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82015" w14:textId="77777777" w:rsidR="00963F7F" w:rsidRDefault="007B5AD8">
      <w:pPr>
        <w:pStyle w:val="aa"/>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(RedCap) NR devices [1]. Earlier RAN1 agreements for this WI are summarized in [2].</w:t>
      </w:r>
    </w:p>
    <w:p w14:paraId="0A5B1A25" w14:textId="77777777" w:rsidR="00963F7F" w:rsidRDefault="007B5AD8">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63DBECB" w:rsidR="00963F7F" w:rsidRDefault="007B5AD8">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804AB6">
        <w:rPr>
          <w:color w:val="FF0000"/>
          <w:lang w:val="en-US"/>
        </w:rPr>
        <w:t>6</w:t>
      </w:r>
      <w:r>
        <w:rPr>
          <w:lang w:val="en-US"/>
        </w:rPr>
        <w:t>.</w:t>
      </w:r>
    </w:p>
    <w:p w14:paraId="47AE4335" w14:textId="77777777" w:rsidR="00963F7F" w:rsidRDefault="007B5AD8">
      <w:pPr>
        <w:pStyle w:val="1"/>
        <w:ind w:left="1134" w:hanging="1134"/>
      </w:pPr>
      <w:r>
        <w:t>HD-FDD</w:t>
      </w:r>
    </w:p>
    <w:p w14:paraId="03551E47" w14:textId="77777777" w:rsidR="00963F7F" w:rsidRDefault="007B5AD8">
      <w:pPr>
        <w:pStyle w:val="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맑은 고딕"/>
                <w:lang w:eastAsia="ko-KR"/>
              </w:rPr>
            </w:pPr>
            <w:r>
              <w:rPr>
                <w:rFonts w:eastAsia="맑은 고딕"/>
                <w:lang w:eastAsia="ko-KR"/>
              </w:rPr>
              <w:t>LGE</w:t>
            </w:r>
          </w:p>
        </w:tc>
        <w:tc>
          <w:tcPr>
            <w:tcW w:w="1372" w:type="dxa"/>
          </w:tcPr>
          <w:p w14:paraId="49F2464A" w14:textId="77777777" w:rsidR="00963F7F" w:rsidRDefault="007B5AD8">
            <w:pPr>
              <w:tabs>
                <w:tab w:val="left" w:pos="350"/>
              </w:tabs>
              <w:rPr>
                <w:rFonts w:eastAsia="맑은 고딕"/>
                <w:lang w:eastAsia="ko-KR"/>
              </w:rPr>
            </w:pPr>
            <w:r>
              <w:rPr>
                <w:rFonts w:eastAsia="맑은 고딕" w:hint="eastAsia"/>
                <w:lang w:eastAsia="ko-KR"/>
              </w:rPr>
              <w:t>Y</w:t>
            </w:r>
            <w:r>
              <w:rPr>
                <w:rFonts w:eastAsia="맑은 고딕"/>
                <w:lang w:eastAsia="ko-KR"/>
              </w:rPr>
              <w:t xml:space="preserve"> (with modification)</w:t>
            </w:r>
          </w:p>
        </w:tc>
        <w:tc>
          <w:tcPr>
            <w:tcW w:w="6780" w:type="dxa"/>
          </w:tcPr>
          <w:p w14:paraId="6E7F5461" w14:textId="77777777" w:rsidR="00963F7F" w:rsidRDefault="007B5AD8">
            <w:pPr>
              <w:rPr>
                <w:rFonts w:eastAsia="맑은 고딕"/>
                <w:lang w:eastAsia="ko-KR"/>
              </w:rPr>
            </w:pPr>
            <w:r>
              <w:rPr>
                <w:rFonts w:eastAsia="맑은 고딕"/>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맑은 고딕"/>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27DC8D9D" w14:textId="77777777">
        <w:tc>
          <w:tcPr>
            <w:tcW w:w="1479" w:type="dxa"/>
          </w:tcPr>
          <w:p w14:paraId="067A3101"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맑은 고딕"/>
                <w:lang w:eastAsia="ko-KR"/>
              </w:rPr>
            </w:pPr>
            <w:r>
              <w:rPr>
                <w:rFonts w:eastAsia="Yu Mincho" w:hint="eastAsia"/>
                <w:lang w:eastAsia="ja-JP"/>
              </w:rPr>
              <w:t>Y</w:t>
            </w:r>
          </w:p>
        </w:tc>
        <w:tc>
          <w:tcPr>
            <w:tcW w:w="6780" w:type="dxa"/>
          </w:tcPr>
          <w:p w14:paraId="3489DC7E" w14:textId="77777777" w:rsidR="00963F7F" w:rsidRDefault="00963F7F">
            <w:pPr>
              <w:rPr>
                <w:rFonts w:eastAsia="맑은 고딕"/>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맑은 고딕"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맑은 고딕" w:hint="eastAsia"/>
                <w:lang w:eastAsia="ko-KR"/>
              </w:rPr>
              <w:t>Y</w:t>
            </w:r>
          </w:p>
        </w:tc>
        <w:tc>
          <w:tcPr>
            <w:tcW w:w="6780" w:type="dxa"/>
          </w:tcPr>
          <w:p w14:paraId="0A65734F" w14:textId="77777777" w:rsidR="00963F7F" w:rsidRDefault="00963F7F">
            <w:pPr>
              <w:rPr>
                <w:rFonts w:eastAsia="맑은 고딕"/>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맑은 고딕"/>
                <w:lang w:eastAsia="ko-KR"/>
              </w:rPr>
              <w:t>Since</w:t>
            </w:r>
            <w:r>
              <w:rPr>
                <w:rFonts w:eastAsia="맑은 고딕" w:hint="eastAsia"/>
                <w:lang w:eastAsia="zh-CN"/>
              </w:rPr>
              <w:t xml:space="preserve"> </w:t>
            </w:r>
            <w:r>
              <w:rPr>
                <w:rFonts w:eastAsia="맑은 고딕"/>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맑은 고딕"/>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맑은 고딕"/>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맑은 고딕"/>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맑은 고딕"/>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맑은 고딕"/>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맑은 고딕"/>
                <w:lang w:eastAsia="ko-KR"/>
              </w:rPr>
            </w:pPr>
            <w:r>
              <w:rPr>
                <w:rFonts w:eastAsia="맑은 고딕"/>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맑은 고딕"/>
                <w:lang w:eastAsia="ko-KR"/>
              </w:rPr>
            </w:pPr>
            <w:r>
              <w:rPr>
                <w:rFonts w:eastAsia="맑은 고딕"/>
                <w:lang w:eastAsia="ko-KR"/>
              </w:rPr>
              <w:t xml:space="preserve">Also, the moderator agrees with CMCC’s comment that </w:t>
            </w:r>
            <w:r>
              <w:rPr>
                <w:rFonts w:eastAsia="맑은 고딕"/>
                <w:lang w:val="en-US" w:eastAsia="zh-CN"/>
              </w:rPr>
              <w:t xml:space="preserve">PRACH </w:t>
            </w:r>
            <w:r>
              <w:t>configured by higher layers should be precluded since it has been described in the next paragraph in clause 17.2, 38.213, copied below for your reference.</w:t>
            </w:r>
            <w:r>
              <w:rPr>
                <w:rFonts w:eastAsia="맑은 고딕"/>
                <w:lang w:eastAsia="ko-KR"/>
              </w:rPr>
              <w:t xml:space="preserve"> </w:t>
            </w:r>
          </w:p>
          <w:tbl>
            <w:tblPr>
              <w:tblStyle w:val="af"/>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DengXian"/>
                      <w:color w:val="FF0000"/>
                      <w:lang w:eastAsia="zh-CN"/>
                    </w:rPr>
                  </w:pPr>
                  <w:bookmarkStart w:id="4" w:name="_Hlk96515404"/>
                  <w:r>
                    <w:rPr>
                      <w:rFonts w:eastAsia="DengXian"/>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0CAE461A" w14:textId="77777777" w:rsidR="00963F7F" w:rsidRDefault="00963F7F">
            <w:pPr>
              <w:rPr>
                <w:rFonts w:eastAsia="맑은 고딕"/>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af4"/>
              <w:numPr>
                <w:ilvl w:val="0"/>
                <w:numId w:val="10"/>
              </w:numPr>
              <w:jc w:val="left"/>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Is it necessary to change the highlight “</w:t>
            </w:r>
            <w:r>
              <w:rPr>
                <w:rFonts w:ascii="Times New Roman" w:eastAsia="맑은 고딕" w:hAnsi="Times New Roman" w:cs="Times New Roman"/>
                <w:sz w:val="20"/>
                <w:szCs w:val="20"/>
                <w:highlight w:val="yellow"/>
                <w:lang w:val="en-GB" w:eastAsia="ko-KR"/>
              </w:rPr>
              <w:t>PRACH</w:t>
            </w:r>
            <w:r>
              <w:rPr>
                <w:rFonts w:ascii="Times New Roman" w:eastAsia="맑은 고딕"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6C0F5B22" w14:textId="77777777" w:rsidR="00963F7F" w:rsidRDefault="00963F7F">
            <w:pPr>
              <w:rPr>
                <w:rFonts w:eastAsia="맑은 고딕"/>
                <w:lang w:eastAsia="ko-KR"/>
              </w:rPr>
            </w:pPr>
          </w:p>
          <w:p w14:paraId="24281114" w14:textId="77777777" w:rsidR="00963F7F" w:rsidRDefault="007B5AD8">
            <w:pPr>
              <w:rPr>
                <w:rFonts w:eastAsia="맑은 고딕"/>
                <w:lang w:eastAsia="ko-KR"/>
              </w:rPr>
            </w:pPr>
            <w:r>
              <w:rPr>
                <w:rFonts w:eastAsia="맑은 고딕"/>
                <w:lang w:eastAsia="ko-KR"/>
              </w:rPr>
              <w:lastRenderedPageBreak/>
              <w:t>Moderator would like to invite companies to provide views whether the TP proposed by CMCC can be acceptable or not.</w:t>
            </w:r>
          </w:p>
          <w:p w14:paraId="3023EB22" w14:textId="77777777" w:rsidR="00963F7F" w:rsidRDefault="00963F7F">
            <w:pPr>
              <w:rPr>
                <w:rFonts w:eastAsia="맑은 고딕"/>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맑은 고딕"/>
                <w:lang w:eastAsia="ko-KR"/>
              </w:rPr>
            </w:pPr>
            <w:r>
              <w:rPr>
                <w:rFonts w:eastAsia="맑은 고딕"/>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맑은 고딕"/>
                <w:lang w:eastAsia="ko-KR"/>
              </w:rPr>
              <w:t>PRACH triggered by higher layers</w:t>
            </w:r>
            <w:r>
              <w:rPr>
                <w:rFonts w:eastAsiaTheme="minorEastAsia" w:hint="eastAsia"/>
                <w:lang w:eastAsia="zh-CN"/>
              </w:rPr>
              <w:t xml:space="preserve"> (e.g. SR), w.r.t.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맑은 고딕" w:hint="eastAsia"/>
                <w:lang w:eastAsia="ko-KR"/>
              </w:rPr>
              <w:t>L</w:t>
            </w:r>
            <w:r>
              <w:rPr>
                <w:rFonts w:eastAsia="맑은 고딕"/>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맑은 고딕" w:hint="eastAsia"/>
                <w:lang w:eastAsia="ko-KR"/>
              </w:rPr>
              <w:t>Y</w:t>
            </w:r>
          </w:p>
        </w:tc>
        <w:tc>
          <w:tcPr>
            <w:tcW w:w="6780" w:type="dxa"/>
          </w:tcPr>
          <w:p w14:paraId="737F3207" w14:textId="77777777" w:rsidR="00963F7F" w:rsidRDefault="007B5AD8">
            <w:pPr>
              <w:rPr>
                <w:rFonts w:eastAsia="맑은 고딕"/>
                <w:lang w:eastAsia="ko-KR"/>
              </w:rPr>
            </w:pPr>
            <w:r>
              <w:rPr>
                <w:rFonts w:eastAsia="맑은 고딕" w:hint="eastAsia"/>
                <w:lang w:eastAsia="ko-KR"/>
              </w:rPr>
              <w:t xml:space="preserve">We </w:t>
            </w:r>
            <w:r>
              <w:rPr>
                <w:rFonts w:eastAsia="맑은 고딕"/>
                <w:lang w:eastAsia="ko-KR"/>
              </w:rPr>
              <w:t>agree on the intention of</w:t>
            </w:r>
            <w:r>
              <w:rPr>
                <w:rFonts w:eastAsia="맑은 고딕" w:hint="eastAsia"/>
                <w:lang w:eastAsia="ko-KR"/>
              </w:rPr>
              <w:t xml:space="preserve"> </w:t>
            </w:r>
            <w:r>
              <w:rPr>
                <w:rFonts w:eastAsia="맑은 고딕"/>
                <w:lang w:eastAsia="ko-KR"/>
              </w:rPr>
              <w:t>the TP from CMCC.</w:t>
            </w:r>
          </w:p>
          <w:p w14:paraId="71AF2882" w14:textId="77777777" w:rsidR="00963F7F" w:rsidRDefault="007B5AD8">
            <w:pPr>
              <w:rPr>
                <w:rFonts w:eastAsia="맑은 고딕"/>
                <w:lang w:eastAsia="ko-KR"/>
              </w:rPr>
            </w:pPr>
            <w:r>
              <w:rPr>
                <w:rFonts w:eastAsia="맑은 고딕"/>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963F7F" w14:paraId="454683EE" w14:textId="77777777">
        <w:tc>
          <w:tcPr>
            <w:tcW w:w="1479" w:type="dxa"/>
          </w:tcPr>
          <w:p w14:paraId="14F9BB9E"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4B9F672D" w14:textId="77777777" w:rsidR="00963F7F" w:rsidRDefault="007B5AD8">
            <w:pPr>
              <w:tabs>
                <w:tab w:val="left" w:pos="350"/>
              </w:tabs>
              <w:rPr>
                <w:rFonts w:eastAsia="SimSun"/>
                <w:lang w:val="en-US" w:eastAsia="zh-CN"/>
              </w:rPr>
            </w:pPr>
            <w:r>
              <w:rPr>
                <w:rFonts w:eastAsia="SimSun"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SimSun"/>
                <w:lang w:val="en-US" w:eastAsia="zh-CN"/>
              </w:rPr>
            </w:pPr>
            <w:r>
              <w:rPr>
                <w:rFonts w:eastAsia="SimSun"/>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963F7F" w14:paraId="3CE09D5B" w14:textId="77777777">
        <w:tc>
          <w:tcPr>
            <w:tcW w:w="1479" w:type="dxa"/>
          </w:tcPr>
          <w:p w14:paraId="65CCBB45" w14:textId="77777777" w:rsidR="00963F7F" w:rsidRDefault="007B5AD8">
            <w:pPr>
              <w:rPr>
                <w:rFonts w:eastAsia="SimSun"/>
                <w:lang w:eastAsia="zh-CN"/>
              </w:rPr>
            </w:pPr>
            <w:r>
              <w:rPr>
                <w:rFonts w:eastAsia="SimSun"/>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SimSun"/>
                <w:lang w:eastAsia="zh-CN"/>
              </w:rPr>
            </w:pPr>
            <w:r>
              <w:rPr>
                <w:rFonts w:eastAsia="SimSun"/>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SimSun"/>
                <w:lang w:eastAsia="zh-CN"/>
              </w:rPr>
            </w:pPr>
            <w:r>
              <w:rPr>
                <w:rFonts w:eastAsia="맑은 고딕"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맑은 고딕"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맑은 고딕"/>
                <w:lang w:eastAsia="ko-KR"/>
              </w:rPr>
            </w:pPr>
            <w:r>
              <w:rPr>
                <w:rFonts w:eastAsia="맑은 고딕"/>
                <w:lang w:eastAsia="ko-KR"/>
              </w:rPr>
              <w:t>Nokia, NSB</w:t>
            </w:r>
          </w:p>
        </w:tc>
        <w:tc>
          <w:tcPr>
            <w:tcW w:w="1372" w:type="dxa"/>
          </w:tcPr>
          <w:p w14:paraId="232FCF5D" w14:textId="77777777" w:rsidR="00963F7F" w:rsidRDefault="007B5AD8">
            <w:pPr>
              <w:tabs>
                <w:tab w:val="left" w:pos="350"/>
              </w:tabs>
              <w:rPr>
                <w:rFonts w:eastAsia="맑은 고딕"/>
                <w:lang w:eastAsia="ko-KR"/>
              </w:rPr>
            </w:pPr>
            <w:r>
              <w:rPr>
                <w:rFonts w:eastAsia="맑은 고딕"/>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SimSun"/>
                <w:lang w:eastAsia="zh-CN"/>
              </w:rPr>
            </w:pPr>
            <w:r>
              <w:rPr>
                <w:rFonts w:eastAsia="SimSun"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맑은 고딕"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맑은 고딕"/>
                <w:lang w:eastAsia="ko-KR"/>
              </w:rPr>
            </w:pPr>
            <w:r>
              <w:rPr>
                <w:rFonts w:eastAsia="맑은 고딕"/>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맑은 고딕"/>
                <w:lang w:eastAsia="ko-KR"/>
              </w:rPr>
              <w:t>the same change can be applied also to the MsgA PUSCH</w:t>
            </w:r>
            <w:r>
              <w:rPr>
                <w:rFonts w:eastAsia="Yu Mincho"/>
                <w:lang w:eastAsia="ja-JP"/>
              </w:rPr>
              <w:t>.</w:t>
            </w:r>
          </w:p>
          <w:p w14:paraId="7551D659" w14:textId="77777777" w:rsidR="00963F7F" w:rsidRDefault="007B5AD8">
            <w:r>
              <w:rPr>
                <w:b/>
                <w:highlight w:val="yellow"/>
              </w:rPr>
              <w:lastRenderedPageBreak/>
              <w:t>FL4 High Priority Proposal 2.1-1</w:t>
            </w:r>
          </w:p>
          <w:p w14:paraId="5F991522" w14:textId="77777777" w:rsidR="00963F7F" w:rsidRDefault="007B5AD8">
            <w:pPr>
              <w:pStyle w:val="af4"/>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af4"/>
              <w:rPr>
                <w:rFonts w:ascii="Times New Roman" w:eastAsia="Yu Mincho" w:hAnsi="Times New Roman" w:cs="Times New Roman"/>
                <w:sz w:val="20"/>
                <w:szCs w:val="20"/>
                <w:lang w:val="en-GB"/>
              </w:rPr>
            </w:pPr>
          </w:p>
          <w:tbl>
            <w:tblPr>
              <w:tblStyle w:val="af"/>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5AAE9DC4" w14:textId="77777777" w:rsidR="00963F7F" w:rsidRDefault="00963F7F">
            <w:pPr>
              <w:pStyle w:val="af4"/>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맑은 고딕"/>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맑은 고딕"/>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af4"/>
        <w:spacing w:after="0"/>
        <w:rPr>
          <w:rFonts w:ascii="Times New Roman" w:hAnsi="Times New Roman" w:cs="Times New Roman"/>
          <w:sz w:val="20"/>
          <w:szCs w:val="20"/>
        </w:rPr>
      </w:pPr>
    </w:p>
    <w:tbl>
      <w:tblPr>
        <w:tblStyle w:val="af"/>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1536C9BE" w14:textId="77777777" w:rsidR="00963F7F" w:rsidRDefault="007B5AD8">
            <w:pPr>
              <w:rPr>
                <w:lang w:val="en-US"/>
              </w:rPr>
            </w:pPr>
            <w:r>
              <w:rPr>
                <w:lang w:val="en-US"/>
              </w:rPr>
              <w:t xml:space="preserve">If a HD-UE would transmit a PRACH or MsgA PUSCH </w:t>
            </w:r>
            <w:r>
              <w:rPr>
                <w:rFonts w:eastAsia="맑은 고딕"/>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맑은 고딕"/>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3EA38" w14:textId="77777777" w:rsidR="00963F7F" w:rsidRDefault="00963F7F">
      <w:pPr>
        <w:spacing w:after="0"/>
      </w:pPr>
    </w:p>
    <w:tbl>
      <w:tblPr>
        <w:tblStyle w:val="af"/>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2"/>
        <w:ind w:left="1134" w:hanging="1134"/>
      </w:pPr>
      <w:r>
        <w:t>Issue #2: Collision handling between SSB and Msg3 (re)transmission and PUCCH for Msg4/MsgB</w:t>
      </w:r>
    </w:p>
    <w:p w14:paraId="21CED936" w14:textId="77777777" w:rsidR="00963F7F" w:rsidRDefault="007B5AD8">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af4"/>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62C2587"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3C2789A0" w14:textId="77777777" w:rsidR="00963F7F" w:rsidRDefault="007B5AD8">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6DC67CF2" w14:textId="77777777" w:rsidR="00963F7F" w:rsidRDefault="007B5AD8">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29E1B3DB" w14:textId="77777777" w:rsidR="00963F7F" w:rsidRDefault="007B5AD8">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All slots are considered as available slots for Msg3 repetition for both FD-FDD UEs and HD-FDD RedCap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af4"/>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ad"/>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3657137D" w14:textId="77777777" w:rsidR="00963F7F" w:rsidRDefault="007B5AD8">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443B0A22" w14:textId="77777777" w:rsidR="00963F7F" w:rsidRDefault="007B5AD8">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맑은 고딕"/>
                <w:lang w:eastAsia="ko-KR"/>
              </w:rPr>
            </w:pPr>
            <w:r>
              <w:rPr>
                <w:rFonts w:eastAsia="맑은 고딕" w:hint="eastAsia"/>
                <w:lang w:eastAsia="ko-KR"/>
              </w:rPr>
              <w:t>LGE</w:t>
            </w:r>
          </w:p>
        </w:tc>
        <w:tc>
          <w:tcPr>
            <w:tcW w:w="1362" w:type="dxa"/>
          </w:tcPr>
          <w:p w14:paraId="6798E31F" w14:textId="77777777" w:rsidR="00963F7F" w:rsidRDefault="007B5AD8">
            <w:pPr>
              <w:tabs>
                <w:tab w:val="left" w:pos="551"/>
              </w:tabs>
              <w:rPr>
                <w:rFonts w:eastAsia="맑은 고딕"/>
                <w:lang w:eastAsia="ko-KR"/>
              </w:rPr>
            </w:pPr>
            <w:r>
              <w:rPr>
                <w:rFonts w:eastAsia="맑은 고딕" w:hint="eastAsia"/>
                <w:lang w:eastAsia="ko-KR"/>
              </w:rPr>
              <w:t>Y</w:t>
            </w:r>
          </w:p>
        </w:tc>
        <w:tc>
          <w:tcPr>
            <w:tcW w:w="6846" w:type="dxa"/>
          </w:tcPr>
          <w:p w14:paraId="6F4E1BB6" w14:textId="77777777" w:rsidR="00963F7F" w:rsidRDefault="007B5AD8">
            <w:pPr>
              <w:tabs>
                <w:tab w:val="left" w:pos="551"/>
              </w:tabs>
              <w:rPr>
                <w:rFonts w:eastAsia="맑은 고딕"/>
                <w:sz w:val="21"/>
                <w:szCs w:val="21"/>
                <w:lang w:eastAsia="ko-KR"/>
              </w:rPr>
            </w:pPr>
            <w:r>
              <w:rPr>
                <w:rFonts w:eastAsia="맑은 고딕"/>
                <w:sz w:val="21"/>
                <w:szCs w:val="21"/>
                <w:lang w:eastAsia="ko-KR"/>
              </w:rPr>
              <w:t>Regarding the additional spec impact, similar to DOCOMO, w</w:t>
            </w:r>
            <w:r>
              <w:rPr>
                <w:rFonts w:eastAsia="맑은 고딕" w:hint="eastAsia"/>
                <w:sz w:val="21"/>
                <w:szCs w:val="21"/>
                <w:lang w:eastAsia="ko-KR"/>
              </w:rPr>
              <w:t>e also don</w:t>
            </w:r>
            <w:r>
              <w:rPr>
                <w:rFonts w:eastAsia="맑은 고딕"/>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맑은 고딕"/>
                <w:lang w:eastAsia="ko-KR"/>
              </w:rPr>
            </w:pPr>
          </w:p>
        </w:tc>
        <w:tc>
          <w:tcPr>
            <w:tcW w:w="6846" w:type="dxa"/>
          </w:tcPr>
          <w:p w14:paraId="1CA5032A" w14:textId="77777777" w:rsidR="00963F7F" w:rsidRDefault="007B5AD8">
            <w:pPr>
              <w:tabs>
                <w:tab w:val="left" w:pos="551"/>
              </w:tabs>
              <w:rPr>
                <w:rFonts w:eastAsia="맑은 고딕"/>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맑은 고딕" w:hint="eastAsia"/>
                <w:lang w:eastAsia="ko-KR"/>
              </w:rPr>
              <w:t>Samsung</w:t>
            </w:r>
          </w:p>
        </w:tc>
        <w:tc>
          <w:tcPr>
            <w:tcW w:w="1362" w:type="dxa"/>
          </w:tcPr>
          <w:p w14:paraId="604AE4D4" w14:textId="77777777" w:rsidR="00963F7F" w:rsidRDefault="007B5AD8">
            <w:pPr>
              <w:tabs>
                <w:tab w:val="left" w:pos="551"/>
              </w:tabs>
              <w:rPr>
                <w:rFonts w:eastAsia="맑은 고딕"/>
                <w:lang w:eastAsia="ko-KR"/>
              </w:rPr>
            </w:pPr>
            <w:r>
              <w:rPr>
                <w:rFonts w:hint="eastAsia"/>
                <w:lang w:eastAsia="ko-KR"/>
              </w:rPr>
              <w:t>Y</w:t>
            </w:r>
          </w:p>
        </w:tc>
        <w:tc>
          <w:tcPr>
            <w:tcW w:w="6846" w:type="dxa"/>
          </w:tcPr>
          <w:p w14:paraId="343974F4" w14:textId="77777777" w:rsidR="00963F7F" w:rsidRDefault="007B5AD8">
            <w:pPr>
              <w:tabs>
                <w:tab w:val="left" w:pos="551"/>
              </w:tabs>
              <w:rPr>
                <w:rFonts w:eastAsia="맑은 고딕"/>
                <w:lang w:eastAsia="ko-KR"/>
              </w:rPr>
            </w:pPr>
            <w:r>
              <w:rPr>
                <w:rFonts w:eastAsia="맑은 고딕" w:hint="eastAsia"/>
                <w:lang w:eastAsia="ko-KR"/>
              </w:rPr>
              <w:t>Support the FL proposal</w:t>
            </w:r>
            <w:r>
              <w:rPr>
                <w:rFonts w:eastAsia="맑은 고딕"/>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lastRenderedPageBreak/>
              <w:t>NW impacts</w:t>
            </w:r>
          </w:p>
          <w:p w14:paraId="48D3FEC3" w14:textId="77777777" w:rsidR="00963F7F" w:rsidRDefault="007B5AD8">
            <w:pPr>
              <w:tabs>
                <w:tab w:val="left" w:pos="551"/>
              </w:tabs>
              <w:rPr>
                <w:rFonts w:eastAsia="맑은 고딕"/>
                <w:lang w:eastAsia="ko-KR"/>
              </w:rPr>
            </w:pPr>
            <w:r>
              <w:rPr>
                <w:rFonts w:eastAsia="맑은 고딕"/>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맑은 고딕"/>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7DED6F21" w14:textId="77777777" w:rsidR="00963F7F" w:rsidRDefault="007B5AD8">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맑은 고딕"/>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맑은 고딕"/>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맑은 고딕"/>
                <w:lang w:eastAsia="ko-KR"/>
              </w:rPr>
            </w:pPr>
            <w:r>
              <w:rPr>
                <w:rFonts w:eastAsia="맑은 고딕"/>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4EF835B4" w14:textId="77777777" w:rsidR="00963F7F" w:rsidRDefault="00963F7F">
            <w:pPr>
              <w:tabs>
                <w:tab w:val="left" w:pos="551"/>
              </w:tabs>
              <w:rPr>
                <w:rFonts w:eastAsia="맑은 고딕"/>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맑은 고딕"/>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맑은 고딕"/>
                <w:lang w:eastAsia="ko-KR"/>
              </w:rPr>
            </w:pPr>
            <w:r>
              <w:rPr>
                <w:rFonts w:eastAsia="맑은 고딕"/>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7E77EDCE"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62" w:type="dxa"/>
          </w:tcPr>
          <w:p w14:paraId="37821C3E" w14:textId="77777777" w:rsidR="00963F7F" w:rsidRDefault="007B5AD8">
            <w:pPr>
              <w:tabs>
                <w:tab w:val="left" w:pos="551"/>
              </w:tabs>
              <w:rPr>
                <w:rFonts w:eastAsia="SimSun"/>
                <w:lang w:val="en-US" w:eastAsia="zh-CN"/>
              </w:rPr>
            </w:pPr>
            <w:r>
              <w:rPr>
                <w:rFonts w:eastAsia="SimSun"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SimSun"/>
                <w:lang w:val="en-US" w:eastAsia="zh-CN"/>
              </w:rPr>
            </w:pPr>
            <w:r>
              <w:rPr>
                <w:rFonts w:eastAsia="SimSun"/>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Huawei, HiSilicon</w:t>
            </w:r>
          </w:p>
        </w:tc>
        <w:tc>
          <w:tcPr>
            <w:tcW w:w="1362" w:type="dxa"/>
          </w:tcPr>
          <w:p w14:paraId="44E9C803" w14:textId="77777777" w:rsidR="00963F7F" w:rsidRDefault="00963F7F">
            <w:pPr>
              <w:tabs>
                <w:tab w:val="left" w:pos="551"/>
              </w:tabs>
              <w:rPr>
                <w:rFonts w:eastAsia="SimSun"/>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SimSun"/>
                <w:lang w:val="en-US" w:eastAsia="zh-CN"/>
              </w:rPr>
            </w:pPr>
            <w:r>
              <w:rPr>
                <w:rFonts w:eastAsia="SimSun"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맑은 고딕" w:hint="eastAsia"/>
                <w:lang w:val="en-US" w:eastAsia="ko-KR"/>
              </w:rPr>
              <w:lastRenderedPageBreak/>
              <w:t>LGE</w:t>
            </w:r>
          </w:p>
        </w:tc>
        <w:tc>
          <w:tcPr>
            <w:tcW w:w="1362" w:type="dxa"/>
          </w:tcPr>
          <w:p w14:paraId="40B60E81" w14:textId="77777777" w:rsidR="00963F7F" w:rsidRDefault="00963F7F">
            <w:pPr>
              <w:tabs>
                <w:tab w:val="left" w:pos="551"/>
              </w:tabs>
              <w:rPr>
                <w:rFonts w:eastAsia="SimSun"/>
                <w:lang w:val="en-US" w:eastAsia="zh-CN"/>
              </w:rPr>
            </w:pPr>
          </w:p>
        </w:tc>
        <w:tc>
          <w:tcPr>
            <w:tcW w:w="6846" w:type="dxa"/>
          </w:tcPr>
          <w:p w14:paraId="23575364" w14:textId="77777777" w:rsidR="00963F7F" w:rsidRDefault="007B5AD8">
            <w:pPr>
              <w:tabs>
                <w:tab w:val="left" w:pos="551"/>
              </w:tabs>
              <w:rPr>
                <w:rFonts w:eastAsia="맑은 고딕"/>
                <w:lang w:val="en-US" w:eastAsia="ko-KR"/>
              </w:rPr>
            </w:pPr>
            <w:r>
              <w:rPr>
                <w:rFonts w:eastAsia="맑은 고딕"/>
                <w:lang w:val="en-US" w:eastAsia="ko-KR"/>
              </w:rPr>
              <w:t xml:space="preserve">We </w:t>
            </w:r>
            <w:r>
              <w:rPr>
                <w:rFonts w:eastAsia="맑은 고딕" w:hint="eastAsia"/>
                <w:lang w:val="en-US" w:eastAsia="ko-KR"/>
              </w:rPr>
              <w:t xml:space="preserve">still prefer the same handling for all the collision cases </w:t>
            </w:r>
            <w:r>
              <w:rPr>
                <w:rFonts w:eastAsia="맑은 고딕"/>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맑은 고딕"/>
                <w:lang w:val="en-US" w:eastAsia="ko-KR"/>
              </w:rPr>
            </w:pPr>
            <w:r>
              <w:rPr>
                <w:rFonts w:eastAsiaTheme="minorEastAsia"/>
                <w:lang w:val="en-US" w:eastAsia="zh-CN"/>
              </w:rPr>
              <w:t>Spreadtrum</w:t>
            </w:r>
          </w:p>
        </w:tc>
        <w:tc>
          <w:tcPr>
            <w:tcW w:w="1362" w:type="dxa"/>
          </w:tcPr>
          <w:p w14:paraId="4B579ADC" w14:textId="77777777" w:rsidR="00963F7F" w:rsidRDefault="00963F7F">
            <w:pPr>
              <w:tabs>
                <w:tab w:val="left" w:pos="551"/>
              </w:tabs>
              <w:rPr>
                <w:rFonts w:eastAsia="SimSun"/>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맑은 고딕"/>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ZTE, Sanechips 2</w:t>
            </w:r>
          </w:p>
        </w:tc>
        <w:tc>
          <w:tcPr>
            <w:tcW w:w="1362" w:type="dxa"/>
          </w:tcPr>
          <w:p w14:paraId="0FDF4692" w14:textId="77777777" w:rsidR="00963F7F" w:rsidRDefault="00963F7F">
            <w:pPr>
              <w:tabs>
                <w:tab w:val="left" w:pos="551"/>
              </w:tabs>
              <w:rPr>
                <w:rFonts w:eastAsia="SimSun"/>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SimSun" w:hint="eastAsia"/>
                <w:lang w:val="en-US" w:eastAsia="zh-CN"/>
              </w:rPr>
              <w:t>Y</w:t>
            </w:r>
          </w:p>
        </w:tc>
        <w:tc>
          <w:tcPr>
            <w:tcW w:w="6846" w:type="dxa"/>
          </w:tcPr>
          <w:p w14:paraId="3CA13046" w14:textId="77777777" w:rsidR="00963F7F" w:rsidRDefault="00963F7F">
            <w:pPr>
              <w:tabs>
                <w:tab w:val="left" w:pos="551"/>
              </w:tabs>
              <w:rPr>
                <w:rFonts w:eastAsia="SimSun"/>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SimSun"/>
                <w:lang w:val="en-US" w:eastAsia="zh-CN"/>
              </w:rPr>
            </w:pPr>
          </w:p>
        </w:tc>
        <w:tc>
          <w:tcPr>
            <w:tcW w:w="6846" w:type="dxa"/>
          </w:tcPr>
          <w:p w14:paraId="0E59E6C1" w14:textId="77777777" w:rsidR="00963F7F" w:rsidRDefault="007B5AD8">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맑은 고딕"/>
                <w:lang w:val="en-US" w:eastAsia="ko-KR"/>
              </w:rPr>
            </w:pPr>
            <w:r>
              <w:rPr>
                <w:rFonts w:eastAsia="맑은 고딕" w:hint="eastAsia"/>
                <w:lang w:val="en-US" w:eastAsia="ko-KR"/>
              </w:rPr>
              <w:t>Samsung</w:t>
            </w:r>
          </w:p>
        </w:tc>
        <w:tc>
          <w:tcPr>
            <w:tcW w:w="1362" w:type="dxa"/>
          </w:tcPr>
          <w:p w14:paraId="5915C326"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963F7F" w14:paraId="6E7D5369" w14:textId="77777777">
        <w:tc>
          <w:tcPr>
            <w:tcW w:w="1423" w:type="dxa"/>
          </w:tcPr>
          <w:p w14:paraId="35CC2AFB" w14:textId="77777777" w:rsidR="00963F7F" w:rsidRDefault="007B5AD8">
            <w:pPr>
              <w:rPr>
                <w:rFonts w:eastAsia="맑은 고딕"/>
                <w:lang w:val="en-US" w:eastAsia="ko-KR"/>
              </w:rPr>
            </w:pPr>
            <w:r>
              <w:rPr>
                <w:rFonts w:eastAsia="맑은 고딕"/>
                <w:lang w:val="en-US" w:eastAsia="ko-KR"/>
              </w:rPr>
              <w:t>Nokia, NSB</w:t>
            </w:r>
          </w:p>
        </w:tc>
        <w:tc>
          <w:tcPr>
            <w:tcW w:w="1362" w:type="dxa"/>
          </w:tcPr>
          <w:p w14:paraId="7499A6BD" w14:textId="77777777" w:rsidR="00963F7F" w:rsidRDefault="00963F7F">
            <w:pPr>
              <w:tabs>
                <w:tab w:val="left" w:pos="551"/>
              </w:tabs>
              <w:rPr>
                <w:rFonts w:eastAsia="맑은 고딕"/>
                <w:lang w:val="en-US" w:eastAsia="ko-KR"/>
              </w:rPr>
            </w:pPr>
          </w:p>
        </w:tc>
        <w:tc>
          <w:tcPr>
            <w:tcW w:w="6846" w:type="dxa"/>
          </w:tcPr>
          <w:p w14:paraId="459E8C68" w14:textId="77777777" w:rsidR="00963F7F" w:rsidRDefault="007B5AD8">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963F7F" w14:paraId="775056A9" w14:textId="77777777">
        <w:tc>
          <w:tcPr>
            <w:tcW w:w="1423" w:type="dxa"/>
          </w:tcPr>
          <w:p w14:paraId="58F5D6FC" w14:textId="77777777" w:rsidR="00963F7F" w:rsidRDefault="007B5AD8">
            <w:pPr>
              <w:rPr>
                <w:rFonts w:eastAsia="맑은 고딕"/>
                <w:lang w:val="en-US" w:eastAsia="ko-KR"/>
              </w:rPr>
            </w:pPr>
            <w:r>
              <w:rPr>
                <w:rFonts w:eastAsia="맑은 고딕"/>
                <w:lang w:val="en-US" w:eastAsia="ko-KR"/>
              </w:rPr>
              <w:t>Intel</w:t>
            </w:r>
          </w:p>
        </w:tc>
        <w:tc>
          <w:tcPr>
            <w:tcW w:w="1362" w:type="dxa"/>
          </w:tcPr>
          <w:p w14:paraId="6A45547E" w14:textId="77777777" w:rsidR="00963F7F" w:rsidRDefault="007B5AD8">
            <w:pPr>
              <w:tabs>
                <w:tab w:val="left" w:pos="551"/>
              </w:tabs>
              <w:rPr>
                <w:rFonts w:eastAsia="맑은 고딕"/>
                <w:lang w:val="en-US" w:eastAsia="ko-KR"/>
              </w:rPr>
            </w:pPr>
            <w:r>
              <w:rPr>
                <w:rFonts w:eastAsia="맑은 고딕"/>
                <w:lang w:val="en-US" w:eastAsia="ko-KR"/>
              </w:rPr>
              <w:t>Y</w:t>
            </w:r>
          </w:p>
        </w:tc>
        <w:tc>
          <w:tcPr>
            <w:tcW w:w="6846" w:type="dxa"/>
          </w:tcPr>
          <w:p w14:paraId="00C7428A" w14:textId="77777777" w:rsidR="00963F7F" w:rsidRDefault="007B5AD8">
            <w:pPr>
              <w:tabs>
                <w:tab w:val="left" w:pos="551"/>
              </w:tabs>
              <w:rPr>
                <w:lang w:eastAsia="ko-KR"/>
              </w:rPr>
            </w:pPr>
            <w:r>
              <w:rPr>
                <w:lang w:eastAsia="ko-KR"/>
              </w:rPr>
              <w:t>We are OK with either the FL proposal or vivo’s update</w:t>
            </w:r>
          </w:p>
        </w:tc>
      </w:tr>
      <w:tr w:rsidR="00963F7F" w14:paraId="25D12F7A" w14:textId="77777777">
        <w:tc>
          <w:tcPr>
            <w:tcW w:w="1423" w:type="dxa"/>
          </w:tcPr>
          <w:p w14:paraId="601989E1" w14:textId="77777777" w:rsidR="00963F7F" w:rsidRDefault="007B5AD8">
            <w:pPr>
              <w:rPr>
                <w:rFonts w:eastAsia="맑은 고딕"/>
                <w:lang w:val="en-US" w:eastAsia="ko-KR"/>
              </w:rPr>
            </w:pPr>
            <w:r>
              <w:rPr>
                <w:rFonts w:eastAsia="맑은 고딕"/>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맑은 고딕"/>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af4"/>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맑은 고딕"/>
                <w:lang w:val="en-US" w:eastAsia="ko-KR"/>
              </w:rPr>
            </w:pPr>
            <w:r>
              <w:rPr>
                <w:rFonts w:eastAsia="맑은 고딕"/>
                <w:lang w:val="en-US" w:eastAsia="ko-KR"/>
              </w:rPr>
              <w:t>Intel</w:t>
            </w:r>
          </w:p>
        </w:tc>
        <w:tc>
          <w:tcPr>
            <w:tcW w:w="1362" w:type="dxa"/>
          </w:tcPr>
          <w:p w14:paraId="449BEBDF" w14:textId="77777777" w:rsidR="00963F7F" w:rsidRDefault="007B5AD8">
            <w:pPr>
              <w:tabs>
                <w:tab w:val="left" w:pos="551"/>
              </w:tabs>
              <w:rPr>
                <w:rFonts w:eastAsia="맑은 고딕"/>
                <w:lang w:val="en-US" w:eastAsia="ko-KR"/>
              </w:rPr>
            </w:pPr>
            <w:r>
              <w:rPr>
                <w:rFonts w:eastAsia="맑은 고딕"/>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14:paraId="79763E81" w14:textId="77777777" w:rsidR="00963F7F" w:rsidRDefault="007B5AD8">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SimSun"/>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SimSun"/>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SimSun"/>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SimSun"/>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SimSun"/>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SimSun"/>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SimSun"/>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t handle the collision of  SSB and type1-CSS/msg2/msg4, then it would be viewed as error case, which is harmful to the system robustness and completeness.</w:t>
            </w:r>
          </w:p>
          <w:p w14:paraId="12E7A00B" w14:textId="77777777" w:rsidR="00963F7F" w:rsidRDefault="007B5AD8">
            <w:pPr>
              <w:tabs>
                <w:tab w:val="left" w:pos="551"/>
              </w:tabs>
              <w:rPr>
                <w:rFonts w:eastAsia="SimSun"/>
                <w:lang w:val="en-US" w:eastAsia="zh-CN"/>
              </w:rPr>
            </w:pPr>
            <w:r>
              <w:rPr>
                <w:rFonts w:eastAsia="SimSun" w:hint="eastAsia"/>
                <w:lang w:val="en-US" w:eastAsia="zh-CN"/>
              </w:rPr>
              <w:t>For progress, we can confirm this WA with adding a FFS on the mentioned collision case</w:t>
            </w:r>
          </w:p>
          <w:p w14:paraId="5AF371D4" w14:textId="77777777" w:rsidR="00963F7F" w:rsidRDefault="007B5AD8">
            <w:pPr>
              <w:numPr>
                <w:ilvl w:val="0"/>
                <w:numId w:val="21"/>
              </w:numPr>
              <w:tabs>
                <w:tab w:val="left" w:pos="551"/>
              </w:tabs>
              <w:rPr>
                <w:rFonts w:eastAsia="SimSun"/>
                <w:lang w:val="en-US" w:eastAsia="zh-CN"/>
              </w:rPr>
            </w:pPr>
            <w:r>
              <w:rPr>
                <w:rFonts w:eastAsia="SimSun" w:hint="eastAsia"/>
                <w:lang w:val="en-US" w:eastAsia="zh-CN"/>
              </w:rPr>
              <w:lastRenderedPageBreak/>
              <w:t>FFS the collision of SSB and type1-CSS/msg2/msg4.</w:t>
            </w:r>
          </w:p>
        </w:tc>
      </w:tr>
      <w:tr w:rsidR="00C0524D" w14:paraId="4FAF0307" w14:textId="77777777" w:rsidTr="00C0524D">
        <w:tc>
          <w:tcPr>
            <w:tcW w:w="1423" w:type="dxa"/>
          </w:tcPr>
          <w:p w14:paraId="43C8A1F4" w14:textId="77777777" w:rsidR="00C0524D" w:rsidRDefault="00C0524D" w:rsidP="00CB41B3">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B41B3">
            <w:pPr>
              <w:tabs>
                <w:tab w:val="left" w:pos="551"/>
              </w:tabs>
              <w:rPr>
                <w:rFonts w:eastAsia="SimSun"/>
                <w:lang w:val="en-US" w:eastAsia="zh-CN"/>
              </w:rPr>
            </w:pPr>
          </w:p>
        </w:tc>
      </w:tr>
      <w:tr w:rsidR="00797788" w14:paraId="105D4E6E" w14:textId="77777777" w:rsidTr="00C0524D">
        <w:tc>
          <w:tcPr>
            <w:tcW w:w="1423" w:type="dxa"/>
          </w:tcPr>
          <w:p w14:paraId="5AD40699" w14:textId="3057AA01" w:rsidR="00797788" w:rsidRDefault="00797788" w:rsidP="00CB41B3">
            <w:pPr>
              <w:rPr>
                <w:rFonts w:eastAsiaTheme="minorEastAsia"/>
                <w:lang w:val="en-US" w:eastAsia="zh-CN"/>
              </w:rPr>
            </w:pPr>
            <w:r>
              <w:rPr>
                <w:rFonts w:eastAsiaTheme="minorEastAsia" w:hint="eastAsia"/>
                <w:lang w:val="en-US" w:eastAsia="zh-CN"/>
              </w:rPr>
              <w:t>Spreadtrum</w:t>
            </w:r>
          </w:p>
        </w:tc>
        <w:tc>
          <w:tcPr>
            <w:tcW w:w="1362" w:type="dxa"/>
          </w:tcPr>
          <w:p w14:paraId="130DFDD1" w14:textId="2E21C87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B41B3">
            <w:pPr>
              <w:tabs>
                <w:tab w:val="left" w:pos="551"/>
              </w:tabs>
              <w:rPr>
                <w:rFonts w:eastAsia="SimSun"/>
                <w:lang w:val="en-US" w:eastAsia="zh-CN"/>
              </w:rPr>
            </w:pPr>
          </w:p>
        </w:tc>
      </w:tr>
      <w:tr w:rsidR="0092703D" w14:paraId="5BAD87D3" w14:textId="77777777" w:rsidTr="00C0524D">
        <w:tc>
          <w:tcPr>
            <w:tcW w:w="1423" w:type="dxa"/>
          </w:tcPr>
          <w:p w14:paraId="47527424" w14:textId="2B408E5C" w:rsidR="0092703D" w:rsidRPr="0092703D" w:rsidRDefault="0092703D" w:rsidP="00CB41B3">
            <w:pPr>
              <w:rPr>
                <w:rFonts w:eastAsia="맑은 고딕"/>
                <w:lang w:val="en-US" w:eastAsia="ko-KR"/>
              </w:rPr>
            </w:pPr>
            <w:r>
              <w:rPr>
                <w:rFonts w:eastAsia="맑은 고딕" w:hint="eastAsia"/>
                <w:lang w:val="en-US" w:eastAsia="ko-KR"/>
              </w:rPr>
              <w:t>LGE</w:t>
            </w:r>
          </w:p>
        </w:tc>
        <w:tc>
          <w:tcPr>
            <w:tcW w:w="1362" w:type="dxa"/>
          </w:tcPr>
          <w:p w14:paraId="413E676A" w14:textId="66A217B1" w:rsidR="0092703D" w:rsidRPr="0092703D" w:rsidRDefault="0092703D" w:rsidP="00CB41B3">
            <w:pPr>
              <w:tabs>
                <w:tab w:val="left" w:pos="350"/>
              </w:tabs>
              <w:rPr>
                <w:rFonts w:eastAsia="맑은 고딕"/>
                <w:lang w:val="en-US" w:eastAsia="ko-KR"/>
              </w:rPr>
            </w:pPr>
            <w:r>
              <w:rPr>
                <w:rFonts w:eastAsia="맑은 고딕" w:hint="eastAsia"/>
                <w:lang w:val="en-US" w:eastAsia="ko-KR"/>
              </w:rPr>
              <w:t>Y</w:t>
            </w:r>
          </w:p>
        </w:tc>
        <w:tc>
          <w:tcPr>
            <w:tcW w:w="6846" w:type="dxa"/>
          </w:tcPr>
          <w:p w14:paraId="12121B49" w14:textId="77777777" w:rsidR="0092703D" w:rsidRDefault="0092703D" w:rsidP="00CB41B3">
            <w:pPr>
              <w:tabs>
                <w:tab w:val="left" w:pos="551"/>
              </w:tabs>
              <w:rPr>
                <w:rFonts w:eastAsia="SimSun"/>
                <w:lang w:val="en-US" w:eastAsia="zh-CN"/>
              </w:rPr>
            </w:pPr>
          </w:p>
        </w:tc>
      </w:tr>
      <w:tr w:rsidR="00804AB6" w14:paraId="71C2957C" w14:textId="77777777" w:rsidTr="006A6969">
        <w:tc>
          <w:tcPr>
            <w:tcW w:w="1423" w:type="dxa"/>
          </w:tcPr>
          <w:p w14:paraId="5B66275F" w14:textId="37D33D77" w:rsidR="00804AB6" w:rsidRDefault="00804AB6" w:rsidP="00CB41B3">
            <w:pPr>
              <w:rPr>
                <w:rFonts w:eastAsia="맑은 고딕"/>
                <w:lang w:val="en-US" w:eastAsia="ko-KR"/>
              </w:rPr>
            </w:pPr>
            <w:r>
              <w:rPr>
                <w:rFonts w:eastAsia="맑은 고딕"/>
                <w:lang w:val="en-US" w:eastAsia="ko-KR"/>
              </w:rPr>
              <w:t>FL6</w:t>
            </w:r>
          </w:p>
        </w:tc>
        <w:tc>
          <w:tcPr>
            <w:tcW w:w="8208" w:type="dxa"/>
            <w:gridSpan w:val="2"/>
          </w:tcPr>
          <w:p w14:paraId="5A1E3C9C" w14:textId="13BCD20E" w:rsidR="00550082" w:rsidRDefault="00804AB6" w:rsidP="00CB41B3">
            <w:pPr>
              <w:tabs>
                <w:tab w:val="left" w:pos="551"/>
              </w:tabs>
              <w:rPr>
                <w:rFonts w:eastAsia="SimSun"/>
                <w:lang w:val="en-US" w:eastAsia="zh-CN"/>
              </w:rPr>
            </w:pPr>
            <w:r w:rsidRPr="00804AB6">
              <w:rPr>
                <w:rFonts w:eastAsia="SimSun"/>
                <w:b/>
                <w:bCs/>
                <w:lang w:val="en-US" w:eastAsia="zh-CN"/>
              </w:rPr>
              <w:t>@ZTE</w:t>
            </w:r>
            <w:r>
              <w:rPr>
                <w:rFonts w:eastAsia="SimSun"/>
                <w:lang w:val="en-US" w:eastAsia="zh-CN"/>
              </w:rPr>
              <w:t xml:space="preserve">: In moderator view, the potential </w:t>
            </w:r>
            <w:r>
              <w:rPr>
                <w:rFonts w:eastAsia="SimSun" w:hint="eastAsia"/>
                <w:lang w:val="en-US" w:eastAsia="zh-CN"/>
              </w:rPr>
              <w:t xml:space="preserve">collision between </w:t>
            </w:r>
            <w:r>
              <w:rPr>
                <w:rFonts w:eastAsia="SimSun"/>
                <w:lang w:val="en-US" w:eastAsia="zh-CN"/>
              </w:rPr>
              <w:t xml:space="preserve">DL channels (e.g., </w:t>
            </w:r>
            <w:r>
              <w:rPr>
                <w:rFonts w:eastAsia="SimSun" w:hint="eastAsia"/>
                <w:lang w:val="en-US" w:eastAsia="zh-CN"/>
              </w:rPr>
              <w:t>SSB and type1-CSS/msg2/msg4</w:t>
            </w:r>
            <w:r>
              <w:rPr>
                <w:rFonts w:eastAsia="SimSun"/>
                <w:lang w:val="en-US" w:eastAsia="zh-CN"/>
              </w:rPr>
              <w:t xml:space="preserve">) </w:t>
            </w:r>
            <w:r w:rsidR="00550082">
              <w:rPr>
                <w:rFonts w:eastAsia="SimSun"/>
                <w:lang w:val="en-US" w:eastAsia="zh-CN"/>
              </w:rPr>
              <w:t>is not HD-FDD specific and therefore may not be good to discuss it under this proposal. If needed, we can discuss it separately</w:t>
            </w:r>
            <w:r w:rsidR="00266026">
              <w:rPr>
                <w:rFonts w:eastAsia="SimSun"/>
                <w:lang w:val="en-US" w:eastAsia="zh-CN"/>
              </w:rPr>
              <w:t xml:space="preserve"> in other session (not HD-FDD)</w:t>
            </w:r>
            <w:r w:rsidR="00550082">
              <w:rPr>
                <w:rFonts w:eastAsia="SimSun"/>
                <w:lang w:val="en-US" w:eastAsia="zh-CN"/>
              </w:rPr>
              <w:t xml:space="preserve">. To confirm this WA, it is not necessary to add </w:t>
            </w:r>
            <w:r w:rsidR="00266026">
              <w:rPr>
                <w:rFonts w:eastAsia="SimSun"/>
                <w:lang w:val="en-US" w:eastAsia="zh-CN"/>
              </w:rPr>
              <w:t>such</w:t>
            </w:r>
            <w:r w:rsidR="00550082">
              <w:rPr>
                <w:rFonts w:eastAsia="SimSun"/>
                <w:lang w:val="en-US" w:eastAsia="zh-CN"/>
              </w:rPr>
              <w:t xml:space="preserve"> FFS.</w:t>
            </w:r>
          </w:p>
          <w:p w14:paraId="60947421" w14:textId="3F27BAD5" w:rsidR="00266026" w:rsidRDefault="00266026" w:rsidP="00CB41B3">
            <w:pPr>
              <w:tabs>
                <w:tab w:val="left" w:pos="551"/>
              </w:tabs>
              <w:rPr>
                <w:rFonts w:eastAsia="SimSun"/>
                <w:lang w:val="en-US" w:eastAsia="zh-CN"/>
              </w:rPr>
            </w:pPr>
            <w:r>
              <w:rPr>
                <w:rFonts w:eastAsia="SimSun"/>
                <w:lang w:val="en-US" w:eastAsia="zh-CN"/>
              </w:rPr>
              <w:t>Moderator would suggest reconsidering the following proposal.</w:t>
            </w:r>
          </w:p>
          <w:p w14:paraId="021162E2" w14:textId="18912D11" w:rsidR="00266026" w:rsidRDefault="00266026" w:rsidP="00266026">
            <w:pPr>
              <w:rPr>
                <w:b/>
              </w:rPr>
            </w:pPr>
            <w:r>
              <w:rPr>
                <w:b/>
                <w:highlight w:val="yellow"/>
              </w:rPr>
              <w:t>FL5 High Priority Proposal 2.2-2</w:t>
            </w:r>
            <w:r>
              <w:rPr>
                <w:b/>
              </w:rPr>
              <w:t>:</w:t>
            </w:r>
          </w:p>
          <w:p w14:paraId="700B225C" w14:textId="77777777" w:rsidR="00266026" w:rsidRDefault="00266026" w:rsidP="00266026">
            <w:pPr>
              <w:rPr>
                <w:b/>
              </w:rPr>
            </w:pPr>
            <w:r>
              <w:rPr>
                <w:b/>
              </w:rPr>
              <w:t>Confirm the following WA:</w:t>
            </w:r>
          </w:p>
          <w:p w14:paraId="76320E58" w14:textId="77777777" w:rsidR="00266026" w:rsidRDefault="00266026" w:rsidP="00266026">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795D3E86" w14:textId="77777777" w:rsidR="00266026" w:rsidRDefault="00266026" w:rsidP="00266026">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450BD3A1" w14:textId="0934A4ED" w:rsidR="00804AB6" w:rsidRDefault="00804AB6" w:rsidP="00CB41B3">
            <w:pPr>
              <w:tabs>
                <w:tab w:val="left" w:pos="551"/>
              </w:tabs>
              <w:rPr>
                <w:rFonts w:eastAsia="SimSun"/>
                <w:lang w:val="en-US" w:eastAsia="zh-CN"/>
              </w:rPr>
            </w:pPr>
          </w:p>
        </w:tc>
      </w:tr>
      <w:tr w:rsidR="00804AB6" w14:paraId="774CE534" w14:textId="77777777" w:rsidTr="00C0524D">
        <w:tc>
          <w:tcPr>
            <w:tcW w:w="1423" w:type="dxa"/>
          </w:tcPr>
          <w:p w14:paraId="6C5DE3F9" w14:textId="2E42F969" w:rsidR="00804AB6" w:rsidRDefault="006A6969" w:rsidP="00CB41B3">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62" w:type="dxa"/>
          </w:tcPr>
          <w:p w14:paraId="68FFB4A0" w14:textId="16184472" w:rsidR="00804AB6" w:rsidRDefault="006A6969" w:rsidP="00CB41B3">
            <w:pPr>
              <w:tabs>
                <w:tab w:val="left" w:pos="350"/>
              </w:tabs>
              <w:rPr>
                <w:rFonts w:eastAsia="맑은 고딕"/>
                <w:lang w:val="en-US" w:eastAsia="ko-KR"/>
              </w:rPr>
            </w:pPr>
            <w:r>
              <w:rPr>
                <w:rFonts w:eastAsia="맑은 고딕" w:hint="eastAsia"/>
                <w:lang w:val="en-US" w:eastAsia="ko-KR"/>
              </w:rPr>
              <w:t>Y</w:t>
            </w:r>
          </w:p>
        </w:tc>
        <w:tc>
          <w:tcPr>
            <w:tcW w:w="6846" w:type="dxa"/>
          </w:tcPr>
          <w:p w14:paraId="34C150FE" w14:textId="01C92C6B" w:rsidR="00804AB6" w:rsidRPr="006A6969" w:rsidRDefault="006A6969" w:rsidP="00CB41B3">
            <w:pPr>
              <w:tabs>
                <w:tab w:val="left" w:pos="551"/>
              </w:tabs>
              <w:rPr>
                <w:rFonts w:eastAsia="맑은 고딕" w:hint="eastAsia"/>
                <w:lang w:val="en-US" w:eastAsia="ko-KR"/>
              </w:rPr>
            </w:pPr>
            <w:r>
              <w:rPr>
                <w:rFonts w:eastAsia="맑은 고딕"/>
                <w:lang w:val="en-US" w:eastAsia="ko-KR"/>
              </w:rPr>
              <w:t>Share the view</w:t>
            </w:r>
            <w:r>
              <w:rPr>
                <w:rFonts w:eastAsia="맑은 고딕" w:hint="eastAsia"/>
                <w:lang w:val="en-US" w:eastAsia="ko-KR"/>
              </w:rPr>
              <w:t xml:space="preserve"> with the FL</w:t>
            </w:r>
            <w:r>
              <w:rPr>
                <w:rFonts w:eastAsia="맑은 고딕"/>
                <w:lang w:val="en-US" w:eastAsia="ko-KR"/>
              </w:rPr>
              <w:t xml:space="preserve"> on the FFS.</w:t>
            </w:r>
          </w:p>
        </w:tc>
      </w:tr>
    </w:tbl>
    <w:p w14:paraId="0DE61109" w14:textId="77777777" w:rsidR="00963F7F" w:rsidRDefault="00963F7F">
      <w:pPr>
        <w:spacing w:after="200"/>
        <w:jc w:val="left"/>
        <w:rPr>
          <w:lang w:val="en-US"/>
        </w:rPr>
      </w:pPr>
    </w:p>
    <w:p w14:paraId="4E282E48" w14:textId="77777777" w:rsidR="00963F7F" w:rsidRDefault="007B5AD8">
      <w:pPr>
        <w:pStyle w:val="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a7"/>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lastRenderedPageBreak/>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SimSun"/>
                <w:sz w:val="21"/>
                <w:szCs w:val="21"/>
                <w:lang w:val="en-US" w:eastAsia="zh-CN"/>
              </w:rPr>
            </w:pPr>
          </w:p>
        </w:tc>
      </w:tr>
    </w:tbl>
    <w:p w14:paraId="278CBA97" w14:textId="77777777" w:rsidR="00963F7F" w:rsidRDefault="00963F7F"/>
    <w:p w14:paraId="5CDEFD08" w14:textId="77777777" w:rsidR="00963F7F" w:rsidRDefault="007B5AD8">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af"/>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맑은 고딕"/>
                <w:lang w:eastAsia="ko-KR"/>
              </w:rPr>
            </w:pPr>
            <w:r>
              <w:rPr>
                <w:rFonts w:eastAsia="맑은 고딕" w:hint="eastAsia"/>
                <w:lang w:eastAsia="ko-KR"/>
              </w:rPr>
              <w:t>LGE</w:t>
            </w:r>
          </w:p>
        </w:tc>
        <w:tc>
          <w:tcPr>
            <w:tcW w:w="1349" w:type="dxa"/>
          </w:tcPr>
          <w:p w14:paraId="79F763D6" w14:textId="77777777" w:rsidR="00963F7F" w:rsidRDefault="007B5AD8">
            <w:pPr>
              <w:tabs>
                <w:tab w:val="left" w:pos="551"/>
              </w:tabs>
              <w:rPr>
                <w:rFonts w:eastAsia="맑은 고딕"/>
                <w:lang w:eastAsia="ko-KR"/>
              </w:rPr>
            </w:pPr>
            <w:r>
              <w:rPr>
                <w:rFonts w:eastAsia="맑은 고딕" w:hint="eastAsia"/>
                <w:lang w:eastAsia="ko-KR"/>
              </w:rPr>
              <w:t>Y</w:t>
            </w:r>
          </w:p>
        </w:tc>
        <w:tc>
          <w:tcPr>
            <w:tcW w:w="6627" w:type="dxa"/>
          </w:tcPr>
          <w:p w14:paraId="22BDF59D" w14:textId="77777777" w:rsidR="00963F7F" w:rsidRDefault="007B5AD8">
            <w:pPr>
              <w:rPr>
                <w:rFonts w:eastAsia="맑은 고딕"/>
                <w:lang w:eastAsia="ko-KR"/>
              </w:rPr>
            </w:pPr>
            <w:r>
              <w:rPr>
                <w:rFonts w:eastAsia="맑은 고딕"/>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맑은 고딕"/>
                <w:lang w:eastAsia="ko-KR"/>
              </w:rPr>
            </w:pPr>
            <w:r>
              <w:rPr>
                <w:rFonts w:eastAsia="맑은 고딕" w:hint="eastAsia"/>
                <w:lang w:eastAsia="ko-KR"/>
              </w:rPr>
              <w:t>Samsung</w:t>
            </w:r>
          </w:p>
        </w:tc>
        <w:tc>
          <w:tcPr>
            <w:tcW w:w="1349" w:type="dxa"/>
          </w:tcPr>
          <w:p w14:paraId="4DB40DE7" w14:textId="77777777" w:rsidR="00963F7F" w:rsidRDefault="007B5AD8">
            <w:pPr>
              <w:tabs>
                <w:tab w:val="left" w:pos="551"/>
              </w:tabs>
              <w:rPr>
                <w:rFonts w:eastAsia="맑은 고딕"/>
                <w:lang w:eastAsia="ko-KR"/>
              </w:rPr>
            </w:pPr>
            <w:r>
              <w:rPr>
                <w:rFonts w:eastAsia="맑은 고딕" w:hint="eastAsia"/>
                <w:lang w:eastAsia="ko-KR"/>
              </w:rPr>
              <w:t>Y</w:t>
            </w:r>
          </w:p>
        </w:tc>
        <w:tc>
          <w:tcPr>
            <w:tcW w:w="6627" w:type="dxa"/>
          </w:tcPr>
          <w:p w14:paraId="0F863D46" w14:textId="77777777" w:rsidR="00963F7F" w:rsidRDefault="007B5AD8">
            <w:pPr>
              <w:rPr>
                <w:rFonts w:eastAsia="맑은 고딕"/>
                <w:lang w:eastAsia="ko-KR"/>
              </w:rPr>
            </w:pPr>
            <w:r>
              <w:rPr>
                <w:rFonts w:eastAsia="맑은 고딕"/>
                <w:lang w:eastAsia="ko-KR"/>
              </w:rPr>
              <w:t>We believe i</w:t>
            </w:r>
            <w:r>
              <w:rPr>
                <w:rFonts w:eastAsia="맑은 고딕" w:hint="eastAsia"/>
                <w:lang w:eastAsia="ko-KR"/>
              </w:rPr>
              <w:t xml:space="preserve">t </w:t>
            </w:r>
            <w:r>
              <w:rPr>
                <w:rFonts w:eastAsia="맑은 고딕"/>
                <w:lang w:eastAsia="ko-KR"/>
              </w:rPr>
              <w:t>wa</w:t>
            </w:r>
            <w:r>
              <w:rPr>
                <w:rFonts w:eastAsia="맑은 고딕" w:hint="eastAsia"/>
                <w:lang w:eastAsia="ko-KR"/>
              </w:rPr>
              <w:t>s</w:t>
            </w:r>
            <w:r>
              <w:rPr>
                <w:rFonts w:eastAsia="맑은 고딕"/>
                <w:lang w:eastAsia="ko-KR"/>
              </w:rPr>
              <w:t xml:space="preserve"> already</w:t>
            </w:r>
            <w:r>
              <w:rPr>
                <w:rFonts w:eastAsia="맑은 고딕" w:hint="eastAsia"/>
                <w:lang w:eastAsia="ko-KR"/>
              </w:rPr>
              <w:t xml:space="preserve"> </w:t>
            </w:r>
            <w:r>
              <w:rPr>
                <w:rFonts w:eastAsia="맑은 고딕"/>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맑은 고딕"/>
                <w:lang w:val="en-US" w:eastAsia="ko-KR"/>
              </w:rPr>
            </w:pPr>
            <w:r>
              <w:rPr>
                <w:rFonts w:eastAsia="맑은 고딕"/>
                <w:lang w:val="en-US" w:eastAsia="ko-KR"/>
              </w:rPr>
              <w:t>CMCC</w:t>
            </w:r>
          </w:p>
        </w:tc>
        <w:tc>
          <w:tcPr>
            <w:tcW w:w="1349" w:type="dxa"/>
          </w:tcPr>
          <w:p w14:paraId="68921140"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46ACA9B4" w14:textId="77777777" w:rsidR="00963F7F" w:rsidRDefault="00963F7F">
            <w:pPr>
              <w:rPr>
                <w:rFonts w:eastAsia="맑은 고딕"/>
                <w:lang w:eastAsia="ko-KR"/>
              </w:rPr>
            </w:pPr>
          </w:p>
        </w:tc>
      </w:tr>
      <w:tr w:rsidR="00963F7F" w14:paraId="3CEDCA32" w14:textId="77777777">
        <w:tc>
          <w:tcPr>
            <w:tcW w:w="1655" w:type="dxa"/>
          </w:tcPr>
          <w:p w14:paraId="6EDEC4FC" w14:textId="77777777" w:rsidR="00963F7F" w:rsidRDefault="007B5AD8">
            <w:pPr>
              <w:rPr>
                <w:rFonts w:eastAsia="맑은 고딕"/>
                <w:lang w:val="en-US" w:eastAsia="ko-KR"/>
              </w:rPr>
            </w:pPr>
            <w:r>
              <w:rPr>
                <w:rFonts w:eastAsia="맑은 고딕"/>
                <w:lang w:val="en-US" w:eastAsia="ko-KR"/>
              </w:rPr>
              <w:lastRenderedPageBreak/>
              <w:t>OPPO</w:t>
            </w:r>
          </w:p>
        </w:tc>
        <w:tc>
          <w:tcPr>
            <w:tcW w:w="1349" w:type="dxa"/>
          </w:tcPr>
          <w:p w14:paraId="7337D97A" w14:textId="77777777" w:rsidR="00963F7F" w:rsidRDefault="007B5AD8">
            <w:pPr>
              <w:tabs>
                <w:tab w:val="left" w:pos="551"/>
              </w:tabs>
              <w:rPr>
                <w:rFonts w:eastAsia="맑은 고딕"/>
                <w:lang w:val="en-US" w:eastAsia="ko-KR"/>
              </w:rPr>
            </w:pPr>
            <w:r>
              <w:rPr>
                <w:rFonts w:eastAsia="맑은 고딕"/>
                <w:lang w:val="en-US" w:eastAsia="ko-KR"/>
              </w:rPr>
              <w:t>No</w:t>
            </w:r>
          </w:p>
        </w:tc>
        <w:tc>
          <w:tcPr>
            <w:tcW w:w="6627" w:type="dxa"/>
          </w:tcPr>
          <w:p w14:paraId="409F06BF" w14:textId="77777777" w:rsidR="00963F7F" w:rsidRDefault="007B5AD8">
            <w:pPr>
              <w:rPr>
                <w:rFonts w:eastAsia="맑은 고딕"/>
                <w:lang w:eastAsia="ko-KR"/>
              </w:rPr>
            </w:pPr>
            <w:r>
              <w:rPr>
                <w:rFonts w:eastAsia="맑은 고딕"/>
                <w:lang w:eastAsia="ko-KR"/>
              </w:rPr>
              <w:t>We wondering How to define the “</w:t>
            </w:r>
            <w:r>
              <w:rPr>
                <w:rFonts w:eastAsia="MS PGothic"/>
                <w:color w:val="000000"/>
                <w:lang w:val="en-US" w:eastAsia="zh-CN"/>
              </w:rPr>
              <w:t>without sufficient gap</w:t>
            </w:r>
            <w:r>
              <w:rPr>
                <w:rFonts w:eastAsia="맑은 고딕"/>
                <w:lang w:eastAsia="ko-KR"/>
              </w:rPr>
              <w:t>”. Our understanding is not conclusion in meeting say it is Ntx-rx or Nrx-tx. We need clarify that before we introduce other cases.</w:t>
            </w:r>
          </w:p>
          <w:p w14:paraId="2FD296BE" w14:textId="77777777" w:rsidR="00963F7F" w:rsidRDefault="007B5AD8">
            <w:pPr>
              <w:rPr>
                <w:rFonts w:eastAsia="맑은 고딕"/>
                <w:lang w:eastAsia="ko-KR"/>
              </w:rPr>
            </w:pPr>
            <w:r>
              <w:rPr>
                <w:rFonts w:eastAsia="맑은 고딕"/>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0F28E321" w14:textId="77777777" w:rsidR="00963F7F" w:rsidRDefault="00963F7F">
            <w:pPr>
              <w:tabs>
                <w:tab w:val="left" w:pos="551"/>
              </w:tabs>
              <w:rPr>
                <w:rFonts w:eastAsia="맑은 고딕"/>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t>Qualcomm</w:t>
            </w:r>
          </w:p>
        </w:tc>
        <w:tc>
          <w:tcPr>
            <w:tcW w:w="1349" w:type="dxa"/>
          </w:tcPr>
          <w:p w14:paraId="051AA33E"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r>
              <w:rPr>
                <w:rFonts w:eastAsiaTheme="minorEastAsia"/>
                <w:lang w:val="en-US" w:eastAsia="zh-CN"/>
              </w:rPr>
              <w:t>Huawei,HiSilicon</w:t>
            </w:r>
          </w:p>
        </w:tc>
        <w:tc>
          <w:tcPr>
            <w:tcW w:w="1349" w:type="dxa"/>
          </w:tcPr>
          <w:p w14:paraId="21C6A446" w14:textId="77777777" w:rsidR="00963F7F" w:rsidRDefault="007B5AD8">
            <w:pPr>
              <w:tabs>
                <w:tab w:val="left" w:pos="551"/>
              </w:tabs>
              <w:rPr>
                <w:rFonts w:eastAsia="맑은 고딕"/>
                <w:lang w:val="en-US" w:eastAsia="ko-KR"/>
              </w:rPr>
            </w:pPr>
            <w:r>
              <w:rPr>
                <w:rFonts w:eastAsia="맑은 고딕"/>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맑은 고딕"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맑은 고딕" w:hint="eastAsia"/>
                <w:lang w:val="en-US" w:eastAsia="ko-KR"/>
              </w:rPr>
              <w:t>Y</w:t>
            </w:r>
          </w:p>
        </w:tc>
        <w:tc>
          <w:tcPr>
            <w:tcW w:w="6627" w:type="dxa"/>
          </w:tcPr>
          <w:p w14:paraId="08766A72" w14:textId="77777777" w:rsidR="00963F7F" w:rsidRDefault="007B5AD8">
            <w:pPr>
              <w:rPr>
                <w:rFonts w:eastAsiaTheme="minorEastAsia"/>
                <w:lang w:eastAsia="zh-CN"/>
              </w:rPr>
            </w:pPr>
            <w:r>
              <w:rPr>
                <w:rFonts w:eastAsia="맑은 고딕"/>
                <w:lang w:eastAsia="ko-KR"/>
              </w:rPr>
              <w:t xml:space="preserve">Again, it is not a strong view but for sure we agree that it is not an essential one. </w:t>
            </w:r>
            <w:r>
              <w:rPr>
                <w:rFonts w:eastAsia="맑은 고딕" w:hint="eastAsia"/>
                <w:lang w:eastAsia="ko-KR"/>
              </w:rPr>
              <w:t xml:space="preserve"> </w:t>
            </w:r>
          </w:p>
        </w:tc>
      </w:tr>
      <w:tr w:rsidR="00963F7F" w14:paraId="1323A8FB" w14:textId="77777777">
        <w:tc>
          <w:tcPr>
            <w:tcW w:w="1655" w:type="dxa"/>
          </w:tcPr>
          <w:p w14:paraId="089856BE" w14:textId="77777777" w:rsidR="00963F7F" w:rsidRDefault="007B5AD8">
            <w:pPr>
              <w:rPr>
                <w:rFonts w:eastAsia="맑은 고딕"/>
                <w:lang w:val="en-US" w:eastAsia="ko-KR"/>
              </w:rPr>
            </w:pPr>
            <w:r>
              <w:rPr>
                <w:rFonts w:eastAsiaTheme="minorEastAsia" w:hint="eastAsia"/>
                <w:lang w:val="en-US" w:eastAsia="zh-CN"/>
              </w:rPr>
              <w:t>Spreadtrum</w:t>
            </w:r>
          </w:p>
        </w:tc>
        <w:tc>
          <w:tcPr>
            <w:tcW w:w="1349" w:type="dxa"/>
          </w:tcPr>
          <w:p w14:paraId="57447F54" w14:textId="77777777" w:rsidR="00963F7F" w:rsidRDefault="007B5AD8">
            <w:pPr>
              <w:tabs>
                <w:tab w:val="left" w:pos="551"/>
              </w:tabs>
              <w:rPr>
                <w:rFonts w:eastAsia="맑은 고딕"/>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맑은 고딕"/>
                <w:lang w:eastAsia="ko-KR"/>
              </w:rPr>
            </w:pPr>
          </w:p>
        </w:tc>
      </w:tr>
      <w:tr w:rsidR="00963F7F" w14:paraId="485E69E3" w14:textId="77777777">
        <w:tc>
          <w:tcPr>
            <w:tcW w:w="1655" w:type="dxa"/>
          </w:tcPr>
          <w:p w14:paraId="5A16688B" w14:textId="77777777" w:rsidR="00963F7F" w:rsidRDefault="007B5AD8">
            <w:pPr>
              <w:rPr>
                <w:rFonts w:eastAsia="SimSun"/>
                <w:lang w:val="en-US" w:eastAsia="zh-CN"/>
              </w:rPr>
            </w:pPr>
            <w:r>
              <w:rPr>
                <w:rFonts w:eastAsia="SimSun" w:hint="eastAsia"/>
                <w:lang w:val="en-US" w:eastAsia="zh-CN"/>
              </w:rPr>
              <w:t>ZTE, Sanechips</w:t>
            </w:r>
          </w:p>
        </w:tc>
        <w:tc>
          <w:tcPr>
            <w:tcW w:w="1349" w:type="dxa"/>
          </w:tcPr>
          <w:p w14:paraId="28B581A7" w14:textId="77777777" w:rsidR="00963F7F" w:rsidRDefault="007B5AD8">
            <w:pPr>
              <w:tabs>
                <w:tab w:val="left" w:pos="350"/>
              </w:tabs>
              <w:rPr>
                <w:rFonts w:eastAsia="SimSun"/>
                <w:lang w:val="en-US" w:eastAsia="zh-CN"/>
              </w:rPr>
            </w:pPr>
            <w:r>
              <w:rPr>
                <w:rFonts w:eastAsia="SimSun" w:hint="eastAsia"/>
                <w:lang w:val="en-US" w:eastAsia="zh-CN"/>
              </w:rPr>
              <w:t>Y</w:t>
            </w:r>
          </w:p>
        </w:tc>
        <w:tc>
          <w:tcPr>
            <w:tcW w:w="6627" w:type="dxa"/>
          </w:tcPr>
          <w:p w14:paraId="563B9F63" w14:textId="77777777" w:rsidR="00963F7F" w:rsidRDefault="00963F7F">
            <w:pPr>
              <w:rPr>
                <w:rFonts w:eastAsia="맑은 고딕"/>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맑은 고딕"/>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맑은 고딕"/>
                <w:lang w:eastAsia="ko-KR"/>
              </w:rPr>
            </w:pPr>
          </w:p>
        </w:tc>
      </w:tr>
      <w:tr w:rsidR="00963F7F" w14:paraId="2E602B8C" w14:textId="77777777">
        <w:tc>
          <w:tcPr>
            <w:tcW w:w="1655" w:type="dxa"/>
          </w:tcPr>
          <w:p w14:paraId="5494A6B0" w14:textId="77777777" w:rsidR="00963F7F" w:rsidRDefault="007B5AD8">
            <w:pPr>
              <w:rPr>
                <w:rFonts w:eastAsia="맑은 고딕"/>
                <w:lang w:val="en-US" w:eastAsia="ko-KR"/>
              </w:rPr>
            </w:pPr>
            <w:r>
              <w:rPr>
                <w:rFonts w:eastAsia="맑은 고딕" w:hint="eastAsia"/>
                <w:lang w:val="en-US" w:eastAsia="ko-KR"/>
              </w:rPr>
              <w:t>Samsung</w:t>
            </w:r>
          </w:p>
        </w:tc>
        <w:tc>
          <w:tcPr>
            <w:tcW w:w="1349" w:type="dxa"/>
          </w:tcPr>
          <w:p w14:paraId="65CB8B99"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627" w:type="dxa"/>
          </w:tcPr>
          <w:p w14:paraId="4CB7485E" w14:textId="77777777" w:rsidR="00963F7F" w:rsidRDefault="00963F7F">
            <w:pPr>
              <w:rPr>
                <w:rFonts w:eastAsia="맑은 고딕"/>
                <w:lang w:eastAsia="ko-KR"/>
              </w:rPr>
            </w:pPr>
          </w:p>
        </w:tc>
      </w:tr>
      <w:tr w:rsidR="00963F7F" w14:paraId="1E8A42A2" w14:textId="77777777">
        <w:tc>
          <w:tcPr>
            <w:tcW w:w="1655" w:type="dxa"/>
          </w:tcPr>
          <w:p w14:paraId="3A7354D4" w14:textId="77777777" w:rsidR="00963F7F" w:rsidRDefault="007B5AD8">
            <w:pPr>
              <w:rPr>
                <w:rFonts w:eastAsia="맑은 고딕"/>
                <w:lang w:val="en-US" w:eastAsia="ko-KR"/>
              </w:rPr>
            </w:pPr>
            <w:r>
              <w:rPr>
                <w:rFonts w:eastAsia="맑은 고딕"/>
                <w:lang w:val="en-US" w:eastAsia="ko-KR"/>
              </w:rPr>
              <w:t>Nokia, NSB</w:t>
            </w:r>
          </w:p>
        </w:tc>
        <w:tc>
          <w:tcPr>
            <w:tcW w:w="1349" w:type="dxa"/>
          </w:tcPr>
          <w:p w14:paraId="758A20FA" w14:textId="77777777" w:rsidR="00963F7F" w:rsidRDefault="007B5AD8">
            <w:pPr>
              <w:tabs>
                <w:tab w:val="left" w:pos="350"/>
              </w:tabs>
              <w:rPr>
                <w:rFonts w:eastAsia="맑은 고딕"/>
                <w:lang w:val="en-US" w:eastAsia="ko-KR"/>
              </w:rPr>
            </w:pPr>
            <w:r>
              <w:rPr>
                <w:rFonts w:eastAsia="맑은 고딕"/>
                <w:lang w:val="en-US" w:eastAsia="ko-KR"/>
              </w:rPr>
              <w:t>Y</w:t>
            </w:r>
          </w:p>
        </w:tc>
        <w:tc>
          <w:tcPr>
            <w:tcW w:w="6627" w:type="dxa"/>
          </w:tcPr>
          <w:p w14:paraId="4F202077" w14:textId="77777777" w:rsidR="00963F7F" w:rsidRDefault="00963F7F">
            <w:pPr>
              <w:rPr>
                <w:rFonts w:eastAsia="맑은 고딕"/>
                <w:lang w:eastAsia="ko-KR"/>
              </w:rPr>
            </w:pPr>
          </w:p>
        </w:tc>
      </w:tr>
      <w:tr w:rsidR="00963F7F" w14:paraId="04037325" w14:textId="77777777">
        <w:tc>
          <w:tcPr>
            <w:tcW w:w="1655" w:type="dxa"/>
          </w:tcPr>
          <w:p w14:paraId="392B0CAE" w14:textId="77777777" w:rsidR="00963F7F" w:rsidRDefault="007B5AD8">
            <w:pPr>
              <w:rPr>
                <w:rFonts w:eastAsia="맑은 고딕"/>
                <w:lang w:val="en-US" w:eastAsia="ko-KR"/>
              </w:rPr>
            </w:pPr>
            <w:r>
              <w:rPr>
                <w:rFonts w:eastAsia="맑은 고딕"/>
                <w:lang w:val="en-US" w:eastAsia="ko-KR"/>
              </w:rPr>
              <w:t>Intel</w:t>
            </w:r>
          </w:p>
        </w:tc>
        <w:tc>
          <w:tcPr>
            <w:tcW w:w="1349" w:type="dxa"/>
          </w:tcPr>
          <w:p w14:paraId="43924228"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627" w:type="dxa"/>
          </w:tcPr>
          <w:p w14:paraId="5D00D54B" w14:textId="77777777" w:rsidR="00963F7F" w:rsidRDefault="00963F7F">
            <w:pPr>
              <w:rPr>
                <w:rFonts w:eastAsia="맑은 고딕"/>
                <w:lang w:eastAsia="ko-KR"/>
              </w:rPr>
            </w:pPr>
          </w:p>
        </w:tc>
      </w:tr>
      <w:tr w:rsidR="00963F7F" w14:paraId="44ADEB2C" w14:textId="77777777">
        <w:tc>
          <w:tcPr>
            <w:tcW w:w="1655" w:type="dxa"/>
          </w:tcPr>
          <w:p w14:paraId="1364FE34" w14:textId="77777777" w:rsidR="00963F7F" w:rsidRDefault="007B5AD8">
            <w:pPr>
              <w:rPr>
                <w:rFonts w:eastAsia="맑은 고딕"/>
                <w:lang w:val="en-US" w:eastAsia="ko-KR"/>
              </w:rPr>
            </w:pPr>
            <w:r>
              <w:rPr>
                <w:rFonts w:eastAsia="맑은 고딕"/>
                <w:lang w:val="en-US" w:eastAsia="ko-KR"/>
              </w:rPr>
              <w:lastRenderedPageBreak/>
              <w:t>OPPO</w:t>
            </w:r>
          </w:p>
        </w:tc>
        <w:tc>
          <w:tcPr>
            <w:tcW w:w="1349" w:type="dxa"/>
          </w:tcPr>
          <w:p w14:paraId="2478C75E" w14:textId="77777777" w:rsidR="00963F7F" w:rsidRDefault="00963F7F">
            <w:pPr>
              <w:tabs>
                <w:tab w:val="left" w:pos="350"/>
              </w:tabs>
              <w:rPr>
                <w:rFonts w:eastAsia="맑은 고딕"/>
                <w:lang w:val="en-US" w:eastAsia="ko-KR"/>
              </w:rPr>
            </w:pPr>
          </w:p>
        </w:tc>
        <w:tc>
          <w:tcPr>
            <w:tcW w:w="6627" w:type="dxa"/>
          </w:tcPr>
          <w:p w14:paraId="488516A6" w14:textId="77777777" w:rsidR="00963F7F" w:rsidRDefault="007B5AD8">
            <w:pPr>
              <w:rPr>
                <w:rFonts w:eastAsia="맑은 고딕"/>
                <w:lang w:eastAsia="ko-KR"/>
              </w:rPr>
            </w:pPr>
            <w:r>
              <w:rPr>
                <w:rFonts w:eastAsia="맑은 고딕"/>
                <w:lang w:eastAsia="ko-KR"/>
              </w:rPr>
              <w:t xml:space="preserve">I think we may have some misalignment in the understanding of earlier agreements, spec. text and this proposal. </w:t>
            </w:r>
          </w:p>
          <w:p w14:paraId="34C2AC4E" w14:textId="77777777" w:rsidR="00963F7F" w:rsidRDefault="007B5AD8">
            <w:pPr>
              <w:rPr>
                <w:rFonts w:eastAsia="맑은 고딕"/>
                <w:lang w:eastAsia="ko-KR"/>
              </w:rPr>
            </w:pPr>
            <w:r>
              <w:rPr>
                <w:rFonts w:eastAsia="맑은 고딕"/>
                <w:lang w:eastAsia="ko-KR"/>
              </w:rPr>
              <w:t>I realize the text in 17.2 of 38.214 and the agreement is corresponding.</w:t>
            </w:r>
          </w:p>
          <w:p w14:paraId="2B59098C" w14:textId="77777777" w:rsidR="00963F7F" w:rsidRDefault="007B5AD8">
            <w:r>
              <w:rPr>
                <w:rFonts w:eastAsia="맑은 고딕"/>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맑은 고딕"/>
                <w:lang w:eastAsia="ko-KR"/>
              </w:rPr>
            </w:pPr>
            <w:r>
              <w:rPr>
                <w:rFonts w:eastAsia="맑은 고딕"/>
                <w:lang w:eastAsia="ko-KR"/>
              </w:rPr>
              <w:t>”</w:t>
            </w:r>
          </w:p>
          <w:p w14:paraId="5ED67A7C" w14:textId="77777777" w:rsidR="00963F7F" w:rsidRDefault="007B5AD8">
            <w:pPr>
              <w:spacing w:line="252" w:lineRule="atLeast"/>
              <w:rPr>
                <w:rFonts w:eastAsia="MS PGothic"/>
                <w:color w:val="000000"/>
                <w:highlight w:val="green"/>
                <w:lang w:val="en-US" w:eastAsia="zh-CN"/>
              </w:rPr>
            </w:pPr>
            <w:r>
              <w:rPr>
                <w:rFonts w:eastAsia="맑은 고딕"/>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맑은 고딕"/>
                <w:lang w:eastAsia="ko-KR"/>
              </w:rPr>
            </w:pPr>
            <w:r>
              <w:rPr>
                <w:rFonts w:eastAsia="맑은 고딕"/>
                <w:lang w:eastAsia="ko-KR"/>
              </w:rPr>
              <w:t>”</w:t>
            </w:r>
          </w:p>
          <w:p w14:paraId="785C9333" w14:textId="77777777" w:rsidR="00963F7F" w:rsidRDefault="007B5AD8">
            <w:pPr>
              <w:rPr>
                <w:lang w:val="en-US"/>
              </w:rPr>
            </w:pPr>
            <w:r>
              <w:rPr>
                <w:rFonts w:eastAsia="맑은 고딕"/>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Can you confirm the understanding? Since it is already in the specification and it sounds works. I don’t have problem now.</w:t>
            </w:r>
          </w:p>
          <w:p w14:paraId="07A71D27" w14:textId="77777777" w:rsidR="00963F7F" w:rsidRDefault="007B5AD8">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t xml:space="preserve"> </w:t>
      </w:r>
    </w:p>
    <w:tbl>
      <w:tblPr>
        <w:tblStyle w:val="af"/>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맑은 고딕"/>
                <w:lang w:val="en-US" w:eastAsia="ko-KR"/>
              </w:rPr>
            </w:pPr>
            <w:r>
              <w:rPr>
                <w:rFonts w:eastAsia="맑은 고딕"/>
                <w:lang w:val="en-US" w:eastAsia="ko-KR"/>
              </w:rPr>
              <w:lastRenderedPageBreak/>
              <w:t>FL5</w:t>
            </w:r>
          </w:p>
        </w:tc>
        <w:tc>
          <w:tcPr>
            <w:tcW w:w="7976" w:type="dxa"/>
            <w:gridSpan w:val="2"/>
          </w:tcPr>
          <w:p w14:paraId="216DB810" w14:textId="77777777" w:rsidR="00963F7F" w:rsidRDefault="007B5AD8">
            <w:pPr>
              <w:rPr>
                <w:rFonts w:eastAsia="맑은 고딕"/>
                <w:lang w:eastAsia="ko-KR"/>
              </w:rPr>
            </w:pPr>
            <w:r>
              <w:rPr>
                <w:rFonts w:eastAsia="맑은 고딕"/>
                <w:b/>
                <w:bCs/>
                <w:lang w:eastAsia="ko-KR"/>
              </w:rPr>
              <w:t>@OPPO</w:t>
            </w:r>
            <w:r>
              <w:rPr>
                <w:rFonts w:eastAsia="맑은 고딕"/>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맑은 고딕"/>
                <w:lang w:eastAsia="ko-KR"/>
              </w:rPr>
            </w:pPr>
            <w:r>
              <w:rPr>
                <w:rFonts w:eastAsia="MS PGothic"/>
                <w:color w:val="000000"/>
                <w:lang w:eastAsia="zh-CN"/>
              </w:rPr>
              <w:t xml:space="preserve">Yes, the intention of the proposal is to conclude no additional specification impact is expected for supporting other </w:t>
            </w:r>
            <w:r>
              <w:rPr>
                <w:rFonts w:eastAsia="맑은 고딕"/>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맑은 고딕"/>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맑은 고딕"/>
                <w:lang w:eastAsia="ko-KR"/>
              </w:rPr>
            </w:pPr>
            <w:r>
              <w:rPr>
                <w:rFonts w:eastAsia="맑은 고딕"/>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맑은 고딕"/>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맑은 고딕"/>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맑은 고딕"/>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B41B3">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B41B3">
            <w:pPr>
              <w:rPr>
                <w:rFonts w:eastAsia="맑은 고딕"/>
                <w:lang w:eastAsia="ko-KR"/>
              </w:rPr>
            </w:pPr>
            <w:r>
              <w:rPr>
                <w:rFonts w:eastAsia="맑은 고딕"/>
                <w:lang w:eastAsia="ko-KR"/>
              </w:rPr>
              <w:t>The text in 4.3.2 of 211 is somhow ambiguous if it is state errors cases or it is asking UE delay the switching of tx/rx. But, since it not Rel-17 only issue, the updated proposal is fine.</w:t>
            </w:r>
          </w:p>
        </w:tc>
      </w:tr>
      <w:tr w:rsidR="00797788" w14:paraId="1CC7E537" w14:textId="77777777" w:rsidTr="00C0524D">
        <w:tc>
          <w:tcPr>
            <w:tcW w:w="1655" w:type="dxa"/>
          </w:tcPr>
          <w:p w14:paraId="4C4D7225" w14:textId="280FA3DC" w:rsidR="00797788" w:rsidRDefault="00797788" w:rsidP="00CB41B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5220E349" w14:textId="7B0E090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B41B3">
            <w:pPr>
              <w:rPr>
                <w:rFonts w:eastAsia="맑은 고딕"/>
                <w:lang w:eastAsia="ko-KR"/>
              </w:rPr>
            </w:pPr>
          </w:p>
        </w:tc>
      </w:tr>
      <w:tr w:rsidR="0092703D" w14:paraId="5C9CC6B8" w14:textId="77777777" w:rsidTr="00C0524D">
        <w:tc>
          <w:tcPr>
            <w:tcW w:w="1655" w:type="dxa"/>
          </w:tcPr>
          <w:p w14:paraId="2838FDF6" w14:textId="05806D0B" w:rsidR="0092703D" w:rsidRPr="0092703D" w:rsidRDefault="0092703D" w:rsidP="00CB41B3">
            <w:pPr>
              <w:rPr>
                <w:rFonts w:eastAsia="맑은 고딕"/>
                <w:lang w:val="en-US" w:eastAsia="ko-KR"/>
              </w:rPr>
            </w:pPr>
            <w:r>
              <w:rPr>
                <w:rFonts w:eastAsia="맑은 고딕" w:hint="eastAsia"/>
                <w:lang w:val="en-US" w:eastAsia="ko-KR"/>
              </w:rPr>
              <w:t>LGE</w:t>
            </w:r>
          </w:p>
        </w:tc>
        <w:tc>
          <w:tcPr>
            <w:tcW w:w="1349" w:type="dxa"/>
          </w:tcPr>
          <w:p w14:paraId="2D737FD7" w14:textId="2AE3FD90" w:rsidR="0092703D" w:rsidRPr="0092703D" w:rsidRDefault="0092703D" w:rsidP="00CB41B3">
            <w:pPr>
              <w:tabs>
                <w:tab w:val="left" w:pos="350"/>
              </w:tabs>
              <w:rPr>
                <w:rFonts w:eastAsia="맑은 고딕"/>
                <w:lang w:val="en-US" w:eastAsia="ko-KR"/>
              </w:rPr>
            </w:pPr>
            <w:r>
              <w:rPr>
                <w:rFonts w:eastAsia="맑은 고딕" w:hint="eastAsia"/>
                <w:lang w:val="en-US" w:eastAsia="ko-KR"/>
              </w:rPr>
              <w:t>Y</w:t>
            </w:r>
          </w:p>
        </w:tc>
        <w:tc>
          <w:tcPr>
            <w:tcW w:w="6627" w:type="dxa"/>
          </w:tcPr>
          <w:p w14:paraId="42FC1ACB" w14:textId="77777777" w:rsidR="0092703D" w:rsidRDefault="0092703D" w:rsidP="00CB41B3">
            <w:pPr>
              <w:rPr>
                <w:rFonts w:eastAsia="맑은 고딕"/>
                <w:lang w:eastAsia="ko-KR"/>
              </w:rPr>
            </w:pPr>
          </w:p>
        </w:tc>
      </w:tr>
      <w:tr w:rsidR="005768F6" w14:paraId="3125BF88" w14:textId="77777777" w:rsidTr="00C0524D">
        <w:tc>
          <w:tcPr>
            <w:tcW w:w="1655" w:type="dxa"/>
          </w:tcPr>
          <w:p w14:paraId="23D2E666" w14:textId="4ED84DBC" w:rsidR="005768F6" w:rsidRDefault="005768F6" w:rsidP="00CB41B3">
            <w:pPr>
              <w:rPr>
                <w:rFonts w:eastAsia="맑은 고딕"/>
                <w:lang w:val="en-US" w:eastAsia="ko-KR"/>
              </w:rPr>
            </w:pPr>
            <w:r>
              <w:rPr>
                <w:rFonts w:eastAsia="맑은 고딕" w:hint="eastAsia"/>
                <w:lang w:val="en-US" w:eastAsia="ko-KR"/>
              </w:rPr>
              <w:t>Samsung</w:t>
            </w:r>
          </w:p>
        </w:tc>
        <w:tc>
          <w:tcPr>
            <w:tcW w:w="1349" w:type="dxa"/>
          </w:tcPr>
          <w:p w14:paraId="6CDD9026" w14:textId="5B2B0DBF" w:rsidR="005768F6" w:rsidRDefault="005768F6" w:rsidP="00CB41B3">
            <w:pPr>
              <w:tabs>
                <w:tab w:val="left" w:pos="350"/>
              </w:tabs>
              <w:rPr>
                <w:rFonts w:eastAsia="맑은 고딕"/>
                <w:lang w:val="en-US" w:eastAsia="ko-KR"/>
              </w:rPr>
            </w:pPr>
            <w:r>
              <w:rPr>
                <w:rFonts w:eastAsia="맑은 고딕" w:hint="eastAsia"/>
                <w:lang w:val="en-US" w:eastAsia="ko-KR"/>
              </w:rPr>
              <w:t>Y</w:t>
            </w:r>
          </w:p>
        </w:tc>
        <w:tc>
          <w:tcPr>
            <w:tcW w:w="6627" w:type="dxa"/>
          </w:tcPr>
          <w:p w14:paraId="0AEFEB62" w14:textId="77777777" w:rsidR="005768F6" w:rsidRDefault="005768F6" w:rsidP="00CB41B3">
            <w:pPr>
              <w:rPr>
                <w:rFonts w:eastAsia="맑은 고딕"/>
                <w:lang w:eastAsia="ko-KR"/>
              </w:rPr>
            </w:pPr>
          </w:p>
        </w:tc>
      </w:tr>
      <w:tr w:rsidR="00266026" w14:paraId="66C8A396" w14:textId="77777777" w:rsidTr="006A6969">
        <w:tc>
          <w:tcPr>
            <w:tcW w:w="1655" w:type="dxa"/>
          </w:tcPr>
          <w:p w14:paraId="07C76AD0" w14:textId="307726CC" w:rsidR="00266026" w:rsidRDefault="00266026" w:rsidP="00CB41B3">
            <w:pPr>
              <w:rPr>
                <w:rFonts w:eastAsia="맑은 고딕"/>
                <w:lang w:val="en-US" w:eastAsia="ko-KR"/>
              </w:rPr>
            </w:pPr>
            <w:r>
              <w:rPr>
                <w:rFonts w:eastAsia="맑은 고딕"/>
                <w:lang w:val="en-US" w:eastAsia="ko-KR"/>
              </w:rPr>
              <w:t>FL6</w:t>
            </w:r>
          </w:p>
        </w:tc>
        <w:tc>
          <w:tcPr>
            <w:tcW w:w="7976" w:type="dxa"/>
            <w:gridSpan w:val="2"/>
          </w:tcPr>
          <w:p w14:paraId="7E517F83" w14:textId="666FF0AD" w:rsidR="00266026" w:rsidRDefault="00266026" w:rsidP="00CB41B3">
            <w:pPr>
              <w:rPr>
                <w:rFonts w:eastAsia="맑은 고딕"/>
                <w:lang w:eastAsia="ko-KR"/>
              </w:rPr>
            </w:pPr>
            <w:r>
              <w:rPr>
                <w:rFonts w:eastAsia="맑은 고딕"/>
                <w:lang w:eastAsia="ko-KR"/>
              </w:rPr>
              <w:t xml:space="preserve">To address vivo’s concern, the proposal is updated as follows. </w:t>
            </w:r>
          </w:p>
          <w:p w14:paraId="1795B3DC" w14:textId="27C1814D" w:rsidR="00266026" w:rsidRDefault="00266026" w:rsidP="00266026">
            <w:pPr>
              <w:rPr>
                <w:b/>
                <w:highlight w:val="cyan"/>
              </w:rPr>
            </w:pPr>
            <w:r>
              <w:rPr>
                <w:b/>
                <w:highlight w:val="cyan"/>
              </w:rPr>
              <w:t>FL6 Medium Priority Proposed Proposal 2.3-1</w:t>
            </w:r>
          </w:p>
          <w:p w14:paraId="458A2683" w14:textId="008B9714" w:rsidR="00266026" w:rsidRPr="00266026" w:rsidRDefault="00266026" w:rsidP="00266026">
            <w:pPr>
              <w:rPr>
                <w:b/>
              </w:rPr>
            </w:pPr>
            <w:r w:rsidRPr="00266026">
              <w:rPr>
                <w:b/>
              </w:rPr>
              <w:t xml:space="preserve">Working </w:t>
            </w:r>
            <w:r>
              <w:rPr>
                <w:b/>
              </w:rPr>
              <w:t>Assumption</w:t>
            </w:r>
          </w:p>
          <w:p w14:paraId="6521CEB8" w14:textId="509561D3" w:rsidR="00266026" w:rsidRDefault="00266026" w:rsidP="0026602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other cases of the “back-to-back” non-overlapping UL/DL without sufficient gap are not allowed </w:t>
            </w:r>
            <w:r w:rsidRPr="00266026">
              <w:rPr>
                <w:rFonts w:ascii="Times New Roman" w:hAnsi="Times New Roman" w:cs="Times New Roman"/>
                <w:sz w:val="20"/>
                <w:szCs w:val="20"/>
              </w:rPr>
              <w:t>in Rel-17</w:t>
            </w:r>
          </w:p>
          <w:p w14:paraId="68963DAA" w14:textId="659ACA58" w:rsidR="00266026" w:rsidRPr="00266026" w:rsidRDefault="00266026" w:rsidP="00CB41B3">
            <w:pPr>
              <w:rPr>
                <w:rFonts w:eastAsia="맑은 고딕"/>
                <w:lang w:val="sv-SE" w:eastAsia="ko-KR"/>
              </w:rPr>
            </w:pPr>
          </w:p>
        </w:tc>
      </w:tr>
      <w:tr w:rsidR="00266026" w14:paraId="27B555D6" w14:textId="77777777" w:rsidTr="00C0524D">
        <w:tc>
          <w:tcPr>
            <w:tcW w:w="1655" w:type="dxa"/>
          </w:tcPr>
          <w:p w14:paraId="555EE946" w14:textId="1DB9BFC4" w:rsidR="00266026" w:rsidRDefault="006A6969" w:rsidP="00CB41B3">
            <w:pPr>
              <w:rPr>
                <w:rFonts w:eastAsia="맑은 고딕"/>
                <w:lang w:val="en-US" w:eastAsia="ko-KR"/>
              </w:rPr>
            </w:pPr>
            <w:r>
              <w:rPr>
                <w:rFonts w:eastAsia="맑은 고딕" w:hint="eastAsia"/>
                <w:lang w:val="en-US" w:eastAsia="ko-KR"/>
              </w:rPr>
              <w:t>LGE</w:t>
            </w:r>
          </w:p>
        </w:tc>
        <w:tc>
          <w:tcPr>
            <w:tcW w:w="1349" w:type="dxa"/>
          </w:tcPr>
          <w:p w14:paraId="35280603" w14:textId="79FE9333" w:rsidR="00266026" w:rsidRDefault="006A6969" w:rsidP="00CB41B3">
            <w:pPr>
              <w:tabs>
                <w:tab w:val="left" w:pos="350"/>
              </w:tabs>
              <w:rPr>
                <w:rFonts w:eastAsia="맑은 고딕"/>
                <w:lang w:val="en-US" w:eastAsia="ko-KR"/>
              </w:rPr>
            </w:pPr>
            <w:r>
              <w:rPr>
                <w:rFonts w:eastAsia="맑은 고딕" w:hint="eastAsia"/>
                <w:lang w:val="en-US" w:eastAsia="ko-KR"/>
              </w:rPr>
              <w:t>Y</w:t>
            </w:r>
          </w:p>
        </w:tc>
        <w:tc>
          <w:tcPr>
            <w:tcW w:w="6627" w:type="dxa"/>
          </w:tcPr>
          <w:p w14:paraId="5B7B63ED" w14:textId="77777777" w:rsidR="00266026" w:rsidRDefault="00266026" w:rsidP="00CB41B3">
            <w:pPr>
              <w:rPr>
                <w:rFonts w:eastAsia="맑은 고딕"/>
                <w:lang w:eastAsia="ko-KR"/>
              </w:rPr>
            </w:pPr>
          </w:p>
        </w:tc>
      </w:tr>
    </w:tbl>
    <w:p w14:paraId="7860B5A3" w14:textId="77777777" w:rsidR="00963F7F" w:rsidRDefault="00963F7F"/>
    <w:p w14:paraId="3125261A" w14:textId="77777777" w:rsidR="00963F7F" w:rsidRDefault="007B5AD8">
      <w:pPr>
        <w:pStyle w:val="2"/>
        <w:ind w:left="1134" w:hanging="1134"/>
      </w:pPr>
      <w:r>
        <w:lastRenderedPageBreak/>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E4F1FF8"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af"/>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3296134" w14:textId="77777777" w:rsidR="00963F7F" w:rsidRDefault="007B5AD8">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5582CDF3" w14:textId="77777777" w:rsidR="00963F7F" w:rsidRDefault="007B5AD8">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lastRenderedPageBreak/>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r>
              <w:rPr>
                <w:rFonts w:eastAsiaTheme="minorEastAsia"/>
                <w:lang w:eastAsia="zh-CN"/>
              </w:rPr>
              <w:t>Spreadtrum</w:t>
            </w:r>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lso fine with vivo’s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65D2BBF0" w14:textId="77777777">
        <w:tc>
          <w:tcPr>
            <w:tcW w:w="1655" w:type="dxa"/>
          </w:tcPr>
          <w:p w14:paraId="0A60635E" w14:textId="77777777" w:rsidR="00963F7F" w:rsidRDefault="007B5AD8">
            <w:pPr>
              <w:rPr>
                <w:rFonts w:eastAsia="맑은 고딕"/>
                <w:lang w:eastAsia="ko-KR"/>
              </w:rPr>
            </w:pPr>
            <w:r>
              <w:rPr>
                <w:rFonts w:eastAsia="맑은 고딕" w:hint="eastAsia"/>
                <w:lang w:eastAsia="ko-KR"/>
              </w:rPr>
              <w:t>LGE</w:t>
            </w:r>
          </w:p>
        </w:tc>
        <w:tc>
          <w:tcPr>
            <w:tcW w:w="1341" w:type="dxa"/>
          </w:tcPr>
          <w:p w14:paraId="2ED0C51F" w14:textId="77777777" w:rsidR="00963F7F" w:rsidRDefault="007B5AD8">
            <w:pPr>
              <w:tabs>
                <w:tab w:val="left" w:pos="551"/>
              </w:tabs>
              <w:rPr>
                <w:rFonts w:eastAsia="맑은 고딕"/>
                <w:lang w:eastAsia="ko-KR"/>
              </w:rPr>
            </w:pPr>
            <w:r>
              <w:rPr>
                <w:rFonts w:eastAsia="맑은 고딕" w:hint="eastAsia"/>
                <w:lang w:eastAsia="ko-KR"/>
              </w:rPr>
              <w:t>Y</w:t>
            </w:r>
          </w:p>
        </w:tc>
        <w:tc>
          <w:tcPr>
            <w:tcW w:w="6635" w:type="dxa"/>
          </w:tcPr>
          <w:p w14:paraId="1A27040A" w14:textId="77777777" w:rsidR="00963F7F" w:rsidRDefault="007B5AD8">
            <w:pPr>
              <w:rPr>
                <w:rFonts w:eastAsia="맑은 고딕"/>
                <w:lang w:eastAsia="ko-KR"/>
              </w:rPr>
            </w:pPr>
            <w:r>
              <w:rPr>
                <w:rFonts w:eastAsia="맑은 고딕" w:hint="eastAsia"/>
                <w:lang w:eastAsia="ko-KR"/>
              </w:rPr>
              <w:t xml:space="preserve">Also fine with the </w:t>
            </w:r>
            <w:r>
              <w:rPr>
                <w:rFonts w:eastAsia="맑은 고딕"/>
                <w:lang w:eastAsia="ko-KR"/>
              </w:rPr>
              <w:t>correction from vivo.</w:t>
            </w:r>
          </w:p>
        </w:tc>
      </w:tr>
      <w:tr w:rsidR="00963F7F" w14:paraId="46B4E123" w14:textId="77777777">
        <w:tc>
          <w:tcPr>
            <w:tcW w:w="1655" w:type="dxa"/>
          </w:tcPr>
          <w:p w14:paraId="6080CAE4"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맑은 고딕"/>
                <w:lang w:eastAsia="ko-KR"/>
              </w:rPr>
            </w:pPr>
            <w:r>
              <w:rPr>
                <w:rFonts w:eastAsia="Yu Mincho" w:hint="eastAsia"/>
                <w:lang w:eastAsia="ja-JP"/>
              </w:rPr>
              <w:t>Y</w:t>
            </w:r>
          </w:p>
        </w:tc>
        <w:tc>
          <w:tcPr>
            <w:tcW w:w="6635" w:type="dxa"/>
          </w:tcPr>
          <w:p w14:paraId="06CB7785" w14:textId="77777777" w:rsidR="00963F7F" w:rsidRDefault="007B5AD8">
            <w:pPr>
              <w:rPr>
                <w:rFonts w:eastAsia="맑은 고딕"/>
                <w:lang w:eastAsia="ko-KR"/>
              </w:rPr>
            </w:pPr>
            <w:r>
              <w:rPr>
                <w:rFonts w:eastAsia="Yu Mincho" w:hint="eastAsia"/>
                <w:lang w:eastAsia="ja-JP"/>
              </w:rPr>
              <w:t>W</w:t>
            </w:r>
            <w:r>
              <w:rPr>
                <w:rFonts w:eastAsia="Yu Mincho"/>
                <w:lang w:eastAsia="ja-JP"/>
              </w:rPr>
              <w:t>e also support vivo’s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맑은 고딕"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맑은 고딕" w:hint="eastAsia"/>
                <w:lang w:eastAsia="ko-KR"/>
              </w:rPr>
              <w:t>Y</w:t>
            </w:r>
          </w:p>
        </w:tc>
        <w:tc>
          <w:tcPr>
            <w:tcW w:w="6635" w:type="dxa"/>
          </w:tcPr>
          <w:p w14:paraId="42CF4F53" w14:textId="77777777" w:rsidR="00963F7F" w:rsidRDefault="007B5AD8">
            <w:pPr>
              <w:rPr>
                <w:rFonts w:eastAsia="Yu Mincho"/>
                <w:lang w:eastAsia="ja-JP"/>
              </w:rPr>
            </w:pPr>
            <w:r>
              <w:rPr>
                <w:rFonts w:eastAsia="맑은 고딕"/>
                <w:lang w:eastAsia="ko-KR"/>
              </w:rPr>
              <w:t xml:space="preserve">Also, </w:t>
            </w:r>
            <w:r>
              <w:rPr>
                <w:rFonts w:eastAsia="맑은 고딕" w:hint="eastAsia"/>
                <w:lang w:eastAsia="ko-KR"/>
              </w:rPr>
              <w:t>OK with vivo</w:t>
            </w:r>
            <w:r>
              <w:rPr>
                <w:rFonts w:eastAsia="맑은 고딕"/>
                <w:lang w:eastAsia="ko-KR"/>
              </w:rPr>
              <w:t>’s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2F28E418" w14:textId="77777777">
        <w:tc>
          <w:tcPr>
            <w:tcW w:w="1655" w:type="dxa"/>
          </w:tcPr>
          <w:p w14:paraId="7F4BFF5E" w14:textId="77777777" w:rsidR="00963F7F" w:rsidRDefault="007B5AD8">
            <w:pPr>
              <w:rPr>
                <w:rFonts w:eastAsia="맑은 고딕"/>
                <w:lang w:eastAsia="ko-KR"/>
              </w:rPr>
            </w:pPr>
            <w:r>
              <w:rPr>
                <w:rFonts w:eastAsia="맑은 고딕"/>
                <w:lang w:eastAsia="ko-KR"/>
              </w:rPr>
              <w:t>Intel2</w:t>
            </w:r>
          </w:p>
        </w:tc>
        <w:tc>
          <w:tcPr>
            <w:tcW w:w="1341" w:type="dxa"/>
          </w:tcPr>
          <w:p w14:paraId="2190B575" w14:textId="77777777" w:rsidR="00963F7F" w:rsidRDefault="007B5AD8">
            <w:pPr>
              <w:tabs>
                <w:tab w:val="left" w:pos="551"/>
              </w:tabs>
              <w:rPr>
                <w:rFonts w:eastAsia="맑은 고딕"/>
                <w:lang w:eastAsia="ko-KR"/>
              </w:rPr>
            </w:pPr>
            <w:r>
              <w:rPr>
                <w:rFonts w:eastAsia="Yu Mincho" w:hint="eastAsia"/>
                <w:lang w:eastAsia="ja-JP"/>
              </w:rPr>
              <w:t>Y</w:t>
            </w:r>
          </w:p>
        </w:tc>
        <w:tc>
          <w:tcPr>
            <w:tcW w:w="6635" w:type="dxa"/>
          </w:tcPr>
          <w:p w14:paraId="478E0A2B" w14:textId="77777777" w:rsidR="00963F7F" w:rsidRDefault="007B5AD8">
            <w:pPr>
              <w:rPr>
                <w:rFonts w:eastAsia="맑은 고딕"/>
                <w:lang w:eastAsia="ko-KR"/>
              </w:rPr>
            </w:pPr>
            <w:r>
              <w:rPr>
                <w:rFonts w:eastAsia="Yu Mincho" w:hint="eastAsia"/>
                <w:lang w:eastAsia="ja-JP"/>
              </w:rPr>
              <w:t>W</w:t>
            </w:r>
            <w:r>
              <w:rPr>
                <w:rFonts w:eastAsia="Yu Mincho"/>
                <w:lang w:eastAsia="ja-JP"/>
              </w:rPr>
              <w:t>e also support vivo’s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Also fine with Vivo’s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Huawei, HiSilicon</w:t>
            </w:r>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Also fine with Vivo’s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vivo’s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vivo’s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2F74DB14" w14:textId="77777777" w:rsidR="00963F7F" w:rsidRDefault="00963F7F">
            <w:pPr>
              <w:rPr>
                <w:rFonts w:eastAsiaTheme="minorEastAsia"/>
                <w:lang w:val="sv-SE" w:eastAsia="zh-CN"/>
              </w:rPr>
            </w:pPr>
          </w:p>
          <w:tbl>
            <w:tblPr>
              <w:tblStyle w:val="af"/>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AD901AA"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lastRenderedPageBreak/>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r>
              <w:rPr>
                <w:rFonts w:eastAsiaTheme="minorEastAsia"/>
                <w:lang w:val="en-US" w:eastAsia="zh-CN"/>
              </w:rPr>
              <w:t>Huawei,HiSilicon</w:t>
            </w:r>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맑은 고딕"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맑은 고딕"/>
                <w:lang w:eastAsia="ko-KR"/>
              </w:rPr>
            </w:pPr>
            <w:r>
              <w:rPr>
                <w:rFonts w:eastAsia="맑은 고딕"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맑은 고딕"/>
                <w:lang w:val="en-US" w:eastAsia="ko-KR"/>
              </w:rPr>
            </w:pPr>
            <w:r>
              <w:rPr>
                <w:rFonts w:eastAsia="맑은 고딕"/>
                <w:lang w:val="en-US" w:eastAsia="ko-KR"/>
              </w:rPr>
              <w:t>Intel</w:t>
            </w:r>
          </w:p>
        </w:tc>
        <w:tc>
          <w:tcPr>
            <w:tcW w:w="1341" w:type="dxa"/>
          </w:tcPr>
          <w:p w14:paraId="76C25246"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635" w:type="dxa"/>
          </w:tcPr>
          <w:p w14:paraId="17DB2CCF" w14:textId="77777777" w:rsidR="00963F7F" w:rsidRDefault="00963F7F">
            <w:pPr>
              <w:rPr>
                <w:rFonts w:eastAsia="맑은 고딕"/>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2"/>
        <w:ind w:left="1134" w:hanging="1134"/>
      </w:pPr>
      <w:r>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lastRenderedPageBreak/>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w:t>
            </w:r>
            <w:r>
              <w:rPr>
                <w:rFonts w:eastAsia="Yu Mincho"/>
                <w:lang w:eastAsia="ja-JP"/>
              </w:rPr>
              <w:lastRenderedPageBreak/>
              <w:t>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lastRenderedPageBreak/>
              <w:t>ZTE, Sanechips</w:t>
            </w:r>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963F7F" w14:paraId="66181497" w14:textId="77777777">
        <w:tc>
          <w:tcPr>
            <w:tcW w:w="1479" w:type="dxa"/>
          </w:tcPr>
          <w:p w14:paraId="764BC107" w14:textId="77777777" w:rsidR="00963F7F" w:rsidRDefault="007B5AD8">
            <w:pPr>
              <w:rPr>
                <w:rFonts w:eastAsia="맑은 고딕"/>
                <w:lang w:eastAsia="ko-KR"/>
              </w:rPr>
            </w:pPr>
            <w:r>
              <w:rPr>
                <w:rFonts w:eastAsia="맑은 고딕" w:hint="eastAsia"/>
                <w:lang w:eastAsia="ko-KR"/>
              </w:rPr>
              <w:t>LGE</w:t>
            </w:r>
          </w:p>
        </w:tc>
        <w:tc>
          <w:tcPr>
            <w:tcW w:w="1372" w:type="dxa"/>
          </w:tcPr>
          <w:p w14:paraId="5339113E" w14:textId="77777777" w:rsidR="00963F7F" w:rsidRDefault="007B5AD8">
            <w:pPr>
              <w:tabs>
                <w:tab w:val="left" w:pos="551"/>
              </w:tabs>
              <w:rPr>
                <w:rFonts w:eastAsia="맑은 고딕"/>
                <w:lang w:eastAsia="ko-KR"/>
              </w:rPr>
            </w:pPr>
            <w:r>
              <w:rPr>
                <w:rFonts w:eastAsia="맑은 고딕" w:hint="eastAsia"/>
                <w:lang w:eastAsia="ko-KR"/>
              </w:rPr>
              <w:t>N</w:t>
            </w:r>
          </w:p>
        </w:tc>
        <w:tc>
          <w:tcPr>
            <w:tcW w:w="6780" w:type="dxa"/>
          </w:tcPr>
          <w:p w14:paraId="4F576059" w14:textId="77777777" w:rsidR="00963F7F" w:rsidRDefault="007B5AD8">
            <w:pPr>
              <w:rPr>
                <w:rFonts w:eastAsia="맑은 고딕"/>
                <w:lang w:eastAsia="ko-KR"/>
              </w:rPr>
            </w:pPr>
            <w:r>
              <w:rPr>
                <w:rFonts w:eastAsia="맑은 고딕"/>
                <w:lang w:eastAsia="ko-KR"/>
              </w:rPr>
              <w:t>We prefer the RedCap UEs not to support partialCancellation. As the opinion on whether to support the partialCancellation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맑은 고딕"/>
                <w:lang w:eastAsia="ko-KR"/>
              </w:rPr>
            </w:pPr>
            <w:r>
              <w:rPr>
                <w:rFonts w:eastAsia="Yu Mincho" w:hint="eastAsia"/>
                <w:lang w:eastAsia="ja-JP"/>
              </w:rPr>
              <w:t>N</w:t>
            </w:r>
          </w:p>
        </w:tc>
        <w:tc>
          <w:tcPr>
            <w:tcW w:w="6780" w:type="dxa"/>
          </w:tcPr>
          <w:p w14:paraId="4822686C" w14:textId="77777777" w:rsidR="00963F7F" w:rsidRDefault="007B5AD8">
            <w:pPr>
              <w:rPr>
                <w:rFonts w:eastAsia="맑은 고딕"/>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맑은 고딕"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맑은 고딕" w:hint="eastAsia"/>
                <w:lang w:eastAsia="ko-KR"/>
              </w:rPr>
              <w:t>Y</w:t>
            </w:r>
          </w:p>
        </w:tc>
        <w:tc>
          <w:tcPr>
            <w:tcW w:w="6780" w:type="dxa"/>
          </w:tcPr>
          <w:p w14:paraId="1586CF5A" w14:textId="77777777" w:rsidR="00963F7F" w:rsidRDefault="007B5AD8">
            <w:pPr>
              <w:rPr>
                <w:rFonts w:eastAsia="Yu Mincho"/>
                <w:lang w:eastAsia="ja-JP"/>
              </w:rPr>
            </w:pPr>
            <w:r>
              <w:rPr>
                <w:rFonts w:eastAsia="맑은 고딕"/>
                <w:lang w:eastAsia="ko-KR"/>
              </w:rPr>
              <w:t>There is no clear reason to exclude it</w:t>
            </w:r>
            <w:r>
              <w:rPr>
                <w:rFonts w:eastAsia="맑은 고딕" w:hint="eastAsia"/>
                <w:lang w:eastAsia="ko-KR"/>
              </w:rPr>
              <w:t xml:space="preserve"> </w:t>
            </w:r>
            <w:r>
              <w:rPr>
                <w:rFonts w:eastAsia="맑은 고딕"/>
                <w:lang w:eastAsia="ko-KR"/>
              </w:rPr>
              <w:t>from HD-FDD RedCap UE. Similar to other UE features, i</w:t>
            </w:r>
            <w:r>
              <w:rPr>
                <w:rFonts w:eastAsia="맑은 고딕" w:hint="eastAsia"/>
                <w:lang w:eastAsia="ko-KR"/>
              </w:rPr>
              <w:t xml:space="preserve">t can be optionally </w:t>
            </w:r>
            <w:r>
              <w:rPr>
                <w:rFonts w:eastAsia="맑은 고딕"/>
                <w:lang w:eastAsia="ko-KR"/>
              </w:rPr>
              <w:t xml:space="preserve">supported </w:t>
            </w:r>
            <w:r>
              <w:rPr>
                <w:rFonts w:eastAsia="맑은 고딕" w:hint="eastAsia"/>
                <w:lang w:eastAsia="ko-KR"/>
              </w:rPr>
              <w:t>by HD-FDD RedCap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r>
              <w:rPr>
                <w:rFonts w:eastAsia="맑은 고딕"/>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r>
              <w:rPr>
                <w:rFonts w:eastAsia="맑은 고딕"/>
                <w:lang w:eastAsia="ko-KR"/>
              </w:rPr>
              <w:t>partialCancellation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맑은 고딕"/>
                <w:lang w:eastAsia="ko-KR"/>
              </w:rPr>
              <w:t>We prefer the RedCap UEs including the FD-FDD and HD-FDD not to support partialCancellation.</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맑은 고딕"/>
                <w:lang w:eastAsia="ko-KR"/>
              </w:rPr>
            </w:pPr>
            <w:r>
              <w:rPr>
                <w:rFonts w:eastAsia="맑은 고딕"/>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맑은 고딕"/>
                <w:lang w:eastAsia="ko-KR"/>
              </w:rPr>
            </w:pPr>
            <w:r>
              <w:rPr>
                <w:rFonts w:eastAsia="맑은 고딕"/>
                <w:lang w:eastAsia="ko-KR"/>
              </w:rPr>
              <w:t>We also think that partial cancellation may not be needed for RedCap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맑은 고딕"/>
                <w:lang w:eastAsia="ko-KR"/>
              </w:rPr>
            </w:pPr>
            <w:r>
              <w:rPr>
                <w:rFonts w:eastAsia="맑은 고딕"/>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맑은 고딕"/>
                <w:lang w:eastAsia="ko-KR"/>
              </w:rPr>
              <w:t xml:space="preserve"> </w:t>
            </w:r>
          </w:p>
          <w:p w14:paraId="74624939" w14:textId="77777777" w:rsidR="00963F7F" w:rsidRDefault="007B5AD8">
            <w:pPr>
              <w:rPr>
                <w:rFonts w:eastAsia="맑은 고딕"/>
                <w:lang w:eastAsia="ko-KR"/>
              </w:rPr>
            </w:pPr>
            <w:r>
              <w:rPr>
                <w:rFonts w:eastAsia="맑은 고딕"/>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맑은 고딕"/>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맑은 고딕"/>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맑은 고딕"/>
                <w:lang w:eastAsia="ko-KR"/>
              </w:rPr>
            </w:pPr>
            <w:r>
              <w:rPr>
                <w:rFonts w:eastAsia="맑은 고딕"/>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맑은 고딕"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맑은 고딕"/>
                <w:lang w:eastAsia="ko-KR"/>
              </w:rPr>
            </w:pPr>
            <w:r>
              <w:rPr>
                <w:rFonts w:eastAsiaTheme="minorEastAsia"/>
                <w:lang w:eastAsia="zh-CN"/>
              </w:rPr>
              <w:t>Spreadtrum</w:t>
            </w:r>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맑은 고딕"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맑은 고딕"/>
                <w:lang w:eastAsia="ko-KR"/>
              </w:rPr>
              <w:t>No need to spend more time to discuss this issue and then for the sake of progress, w</w:t>
            </w:r>
            <w:r>
              <w:rPr>
                <w:rFonts w:eastAsia="맑은 고딕" w:hint="eastAsia"/>
                <w:lang w:eastAsia="ko-KR"/>
              </w:rPr>
              <w:t>e can accept majority view</w:t>
            </w:r>
            <w:r>
              <w:rPr>
                <w:rFonts w:eastAsia="맑은 고딕"/>
                <w:lang w:eastAsia="ko-KR"/>
              </w:rPr>
              <w:t>.</w:t>
            </w:r>
          </w:p>
        </w:tc>
      </w:tr>
      <w:tr w:rsidR="00963F7F" w14:paraId="102985CB" w14:textId="77777777">
        <w:tc>
          <w:tcPr>
            <w:tcW w:w="1479" w:type="dxa"/>
          </w:tcPr>
          <w:p w14:paraId="726B935A" w14:textId="77777777" w:rsidR="00963F7F" w:rsidRDefault="007B5AD8">
            <w:pPr>
              <w:rPr>
                <w:rFonts w:eastAsia="맑은 고딕"/>
                <w:lang w:eastAsia="ko-KR"/>
              </w:rPr>
            </w:pPr>
            <w:r>
              <w:rPr>
                <w:rFonts w:eastAsia="맑은 고딕"/>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맑은 고딕"/>
                <w:lang w:eastAsia="ko-KR"/>
              </w:rPr>
            </w:pPr>
          </w:p>
        </w:tc>
      </w:tr>
      <w:tr w:rsidR="00963F7F" w14:paraId="6B83F333" w14:textId="77777777">
        <w:tc>
          <w:tcPr>
            <w:tcW w:w="1479" w:type="dxa"/>
          </w:tcPr>
          <w:p w14:paraId="23FE7B77" w14:textId="77777777" w:rsidR="00963F7F" w:rsidRDefault="007B5AD8">
            <w:pPr>
              <w:rPr>
                <w:rFonts w:eastAsia="맑은 고딕"/>
                <w:lang w:val="en-US" w:eastAsia="ko-KR"/>
              </w:rPr>
            </w:pPr>
            <w:r>
              <w:rPr>
                <w:rFonts w:eastAsia="맑은 고딕"/>
                <w:lang w:val="en-US" w:eastAsia="ko-KR"/>
              </w:rPr>
              <w:t>Intel</w:t>
            </w:r>
          </w:p>
        </w:tc>
        <w:tc>
          <w:tcPr>
            <w:tcW w:w="1372" w:type="dxa"/>
          </w:tcPr>
          <w:p w14:paraId="74D338FA"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780" w:type="dxa"/>
          </w:tcPr>
          <w:p w14:paraId="663DCA3A" w14:textId="77777777" w:rsidR="00963F7F" w:rsidRDefault="00963F7F">
            <w:pPr>
              <w:rPr>
                <w:rFonts w:eastAsia="맑은 고딕"/>
                <w:lang w:eastAsia="ko-KR"/>
              </w:rPr>
            </w:pPr>
          </w:p>
        </w:tc>
      </w:tr>
      <w:tr w:rsidR="00963F7F" w14:paraId="648D4249" w14:textId="77777777">
        <w:tc>
          <w:tcPr>
            <w:tcW w:w="1479" w:type="dxa"/>
          </w:tcPr>
          <w:p w14:paraId="4015ED74" w14:textId="77777777" w:rsidR="00963F7F" w:rsidRDefault="007B5AD8">
            <w:pPr>
              <w:rPr>
                <w:rFonts w:eastAsia="맑은 고딕"/>
                <w:lang w:eastAsia="ko-KR"/>
              </w:rPr>
            </w:pPr>
            <w:r>
              <w:rPr>
                <w:rFonts w:eastAsia="맑은 고딕"/>
                <w:lang w:eastAsia="ko-KR"/>
              </w:rPr>
              <w:t>FL4</w:t>
            </w:r>
          </w:p>
        </w:tc>
        <w:tc>
          <w:tcPr>
            <w:tcW w:w="8152" w:type="dxa"/>
            <w:gridSpan w:val="2"/>
          </w:tcPr>
          <w:p w14:paraId="244353C8" w14:textId="77777777" w:rsidR="00963F7F" w:rsidRDefault="007B5AD8">
            <w:pPr>
              <w:rPr>
                <w:rFonts w:eastAsia="맑은 고딕"/>
                <w:lang w:eastAsia="ko-KR"/>
              </w:rPr>
            </w:pPr>
            <w:r>
              <w:rPr>
                <w:rFonts w:eastAsia="맑은 고딕"/>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45F1F4ED" w14:textId="77777777" w:rsidR="00963F7F" w:rsidRDefault="007B5AD8">
            <w:pPr>
              <w:rPr>
                <w:rFonts w:eastAsia="맑은 고딕"/>
                <w:lang w:eastAsia="ko-KR"/>
              </w:rPr>
            </w:pPr>
            <w:r>
              <w:rPr>
                <w:rFonts w:eastAsia="맑은 고딕"/>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맑은 고딕"/>
                <w:lang w:val="sv-SE" w:eastAsia="ko-KR"/>
              </w:rPr>
            </w:pPr>
          </w:p>
        </w:tc>
      </w:tr>
      <w:tr w:rsidR="00963F7F" w14:paraId="14BDD6D7" w14:textId="77777777">
        <w:tc>
          <w:tcPr>
            <w:tcW w:w="1479" w:type="dxa"/>
          </w:tcPr>
          <w:p w14:paraId="1A34CC3B" w14:textId="77777777" w:rsidR="00963F7F" w:rsidRDefault="007B5AD8">
            <w:pPr>
              <w:rPr>
                <w:rFonts w:eastAsia="맑은 고딕"/>
                <w:lang w:eastAsia="ko-KR"/>
              </w:rPr>
            </w:pPr>
            <w:r>
              <w:rPr>
                <w:rFonts w:eastAsia="맑은 고딕"/>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맑은 고딕" w:hint="eastAsia"/>
                <w:lang w:val="en-US" w:eastAsia="ko-KR"/>
              </w:rPr>
              <w:t>Y</w:t>
            </w:r>
          </w:p>
        </w:tc>
        <w:tc>
          <w:tcPr>
            <w:tcW w:w="6780" w:type="dxa"/>
          </w:tcPr>
          <w:p w14:paraId="65C013A0" w14:textId="77777777" w:rsidR="00963F7F" w:rsidRDefault="00963F7F">
            <w:pPr>
              <w:rPr>
                <w:rFonts w:eastAsia="맑은 고딕"/>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맑은 고딕"/>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맑은 고딕"/>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맑은 고딕"/>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맑은 고딕"/>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맑은 고딕"/>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맑은 고딕"/>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맑은 고딕"/>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맑은 고딕"/>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맑은 고딕"/>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2"/>
              <w:numPr>
                <w:ilvl w:val="0"/>
                <w:numId w:val="0"/>
              </w:numPr>
              <w:spacing w:before="0" w:after="0"/>
            </w:pPr>
            <w:bookmarkStart w:id="6" w:name="_Toc92093905"/>
          </w:p>
          <w:p w14:paraId="10A3AE76" w14:textId="77777777" w:rsidR="00963F7F" w:rsidRDefault="007B5AD8">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2"/>
              <w:numPr>
                <w:ilvl w:val="0"/>
                <w:numId w:val="0"/>
              </w:numPr>
              <w:spacing w:before="0" w:after="0"/>
            </w:pPr>
          </w:p>
          <w:p w14:paraId="399E2067" w14:textId="77777777" w:rsidR="00963F7F" w:rsidRDefault="007B5AD8">
            <w:pPr>
              <w:pStyle w:val="2"/>
              <w:numPr>
                <w:ilvl w:val="0"/>
                <w:numId w:val="0"/>
              </w:numPr>
              <w:spacing w:before="0" w:after="0"/>
            </w:pPr>
            <w:r>
              <w:t>17.2</w:t>
            </w:r>
            <w:r>
              <w:tab/>
              <w:t>Half-Duplex UE in paired spectrum</w:t>
            </w:r>
            <w:bookmarkEnd w:id="6"/>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SimSun"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lastRenderedPageBreak/>
              <w:t>It is clarified that a PUCCH repetition in case </w:t>
            </w:r>
            <w:r>
              <w:rPr>
                <w:rFonts w:ascii="Times" w:hAnsi="Times" w:cs="Times"/>
                <w:b/>
                <w:noProof/>
                <w:szCs w:val="24"/>
                <w:lang w:val="en-US" w:eastAsia="ko-KR"/>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F5DF1A9"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55123C7B" w14:textId="77777777" w:rsidR="00963F7F" w:rsidRDefault="007B5AD8">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ZTE, Sanechips</w:t>
            </w:r>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963F7F" w14:paraId="0ED142B1" w14:textId="77777777">
        <w:tc>
          <w:tcPr>
            <w:tcW w:w="1479" w:type="dxa"/>
          </w:tcPr>
          <w:p w14:paraId="715835BE" w14:textId="77777777" w:rsidR="00963F7F" w:rsidRDefault="007B5AD8">
            <w:pPr>
              <w:rPr>
                <w:rFonts w:eastAsia="맑은 고딕"/>
                <w:lang w:eastAsia="ko-KR"/>
              </w:rPr>
            </w:pPr>
            <w:r>
              <w:rPr>
                <w:rFonts w:eastAsia="맑은 고딕" w:hint="eastAsia"/>
                <w:lang w:eastAsia="ko-KR"/>
              </w:rPr>
              <w:lastRenderedPageBreak/>
              <w:t>LGE</w:t>
            </w:r>
          </w:p>
        </w:tc>
        <w:tc>
          <w:tcPr>
            <w:tcW w:w="1372" w:type="dxa"/>
          </w:tcPr>
          <w:p w14:paraId="6012A64B"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46827738" w14:textId="77777777" w:rsidR="00963F7F" w:rsidRDefault="007B5AD8">
            <w:pPr>
              <w:rPr>
                <w:rFonts w:eastAsia="맑은 고딕"/>
                <w:lang w:eastAsia="ko-KR"/>
              </w:rPr>
            </w:pPr>
            <w:r>
              <w:rPr>
                <w:rFonts w:eastAsia="맑은 고딕" w:hint="eastAsia"/>
                <w:lang w:eastAsia="ko-KR"/>
              </w:rPr>
              <w:t xml:space="preserve">We would be fine with the FL proposal in that </w:t>
            </w:r>
            <w:r>
              <w:rPr>
                <w:rFonts w:eastAsia="맑은 고딕"/>
                <w:lang w:eastAsia="ko-KR"/>
              </w:rPr>
              <w:t>it is same handling as in TDD.</w:t>
            </w:r>
          </w:p>
          <w:p w14:paraId="16246F5F" w14:textId="77777777" w:rsidR="00963F7F" w:rsidRDefault="007B5AD8">
            <w:pPr>
              <w:rPr>
                <w:rFonts w:eastAsia="맑은 고딕"/>
                <w:lang w:eastAsia="ko-KR"/>
              </w:rPr>
            </w:pPr>
            <w:r>
              <w:rPr>
                <w:rFonts w:eastAsia="맑은 고딕"/>
                <w:lang w:eastAsia="ko-KR"/>
              </w:rPr>
              <w:t xml:space="preserve">Regarding the question from Sharp, it is our view that the </w:t>
            </w:r>
            <w:r>
              <w:rPr>
                <w:rFonts w:eastAsia="맑은 고딕" w:hint="eastAsia"/>
                <w:lang w:eastAsia="ko-KR"/>
              </w:rPr>
              <w:t>“</w:t>
            </w:r>
            <w:r>
              <w:rPr>
                <w:rFonts w:eastAsia="맑은 고딕"/>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맑은 고딕"/>
                <w:lang w:eastAsia="ko-KR"/>
              </w:rPr>
            </w:pPr>
            <w:r>
              <w:rPr>
                <w:rFonts w:eastAsia="Yu Mincho" w:hint="eastAsia"/>
                <w:lang w:eastAsia="ja-JP"/>
              </w:rPr>
              <w:t>Y</w:t>
            </w:r>
          </w:p>
        </w:tc>
        <w:tc>
          <w:tcPr>
            <w:tcW w:w="6780" w:type="dxa"/>
          </w:tcPr>
          <w:p w14:paraId="21EEF1BC" w14:textId="77777777" w:rsidR="00963F7F" w:rsidRDefault="00963F7F">
            <w:pPr>
              <w:rPr>
                <w:rFonts w:eastAsia="맑은 고딕"/>
                <w:lang w:eastAsia="ko-KR"/>
              </w:rPr>
            </w:pPr>
          </w:p>
        </w:tc>
      </w:tr>
      <w:tr w:rsidR="00963F7F" w14:paraId="5BACC658" w14:textId="77777777">
        <w:tc>
          <w:tcPr>
            <w:tcW w:w="1479" w:type="dxa"/>
          </w:tcPr>
          <w:p w14:paraId="65A5B999" w14:textId="77777777" w:rsidR="00963F7F" w:rsidRDefault="007B5AD8">
            <w:pPr>
              <w:rPr>
                <w:rFonts w:eastAsia="맑은 고딕"/>
                <w:lang w:eastAsia="ko-KR"/>
              </w:rPr>
            </w:pPr>
            <w:r>
              <w:rPr>
                <w:rFonts w:eastAsia="맑은 고딕"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맑은 고딕"/>
                <w:lang w:eastAsia="ko-KR"/>
              </w:rPr>
            </w:pPr>
            <w:r>
              <w:rPr>
                <w:rFonts w:eastAsia="맑은 고딕" w:hint="eastAsia"/>
                <w:lang w:eastAsia="ko-KR"/>
              </w:rPr>
              <w:t>We share Sharp</w:t>
            </w:r>
            <w:r>
              <w:rPr>
                <w:rFonts w:eastAsia="맑은 고딕"/>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맑은 고딕"/>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맑은 고딕"/>
                <w:lang w:eastAsia="ko-KR"/>
              </w:rPr>
            </w:pPr>
            <w:r>
              <w:rPr>
                <w:rFonts w:eastAsia="맑은 고딕"/>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맑은 고딕"/>
                <w:lang w:eastAsia="ko-KR"/>
              </w:rPr>
            </w:pPr>
            <w:r>
              <w:rPr>
                <w:rFonts w:eastAsia="맑은 고딕"/>
                <w:lang w:eastAsia="ko-KR"/>
              </w:rPr>
              <w:t xml:space="preserve">Our understanding is that back-to-back” non-overlapping UL/DL without sufficient gap is handled differently from overlap between UL and a SSB. For all UL (PUSCH and PUCCH), </w:t>
            </w:r>
          </w:p>
          <w:p w14:paraId="1B67F12B" w14:textId="77777777" w:rsidR="00963F7F" w:rsidRDefault="007B5AD8">
            <w:pPr>
              <w:pStyle w:val="af4"/>
              <w:numPr>
                <w:ilvl w:val="0"/>
                <w:numId w:val="26"/>
              </w:numPr>
              <w:rPr>
                <w:rFonts w:ascii="Times New Roman" w:eastAsia="맑은 고딕" w:hAnsi="Times New Roman" w:cs="Times New Roman"/>
                <w:sz w:val="20"/>
                <w:szCs w:val="22"/>
                <w:lang w:eastAsia="ko-KR"/>
              </w:rPr>
            </w:pPr>
            <w:r>
              <w:rPr>
                <w:rFonts w:ascii="Times New Roman" w:eastAsia="맑은 고딕"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af4"/>
              <w:numPr>
                <w:ilvl w:val="0"/>
                <w:numId w:val="26"/>
              </w:numPr>
              <w:rPr>
                <w:rFonts w:eastAsia="맑은 고딕"/>
                <w:lang w:eastAsia="ko-KR"/>
              </w:rPr>
            </w:pPr>
            <w:r>
              <w:rPr>
                <w:rFonts w:ascii="Times New Roman" w:eastAsia="맑은 고딕"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맑은 고딕"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맑은 고딕"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맑은 고딕"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7"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맑은 고딕"/>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af4"/>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af4"/>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af4"/>
              <w:rPr>
                <w:rFonts w:ascii="Times New Roman" w:eastAsia="Yu Mincho" w:hAnsi="Times New Roman" w:cs="Times New Roman"/>
                <w:sz w:val="20"/>
                <w:szCs w:val="20"/>
                <w:lang w:val="en-GB"/>
              </w:rPr>
            </w:pPr>
          </w:p>
          <w:p w14:paraId="53559E38" w14:textId="77777777" w:rsidR="00963F7F" w:rsidRDefault="007B5AD8">
            <w:pPr>
              <w:pStyle w:val="af4"/>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af4"/>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lastRenderedPageBreak/>
              <w:t>Propsed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바탕" w:hAnsi="Times New Roman" w:cs="Times New Roman"/>
                <w:i/>
                <w:iCs/>
                <w:sz w:val="20"/>
                <w:szCs w:val="20"/>
                <w:lang w:val="en-GB" w:eastAsia="zh-CN"/>
              </w:rPr>
              <w:t>ssb-PositionsInBurst</w:t>
            </w:r>
          </w:p>
          <w:p w14:paraId="2A62CDA7"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7"/>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69990070" w14:textId="77777777" w:rsidR="00963F7F" w:rsidRDefault="007B5AD8">
            <w:pPr>
              <w:pStyle w:val="af4"/>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af4"/>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af4"/>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af4"/>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맑은 고딕" w:hint="eastAsia"/>
                <w:lang w:eastAsia="ko-KR"/>
              </w:rPr>
              <w:lastRenderedPageBreak/>
              <w:t>LGE</w:t>
            </w:r>
          </w:p>
        </w:tc>
        <w:tc>
          <w:tcPr>
            <w:tcW w:w="1372" w:type="dxa"/>
          </w:tcPr>
          <w:p w14:paraId="297F5CE7" w14:textId="77777777" w:rsidR="00963F7F" w:rsidRDefault="007B5AD8">
            <w:pPr>
              <w:tabs>
                <w:tab w:val="left" w:pos="551"/>
              </w:tabs>
              <w:rPr>
                <w:rFonts w:eastAsiaTheme="minorEastAsia"/>
                <w:lang w:eastAsia="zh-CN"/>
              </w:rPr>
            </w:pPr>
            <w:r>
              <w:rPr>
                <w:rFonts w:eastAsia="맑은 고딕" w:hint="eastAsia"/>
                <w:lang w:eastAsia="ko-KR"/>
              </w:rPr>
              <w:t>Y</w:t>
            </w:r>
          </w:p>
        </w:tc>
        <w:tc>
          <w:tcPr>
            <w:tcW w:w="6780" w:type="dxa"/>
          </w:tcPr>
          <w:p w14:paraId="161BD4A0" w14:textId="77777777" w:rsidR="00963F7F" w:rsidRDefault="007B5AD8">
            <w:pPr>
              <w:rPr>
                <w:rFonts w:eastAsiaTheme="minorEastAsia"/>
                <w:lang w:eastAsia="zh-CN"/>
              </w:rPr>
            </w:pPr>
            <w:r>
              <w:rPr>
                <w:rFonts w:eastAsia="맑은 고딕" w:hint="eastAsia"/>
                <w:lang w:eastAsia="ko-KR"/>
              </w:rPr>
              <w:t>We support Option 1 in principle.</w:t>
            </w:r>
            <w:r>
              <w:rPr>
                <w:rFonts w:eastAsia="맑은 고딕"/>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맑은 고딕"/>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ZTE, Sanechips</w:t>
            </w:r>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342E33C1"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6B844BAD" w14:textId="77777777" w:rsidR="00963F7F" w:rsidRDefault="007B5AD8">
            <w:pPr>
              <w:rPr>
                <w:rFonts w:eastAsia="맑은 고딕"/>
                <w:lang w:val="en-US" w:eastAsia="ko-KR"/>
              </w:rPr>
            </w:pPr>
            <w:r>
              <w:rPr>
                <w:rFonts w:eastAsia="맑은 고딕"/>
                <w:lang w:val="en-US" w:eastAsia="ko-KR"/>
              </w:rPr>
              <w:t>Support</w:t>
            </w:r>
            <w:r>
              <w:rPr>
                <w:rFonts w:eastAsia="맑은 고딕"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맑은 고딕"/>
                <w:lang w:val="en-US" w:eastAsia="ko-KR"/>
              </w:rPr>
            </w:pPr>
            <w:r>
              <w:rPr>
                <w:rFonts w:eastAsia="맑은 고딕"/>
                <w:lang w:val="en-US" w:eastAsia="ko-KR"/>
              </w:rPr>
              <w:t>Nokia, NSB</w:t>
            </w:r>
          </w:p>
        </w:tc>
        <w:tc>
          <w:tcPr>
            <w:tcW w:w="1372" w:type="dxa"/>
          </w:tcPr>
          <w:p w14:paraId="70EEE8C9"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8656A85" w14:textId="77777777" w:rsidR="00963F7F" w:rsidRDefault="00963F7F">
            <w:pPr>
              <w:rPr>
                <w:rFonts w:eastAsia="맑은 고딕"/>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8"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맑은 고딕"/>
                <w:lang w:val="en-US" w:eastAsia="ko-KR"/>
              </w:rPr>
            </w:pPr>
            <w:bookmarkStart w:id="19" w:name="_Hlk96713646"/>
            <w:bookmarkEnd w:id="18"/>
            <w:r>
              <w:rPr>
                <w:rFonts w:eastAsia="맑은 고딕"/>
                <w:lang w:val="en-US" w:eastAsia="ko-KR"/>
              </w:rPr>
              <w:t>FL4</w:t>
            </w:r>
          </w:p>
        </w:tc>
        <w:tc>
          <w:tcPr>
            <w:tcW w:w="8152" w:type="dxa"/>
            <w:gridSpan w:val="2"/>
          </w:tcPr>
          <w:p w14:paraId="2061CAAC" w14:textId="77777777" w:rsidR="00963F7F" w:rsidRDefault="007B5AD8">
            <w:pPr>
              <w:rPr>
                <w:rFonts w:eastAsia="Yu Mincho"/>
                <w:lang w:eastAsia="ja-JP"/>
              </w:rPr>
            </w:pPr>
            <w:r>
              <w:rPr>
                <w:rFonts w:eastAsia="맑은 고딕"/>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맑은 고딕"/>
                <w:lang w:val="en-US" w:eastAsia="ko-KR"/>
              </w:rPr>
              <w:t xml:space="preserve">Option 1 can have benefits </w:t>
            </w:r>
            <w:r>
              <w:rPr>
                <w:rFonts w:eastAsia="Yu Mincho"/>
                <w:lang w:eastAsia="ja-JP"/>
              </w:rPr>
              <w:t xml:space="preserve">than Option 2, e.g., </w:t>
            </w:r>
            <w:r>
              <w:rPr>
                <w:rFonts w:eastAsia="맑은 고딕"/>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lastRenderedPageBreak/>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0" w:name="_Hlk96606090"/>
                  <w:r>
                    <w:rPr>
                      <w:highlight w:val="green"/>
                      <w:lang w:val="en-US"/>
                    </w:rPr>
                    <w:t>Agreement</w:t>
                  </w:r>
                </w:p>
                <w:p w14:paraId="66A55565" w14:textId="77777777" w:rsidR="00963F7F" w:rsidRDefault="007B5AD8">
                  <w:pPr>
                    <w:pStyle w:val="af4"/>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6FC9E8FE"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af4"/>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7C6E2E00"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14:paraId="7CCDF889" w14:textId="77777777" w:rsidR="00963F7F" w:rsidRDefault="007B5AD8">
                  <w:pPr>
                    <w:pStyle w:val="af4"/>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04C4AD50" w14:textId="77777777" w:rsidR="00963F7F" w:rsidRDefault="007B5AD8">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af4"/>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23107CCA" w14:textId="77777777" w:rsidR="00963F7F" w:rsidRDefault="007B5AD8">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14:paraId="558FB246"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맑은 고딕"/>
                <w:lang w:val="en-US" w:eastAsia="ko-KR"/>
              </w:rPr>
            </w:pPr>
          </w:p>
        </w:tc>
      </w:tr>
      <w:bookmarkEnd w:id="19"/>
      <w:tr w:rsidR="00963F7F" w14:paraId="53965720" w14:textId="77777777">
        <w:tc>
          <w:tcPr>
            <w:tcW w:w="1479" w:type="dxa"/>
          </w:tcPr>
          <w:p w14:paraId="0C7B081B" w14:textId="77777777" w:rsidR="00963F7F" w:rsidRDefault="007B5AD8">
            <w:pPr>
              <w:rPr>
                <w:rFonts w:eastAsia="맑은 고딕"/>
                <w:lang w:val="en-US" w:eastAsia="ko-KR"/>
              </w:rPr>
            </w:pPr>
            <w:r>
              <w:rPr>
                <w:rFonts w:eastAsia="맑은 고딕"/>
                <w:lang w:val="en-US" w:eastAsia="ko-KR"/>
              </w:rPr>
              <w:lastRenderedPageBreak/>
              <w:t>Intel</w:t>
            </w:r>
          </w:p>
        </w:tc>
        <w:tc>
          <w:tcPr>
            <w:tcW w:w="1372" w:type="dxa"/>
          </w:tcPr>
          <w:p w14:paraId="66F2A5A3" w14:textId="77777777" w:rsidR="00963F7F" w:rsidRDefault="007B5AD8">
            <w:pPr>
              <w:tabs>
                <w:tab w:val="left" w:pos="551"/>
              </w:tabs>
              <w:rPr>
                <w:rFonts w:eastAsia="맑은 고딕"/>
                <w:lang w:val="en-US" w:eastAsia="ko-KR"/>
              </w:rPr>
            </w:pPr>
            <w:r>
              <w:rPr>
                <w:rFonts w:eastAsia="맑은 고딕"/>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맑은 고딕"/>
                <w:lang w:val="en-US" w:eastAsia="ko-KR"/>
              </w:rPr>
              <w:t xml:space="preserve">We prefer to list Option 2 as a solution. It is possible that the handling on </w:t>
            </w:r>
            <w:r>
              <w:rPr>
                <w:rFonts w:eastAsia="맑은 고딕" w:hint="eastAsia"/>
                <w:lang w:val="en-US" w:eastAsia="ko-KR"/>
              </w:rPr>
              <w:t>PUSCH</w:t>
            </w:r>
            <w:r>
              <w:rPr>
                <w:rFonts w:eastAsia="맑은 고딕"/>
                <w:lang w:val="en-US" w:eastAsia="ko-KR"/>
              </w:rPr>
              <w:t xml:space="preserve"> repetition will be per current agreement eventually. In this case, if Option 2 is removed, Option 1 results in different handling between PUSCH and </w:t>
            </w:r>
            <w:r>
              <w:rPr>
                <w:rFonts w:eastAsia="맑은 고딕" w:hint="eastAsia"/>
                <w:lang w:val="en-US" w:eastAsia="ko-KR"/>
              </w:rPr>
              <w:t>PUCCH</w:t>
            </w:r>
            <w:r>
              <w:rPr>
                <w:rFonts w:eastAsia="맑은 고딕"/>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14:paraId="1A79AAB0"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af4"/>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385CA758" w14:textId="77777777" w:rsidR="00963F7F" w:rsidRDefault="007B5AD8">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맑은 고딕"/>
                <w:lang w:val="en-US" w:eastAsia="ko-KR"/>
              </w:rPr>
            </w:pPr>
            <w:r>
              <w:rPr>
                <w:rFonts w:eastAsia="맑은 고딕"/>
                <w:lang w:val="en-US" w:eastAsia="ko-KR"/>
              </w:rPr>
              <w:t xml:space="preserve">We have strong concern on Option 3 since it impacts the performance of </w:t>
            </w:r>
            <w:r>
              <w:rPr>
                <w:rFonts w:eastAsia="맑은 고딕" w:hint="eastAsia"/>
                <w:lang w:val="en-US" w:eastAsia="ko-KR"/>
              </w:rPr>
              <w:t>PUCCH</w:t>
            </w:r>
            <w:r>
              <w:rPr>
                <w:rFonts w:eastAsia="맑은 고딕"/>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 xml:space="preserve">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w:t>
            </w:r>
            <w:r>
              <w:rPr>
                <w:rFonts w:eastAsia="Yu Mincho"/>
                <w:lang w:val="en-US" w:eastAsia="ja-JP"/>
              </w:rPr>
              <w:lastRenderedPageBreak/>
              <w:t>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lastRenderedPageBreak/>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14:paraId="324B0338"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af4"/>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af4"/>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We are also OK to  make a package proposal for PUCCH and PUSCH together.</w:t>
            </w:r>
          </w:p>
        </w:tc>
      </w:tr>
      <w:tr w:rsidR="00C0524D" w14:paraId="25B503F1" w14:textId="77777777" w:rsidTr="00C0524D">
        <w:tc>
          <w:tcPr>
            <w:tcW w:w="1479" w:type="dxa"/>
          </w:tcPr>
          <w:p w14:paraId="6C898B99" w14:textId="77777777" w:rsidR="00C0524D" w:rsidRDefault="00C0524D" w:rsidP="00CB41B3">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B41B3">
            <w:pPr>
              <w:tabs>
                <w:tab w:val="left" w:pos="551"/>
              </w:tabs>
              <w:rPr>
                <w:rFonts w:eastAsiaTheme="minorEastAsia"/>
                <w:lang w:val="en-US" w:eastAsia="zh-CN"/>
              </w:rPr>
            </w:pPr>
          </w:p>
        </w:tc>
        <w:tc>
          <w:tcPr>
            <w:tcW w:w="6780" w:type="dxa"/>
          </w:tcPr>
          <w:p w14:paraId="43FAB8AA" w14:textId="77777777" w:rsidR="00C0524D" w:rsidRDefault="00C0524D" w:rsidP="00CB41B3">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B41B3">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A64DAA1" w14:textId="77777777" w:rsidR="00C0524D" w:rsidRDefault="00C0524D" w:rsidP="00CB41B3">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B41B3">
            <w:pPr>
              <w:rPr>
                <w:rFonts w:eastAsiaTheme="minorEastAsia"/>
                <w:lang w:val="en-US" w:eastAsia="zh-CN"/>
              </w:rPr>
            </w:pPr>
            <w:r>
              <w:rPr>
                <w:rFonts w:eastAsiaTheme="minorEastAsia"/>
                <w:lang w:val="en-US" w:eastAsia="zh-CN"/>
              </w:rPr>
              <w:lastRenderedPageBreak/>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B41B3">
            <w:pPr>
              <w:rPr>
                <w:rFonts w:eastAsiaTheme="minorEastAsia"/>
                <w:lang w:val="en-US" w:eastAsia="zh-CN"/>
              </w:rPr>
            </w:pPr>
            <w:r>
              <w:rPr>
                <w:rFonts w:eastAsiaTheme="minorEastAsia"/>
                <w:lang w:val="en-US" w:eastAsia="zh-CN"/>
              </w:rPr>
              <w:t>The Option3, to my understanding, is not big problem as the RedCap UE already have low coverage in DL, due to less RX.</w:t>
            </w:r>
          </w:p>
        </w:tc>
      </w:tr>
      <w:tr w:rsidR="0092703D" w14:paraId="390660F4" w14:textId="77777777" w:rsidTr="00C0524D">
        <w:tc>
          <w:tcPr>
            <w:tcW w:w="1479" w:type="dxa"/>
          </w:tcPr>
          <w:p w14:paraId="13987519" w14:textId="44C2349A" w:rsidR="0092703D" w:rsidRPr="0092703D" w:rsidRDefault="0092703D" w:rsidP="00CB41B3">
            <w:pPr>
              <w:rPr>
                <w:rFonts w:eastAsia="맑은 고딕"/>
                <w:lang w:val="en-US" w:eastAsia="ko-KR"/>
              </w:rPr>
            </w:pPr>
            <w:r>
              <w:rPr>
                <w:rFonts w:eastAsia="맑은 고딕" w:hint="eastAsia"/>
                <w:lang w:val="en-US" w:eastAsia="ko-KR"/>
              </w:rPr>
              <w:lastRenderedPageBreak/>
              <w:t>LGE</w:t>
            </w:r>
          </w:p>
        </w:tc>
        <w:tc>
          <w:tcPr>
            <w:tcW w:w="1372" w:type="dxa"/>
          </w:tcPr>
          <w:p w14:paraId="5AD0F92D" w14:textId="6968C81E" w:rsidR="0092703D" w:rsidRPr="0092703D" w:rsidRDefault="0092703D" w:rsidP="00CB41B3">
            <w:pPr>
              <w:tabs>
                <w:tab w:val="left" w:pos="551"/>
              </w:tabs>
              <w:rPr>
                <w:rFonts w:eastAsia="맑은 고딕"/>
                <w:lang w:val="en-US" w:eastAsia="ko-KR"/>
              </w:rPr>
            </w:pPr>
            <w:r>
              <w:rPr>
                <w:rFonts w:eastAsia="맑은 고딕" w:hint="eastAsia"/>
                <w:lang w:val="en-US" w:eastAsia="ko-KR"/>
              </w:rPr>
              <w:t>Y</w:t>
            </w:r>
          </w:p>
        </w:tc>
        <w:tc>
          <w:tcPr>
            <w:tcW w:w="6780" w:type="dxa"/>
          </w:tcPr>
          <w:p w14:paraId="1DF41CED" w14:textId="77777777" w:rsidR="0092703D" w:rsidRDefault="0092703D" w:rsidP="00CB41B3">
            <w:pPr>
              <w:rPr>
                <w:rFonts w:eastAsiaTheme="minorEastAsia"/>
                <w:lang w:val="en-US" w:eastAsia="zh-CN"/>
              </w:rPr>
            </w:pPr>
          </w:p>
        </w:tc>
      </w:tr>
      <w:tr w:rsidR="00CB41B3" w14:paraId="797E7D88" w14:textId="77777777" w:rsidTr="00C0524D">
        <w:tc>
          <w:tcPr>
            <w:tcW w:w="1479" w:type="dxa"/>
          </w:tcPr>
          <w:p w14:paraId="3DC28C09" w14:textId="4ED1FB52" w:rsidR="00CB41B3" w:rsidRDefault="00CB41B3" w:rsidP="00CB41B3">
            <w:pPr>
              <w:rPr>
                <w:rFonts w:eastAsia="맑은 고딕"/>
                <w:lang w:val="en-US" w:eastAsia="ko-KR"/>
              </w:rPr>
            </w:pPr>
            <w:r>
              <w:rPr>
                <w:rFonts w:eastAsia="맑은 고딕" w:hint="eastAsia"/>
                <w:lang w:val="en-US" w:eastAsia="ko-KR"/>
              </w:rPr>
              <w:t>Samsung</w:t>
            </w:r>
          </w:p>
        </w:tc>
        <w:tc>
          <w:tcPr>
            <w:tcW w:w="1372" w:type="dxa"/>
          </w:tcPr>
          <w:p w14:paraId="6B83030B" w14:textId="68A35998" w:rsidR="00CB41B3" w:rsidRDefault="00CB41B3" w:rsidP="00CB41B3">
            <w:pPr>
              <w:tabs>
                <w:tab w:val="left" w:pos="551"/>
              </w:tabs>
              <w:rPr>
                <w:rFonts w:eastAsia="맑은 고딕"/>
                <w:lang w:val="en-US" w:eastAsia="ko-KR"/>
              </w:rPr>
            </w:pPr>
            <w:r>
              <w:rPr>
                <w:rFonts w:eastAsia="맑은 고딕" w:hint="eastAsia"/>
                <w:lang w:val="en-US" w:eastAsia="ko-KR"/>
              </w:rPr>
              <w:t>Y</w:t>
            </w:r>
          </w:p>
        </w:tc>
        <w:tc>
          <w:tcPr>
            <w:tcW w:w="6780" w:type="dxa"/>
          </w:tcPr>
          <w:p w14:paraId="1C18ABAB" w14:textId="77777777" w:rsidR="00CB41B3" w:rsidRDefault="00CB41B3" w:rsidP="00CB41B3">
            <w:pPr>
              <w:rPr>
                <w:rFonts w:eastAsiaTheme="minorEastAsia"/>
                <w:lang w:val="en-US" w:eastAsia="zh-CN"/>
              </w:rPr>
            </w:pPr>
          </w:p>
        </w:tc>
      </w:tr>
      <w:tr w:rsidR="00DC66F5" w14:paraId="22BBF4A6" w14:textId="77777777" w:rsidTr="00C0524D">
        <w:tc>
          <w:tcPr>
            <w:tcW w:w="1479" w:type="dxa"/>
          </w:tcPr>
          <w:p w14:paraId="42B521D2" w14:textId="67F8D493" w:rsidR="00DC66F5" w:rsidRDefault="00DC66F5" w:rsidP="00CB41B3">
            <w:pPr>
              <w:rPr>
                <w:rFonts w:eastAsia="맑은 고딕"/>
                <w:lang w:val="en-US" w:eastAsia="ko-KR"/>
              </w:rPr>
            </w:pPr>
            <w:r>
              <w:rPr>
                <w:rFonts w:eastAsia="맑은 고딕"/>
                <w:lang w:val="en-US" w:eastAsia="ko-KR"/>
              </w:rPr>
              <w:t>Intel</w:t>
            </w:r>
          </w:p>
        </w:tc>
        <w:tc>
          <w:tcPr>
            <w:tcW w:w="1372" w:type="dxa"/>
          </w:tcPr>
          <w:p w14:paraId="39DF5772" w14:textId="500003BD" w:rsidR="00DC66F5" w:rsidRDefault="00DC66F5" w:rsidP="00CB41B3">
            <w:pPr>
              <w:tabs>
                <w:tab w:val="left" w:pos="551"/>
              </w:tabs>
              <w:rPr>
                <w:rFonts w:eastAsia="맑은 고딕"/>
                <w:lang w:val="en-US" w:eastAsia="ko-KR"/>
              </w:rPr>
            </w:pPr>
            <w:r>
              <w:rPr>
                <w:rFonts w:eastAsia="맑은 고딕"/>
                <w:lang w:val="en-US" w:eastAsia="ko-KR"/>
              </w:rPr>
              <w:t>N</w:t>
            </w:r>
          </w:p>
        </w:tc>
        <w:tc>
          <w:tcPr>
            <w:tcW w:w="6780" w:type="dxa"/>
          </w:tcPr>
          <w:p w14:paraId="0462B09E" w14:textId="77777777" w:rsidR="00DC66F5" w:rsidRDefault="00DC66F5" w:rsidP="00CB41B3">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0574B2BE" w14:textId="77777777" w:rsidR="00DC66F5" w:rsidRDefault="00DC66F5" w:rsidP="00CB41B3">
            <w:pPr>
              <w:rPr>
                <w:rFonts w:eastAsiaTheme="minorEastAsia"/>
                <w:lang w:val="en-US" w:eastAsia="zh-CN"/>
              </w:rPr>
            </w:pPr>
            <w:r>
              <w:rPr>
                <w:rFonts w:eastAsiaTheme="minorEastAsia"/>
                <w:lang w:val="en-US" w:eastAsia="zh-CN"/>
              </w:rPr>
              <w:t>Checking available slot and postpone</w:t>
            </w:r>
            <w:r w:rsidR="00DA3C29">
              <w:rPr>
                <w:rFonts w:eastAsiaTheme="minorEastAsia"/>
                <w:lang w:val="en-US" w:eastAsia="zh-CN"/>
              </w:rPr>
              <w:t xml:space="preserve"> for PUCCH repetition</w:t>
            </w:r>
            <w:r>
              <w:rPr>
                <w:rFonts w:eastAsiaTheme="minorEastAsia"/>
                <w:lang w:val="en-US" w:eastAsia="zh-CN"/>
              </w:rPr>
              <w:t xml:space="preserve">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25BD470" w14:textId="77777777" w:rsidR="00DA3C29" w:rsidRPr="00DA3C29" w:rsidRDefault="00DA3C29" w:rsidP="00DA3C29">
            <w:pPr>
              <w:spacing w:after="0" w:line="240" w:lineRule="auto"/>
              <w:rPr>
                <w:lang w:eastAsia="x-none"/>
              </w:rPr>
            </w:pPr>
            <w:r w:rsidRPr="00DA3C29">
              <w:rPr>
                <w:highlight w:val="green"/>
                <w:lang w:eastAsia="x-none"/>
              </w:rPr>
              <w:t>Agreements:</w:t>
            </w:r>
          </w:p>
          <w:p w14:paraId="006E0E1A" w14:textId="77777777" w:rsidR="00DA3C29" w:rsidRPr="00DA3C29" w:rsidRDefault="00DA3C29" w:rsidP="00DA3C29">
            <w:pPr>
              <w:pStyle w:val="af4"/>
              <w:numPr>
                <w:ilvl w:val="0"/>
                <w:numId w:val="34"/>
              </w:numPr>
              <w:spacing w:after="0" w:line="240" w:lineRule="auto"/>
              <w:jc w:val="left"/>
              <w:rPr>
                <w:rFonts w:ascii="Times New Roman" w:hAnsi="Times New Roman"/>
                <w:sz w:val="20"/>
                <w:szCs w:val="20"/>
              </w:rPr>
            </w:pPr>
            <w:r w:rsidRPr="00DA3C29">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sidRPr="00DA3C29">
              <w:rPr>
                <w:rFonts w:ascii="Times New Roman" w:hAnsi="Times New Roman"/>
                <w:color w:val="FF0000"/>
                <w:sz w:val="20"/>
                <w:szCs w:val="20"/>
              </w:rPr>
              <w:t>in unpaired spectrum</w:t>
            </w:r>
            <w:r w:rsidRPr="00DA3C29">
              <w:rPr>
                <w:rFonts w:ascii="Times New Roman" w:hAnsi="Times New Roman"/>
                <w:sz w:val="20"/>
                <w:szCs w:val="20"/>
              </w:rPr>
              <w:t xml:space="preserve"> are used as a starting point if deemed applicable.</w:t>
            </w:r>
          </w:p>
          <w:p w14:paraId="4914DE7F" w14:textId="77777777" w:rsidR="00DA3C29" w:rsidRDefault="00DA3C29" w:rsidP="00DA3C29">
            <w:pPr>
              <w:spacing w:after="0" w:line="240" w:lineRule="auto"/>
              <w:rPr>
                <w:rFonts w:eastAsiaTheme="minorEastAsia"/>
                <w:lang w:val="sv-SE" w:eastAsia="zh-CN"/>
              </w:rPr>
            </w:pPr>
          </w:p>
          <w:p w14:paraId="2F56A0CD" w14:textId="3C29AD7D" w:rsidR="00DA3C29" w:rsidRDefault="00DA3C29" w:rsidP="00DA3C29">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w:t>
            </w:r>
            <w:r w:rsidR="00EC5D0A">
              <w:rPr>
                <w:rFonts w:eastAsiaTheme="minorEastAsia"/>
                <w:lang w:val="sv-SE" w:eastAsia="zh-CN"/>
              </w:rPr>
              <w:t>Finally</w:t>
            </w:r>
            <w:r>
              <w:rPr>
                <w:rFonts w:eastAsiaTheme="minorEastAsia"/>
                <w:lang w:val="sv-SE" w:eastAsia="zh-CN"/>
              </w:rPr>
              <w:t xml:space="preserve">, </w:t>
            </w:r>
            <w:r w:rsidR="00EC5D0A">
              <w:rPr>
                <w:rFonts w:eastAsiaTheme="minorEastAsia"/>
                <w:lang w:val="sv-SE" w:eastAsia="zh-CN"/>
              </w:rPr>
              <w:t>it means a</w:t>
            </w:r>
            <w:r>
              <w:rPr>
                <w:rFonts w:eastAsiaTheme="minorEastAsia"/>
                <w:lang w:val="sv-SE" w:eastAsia="zh-CN"/>
              </w:rPr>
              <w:t xml:space="preserve">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t>
            </w:r>
            <w:r w:rsidR="00EC5D0A">
              <w:rPr>
                <w:rFonts w:eastAsiaTheme="minorEastAsia"/>
                <w:lang w:val="sv-SE" w:eastAsia="zh-CN"/>
              </w:rPr>
              <w:t xml:space="preserve">Such unified solution should be already implied by previous agreement though it is not explicit captured. </w:t>
            </w:r>
          </w:p>
          <w:p w14:paraId="1D5594EE" w14:textId="773F2CA6" w:rsidR="00DA3C29" w:rsidRDefault="00DA3C29" w:rsidP="00DA3C29">
            <w:pPr>
              <w:spacing w:after="0" w:line="240" w:lineRule="auto"/>
              <w:rPr>
                <w:rFonts w:eastAsiaTheme="minorEastAsia"/>
                <w:lang w:val="sv-SE" w:eastAsia="zh-CN"/>
              </w:rPr>
            </w:pPr>
          </w:p>
          <w:p w14:paraId="4DA0D35E" w14:textId="1D08F819" w:rsidR="00DA3C29" w:rsidRDefault="00DA3C29" w:rsidP="00DA3C29">
            <w:pPr>
              <w:spacing w:after="0" w:line="240" w:lineRule="auto"/>
              <w:rPr>
                <w:rFonts w:eastAsiaTheme="minorEastAsia"/>
                <w:lang w:val="sv-SE" w:eastAsia="zh-CN"/>
              </w:rPr>
            </w:pPr>
            <w:r>
              <w:rPr>
                <w:rFonts w:eastAsiaTheme="minorEastAsia"/>
                <w:lang w:val="sv-SE" w:eastAsia="zh-CN"/>
              </w:rPr>
              <w:t xml:space="preserve">On the other hand, </w:t>
            </w:r>
            <w:r w:rsidR="00EC5D0A">
              <w:rPr>
                <w:rFonts w:eastAsiaTheme="minorEastAsia"/>
                <w:lang w:val="sv-SE" w:eastAsia="zh-CN"/>
              </w:rPr>
              <w:t xml:space="preserve">as an optimization or enhancment (if companies prefer this wording </w:t>
            </w:r>
            <w:r w:rsidR="00EC5D0A" w:rsidRPr="00EC5D0A">
              <w:rPr>
                <w:rFonts w:ascii="Segoe UI Emoji" w:eastAsia="Segoe UI Emoji" w:hAnsi="Segoe UI Emoji" w:cs="Segoe UI Emoji"/>
                <w:lang w:val="sv-SE" w:eastAsia="zh-CN"/>
              </w:rPr>
              <w:t>😊</w:t>
            </w:r>
            <w:r w:rsidR="00EC5D0A">
              <w:rPr>
                <w:rFonts w:eastAsiaTheme="minorEastAsia"/>
                <w:lang w:val="sv-SE" w:eastAsia="zh-CN"/>
              </w:rPr>
              <w:t xml:space="preserve">), </w:t>
            </w:r>
            <w:r>
              <w:rPr>
                <w:rFonts w:eastAsiaTheme="minorEastAsia"/>
                <w:lang w:val="sv-SE" w:eastAsia="zh-CN"/>
              </w:rPr>
              <w:t xml:space="preserve">since there are many support of Option 1 for PUCCH repetition, we </w:t>
            </w:r>
            <w:r w:rsidR="00EC5D0A">
              <w:rPr>
                <w:rFonts w:eastAsiaTheme="minorEastAsia"/>
                <w:lang w:val="sv-SE" w:eastAsia="zh-CN"/>
              </w:rPr>
              <w:t>are fine if it</w:t>
            </w:r>
            <w:r>
              <w:rPr>
                <w:rFonts w:eastAsiaTheme="minorEastAsia"/>
                <w:lang w:val="sv-SE" w:eastAsia="zh-CN"/>
              </w:rPr>
              <w:t xml:space="preserve"> appl</w:t>
            </w:r>
            <w:r w:rsidR="00EC5D0A">
              <w:rPr>
                <w:rFonts w:eastAsiaTheme="minorEastAsia"/>
                <w:lang w:val="sv-SE" w:eastAsia="zh-CN"/>
              </w:rPr>
              <w:t xml:space="preserve">ies </w:t>
            </w:r>
            <w:r>
              <w:rPr>
                <w:rFonts w:eastAsiaTheme="minorEastAsia"/>
                <w:lang w:val="sv-SE" w:eastAsia="zh-CN"/>
              </w:rPr>
              <w:t>to PUSCH repetition</w:t>
            </w:r>
            <w:r w:rsidR="00EC5D0A">
              <w:rPr>
                <w:rFonts w:eastAsiaTheme="minorEastAsia"/>
                <w:lang w:val="sv-SE" w:eastAsia="zh-CN"/>
              </w:rPr>
              <w:t xml:space="preserve"> too</w:t>
            </w:r>
            <w:r>
              <w:rPr>
                <w:rFonts w:eastAsiaTheme="minorEastAsia"/>
                <w:lang w:val="sv-SE" w:eastAsia="zh-CN"/>
              </w:rPr>
              <w:t>. HD-FDD is our key feature in RedCap, we don’t think RedCap colleague cannot touch HD-FDD PU</w:t>
            </w:r>
            <w:r w:rsidR="00EC5D0A">
              <w:rPr>
                <w:rFonts w:eastAsiaTheme="minorEastAsia"/>
                <w:lang w:val="sv-SE" w:eastAsia="zh-CN"/>
              </w:rPr>
              <w:t>S</w:t>
            </w:r>
            <w:r>
              <w:rPr>
                <w:rFonts w:eastAsiaTheme="minorEastAsia"/>
                <w:lang w:val="sv-SE" w:eastAsia="zh-CN"/>
              </w:rPr>
              <w:t xml:space="preserve">CH repetition and have to rely on CE people. Checking switching gap is a new issue and is not discussed in CE. So, whatever we agreed handling switching gap, it will not conflict with CE. </w:t>
            </w:r>
          </w:p>
          <w:p w14:paraId="375A55C3" w14:textId="5A1AB0B9" w:rsidR="00DA3C29" w:rsidRDefault="00DA3C29" w:rsidP="00DA3C29">
            <w:pPr>
              <w:spacing w:after="0" w:line="240" w:lineRule="auto"/>
              <w:rPr>
                <w:rFonts w:eastAsiaTheme="minorEastAsia"/>
                <w:lang w:val="sv-SE" w:eastAsia="zh-CN"/>
              </w:rPr>
            </w:pPr>
          </w:p>
          <w:p w14:paraId="4CFA8D3C" w14:textId="7C22A648" w:rsidR="00DA3C29" w:rsidRDefault="00DA3C29" w:rsidP="00DA3C29">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For both two propsoal</w:t>
            </w:r>
            <w:r w:rsidR="00EC5D0A">
              <w:rPr>
                <w:rFonts w:eastAsiaTheme="minorEastAsia"/>
                <w:lang w:val="sv-SE" w:eastAsia="zh-CN"/>
              </w:rPr>
              <w:t>s</w:t>
            </w:r>
            <w:r>
              <w:rPr>
                <w:rFonts w:eastAsiaTheme="minorEastAsia"/>
                <w:lang w:val="sv-SE" w:eastAsia="zh-CN"/>
              </w:rPr>
              <w:t xml:space="preserve">, there is no conflict with CE. </w:t>
            </w:r>
          </w:p>
          <w:p w14:paraId="482A884E" w14:textId="3A216CC5" w:rsidR="00DA3C29" w:rsidRPr="00DA3C29" w:rsidRDefault="00DA3C29" w:rsidP="00CB41B3">
            <w:pPr>
              <w:rPr>
                <w:rFonts w:eastAsiaTheme="minorEastAsia"/>
                <w:lang w:val="sv-SE" w:eastAsia="zh-CN"/>
              </w:rPr>
            </w:pPr>
          </w:p>
        </w:tc>
      </w:tr>
      <w:tr w:rsidR="00266026" w14:paraId="03FFC6EA" w14:textId="77777777" w:rsidTr="006A6969">
        <w:tc>
          <w:tcPr>
            <w:tcW w:w="1479" w:type="dxa"/>
          </w:tcPr>
          <w:p w14:paraId="6B21598F" w14:textId="6309B8EA" w:rsidR="00266026" w:rsidRDefault="00266026" w:rsidP="00CB41B3">
            <w:pPr>
              <w:rPr>
                <w:rFonts w:eastAsia="맑은 고딕"/>
                <w:lang w:val="en-US" w:eastAsia="ko-KR"/>
              </w:rPr>
            </w:pPr>
            <w:r>
              <w:rPr>
                <w:rFonts w:eastAsia="맑은 고딕"/>
                <w:lang w:val="en-US" w:eastAsia="ko-KR"/>
              </w:rPr>
              <w:t>FL6</w:t>
            </w:r>
          </w:p>
        </w:tc>
        <w:tc>
          <w:tcPr>
            <w:tcW w:w="8152" w:type="dxa"/>
            <w:gridSpan w:val="2"/>
          </w:tcPr>
          <w:p w14:paraId="14CA2D30" w14:textId="6B55B2AF" w:rsidR="00CA2BFF" w:rsidRDefault="000526BA" w:rsidP="00CA2BFF">
            <w:pPr>
              <w:rPr>
                <w:rFonts w:eastAsiaTheme="minorEastAsia"/>
                <w:lang w:val="en-US" w:eastAsia="zh-CN"/>
              </w:rPr>
            </w:pPr>
            <w:r>
              <w:rPr>
                <w:rFonts w:eastAsiaTheme="minorEastAsia"/>
                <w:lang w:val="en-US" w:eastAsia="zh-CN"/>
              </w:rPr>
              <w:t xml:space="preserve">Moderator shares company view on the unified solution for both PUCCH and PUSCH repetition. </w:t>
            </w:r>
            <w:r w:rsidR="00CA2BFF">
              <w:rPr>
                <w:rFonts w:eastAsiaTheme="minorEastAsia"/>
                <w:lang w:val="en-US" w:eastAsia="zh-CN"/>
              </w:rPr>
              <w:t xml:space="preserve">Considering the number of supporting companies for Option 1 or Option 2, it may not be good to revert to Option 3, which has performance issue and not compatible with existing TDD. </w:t>
            </w:r>
          </w:p>
          <w:p w14:paraId="79B78B4A" w14:textId="08C9A9BC" w:rsidR="00266026" w:rsidRDefault="00CA2BFF" w:rsidP="00CA2BFF">
            <w:pPr>
              <w:rPr>
                <w:rFonts w:eastAsiaTheme="minorEastAsia"/>
                <w:lang w:val="en-US" w:eastAsia="zh-CN"/>
              </w:rPr>
            </w:pPr>
            <w:r>
              <w:rPr>
                <w:rFonts w:eastAsiaTheme="minorEastAsia"/>
                <w:lang w:val="en-US" w:eastAsia="zh-CN"/>
              </w:rPr>
              <w:t xml:space="preserve">Regarding whether the switching time is supported also for PUSCH repetition, </w:t>
            </w:r>
            <w:r w:rsidR="009104AF">
              <w:rPr>
                <w:rFonts w:eastAsiaTheme="minorEastAsia"/>
                <w:lang w:val="en-US" w:eastAsia="zh-CN"/>
              </w:rPr>
              <w:t xml:space="preserve">in moderator view, it can be treated in the AI 8.6.1.2 since </w:t>
            </w:r>
            <w:r w:rsidR="00A75AB5">
              <w:rPr>
                <w:rFonts w:eastAsiaTheme="minorEastAsia"/>
                <w:lang w:val="en-US" w:eastAsia="zh-CN"/>
              </w:rPr>
              <w:t xml:space="preserve">the </w:t>
            </w:r>
            <w:r w:rsidR="009104AF">
              <w:rPr>
                <w:rFonts w:eastAsiaTheme="minorEastAsia"/>
                <w:lang w:val="en-US" w:eastAsia="zh-CN"/>
              </w:rPr>
              <w:t xml:space="preserve">switching time for </w:t>
            </w:r>
            <w:r w:rsidR="00A75AB5">
              <w:rPr>
                <w:rFonts w:eastAsiaTheme="minorEastAsia"/>
                <w:lang w:val="en-US" w:eastAsia="zh-CN"/>
              </w:rPr>
              <w:t xml:space="preserve">HD-FDD </w:t>
            </w:r>
            <w:r w:rsidR="009104AF">
              <w:rPr>
                <w:rFonts w:eastAsiaTheme="minorEastAsia"/>
                <w:lang w:val="en-US" w:eastAsia="zh-CN"/>
              </w:rPr>
              <w:t xml:space="preserve">is introduced and discussed in this agenda item and the CE colleagues may not have sufficient knowledge for it. To address concern by some companies, maybe one approach is to make it as a working assumption at this moment. </w:t>
            </w:r>
          </w:p>
          <w:p w14:paraId="50CA0904" w14:textId="524EF21F" w:rsidR="00266026" w:rsidRDefault="00266026" w:rsidP="00266026">
            <w:pPr>
              <w:rPr>
                <w:b/>
              </w:rPr>
            </w:pPr>
            <w:r>
              <w:rPr>
                <w:b/>
                <w:highlight w:val="yellow"/>
              </w:rPr>
              <w:t>FL6 High Priority Proposal 2.6-1</w:t>
            </w:r>
          </w:p>
          <w:p w14:paraId="39AB74CA" w14:textId="15C39310" w:rsidR="00266026" w:rsidRDefault="00266026" w:rsidP="00266026">
            <w:r>
              <w:rPr>
                <w:b/>
              </w:rPr>
              <w:t>Working Assumption</w:t>
            </w:r>
          </w:p>
          <w:p w14:paraId="71C8B6F1" w14:textId="77777777" w:rsidR="00266026" w:rsidRDefault="00266026" w:rsidP="0026602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3C1F293F" w14:textId="0AED81CA" w:rsidR="00266026" w:rsidRDefault="00266026" w:rsidP="00266026">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127E2CBB" w14:textId="5498E5F8" w:rsidR="00266026" w:rsidRPr="000526BA" w:rsidRDefault="00266026" w:rsidP="00266026">
            <w:pPr>
              <w:pStyle w:val="af4"/>
              <w:numPr>
                <w:ilvl w:val="2"/>
                <w:numId w:val="9"/>
              </w:numPr>
              <w:spacing w:after="0"/>
              <w:jc w:val="left"/>
              <w:rPr>
                <w:rFonts w:ascii="Times New Roman" w:hAnsi="Times New Roman" w:cs="Times New Roman"/>
                <w:strike/>
                <w:color w:val="FF0000"/>
                <w:sz w:val="20"/>
                <w:szCs w:val="20"/>
              </w:rPr>
            </w:pPr>
            <w:r w:rsidRPr="000526BA">
              <w:rPr>
                <w:rFonts w:ascii="Times New Roman" w:hAnsi="Times New Roman" w:cs="Times New Roman"/>
                <w:strike/>
                <w:color w:val="FF0000"/>
                <w:sz w:val="20"/>
                <w:szCs w:val="20"/>
              </w:rPr>
              <w:t>FFS on whether or not the switching gap is reused for the available slot counting for Rel-17 PUSCH repetition for HD-FDD UEs</w:t>
            </w:r>
          </w:p>
          <w:p w14:paraId="08BB2ECB" w14:textId="50A2810C" w:rsidR="00266026" w:rsidRPr="000526BA" w:rsidRDefault="00266026" w:rsidP="00266026">
            <w:pPr>
              <w:pStyle w:val="af4"/>
              <w:numPr>
                <w:ilvl w:val="0"/>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For CG or DG PUSCH repetition </w:t>
            </w:r>
            <w:r w:rsidR="000526BA" w:rsidRPr="000526BA">
              <w:rPr>
                <w:rFonts w:ascii="Times New Roman" w:hAnsi="Times New Roman" w:cs="Times New Roman"/>
                <w:color w:val="FF0000"/>
                <w:sz w:val="20"/>
                <w:szCs w:val="20"/>
              </w:rPr>
              <w:t>for HD-FDD UEs</w:t>
            </w:r>
          </w:p>
          <w:p w14:paraId="575A86B5" w14:textId="5E4052BD" w:rsidR="000526BA" w:rsidRPr="000526BA" w:rsidRDefault="000526BA" w:rsidP="006A6969">
            <w:pPr>
              <w:pStyle w:val="af4"/>
              <w:numPr>
                <w:ilvl w:val="1"/>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is also used </w:t>
            </w:r>
            <w:r w:rsidRPr="000526BA">
              <w:rPr>
                <w:rFonts w:ascii="Times New Roman" w:eastAsia="MS Mincho" w:hAnsi="Times New Roman" w:cs="Times New Roman"/>
                <w:color w:val="FF0000"/>
                <w:sz w:val="20"/>
                <w:szCs w:val="20"/>
                <w:shd w:val="clear" w:color="auto" w:fill="FFFFFF"/>
                <w:lang w:eastAsia="zh-CN"/>
              </w:rPr>
              <w:t>in the first step of determining</w:t>
            </w:r>
            <w:r w:rsidRPr="000526BA">
              <w:rPr>
                <w:rFonts w:ascii="Times New Roman" w:eastAsia="MS Mincho" w:hAnsi="Times New Roman" w:cs="Times New Roman"/>
                <w:color w:val="FF0000"/>
                <w:sz w:val="20"/>
                <w:szCs w:val="20"/>
                <w:shd w:val="clear" w:color="auto" w:fill="FFFFFF"/>
                <w:lang w:val="en-US" w:eastAsia="zh-CN"/>
              </w:rPr>
              <w:t> of available slots</w:t>
            </w:r>
          </w:p>
          <w:p w14:paraId="328DC65E" w14:textId="1167914B" w:rsidR="00266026" w:rsidRDefault="00266026" w:rsidP="00CB41B3">
            <w:pPr>
              <w:rPr>
                <w:rFonts w:eastAsiaTheme="minorEastAsia"/>
                <w:lang w:val="en-US" w:eastAsia="zh-CN"/>
              </w:rPr>
            </w:pPr>
          </w:p>
        </w:tc>
      </w:tr>
      <w:tr w:rsidR="00266026" w14:paraId="581269EB" w14:textId="77777777" w:rsidTr="00C0524D">
        <w:tc>
          <w:tcPr>
            <w:tcW w:w="1479" w:type="dxa"/>
          </w:tcPr>
          <w:p w14:paraId="53263799" w14:textId="366209EF" w:rsidR="00266026" w:rsidRDefault="006A6969" w:rsidP="00CB41B3">
            <w:pPr>
              <w:rPr>
                <w:rFonts w:eastAsia="맑은 고딕"/>
                <w:lang w:val="en-US" w:eastAsia="ko-KR"/>
              </w:rPr>
            </w:pPr>
            <w:r>
              <w:rPr>
                <w:rFonts w:eastAsia="맑은 고딕" w:hint="eastAsia"/>
                <w:lang w:val="en-US" w:eastAsia="ko-KR"/>
              </w:rPr>
              <w:lastRenderedPageBreak/>
              <w:t>LGE</w:t>
            </w:r>
          </w:p>
        </w:tc>
        <w:tc>
          <w:tcPr>
            <w:tcW w:w="1372" w:type="dxa"/>
          </w:tcPr>
          <w:p w14:paraId="7C2FC50A" w14:textId="6A23D9C8" w:rsidR="00266026" w:rsidRDefault="006A6969" w:rsidP="00CB41B3">
            <w:pPr>
              <w:tabs>
                <w:tab w:val="left" w:pos="551"/>
              </w:tabs>
              <w:rPr>
                <w:rFonts w:eastAsia="맑은 고딕"/>
                <w:lang w:val="en-US" w:eastAsia="ko-KR"/>
              </w:rPr>
            </w:pPr>
            <w:r>
              <w:rPr>
                <w:rFonts w:eastAsia="맑은 고딕" w:hint="eastAsia"/>
                <w:lang w:val="en-US" w:eastAsia="ko-KR"/>
              </w:rPr>
              <w:t>Y</w:t>
            </w:r>
          </w:p>
        </w:tc>
        <w:tc>
          <w:tcPr>
            <w:tcW w:w="6780" w:type="dxa"/>
          </w:tcPr>
          <w:p w14:paraId="4FA71661" w14:textId="0DFBCD68" w:rsidR="00266026" w:rsidRPr="006A6969" w:rsidRDefault="00650D81" w:rsidP="00650D81">
            <w:pPr>
              <w:rPr>
                <w:rFonts w:eastAsia="맑은 고딕" w:hint="eastAsia"/>
                <w:lang w:val="en-US" w:eastAsia="ko-KR"/>
              </w:rPr>
            </w:pPr>
            <w:r>
              <w:rPr>
                <w:rFonts w:eastAsia="맑은 고딕"/>
                <w:lang w:val="en-US" w:eastAsia="ko-KR"/>
              </w:rPr>
              <w:t>Okay in principle with the unified solution.</w:t>
            </w:r>
            <w:bookmarkStart w:id="23" w:name="_GoBack"/>
            <w:bookmarkEnd w:id="23"/>
          </w:p>
        </w:tc>
      </w:tr>
    </w:tbl>
    <w:p w14:paraId="0B9BF2BA" w14:textId="77777777" w:rsidR="00963F7F" w:rsidRDefault="00963F7F">
      <w:pPr>
        <w:rPr>
          <w:lang w:val="en-US"/>
        </w:rPr>
      </w:pPr>
    </w:p>
    <w:p w14:paraId="78BB8968" w14:textId="77777777" w:rsidR="00963F7F" w:rsidRDefault="007B5AD8">
      <w:pPr>
        <w:pStyle w:val="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4" w:name="_Toc27299931"/>
            <w:bookmarkStart w:id="35" w:name="_Toc29674338"/>
            <w:bookmarkStart w:id="36" w:name="_Toc11352143"/>
            <w:bookmarkStart w:id="37" w:name="_Toc36645568"/>
            <w:bookmarkStart w:id="38" w:name="_Toc91695483"/>
            <w:bookmarkStart w:id="39" w:name="_Toc29673345"/>
            <w:bookmarkStart w:id="40" w:name="_Toc29673204"/>
            <w:bookmarkStart w:id="41" w:name="_Toc20318033"/>
            <w:bookmarkStart w:id="42"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w:t>
            </w:r>
            <w:r>
              <w:lastRenderedPageBreak/>
              <w:t>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SimSun"/>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SimSun" w:hAnsi="Arial"/>
                <w:sz w:val="22"/>
                <w:lang w:val="en-US" w:eastAsia="zh-CN"/>
              </w:rPr>
            </w:pPr>
            <w:bookmarkStart w:id="43"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3"/>
          </w:p>
          <w:p w14:paraId="7E090F13" w14:textId="77777777" w:rsidR="00963F7F" w:rsidRDefault="007B5AD8">
            <w:pPr>
              <w:jc w:val="center"/>
              <w:rPr>
                <w:rFonts w:eastAsia="SimSun"/>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r>
              <w:rPr>
                <w:rFonts w:eastAsiaTheme="minorEastAsia"/>
                <w:lang w:eastAsia="zh-CN"/>
              </w:rPr>
              <w:t>Spreadtrum</w:t>
            </w:r>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ZTE, Sanechips</w:t>
            </w:r>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맑은 고딕"/>
                <w:lang w:eastAsia="ko-KR"/>
              </w:rPr>
            </w:pPr>
            <w:r>
              <w:rPr>
                <w:rFonts w:eastAsia="맑은 고딕" w:hint="eastAsia"/>
                <w:lang w:eastAsia="ko-KR"/>
              </w:rPr>
              <w:t>LGE</w:t>
            </w:r>
          </w:p>
        </w:tc>
        <w:tc>
          <w:tcPr>
            <w:tcW w:w="1372" w:type="dxa"/>
          </w:tcPr>
          <w:p w14:paraId="4D89D264"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3B591215" w14:textId="77777777" w:rsidR="00963F7F" w:rsidRDefault="007B5AD8">
            <w:pPr>
              <w:rPr>
                <w:rFonts w:eastAsia="맑은 고딕"/>
                <w:lang w:eastAsia="ko-KR"/>
              </w:rPr>
            </w:pPr>
            <w:r>
              <w:rPr>
                <w:rFonts w:eastAsia="맑은 고딕" w:hint="eastAsia"/>
                <w:lang w:eastAsia="ko-KR"/>
              </w:rPr>
              <w:t>Fine with the proposal.</w:t>
            </w:r>
          </w:p>
        </w:tc>
      </w:tr>
      <w:tr w:rsidR="00963F7F" w14:paraId="5F9F2E67" w14:textId="77777777">
        <w:tc>
          <w:tcPr>
            <w:tcW w:w="1479" w:type="dxa"/>
          </w:tcPr>
          <w:p w14:paraId="16EDCA32" w14:textId="77777777" w:rsidR="00963F7F" w:rsidRDefault="007B5AD8">
            <w:pPr>
              <w:rPr>
                <w:rFonts w:eastAsia="맑은 고딕"/>
                <w:lang w:eastAsia="ko-KR"/>
              </w:rPr>
            </w:pPr>
            <w:r>
              <w:rPr>
                <w:rFonts w:eastAsia="맑은 고딕" w:hint="eastAsia"/>
                <w:lang w:eastAsia="ko-KR"/>
              </w:rPr>
              <w:t>Samsung</w:t>
            </w:r>
          </w:p>
        </w:tc>
        <w:tc>
          <w:tcPr>
            <w:tcW w:w="1372" w:type="dxa"/>
          </w:tcPr>
          <w:p w14:paraId="3B728E52"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34CAB56F" w14:textId="77777777" w:rsidR="00963F7F" w:rsidRDefault="00963F7F">
            <w:pPr>
              <w:rPr>
                <w:rFonts w:eastAsia="맑은 고딕"/>
                <w:lang w:eastAsia="ko-KR"/>
              </w:rPr>
            </w:pPr>
          </w:p>
        </w:tc>
      </w:tr>
      <w:tr w:rsidR="00963F7F" w14:paraId="536B684B" w14:textId="77777777">
        <w:tc>
          <w:tcPr>
            <w:tcW w:w="1479" w:type="dxa"/>
          </w:tcPr>
          <w:p w14:paraId="78C3FF67" w14:textId="77777777" w:rsidR="00963F7F" w:rsidRDefault="007B5AD8">
            <w:pPr>
              <w:rPr>
                <w:rFonts w:eastAsia="맑은 고딕"/>
                <w:lang w:val="en-US" w:eastAsia="ko-KR"/>
              </w:rPr>
            </w:pPr>
            <w:r>
              <w:rPr>
                <w:rFonts w:eastAsia="맑은 고딕"/>
                <w:lang w:val="en-US" w:eastAsia="ko-KR"/>
              </w:rPr>
              <w:t>CMCC</w:t>
            </w:r>
          </w:p>
        </w:tc>
        <w:tc>
          <w:tcPr>
            <w:tcW w:w="1372" w:type="dxa"/>
          </w:tcPr>
          <w:p w14:paraId="122A1865"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73F68579" w14:textId="77777777" w:rsidR="00963F7F" w:rsidRDefault="00963F7F">
            <w:pPr>
              <w:rPr>
                <w:rFonts w:eastAsia="맑은 고딕"/>
                <w:lang w:eastAsia="ko-KR"/>
              </w:rPr>
            </w:pPr>
          </w:p>
        </w:tc>
      </w:tr>
      <w:tr w:rsidR="00963F7F" w14:paraId="0D817626" w14:textId="77777777">
        <w:tc>
          <w:tcPr>
            <w:tcW w:w="1479" w:type="dxa"/>
          </w:tcPr>
          <w:p w14:paraId="5A8CF078"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6BF202A8"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3E5CE9C8" w14:textId="77777777" w:rsidR="00963F7F" w:rsidRDefault="00963F7F">
            <w:pPr>
              <w:rPr>
                <w:rFonts w:eastAsia="맑은 고딕"/>
                <w:lang w:eastAsia="ko-KR"/>
              </w:rPr>
            </w:pPr>
          </w:p>
        </w:tc>
      </w:tr>
      <w:tr w:rsidR="00963F7F" w14:paraId="5E2BD1BD" w14:textId="77777777">
        <w:tc>
          <w:tcPr>
            <w:tcW w:w="1479" w:type="dxa"/>
          </w:tcPr>
          <w:p w14:paraId="3A9E5723" w14:textId="77777777" w:rsidR="00963F7F" w:rsidRDefault="007B5AD8">
            <w:pPr>
              <w:rPr>
                <w:rFonts w:eastAsia="맑은 고딕"/>
                <w:lang w:val="en-US" w:eastAsia="ko-KR"/>
              </w:rPr>
            </w:pPr>
            <w:r>
              <w:rPr>
                <w:rFonts w:eastAsia="맑은 고딕"/>
                <w:lang w:val="en-US" w:eastAsia="ko-KR"/>
              </w:rPr>
              <w:t>OPPO</w:t>
            </w:r>
          </w:p>
        </w:tc>
        <w:tc>
          <w:tcPr>
            <w:tcW w:w="1372" w:type="dxa"/>
          </w:tcPr>
          <w:p w14:paraId="6781B08E"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755F256E" w14:textId="77777777" w:rsidR="00963F7F" w:rsidRDefault="00963F7F">
            <w:pPr>
              <w:rPr>
                <w:rFonts w:eastAsia="맑은 고딕"/>
                <w:lang w:eastAsia="ko-KR"/>
              </w:rPr>
            </w:pPr>
          </w:p>
        </w:tc>
      </w:tr>
      <w:tr w:rsidR="00963F7F" w14:paraId="62353B23" w14:textId="77777777">
        <w:tc>
          <w:tcPr>
            <w:tcW w:w="1479" w:type="dxa"/>
          </w:tcPr>
          <w:p w14:paraId="521A2556" w14:textId="77777777" w:rsidR="00963F7F" w:rsidRDefault="007B5AD8">
            <w:pPr>
              <w:rPr>
                <w:rFonts w:eastAsia="맑은 고딕"/>
                <w:lang w:val="en-US" w:eastAsia="ko-KR"/>
              </w:rPr>
            </w:pPr>
            <w:r>
              <w:rPr>
                <w:rFonts w:eastAsia="맑은 고딕"/>
                <w:lang w:val="en-US" w:eastAsia="ko-KR"/>
              </w:rPr>
              <w:t>Huawei, HiSilicon</w:t>
            </w:r>
          </w:p>
        </w:tc>
        <w:tc>
          <w:tcPr>
            <w:tcW w:w="1372" w:type="dxa"/>
          </w:tcPr>
          <w:p w14:paraId="501740BD"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271B6D1A" w14:textId="77777777" w:rsidR="00963F7F" w:rsidRDefault="00963F7F">
            <w:pPr>
              <w:rPr>
                <w:rFonts w:eastAsia="맑은 고딕"/>
                <w:lang w:eastAsia="ko-KR"/>
              </w:rPr>
            </w:pPr>
          </w:p>
        </w:tc>
      </w:tr>
      <w:tr w:rsidR="00963F7F" w14:paraId="379F7EC2" w14:textId="77777777">
        <w:tc>
          <w:tcPr>
            <w:tcW w:w="1479" w:type="dxa"/>
          </w:tcPr>
          <w:p w14:paraId="2F2A8C80" w14:textId="77777777" w:rsidR="00963F7F" w:rsidRDefault="007B5AD8">
            <w:pPr>
              <w:rPr>
                <w:rFonts w:eastAsia="맑은 고딕"/>
                <w:lang w:val="en-US" w:eastAsia="ko-KR"/>
              </w:rPr>
            </w:pPr>
            <w:r>
              <w:rPr>
                <w:rFonts w:eastAsia="맑은 고딕"/>
                <w:lang w:val="en-US" w:eastAsia="ko-KR"/>
              </w:rPr>
              <w:t xml:space="preserve">Apple </w:t>
            </w:r>
          </w:p>
        </w:tc>
        <w:tc>
          <w:tcPr>
            <w:tcW w:w="1372" w:type="dxa"/>
          </w:tcPr>
          <w:p w14:paraId="0E5CDBBA"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B661E27" w14:textId="77777777" w:rsidR="00963F7F" w:rsidRDefault="00963F7F">
            <w:pPr>
              <w:rPr>
                <w:rFonts w:eastAsia="맑은 고딕"/>
                <w:lang w:eastAsia="ko-KR"/>
              </w:rPr>
            </w:pPr>
          </w:p>
        </w:tc>
      </w:tr>
      <w:tr w:rsidR="00963F7F" w14:paraId="374CB2FB" w14:textId="77777777">
        <w:tc>
          <w:tcPr>
            <w:tcW w:w="1479" w:type="dxa"/>
          </w:tcPr>
          <w:p w14:paraId="7CCEA1FA" w14:textId="77777777" w:rsidR="00963F7F" w:rsidRDefault="007B5AD8">
            <w:pPr>
              <w:rPr>
                <w:rFonts w:eastAsia="맑은 고딕"/>
                <w:lang w:val="en-US" w:eastAsia="ko-KR"/>
              </w:rPr>
            </w:pPr>
            <w:r>
              <w:rPr>
                <w:rFonts w:eastAsia="맑은 고딕"/>
                <w:lang w:val="en-US" w:eastAsia="ko-KR"/>
              </w:rPr>
              <w:t>IDCC</w:t>
            </w:r>
          </w:p>
        </w:tc>
        <w:tc>
          <w:tcPr>
            <w:tcW w:w="1372" w:type="dxa"/>
          </w:tcPr>
          <w:p w14:paraId="1E28FB4B"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253D2F4F" w14:textId="77777777" w:rsidR="00963F7F" w:rsidRDefault="00963F7F">
            <w:pPr>
              <w:rPr>
                <w:rFonts w:eastAsia="맑은 고딕"/>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2"/>
        <w:ind w:left="1134" w:hanging="1134"/>
      </w:pPr>
      <w:r>
        <w:t>Issue #8: Collision with switching gap</w:t>
      </w:r>
    </w:p>
    <w:p w14:paraId="608A9170" w14:textId="77777777" w:rsidR="00963F7F" w:rsidRDefault="007B5AD8">
      <w:bookmarkStart w:id="44"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 xml:space="preserve">are not the sufficient gap intended for HD-FDD UEs since there is no agreement on how the gap is defined. It is proposed in [05] to remove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pt;height:133pt" o:ole="">
                  <v:imagedata r:id="rId15" o:title=""/>
                </v:shape>
                <o:OLEObject Type="Embed" ProgID="Visio.Drawing.15" ShapeID="_x0000_i1025" DrawAspect="Content" ObjectID="_1707748233"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5pt;height:109.5pt" o:ole="">
                  <v:imagedata r:id="rId17" o:title=""/>
                </v:shape>
                <o:OLEObject Type="Embed" ProgID="Visio.Drawing.15" ShapeID="_x0000_i1026" DrawAspect="Content" ObjectID="_1707748234"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맑은 고딕"/>
                <w:lang w:eastAsia="ko-KR"/>
              </w:rPr>
            </w:pPr>
            <w:r>
              <w:rPr>
                <w:rFonts w:eastAsia="맑은 고딕"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맑은 고딕"/>
                <w:lang w:eastAsia="ko-KR"/>
              </w:rPr>
            </w:pPr>
            <w:r>
              <w:rPr>
                <w:rFonts w:eastAsia="맑은 고딕" w:hint="eastAsia"/>
                <w:lang w:eastAsia="ko-KR"/>
              </w:rPr>
              <w:t xml:space="preserve">We </w:t>
            </w:r>
            <w:r>
              <w:rPr>
                <w:rFonts w:eastAsia="맑은 고딕"/>
                <w:lang w:eastAsia="ko-KR"/>
              </w:rPr>
              <w:t>tend to think the current wording does not cause any confusion.</w:t>
            </w:r>
          </w:p>
          <w:p w14:paraId="02AD9CD9" w14:textId="77777777" w:rsidR="00963F7F" w:rsidRDefault="007B5AD8">
            <w:pPr>
              <w:rPr>
                <w:rFonts w:eastAsia="맑은 고딕"/>
                <w:lang w:eastAsia="ko-KR"/>
              </w:rPr>
            </w:pPr>
            <w:r>
              <w:rPr>
                <w:rFonts w:eastAsia="맑은 고딕"/>
                <w:lang w:eastAsia="ko-KR"/>
              </w:rPr>
              <w:lastRenderedPageBreak/>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맑은 고딕"/>
                <w:lang w:eastAsia="ko-KR"/>
              </w:rPr>
            </w:pPr>
            <w:r>
              <w:rPr>
                <w:rFonts w:eastAsia="맑은 고딕" w:hint="eastAsia"/>
                <w:lang w:eastAsia="ko-KR"/>
              </w:rPr>
              <w:lastRenderedPageBreak/>
              <w:t>Samsung</w:t>
            </w:r>
          </w:p>
        </w:tc>
        <w:tc>
          <w:tcPr>
            <w:tcW w:w="1372" w:type="dxa"/>
          </w:tcPr>
          <w:p w14:paraId="71F5EC1E" w14:textId="77777777" w:rsidR="00963F7F" w:rsidRDefault="007B5AD8">
            <w:pPr>
              <w:tabs>
                <w:tab w:val="left" w:pos="551"/>
              </w:tabs>
              <w:rPr>
                <w:rFonts w:eastAsia="Yu Mincho"/>
                <w:lang w:eastAsia="ja-JP"/>
              </w:rPr>
            </w:pPr>
            <w:r>
              <w:rPr>
                <w:rFonts w:eastAsia="맑은 고딕" w:hint="eastAsia"/>
                <w:lang w:eastAsia="ko-KR"/>
              </w:rPr>
              <w:t>N</w:t>
            </w:r>
          </w:p>
        </w:tc>
        <w:tc>
          <w:tcPr>
            <w:tcW w:w="6780" w:type="dxa"/>
          </w:tcPr>
          <w:p w14:paraId="02703410" w14:textId="77777777" w:rsidR="00963F7F" w:rsidRDefault="007B5AD8">
            <w:pPr>
              <w:rPr>
                <w:rFonts w:eastAsia="맑은 고딕"/>
                <w:lang w:eastAsia="ko-KR"/>
              </w:rPr>
            </w:pPr>
            <w:r>
              <w:rPr>
                <w:rFonts w:eastAsia="맑은 고딕"/>
                <w:lang w:eastAsia="ko-KR"/>
              </w:rPr>
              <w:t>We don’t see a need of any change because w</w:t>
            </w:r>
            <w:r>
              <w:rPr>
                <w:rFonts w:eastAsia="맑은 고딕" w:hint="eastAsia"/>
                <w:lang w:eastAsia="ko-KR"/>
              </w:rPr>
              <w:t>e have a same understanding with vivo</w:t>
            </w:r>
            <w:r>
              <w:rPr>
                <w:rFonts w:eastAsia="맑은 고딕"/>
                <w:lang w:eastAsia="ko-KR"/>
              </w:rPr>
              <w:t xml:space="preserve"> and CATT regarding the text and also regarding the gap.</w:t>
            </w:r>
          </w:p>
        </w:tc>
      </w:tr>
      <w:tr w:rsidR="00963F7F" w14:paraId="7FDB06AB" w14:textId="77777777">
        <w:tc>
          <w:tcPr>
            <w:tcW w:w="1479" w:type="dxa"/>
          </w:tcPr>
          <w:p w14:paraId="38232470" w14:textId="77777777" w:rsidR="00963F7F" w:rsidRDefault="007B5AD8">
            <w:pPr>
              <w:rPr>
                <w:rFonts w:eastAsia="맑은 고딕"/>
                <w:lang w:val="en-US" w:eastAsia="ko-KR"/>
              </w:rPr>
            </w:pPr>
            <w:r>
              <w:rPr>
                <w:rFonts w:eastAsia="맑은 고딕"/>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맑은 고딕"/>
                <w:lang w:eastAsia="ko-KR"/>
              </w:rPr>
            </w:pPr>
            <w:r>
              <w:rPr>
                <w:rFonts w:eastAsia="맑은 고딕"/>
                <w:lang w:eastAsia="ko-KR"/>
              </w:rPr>
              <w:t>Intel2</w:t>
            </w:r>
          </w:p>
        </w:tc>
        <w:tc>
          <w:tcPr>
            <w:tcW w:w="1372" w:type="dxa"/>
          </w:tcPr>
          <w:p w14:paraId="44979447" w14:textId="77777777" w:rsidR="00963F7F" w:rsidRDefault="00963F7F">
            <w:pPr>
              <w:tabs>
                <w:tab w:val="left" w:pos="551"/>
              </w:tabs>
              <w:rPr>
                <w:rFonts w:eastAsia="맑은 고딕"/>
                <w:lang w:eastAsia="ko-KR"/>
              </w:rPr>
            </w:pPr>
          </w:p>
        </w:tc>
        <w:tc>
          <w:tcPr>
            <w:tcW w:w="6780" w:type="dxa"/>
          </w:tcPr>
          <w:p w14:paraId="062047DB" w14:textId="77777777" w:rsidR="00963F7F" w:rsidRDefault="007B5AD8">
            <w:pPr>
              <w:rPr>
                <w:rFonts w:eastAsia="맑은 고딕"/>
                <w:lang w:eastAsia="ko-KR"/>
              </w:rPr>
            </w:pPr>
            <w:r>
              <w:rPr>
                <w:rFonts w:eastAsia="맑은 고딕"/>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맑은 고딕"/>
                <w:lang w:eastAsia="ko-KR"/>
              </w:rPr>
            </w:pPr>
            <w:r>
              <w:rPr>
                <w:rFonts w:eastAsia="맑은 고딕"/>
                <w:lang w:eastAsia="ko-KR"/>
              </w:rPr>
              <w:t>Ericsson</w:t>
            </w:r>
          </w:p>
        </w:tc>
        <w:tc>
          <w:tcPr>
            <w:tcW w:w="1372" w:type="dxa"/>
          </w:tcPr>
          <w:p w14:paraId="6A591497" w14:textId="77777777" w:rsidR="00963F7F" w:rsidRDefault="007B5AD8">
            <w:pPr>
              <w:tabs>
                <w:tab w:val="left" w:pos="551"/>
              </w:tabs>
              <w:rPr>
                <w:rFonts w:eastAsia="맑은 고딕"/>
                <w:lang w:eastAsia="ko-KR"/>
              </w:rPr>
            </w:pPr>
            <w:r>
              <w:rPr>
                <w:rFonts w:eastAsia="맑은 고딕"/>
                <w:lang w:eastAsia="ko-KR"/>
              </w:rPr>
              <w:t>N</w:t>
            </w:r>
          </w:p>
        </w:tc>
        <w:tc>
          <w:tcPr>
            <w:tcW w:w="6780" w:type="dxa"/>
          </w:tcPr>
          <w:p w14:paraId="7677E594" w14:textId="77777777" w:rsidR="00963F7F" w:rsidRDefault="00963F7F">
            <w:pPr>
              <w:rPr>
                <w:rFonts w:eastAsia="맑은 고딕"/>
                <w:lang w:eastAsia="ko-KR"/>
              </w:rPr>
            </w:pPr>
          </w:p>
        </w:tc>
      </w:tr>
      <w:tr w:rsidR="00963F7F" w14:paraId="02229655" w14:textId="77777777">
        <w:tc>
          <w:tcPr>
            <w:tcW w:w="1479" w:type="dxa"/>
          </w:tcPr>
          <w:p w14:paraId="13315DF7" w14:textId="77777777" w:rsidR="00963F7F" w:rsidRDefault="007B5AD8">
            <w:pPr>
              <w:rPr>
                <w:rFonts w:eastAsia="맑은 고딕"/>
                <w:lang w:eastAsia="ko-KR"/>
              </w:rPr>
            </w:pPr>
            <w:r>
              <w:rPr>
                <w:rFonts w:eastAsia="맑은 고딕"/>
                <w:lang w:eastAsia="ko-KR"/>
              </w:rPr>
              <w:t>OPPO</w:t>
            </w:r>
          </w:p>
        </w:tc>
        <w:tc>
          <w:tcPr>
            <w:tcW w:w="1372" w:type="dxa"/>
          </w:tcPr>
          <w:p w14:paraId="67EE7E42" w14:textId="77777777" w:rsidR="00963F7F" w:rsidRDefault="007B5AD8">
            <w:pPr>
              <w:tabs>
                <w:tab w:val="left" w:pos="551"/>
              </w:tabs>
              <w:rPr>
                <w:rFonts w:eastAsia="맑은 고딕"/>
                <w:lang w:eastAsia="ko-KR"/>
              </w:rPr>
            </w:pPr>
            <w:r>
              <w:rPr>
                <w:rFonts w:eastAsia="맑은 고딕"/>
                <w:lang w:eastAsia="ko-KR"/>
              </w:rPr>
              <w:t>N</w:t>
            </w:r>
          </w:p>
        </w:tc>
        <w:tc>
          <w:tcPr>
            <w:tcW w:w="6780" w:type="dxa"/>
          </w:tcPr>
          <w:p w14:paraId="436E864A" w14:textId="77777777" w:rsidR="00963F7F" w:rsidRDefault="00963F7F">
            <w:pPr>
              <w:rPr>
                <w:rFonts w:eastAsia="맑은 고딕"/>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맑은 고딕"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맑은 고딕"/>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67CBF6F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026B906E"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맑은 고딕"/>
                <w:lang w:val="en-US" w:eastAsia="ko-KR"/>
              </w:rPr>
            </w:pPr>
            <w:r>
              <w:rPr>
                <w:rFonts w:eastAsia="맑은 고딕"/>
                <w:lang w:val="en-US" w:eastAsia="ko-KR"/>
              </w:rPr>
              <w:t>Nokia, NSB</w:t>
            </w:r>
          </w:p>
        </w:tc>
        <w:tc>
          <w:tcPr>
            <w:tcW w:w="1372" w:type="dxa"/>
          </w:tcPr>
          <w:p w14:paraId="2DC6D6AC"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맑은 고딕"/>
                <w:lang w:val="en-US" w:eastAsia="ko-KR"/>
              </w:rPr>
            </w:pPr>
            <w:r>
              <w:rPr>
                <w:rFonts w:eastAsia="맑은 고딕"/>
                <w:lang w:val="en-US" w:eastAsia="ko-KR"/>
              </w:rPr>
              <w:t>Intel</w:t>
            </w:r>
          </w:p>
        </w:tc>
        <w:tc>
          <w:tcPr>
            <w:tcW w:w="1372" w:type="dxa"/>
          </w:tcPr>
          <w:p w14:paraId="388A547A"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r>
              <w:rPr>
                <w:rFonts w:eastAsiaTheme="minorEastAsia"/>
                <w:lang w:eastAsia="zh-CN"/>
              </w:rPr>
              <w:t>Spreadtrum</w:t>
            </w:r>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맑은 고딕"/>
                <w:lang w:eastAsia="ko-KR"/>
              </w:rPr>
            </w:pPr>
            <w:r>
              <w:rPr>
                <w:rFonts w:eastAsia="맑은 고딕" w:hint="eastAsia"/>
                <w:lang w:eastAsia="ko-KR"/>
              </w:rPr>
              <w:t>LGE</w:t>
            </w:r>
          </w:p>
        </w:tc>
        <w:tc>
          <w:tcPr>
            <w:tcW w:w="1372" w:type="dxa"/>
          </w:tcPr>
          <w:p w14:paraId="26B595CD"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맑은 고딕"/>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맑은 고딕"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맑은 고딕"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맑은 고딕"/>
                <w:lang w:val="en-US" w:eastAsia="ko-KR"/>
              </w:rPr>
            </w:pPr>
            <w:r>
              <w:rPr>
                <w:rFonts w:eastAsia="맑은 고딕"/>
                <w:lang w:val="en-US" w:eastAsia="ko-KR"/>
              </w:rPr>
              <w:t>CMCC</w:t>
            </w:r>
          </w:p>
        </w:tc>
        <w:tc>
          <w:tcPr>
            <w:tcW w:w="1372" w:type="dxa"/>
          </w:tcPr>
          <w:p w14:paraId="55EFBF6B"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5629C0D6"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맑은 고딕"/>
                <w:lang w:val="en-US" w:eastAsia="ko-KR"/>
              </w:rPr>
            </w:pPr>
            <w:r>
              <w:rPr>
                <w:rFonts w:eastAsia="맑은 고딕"/>
                <w:lang w:val="en-US" w:eastAsia="ko-KR"/>
              </w:rPr>
              <w:t>OPPO</w:t>
            </w:r>
          </w:p>
        </w:tc>
        <w:tc>
          <w:tcPr>
            <w:tcW w:w="1372" w:type="dxa"/>
          </w:tcPr>
          <w:p w14:paraId="0229612F"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af"/>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61CD4A2" w14:textId="77777777" w:rsidR="00963F7F" w:rsidRDefault="007B5AD8">
                  <w:pPr>
                    <w:rPr>
                      <w:lang w:eastAsia="zh-CN"/>
                    </w:rPr>
                  </w:pPr>
                  <w:r>
                    <w:rPr>
                      <w:lang w:eastAsia="zh-CN"/>
                    </w:rPr>
                    <w:lastRenderedPageBreak/>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맑은 고딕"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맑은 고딕"/>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204C39E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26D9926F"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맑은 고딕"/>
                <w:lang w:val="en-US" w:eastAsia="ko-KR"/>
              </w:rPr>
            </w:pPr>
            <w:r>
              <w:rPr>
                <w:rFonts w:eastAsia="맑은 고딕"/>
                <w:lang w:val="en-US" w:eastAsia="ko-KR"/>
              </w:rPr>
              <w:t>Nokia, NSB</w:t>
            </w:r>
          </w:p>
        </w:tc>
        <w:tc>
          <w:tcPr>
            <w:tcW w:w="1372" w:type="dxa"/>
          </w:tcPr>
          <w:p w14:paraId="7A1F96F4"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맑은 고딕"/>
                <w:lang w:val="en-US" w:eastAsia="ko-KR"/>
              </w:rPr>
            </w:pPr>
            <w:r>
              <w:rPr>
                <w:rFonts w:eastAsia="맑은 고딕"/>
                <w:lang w:val="en-US" w:eastAsia="ko-KR"/>
              </w:rPr>
              <w:t>Intel</w:t>
            </w:r>
          </w:p>
        </w:tc>
        <w:tc>
          <w:tcPr>
            <w:tcW w:w="1372" w:type="dxa"/>
          </w:tcPr>
          <w:p w14:paraId="0816B647"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455FF60F"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4"/>
    <w:p w14:paraId="36941BFE" w14:textId="77777777" w:rsidR="00963F7F" w:rsidRDefault="00963F7F">
      <w:pPr>
        <w:spacing w:after="100" w:afterAutospacing="1"/>
      </w:pPr>
    </w:p>
    <w:p w14:paraId="6B02A4BB" w14:textId="77777777" w:rsidR="00963F7F" w:rsidRDefault="007B5AD8">
      <w:pPr>
        <w:pStyle w:val="1"/>
        <w:ind w:left="1134" w:hanging="1134"/>
      </w:pPr>
      <w:r>
        <w:rPr>
          <w:rFonts w:eastAsia="SimSun"/>
          <w:lang w:val="en-US" w:eastAsia="zh-CN"/>
        </w:rPr>
        <w:t>On PDCCH blocking rate reduction</w:t>
      </w:r>
    </w:p>
    <w:p w14:paraId="5F769963" w14:textId="77777777" w:rsidR="00963F7F" w:rsidRDefault="007B5AD8">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SimSun"/>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af4"/>
        <w:numPr>
          <w:ilvl w:val="0"/>
          <w:numId w:val="9"/>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lastRenderedPageBreak/>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맑은 고딕"/>
                <w:lang w:eastAsia="ko-KR"/>
              </w:rPr>
            </w:pPr>
            <w:r>
              <w:rPr>
                <w:rFonts w:eastAsia="맑은 고딕" w:hint="eastAsia"/>
                <w:lang w:eastAsia="ko-KR"/>
              </w:rPr>
              <w:t>LGE</w:t>
            </w:r>
          </w:p>
        </w:tc>
        <w:tc>
          <w:tcPr>
            <w:tcW w:w="1372" w:type="dxa"/>
          </w:tcPr>
          <w:p w14:paraId="32B828D5"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맑은 고딕"/>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맑은 고딕"/>
                <w:lang w:val="en-US" w:eastAsia="ko-KR"/>
              </w:rPr>
            </w:pPr>
            <w:r>
              <w:rPr>
                <w:rFonts w:eastAsia="맑은 고딕"/>
                <w:lang w:val="en-US" w:eastAsia="ko-KR"/>
              </w:rPr>
              <w:t>CMCC</w:t>
            </w:r>
          </w:p>
        </w:tc>
        <w:tc>
          <w:tcPr>
            <w:tcW w:w="1372" w:type="dxa"/>
          </w:tcPr>
          <w:p w14:paraId="1171D613"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18A8A003"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맑은 고딕"/>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맑은 고딕"/>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6072CEBE"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1"/>
        <w:numPr>
          <w:ilvl w:val="0"/>
          <w:numId w:val="0"/>
        </w:numPr>
        <w:ind w:left="432" w:hanging="432"/>
      </w:pPr>
      <w:bookmarkStart w:id="45"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5"/>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6A6969">
            <w:pPr>
              <w:rPr>
                <w:color w:val="0000FF"/>
                <w:u w:val="single"/>
              </w:rPr>
            </w:pPr>
            <w:hyperlink r:id="rId19" w:history="1">
              <w:r w:rsidR="007B5AD8">
                <w:rPr>
                  <w:rStyle w:val="af1"/>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6A6969">
            <w:pPr>
              <w:rPr>
                <w:color w:val="0000FF"/>
                <w:u w:val="single"/>
              </w:rPr>
            </w:pPr>
            <w:hyperlink r:id="rId20" w:history="1">
              <w:r w:rsidR="007B5AD8">
                <w:rPr>
                  <w:rStyle w:val="af1"/>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RAN1 agreements for Rel-17 NR RedCap</w:t>
            </w:r>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6A6969">
            <w:pPr>
              <w:rPr>
                <w:color w:val="0000FF"/>
                <w:u w:val="single"/>
              </w:rPr>
            </w:pPr>
            <w:hyperlink r:id="rId21" w:history="1">
              <w:r w:rsidR="007B5AD8">
                <w:rPr>
                  <w:rStyle w:val="af1"/>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Remaining issues on RedCap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6A6969">
            <w:pPr>
              <w:rPr>
                <w:color w:val="0000FF"/>
                <w:u w:val="single"/>
              </w:rPr>
            </w:pPr>
            <w:hyperlink r:id="rId22" w:history="1">
              <w:r w:rsidR="007B5AD8">
                <w:rPr>
                  <w:rStyle w:val="af1"/>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ZTE, Sanechips</w:t>
            </w:r>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6A6969">
            <w:pPr>
              <w:rPr>
                <w:color w:val="0000FF"/>
                <w:u w:val="single"/>
              </w:rPr>
            </w:pPr>
            <w:hyperlink r:id="rId23" w:history="1">
              <w:r w:rsidR="007B5AD8">
                <w:rPr>
                  <w:rStyle w:val="af1"/>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6A6969">
            <w:pPr>
              <w:rPr>
                <w:color w:val="0000FF"/>
                <w:u w:val="single"/>
              </w:rPr>
            </w:pPr>
            <w:hyperlink r:id="rId24" w:history="1">
              <w:r w:rsidR="007B5AD8">
                <w:rPr>
                  <w:rStyle w:val="af1"/>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6A6969">
            <w:pPr>
              <w:rPr>
                <w:color w:val="0000FF"/>
                <w:u w:val="single"/>
              </w:rPr>
            </w:pPr>
            <w:hyperlink r:id="rId25" w:history="1">
              <w:r w:rsidR="007B5AD8">
                <w:rPr>
                  <w:rStyle w:val="af1"/>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6A6969">
            <w:pPr>
              <w:rPr>
                <w:color w:val="0000FF"/>
                <w:u w:val="single"/>
              </w:rPr>
            </w:pPr>
            <w:hyperlink r:id="rId26" w:history="1">
              <w:r w:rsidR="007B5AD8">
                <w:rPr>
                  <w:rStyle w:val="af1"/>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Remaining issues on other aspects for RedCap</w:t>
            </w:r>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6A6969">
            <w:pPr>
              <w:rPr>
                <w:color w:val="0000FF"/>
                <w:u w:val="single"/>
              </w:rPr>
            </w:pPr>
            <w:hyperlink r:id="rId27" w:history="1">
              <w:r w:rsidR="007B5AD8">
                <w:rPr>
                  <w:rStyle w:val="af1"/>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Other aspects for complexity reduction for RedCap Ues</w:t>
            </w:r>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6A6969">
            <w:pPr>
              <w:rPr>
                <w:color w:val="0000FF"/>
                <w:u w:val="single"/>
              </w:rPr>
            </w:pPr>
            <w:hyperlink r:id="rId28" w:history="1">
              <w:r w:rsidR="007B5AD8">
                <w:rPr>
                  <w:rStyle w:val="af1"/>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Discussion on other aspects for RedCap</w:t>
            </w:r>
          </w:p>
        </w:tc>
        <w:tc>
          <w:tcPr>
            <w:tcW w:w="2551" w:type="dxa"/>
            <w:tcMar>
              <w:top w:w="0" w:type="dxa"/>
              <w:left w:w="70" w:type="dxa"/>
              <w:bottom w:w="0" w:type="dxa"/>
              <w:right w:w="70" w:type="dxa"/>
            </w:tcMar>
          </w:tcPr>
          <w:p w14:paraId="78DB2F97" w14:textId="77777777" w:rsidR="00963F7F" w:rsidRDefault="007B5AD8">
            <w:r>
              <w:rPr>
                <w:lang w:eastAsia="zh-CN"/>
              </w:rPr>
              <w:t>Spreadtrum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6A6969">
            <w:pPr>
              <w:rPr>
                <w:color w:val="0000FF"/>
                <w:u w:val="single"/>
              </w:rPr>
            </w:pPr>
            <w:hyperlink r:id="rId29" w:history="1">
              <w:r w:rsidR="007B5AD8">
                <w:rPr>
                  <w:rStyle w:val="af1"/>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Other aspects for RedCap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6A6969">
            <w:pPr>
              <w:rPr>
                <w:color w:val="0000FF"/>
                <w:u w:val="single"/>
              </w:rPr>
            </w:pPr>
            <w:hyperlink r:id="rId30" w:history="1">
              <w:r w:rsidR="007B5AD8">
                <w:rPr>
                  <w:rStyle w:val="af1"/>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6A6969">
            <w:pPr>
              <w:rPr>
                <w:color w:val="0000FF"/>
                <w:u w:val="single"/>
              </w:rPr>
            </w:pPr>
            <w:hyperlink r:id="rId31" w:history="1">
              <w:r w:rsidR="007B5AD8">
                <w:rPr>
                  <w:rStyle w:val="af1"/>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On other aspects of complexity reduction for RedCap Ues</w:t>
            </w:r>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6A6969">
            <w:hyperlink r:id="rId32" w:history="1">
              <w:r w:rsidR="007B5AD8">
                <w:rPr>
                  <w:rStyle w:val="af1"/>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6A6969">
            <w:pPr>
              <w:rPr>
                <w:color w:val="0000FF"/>
                <w:u w:val="single"/>
              </w:rPr>
            </w:pPr>
            <w:hyperlink r:id="rId33" w:history="1">
              <w:r w:rsidR="007B5AD8">
                <w:rPr>
                  <w:rStyle w:val="af1"/>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6A6969">
            <w:pPr>
              <w:rPr>
                <w:color w:val="0000FF"/>
                <w:u w:val="single"/>
              </w:rPr>
            </w:pPr>
            <w:hyperlink r:id="rId34" w:history="1">
              <w:r w:rsidR="007B5AD8">
                <w:rPr>
                  <w:rStyle w:val="af1"/>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6A6969">
            <w:pPr>
              <w:rPr>
                <w:color w:val="0000FF"/>
                <w:u w:val="single"/>
              </w:rPr>
            </w:pPr>
            <w:hyperlink r:id="rId35" w:history="1">
              <w:r w:rsidR="007B5AD8">
                <w:rPr>
                  <w:rStyle w:val="af1"/>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Discussion on duplex operation for RedCap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6A6969">
            <w:pPr>
              <w:rPr>
                <w:color w:val="0000FF"/>
                <w:u w:val="single"/>
              </w:rPr>
            </w:pPr>
            <w:hyperlink r:id="rId36" w:history="1">
              <w:r w:rsidR="007B5AD8">
                <w:rPr>
                  <w:rStyle w:val="af1"/>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Other aspects related to the UE complexity reduction for RedCap</w:t>
            </w:r>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t>[19]</w:t>
            </w:r>
          </w:p>
        </w:tc>
        <w:tc>
          <w:tcPr>
            <w:tcW w:w="1456" w:type="dxa"/>
            <w:tcMar>
              <w:top w:w="0" w:type="dxa"/>
              <w:left w:w="70" w:type="dxa"/>
              <w:bottom w:w="0" w:type="dxa"/>
              <w:right w:w="70" w:type="dxa"/>
            </w:tcMar>
          </w:tcPr>
          <w:p w14:paraId="69B266C6" w14:textId="77777777" w:rsidR="00963F7F" w:rsidRDefault="006A6969">
            <w:pPr>
              <w:rPr>
                <w:color w:val="0000FF"/>
                <w:u w:val="single"/>
              </w:rPr>
            </w:pPr>
            <w:hyperlink r:id="rId37" w:history="1">
              <w:r w:rsidR="007B5AD8">
                <w:rPr>
                  <w:rStyle w:val="af1"/>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Remaining issues on HD-FDD for RedCap UEs</w:t>
            </w:r>
          </w:p>
        </w:tc>
        <w:tc>
          <w:tcPr>
            <w:tcW w:w="2551" w:type="dxa"/>
            <w:tcMar>
              <w:top w:w="0" w:type="dxa"/>
              <w:left w:w="70" w:type="dxa"/>
              <w:bottom w:w="0" w:type="dxa"/>
              <w:right w:w="70" w:type="dxa"/>
            </w:tcMar>
          </w:tcPr>
          <w:p w14:paraId="1A49C9BC" w14:textId="77777777" w:rsidR="00963F7F" w:rsidRDefault="007B5AD8">
            <w:r>
              <w:rPr>
                <w:lang w:eastAsia="zh-CN"/>
              </w:rPr>
              <w:t>Huawei, HiSilicon</w:t>
            </w:r>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6A6969">
            <w:pPr>
              <w:rPr>
                <w:color w:val="0000FF"/>
                <w:u w:val="single"/>
              </w:rPr>
            </w:pPr>
            <w:hyperlink r:id="rId38" w:history="1">
              <w:r w:rsidR="007B5AD8">
                <w:rPr>
                  <w:rStyle w:val="af1"/>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6A6969">
            <w:hyperlink r:id="rId39" w:history="1">
              <w:r w:rsidR="007B5AD8">
                <w:rPr>
                  <w:rStyle w:val="af1"/>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FL summary #3 on other aspects for RedCap</w:t>
            </w:r>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4EBD4CE" w:rsidR="00963F7F" w:rsidRDefault="00963F7F"/>
    <w:p w14:paraId="0F7B62C4" w14:textId="26E20112" w:rsidR="00804AB6" w:rsidRDefault="00804AB6" w:rsidP="00804AB6">
      <w:pPr>
        <w:pStyle w:val="1"/>
        <w:numPr>
          <w:ilvl w:val="0"/>
          <w:numId w:val="0"/>
        </w:numPr>
        <w:ind w:left="432" w:hanging="432"/>
      </w:pPr>
      <w:r>
        <w:t>Appendix: RAN1#108-e agreements</w:t>
      </w:r>
    </w:p>
    <w:p w14:paraId="3034FBFF" w14:textId="77777777" w:rsidR="00804AB6" w:rsidRPr="00D50FCA" w:rsidRDefault="00804AB6" w:rsidP="00804AB6">
      <w:pPr>
        <w:rPr>
          <w:b/>
          <w:highlight w:val="green"/>
        </w:rPr>
      </w:pPr>
      <w:r w:rsidRPr="00D50FCA">
        <w:rPr>
          <w:b/>
          <w:highlight w:val="green"/>
        </w:rPr>
        <w:t xml:space="preserve">Agreement </w:t>
      </w:r>
    </w:p>
    <w:p w14:paraId="7BB42FD0" w14:textId="77777777" w:rsidR="00804AB6" w:rsidRDefault="00804AB6" w:rsidP="00804AB6">
      <w:pPr>
        <w:pStyle w:val="af4"/>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4A9B3805" w14:textId="77777777" w:rsidR="00804AB6" w:rsidRDefault="00804AB6" w:rsidP="00804AB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FC10297" w14:textId="77777777" w:rsidR="00804AB6" w:rsidRDefault="00804AB6" w:rsidP="00804AB6">
      <w:r>
        <w:t xml:space="preserve">If a HD-UE is configured by higher layers to transmit SRS, or PUCCH, or PUSCH in a set of symbols and the UE detects a DCI format indicating to the HD-UE to receive CSI-RS or PDSCH in a subset of symbols from the set of symbols, then </w:t>
      </w:r>
    </w:p>
    <w:p w14:paraId="6A8D2E79" w14:textId="7D8F7D41" w:rsidR="00804AB6" w:rsidRDefault="00804AB6" w:rsidP="00804AB6">
      <w:pPr>
        <w:pStyle w:val="B1"/>
        <w:rPr>
          <w:lang w:eastAsia="zh-CN"/>
        </w:rPr>
      </w:pPr>
      <w:r>
        <w:lastRenderedPageBreak/>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53CCD12" w14:textId="716CE671" w:rsidR="00804AB6" w:rsidRDefault="00804AB6" w:rsidP="00804AB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89401B5" w14:textId="2DC4EBC2" w:rsidR="00804AB6" w:rsidRDefault="00804AB6" w:rsidP="00804AB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sidRPr="007A58CC">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7112523F" w14:textId="77777777" w:rsidR="00804AB6" w:rsidRDefault="00804AB6" w:rsidP="00804AB6">
      <w:pPr>
        <w:jc w:val="center"/>
        <w:rPr>
          <w:highlight w:val="cyan"/>
          <w:lang w:eastAsia="x-none"/>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66EA1E64" w14:textId="77777777" w:rsidR="00804AB6" w:rsidRDefault="00804AB6" w:rsidP="00804AB6">
      <w:pPr>
        <w:rPr>
          <w:highlight w:val="cyan"/>
          <w:lang w:eastAsia="x-none"/>
        </w:rPr>
      </w:pPr>
    </w:p>
    <w:p w14:paraId="3E9CC48F" w14:textId="77777777" w:rsidR="00804AB6" w:rsidRPr="00D50FCA" w:rsidRDefault="00804AB6" w:rsidP="00804AB6">
      <w:pPr>
        <w:rPr>
          <w:highlight w:val="green"/>
        </w:rPr>
      </w:pPr>
      <w:r w:rsidRPr="00D50FCA">
        <w:rPr>
          <w:b/>
          <w:highlight w:val="green"/>
        </w:rPr>
        <w:t>Agreement</w:t>
      </w:r>
    </w:p>
    <w:p w14:paraId="1F2D80D0" w14:textId="77777777" w:rsidR="00804AB6" w:rsidRDefault="00804AB6" w:rsidP="00804AB6">
      <w:pPr>
        <w:pStyle w:val="af4"/>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14:paraId="2FB35D64" w14:textId="77777777" w:rsidR="00804AB6" w:rsidRDefault="00804AB6" w:rsidP="00804AB6">
      <w:pPr>
        <w:rPr>
          <w:highlight w:val="cyan"/>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04AB6" w:rsidRPr="00F94AE8" w14:paraId="21C9101A" w14:textId="77777777" w:rsidTr="006A6969">
        <w:tc>
          <w:tcPr>
            <w:tcW w:w="9857" w:type="dxa"/>
            <w:shd w:val="clear" w:color="auto" w:fill="auto"/>
          </w:tcPr>
          <w:p w14:paraId="0F129727" w14:textId="77777777" w:rsidR="00804AB6" w:rsidRDefault="00804AB6" w:rsidP="006A6969">
            <w:pPr>
              <w:jc w:val="center"/>
            </w:pPr>
            <w:r>
              <w:rPr>
                <w:rFonts w:hint="eastAsia"/>
              </w:rPr>
              <w:t>=</w:t>
            </w:r>
            <w:r>
              <w:t>=====TP to TS 38.214 V17.0.0 ======</w:t>
            </w:r>
          </w:p>
          <w:p w14:paraId="573D7421"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5.1.2.1</w:t>
            </w:r>
            <w:r w:rsidRPr="00F94AE8">
              <w:rPr>
                <w:rFonts w:ascii="Arial" w:eastAsia="MS PGothic" w:hAnsi="Arial"/>
                <w:color w:val="000000"/>
                <w:lang w:val="en-US"/>
              </w:rPr>
              <w:tab/>
              <w:t>Resource allocation in time domain</w:t>
            </w:r>
          </w:p>
          <w:p w14:paraId="6B9D0255"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016F69C0" w14:textId="77777777" w:rsidR="00804AB6" w:rsidRDefault="00804AB6" w:rsidP="006A6969">
            <w:r>
              <w:t xml:space="preserve">A PDSCH reception in a slot of a multi-slot PDSCH reception is omitted according to the conditions in Clause 11.1 </w:t>
            </w:r>
            <w:r w:rsidRPr="00F94AE8">
              <w:rPr>
                <w:color w:val="FF0000"/>
              </w:rPr>
              <w:t>and Clause 17.2</w:t>
            </w:r>
            <w:r>
              <w:t xml:space="preserve"> of [6, TS38.213].</w:t>
            </w:r>
          </w:p>
          <w:p w14:paraId="2A388966"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55FBCCB2"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6.1.2.1</w:t>
            </w:r>
            <w:r w:rsidRPr="00F94AE8">
              <w:rPr>
                <w:rFonts w:ascii="Arial" w:eastAsia="MS PGothic" w:hAnsi="Arial"/>
                <w:color w:val="000000"/>
                <w:lang w:val="en-US"/>
              </w:rPr>
              <w:tab/>
              <w:t>Resource allocation in time domain</w:t>
            </w:r>
          </w:p>
          <w:p w14:paraId="37E8A850"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738DC68C" w14:textId="77777777" w:rsidR="00804AB6" w:rsidRPr="00F94AE8" w:rsidRDefault="00804AB6" w:rsidP="006A6969">
            <w:pPr>
              <w:rPr>
                <w:color w:val="000000"/>
              </w:rPr>
            </w:pPr>
            <w:r w:rsidRPr="00F94AE8">
              <w:rPr>
                <w:color w:val="000000"/>
              </w:rPr>
              <w:t>For PUSCH repetition Type A and TB processing over multiple slots, a PUSCH transmission in a slot of a multi-slot PUSCH transmission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 xml:space="preserve">of [6, TS 38.213]. </w:t>
            </w:r>
          </w:p>
          <w:p w14:paraId="2106DF9F" w14:textId="77777777" w:rsidR="00804AB6" w:rsidRPr="00F94AE8" w:rsidRDefault="00804AB6" w:rsidP="006A6969">
            <w:pPr>
              <w:jc w:val="center"/>
              <w:rPr>
                <w:color w:val="000000"/>
              </w:rPr>
            </w:pPr>
            <w:r w:rsidRPr="00F94AE8">
              <w:rPr>
                <w:rFonts w:eastAsia="MS PGothic"/>
                <w:color w:val="FF0000"/>
                <w:lang w:val="en-US"/>
              </w:rPr>
              <w:t>&lt; unchanged text omitted&gt;</w:t>
            </w:r>
          </w:p>
          <w:p w14:paraId="1FBDACDB" w14:textId="77777777" w:rsidR="00804AB6" w:rsidRDefault="00804AB6" w:rsidP="006A6969">
            <w:r>
              <w:t xml:space="preserve">For PUSCH </w:t>
            </w:r>
            <w:r w:rsidRPr="00F94AE8">
              <w:rPr>
                <w:color w:val="000000"/>
              </w:rPr>
              <w:t>repetition Type B,</w:t>
            </w:r>
            <w:r>
              <w:t xml:space="preserve"> after determining the invalid symbol(s) for PUSCH repetition type B transmission for each of the </w:t>
            </w:r>
            <w:r w:rsidRPr="00F94AE8">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F94AE8">
              <w:rPr>
                <w:color w:val="000000"/>
              </w:rPr>
              <w:t xml:space="preserve">An actual repetition with a single symbol is omitted except for the case of </w:t>
            </w:r>
            <w:r w:rsidRPr="00F94AE8">
              <w:rPr>
                <w:i/>
                <w:color w:val="000000"/>
              </w:rPr>
              <w:t>L</w:t>
            </w:r>
            <w:r w:rsidRPr="00F94AE8">
              <w:rPr>
                <w:color w:val="000000"/>
              </w:rPr>
              <w:t>=1. An actual repetition is omitted according to the conditions in Clause 9, Clause 11.1</w:t>
            </w:r>
            <w:r w:rsidRPr="00F94AE8">
              <w:rPr>
                <w:color w:val="FF0000"/>
              </w:rPr>
              <w:t>,</w:t>
            </w:r>
            <w:r w:rsidRPr="00F94AE8">
              <w:rPr>
                <w:strike/>
                <w:color w:val="FF0000"/>
              </w:rPr>
              <w:t xml:space="preserve"> and</w:t>
            </w:r>
            <w:r w:rsidRPr="00F94AE8">
              <w:rPr>
                <w:color w:val="000000"/>
              </w:rPr>
              <w:t xml:space="preserve"> Clause 11.2A </w:t>
            </w:r>
            <w:r w:rsidRPr="00F94AE8">
              <w:rPr>
                <w:color w:val="FF0000"/>
              </w:rPr>
              <w:t xml:space="preserve">and Clause 17.2 </w:t>
            </w:r>
            <w:r w:rsidRPr="00F94AE8">
              <w:rPr>
                <w:color w:val="000000"/>
              </w:rPr>
              <w:t>of [6, TS 38.213].</w:t>
            </w:r>
            <w:r>
              <w:t xml:space="preserve"> The UE shall repeat the TB across actual repetitions. The redundancy version to be applied on the </w:t>
            </w:r>
            <w:r w:rsidRPr="00F94AE8">
              <w:rPr>
                <w:i/>
              </w:rPr>
              <w:t>n</w:t>
            </w:r>
            <w:r>
              <w:t xml:space="preserve">th actual repetition (with the counting including the actual repetitions that are omitted) is determined according to table 6.1.2.1-2, where </w:t>
            </w:r>
            <w:r w:rsidRPr="00F94AE8">
              <w:rPr>
                <w:i/>
                <w:iCs/>
              </w:rPr>
              <w:t>N</w:t>
            </w:r>
            <w:r>
              <w:t xml:space="preserve">=1. </w:t>
            </w:r>
          </w:p>
          <w:p w14:paraId="4A9D1C15" w14:textId="77777777" w:rsidR="00804AB6" w:rsidRDefault="00804AB6" w:rsidP="006A6969">
            <w:r>
              <w:t>For PUSCH repetition Type B, when a UE receives a DCI that schedules aperiodic CSI report(s) or activates semi-persistent CSI report(s) on PUSCH with no transport block by a ‘</w:t>
            </w:r>
            <w:r w:rsidRPr="00F94AE8">
              <w:rPr>
                <w:i/>
              </w:rPr>
              <w:t>CSI request’</w:t>
            </w:r>
            <w:r>
              <w:t xml:space="preserve"> field on a DCI, the number of nominal repetitions is always assumed to be 1, regardless of the value of </w:t>
            </w:r>
            <w:r w:rsidRPr="00F94AE8">
              <w:rPr>
                <w:i/>
                <w:iCs/>
              </w:rPr>
              <w:t>numberOfRepetitions</w:t>
            </w:r>
            <w:r>
              <w:t>. When the UE is scheduled to transmit a PUSCH repetition Type B with no transport block and with aperiodic or semi-persistent CSI report(s) by a ‘</w:t>
            </w:r>
            <w:r w:rsidRPr="00F94AE8">
              <w:rPr>
                <w:i/>
              </w:rPr>
              <w:t>CSI request’</w:t>
            </w:r>
            <w:r>
              <w:t xml:space="preserve"> field on a DCI, the first nominal repetition is expected to be the same as the first actual repetition. For </w:t>
            </w:r>
            <w:r>
              <w:lastRenderedPageBreak/>
              <w:t>PUSCH repetition Type B carrying semi-persistent CSI report(s) without a corresponding PDCCH after being activated on PUSCH by a ‘</w:t>
            </w:r>
            <w:r w:rsidRPr="00F94AE8">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sidRPr="00F94AE8">
              <w:rPr>
                <w:color w:val="FF0000"/>
              </w:rPr>
              <w:t xml:space="preserve">, </w:t>
            </w:r>
            <w:r w:rsidRPr="00F94AE8">
              <w:rPr>
                <w:strike/>
                <w:color w:val="FF0000"/>
              </w:rPr>
              <w:t>and</w:t>
            </w:r>
            <w:r>
              <w:t xml:space="preserve"> Clause 11.2A </w:t>
            </w:r>
            <w:r w:rsidRPr="00F94AE8">
              <w:rPr>
                <w:color w:val="FF0000"/>
              </w:rPr>
              <w:t xml:space="preserve">and Clause 17.2 </w:t>
            </w:r>
            <w:r>
              <w:t>of [6, TS 38.213].</w:t>
            </w:r>
          </w:p>
          <w:p w14:paraId="084B3942" w14:textId="77777777" w:rsidR="00804AB6" w:rsidRPr="00F94AE8" w:rsidRDefault="00804AB6" w:rsidP="006A6969">
            <w:pPr>
              <w:jc w:val="center"/>
              <w:rPr>
                <w:rFonts w:eastAsia="SimSun"/>
              </w:rPr>
            </w:pPr>
            <w:r w:rsidRPr="00F94AE8">
              <w:rPr>
                <w:rFonts w:eastAsia="MS PGothic"/>
                <w:color w:val="FF0000"/>
                <w:lang w:val="en-US"/>
              </w:rPr>
              <w:t>&lt; unchanged text omitted&gt;</w:t>
            </w:r>
          </w:p>
          <w:p w14:paraId="48E05478" w14:textId="77777777" w:rsidR="00804AB6" w:rsidRPr="00F94AE8" w:rsidRDefault="00804AB6" w:rsidP="006A6969">
            <w:pPr>
              <w:keepNext/>
              <w:keepLines/>
              <w:spacing w:before="120"/>
              <w:ind w:left="1701" w:hanging="1701"/>
              <w:outlineLvl w:val="4"/>
              <w:rPr>
                <w:rFonts w:ascii="Arial" w:eastAsia="SimSun" w:hAnsi="Arial"/>
                <w:sz w:val="22"/>
                <w:lang w:val="en-US" w:eastAsia="zh-CN"/>
              </w:rPr>
            </w:pPr>
            <w:r w:rsidRPr="00F94AE8">
              <w:rPr>
                <w:rFonts w:ascii="Arial" w:eastAsia="SimSun" w:hAnsi="Arial"/>
                <w:sz w:val="22"/>
                <w:lang w:val="en-US" w:eastAsia="zh-CN"/>
              </w:rPr>
              <w:t>6.1.2.3.1</w:t>
            </w:r>
            <w:r w:rsidRPr="00F94AE8">
              <w:rPr>
                <w:rFonts w:ascii="Arial" w:eastAsia="SimSun" w:hAnsi="Arial"/>
                <w:sz w:val="22"/>
                <w:lang w:val="en-US" w:eastAsia="zh-CN"/>
              </w:rPr>
              <w:tab/>
              <w:t>Transport Block repetition for uplink transmissions of PUSCH repetition Type A with a configured grant</w:t>
            </w:r>
          </w:p>
          <w:p w14:paraId="611561F9" w14:textId="77777777" w:rsidR="00804AB6" w:rsidRPr="00F94AE8" w:rsidRDefault="00804AB6" w:rsidP="006A6969">
            <w:pPr>
              <w:jc w:val="center"/>
              <w:rPr>
                <w:rFonts w:eastAsia="SimSun"/>
                <w:lang w:val="en-US"/>
              </w:rPr>
            </w:pPr>
            <w:r w:rsidRPr="00F94AE8">
              <w:rPr>
                <w:rFonts w:eastAsia="MS PGothic"/>
                <w:color w:val="FF0000"/>
                <w:lang w:val="en-US"/>
              </w:rPr>
              <w:t>&lt; unchanged text omitted&gt;</w:t>
            </w:r>
          </w:p>
          <w:p w14:paraId="0C5C7A42" w14:textId="77777777" w:rsidR="00804AB6" w:rsidRPr="00F94AE8" w:rsidRDefault="00804AB6" w:rsidP="006A6969">
            <w:pPr>
              <w:rPr>
                <w:lang w:val="en-US" w:eastAsia="en-GB"/>
              </w:rPr>
            </w:pPr>
            <w:r w:rsidRPr="00F94AE8">
              <w:rPr>
                <w:color w:val="000000"/>
              </w:rPr>
              <w:t>A Type 1 or Type 2 PUSCH transmission with a configured grant in a slot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of [6, TS 38.213].</w:t>
            </w:r>
            <w:r w:rsidRPr="00F94AE8">
              <w:rPr>
                <w:lang w:val="en-US" w:eastAsia="en-GB"/>
              </w:rPr>
              <w:t xml:space="preserve"> </w:t>
            </w:r>
          </w:p>
          <w:p w14:paraId="52CADF90" w14:textId="77777777" w:rsidR="00804AB6" w:rsidRPr="00F94AE8" w:rsidRDefault="00804AB6" w:rsidP="006A6969">
            <w:pPr>
              <w:rPr>
                <w:highlight w:val="cyan"/>
                <w:lang w:eastAsia="x-none"/>
              </w:rPr>
            </w:pPr>
            <w:r w:rsidRPr="00F94AE8">
              <w:rPr>
                <w:rFonts w:eastAsia="MS PGothic"/>
                <w:color w:val="FF0000"/>
                <w:lang w:val="en-US"/>
              </w:rPr>
              <w:t>&lt; unchanged text omitted&gt;</w:t>
            </w:r>
          </w:p>
          <w:p w14:paraId="4BEF69E2" w14:textId="77777777" w:rsidR="00804AB6" w:rsidRDefault="00804AB6" w:rsidP="006A6969">
            <w:pPr>
              <w:jc w:val="center"/>
            </w:pPr>
            <w:r>
              <w:rPr>
                <w:rFonts w:hint="eastAsia"/>
              </w:rPr>
              <w:t>=</w:t>
            </w:r>
            <w:r>
              <w:t>=====TP to TS 38.214 V17.0.0 ======</w:t>
            </w:r>
          </w:p>
          <w:p w14:paraId="3ABDE363" w14:textId="77777777" w:rsidR="00804AB6" w:rsidRPr="00F94AE8" w:rsidRDefault="00804AB6" w:rsidP="006A6969">
            <w:pPr>
              <w:rPr>
                <w:highlight w:val="cyan"/>
                <w:lang w:eastAsia="x-none"/>
              </w:rPr>
            </w:pPr>
          </w:p>
        </w:tc>
      </w:tr>
    </w:tbl>
    <w:p w14:paraId="397B85B2" w14:textId="77777777" w:rsidR="00804AB6" w:rsidRDefault="00804AB6" w:rsidP="00804AB6">
      <w:pPr>
        <w:rPr>
          <w:highlight w:val="cyan"/>
          <w:lang w:eastAsia="x-none"/>
        </w:rPr>
      </w:pPr>
    </w:p>
    <w:p w14:paraId="52C4C5BF" w14:textId="77777777" w:rsidR="00804AB6" w:rsidRPr="00601E2B" w:rsidRDefault="00804AB6" w:rsidP="00804AB6">
      <w:pPr>
        <w:rPr>
          <w:rFonts w:eastAsia="DengXian"/>
          <w:highlight w:val="darkYellow"/>
          <w:lang w:eastAsia="zh-CN"/>
        </w:rPr>
      </w:pPr>
      <w:r w:rsidRPr="00601E2B">
        <w:rPr>
          <w:rFonts w:eastAsia="DengXian" w:hint="eastAsia"/>
          <w:highlight w:val="darkYellow"/>
          <w:lang w:eastAsia="zh-CN"/>
        </w:rPr>
        <w:t>W</w:t>
      </w:r>
      <w:r w:rsidRPr="00601E2B">
        <w:rPr>
          <w:rFonts w:eastAsia="DengXian"/>
          <w:highlight w:val="darkYellow"/>
          <w:lang w:eastAsia="zh-CN"/>
        </w:rPr>
        <w:t>orking Assumption</w:t>
      </w:r>
    </w:p>
    <w:p w14:paraId="61E3002F" w14:textId="77777777" w:rsidR="00804AB6" w:rsidRDefault="00804AB6" w:rsidP="00804AB6">
      <w:pPr>
        <w:numPr>
          <w:ilvl w:val="0"/>
          <w:numId w:val="20"/>
        </w:numPr>
        <w:tabs>
          <w:tab w:val="num" w:pos="36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5C8AF612" w14:textId="77777777" w:rsidR="00804AB6" w:rsidRPr="00C224F5" w:rsidRDefault="00804AB6" w:rsidP="00804AB6">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69A36414" w14:textId="77777777" w:rsidR="00804AB6" w:rsidRDefault="00804AB6" w:rsidP="00804AB6">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3C433F9D" w14:textId="77777777" w:rsidR="00804AB6" w:rsidRPr="00804AB6" w:rsidRDefault="00804AB6" w:rsidP="00804AB6">
      <w:pPr>
        <w:pStyle w:val="af4"/>
        <w:numPr>
          <w:ilvl w:val="0"/>
          <w:numId w:val="9"/>
        </w:numPr>
        <w:spacing w:after="120"/>
        <w:jc w:val="left"/>
        <w:rPr>
          <w:rFonts w:ascii="Times New Roman" w:hAnsi="Times New Roman"/>
          <w:sz w:val="20"/>
          <w:szCs w:val="18"/>
        </w:rPr>
      </w:pPr>
      <w:r w:rsidRPr="00804AB6">
        <w:rPr>
          <w:rFonts w:ascii="Times New Roman" w:hAnsi="Times New Roman"/>
          <w:sz w:val="20"/>
          <w:szCs w:val="18"/>
        </w:rPr>
        <w:t>DL-UL collision handling for HD-FDD operation is applied after intra-UE multiplexing/prioritization, and the following TP to Clause 9 of TS 38.213 is endorsed</w:t>
      </w:r>
    </w:p>
    <w:tbl>
      <w:tblPr>
        <w:tblStyle w:val="af6"/>
        <w:tblW w:w="0" w:type="auto"/>
        <w:tblInd w:w="0" w:type="dxa"/>
        <w:tblLook w:val="04A0" w:firstRow="1" w:lastRow="0" w:firstColumn="1" w:lastColumn="0" w:noHBand="0" w:noVBand="1"/>
      </w:tblPr>
      <w:tblGrid>
        <w:gridCol w:w="9630"/>
      </w:tblGrid>
      <w:tr w:rsidR="00804AB6" w14:paraId="7861CAE1"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7AEC3689"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52F51111"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1E9C973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5AB118E4" w14:textId="77777777" w:rsidR="00804AB6" w:rsidRDefault="00804AB6" w:rsidP="00804AB6">
      <w:pPr>
        <w:spacing w:line="231" w:lineRule="atLeast"/>
        <w:rPr>
          <w:rFonts w:ascii="Times" w:eastAsia="Microsoft YaHei UI" w:hAnsi="Times" w:cs="Times"/>
          <w:color w:val="000000"/>
        </w:rPr>
      </w:pPr>
      <w:r>
        <w:rPr>
          <w:rFonts w:eastAsia="Microsoft YaHei UI"/>
          <w:color w:val="000000"/>
        </w:rPr>
        <w:t> </w:t>
      </w:r>
    </w:p>
    <w:p w14:paraId="5714C61B" w14:textId="7777777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5300ED7F" w14:textId="77777777" w:rsidR="00804AB6" w:rsidRPr="00804AB6" w:rsidRDefault="00804AB6" w:rsidP="00804AB6">
      <w:pPr>
        <w:pStyle w:val="af4"/>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af6"/>
        <w:tblW w:w="0" w:type="auto"/>
        <w:tblInd w:w="0" w:type="dxa"/>
        <w:tblLook w:val="04A0" w:firstRow="1" w:lastRow="0" w:firstColumn="1" w:lastColumn="0" w:noHBand="0" w:noVBand="1"/>
      </w:tblPr>
      <w:tblGrid>
        <w:gridCol w:w="9630"/>
      </w:tblGrid>
      <w:tr w:rsidR="00804AB6" w14:paraId="6331F868"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65A40C5B"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617AFC7D"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463523CC"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7FAB2185" w14:textId="34C2F295" w:rsidR="00804AB6" w:rsidRDefault="00804AB6">
            <w:pPr>
              <w:rPr>
                <w:rFonts w:ascii="Times" w:eastAsia="Microsoft YaHei UI" w:hAnsi="Times" w:cs="Times"/>
                <w:color w:val="000000"/>
              </w:rPr>
            </w:pPr>
          </w:p>
        </w:tc>
      </w:tr>
    </w:tbl>
    <w:p w14:paraId="17D45198" w14:textId="77777777" w:rsidR="00804AB6" w:rsidRDefault="00804AB6" w:rsidP="00804AB6">
      <w:pPr>
        <w:spacing w:line="231" w:lineRule="atLeast"/>
        <w:rPr>
          <w:rFonts w:eastAsia="Microsoft YaHei UI"/>
          <w:color w:val="000000"/>
          <w:shd w:val="clear" w:color="auto" w:fill="00FF00"/>
        </w:rPr>
      </w:pPr>
    </w:p>
    <w:p w14:paraId="0F1388D3" w14:textId="35E11AF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lastRenderedPageBreak/>
        <w:t>Agreement</w:t>
      </w:r>
    </w:p>
    <w:p w14:paraId="7B74AE5C" w14:textId="77777777" w:rsidR="00804AB6" w:rsidRPr="00804AB6" w:rsidRDefault="00804AB6" w:rsidP="00804AB6">
      <w:pPr>
        <w:pStyle w:val="af4"/>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af6"/>
        <w:tblW w:w="0" w:type="auto"/>
        <w:tblInd w:w="0" w:type="dxa"/>
        <w:tblLook w:val="04A0" w:firstRow="1" w:lastRow="0" w:firstColumn="1" w:lastColumn="0" w:noHBand="0" w:noVBand="1"/>
      </w:tblPr>
      <w:tblGrid>
        <w:gridCol w:w="9630"/>
      </w:tblGrid>
      <w:tr w:rsidR="00804AB6" w14:paraId="1B800497"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465209F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54551D06"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PRACH or MsgA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symbols that include any symbol from the set of symbols, the HD-UE can select based on its implementation whether to either transmit the PRACH or the MsgA PUSCH or receive the PDSCH, or the CSI-RS, or the PL RS, or the PDCCH, or the SS/PBCH blocks.</w:t>
            </w:r>
          </w:p>
          <w:p w14:paraId="60475648" w14:textId="231940B1"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and the HD-UE would transmit PRACH or MsgA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ko-KR"/>
              </w:rPr>
              <w:drawing>
                <wp:inline distT="0" distB="0" distL="0" distR="0" wp14:anchorId="1EC3CB3F" wp14:editId="5C2C1B1E">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ko-KR"/>
              </w:rPr>
              <w:drawing>
                <wp:inline distT="0" distB="0" distL="0" distR="0" wp14:anchorId="585901B5" wp14:editId="2C6D3866">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respectively, from the last or first symbol in the set of symbols, the HD-UE can select based on its implementation whether to either transmit the PRACH or the MsgA PUSCH or receive the PDSCH, or the CSI-RS, or the DL PRS, or the PDCCH, or the SS/PBCH blocks</w:t>
            </w:r>
          </w:p>
          <w:p w14:paraId="2BC5DF99" w14:textId="77777777" w:rsidR="00804AB6" w:rsidRDefault="00804AB6">
            <w:pPr>
              <w:rPr>
                <w:rFonts w:ascii="Times" w:eastAsia="Microsoft YaHei UI" w:hAnsi="Times" w:cs="Times"/>
                <w:color w:val="000000"/>
              </w:rPr>
            </w:pPr>
            <w:r>
              <w:rPr>
                <w:rFonts w:ascii="Calibri" w:hAnsi="Calibri" w:cs="Calibri"/>
                <w:color w:val="FF0000"/>
                <w:sz w:val="22"/>
                <w:szCs w:val="22"/>
              </w:rPr>
              <w:t>                    ===================== Unchanged parts are omitted =====================</w:t>
            </w:r>
          </w:p>
          <w:p w14:paraId="611FC972" w14:textId="23A0FB8E" w:rsidR="00804AB6" w:rsidRDefault="00804AB6">
            <w:pPr>
              <w:rPr>
                <w:rFonts w:ascii="Times" w:eastAsia="Microsoft YaHei UI" w:hAnsi="Times" w:cs="Times"/>
                <w:color w:val="000000"/>
              </w:rPr>
            </w:pPr>
          </w:p>
        </w:tc>
      </w:tr>
    </w:tbl>
    <w:p w14:paraId="193CD718" w14:textId="474B0238" w:rsidR="00804AB6" w:rsidRDefault="00804AB6" w:rsidP="00804AB6">
      <w:pPr>
        <w:rPr>
          <w:rFonts w:ascii="Times" w:eastAsia="Microsoft YaHei UI" w:hAnsi="Times" w:cs="Times"/>
          <w:color w:val="000000"/>
        </w:rPr>
      </w:pPr>
    </w:p>
    <w:p w14:paraId="4E147D13" w14:textId="77777777" w:rsidR="00804AB6" w:rsidRPr="00804AB6" w:rsidRDefault="00804AB6" w:rsidP="00804AB6">
      <w:pPr>
        <w:rPr>
          <w:rFonts w:ascii="Times" w:eastAsia="Microsoft YaHei UI" w:hAnsi="Times" w:cs="Times"/>
          <w:b/>
          <w:bCs/>
          <w:color w:val="000000"/>
        </w:rPr>
      </w:pPr>
      <w:r w:rsidRPr="00804AB6">
        <w:rPr>
          <w:rFonts w:ascii="Times" w:eastAsia="Microsoft YaHei UI" w:hAnsi="Times" w:cs="Times"/>
          <w:b/>
          <w:bCs/>
          <w:color w:val="000000"/>
        </w:rPr>
        <w:t>Conclusion</w:t>
      </w:r>
    </w:p>
    <w:p w14:paraId="7DFD2031" w14:textId="77777777" w:rsidR="00804AB6" w:rsidRPr="00804AB6" w:rsidRDefault="00804AB6" w:rsidP="00804AB6">
      <w:pPr>
        <w:pStyle w:val="af4"/>
        <w:numPr>
          <w:ilvl w:val="0"/>
          <w:numId w:val="9"/>
        </w:numPr>
        <w:spacing w:after="120"/>
        <w:jc w:val="left"/>
        <w:rPr>
          <w:rFonts w:eastAsia="Microsoft YaHei UI"/>
          <w:color w:val="000000"/>
          <w:sz w:val="20"/>
          <w:szCs w:val="20"/>
        </w:rPr>
      </w:pPr>
      <w:r w:rsidRPr="00804AB6">
        <w:rPr>
          <w:rFonts w:ascii="Times New Roman" w:hAnsi="Times New Roman"/>
          <w:sz w:val="20"/>
          <w:szCs w:val="18"/>
        </w:rPr>
        <w:t>For collision handling, HD-FDD RedCap UEs do not support [partialCancellation] in Rel-17</w:t>
      </w:r>
    </w:p>
    <w:p w14:paraId="74A84534" w14:textId="4C413E3A" w:rsidR="00804AB6" w:rsidRPr="00804AB6" w:rsidRDefault="00804AB6" w:rsidP="00804AB6">
      <w:pPr>
        <w:pStyle w:val="af4"/>
        <w:numPr>
          <w:ilvl w:val="1"/>
          <w:numId w:val="9"/>
        </w:numPr>
        <w:spacing w:after="120"/>
        <w:jc w:val="left"/>
        <w:rPr>
          <w:rFonts w:eastAsia="Microsoft YaHei UI"/>
          <w:color w:val="000000"/>
          <w:sz w:val="18"/>
          <w:szCs w:val="18"/>
        </w:rPr>
      </w:pPr>
      <w:r w:rsidRPr="00804AB6">
        <w:rPr>
          <w:rFonts w:eastAsia="Microsoft YaHei UI"/>
          <w:color w:val="000000"/>
          <w:sz w:val="20"/>
          <w:szCs w:val="22"/>
        </w:rPr>
        <w:t>Note: No specification impact is expected</w:t>
      </w:r>
    </w:p>
    <w:p w14:paraId="7673CAC9" w14:textId="77777777" w:rsidR="00804AB6" w:rsidRDefault="00804AB6" w:rsidP="00804AB6">
      <w:pPr>
        <w:rPr>
          <w:rFonts w:ascii="SimSun" w:eastAsia="SimSun" w:hAnsi="SimSun" w:cs="SimSun"/>
          <w:sz w:val="24"/>
          <w:szCs w:val="24"/>
        </w:rPr>
      </w:pPr>
      <w:r>
        <w:rPr>
          <w:rFonts w:ascii="Microsoft YaHei UI" w:eastAsia="Microsoft YaHei UI" w:hAnsi="Microsoft YaHei UI" w:hint="eastAsia"/>
          <w:color w:val="000000"/>
          <w:sz w:val="21"/>
          <w:szCs w:val="21"/>
        </w:rPr>
        <w:br/>
      </w:r>
    </w:p>
    <w:p w14:paraId="164FD3C1" w14:textId="77777777" w:rsidR="00804AB6" w:rsidRDefault="00804AB6"/>
    <w:sectPr w:rsidR="00804AB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1A017" w14:textId="77777777" w:rsidR="00E7148B" w:rsidRDefault="00E7148B" w:rsidP="00C0524D">
      <w:pPr>
        <w:spacing w:after="0" w:line="240" w:lineRule="auto"/>
      </w:pPr>
      <w:r>
        <w:separator/>
      </w:r>
    </w:p>
  </w:endnote>
  <w:endnote w:type="continuationSeparator" w:id="0">
    <w:p w14:paraId="62C58ACD" w14:textId="77777777" w:rsidR="00E7148B" w:rsidRDefault="00E7148B"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A7696" w14:textId="77777777" w:rsidR="00E7148B" w:rsidRDefault="00E7148B" w:rsidP="00C0524D">
      <w:pPr>
        <w:spacing w:after="0" w:line="240" w:lineRule="auto"/>
      </w:pPr>
      <w:r>
        <w:separator/>
      </w:r>
    </w:p>
  </w:footnote>
  <w:footnote w:type="continuationSeparator" w:id="0">
    <w:p w14:paraId="239A4DD2" w14:textId="77777777" w:rsidR="00E7148B" w:rsidRDefault="00E7148B" w:rsidP="00C05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7519F4"/>
    <w:multiLevelType w:val="hybridMultilevel"/>
    <w:tmpl w:val="DAA0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38CCDC"/>
    <w:multiLevelType w:val="singleLevel"/>
    <w:tmpl w:val="2938CCDC"/>
    <w:lvl w:ilvl="0">
      <w:start w:val="1"/>
      <w:numFmt w:val="decimal"/>
      <w:suff w:val="space"/>
      <w:lvlText w:val="%1."/>
      <w:lvlJc w:val="left"/>
    </w:lvl>
  </w:abstractNum>
  <w:abstractNum w:abstractNumId="14" w15:restartNumberingAfterBreak="0">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D06032"/>
    <w:multiLevelType w:val="hybridMultilevel"/>
    <w:tmpl w:val="641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3AA3"/>
    <w:multiLevelType w:val="singleLevel"/>
    <w:tmpl w:val="52033AA3"/>
    <w:lvl w:ilvl="0">
      <w:start w:val="1"/>
      <w:numFmt w:val="decimal"/>
      <w:suff w:val="space"/>
      <w:lvlText w:val="%1."/>
      <w:lvlJc w:val="left"/>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2"/>
  </w:num>
  <w:num w:numId="4">
    <w:abstractNumId w:val="16"/>
    <w:lvlOverride w:ilvl="0">
      <w:startOverride w:val="1"/>
    </w:lvlOverride>
  </w:num>
  <w:num w:numId="5">
    <w:abstractNumId w:val="17"/>
  </w:num>
  <w:num w:numId="6">
    <w:abstractNumId w:val="25"/>
  </w:num>
  <w:num w:numId="7">
    <w:abstractNumId w:val="21"/>
  </w:num>
  <w:num w:numId="8">
    <w:abstractNumId w:val="19"/>
  </w:num>
  <w:num w:numId="9">
    <w:abstractNumId w:val="6"/>
  </w:num>
  <w:num w:numId="10">
    <w:abstractNumId w:val="32"/>
  </w:num>
  <w:num w:numId="11">
    <w:abstractNumId w:val="26"/>
  </w:num>
  <w:num w:numId="12">
    <w:abstractNumId w:val="5"/>
  </w:num>
  <w:num w:numId="13">
    <w:abstractNumId w:val="20"/>
  </w:num>
  <w:num w:numId="14">
    <w:abstractNumId w:val="1"/>
  </w:num>
  <w:num w:numId="15">
    <w:abstractNumId w:val="27"/>
  </w:num>
  <w:num w:numId="16">
    <w:abstractNumId w:val="7"/>
  </w:num>
  <w:num w:numId="17">
    <w:abstractNumId w:val="13"/>
  </w:num>
  <w:num w:numId="18">
    <w:abstractNumId w:val="0"/>
  </w:num>
  <w:num w:numId="19">
    <w:abstractNumId w:val="24"/>
  </w:num>
  <w:num w:numId="20">
    <w:abstractNumId w:val="9"/>
  </w:num>
  <w:num w:numId="21">
    <w:abstractNumId w:val="18"/>
  </w:num>
  <w:num w:numId="22">
    <w:abstractNumId w:val="3"/>
  </w:num>
  <w:num w:numId="23">
    <w:abstractNumId w:val="35"/>
  </w:num>
  <w:num w:numId="24">
    <w:abstractNumId w:val="34"/>
  </w:num>
  <w:num w:numId="25">
    <w:abstractNumId w:val="29"/>
  </w:num>
  <w:num w:numId="26">
    <w:abstractNumId w:val="31"/>
  </w:num>
  <w:num w:numId="27">
    <w:abstractNumId w:val="10"/>
  </w:num>
  <w:num w:numId="28">
    <w:abstractNumId w:val="30"/>
  </w:num>
  <w:num w:numId="29">
    <w:abstractNumId w:val="22"/>
  </w:num>
  <w:num w:numId="30">
    <w:abstractNumId w:val="11"/>
  </w:num>
  <w:num w:numId="31">
    <w:abstractNumId w:val="15"/>
  </w:num>
  <w:num w:numId="32">
    <w:abstractNumId w:val="33"/>
  </w:num>
  <w:num w:numId="33">
    <w:abstractNumId w:val="28"/>
  </w:num>
  <w:num w:numId="34">
    <w:abstractNumId w:val="14"/>
  </w:num>
  <w:num w:numId="35">
    <w:abstractNumId w:val="2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66026"/>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344F"/>
    <w:rsid w:val="00366D4C"/>
    <w:rsid w:val="00371054"/>
    <w:rsid w:val="003A400C"/>
    <w:rsid w:val="003A7F59"/>
    <w:rsid w:val="003B7083"/>
    <w:rsid w:val="003F26F9"/>
    <w:rsid w:val="00401573"/>
    <w:rsid w:val="004032F3"/>
    <w:rsid w:val="00420064"/>
    <w:rsid w:val="004218AA"/>
    <w:rsid w:val="00440952"/>
    <w:rsid w:val="00466CEA"/>
    <w:rsid w:val="00494583"/>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55"/>
    <w:rsid w:val="0068774F"/>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바탕"/>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머리글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aliases w:val="- Bullets Char,リスト段落 Char,Lista1 Char,?? ?? Char,????? Char,???? Char,列出段落1 Char,中等深浅网格 1 - 着色 21 Char,列出段落 Char,列表段落 Char,¥¡¡¡¡ì¬º¥¹¥È¶ÎÂä Char,ÁÐ³ö¶ÎÂä Char,列表段落1 Char,—ño’i—Ž Char,¥ê¥¹¥È¶ÎÂä Char,1st level - Bullet List Paragraph Char"/>
    <w:link w:val="af4"/>
    <w:uiPriority w:val="34"/>
    <w:qFormat/>
    <w:locked/>
    <w:rPr>
      <w:rFonts w:ascii="Times" w:eastAsia="SimSun" w:hAnsi="Times" w:cs="Times"/>
      <w:sz w:val="22"/>
      <w:szCs w:val="24"/>
      <w:lang w:eastAsia="ja-JP"/>
    </w:rPr>
  </w:style>
  <w:style w:type="paragraph" w:styleId="af4">
    <w:name w:val="List Paragraph"/>
    <w:aliases w:val="- Bullets,リスト段落,Lista1,?? ??,?????,????,列出段落1,中等深浅网格 1 - 着色 21,列出段落,列表段落,¥¡¡¡¡ì¬º¥¹¥È¶ÎÂä,ÁÐ³ö¶ÎÂä,列表段落1,—ño’i—Ž,¥ê¥¹¥È¶ÎÂä,1st level - Bullet List Paragraph,Lettre d'introduction,Paragrafo elenco,Normal bullet 2,Bullet list,목록단락,列"/>
    <w:basedOn w:val="a"/>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6">
    <w:name w:val="메모 주제 Char"/>
    <w:link w:val="ae"/>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바탕"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바탕" w:hAnsi="Arial"/>
      <w:sz w:val="40"/>
      <w:lang w:val="en-GB" w:eastAsia="en-US"/>
    </w:rPr>
  </w:style>
  <w:style w:type="paragraph" w:customStyle="1" w:styleId="ZB">
    <w:name w:val="ZB"/>
    <w:qFormat/>
    <w:pPr>
      <w:widowControl w:val="0"/>
      <w:ind w:right="28"/>
      <w:jc w:val="right"/>
    </w:pPr>
    <w:rPr>
      <w:rFonts w:ascii="Arial" w:eastAsia="바탕" w:hAnsi="Arial"/>
      <w:i/>
      <w:lang w:val="en-GB" w:eastAsia="en-US"/>
    </w:rPr>
  </w:style>
  <w:style w:type="paragraph" w:customStyle="1" w:styleId="ZT">
    <w:name w:val="ZT"/>
    <w:qFormat/>
    <w:pPr>
      <w:widowControl w:val="0"/>
      <w:spacing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바탕"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글자만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 w:type="character" w:customStyle="1" w:styleId="B10">
    <w:name w:val="B1 (文字)"/>
    <w:rsid w:val="00804AB6"/>
    <w:rPr>
      <w:rFonts w:eastAsia="MS Mincho"/>
      <w:lang w:val="en-GB" w:eastAsia="en-US" w:bidi="ar-SA"/>
    </w:rPr>
  </w:style>
  <w:style w:type="table" w:customStyle="1" w:styleId="af6">
    <w:name w:val="网格型"/>
    <w:basedOn w:val="a1"/>
    <w:uiPriority w:val="59"/>
    <w:qFormat/>
    <w:rsid w:val="00804AB6"/>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842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2.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hyperlink" Target="file:///D:\Documents\3GPP%20documents\RAN1\TSGR1_108-e\Docs\R1-22015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image" Target="cid:_Foxmail.1@0b34b9c8-ebce-805d-3442-22b06415db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F8B50E6-CA96-4668-BFEC-FAD3353D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48</Pages>
  <Words>17186</Words>
  <Characters>97966</Characters>
  <Application>Microsoft Office Word</Application>
  <DocSecurity>0</DocSecurity>
  <Lines>816</Lines>
  <Paragraphs>229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4</cp:revision>
  <cp:lastPrinted>2021-10-08T06:33:00Z</cp:lastPrinted>
  <dcterms:created xsi:type="dcterms:W3CDTF">2022-03-02T05:52:00Z</dcterms:created>
  <dcterms:modified xsi:type="dcterms:W3CDTF">2022-03-02T08:35:00Z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