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17" w:rsidRDefault="00330F8A">
      <w:pPr>
        <w:pStyle w:val="aa"/>
        <w:tabs>
          <w:tab w:val="right" w:pos="9498"/>
        </w:tabs>
        <w:jc w:val="left"/>
        <w:rPr>
          <w:rFonts w:cs="Arial"/>
          <w:bCs/>
          <w:sz w:val="22"/>
        </w:rPr>
      </w:pPr>
      <w:r>
        <w:rPr>
          <w:rFonts w:cs="Arial"/>
          <w:bCs/>
          <w:sz w:val="22"/>
        </w:rPr>
        <w:t>3GPP TSG-RAN WG1 Meeting #108-e</w:t>
      </w:r>
      <w:r>
        <w:rPr>
          <w:rFonts w:cs="Arial"/>
          <w:bCs/>
          <w:sz w:val="22"/>
        </w:rPr>
        <w:tab/>
        <w:t>R1-22xxxxx</w:t>
      </w:r>
    </w:p>
    <w:p w:rsidR="002B4417" w:rsidRDefault="00330F8A">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rsidR="002B4417" w:rsidRDefault="002B4417"/>
    <w:p w:rsidR="002B4417" w:rsidRDefault="00330F8A">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rsidR="002B4417" w:rsidRDefault="00330F8A">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rsidR="002B4417" w:rsidRDefault="00330F8A">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
        <w:tblW w:w="0" w:type="auto"/>
        <w:tblLook w:val="04A0"/>
      </w:tblPr>
      <w:tblGrid>
        <w:gridCol w:w="9630"/>
      </w:tblGrid>
      <w:tr w:rsidR="002B4417">
        <w:tc>
          <w:tcPr>
            <w:tcW w:w="9630" w:type="dxa"/>
          </w:tcPr>
          <w:p w:rsidR="002B4417" w:rsidRDefault="00330F8A">
            <w:pPr>
              <w:rPr>
                <w:lang w:eastAsia="zh-CN"/>
              </w:rPr>
            </w:pPr>
            <w:r>
              <w:rPr>
                <w:highlight w:val="cyan"/>
                <w:lang w:eastAsia="zh-CN"/>
              </w:rPr>
              <w:t>[108-e-R17-RedCap-02] Email discussion for maintenance on other aspects of UE complexity reduction – Chao (Qualcomm)</w:t>
            </w:r>
          </w:p>
          <w:p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2B4417" w:rsidRDefault="002B4417">
            <w:pPr>
              <w:spacing w:after="0"/>
              <w:rPr>
                <w:rFonts w:eastAsia="Times New Roman"/>
                <w:highlight w:val="cyan"/>
                <w:lang w:val="en-US"/>
              </w:rPr>
            </w:pPr>
          </w:p>
        </w:tc>
      </w:tr>
    </w:tbl>
    <w:p w:rsidR="002B4417" w:rsidRDefault="00330F8A">
      <w:pPr>
        <w:pStyle w:val="1"/>
        <w:ind w:left="1134" w:hanging="1134"/>
      </w:pPr>
      <w:r>
        <w:t>HD-FDD</w:t>
      </w:r>
    </w:p>
    <w:p w:rsidR="002B4417" w:rsidRDefault="00330F8A">
      <w:pPr>
        <w:pStyle w:val="2"/>
        <w:ind w:left="1134" w:hanging="1134"/>
      </w:pPr>
      <w:r>
        <w:t>Issue #1: SSB overlapping with semi-statically configured UL</w:t>
      </w:r>
    </w:p>
    <w:p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tblPr>
      <w:tblGrid>
        <w:gridCol w:w="9286"/>
      </w:tblGrid>
      <w:tr w:rsidR="002B4417">
        <w:tc>
          <w:tcPr>
            <w:tcW w:w="9286" w:type="dxa"/>
          </w:tcPr>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r>
        <w:rPr>
          <w:b/>
          <w:highlight w:val="yellow"/>
        </w:rPr>
        <w:t>FL1 High Priority Proposal 2.1-1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Nordic</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DOCOMO</w:t>
            </w:r>
          </w:p>
        </w:tc>
        <w:tc>
          <w:tcPr>
            <w:tcW w:w="1372" w:type="dxa"/>
          </w:tcPr>
          <w:p w:rsidR="002B4417" w:rsidRDefault="00330F8A">
            <w:pPr>
              <w:tabs>
                <w:tab w:val="left" w:pos="350"/>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350"/>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E015CA">
        <w:tc>
          <w:tcPr>
            <w:tcW w:w="1479" w:type="dxa"/>
          </w:tcPr>
          <w:p w:rsidR="00E015CA" w:rsidRPr="002D7339" w:rsidRDefault="00E015CA" w:rsidP="00E015CA">
            <w:pPr>
              <w:rPr>
                <w:rFonts w:eastAsia="Malgun Gothic"/>
                <w:lang w:eastAsia="ko-KR"/>
              </w:rPr>
            </w:pPr>
            <w:r>
              <w:rPr>
                <w:rFonts w:eastAsia="Malgun Gothic"/>
                <w:lang w:eastAsia="ko-KR"/>
              </w:rPr>
              <w:t>LGE</w:t>
            </w:r>
          </w:p>
        </w:tc>
        <w:tc>
          <w:tcPr>
            <w:tcW w:w="1372" w:type="dxa"/>
          </w:tcPr>
          <w:p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rsidR="00E015CA" w:rsidRDefault="00E015CA" w:rsidP="00E015CA">
            <w:pPr>
              <w:rPr>
                <w:rFonts w:eastAsia="Malgun Gothic"/>
                <w:lang w:eastAsia="ko-KR"/>
              </w:rPr>
            </w:pPr>
            <w:r>
              <w:rPr>
                <w:rFonts w:eastAsia="Malgun Gothic"/>
                <w:lang w:eastAsia="ko-KR"/>
              </w:rPr>
              <w:t>We support the text proposal with the modifications as suggested below.</w:t>
            </w:r>
          </w:p>
          <w:p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tc>
          <w:tcPr>
            <w:tcW w:w="1479" w:type="dxa"/>
          </w:tcPr>
          <w:p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rsidR="00C246C8" w:rsidRDefault="00C246C8" w:rsidP="00C246C8">
            <w:pPr>
              <w:rPr>
                <w:rFonts w:eastAsia="Malgun Gothic"/>
                <w:lang w:eastAsia="ko-KR"/>
              </w:rPr>
            </w:pPr>
          </w:p>
        </w:tc>
      </w:tr>
      <w:tr w:rsidR="005F17AC">
        <w:tc>
          <w:tcPr>
            <w:tcW w:w="1479" w:type="dxa"/>
          </w:tcPr>
          <w:p w:rsidR="005F17AC" w:rsidRDefault="005F17AC" w:rsidP="005F17AC">
            <w:pPr>
              <w:rPr>
                <w:rFonts w:eastAsia="Yu Mincho"/>
                <w:lang w:eastAsia="ja-JP"/>
              </w:rPr>
            </w:pPr>
            <w:r>
              <w:rPr>
                <w:rFonts w:eastAsia="Malgun Gothic" w:hint="eastAsia"/>
                <w:lang w:eastAsia="ko-KR"/>
              </w:rPr>
              <w:t>Samsung</w:t>
            </w:r>
          </w:p>
        </w:tc>
        <w:tc>
          <w:tcPr>
            <w:tcW w:w="1372" w:type="dxa"/>
          </w:tcPr>
          <w:p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rsidR="005F17AC" w:rsidRDefault="005F17AC" w:rsidP="005F17AC">
            <w:pPr>
              <w:rPr>
                <w:rFonts w:eastAsia="Malgun Gothic"/>
                <w:lang w:eastAsia="ko-KR"/>
              </w:rPr>
            </w:pPr>
          </w:p>
        </w:tc>
      </w:tr>
      <w:tr w:rsidR="00CE5F0B">
        <w:tc>
          <w:tcPr>
            <w:tcW w:w="1479" w:type="dxa"/>
          </w:tcPr>
          <w:p w:rsidR="00CE5F0B" w:rsidRDefault="00CE5F0B" w:rsidP="005436AC">
            <w:pPr>
              <w:rPr>
                <w:rFonts w:eastAsia="游明朝" w:hint="eastAsia"/>
                <w:lang w:eastAsia="ja-JP"/>
              </w:rPr>
            </w:pPr>
            <w:r>
              <w:rPr>
                <w:rFonts w:eastAsia="游明朝" w:hint="eastAsia"/>
                <w:lang w:eastAsia="ja-JP"/>
              </w:rPr>
              <w:t>CMCC</w:t>
            </w:r>
          </w:p>
        </w:tc>
        <w:tc>
          <w:tcPr>
            <w:tcW w:w="1372" w:type="dxa"/>
          </w:tcPr>
          <w:p w:rsidR="00CE5F0B" w:rsidRDefault="00CE5F0B" w:rsidP="005436AC">
            <w:pPr>
              <w:tabs>
                <w:tab w:val="left" w:pos="350"/>
              </w:tabs>
              <w:rPr>
                <w:rFonts w:eastAsia="游明朝" w:hint="eastAsia"/>
                <w:lang w:eastAsia="ja-JP"/>
              </w:rPr>
            </w:pPr>
          </w:p>
        </w:tc>
        <w:tc>
          <w:tcPr>
            <w:tcW w:w="6780" w:type="dxa"/>
          </w:tcPr>
          <w:p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w:t>
            </w:r>
            <w:proofErr w:type="spellStart"/>
            <w:r>
              <w:rPr>
                <w:rFonts w:eastAsia="Malgun Gothic"/>
                <w:lang w:val="en-US" w:eastAsia="zh-CN"/>
              </w:rPr>
              <w:t>vs</w:t>
            </w:r>
            <w:proofErr w:type="spellEnd"/>
            <w:r>
              <w:rPr>
                <w:rFonts w:eastAsia="Malgun Gothic"/>
                <w:lang w:val="en-US" w:eastAsia="zh-CN"/>
              </w:rPr>
              <w:t xml:space="preserve">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rsidR="00CE5F0B" w:rsidRPr="004A46AF" w:rsidRDefault="00CE5F0B" w:rsidP="005436AC">
            <w:pPr>
              <w:rPr>
                <w:rFonts w:eastAsia="Malgun Gothic"/>
                <w:lang w:val="en-US"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pPr>
        <w:pStyle w:val="2"/>
        <w:ind w:left="1134" w:hanging="1134"/>
      </w:pPr>
      <w:r>
        <w:t>Issue #2: Collision handling between SSB and Msg3 (re)transmission and PUCCH for Msg4/</w:t>
      </w:r>
      <w:proofErr w:type="spellStart"/>
      <w:r>
        <w:t>MsgB</w:t>
      </w:r>
      <w:proofErr w:type="spellEnd"/>
    </w:p>
    <w:p w:rsidR="002B4417" w:rsidRDefault="00330F8A">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tblPr>
      <w:tblGrid>
        <w:gridCol w:w="9629"/>
      </w:tblGrid>
      <w:tr w:rsidR="002B441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B4417" w:rsidRDefault="00330F8A">
            <w:pPr>
              <w:spacing w:after="0"/>
              <w:rPr>
                <w:b/>
                <w:sz w:val="21"/>
                <w:szCs w:val="16"/>
                <w:highlight w:val="yellow"/>
              </w:rPr>
            </w:pPr>
            <w:r>
              <w:rPr>
                <w:b/>
                <w:sz w:val="21"/>
                <w:szCs w:val="16"/>
                <w:highlight w:val="yellow"/>
              </w:rPr>
              <w:t>Updated FL3 High Priority Proposal 5.1-1:</w:t>
            </w:r>
          </w:p>
          <w:p w:rsidR="002B4417" w:rsidRDefault="00330F8A">
            <w:pPr>
              <w:pStyle w:val="af4"/>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rsidR="002B4417" w:rsidRDefault="002B4417">
      <w:pPr>
        <w:spacing w:after="100" w:afterAutospacing="1"/>
      </w:pPr>
    </w:p>
    <w:p w:rsidR="002B4417" w:rsidRDefault="00330F8A">
      <w:pPr>
        <w:spacing w:after="120"/>
      </w:pPr>
      <w:r>
        <w:t xml:space="preserve">Based on the received response, companies’ positions have not changed as compared to last RAN1 meeting. </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rsidR="002B4417" w:rsidRDefault="00330F8A">
      <w:pPr>
        <w:pStyle w:val="af4"/>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rsidR="002B4417" w:rsidRDefault="00330F8A">
      <w:pPr>
        <w:rPr>
          <w:b/>
          <w:highlight w:val="yellow"/>
        </w:rPr>
      </w:pPr>
      <w:r>
        <w:rPr>
          <w:b/>
          <w:highlight w:val="yellow"/>
        </w:rPr>
        <w:t>FL1 High Priority Proposal 2.2-1:</w:t>
      </w:r>
    </w:p>
    <w:p w:rsidR="002B4417" w:rsidRDefault="00330F8A">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2B4417">
            <w:pPr>
              <w:tabs>
                <w:tab w:val="left" w:pos="551"/>
              </w:tabs>
              <w:rPr>
                <w:lang w:eastAsia="ko-KR"/>
              </w:rPr>
            </w:pPr>
          </w:p>
        </w:tc>
        <w:tc>
          <w:tcPr>
            <w:tcW w:w="6780" w:type="dxa"/>
          </w:tcPr>
          <w:p w:rsidR="002B4417" w:rsidRDefault="00330F8A">
            <w:pPr>
              <w:rPr>
                <w:b/>
                <w:bCs/>
                <w:u w:val="single"/>
                <w:lang w:val="en-US" w:eastAsia="zh-CN"/>
              </w:rPr>
            </w:pPr>
            <w:r>
              <w:rPr>
                <w:rFonts w:hint="eastAsia"/>
                <w:b/>
                <w:bCs/>
                <w:u w:val="single"/>
                <w:lang w:val="en-US" w:eastAsia="zh-CN"/>
              </w:rPr>
              <w:t>Prioritizing SSB or msg3/PUCCH for msg4</w:t>
            </w:r>
          </w:p>
          <w:p w:rsidR="002B4417" w:rsidRDefault="00330F8A">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w:t>
            </w:r>
            <w:proofErr w:type="spellStart"/>
            <w:r>
              <w:rPr>
                <w:rFonts w:hint="eastAsia"/>
                <w:lang w:val="en-US" w:eastAsia="zh-CN"/>
              </w:rPr>
              <w:t>vs</w:t>
            </w:r>
            <w:proofErr w:type="spellEnd"/>
            <w:r>
              <w:rPr>
                <w:rFonts w:hint="eastAsia"/>
                <w:lang w:val="en-US" w:eastAsia="zh-CN"/>
              </w:rPr>
              <w:t xml:space="preserve"> msg3/PUCCH for msg4, then actually we do not need to define the priority, since the collision would not happen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rsidR="002B4417" w:rsidRDefault="00330F8A">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w:t>
            </w:r>
            <w:r>
              <w:rPr>
                <w:rFonts w:hint="eastAsia"/>
                <w:lang w:val="en-US" w:eastAsia="zh-CN"/>
              </w:rPr>
              <w:lastRenderedPageBreak/>
              <w:t>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rsidR="002B4417" w:rsidRDefault="00330F8A">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w:t>
            </w:r>
            <w:proofErr w:type="spellStart"/>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rsidR="002B4417" w:rsidRDefault="00330F8A">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 xml:space="preserve">rioritizing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rsidR="002B4417" w:rsidRDefault="00330F8A">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rsidR="002B4417" w:rsidRDefault="00330F8A">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rsidR="002B4417" w:rsidRDefault="00330F8A">
            <w:pPr>
              <w:rPr>
                <w:b/>
                <w:bCs/>
                <w:lang w:val="en-US" w:eastAsia="zh-CN"/>
              </w:rPr>
            </w:pPr>
            <w:r>
              <w:rPr>
                <w:rFonts w:hint="eastAsia"/>
                <w:b/>
                <w:bCs/>
                <w:lang w:val="en-US" w:eastAsia="zh-CN"/>
              </w:rPr>
              <w:t>Other aspects:</w:t>
            </w:r>
          </w:p>
          <w:p w:rsidR="002B4417" w:rsidRDefault="00330F8A">
            <w:pPr>
              <w:numPr>
                <w:ilvl w:val="0"/>
                <w:numId w:val="12"/>
              </w:numPr>
              <w:rPr>
                <w:b/>
                <w:bCs/>
                <w:lang w:val="en-US" w:eastAsia="zh-CN"/>
              </w:rPr>
            </w:pPr>
            <w:r>
              <w:rPr>
                <w:rFonts w:hint="eastAsia"/>
                <w:b/>
                <w:bCs/>
                <w:lang w:val="en-US" w:eastAsia="zh-CN"/>
              </w:rPr>
              <w:t>Spec impacts:</w:t>
            </w:r>
          </w:p>
          <w:p w:rsidR="002B4417" w:rsidRDefault="00330F8A">
            <w:pPr>
              <w:rPr>
                <w:lang w:val="en-US" w:eastAsia="zh-CN"/>
              </w:rPr>
            </w:pPr>
            <w:r>
              <w:rPr>
                <w:lang w:val="en-US" w:eastAsia="zh-CN"/>
              </w:rPr>
              <w:t>according to the agreement from CE</w:t>
            </w:r>
          </w:p>
          <w:tbl>
            <w:tblPr>
              <w:tblStyle w:val="af"/>
              <w:tblW w:w="0" w:type="auto"/>
              <w:tblLook w:val="04A0"/>
            </w:tblPr>
            <w:tblGrid>
              <w:gridCol w:w="6554"/>
            </w:tblGrid>
            <w:tr w:rsidR="002B4417">
              <w:tc>
                <w:tcPr>
                  <w:tcW w:w="8522" w:type="dxa"/>
                </w:tcPr>
                <w:p w:rsidR="002B4417" w:rsidRDefault="00330F8A">
                  <w:pPr>
                    <w:rPr>
                      <w:highlight w:val="green"/>
                      <w:lang w:val="en-US" w:eastAsia="zh-CN"/>
                    </w:rPr>
                  </w:pPr>
                  <w:r>
                    <w:rPr>
                      <w:highlight w:val="green"/>
                      <w:lang w:val="en-US" w:eastAsia="zh-CN"/>
                    </w:rPr>
                    <w:t>Agreement</w:t>
                  </w:r>
                </w:p>
                <w:p w:rsidR="002B4417" w:rsidRDefault="00330F8A">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2B4417" w:rsidRDefault="00330F8A">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54"/>
            </w:tblGrid>
            <w:tr w:rsidR="002B4417">
              <w:tc>
                <w:tcPr>
                  <w:tcW w:w="10296" w:type="dxa"/>
                </w:tcPr>
                <w:p w:rsidR="002B4417" w:rsidRDefault="00330F8A">
                  <w:pPr>
                    <w:pStyle w:val="af4"/>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rsidR="002B4417" w:rsidRDefault="002B4417">
            <w:pPr>
              <w:pStyle w:val="ad"/>
              <w:shd w:val="clear" w:color="auto" w:fill="FFFFFF"/>
              <w:spacing w:beforeAutospacing="0" w:after="0" w:afterAutospacing="0" w:line="240" w:lineRule="atLeast"/>
              <w:rPr>
                <w:rFonts w:ascii="sans-serif" w:eastAsia="SimSun" w:hAnsi="sans-serif" w:cs="sans-serif"/>
                <w:color w:val="000000"/>
                <w:sz w:val="12"/>
                <w:szCs w:val="12"/>
                <w:lang w:val="en-US" w:eastAsia="zh-CN"/>
              </w:rPr>
            </w:pPr>
          </w:p>
          <w:p w:rsidR="002B4417" w:rsidRDefault="00330F8A">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rsidR="002B4417" w:rsidRDefault="00330F8A">
            <w:pPr>
              <w:numPr>
                <w:ilvl w:val="0"/>
                <w:numId w:val="12"/>
              </w:numPr>
              <w:rPr>
                <w:b/>
                <w:bCs/>
                <w:lang w:val="en-US" w:eastAsia="zh-CN"/>
              </w:rPr>
            </w:pPr>
            <w:r>
              <w:rPr>
                <w:rFonts w:hint="eastAsia"/>
                <w:b/>
                <w:bCs/>
                <w:lang w:val="en-US" w:eastAsia="zh-CN"/>
              </w:rPr>
              <w:t>Msg2/msg4 VS SSB need to be handled if SSB is prioritized:</w:t>
            </w:r>
          </w:p>
          <w:p w:rsidR="002B4417" w:rsidRDefault="00330F8A">
            <w:pPr>
              <w:rPr>
                <w:lang w:val="en-US" w:eastAsia="zh-CN"/>
              </w:rPr>
            </w:pPr>
            <w:r>
              <w:rPr>
                <w:rFonts w:hint="eastAsia"/>
                <w:lang w:val="en-US" w:eastAsia="zh-CN"/>
              </w:rPr>
              <w:t>According to RAN1 agreement:</w:t>
            </w:r>
          </w:p>
          <w:tbl>
            <w:tblPr>
              <w:tblStyle w:val="af"/>
              <w:tblW w:w="0" w:type="auto"/>
              <w:tblLook w:val="04A0"/>
            </w:tblPr>
            <w:tblGrid>
              <w:gridCol w:w="6554"/>
            </w:tblGrid>
            <w:tr w:rsidR="002B4417">
              <w:tc>
                <w:tcPr>
                  <w:tcW w:w="8522" w:type="dxa"/>
                </w:tcPr>
                <w:p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w:t>
                  </w:r>
                  <w:r>
                    <w:rPr>
                      <w:rFonts w:eastAsia="Microsoft YaHei UI"/>
                      <w:lang w:eastAsia="zh-CN"/>
                    </w:rPr>
                    <w:lastRenderedPageBreak/>
                    <w:t>SSB and the entire CORESET#0) from RAN1 perspective,</w:t>
                  </w:r>
                </w:p>
                <w:p w:rsidR="002B4417" w:rsidRDefault="00330F8A">
                  <w:pPr>
                    <w:numPr>
                      <w:ilvl w:val="2"/>
                      <w:numId w:val="14"/>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rsidR="002B4417" w:rsidRDefault="002B4417">
            <w:pPr>
              <w:rPr>
                <w:lang w:val="en-US" w:eastAsia="zh-CN"/>
              </w:rPr>
            </w:pPr>
          </w:p>
          <w:p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rsidR="002B4417" w:rsidRDefault="002B4417">
            <w:pPr>
              <w:rPr>
                <w:lang w:val="en-US" w:eastAsia="zh-CN"/>
              </w:rPr>
            </w:pPr>
          </w:p>
          <w:p w:rsidR="002B4417" w:rsidRDefault="00330F8A">
            <w:pPr>
              <w:rPr>
                <w:b/>
                <w:bCs/>
                <w:u w:val="single"/>
                <w:lang w:val="en-US" w:eastAsia="zh-CN"/>
              </w:rPr>
            </w:pPr>
            <w:r>
              <w:rPr>
                <w:rFonts w:hint="eastAsia"/>
                <w:b/>
                <w:bCs/>
                <w:u w:val="single"/>
                <w:lang w:val="en-US" w:eastAsia="zh-CN"/>
              </w:rPr>
              <w:t>UE implementation</w:t>
            </w:r>
          </w:p>
          <w:p w:rsidR="002B4417" w:rsidRDefault="00330F8A">
            <w:pPr>
              <w:rPr>
                <w:lang w:val="en-US" w:eastAsia="zh-CN"/>
              </w:rPr>
            </w:pPr>
            <w:r>
              <w:rPr>
                <w:rFonts w:hint="eastAsia"/>
                <w:lang w:val="en-US" w:eastAsia="zh-CN"/>
              </w:rPr>
              <w:t xml:space="preserve">If we consider leave collision of SSB </w:t>
            </w:r>
            <w:proofErr w:type="spellStart"/>
            <w:r>
              <w:rPr>
                <w:rFonts w:hint="eastAsia"/>
                <w:lang w:val="en-US" w:eastAsia="zh-CN"/>
              </w:rPr>
              <w:t>vs</w:t>
            </w:r>
            <w:proofErr w:type="spellEnd"/>
            <w:r>
              <w:rPr>
                <w:rFonts w:hint="eastAsia"/>
                <w:lang w:val="en-US" w:eastAsia="zh-CN"/>
              </w:rPr>
              <w:t xml:space="preserve">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rsidR="002B4417" w:rsidRDefault="00330F8A">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can not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rsidR="002B4417" w:rsidRDefault="00330F8A">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w:t>
            </w:r>
            <w:proofErr w:type="spellStart"/>
            <w:r>
              <w:rPr>
                <w:rFonts w:hint="eastAsia"/>
                <w:lang w:val="en-US" w:eastAsia="zh-CN"/>
              </w:rPr>
              <w:t>vs</w:t>
            </w:r>
            <w:proofErr w:type="spellEnd"/>
            <w:r>
              <w:rPr>
                <w:rFonts w:hint="eastAsia"/>
                <w:lang w:val="en-US" w:eastAsia="zh-CN"/>
              </w:rPr>
              <w:t xml:space="preserve"> msg3/PUCCH for msg4.  </w:t>
            </w:r>
          </w:p>
          <w:p w:rsidR="002B4417" w:rsidRDefault="00330F8A">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B4417">
        <w:tc>
          <w:tcPr>
            <w:tcW w:w="1479" w:type="dxa"/>
          </w:tcPr>
          <w:p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rsidR="002B4417" w:rsidRDefault="00330F8A">
            <w:pPr>
              <w:tabs>
                <w:tab w:val="left" w:pos="551"/>
              </w:tabs>
              <w:rPr>
                <w:lang w:eastAsia="ko-KR"/>
              </w:rPr>
            </w:pPr>
            <w:r>
              <w:rPr>
                <w:lang w:eastAsia="ko-KR"/>
              </w:rPr>
              <w:t>Support</w:t>
            </w:r>
          </w:p>
        </w:tc>
        <w:tc>
          <w:tcPr>
            <w:tcW w:w="6780" w:type="dxa"/>
          </w:tcPr>
          <w:p w:rsidR="002B4417" w:rsidRDefault="00330F8A">
            <w:pPr>
              <w:tabs>
                <w:tab w:val="left" w:pos="551"/>
              </w:tabs>
              <w:rPr>
                <w:rFonts w:eastAsiaTheme="minorEastAsia"/>
                <w:lang w:eastAsia="zh-CN"/>
              </w:rPr>
            </w:pPr>
            <w:r>
              <w:rPr>
                <w:rFonts w:eastAsiaTheme="minorEastAsia"/>
                <w:lang w:eastAsia="zh-CN"/>
              </w:rPr>
              <w:tab/>
            </w: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Support the FL proposal</w: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2B4417">
            <w:pPr>
              <w:tabs>
                <w:tab w:val="left" w:pos="551"/>
              </w:tabs>
              <w:rPr>
                <w:lang w:eastAsia="ko-KR"/>
              </w:rPr>
            </w:pPr>
          </w:p>
        </w:tc>
        <w:tc>
          <w:tcPr>
            <w:tcW w:w="6780" w:type="dxa"/>
          </w:tcPr>
          <w:p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tblPr>
            <w:tblGrid>
              <w:gridCol w:w="6549"/>
            </w:tblGrid>
            <w:tr w:rsidR="002B4417">
              <w:tc>
                <w:tcPr>
                  <w:tcW w:w="6549" w:type="dxa"/>
                </w:tcPr>
                <w:p w:rsidR="002B4417" w:rsidRDefault="00330F8A">
                  <w:pPr>
                    <w:rPr>
                      <w:highlight w:val="green"/>
                      <w:lang w:val="en-US" w:eastAsia="zh-CN"/>
                    </w:rPr>
                  </w:pPr>
                  <w:r>
                    <w:rPr>
                      <w:highlight w:val="green"/>
                      <w:lang w:val="en-US" w:eastAsia="zh-CN"/>
                    </w:rPr>
                    <w:lastRenderedPageBreak/>
                    <w:t>Agreement</w:t>
                  </w:r>
                </w:p>
                <w:p w:rsidR="002B4417" w:rsidRDefault="00330F8A">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rsidR="002B4417" w:rsidRDefault="00330F8A">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tabs>
                <w:tab w:val="left" w:pos="551"/>
              </w:tabs>
              <w:rPr>
                <w:rFonts w:eastAsia="Yu Mincho"/>
                <w:sz w:val="21"/>
                <w:szCs w:val="21"/>
                <w:lang w:eastAsia="ja-JP"/>
              </w:rPr>
            </w:pP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tabs>
                <w:tab w:val="left" w:pos="551"/>
              </w:tabs>
              <w:rPr>
                <w:rFonts w:eastAsia="Yu Mincho"/>
                <w:sz w:val="21"/>
                <w:szCs w:val="21"/>
                <w:lang w:eastAsia="ja-JP"/>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2B4417">
            <w:pPr>
              <w:tabs>
                <w:tab w:val="left" w:pos="551"/>
              </w:tabs>
              <w:rPr>
                <w:rFonts w:eastAsia="Yu Mincho"/>
                <w:sz w:val="21"/>
                <w:szCs w:val="21"/>
                <w:lang w:eastAsia="ja-JP"/>
              </w:rPr>
            </w:pPr>
          </w:p>
        </w:tc>
        <w:tc>
          <w:tcPr>
            <w:tcW w:w="6780" w:type="dxa"/>
          </w:tcPr>
          <w:p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tc>
          <w:tcPr>
            <w:tcW w:w="1479" w:type="dxa"/>
          </w:tcPr>
          <w:p w:rsidR="00E015CA" w:rsidRPr="00585E55" w:rsidRDefault="00E015CA" w:rsidP="00E015CA">
            <w:pPr>
              <w:rPr>
                <w:rFonts w:eastAsia="Malgun Gothic"/>
                <w:lang w:eastAsia="ko-KR"/>
              </w:rPr>
            </w:pPr>
            <w:r>
              <w:rPr>
                <w:rFonts w:eastAsia="Malgun Gothic" w:hint="eastAsia"/>
                <w:lang w:eastAsia="ko-KR"/>
              </w:rPr>
              <w:t>LGE</w:t>
            </w:r>
          </w:p>
        </w:tc>
        <w:tc>
          <w:tcPr>
            <w:tcW w:w="1372" w:type="dxa"/>
          </w:tcPr>
          <w:p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tc>
          <w:tcPr>
            <w:tcW w:w="1479" w:type="dxa"/>
          </w:tcPr>
          <w:p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DF3197" w:rsidRDefault="00DF3197" w:rsidP="00DF3197">
            <w:pPr>
              <w:tabs>
                <w:tab w:val="left" w:pos="551"/>
              </w:tabs>
              <w:rPr>
                <w:rFonts w:eastAsia="Malgun Gothic"/>
                <w:lang w:eastAsia="ko-KR"/>
              </w:rPr>
            </w:pPr>
          </w:p>
        </w:tc>
        <w:tc>
          <w:tcPr>
            <w:tcW w:w="6780" w:type="dxa"/>
          </w:tcPr>
          <w:p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tc>
          <w:tcPr>
            <w:tcW w:w="1479" w:type="dxa"/>
          </w:tcPr>
          <w:p w:rsidR="005F17AC" w:rsidRDefault="005F17AC" w:rsidP="005F17AC">
            <w:pPr>
              <w:rPr>
                <w:rFonts w:eastAsia="Yu Mincho"/>
                <w:lang w:eastAsia="ja-JP"/>
              </w:rPr>
            </w:pPr>
            <w:r>
              <w:rPr>
                <w:rFonts w:eastAsia="Malgun Gothic" w:hint="eastAsia"/>
                <w:lang w:eastAsia="ko-KR"/>
              </w:rPr>
              <w:t>Samsung</w:t>
            </w:r>
          </w:p>
        </w:tc>
        <w:tc>
          <w:tcPr>
            <w:tcW w:w="1372" w:type="dxa"/>
          </w:tcPr>
          <w:p w:rsidR="005F17AC" w:rsidRDefault="005F17AC" w:rsidP="005F17AC">
            <w:pPr>
              <w:tabs>
                <w:tab w:val="left" w:pos="551"/>
              </w:tabs>
              <w:rPr>
                <w:rFonts w:eastAsia="Malgun Gothic"/>
                <w:lang w:eastAsia="ko-KR"/>
              </w:rPr>
            </w:pPr>
            <w:r>
              <w:rPr>
                <w:rFonts w:hint="eastAsia"/>
                <w:lang w:eastAsia="ko-KR"/>
              </w:rPr>
              <w:t>Y</w:t>
            </w:r>
          </w:p>
        </w:tc>
        <w:tc>
          <w:tcPr>
            <w:tcW w:w="6780" w:type="dxa"/>
          </w:tcPr>
          <w:p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rsidR="005F17AC" w:rsidRPr="0069650B" w:rsidRDefault="005F17AC" w:rsidP="005F17AC">
            <w:pPr>
              <w:rPr>
                <w:b/>
                <w:bCs/>
                <w:lang w:val="en-US" w:eastAsia="zh-CN"/>
              </w:rPr>
            </w:pPr>
            <w:r w:rsidRPr="0069650B">
              <w:rPr>
                <w:b/>
                <w:bCs/>
                <w:lang w:val="en-US" w:eastAsia="zh-CN"/>
              </w:rPr>
              <w:t>NW impacts</w:t>
            </w:r>
          </w:p>
          <w:p w:rsidR="005F17AC" w:rsidRDefault="005F17AC" w:rsidP="005F17AC">
            <w:pPr>
              <w:tabs>
                <w:tab w:val="left" w:pos="551"/>
              </w:tabs>
              <w:rPr>
                <w:rFonts w:eastAsia="Malgun Gothic"/>
                <w:lang w:eastAsia="ko-KR"/>
              </w:rPr>
            </w:pPr>
            <w:r>
              <w:rPr>
                <w:rFonts w:eastAsia="Malgun Gothic"/>
                <w:lang w:eastAsia="ko-KR"/>
              </w:rPr>
              <w:t>First of all, t</w:t>
            </w:r>
            <w:r w:rsidRPr="00656C81">
              <w:rPr>
                <w:rFonts w:eastAsia="Malgun Gothic"/>
                <w:lang w:eastAsia="ko-KR"/>
              </w:rPr>
              <w:t xml:space="preserve">he </w:t>
            </w:r>
            <w:proofErr w:type="spellStart"/>
            <w:r w:rsidRPr="00656C81">
              <w:rPr>
                <w:rFonts w:eastAsia="Malgun Gothic"/>
                <w:lang w:eastAsia="ko-KR"/>
              </w:rPr>
              <w:t>gNB</w:t>
            </w:r>
            <w:proofErr w:type="spellEnd"/>
            <w:r w:rsidRPr="00656C81">
              <w:rPr>
                <w:rFonts w:eastAsia="Malgun Gothic"/>
                <w:lang w:eastAsia="ko-KR"/>
              </w:rPr>
              <w:t xml:space="preserve">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w:t>
            </w:r>
            <w:proofErr w:type="spellStart"/>
            <w:r>
              <w:rPr>
                <w:rFonts w:eastAsia="Malgun Gothic"/>
                <w:lang w:eastAsia="ko-KR"/>
              </w:rPr>
              <w:t>RedCap</w:t>
            </w:r>
            <w:proofErr w:type="spellEnd"/>
            <w:r>
              <w:rPr>
                <w:rFonts w:eastAsia="Malgun Gothic"/>
                <w:lang w:eastAsia="ko-KR"/>
              </w:rPr>
              <w:t xml:space="preserve"> UE</w:t>
            </w:r>
            <w:r w:rsidRPr="00656C81">
              <w:rPr>
                <w:rFonts w:eastAsia="Malgun Gothic"/>
                <w:lang w:eastAsia="ko-KR"/>
              </w:rPr>
              <w:t xml:space="preserve">. In addition, </w:t>
            </w:r>
            <w:r>
              <w:rPr>
                <w:rFonts w:eastAsia="Malgun Gothic"/>
                <w:lang w:eastAsia="ko-KR"/>
              </w:rPr>
              <w:t xml:space="preserve">the </w:t>
            </w:r>
            <w:proofErr w:type="spellStart"/>
            <w:r w:rsidRPr="00656C81">
              <w:rPr>
                <w:rFonts w:eastAsia="Malgun Gothic"/>
                <w:lang w:eastAsia="ko-KR"/>
              </w:rPr>
              <w:t>gNB</w:t>
            </w:r>
            <w:proofErr w:type="spellEnd"/>
            <w:r w:rsidRPr="00656C81">
              <w:rPr>
                <w:rFonts w:eastAsia="Malgun Gothic"/>
                <w:lang w:eastAsia="ko-KR"/>
              </w:rPr>
              <w:t xml:space="preserve">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proofErr w:type="spellStart"/>
            <w:r>
              <w:rPr>
                <w:rFonts w:eastAsia="Malgun Gothic"/>
                <w:lang w:eastAsia="ko-KR"/>
              </w:rPr>
              <w:t>gNB</w:t>
            </w:r>
            <w:proofErr w:type="spellEnd"/>
            <w:r>
              <w:rPr>
                <w:rFonts w:eastAsia="Malgun Gothic"/>
                <w:lang w:eastAsia="ko-KR"/>
              </w:rPr>
              <w:t xml:space="preserve"> </w:t>
            </w:r>
            <w:r w:rsidRPr="00656C81">
              <w:rPr>
                <w:rFonts w:eastAsia="Malgun Gothic"/>
                <w:lang w:eastAsia="ko-KR"/>
              </w:rPr>
              <w:t xml:space="preserve">PUCCH </w:t>
            </w:r>
            <w:proofErr w:type="spellStart"/>
            <w:r w:rsidRPr="00656C81">
              <w:rPr>
                <w:rFonts w:eastAsia="Malgun Gothic"/>
                <w:lang w:eastAsia="ko-KR"/>
              </w:rPr>
              <w:t>mis</w:t>
            </w:r>
            <w:proofErr w:type="spellEnd"/>
            <w:r w:rsidRPr="00656C81">
              <w:rPr>
                <w:rFonts w:eastAsia="Malgun Gothic"/>
                <w:lang w:eastAsia="ko-KR"/>
              </w:rPr>
              <w:t>-detection</w:t>
            </w:r>
            <w:r>
              <w:rPr>
                <w:rFonts w:eastAsia="Malgun Gothic"/>
                <w:lang w:eastAsia="ko-KR"/>
              </w:rPr>
              <w:t>.</w:t>
            </w:r>
          </w:p>
          <w:p w:rsidR="005F17AC" w:rsidRDefault="005F17AC" w:rsidP="005F17AC">
            <w:pPr>
              <w:tabs>
                <w:tab w:val="left" w:pos="551"/>
              </w:tabs>
              <w:rPr>
                <w:b/>
                <w:bCs/>
                <w:lang w:val="en-US" w:eastAsia="zh-CN"/>
              </w:rPr>
            </w:pPr>
            <w:r>
              <w:rPr>
                <w:rFonts w:hint="eastAsia"/>
                <w:b/>
                <w:bCs/>
                <w:lang w:val="en-US" w:eastAsia="zh-CN"/>
              </w:rPr>
              <w:t>Spec impacts</w:t>
            </w:r>
          </w:p>
          <w:p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rsidR="005F17AC" w:rsidRDefault="005F17AC" w:rsidP="005F17AC">
            <w:pPr>
              <w:tabs>
                <w:tab w:val="left" w:pos="551"/>
              </w:tabs>
              <w:rPr>
                <w:rFonts w:eastAsia="Yu Mincho"/>
                <w:sz w:val="21"/>
                <w:szCs w:val="21"/>
                <w:lang w:eastAsia="ja-JP"/>
              </w:rPr>
            </w:pPr>
            <w:r>
              <w:t xml:space="preserve">It is not clear whether SSB overlapping with msg2/msg4 is a really issue because they seems a collision between two different DL signals which may be up to </w:t>
            </w:r>
            <w:proofErr w:type="spellStart"/>
            <w:r>
              <w:t>gNB</w:t>
            </w:r>
            <w:proofErr w:type="spellEnd"/>
            <w:r>
              <w:t xml:space="preserve"> scheduling.</w:t>
            </w:r>
          </w:p>
        </w:tc>
      </w:tr>
      <w:tr w:rsidR="00CE5F0B">
        <w:tc>
          <w:tcPr>
            <w:tcW w:w="1479" w:type="dxa"/>
          </w:tcPr>
          <w:p w:rsidR="00CE5F0B" w:rsidRPr="00D407EB" w:rsidRDefault="00CE5F0B" w:rsidP="005436AC">
            <w:pPr>
              <w:rPr>
                <w:rFonts w:eastAsia="游明朝"/>
                <w:lang w:val="en-US" w:eastAsia="ja-JP"/>
              </w:rPr>
            </w:pPr>
            <w:r>
              <w:rPr>
                <w:rFonts w:eastAsia="游明朝"/>
                <w:lang w:val="en-US" w:eastAsia="ja-JP"/>
              </w:rPr>
              <w:t>CMCC</w:t>
            </w:r>
          </w:p>
        </w:tc>
        <w:tc>
          <w:tcPr>
            <w:tcW w:w="1372" w:type="dxa"/>
          </w:tcPr>
          <w:p w:rsidR="00CE5F0B" w:rsidRDefault="00CE5F0B" w:rsidP="005436AC">
            <w:pPr>
              <w:tabs>
                <w:tab w:val="left" w:pos="551"/>
              </w:tabs>
              <w:rPr>
                <w:rFonts w:eastAsia="Malgun Gothic"/>
                <w:lang w:eastAsia="ko-KR"/>
              </w:rPr>
            </w:pPr>
          </w:p>
        </w:tc>
        <w:tc>
          <w:tcPr>
            <w:tcW w:w="6780" w:type="dxa"/>
          </w:tcPr>
          <w:p w:rsidR="00CE5F0B" w:rsidRDefault="00CE5F0B" w:rsidP="005436AC">
            <w:pPr>
              <w:tabs>
                <w:tab w:val="left" w:pos="551"/>
              </w:tabs>
              <w:rPr>
                <w:rFonts w:eastAsia="游明朝" w:hint="eastAsia"/>
                <w:sz w:val="21"/>
                <w:szCs w:val="21"/>
                <w:lang w:eastAsia="ja-JP"/>
              </w:rPr>
            </w:pPr>
            <w:r>
              <w:rPr>
                <w:sz w:val="21"/>
                <w:szCs w:val="21"/>
              </w:rPr>
              <w:t xml:space="preserve">From the perspective of having </w:t>
            </w:r>
            <w:r>
              <w:rPr>
                <w:rFonts w:eastAsia="游明朝"/>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bl>
    <w:p w:rsidR="002B4417" w:rsidRDefault="002B4417">
      <w:pPr>
        <w:spacing w:after="200"/>
        <w:jc w:val="left"/>
      </w:pPr>
    </w:p>
    <w:p w:rsidR="002B4417" w:rsidRDefault="00330F8A">
      <w:pPr>
        <w:pStyle w:val="2"/>
        <w:ind w:left="1134" w:hanging="1134"/>
      </w:pPr>
      <w:r>
        <w:lastRenderedPageBreak/>
        <w:t>Issue #3: Whether to support other cases of the “back-to-back” non-overlapping UL/DL without sufficient gap</w:t>
      </w:r>
    </w:p>
    <w:p w:rsidR="002B4417" w:rsidRDefault="00330F8A">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2"/>
      </w:tblGrid>
      <w:tr w:rsidR="002B4417">
        <w:tc>
          <w:tcPr>
            <w:tcW w:w="9522" w:type="dxa"/>
            <w:shd w:val="clear" w:color="auto" w:fill="auto"/>
          </w:tcPr>
          <w:p w:rsidR="002B4417" w:rsidRDefault="00330F8A">
            <w:pPr>
              <w:spacing w:line="252" w:lineRule="auto"/>
              <w:rPr>
                <w:rFonts w:eastAsia="Times New Roman"/>
              </w:rPr>
            </w:pPr>
            <w:r>
              <w:rPr>
                <w:highlight w:val="green"/>
                <w:lang w:val="en-US"/>
              </w:rPr>
              <w:t>Agreements:</w:t>
            </w:r>
          </w:p>
          <w:p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rsidR="002B4417" w:rsidRDefault="002B4417">
            <w:pPr>
              <w:shd w:val="clear" w:color="auto" w:fill="FFFFFF"/>
              <w:spacing w:after="0" w:line="231" w:lineRule="atLeast"/>
              <w:ind w:left="1440"/>
              <w:rPr>
                <w:rFonts w:eastAsia="Microsoft YaHei UI"/>
                <w:color w:val="000000"/>
                <w:lang w:val="en-US" w:eastAsia="zh-CN"/>
              </w:rPr>
            </w:pPr>
          </w:p>
          <w:p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rsidR="002B4417" w:rsidRDefault="002B4417">
            <w:pPr>
              <w:pStyle w:val="a7"/>
              <w:jc w:val="both"/>
              <w:rPr>
                <w:rFonts w:ascii="Times New Roman" w:hAnsi="Times New Roman"/>
                <w:i/>
                <w:iCs/>
                <w:lang w:val="en-US"/>
              </w:rPr>
            </w:pPr>
          </w:p>
          <w:p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rsidR="002B4417" w:rsidRDefault="002B4417">
            <w:pPr>
              <w:rPr>
                <w:rFonts w:eastAsia="SimSun"/>
                <w:sz w:val="21"/>
                <w:szCs w:val="21"/>
                <w:lang w:val="en-US" w:eastAsia="zh-CN"/>
              </w:rPr>
            </w:pPr>
          </w:p>
        </w:tc>
      </w:tr>
    </w:tbl>
    <w:p w:rsidR="002B4417" w:rsidRDefault="002B4417"/>
    <w:p w:rsidR="002B4417" w:rsidRDefault="00330F8A">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w:t>
      </w:r>
      <w:proofErr w:type="spellStart"/>
      <w:r>
        <w:t>subcases</w:t>
      </w:r>
      <w:proofErr w:type="spellEnd"/>
      <w:r>
        <w:t xml:space="preserve">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rsidR="002B4417" w:rsidRDefault="002B4417"/>
    <w:p w:rsidR="002B4417" w:rsidRDefault="00330F8A">
      <w:pPr>
        <w:rPr>
          <w:b/>
          <w:highlight w:val="cyan"/>
        </w:rPr>
      </w:pPr>
      <w:r>
        <w:rPr>
          <w:b/>
          <w:highlight w:val="cyan"/>
        </w:rPr>
        <w:t>FL1 Medium Priority Proposed Conclusion 2.3-1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lastRenderedPageBreak/>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 xml:space="preserve">We support the FL proposal. </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tc>
          <w:tcPr>
            <w:tcW w:w="1479" w:type="dxa"/>
          </w:tcPr>
          <w:p w:rsidR="00E015CA" w:rsidRPr="00737387" w:rsidRDefault="00E015CA" w:rsidP="00E015CA">
            <w:pPr>
              <w:rPr>
                <w:rFonts w:eastAsia="Malgun Gothic"/>
                <w:lang w:eastAsia="ko-KR"/>
              </w:rPr>
            </w:pPr>
            <w:r>
              <w:rPr>
                <w:rFonts w:eastAsia="Malgun Gothic" w:hint="eastAsia"/>
                <w:lang w:eastAsia="ko-KR"/>
              </w:rPr>
              <w:t>LGE</w:t>
            </w:r>
          </w:p>
        </w:tc>
        <w:tc>
          <w:tcPr>
            <w:tcW w:w="1372" w:type="dxa"/>
          </w:tcPr>
          <w:p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tc>
          <w:tcPr>
            <w:tcW w:w="1479" w:type="dxa"/>
          </w:tcPr>
          <w:p w:rsidR="005F17AC" w:rsidRDefault="005F17AC" w:rsidP="005F17AC">
            <w:pPr>
              <w:rPr>
                <w:rFonts w:eastAsia="Malgun Gothic"/>
                <w:lang w:eastAsia="ko-KR"/>
              </w:rPr>
            </w:pPr>
            <w:r>
              <w:rPr>
                <w:rFonts w:eastAsia="Malgun Gothic" w:hint="eastAsia"/>
                <w:lang w:eastAsia="ko-KR"/>
              </w:rPr>
              <w:t>Samsung</w:t>
            </w:r>
          </w:p>
        </w:tc>
        <w:tc>
          <w:tcPr>
            <w:tcW w:w="1372" w:type="dxa"/>
          </w:tcPr>
          <w:p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tc>
          <w:tcPr>
            <w:tcW w:w="1479" w:type="dxa"/>
          </w:tcPr>
          <w:p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rsidR="00CE5F0B" w:rsidRDefault="00CE5F0B" w:rsidP="005F17AC">
            <w:pPr>
              <w:rPr>
                <w:rFonts w:eastAsia="Malgun Gothic"/>
                <w:lang w:eastAsia="ko-KR"/>
              </w:rPr>
            </w:pPr>
          </w:p>
        </w:tc>
      </w:tr>
    </w:tbl>
    <w:p w:rsidR="002B4417" w:rsidRDefault="002B4417"/>
    <w:p w:rsidR="002B4417" w:rsidRDefault="00330F8A">
      <w:pPr>
        <w:pStyle w:val="2"/>
        <w:ind w:left="1134" w:hanging="1134"/>
      </w:pPr>
      <w:r>
        <w:t>Issue #4: PRACH overlapping with dynamically scheduled PDSCH or CSI-RS</w:t>
      </w:r>
    </w:p>
    <w:p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rsidR="002B4417" w:rsidRDefault="00330F8A">
      <w:pPr>
        <w:rPr>
          <w:lang w:eastAsia="zh-CN"/>
        </w:rPr>
      </w:pPr>
      <w:r>
        <w:t xml:space="preserve">The </w:t>
      </w:r>
      <w:r>
        <w:rPr>
          <w:lang w:eastAsia="zh-CN"/>
        </w:rPr>
        <w:t>corresponding TP proposed by [06] is as follows.</w:t>
      </w:r>
    </w:p>
    <w:tbl>
      <w:tblPr>
        <w:tblStyle w:val="af"/>
        <w:tblW w:w="0" w:type="auto"/>
        <w:tblLook w:val="04A0"/>
      </w:tblPr>
      <w:tblGrid>
        <w:gridCol w:w="9286"/>
      </w:tblGrid>
      <w:tr w:rsidR="002B4417">
        <w:tc>
          <w:tcPr>
            <w:tcW w:w="9286" w:type="dxa"/>
          </w:tcPr>
          <w:p w:rsidR="002B4417" w:rsidRDefault="00330F8A">
            <w:pPr>
              <w:spacing w:before="120"/>
              <w:jc w:val="center"/>
              <w:rPr>
                <w:rFonts w:eastAsia="DengXian"/>
                <w:color w:val="FF0000"/>
                <w:lang w:eastAsia="zh-CN"/>
              </w:rPr>
            </w:pPr>
            <w:bookmarkStart w:id="4"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rsidR="002B4417" w:rsidRDefault="00330F8A">
            <w:pPr>
              <w:spacing w:before="120"/>
              <w:jc w:val="center"/>
              <w:rPr>
                <w:rFonts w:eastAsiaTheme="minorEastAsia"/>
                <w:lang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bookmarkEnd w:id="4"/>
    </w:tbl>
    <w:p w:rsidR="002B4417" w:rsidRDefault="002B4417"/>
    <w:p w:rsidR="002B4417" w:rsidRDefault="00330F8A">
      <w:pPr>
        <w:rPr>
          <w:b/>
        </w:rPr>
      </w:pPr>
      <w:r>
        <w:rPr>
          <w:b/>
          <w:highlight w:val="yellow"/>
        </w:rPr>
        <w:t>FL1 High Priority Proposal 2.4-1</w:t>
      </w:r>
      <w:r>
        <w:rPr>
          <w:b/>
        </w:rPr>
        <w:t xml:space="preserve"> </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2B4417">
        <w:tc>
          <w:tcPr>
            <w:tcW w:w="1479" w:type="dxa"/>
          </w:tcPr>
          <w:p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2B4417" w:rsidRDefault="00330F8A">
            <w:pPr>
              <w:rPr>
                <w:rFonts w:eastAsiaTheme="minorEastAsia"/>
                <w:lang w:val="en-US" w:eastAsia="zh-CN"/>
              </w:rPr>
            </w:pPr>
            <w:r>
              <w:rPr>
                <w:rFonts w:eastAsiaTheme="minorEastAsia" w:hint="eastAsia"/>
                <w:lang w:val="en-US" w:eastAsia="zh-CN"/>
              </w:rPr>
              <w:t>Y</w:t>
            </w:r>
          </w:p>
        </w:tc>
        <w:tc>
          <w:tcPr>
            <w:tcW w:w="6780" w:type="dxa"/>
          </w:tcPr>
          <w:p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15CA">
        <w:tc>
          <w:tcPr>
            <w:tcW w:w="1479" w:type="dxa"/>
          </w:tcPr>
          <w:p w:rsidR="00E015CA" w:rsidRPr="00737387" w:rsidRDefault="00E015CA" w:rsidP="00E015CA">
            <w:pPr>
              <w:rPr>
                <w:rFonts w:eastAsia="Malgun Gothic"/>
                <w:lang w:eastAsia="ko-KR"/>
              </w:rPr>
            </w:pPr>
            <w:r>
              <w:rPr>
                <w:rFonts w:eastAsia="Malgun Gothic" w:hint="eastAsia"/>
                <w:lang w:eastAsia="ko-KR"/>
              </w:rPr>
              <w:t>LGE</w:t>
            </w:r>
          </w:p>
        </w:tc>
        <w:tc>
          <w:tcPr>
            <w:tcW w:w="1372" w:type="dxa"/>
          </w:tcPr>
          <w:p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tc>
          <w:tcPr>
            <w:tcW w:w="1479" w:type="dxa"/>
          </w:tcPr>
          <w:p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rsidR="006464BB" w:rsidRDefault="006464BB" w:rsidP="006464BB">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5F17AC">
        <w:tc>
          <w:tcPr>
            <w:tcW w:w="1479" w:type="dxa"/>
          </w:tcPr>
          <w:p w:rsidR="005F17AC" w:rsidRDefault="005F17AC" w:rsidP="005F17AC">
            <w:pPr>
              <w:rPr>
                <w:rFonts w:eastAsia="Yu Mincho"/>
                <w:lang w:eastAsia="ja-JP"/>
              </w:rPr>
            </w:pPr>
            <w:r>
              <w:rPr>
                <w:rFonts w:eastAsia="Malgun Gothic" w:hint="eastAsia"/>
                <w:lang w:eastAsia="ko-KR"/>
              </w:rPr>
              <w:t>Samsung</w:t>
            </w:r>
          </w:p>
        </w:tc>
        <w:tc>
          <w:tcPr>
            <w:tcW w:w="1372" w:type="dxa"/>
          </w:tcPr>
          <w:p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CE5F0B">
        <w:tc>
          <w:tcPr>
            <w:tcW w:w="1479" w:type="dxa"/>
          </w:tcPr>
          <w:p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bl>
    <w:p w:rsidR="002B4417" w:rsidRDefault="002B4417"/>
    <w:p w:rsidR="002B4417" w:rsidRDefault="00330F8A">
      <w:pPr>
        <w:pStyle w:val="2"/>
        <w:ind w:left="1134" w:hanging="1134"/>
      </w:pPr>
      <w:r>
        <w:t>Issue #5: Partial UL cancelation</w:t>
      </w:r>
    </w:p>
    <w:p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af"/>
        <w:tblW w:w="0" w:type="auto"/>
        <w:tblLook w:val="04A0"/>
      </w:tblPr>
      <w:tblGrid>
        <w:gridCol w:w="9286"/>
      </w:tblGrid>
      <w:tr w:rsidR="002B4417">
        <w:tc>
          <w:tcPr>
            <w:tcW w:w="9286" w:type="dxa"/>
          </w:tcPr>
          <w:p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w:t>
            </w:r>
            <w:proofErr w:type="spellStart"/>
            <w:r>
              <w:rPr>
                <w:lang w:val="en-US" w:eastAsia="zh-CN"/>
              </w:rPr>
              <w:t>cts</w:t>
            </w:r>
            <w:proofErr w:type="spellEnd"/>
            <w:r>
              <w:rPr>
                <w:lang w:val="en-US" w:eastAsia="zh-CN"/>
              </w:rPr>
              <w:t xml:space="preserve"> the DCI format. The HD-UE cancels the SRS transmission in remaining symbols from the subset of symbols. </w:t>
            </w:r>
          </w:p>
          <w:p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rsidR="002B4417" w:rsidRDefault="002B4417"/>
    <w:p w:rsidR="002B4417" w:rsidRDefault="00330F8A">
      <w:r>
        <w:rPr>
          <w:b/>
          <w:highlight w:val="yellow"/>
        </w:rPr>
        <w:t>FL1 High Priority Proposal 2.5-1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lastRenderedPageBreak/>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330F8A">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2B4417">
        <w:tc>
          <w:tcPr>
            <w:tcW w:w="1479" w:type="dxa"/>
          </w:tcPr>
          <w:p w:rsidR="002B4417" w:rsidRDefault="00330F8A">
            <w:pPr>
              <w:rPr>
                <w:rFonts w:eastAsiaTheme="minorEastAsia"/>
                <w:lang w:eastAsia="zh-CN"/>
              </w:rPr>
            </w:pPr>
            <w:r>
              <w:rPr>
                <w:rFonts w:eastAsiaTheme="minorEastAsia"/>
                <w:lang w:eastAsia="zh-CN"/>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330F8A">
            <w:pPr>
              <w:rPr>
                <w:rFonts w:eastAsiaTheme="minorEastAsia"/>
                <w:lang w:eastAsia="zh-CN"/>
              </w:rPr>
            </w:pPr>
            <w:r>
              <w:rPr>
                <w:rFonts w:eastAsiaTheme="minorEastAsia" w:hint="eastAsia"/>
                <w:lang w:eastAsia="zh-CN"/>
              </w:rPr>
              <w:t xml:space="preserve">By default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N</w:t>
            </w: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tc>
          <w:tcPr>
            <w:tcW w:w="1479" w:type="dxa"/>
          </w:tcPr>
          <w:p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2B4417">
            <w:pPr>
              <w:rPr>
                <w:rFonts w:eastAsiaTheme="minorEastAsia"/>
                <w:lang w:val="en-US" w:eastAsia="ja-JP"/>
              </w:rPr>
            </w:pP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rsidR="002B4417" w:rsidRDefault="00330F8A">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rsidR="002B4417" w:rsidRDefault="00330F8A">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015CA">
        <w:tc>
          <w:tcPr>
            <w:tcW w:w="1479" w:type="dxa"/>
          </w:tcPr>
          <w:p w:rsidR="00E015CA" w:rsidRPr="00737387" w:rsidRDefault="00E015CA" w:rsidP="00E015CA">
            <w:pPr>
              <w:rPr>
                <w:rFonts w:eastAsia="Malgun Gothic"/>
                <w:lang w:eastAsia="ko-KR"/>
              </w:rPr>
            </w:pPr>
            <w:r>
              <w:rPr>
                <w:rFonts w:eastAsia="Malgun Gothic" w:hint="eastAsia"/>
                <w:lang w:eastAsia="ko-KR"/>
              </w:rPr>
              <w:t>LGE</w:t>
            </w:r>
          </w:p>
        </w:tc>
        <w:tc>
          <w:tcPr>
            <w:tcW w:w="1372" w:type="dxa"/>
          </w:tcPr>
          <w:p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rsidR="00E015CA" w:rsidRPr="00737387" w:rsidRDefault="00E015CA" w:rsidP="00E015CA">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sidRPr="00496235">
              <w:rPr>
                <w:rFonts w:eastAsia="Malgun Gothic"/>
                <w:lang w:eastAsia="ko-KR"/>
              </w:rPr>
              <w:t>partialCancellation</w:t>
            </w:r>
            <w:proofErr w:type="spellEnd"/>
            <w:r>
              <w:rPr>
                <w:rFonts w:eastAsia="Malgun Gothic"/>
                <w:lang w:eastAsia="ko-KR"/>
              </w:rPr>
              <w:t xml:space="preserve">. As the opinion on whether to support the </w:t>
            </w:r>
            <w:proofErr w:type="spellStart"/>
            <w:r w:rsidRPr="00496235">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3A400C">
        <w:tc>
          <w:tcPr>
            <w:tcW w:w="1479" w:type="dxa"/>
          </w:tcPr>
          <w:p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tc>
          <w:tcPr>
            <w:tcW w:w="1479" w:type="dxa"/>
          </w:tcPr>
          <w:p w:rsidR="005F17AC" w:rsidRDefault="005F17AC" w:rsidP="005F17AC">
            <w:pPr>
              <w:rPr>
                <w:rFonts w:eastAsia="Yu Mincho"/>
                <w:lang w:eastAsia="ja-JP"/>
              </w:rPr>
            </w:pPr>
            <w:r>
              <w:rPr>
                <w:rFonts w:eastAsia="Malgun Gothic" w:hint="eastAsia"/>
                <w:lang w:eastAsia="ko-KR"/>
              </w:rPr>
              <w:t>Samsung</w:t>
            </w:r>
          </w:p>
        </w:tc>
        <w:tc>
          <w:tcPr>
            <w:tcW w:w="1372" w:type="dxa"/>
          </w:tcPr>
          <w:p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CE5F0B">
        <w:tc>
          <w:tcPr>
            <w:tcW w:w="1479" w:type="dxa"/>
          </w:tcPr>
          <w:p w:rsidR="00CE5F0B" w:rsidRPr="008D3EB2" w:rsidRDefault="00CE5F0B" w:rsidP="005436AC">
            <w:pPr>
              <w:rPr>
                <w:rFonts w:eastAsia="游明朝"/>
                <w:lang w:val="en-US" w:eastAsia="ja-JP"/>
              </w:rPr>
            </w:pPr>
            <w:r>
              <w:rPr>
                <w:rFonts w:eastAsia="游明朝"/>
                <w:lang w:val="en-US" w:eastAsia="ja-JP"/>
              </w:rPr>
              <w:t>CMCC</w:t>
            </w:r>
          </w:p>
        </w:tc>
        <w:tc>
          <w:tcPr>
            <w:tcW w:w="1372" w:type="dxa"/>
          </w:tcPr>
          <w:p w:rsidR="00CE5F0B" w:rsidRPr="008D3EB2" w:rsidRDefault="00CE5F0B" w:rsidP="005436AC">
            <w:pPr>
              <w:tabs>
                <w:tab w:val="left" w:pos="551"/>
              </w:tabs>
              <w:rPr>
                <w:rFonts w:eastAsia="游明朝"/>
                <w:lang w:val="en-US" w:eastAsia="ja-JP"/>
              </w:rPr>
            </w:pPr>
          </w:p>
        </w:tc>
        <w:tc>
          <w:tcPr>
            <w:tcW w:w="6780" w:type="dxa"/>
          </w:tcPr>
          <w:p w:rsidR="00CE5F0B" w:rsidRPr="00457C63" w:rsidRDefault="00CE5F0B" w:rsidP="005436AC">
            <w:pPr>
              <w:rPr>
                <w:rFonts w:eastAsia="游明朝"/>
                <w:lang w:val="en-US" w:eastAsia="ja-JP"/>
              </w:rPr>
            </w:pPr>
            <w:r>
              <w:rPr>
                <w:rFonts w:eastAsia="游明朝"/>
                <w:lang w:val="en-US" w:eastAsia="ja-JP"/>
              </w:rPr>
              <w:t xml:space="preserve">We are open to further discuss this since both supporting or not supporting </w:t>
            </w:r>
            <w:proofErr w:type="spellStart"/>
            <w:r w:rsidRPr="00496235">
              <w:rPr>
                <w:rFonts w:eastAsia="Malgun Gothic"/>
                <w:lang w:eastAsia="ko-KR"/>
              </w:rPr>
              <w:t>partialCancellation</w:t>
            </w:r>
            <w:proofErr w:type="spellEnd"/>
            <w:r>
              <w:rPr>
                <w:rFonts w:eastAsia="Malgun Gothic"/>
                <w:lang w:eastAsia="ko-KR"/>
              </w:rPr>
              <w:t xml:space="preserve"> lead to other problems. As our comme</w:t>
            </w:r>
            <w:r w:rsidRPr="00E30089">
              <w:rPr>
                <w:rFonts w:eastAsia="Malgun Gothic"/>
                <w:lang w:eastAsia="ko-KR"/>
              </w:rPr>
              <w:t xml:space="preserve">nt to </w:t>
            </w:r>
            <w:r w:rsidRPr="00E30089">
              <w:t xml:space="preserve">Proposal 2.6-1, </w:t>
            </w:r>
            <w:proofErr w:type="spellStart"/>
            <w:r w:rsidRPr="00E30089">
              <w:t>i</w:t>
            </w:r>
            <w:proofErr w:type="spellEnd"/>
            <w:r w:rsidRPr="00E30089">
              <w:rPr>
                <w:rFonts w:eastAsiaTheme="minorEastAsia" w:hint="eastAsia"/>
                <w:lang w:val="en-US" w:eastAsia="zh-CN"/>
              </w:rPr>
              <w:t xml:space="preserve">f </w:t>
            </w:r>
            <w:proofErr w:type="spellStart"/>
            <w:r w:rsidRPr="00E30089">
              <w:rPr>
                <w:rFonts w:eastAsiaTheme="minorEastAsia"/>
                <w:lang w:eastAsia="zh-CN"/>
              </w:rPr>
              <w:t>partialCancellation</w:t>
            </w:r>
            <w:proofErr w:type="spellEnd"/>
            <w:r w:rsidRPr="00E30089">
              <w:rPr>
                <w:rFonts w:eastAsiaTheme="minorEastAsia" w:hint="eastAsia"/>
                <w:lang w:val="en-US" w:eastAsia="zh-CN"/>
              </w:rPr>
              <w:t xml:space="preserve"> is not supported </w:t>
            </w:r>
            <w:r w:rsidRPr="00E30089">
              <w:rPr>
                <w:rFonts w:eastAsiaTheme="minorEastAsia"/>
                <w:lang w:val="en-US" w:eastAsia="zh-CN"/>
              </w:rPr>
              <w:t xml:space="preserve">for </w:t>
            </w:r>
            <w:proofErr w:type="spellStart"/>
            <w:r w:rsidRPr="00E30089">
              <w:rPr>
                <w:rFonts w:eastAsiaTheme="minorEastAsia"/>
                <w:lang w:val="en-US" w:eastAsia="zh-CN"/>
              </w:rPr>
              <w:t>RedCap</w:t>
            </w:r>
            <w:proofErr w:type="spellEnd"/>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bl>
    <w:p w:rsidR="002B4417" w:rsidRDefault="002B4417"/>
    <w:p w:rsidR="002B4417" w:rsidRDefault="002B4417"/>
    <w:p w:rsidR="002B4417" w:rsidRDefault="00330F8A">
      <w:pPr>
        <w:pStyle w:val="2"/>
        <w:ind w:left="1134" w:hanging="1134"/>
      </w:pPr>
      <w:r>
        <w:t>Issue #6: Available slots for PUCCH repetition</w:t>
      </w:r>
    </w:p>
    <w:p w:rsidR="002B4417" w:rsidRDefault="00330F8A">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tblPr>
      <w:tblGrid>
        <w:gridCol w:w="9856"/>
      </w:tblGrid>
      <w:tr w:rsidR="002B4417">
        <w:tc>
          <w:tcPr>
            <w:tcW w:w="9919" w:type="dxa"/>
          </w:tcPr>
          <w:p w:rsidR="002B4417" w:rsidRDefault="002B4417">
            <w:pPr>
              <w:pStyle w:val="2"/>
              <w:numPr>
                <w:ilvl w:val="0"/>
                <w:numId w:val="0"/>
              </w:numPr>
              <w:spacing w:before="0" w:after="0"/>
            </w:pPr>
            <w:bookmarkStart w:id="5" w:name="_Toc92093905"/>
          </w:p>
          <w:p w:rsidR="002B4417" w:rsidRDefault="00330F8A">
            <w:pPr>
              <w:pStyle w:val="2"/>
              <w:numPr>
                <w:ilvl w:val="0"/>
                <w:numId w:val="0"/>
              </w:numPr>
              <w:spacing w:before="0" w:after="0"/>
            </w:pPr>
            <w:bookmarkStart w:id="6" w:name="_Toc12021483"/>
            <w:bookmarkStart w:id="7" w:name="_Toc20311595"/>
            <w:bookmarkStart w:id="8" w:name="_Toc29917309"/>
            <w:bookmarkStart w:id="9" w:name="_Toc26719420"/>
            <w:bookmarkStart w:id="10" w:name="_Toc29899154"/>
            <w:bookmarkStart w:id="11" w:name="_Toc29899572"/>
            <w:bookmarkStart w:id="12" w:name="_Toc45699210"/>
            <w:bookmarkStart w:id="13" w:name="_Toc29894855"/>
            <w:bookmarkStart w:id="14" w:name="_Toc36498183"/>
            <w:bookmarkStart w:id="15" w:name="_Toc92093855"/>
            <w:r>
              <w:t>9.2.6</w:t>
            </w:r>
            <w:r>
              <w:tab/>
              <w:t>PUCCH repetition procedure</w:t>
            </w:r>
            <w:bookmarkEnd w:id="6"/>
            <w:bookmarkEnd w:id="7"/>
            <w:bookmarkEnd w:id="8"/>
            <w:bookmarkEnd w:id="9"/>
            <w:bookmarkEnd w:id="10"/>
            <w:bookmarkEnd w:id="11"/>
            <w:bookmarkEnd w:id="12"/>
            <w:bookmarkEnd w:id="13"/>
            <w:bookmarkEnd w:id="14"/>
            <w:bookmarkEnd w:id="15"/>
          </w:p>
          <w:p w:rsidR="002B4417" w:rsidRDefault="00330F8A">
            <w:pPr>
              <w:spacing w:after="0"/>
              <w:jc w:val="center"/>
              <w:rPr>
                <w:b/>
                <w:bCs/>
              </w:rPr>
            </w:pPr>
            <w:r>
              <w:rPr>
                <w:color w:val="FF0000"/>
                <w:lang w:eastAsia="zh-CN"/>
              </w:rPr>
              <w:t>*** Unchanged text is omitted ***</w:t>
            </w:r>
          </w:p>
          <w:p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rsidR="002B4417" w:rsidRDefault="00330F8A">
            <w:pPr>
              <w:jc w:val="center"/>
            </w:pPr>
            <w:r>
              <w:rPr>
                <w:color w:val="FF0000"/>
                <w:lang w:eastAsia="zh-CN"/>
              </w:rPr>
              <w:t>*** Unchanged text is omitted ***</w:t>
            </w:r>
          </w:p>
          <w:p w:rsidR="002B4417" w:rsidRDefault="002B4417">
            <w:pPr>
              <w:pStyle w:val="2"/>
              <w:numPr>
                <w:ilvl w:val="0"/>
                <w:numId w:val="0"/>
              </w:numPr>
              <w:spacing w:before="0" w:after="0"/>
            </w:pPr>
          </w:p>
          <w:p w:rsidR="002B4417" w:rsidRDefault="00330F8A">
            <w:pPr>
              <w:pStyle w:val="2"/>
              <w:numPr>
                <w:ilvl w:val="0"/>
                <w:numId w:val="0"/>
              </w:numPr>
              <w:spacing w:before="0" w:after="0"/>
            </w:pPr>
            <w:r>
              <w:t>17.2</w:t>
            </w:r>
            <w:r>
              <w:tab/>
              <w:t>Half-Duplex UE in paired spectrum</w:t>
            </w:r>
            <w:bookmarkEnd w:id="5"/>
          </w:p>
          <w:p w:rsidR="002B4417" w:rsidRDefault="002B4417">
            <w:pPr>
              <w:spacing w:after="0"/>
              <w:contextualSpacing/>
              <w:jc w:val="left"/>
            </w:pPr>
          </w:p>
          <w:p w:rsidR="002B4417" w:rsidRDefault="00330F8A">
            <w:pPr>
              <w:spacing w:after="0"/>
              <w:jc w:val="center"/>
              <w:rPr>
                <w:b/>
                <w:bCs/>
              </w:rPr>
            </w:pPr>
            <w:r>
              <w:rPr>
                <w:color w:val="FF0000"/>
                <w:lang w:eastAsia="zh-CN"/>
              </w:rPr>
              <w:t>*** Unchanged text is omitted ***</w:t>
            </w:r>
          </w:p>
          <w:p w:rsidR="002B4417" w:rsidRDefault="00330F8A">
            <w:pPr>
              <w:spacing w:after="0"/>
              <w:contextualSpacing/>
              <w:jc w:val="left"/>
              <w:rPr>
                <w:color w:val="FF0000"/>
              </w:rPr>
            </w:pPr>
            <w:r>
              <w:rPr>
                <w:color w:val="FF0000"/>
              </w:rPr>
              <w:t xml:space="preserve">A HD-UE determines the </w:t>
            </w:r>
            <m:oMath>
              <m:sSubSup>
                <m:sSubSupPr>
                  <m:ctrlPr>
                    <w:rPr>
                      <w:rFonts w:ascii="Cambria Math" w:eastAsia="SimSun" w:hAnsi="Cambria Math"/>
                      <w:color w:val="FF0000"/>
                    </w:rPr>
                  </m:ctrlPr>
                </m:sSubSupPr>
                <m:e>
                  <m:r>
                    <w:rPr>
                      <w:rFonts w:ascii="Cambria Math" w:eastAsia="SimSun" w:hAnsi="Cambria Math"/>
                      <w:color w:val="FF0000"/>
                    </w:rPr>
                    <m:t>N</m:t>
                  </m:r>
                </m:e>
                <m:sub>
                  <m:r>
                    <m:rPr>
                      <m:nor/>
                    </m:rPr>
                    <w:rPr>
                      <w:rFonts w:ascii="Cambria Math" w:eastAsia="SimSun"/>
                      <w:color w:val="FF0000"/>
                    </w:rPr>
                    <m:t>PUCCH</m:t>
                  </m:r>
                </m:sub>
                <m:sup>
                  <m:r>
                    <m:rPr>
                      <m:nor/>
                    </m:rPr>
                    <w:rPr>
                      <w:rFonts w:eastAsia="SimSun"/>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rsidR="002B4417" w:rsidRDefault="002B4417">
            <w:pPr>
              <w:spacing w:after="0"/>
              <w:contextualSpacing/>
              <w:jc w:val="left"/>
              <w:rPr>
                <w:color w:val="FF0000"/>
              </w:rPr>
            </w:pPr>
          </w:p>
          <w:p w:rsidR="002B4417" w:rsidRDefault="00330F8A">
            <w:pPr>
              <w:spacing w:after="0"/>
              <w:jc w:val="center"/>
              <w:rPr>
                <w:i/>
                <w:iCs/>
                <w:u w:val="single"/>
                <w:lang w:val="en-US"/>
              </w:rPr>
            </w:pPr>
            <w:r>
              <w:rPr>
                <w:color w:val="FF0000"/>
                <w:lang w:eastAsia="zh-CN"/>
              </w:rPr>
              <w:t>*** Unchanged text is omitted ***</w:t>
            </w:r>
          </w:p>
        </w:tc>
      </w:tr>
    </w:tbl>
    <w:p w:rsidR="002B4417" w:rsidRDefault="002B4417">
      <w:pPr>
        <w:rPr>
          <w:i/>
          <w:iCs/>
          <w:lang w:eastAsia="zh-CN"/>
        </w:rPr>
      </w:pPr>
    </w:p>
    <w:p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tblPr>
      <w:tblGrid>
        <w:gridCol w:w="9856"/>
      </w:tblGrid>
      <w:tr w:rsidR="002B4417">
        <w:tc>
          <w:tcPr>
            <w:tcW w:w="9962" w:type="dxa"/>
          </w:tcPr>
          <w:p w:rsidR="002B4417" w:rsidRDefault="00330F8A">
            <w:pPr>
              <w:spacing w:after="0"/>
              <w:textAlignment w:val="center"/>
              <w:rPr>
                <w:rFonts w:ascii="Times" w:eastAsia="SimSun" w:hAnsi="Times" w:cs="Times"/>
                <w:b/>
                <w:bCs/>
                <w:szCs w:val="24"/>
                <w:lang w:eastAsia="zh-CN"/>
              </w:rPr>
            </w:pPr>
            <w:r>
              <w:rPr>
                <w:rFonts w:ascii="Times" w:hAnsi="Times" w:cs="Times"/>
                <w:b/>
                <w:bCs/>
              </w:rPr>
              <w:t>Conclusion</w:t>
            </w:r>
          </w:p>
          <w:p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rsidR="002B4417" w:rsidRDefault="002B4417">
      <w:pPr>
        <w:rPr>
          <w:lang w:val="en-US"/>
        </w:rPr>
      </w:pPr>
    </w:p>
    <w:p w:rsidR="002B4417" w:rsidRDefault="00330F8A">
      <w:r>
        <w:rPr>
          <w:b/>
          <w:highlight w:val="yellow"/>
        </w:rPr>
        <w:t>FL1 High Priority Proposal 2.6-1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rPr>
          <w:trHeight w:val="608"/>
        </w:trPr>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 xml:space="preserve">We support the FL proposal </w:t>
            </w:r>
          </w:p>
        </w:tc>
      </w:tr>
      <w:tr w:rsidR="002B4417">
        <w:tc>
          <w:tcPr>
            <w:tcW w:w="1479" w:type="dxa"/>
          </w:tcPr>
          <w:p w:rsidR="002B4417" w:rsidRDefault="00330F8A">
            <w:pPr>
              <w:rPr>
                <w:rFonts w:eastAsiaTheme="minorEastAsia"/>
                <w:lang w:eastAsia="zh-CN"/>
              </w:rPr>
            </w:pPr>
            <w:r>
              <w:rPr>
                <w:rFonts w:eastAsiaTheme="minorEastAsia"/>
                <w:lang w:eastAsia="zh-CN"/>
              </w:rPr>
              <w:lastRenderedPageBreak/>
              <w:t>Qualcomm</w:t>
            </w:r>
          </w:p>
        </w:tc>
        <w:tc>
          <w:tcPr>
            <w:tcW w:w="1372" w:type="dxa"/>
          </w:tcPr>
          <w:p w:rsidR="002B4417" w:rsidRDefault="002B4417">
            <w:pPr>
              <w:tabs>
                <w:tab w:val="left" w:pos="551"/>
              </w:tabs>
              <w:rPr>
                <w:lang w:eastAsia="ko-KR"/>
              </w:rPr>
            </w:pPr>
          </w:p>
        </w:tc>
        <w:tc>
          <w:tcPr>
            <w:tcW w:w="6780" w:type="dxa"/>
          </w:tcPr>
          <w:p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rsidR="002B4417" w:rsidRDefault="00330F8A">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2B4417">
        <w:tc>
          <w:tcPr>
            <w:tcW w:w="1479" w:type="dxa"/>
          </w:tcPr>
          <w:p w:rsidR="002B4417" w:rsidRDefault="00330F8A">
            <w:pPr>
              <w:rPr>
                <w:rFonts w:eastAsiaTheme="minorEastAsia"/>
                <w:lang w:eastAsia="zh-CN"/>
              </w:rPr>
            </w:pPr>
            <w:r>
              <w:rPr>
                <w:rFonts w:eastAsiaTheme="minorEastAsia"/>
                <w:lang w:eastAsia="zh-CN"/>
              </w:rPr>
              <w:t>Vivo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Yu Mincho"/>
                <w:lang w:eastAsia="ja-JP"/>
              </w:rPr>
            </w:pPr>
            <w:r>
              <w:rPr>
                <w:rFonts w:eastAsia="Yu Mincho"/>
                <w:lang w:eastAsia="ja-JP"/>
              </w:rPr>
              <w:t>We would like to first clarify the meaning of ‘overlap with a symbol with SSB’.</w:t>
            </w:r>
          </w:p>
          <w:p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tc>
          <w:tcPr>
            <w:tcW w:w="1479" w:type="dxa"/>
          </w:tcPr>
          <w:p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rsidR="002B4417" w:rsidRDefault="00330F8A">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rsidR="002B4417" w:rsidRDefault="00330F8A">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E015CA">
        <w:tc>
          <w:tcPr>
            <w:tcW w:w="1479" w:type="dxa"/>
          </w:tcPr>
          <w:p w:rsidR="00E015CA" w:rsidRPr="002A4F10" w:rsidRDefault="00E015CA" w:rsidP="00E015CA">
            <w:pPr>
              <w:rPr>
                <w:rFonts w:eastAsia="Malgun Gothic"/>
                <w:lang w:eastAsia="ko-KR"/>
              </w:rPr>
            </w:pPr>
            <w:r>
              <w:rPr>
                <w:rFonts w:eastAsia="Malgun Gothic" w:hint="eastAsia"/>
                <w:lang w:eastAsia="ko-KR"/>
              </w:rPr>
              <w:t>LGE</w:t>
            </w:r>
          </w:p>
        </w:tc>
        <w:tc>
          <w:tcPr>
            <w:tcW w:w="1372" w:type="dxa"/>
          </w:tcPr>
          <w:p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tc>
          <w:tcPr>
            <w:tcW w:w="1479" w:type="dxa"/>
          </w:tcPr>
          <w:p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rsidR="00BC7C95" w:rsidRDefault="00BC7C95" w:rsidP="00BC7C95">
            <w:pPr>
              <w:rPr>
                <w:rFonts w:eastAsia="Malgun Gothic"/>
                <w:lang w:eastAsia="ko-KR"/>
              </w:rPr>
            </w:pPr>
          </w:p>
        </w:tc>
      </w:tr>
      <w:tr w:rsidR="005F17AC">
        <w:tc>
          <w:tcPr>
            <w:tcW w:w="1479" w:type="dxa"/>
          </w:tcPr>
          <w:p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rsidR="005F17AC" w:rsidRDefault="005F17AC" w:rsidP="00BC7C95">
            <w:pPr>
              <w:tabs>
                <w:tab w:val="left" w:pos="551"/>
              </w:tabs>
              <w:rPr>
                <w:rFonts w:eastAsia="Yu Mincho"/>
                <w:lang w:eastAsia="ja-JP"/>
              </w:rPr>
            </w:pPr>
          </w:p>
        </w:tc>
        <w:tc>
          <w:tcPr>
            <w:tcW w:w="6780" w:type="dxa"/>
          </w:tcPr>
          <w:p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tc>
          <w:tcPr>
            <w:tcW w:w="1479" w:type="dxa"/>
          </w:tcPr>
          <w:p w:rsidR="00CE5F0B" w:rsidRPr="004A6304" w:rsidRDefault="00CE5F0B" w:rsidP="005436AC">
            <w:pPr>
              <w:rPr>
                <w:rFonts w:eastAsia="游明朝"/>
                <w:lang w:val="en-US" w:eastAsia="ja-JP"/>
              </w:rPr>
            </w:pPr>
            <w:r>
              <w:rPr>
                <w:rFonts w:eastAsia="游明朝"/>
                <w:lang w:val="en-US" w:eastAsia="ja-JP"/>
              </w:rPr>
              <w:t>CMCC</w:t>
            </w:r>
          </w:p>
        </w:tc>
        <w:tc>
          <w:tcPr>
            <w:tcW w:w="1372" w:type="dxa"/>
          </w:tcPr>
          <w:p w:rsidR="00CE5F0B" w:rsidRDefault="00CE5F0B" w:rsidP="005436AC">
            <w:pPr>
              <w:tabs>
                <w:tab w:val="left" w:pos="551"/>
              </w:tabs>
              <w:rPr>
                <w:rFonts w:eastAsia="游明朝" w:hint="eastAsia"/>
                <w:lang w:eastAsia="ja-JP"/>
              </w:rPr>
            </w:pPr>
          </w:p>
        </w:tc>
        <w:tc>
          <w:tcPr>
            <w:tcW w:w="6780" w:type="dxa"/>
          </w:tcPr>
          <w:p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bl>
    <w:p w:rsidR="002B4417" w:rsidRDefault="002B4417">
      <w:pPr>
        <w:rPr>
          <w:lang w:val="sv-SE"/>
        </w:rPr>
      </w:pPr>
    </w:p>
    <w:p w:rsidR="002B4417" w:rsidRDefault="00330F8A">
      <w:pPr>
        <w:pStyle w:val="2"/>
        <w:ind w:left="1134" w:hanging="1134"/>
      </w:pPr>
      <w:r>
        <w:lastRenderedPageBreak/>
        <w:t xml:space="preserve">Issue #7: Omitting condition of DL/UL collision for HD-FDD </w:t>
      </w:r>
    </w:p>
    <w:p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tblPr>
      <w:tblGrid>
        <w:gridCol w:w="9856"/>
      </w:tblGrid>
      <w:tr w:rsidR="002B4417">
        <w:tc>
          <w:tcPr>
            <w:tcW w:w="9954" w:type="dxa"/>
          </w:tcPr>
          <w:p w:rsidR="002B4417" w:rsidRDefault="00330F8A">
            <w:pPr>
              <w:jc w:val="center"/>
            </w:pPr>
            <w:r>
              <w:rPr>
                <w:rFonts w:hint="eastAsia"/>
              </w:rPr>
              <w:t>=</w:t>
            </w:r>
            <w:r>
              <w:t>=====TP to TS 38.214 V17.0.0 ======</w:t>
            </w:r>
          </w:p>
          <w:p w:rsidR="002B4417" w:rsidRDefault="00330F8A">
            <w:pPr>
              <w:keepNext/>
              <w:keepLines/>
              <w:spacing w:before="120"/>
              <w:jc w:val="left"/>
              <w:outlineLvl w:val="3"/>
              <w:rPr>
                <w:rFonts w:ascii="Arial" w:eastAsia="MS PGothic" w:hAnsi="Arial"/>
                <w:color w:val="000000"/>
                <w:lang w:val="en-US"/>
              </w:rPr>
            </w:pPr>
            <w:bookmarkStart w:id="16" w:name="_Toc91695412"/>
            <w:bookmarkStart w:id="17" w:name="_Toc36645501"/>
            <w:bookmarkStart w:id="18" w:name="_Toc29674271"/>
            <w:bookmarkStart w:id="19" w:name="_Toc45810546"/>
            <w:bookmarkStart w:id="20" w:name="_Toc11352084"/>
            <w:bookmarkStart w:id="21" w:name="_Toc27299872"/>
            <w:bookmarkStart w:id="22" w:name="_Toc29673137"/>
            <w:bookmarkStart w:id="23" w:name="_Toc20317974"/>
            <w:bookmarkStart w:id="24"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rsidR="002B4417" w:rsidRDefault="00330F8A">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rsidR="002B4417" w:rsidRDefault="00330F8A">
            <w:pPr>
              <w:keepNext/>
              <w:keepLines/>
              <w:spacing w:before="120"/>
              <w:jc w:val="left"/>
              <w:outlineLvl w:val="3"/>
              <w:rPr>
                <w:rFonts w:ascii="Arial" w:eastAsia="MS PGothic" w:hAnsi="Arial"/>
                <w:color w:val="000000"/>
                <w:lang w:val="en-US"/>
              </w:rPr>
            </w:pPr>
            <w:bookmarkStart w:id="26" w:name="_Toc11352143"/>
            <w:bookmarkStart w:id="27" w:name="_Toc45810613"/>
            <w:bookmarkStart w:id="28" w:name="_Toc29674338"/>
            <w:bookmarkStart w:id="29" w:name="_Toc20318033"/>
            <w:bookmarkStart w:id="30" w:name="_Toc91695483"/>
            <w:bookmarkStart w:id="31" w:name="_Toc29673204"/>
            <w:bookmarkStart w:id="32" w:name="_Toc29673345"/>
            <w:bookmarkStart w:id="33" w:name="_Toc27299931"/>
            <w:bookmarkStart w:id="34"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rsidR="002B4417" w:rsidRDefault="00330F8A">
            <w:pPr>
              <w:jc w:val="center"/>
              <w:rPr>
                <w:color w:val="000000"/>
              </w:rPr>
            </w:pPr>
            <w:r>
              <w:rPr>
                <w:rFonts w:eastAsia="MS PGothic"/>
                <w:color w:val="FF0000"/>
                <w:lang w:val="en-US"/>
              </w:rPr>
              <w:t>&lt; unchanged text omitted&gt;</w:t>
            </w:r>
          </w:p>
          <w:p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rsidR="002B4417" w:rsidRDefault="00330F8A">
            <w:r>
              <w:t xml:space="preserve">For PUSCH repetition Type B, when a UE receives a DCI that schedules </w:t>
            </w:r>
            <w:proofErr w:type="spellStart"/>
            <w:r>
              <w:t>aperiodic</w:t>
            </w:r>
            <w:proofErr w:type="spellEnd"/>
            <w:r>
              <w:t xml:space="preserve">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UE is scheduled to transmit a PUSCH repetition Type B with no transport block and with </w:t>
            </w:r>
            <w:proofErr w:type="spellStart"/>
            <w:r>
              <w:t>aperiodic</w:t>
            </w:r>
            <w:proofErr w:type="spellEnd"/>
            <w:r>
              <w:t xml:space="preserve">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rsidR="002B4417" w:rsidRDefault="00330F8A">
            <w:pPr>
              <w:jc w:val="center"/>
              <w:rPr>
                <w:rFonts w:eastAsia="SimSun"/>
              </w:rPr>
            </w:pPr>
            <w:r>
              <w:rPr>
                <w:rFonts w:eastAsia="MS PGothic"/>
                <w:color w:val="FF0000"/>
                <w:lang w:val="en-US"/>
              </w:rPr>
              <w:t>&lt; unchanged text omitted&gt;</w:t>
            </w:r>
          </w:p>
          <w:p w:rsidR="002B4417" w:rsidRDefault="00330F8A">
            <w:pPr>
              <w:keepNext/>
              <w:keepLines/>
              <w:spacing w:before="120"/>
              <w:ind w:left="1701" w:hanging="1701"/>
              <w:jc w:val="left"/>
              <w:outlineLvl w:val="4"/>
              <w:rPr>
                <w:rFonts w:ascii="Arial" w:eastAsia="SimSun" w:hAnsi="Arial"/>
                <w:sz w:val="22"/>
                <w:lang w:val="en-US" w:eastAsia="zh-CN"/>
              </w:rPr>
            </w:pPr>
            <w:bookmarkStart w:id="35" w:name="_Toc91695490"/>
            <w:r>
              <w:rPr>
                <w:rFonts w:ascii="Arial" w:eastAsia="SimSun" w:hAnsi="Arial"/>
                <w:sz w:val="22"/>
                <w:lang w:val="en-US" w:eastAsia="zh-CN"/>
              </w:rPr>
              <w:t>6.1.2.3.1</w:t>
            </w:r>
            <w:r>
              <w:rPr>
                <w:rFonts w:ascii="Arial" w:eastAsia="SimSun" w:hAnsi="Arial"/>
                <w:sz w:val="22"/>
                <w:lang w:val="en-US" w:eastAsia="zh-CN"/>
              </w:rPr>
              <w:tab/>
              <w:t>Transport Block repetition for uplink transmissions of PUSCH repetition Type A with a configured grant</w:t>
            </w:r>
            <w:bookmarkEnd w:id="35"/>
          </w:p>
          <w:p w:rsidR="002B4417" w:rsidRDefault="00330F8A">
            <w:pPr>
              <w:jc w:val="center"/>
              <w:rPr>
                <w:rFonts w:eastAsia="SimSun"/>
                <w:lang w:val="en-US"/>
              </w:rPr>
            </w:pPr>
            <w:r>
              <w:rPr>
                <w:rFonts w:eastAsia="MS PGothic"/>
                <w:color w:val="FF0000"/>
                <w:lang w:val="en-US"/>
              </w:rPr>
              <w:t>&lt; unchanged text omitted&gt;</w:t>
            </w:r>
          </w:p>
          <w:p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rsidR="002B4417" w:rsidRDefault="002B4417"/>
    <w:p w:rsidR="002B4417" w:rsidRDefault="00330F8A">
      <w:r>
        <w:rPr>
          <w:b/>
          <w:highlight w:val="yellow"/>
        </w:rPr>
        <w:lastRenderedPageBreak/>
        <w:t>FL1 High Priority Proposal 2.7-1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330F8A">
            <w:pPr>
              <w:rPr>
                <w:rFonts w:eastAsiaTheme="minorEastAsia"/>
                <w:lang w:eastAsia="zh-CN"/>
              </w:rPr>
            </w:pPr>
            <w:r>
              <w:rPr>
                <w:rFonts w:eastAsiaTheme="minorEastAsia"/>
                <w:lang w:eastAsia="zh-CN"/>
              </w:rPr>
              <w:t>We support the FL proposal.</w:t>
            </w:r>
          </w:p>
        </w:tc>
      </w:tr>
      <w:tr w:rsidR="002B4417">
        <w:tc>
          <w:tcPr>
            <w:tcW w:w="1479" w:type="dxa"/>
          </w:tcPr>
          <w:p w:rsidR="002B4417" w:rsidRDefault="00330F8A">
            <w:pPr>
              <w:rPr>
                <w:rFonts w:eastAsiaTheme="minorEastAsia"/>
                <w:lang w:eastAsia="zh-CN"/>
              </w:rPr>
            </w:pPr>
            <w:r>
              <w:rPr>
                <w:rFonts w:eastAsiaTheme="minorEastAsia"/>
                <w:lang w:eastAsia="zh-CN"/>
              </w:rPr>
              <w:t>Vivo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E015CA">
        <w:tc>
          <w:tcPr>
            <w:tcW w:w="1479" w:type="dxa"/>
          </w:tcPr>
          <w:p w:rsidR="00E015CA" w:rsidRPr="00551657" w:rsidRDefault="00E015CA" w:rsidP="00E015CA">
            <w:pPr>
              <w:rPr>
                <w:rFonts w:eastAsia="Malgun Gothic"/>
                <w:lang w:eastAsia="ko-KR"/>
              </w:rPr>
            </w:pPr>
            <w:r>
              <w:rPr>
                <w:rFonts w:eastAsia="Malgun Gothic" w:hint="eastAsia"/>
                <w:lang w:eastAsia="ko-KR"/>
              </w:rPr>
              <w:t>LGE</w:t>
            </w:r>
          </w:p>
        </w:tc>
        <w:tc>
          <w:tcPr>
            <w:tcW w:w="1372" w:type="dxa"/>
          </w:tcPr>
          <w:p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tc>
          <w:tcPr>
            <w:tcW w:w="1479" w:type="dxa"/>
          </w:tcPr>
          <w:p w:rsidR="005F17AC" w:rsidRDefault="005F17AC" w:rsidP="005F17AC">
            <w:pPr>
              <w:rPr>
                <w:rFonts w:eastAsia="Malgun Gothic"/>
                <w:lang w:eastAsia="ko-KR"/>
              </w:rPr>
            </w:pPr>
            <w:r>
              <w:rPr>
                <w:rFonts w:eastAsia="Malgun Gothic" w:hint="eastAsia"/>
                <w:lang w:eastAsia="ko-KR"/>
              </w:rPr>
              <w:t>Samsung</w:t>
            </w:r>
          </w:p>
        </w:tc>
        <w:tc>
          <w:tcPr>
            <w:tcW w:w="1372" w:type="dxa"/>
          </w:tcPr>
          <w:p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rsidR="005F17AC" w:rsidRDefault="005F17AC" w:rsidP="005F17AC">
            <w:pPr>
              <w:rPr>
                <w:rFonts w:eastAsia="Malgun Gothic"/>
                <w:lang w:eastAsia="ko-KR"/>
              </w:rPr>
            </w:pPr>
          </w:p>
        </w:tc>
      </w:tr>
      <w:tr w:rsidR="00CE5F0B">
        <w:tc>
          <w:tcPr>
            <w:tcW w:w="1479" w:type="dxa"/>
          </w:tcPr>
          <w:p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rsidR="00CE5F0B" w:rsidRDefault="00CE5F0B" w:rsidP="005F17AC">
            <w:pPr>
              <w:rPr>
                <w:rFonts w:eastAsia="Malgun Gothic"/>
                <w:lang w:eastAsia="ko-KR"/>
              </w:rPr>
            </w:pPr>
          </w:p>
        </w:tc>
      </w:tr>
    </w:tbl>
    <w:p w:rsidR="002B4417" w:rsidRDefault="002B4417">
      <w:pPr>
        <w:rPr>
          <w:rFonts w:eastAsiaTheme="minorEastAsia"/>
          <w:lang w:val="sv-SE" w:eastAsia="zh-CN"/>
        </w:rPr>
      </w:pPr>
    </w:p>
    <w:p w:rsidR="002B4417" w:rsidRDefault="002B4417">
      <w:pPr>
        <w:rPr>
          <w:rFonts w:eastAsiaTheme="minorEastAsia"/>
          <w:lang w:val="sv-SE" w:eastAsia="zh-CN"/>
        </w:rPr>
      </w:pPr>
    </w:p>
    <w:p w:rsidR="002B4417" w:rsidRDefault="002B4417"/>
    <w:p w:rsidR="002B4417" w:rsidRDefault="00330F8A">
      <w:pPr>
        <w:pStyle w:val="2"/>
        <w:ind w:left="1134" w:hanging="1134"/>
      </w:pPr>
      <w:r>
        <w:t>Issue #8: Collision with switching gap</w:t>
      </w:r>
    </w:p>
    <w:p w:rsidR="002B4417" w:rsidRDefault="00330F8A">
      <w:bookmarkStart w:id="36" w:name="_Hlk84423263"/>
      <w:r>
        <w:t xml:space="preserve">Contributions [05, 13] raise concern on the following text in the clause 17.2 of TS 38.213. </w:t>
      </w:r>
    </w:p>
    <w:p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tblPr>
      <w:tblGrid>
        <w:gridCol w:w="9630"/>
      </w:tblGrid>
      <w:tr w:rsidR="002B4417">
        <w:tc>
          <w:tcPr>
            <w:tcW w:w="9630" w:type="dxa"/>
          </w:tcPr>
          <w:p w:rsidR="002B4417" w:rsidRDefault="00330F8A">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rsidR="002B4417" w:rsidRDefault="002B4417"/>
    <w:p w:rsidR="002B4417" w:rsidRDefault="00330F8A">
      <w:r>
        <w:lastRenderedPageBreak/>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and N</w:t>
      </w:r>
      <w:r>
        <w:rPr>
          <w:rFonts w:eastAsia="Gulim"/>
          <w:i/>
          <w:iCs/>
          <w:vertAlign w:val="subscript"/>
          <w:lang w:eastAsia="zh-CN"/>
        </w:rPr>
        <w:t>TX-RX</w:t>
      </w:r>
      <w:r>
        <w:rPr>
          <w:rFonts w:eastAsia="Gulim"/>
          <w:i/>
          <w:iCs/>
          <w:lang w:eastAsia="zh-CN"/>
        </w:rPr>
        <w:t> </w:t>
      </w:r>
      <w:proofErr w:type="spellStart"/>
      <w:r>
        <w:rPr>
          <w:rFonts w:eastAsia="Gulim"/>
          <w:i/>
          <w:iCs/>
          <w:lang w:eastAsia="zh-CN"/>
        </w:rPr>
        <w:t>T</w:t>
      </w:r>
      <w:r>
        <w:rPr>
          <w:rFonts w:eastAsia="Gulim"/>
          <w:i/>
          <w:iCs/>
          <w:vertAlign w:val="subscript"/>
          <w:lang w:eastAsia="zh-CN"/>
        </w:rPr>
        <w:t>c</w:t>
      </w:r>
      <w:proofErr w:type="spellEnd"/>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rsidR="002B4417" w:rsidRDefault="00330F8A">
      <w:r>
        <w:rPr>
          <w:b/>
          <w:highlight w:val="yellow"/>
        </w:rPr>
        <w:t>FL1 High Priority Question 2.8-1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rsidR="002B4417" w:rsidRDefault="002B4417">
      <w:pPr>
        <w:pStyle w:val="af4"/>
        <w:spacing w:after="0"/>
        <w:rPr>
          <w:rFonts w:ascii="Times New Roman" w:hAnsi="Times New Roman" w:cs="Times New Roman"/>
          <w:sz w:val="20"/>
          <w:szCs w:val="20"/>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N</w:t>
            </w:r>
          </w:p>
        </w:tc>
        <w:tc>
          <w:tcPr>
            <w:tcW w:w="6780" w:type="dxa"/>
          </w:tcPr>
          <w:p w:rsidR="002B4417" w:rsidRDefault="00330F8A">
            <w:pPr>
              <w:rPr>
                <w:rFonts w:eastAsiaTheme="minorEastAsia"/>
                <w:lang w:eastAsia="zh-CN"/>
              </w:rPr>
            </w:pPr>
            <w:r>
              <w:rPr>
                <w:rFonts w:eastAsiaTheme="minorEastAsia"/>
                <w:lang w:eastAsia="zh-CN"/>
              </w:rPr>
              <w:t>maybe rephrasing to positive wording could help?</w:t>
            </w:r>
          </w:p>
          <w:p w:rsidR="002B4417" w:rsidRDefault="00330F8A">
            <w:pPr>
              <w:spacing w:after="0"/>
            </w:pPr>
            <w:r>
              <w:t xml:space="preserve">UE does transmit </w:t>
            </w:r>
          </w:p>
          <w:p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rsidR="002B4417" w:rsidRDefault="00330F8A">
            <w:pPr>
              <w:pStyle w:val="B1"/>
              <w:spacing w:after="0"/>
            </w:pPr>
            <w:r>
              <w:rPr>
                <w:lang w:val="en-US"/>
              </w:rPr>
              <w:t>- …</w:t>
            </w:r>
          </w:p>
          <w:p w:rsidR="002B4417" w:rsidRDefault="002B4417">
            <w:pPr>
              <w:rPr>
                <w:rFonts w:eastAsiaTheme="minorEastAsia"/>
                <w:lang w:eastAsia="zh-CN"/>
              </w:rPr>
            </w:pPr>
          </w:p>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2B4417">
            <w:pPr>
              <w:tabs>
                <w:tab w:val="left" w:pos="551"/>
              </w:tabs>
              <w:rPr>
                <w:lang w:eastAsia="ko-KR"/>
              </w:rPr>
            </w:pPr>
          </w:p>
        </w:tc>
        <w:tc>
          <w:tcPr>
            <w:tcW w:w="6780" w:type="dxa"/>
          </w:tcPr>
          <w:p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rsidR="002B4417" w:rsidRDefault="00330F8A">
            <w:pPr>
              <w:rPr>
                <w:rFonts w:eastAsiaTheme="minorEastAsia"/>
                <w:lang w:eastAsia="zh-CN"/>
              </w:rPr>
            </w:pPr>
            <w:r>
              <w:object w:dxaOrig="5450" w:dyaOrig="2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33.5pt" o:ole="">
                  <v:imagedata r:id="rId13" o:title=""/>
                </v:shape>
                <o:OLEObject Type="Embed" ProgID="Visio.Drawing.15" ShapeID="_x0000_i1025" DrawAspect="Content" ObjectID="_1707070721" r:id="rId14"/>
              </w:object>
            </w: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rsidR="002B4417" w:rsidRDefault="00330F8A">
            <w:pPr>
              <w:rPr>
                <w:rFonts w:eastAsiaTheme="minorEastAsia"/>
                <w:lang w:eastAsia="zh-CN"/>
              </w:rPr>
            </w:pPr>
            <w:r>
              <w:object w:dxaOrig="4420" w:dyaOrig="2160">
                <v:shape id="_x0000_i1026" type="#_x0000_t75" style="width:221pt;height:108pt" o:ole="">
                  <v:imagedata r:id="rId15" o:title=""/>
                </v:shape>
                <o:OLEObject Type="Embed" ProgID="Visio.Drawing.15" ShapeID="_x0000_i1026" DrawAspect="Content" ObjectID="_1707070722" r:id="rId16"/>
              </w:object>
            </w: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tblPr>
            <w:tblGrid>
              <w:gridCol w:w="6549"/>
            </w:tblGrid>
            <w:tr w:rsidR="002B4417">
              <w:tc>
                <w:tcPr>
                  <w:tcW w:w="6549" w:type="dxa"/>
                </w:tcPr>
                <w:p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lastRenderedPageBreak/>
                    <w:t>Agreement</w:t>
                  </w:r>
                </w:p>
                <w:p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2B4417" w:rsidRDefault="00330F8A">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tc>
          <w:tcPr>
            <w:tcW w:w="1479" w:type="dxa"/>
          </w:tcPr>
          <w:p w:rsidR="002B4417" w:rsidRDefault="00330F8A">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rsidR="002B4417" w:rsidRDefault="002B4417">
            <w:pPr>
              <w:tabs>
                <w:tab w:val="left" w:pos="551"/>
              </w:tabs>
              <w:rPr>
                <w:rFonts w:eastAsiaTheme="minorEastAsia"/>
                <w:lang w:eastAsia="zh-CN"/>
              </w:rPr>
            </w:pP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N</w:t>
            </w:r>
          </w:p>
        </w:tc>
        <w:tc>
          <w:tcPr>
            <w:tcW w:w="6780" w:type="dxa"/>
          </w:tcPr>
          <w:p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lang w:val="en-US" w:eastAsia="ja-JP"/>
              </w:rPr>
            </w:pPr>
            <w:r>
              <w:rPr>
                <w:rFonts w:eastAsiaTheme="minorEastAsia" w:hint="eastAsia"/>
                <w:lang w:val="en-US" w:eastAsia="zh-CN"/>
              </w:rPr>
              <w:t>N</w:t>
            </w:r>
          </w:p>
        </w:tc>
        <w:tc>
          <w:tcPr>
            <w:tcW w:w="6780" w:type="dxa"/>
          </w:tcPr>
          <w:p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tc>
          <w:tcPr>
            <w:tcW w:w="1479" w:type="dxa"/>
          </w:tcPr>
          <w:p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2B4417" w:rsidRDefault="002B4417">
            <w:pPr>
              <w:tabs>
                <w:tab w:val="left" w:pos="551"/>
              </w:tabs>
              <w:rPr>
                <w:rFonts w:eastAsia="Yu Mincho"/>
                <w:lang w:eastAsia="ja-JP"/>
              </w:rPr>
            </w:pPr>
          </w:p>
        </w:tc>
        <w:tc>
          <w:tcPr>
            <w:tcW w:w="6780" w:type="dxa"/>
          </w:tcPr>
          <w:p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tc>
          <w:tcPr>
            <w:tcW w:w="1479" w:type="dxa"/>
          </w:tcPr>
          <w:p w:rsidR="00E015CA" w:rsidRPr="00E74E7D" w:rsidRDefault="00E015CA" w:rsidP="00E015CA">
            <w:pPr>
              <w:rPr>
                <w:rFonts w:eastAsia="Malgun Gothic"/>
                <w:lang w:eastAsia="ko-KR"/>
              </w:rPr>
            </w:pPr>
            <w:r>
              <w:rPr>
                <w:rFonts w:eastAsia="Malgun Gothic" w:hint="eastAsia"/>
                <w:lang w:eastAsia="ko-KR"/>
              </w:rPr>
              <w:t>LGE</w:t>
            </w:r>
          </w:p>
        </w:tc>
        <w:tc>
          <w:tcPr>
            <w:tcW w:w="1372" w:type="dxa"/>
          </w:tcPr>
          <w:p w:rsidR="00E015CA" w:rsidRDefault="00E015CA" w:rsidP="00E015CA">
            <w:pPr>
              <w:tabs>
                <w:tab w:val="left" w:pos="551"/>
              </w:tabs>
              <w:rPr>
                <w:rFonts w:eastAsia="Yu Mincho"/>
                <w:lang w:eastAsia="ja-JP"/>
              </w:rPr>
            </w:pPr>
          </w:p>
        </w:tc>
        <w:tc>
          <w:tcPr>
            <w:tcW w:w="6780" w:type="dxa"/>
          </w:tcPr>
          <w:p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tc>
          <w:tcPr>
            <w:tcW w:w="1479" w:type="dxa"/>
          </w:tcPr>
          <w:p w:rsidR="005F17AC" w:rsidRDefault="005F17AC" w:rsidP="005F17AC">
            <w:pPr>
              <w:rPr>
                <w:rFonts w:eastAsia="Malgun Gothic"/>
                <w:lang w:eastAsia="ko-KR"/>
              </w:rPr>
            </w:pPr>
            <w:r>
              <w:rPr>
                <w:rFonts w:eastAsia="Malgun Gothic" w:hint="eastAsia"/>
                <w:lang w:eastAsia="ko-KR"/>
              </w:rPr>
              <w:t>Samsung</w:t>
            </w:r>
          </w:p>
        </w:tc>
        <w:tc>
          <w:tcPr>
            <w:tcW w:w="1372" w:type="dxa"/>
          </w:tcPr>
          <w:p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CE5F0B">
        <w:tc>
          <w:tcPr>
            <w:tcW w:w="1479" w:type="dxa"/>
          </w:tcPr>
          <w:p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rsidR="00CE5F0B" w:rsidRDefault="00CE5F0B" w:rsidP="005436AC">
            <w:pPr>
              <w:tabs>
                <w:tab w:val="left" w:pos="551"/>
              </w:tabs>
              <w:rPr>
                <w:rFonts w:eastAsiaTheme="minorEastAsia"/>
                <w:lang w:eastAsia="zh-CN"/>
              </w:rPr>
            </w:pPr>
          </w:p>
        </w:tc>
        <w:tc>
          <w:tcPr>
            <w:tcW w:w="6780" w:type="dxa"/>
          </w:tcPr>
          <w:p w:rsidR="00CE5F0B" w:rsidRDefault="00CE5F0B" w:rsidP="005436AC">
            <w:pPr>
              <w:rPr>
                <w:rFonts w:eastAsia="游明朝"/>
                <w:lang w:eastAsia="ja-JP"/>
              </w:rPr>
            </w:pPr>
            <w:r>
              <w:rPr>
                <w:rFonts w:eastAsia="游明朝" w:hint="eastAsia"/>
                <w:lang w:eastAsia="ja-JP"/>
              </w:rPr>
              <w:t>W</w:t>
            </w:r>
            <w:r>
              <w:rPr>
                <w:rFonts w:eastAsia="游明朝"/>
                <w:lang w:eastAsia="ja-JP"/>
              </w:rPr>
              <w:t>e have the same understanding as vivo and CATT</w:t>
            </w:r>
          </w:p>
        </w:tc>
      </w:tr>
    </w:tbl>
    <w:p w:rsidR="002B4417" w:rsidRDefault="002B4417">
      <w:pPr>
        <w:rPr>
          <w:rFonts w:eastAsiaTheme="minorEastAsia"/>
          <w:lang w:val="sv-SE" w:eastAsia="zh-CN"/>
        </w:rPr>
      </w:pPr>
    </w:p>
    <w:p w:rsidR="002B4417" w:rsidRDefault="00330F8A">
      <w:pPr>
        <w:pStyle w:val="2"/>
        <w:ind w:left="1134" w:hanging="1134"/>
      </w:pPr>
      <w:r>
        <w:t>Issue #9: Processing order for collision handling and intra-UE multiplexing/prioritization</w:t>
      </w:r>
    </w:p>
    <w:p w:rsidR="002B4417" w:rsidRDefault="00330F8A" w:rsidP="00CE5F0B">
      <w:pPr>
        <w:spacing w:afterLines="5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rsidR="002B4417" w:rsidRDefault="002B4417" w:rsidP="00CE5F0B">
      <w:pPr>
        <w:spacing w:afterLines="50"/>
        <w:rPr>
          <w:b/>
          <w:highlight w:val="yellow"/>
        </w:rPr>
      </w:pPr>
    </w:p>
    <w:p w:rsidR="002B4417" w:rsidRDefault="00330F8A">
      <w:r>
        <w:rPr>
          <w:b/>
          <w:highlight w:val="yellow"/>
        </w:rPr>
        <w:t>FL1 High Priority Proposal 2.9-1</w:t>
      </w:r>
    </w:p>
    <w:p w:rsidR="002B4417" w:rsidRDefault="00330F8A">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rsidR="002B4417" w:rsidRDefault="002B4417">
      <w:pPr>
        <w:rPr>
          <w:lang w:val="sv-SE"/>
        </w:rPr>
      </w:pP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rFonts w:eastAsiaTheme="minorEastAsia"/>
                <w:lang w:eastAsia="zh-CN"/>
              </w:rPr>
            </w:pPr>
            <w:r>
              <w:rPr>
                <w:rFonts w:eastAsiaTheme="minorEastAsia"/>
                <w:lang w:eastAsia="zh-CN"/>
              </w:rPr>
              <w:t xml:space="preserve">Nordic </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lastRenderedPageBreak/>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lang w:eastAsia="zh-CN"/>
              </w:rPr>
              <w:t>Spreadtrum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color w:val="FF0000"/>
                <w:lang w:val="en-US" w:eastAsia="zh-CN"/>
              </w:rPr>
            </w:pPr>
            <w:r>
              <w:rPr>
                <w:rFonts w:eastAsiaTheme="minorEastAsia" w:hint="eastAsia"/>
                <w:lang w:val="en-US" w:eastAsia="zh-CN"/>
              </w:rPr>
              <w:t>ZTE, Sanechips</w:t>
            </w:r>
          </w:p>
        </w:tc>
        <w:tc>
          <w:tcPr>
            <w:tcW w:w="1372" w:type="dxa"/>
          </w:tcPr>
          <w:p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E015CA">
        <w:tc>
          <w:tcPr>
            <w:tcW w:w="1479" w:type="dxa"/>
          </w:tcPr>
          <w:p w:rsidR="00E015CA" w:rsidRPr="001165FF" w:rsidRDefault="00E015CA" w:rsidP="00E015CA">
            <w:pPr>
              <w:rPr>
                <w:rFonts w:eastAsia="Malgun Gothic"/>
                <w:lang w:eastAsia="ko-KR"/>
              </w:rPr>
            </w:pPr>
            <w:r>
              <w:rPr>
                <w:rFonts w:eastAsia="Malgun Gothic" w:hint="eastAsia"/>
                <w:lang w:eastAsia="ko-KR"/>
              </w:rPr>
              <w:t>LGE</w:t>
            </w:r>
          </w:p>
        </w:tc>
        <w:tc>
          <w:tcPr>
            <w:tcW w:w="1372" w:type="dxa"/>
          </w:tcPr>
          <w:p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Default="00E015CA" w:rsidP="00E015CA">
            <w:pPr>
              <w:rPr>
                <w:rFonts w:eastAsiaTheme="minorEastAsia"/>
                <w:lang w:eastAsia="zh-CN"/>
              </w:rPr>
            </w:pPr>
          </w:p>
        </w:tc>
      </w:tr>
      <w:tr w:rsidR="00FD1440">
        <w:tc>
          <w:tcPr>
            <w:tcW w:w="1479" w:type="dxa"/>
          </w:tcPr>
          <w:p w:rsidR="00FD1440" w:rsidRDefault="00FD1440" w:rsidP="00FD1440">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rsidR="00FD1440" w:rsidRDefault="00FD1440" w:rsidP="00FD1440">
            <w:pPr>
              <w:rPr>
                <w:rFonts w:eastAsiaTheme="minorEastAsia"/>
                <w:lang w:eastAsia="zh-CN"/>
              </w:rPr>
            </w:pPr>
          </w:p>
        </w:tc>
      </w:tr>
      <w:tr w:rsidR="005F17AC">
        <w:tc>
          <w:tcPr>
            <w:tcW w:w="1479" w:type="dxa"/>
          </w:tcPr>
          <w:p w:rsidR="005F17AC" w:rsidRDefault="005F17AC" w:rsidP="005F17AC">
            <w:pPr>
              <w:rPr>
                <w:rFonts w:eastAsia="Yu Mincho"/>
                <w:lang w:eastAsia="ja-JP"/>
              </w:rPr>
            </w:pPr>
            <w:r>
              <w:rPr>
                <w:rFonts w:eastAsia="Malgun Gothic" w:hint="eastAsia"/>
                <w:lang w:eastAsia="ko-KR"/>
              </w:rPr>
              <w:t>Samsung</w:t>
            </w:r>
          </w:p>
        </w:tc>
        <w:tc>
          <w:tcPr>
            <w:tcW w:w="1372" w:type="dxa"/>
          </w:tcPr>
          <w:p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rsidR="005F17AC" w:rsidRDefault="005F17AC" w:rsidP="005F17AC">
            <w:pPr>
              <w:rPr>
                <w:rFonts w:eastAsiaTheme="minorEastAsia"/>
                <w:lang w:eastAsia="zh-CN"/>
              </w:rPr>
            </w:pPr>
          </w:p>
        </w:tc>
      </w:tr>
      <w:tr w:rsidR="00CE5F0B">
        <w:tc>
          <w:tcPr>
            <w:tcW w:w="1479" w:type="dxa"/>
          </w:tcPr>
          <w:p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rsidR="00CE5F0B" w:rsidRDefault="00CE5F0B" w:rsidP="005F17AC">
            <w:pPr>
              <w:rPr>
                <w:rFonts w:eastAsiaTheme="minorEastAsia"/>
                <w:lang w:eastAsia="zh-CN"/>
              </w:rPr>
            </w:pPr>
          </w:p>
        </w:tc>
      </w:tr>
    </w:tbl>
    <w:p w:rsidR="002B4417" w:rsidRDefault="002B4417">
      <w:pPr>
        <w:rPr>
          <w:lang w:val="sv-SE"/>
        </w:rPr>
      </w:pPr>
    </w:p>
    <w:bookmarkEnd w:id="36"/>
    <w:p w:rsidR="002B4417" w:rsidRDefault="002B4417">
      <w:pPr>
        <w:spacing w:after="100" w:afterAutospacing="1"/>
      </w:pPr>
    </w:p>
    <w:p w:rsidR="002B4417" w:rsidRDefault="00330F8A">
      <w:pPr>
        <w:pStyle w:val="1"/>
        <w:ind w:left="1134" w:hanging="1134"/>
      </w:pPr>
      <w:r>
        <w:rPr>
          <w:rFonts w:eastAsia="SimSun"/>
          <w:lang w:val="en-US" w:eastAsia="zh-CN"/>
        </w:rPr>
        <w:t>On PDCCH blocking rate reduction</w:t>
      </w:r>
    </w:p>
    <w:p w:rsidR="002B4417" w:rsidRDefault="00330F8A">
      <w:pPr>
        <w:spacing w:line="288" w:lineRule="auto"/>
        <w:rPr>
          <w:rFonts w:eastAsia="SimSun"/>
          <w:lang w:val="en-US" w:eastAsia="ja-JP"/>
        </w:rPr>
      </w:pPr>
      <w:r>
        <w:rPr>
          <w:rFonts w:eastAsia="SimSun"/>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rsidR="002B4417" w:rsidRDefault="00330F8A">
      <w:pPr>
        <w:spacing w:after="100" w:afterAutospacing="1"/>
        <w:rPr>
          <w:lang w:val="en-US" w:eastAsia="en-GB"/>
        </w:rPr>
      </w:pPr>
      <w:r>
        <w:rPr>
          <w:rFonts w:eastAsia="SimSun"/>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rsidR="002B4417" w:rsidRDefault="00330F8A">
      <w:pPr>
        <w:spacing w:after="100" w:afterAutospacing="1"/>
        <w:rPr>
          <w:rFonts w:eastAsia="SimSun"/>
          <w:lang w:eastAsia="zh-CN"/>
        </w:rPr>
      </w:pPr>
      <w:r>
        <w:t>Considering this has been discussed many times in the previous RAN1 meetings and companies’ position has not changed, the following moderator proposal can be considered to conclude the discussion.</w:t>
      </w:r>
    </w:p>
    <w:p w:rsidR="002B4417" w:rsidRDefault="002B4417">
      <w:pPr>
        <w:autoSpaceDE w:val="0"/>
        <w:autoSpaceDN w:val="0"/>
        <w:adjustRightInd w:val="0"/>
        <w:spacing w:after="0" w:line="240" w:lineRule="auto"/>
        <w:jc w:val="left"/>
        <w:rPr>
          <w:rFonts w:eastAsia="SimSun"/>
          <w:lang w:eastAsia="zh-CN"/>
        </w:rPr>
      </w:pPr>
    </w:p>
    <w:p w:rsidR="002B4417" w:rsidRDefault="00330F8A">
      <w:pPr>
        <w:rPr>
          <w:b/>
          <w:bCs/>
        </w:rPr>
      </w:pPr>
      <w:r>
        <w:rPr>
          <w:b/>
          <w:highlight w:val="cyan"/>
        </w:rPr>
        <w:t>FL1 Medium Priority Proposed Conclusion 3-1:</w:t>
      </w:r>
    </w:p>
    <w:p w:rsidR="002B4417" w:rsidRDefault="00330F8A">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tblPr>
      <w:tblGrid>
        <w:gridCol w:w="1479"/>
        <w:gridCol w:w="1372"/>
        <w:gridCol w:w="6780"/>
      </w:tblGrid>
      <w:tr w:rsidR="002B4417">
        <w:tc>
          <w:tcPr>
            <w:tcW w:w="1479" w:type="dxa"/>
            <w:shd w:val="clear" w:color="auto" w:fill="D9D9D9" w:themeFill="background1" w:themeFillShade="D9"/>
          </w:tcPr>
          <w:p w:rsidR="002B4417" w:rsidRDefault="00330F8A">
            <w:pPr>
              <w:rPr>
                <w:b/>
                <w:bCs/>
              </w:rPr>
            </w:pPr>
            <w:r>
              <w:rPr>
                <w:b/>
                <w:bCs/>
              </w:rPr>
              <w:t>Company</w:t>
            </w:r>
          </w:p>
        </w:tc>
        <w:tc>
          <w:tcPr>
            <w:tcW w:w="1372" w:type="dxa"/>
            <w:shd w:val="clear" w:color="auto" w:fill="D9D9D9" w:themeFill="background1" w:themeFillShade="D9"/>
          </w:tcPr>
          <w:p w:rsidR="002B4417" w:rsidRDefault="00330F8A">
            <w:pPr>
              <w:rPr>
                <w:b/>
                <w:bCs/>
              </w:rPr>
            </w:pPr>
            <w:r>
              <w:rPr>
                <w:b/>
                <w:bCs/>
              </w:rPr>
              <w:t>Y/N</w:t>
            </w:r>
          </w:p>
        </w:tc>
        <w:tc>
          <w:tcPr>
            <w:tcW w:w="6780" w:type="dxa"/>
            <w:shd w:val="clear" w:color="auto" w:fill="D9D9D9" w:themeFill="background1" w:themeFillShade="D9"/>
          </w:tcPr>
          <w:p w:rsidR="002B4417" w:rsidRDefault="00330F8A">
            <w:pPr>
              <w:rPr>
                <w:b/>
                <w:bCs/>
              </w:rPr>
            </w:pPr>
            <w:r>
              <w:rPr>
                <w:b/>
                <w:bCs/>
              </w:rPr>
              <w:t>Comments</w:t>
            </w:r>
          </w:p>
        </w:tc>
      </w:tr>
      <w:tr w:rsidR="002B4417">
        <w:tc>
          <w:tcPr>
            <w:tcW w:w="1479" w:type="dxa"/>
          </w:tcPr>
          <w:p w:rsidR="002B4417" w:rsidRDefault="00330F8A">
            <w:pPr>
              <w:rPr>
                <w:lang w:eastAsia="ko-KR"/>
              </w:rPr>
            </w:pPr>
            <w:r>
              <w:rPr>
                <w:lang w:eastAsia="ko-KR"/>
              </w:rPr>
              <w:t>Nordic</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lang w:eastAsia="ko-KR"/>
              </w:rPr>
            </w:pPr>
            <w:r>
              <w:rPr>
                <w:lang w:eastAsia="ko-KR"/>
              </w:rPr>
              <w:t>Intel</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lang w:eastAsia="ko-KR"/>
              </w:rPr>
            </w:pPr>
            <w:r>
              <w:rPr>
                <w:lang w:eastAsia="ko-KR"/>
              </w:rPr>
              <w:t>Qualcomm</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lang w:eastAsia="ko-KR"/>
              </w:rPr>
            </w:pPr>
          </w:p>
        </w:tc>
      </w:tr>
      <w:tr w:rsidR="002B4417">
        <w:tc>
          <w:tcPr>
            <w:tcW w:w="1479" w:type="dxa"/>
          </w:tcPr>
          <w:p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lang w:eastAsia="ko-KR"/>
              </w:rPr>
            </w:pPr>
          </w:p>
        </w:tc>
      </w:tr>
      <w:tr w:rsidR="002B4417">
        <w:tc>
          <w:tcPr>
            <w:tcW w:w="1479" w:type="dxa"/>
          </w:tcPr>
          <w:p w:rsidR="002B4417" w:rsidRDefault="00330F8A">
            <w:pPr>
              <w:rPr>
                <w:rFonts w:eastAsiaTheme="minorEastAsia"/>
                <w:lang w:eastAsia="zh-CN"/>
              </w:rPr>
            </w:pPr>
            <w:r>
              <w:rPr>
                <w:rFonts w:eastAsiaTheme="minorEastAsia"/>
                <w:lang w:eastAsia="zh-CN"/>
              </w:rPr>
              <w:t>Nokia, NSB</w:t>
            </w:r>
          </w:p>
        </w:tc>
        <w:tc>
          <w:tcPr>
            <w:tcW w:w="1372" w:type="dxa"/>
          </w:tcPr>
          <w:p w:rsidR="002B4417" w:rsidRDefault="00330F8A">
            <w:pPr>
              <w:tabs>
                <w:tab w:val="left" w:pos="551"/>
              </w:tabs>
              <w:rPr>
                <w:lang w:eastAsia="ko-KR"/>
              </w:rPr>
            </w:pPr>
            <w:r>
              <w:rPr>
                <w:lang w:eastAsia="ko-KR"/>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lastRenderedPageBreak/>
              <w:t>CATT</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rsidR="002B4417" w:rsidRDefault="00330F8A">
            <w:pPr>
              <w:tabs>
                <w:tab w:val="left" w:pos="551"/>
              </w:tabs>
              <w:rPr>
                <w:rFonts w:eastAsia="Yu Mincho"/>
                <w:lang w:eastAsia="ja-JP"/>
              </w:rPr>
            </w:pPr>
            <w:r>
              <w:rPr>
                <w:rFonts w:eastAsia="Yu Mincho" w:hint="eastAsia"/>
                <w:lang w:eastAsia="ja-JP"/>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eastAsia="zh-CN"/>
              </w:rPr>
            </w:pPr>
          </w:p>
        </w:tc>
      </w:tr>
      <w:tr w:rsidR="002B4417">
        <w:tc>
          <w:tcPr>
            <w:tcW w:w="1479" w:type="dxa"/>
          </w:tcPr>
          <w:p w:rsidR="002B4417" w:rsidRDefault="00330F8A">
            <w:pPr>
              <w:rPr>
                <w:rFonts w:eastAsiaTheme="minorEastAsia"/>
                <w:lang w:val="en-US" w:eastAsia="zh-CN"/>
              </w:rPr>
            </w:pPr>
            <w:r>
              <w:rPr>
                <w:rFonts w:eastAsiaTheme="minorEastAsia" w:hint="eastAsia"/>
                <w:lang w:val="en-US" w:eastAsia="zh-CN"/>
              </w:rPr>
              <w:t>ZTE, Sanechips</w:t>
            </w:r>
          </w:p>
        </w:tc>
        <w:tc>
          <w:tcPr>
            <w:tcW w:w="1372" w:type="dxa"/>
          </w:tcPr>
          <w:p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rsidR="002B4417" w:rsidRDefault="00330F8A">
            <w:pPr>
              <w:rPr>
                <w:rFonts w:eastAsia="SimSun"/>
                <w:lang w:val="en-US" w:eastAsia="zh-CN"/>
              </w:rPr>
            </w:pPr>
            <w:r>
              <w:rPr>
                <w:rFonts w:eastAsiaTheme="minorEastAsia" w:hint="eastAsia"/>
                <w:lang w:val="en-US" w:eastAsia="zh-CN"/>
              </w:rPr>
              <w:t xml:space="preserve">From our understanding, separate </w:t>
            </w:r>
            <w:r>
              <w:t>search space set configuration</w:t>
            </w:r>
            <w:r>
              <w:rPr>
                <w:rFonts w:eastAsia="SimSun" w:hint="eastAsia"/>
                <w:lang w:val="en-US" w:eastAsia="zh-CN"/>
              </w:rPr>
              <w:t>, e.g., RAR or paging, can also be used for offloading, avoid UE power consumption due to unnecessary paging detection and SIB receiving. More details can be found in the tdoc R1-2201892. It a</w:t>
            </w:r>
            <w:bookmarkStart w:id="37" w:name="_GoBack"/>
            <w:bookmarkEnd w:id="37"/>
            <w:r>
              <w:rPr>
                <w:rFonts w:eastAsia="SimSun" w:hint="eastAsia"/>
                <w:lang w:val="en-US" w:eastAsia="zh-CN"/>
              </w:rPr>
              <w:t>lso can be further discussed in AI 8.6.1.1.</w:t>
            </w:r>
          </w:p>
        </w:tc>
      </w:tr>
      <w:tr w:rsidR="002B4417">
        <w:tc>
          <w:tcPr>
            <w:tcW w:w="1479" w:type="dxa"/>
          </w:tcPr>
          <w:p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rsidR="002B4417" w:rsidRDefault="002B4417">
            <w:pPr>
              <w:rPr>
                <w:rFonts w:eastAsiaTheme="minorEastAsia"/>
                <w:lang w:val="en-US" w:eastAsia="zh-CN"/>
              </w:rPr>
            </w:pPr>
          </w:p>
        </w:tc>
      </w:tr>
      <w:tr w:rsidR="00E015CA">
        <w:tc>
          <w:tcPr>
            <w:tcW w:w="1479" w:type="dxa"/>
          </w:tcPr>
          <w:p w:rsidR="00E015CA" w:rsidRPr="001165FF" w:rsidRDefault="00E015CA" w:rsidP="00E015CA">
            <w:pPr>
              <w:rPr>
                <w:rFonts w:eastAsia="Malgun Gothic"/>
                <w:lang w:eastAsia="ko-KR"/>
              </w:rPr>
            </w:pPr>
            <w:r>
              <w:rPr>
                <w:rFonts w:eastAsia="Malgun Gothic" w:hint="eastAsia"/>
                <w:lang w:eastAsia="ko-KR"/>
              </w:rPr>
              <w:t>LGE</w:t>
            </w:r>
          </w:p>
        </w:tc>
        <w:tc>
          <w:tcPr>
            <w:tcW w:w="1372" w:type="dxa"/>
          </w:tcPr>
          <w:p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rsidR="00E015CA" w:rsidRDefault="00E015CA" w:rsidP="00E015CA">
            <w:pPr>
              <w:rPr>
                <w:rFonts w:eastAsiaTheme="minorEastAsia"/>
                <w:lang w:eastAsia="zh-CN"/>
              </w:rPr>
            </w:pPr>
          </w:p>
        </w:tc>
      </w:tr>
      <w:tr w:rsidR="00166891">
        <w:tc>
          <w:tcPr>
            <w:tcW w:w="1479" w:type="dxa"/>
          </w:tcPr>
          <w:p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rsidR="00166891" w:rsidRDefault="00166891" w:rsidP="00166891">
            <w:pPr>
              <w:rPr>
                <w:rFonts w:eastAsiaTheme="minorEastAsia"/>
                <w:lang w:eastAsia="zh-CN"/>
              </w:rPr>
            </w:pPr>
          </w:p>
        </w:tc>
      </w:tr>
      <w:tr w:rsidR="00CE5F0B">
        <w:tc>
          <w:tcPr>
            <w:tcW w:w="1479" w:type="dxa"/>
          </w:tcPr>
          <w:p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rsidR="00CE5F0B" w:rsidRDefault="00CE5F0B" w:rsidP="00166891">
            <w:pPr>
              <w:rPr>
                <w:rFonts w:eastAsiaTheme="minorEastAsia"/>
                <w:lang w:eastAsia="zh-CN"/>
              </w:rPr>
            </w:pPr>
          </w:p>
        </w:tc>
      </w:tr>
    </w:tbl>
    <w:p w:rsidR="002B4417" w:rsidRDefault="002B4417">
      <w:pPr>
        <w:rPr>
          <w:lang w:eastAsia="zh-CN"/>
        </w:rPr>
      </w:pPr>
    </w:p>
    <w:p w:rsidR="002B4417" w:rsidRDefault="00330F8A">
      <w:pPr>
        <w:pStyle w:val="1"/>
        <w:numPr>
          <w:ilvl w:val="0"/>
          <w:numId w:val="0"/>
        </w:numPr>
        <w:ind w:left="432" w:hanging="432"/>
      </w:pPr>
      <w:bookmarkStart w:id="38" w:name="_Hlk41391803"/>
      <w:r>
        <w:t>References</w:t>
      </w:r>
    </w:p>
    <w:tbl>
      <w:tblPr>
        <w:tblW w:w="9632" w:type="dxa"/>
        <w:tblInd w:w="-3" w:type="dxa"/>
        <w:tblCellMar>
          <w:left w:w="0" w:type="dxa"/>
          <w:right w:w="0" w:type="dxa"/>
        </w:tblCellMar>
        <w:tblLook w:val="04A0"/>
      </w:tblPr>
      <w:tblGrid>
        <w:gridCol w:w="704"/>
        <w:gridCol w:w="1456"/>
        <w:gridCol w:w="4921"/>
        <w:gridCol w:w="2551"/>
      </w:tblGrid>
      <w:tr w:rsidR="002B4417">
        <w:trPr>
          <w:trHeight w:val="450"/>
        </w:trPr>
        <w:tc>
          <w:tcPr>
            <w:tcW w:w="704" w:type="dxa"/>
            <w:shd w:val="clear" w:color="auto" w:fill="FFFFFF"/>
            <w:tcMar>
              <w:top w:w="0" w:type="dxa"/>
              <w:left w:w="70" w:type="dxa"/>
              <w:bottom w:w="0" w:type="dxa"/>
              <w:right w:w="70" w:type="dxa"/>
            </w:tcMar>
          </w:tcPr>
          <w:bookmarkEnd w:id="38"/>
          <w:p w:rsidR="002B4417" w:rsidRDefault="00330F8A">
            <w:pPr>
              <w:rPr>
                <w:lang w:eastAsia="sv-SE"/>
              </w:rPr>
            </w:pPr>
            <w:r>
              <w:t>[1]</w:t>
            </w:r>
          </w:p>
        </w:tc>
        <w:tc>
          <w:tcPr>
            <w:tcW w:w="1456" w:type="dxa"/>
            <w:tcMar>
              <w:top w:w="0" w:type="dxa"/>
              <w:left w:w="70" w:type="dxa"/>
              <w:bottom w:w="0" w:type="dxa"/>
              <w:right w:w="70" w:type="dxa"/>
            </w:tcMar>
          </w:tcPr>
          <w:p w:rsidR="002B4417" w:rsidRDefault="00DE314A">
            <w:pPr>
              <w:rPr>
                <w:color w:val="0000FF"/>
                <w:u w:val="single"/>
              </w:rPr>
            </w:pPr>
            <w:hyperlink r:id="rId17" w:history="1">
              <w:r w:rsidR="00330F8A">
                <w:rPr>
                  <w:rStyle w:val="af1"/>
                  <w:color w:val="0000FF"/>
                  <w:lang w:val="en-US"/>
                </w:rPr>
                <w:t>RP-211574</w:t>
              </w:r>
            </w:hyperlink>
          </w:p>
        </w:tc>
        <w:tc>
          <w:tcPr>
            <w:tcW w:w="4921" w:type="dxa"/>
            <w:tcMar>
              <w:top w:w="0" w:type="dxa"/>
              <w:left w:w="70" w:type="dxa"/>
              <w:bottom w:w="0" w:type="dxa"/>
              <w:right w:w="70" w:type="dxa"/>
            </w:tcMar>
          </w:tcPr>
          <w:p w:rsidR="002B4417" w:rsidRDefault="00330F8A">
            <w:r>
              <w:rPr>
                <w:lang w:val="en-US"/>
              </w:rPr>
              <w:t>Revised WID on support of reduced capability NR devices</w:t>
            </w:r>
          </w:p>
        </w:tc>
        <w:tc>
          <w:tcPr>
            <w:tcW w:w="2551" w:type="dxa"/>
            <w:tcMar>
              <w:top w:w="0" w:type="dxa"/>
              <w:left w:w="70" w:type="dxa"/>
              <w:bottom w:w="0" w:type="dxa"/>
              <w:right w:w="70" w:type="dxa"/>
            </w:tcMar>
          </w:tcPr>
          <w:p w:rsidR="002B4417" w:rsidRDefault="00330F8A">
            <w:r>
              <w:rPr>
                <w:lang w:val="en-US"/>
              </w:rPr>
              <w:t>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[2]</w:t>
            </w:r>
          </w:p>
        </w:tc>
        <w:tc>
          <w:tcPr>
            <w:tcW w:w="1456" w:type="dxa"/>
            <w:tcMar>
              <w:top w:w="0" w:type="dxa"/>
              <w:left w:w="70" w:type="dxa"/>
              <w:bottom w:w="0" w:type="dxa"/>
              <w:right w:w="70" w:type="dxa"/>
            </w:tcMar>
          </w:tcPr>
          <w:p w:rsidR="002B4417" w:rsidRDefault="00DE314A">
            <w:pPr>
              <w:rPr>
                <w:color w:val="0000FF"/>
                <w:u w:val="single"/>
              </w:rPr>
            </w:pPr>
            <w:hyperlink r:id="rId18" w:history="1">
              <w:r w:rsidR="00330F8A">
                <w:rPr>
                  <w:rStyle w:val="af1"/>
                  <w:color w:val="0000FF"/>
                  <w:lang w:val="en-US"/>
                </w:rPr>
                <w:t>R1-2112506</w:t>
              </w:r>
            </w:hyperlink>
          </w:p>
        </w:tc>
        <w:tc>
          <w:tcPr>
            <w:tcW w:w="4921" w:type="dxa"/>
            <w:tcMar>
              <w:top w:w="0" w:type="dxa"/>
              <w:left w:w="70" w:type="dxa"/>
              <w:bottom w:w="0" w:type="dxa"/>
              <w:right w:w="70" w:type="dxa"/>
            </w:tcMar>
          </w:tcPr>
          <w:p w:rsidR="002B4417" w:rsidRDefault="00330F8A">
            <w:r>
              <w:rPr>
                <w:lang w:val="en-US"/>
              </w:rPr>
              <w:t>RAN1 agreements for Rel-17 NR RedCap</w:t>
            </w:r>
          </w:p>
        </w:tc>
        <w:tc>
          <w:tcPr>
            <w:tcW w:w="2551" w:type="dxa"/>
            <w:tcMar>
              <w:top w:w="0" w:type="dxa"/>
              <w:left w:w="70" w:type="dxa"/>
              <w:bottom w:w="0" w:type="dxa"/>
              <w:right w:w="70" w:type="dxa"/>
            </w:tcMar>
          </w:tcPr>
          <w:p w:rsidR="002B4417" w:rsidRDefault="00330F8A">
            <w:r>
              <w:rPr>
                <w:lang w:val="en-US"/>
              </w:rPr>
              <w:t>Rapporteur (Ericsson)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[3]</w:t>
            </w:r>
          </w:p>
        </w:tc>
        <w:tc>
          <w:tcPr>
            <w:tcW w:w="1456" w:type="dxa"/>
            <w:tcMar>
              <w:top w:w="0" w:type="dxa"/>
              <w:left w:w="70" w:type="dxa"/>
              <w:bottom w:w="0" w:type="dxa"/>
              <w:right w:w="70" w:type="dxa"/>
            </w:tcMar>
          </w:tcPr>
          <w:p w:rsidR="002B4417" w:rsidRDefault="00DE314A">
            <w:pPr>
              <w:rPr>
                <w:color w:val="0000FF"/>
                <w:u w:val="single"/>
              </w:rPr>
            </w:pPr>
            <w:hyperlink r:id="rId19" w:history="1">
              <w:r w:rsidR="00330F8A">
                <w:rPr>
                  <w:rStyle w:val="af1"/>
                  <w:lang w:eastAsia="zh-CN"/>
                </w:rPr>
                <w:t>R1-2201100</w:t>
              </w:r>
            </w:hyperlink>
          </w:p>
        </w:tc>
        <w:tc>
          <w:tcPr>
            <w:tcW w:w="4921" w:type="dxa"/>
            <w:tcMar>
              <w:top w:w="0" w:type="dxa"/>
              <w:left w:w="70" w:type="dxa"/>
              <w:bottom w:w="0" w:type="dxa"/>
              <w:right w:w="70" w:type="dxa"/>
            </w:tcMar>
          </w:tcPr>
          <w:p w:rsidR="002B4417" w:rsidRDefault="00330F8A">
            <w:r>
              <w:rPr>
                <w:lang w:eastAsia="zh-CN"/>
              </w:rPr>
              <w:t>Remaining issues on RedCap half-duplex operation</w:t>
            </w:r>
          </w:p>
        </w:tc>
        <w:tc>
          <w:tcPr>
            <w:tcW w:w="2551" w:type="dxa"/>
            <w:tcMar>
              <w:top w:w="0" w:type="dxa"/>
              <w:left w:w="70" w:type="dxa"/>
              <w:bottom w:w="0" w:type="dxa"/>
              <w:right w:w="70" w:type="dxa"/>
            </w:tcMar>
          </w:tcPr>
          <w:p w:rsidR="002B4417" w:rsidRDefault="00330F8A">
            <w:r>
              <w:rPr>
                <w:lang w:eastAsia="zh-CN"/>
              </w:rPr>
              <w:t>vivo, Guangdong Genius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[4]</w:t>
            </w:r>
          </w:p>
        </w:tc>
        <w:tc>
          <w:tcPr>
            <w:tcW w:w="1456" w:type="dxa"/>
            <w:tcMar>
              <w:top w:w="0" w:type="dxa"/>
              <w:left w:w="70" w:type="dxa"/>
              <w:bottom w:w="0" w:type="dxa"/>
              <w:right w:w="70" w:type="dxa"/>
            </w:tcMar>
          </w:tcPr>
          <w:p w:rsidR="002B4417" w:rsidRDefault="00DE314A">
            <w:pPr>
              <w:rPr>
                <w:color w:val="0000FF"/>
                <w:u w:val="single"/>
              </w:rPr>
            </w:pPr>
            <w:hyperlink r:id="rId20" w:history="1">
              <w:r w:rsidR="00330F8A">
                <w:rPr>
                  <w:rStyle w:val="af1"/>
                  <w:lang w:eastAsia="zh-CN"/>
                </w:rPr>
                <w:t>R1-2201137</w:t>
              </w:r>
            </w:hyperlink>
          </w:p>
        </w:tc>
        <w:tc>
          <w:tcPr>
            <w:tcW w:w="4921" w:type="dxa"/>
            <w:tcMar>
              <w:top w:w="0" w:type="dxa"/>
              <w:left w:w="70" w:type="dxa"/>
              <w:bottom w:w="0" w:type="dxa"/>
              <w:right w:w="70" w:type="dxa"/>
            </w:tcMar>
          </w:tcPr>
          <w:p w:rsidR="002B4417" w:rsidRDefault="00330F8A">
            <w:r>
              <w:rPr>
                <w:lang w:eastAsia="zh-CN"/>
              </w:rPr>
              <w:t>HD-FDD for reduced capability NR devices</w:t>
            </w:r>
          </w:p>
        </w:tc>
        <w:tc>
          <w:tcPr>
            <w:tcW w:w="2551" w:type="dxa"/>
            <w:tcMar>
              <w:top w:w="0" w:type="dxa"/>
              <w:left w:w="70" w:type="dxa"/>
              <w:bottom w:w="0" w:type="dxa"/>
              <w:right w:w="70" w:type="dxa"/>
            </w:tcMar>
          </w:tcPr>
          <w:p w:rsidR="002B4417" w:rsidRDefault="00330F8A">
            <w:r>
              <w:rPr>
                <w:lang w:eastAsia="zh-CN"/>
              </w:rPr>
              <w:t>ZTE, Sanechips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[5]</w:t>
            </w:r>
          </w:p>
        </w:tc>
        <w:tc>
          <w:tcPr>
            <w:tcW w:w="1456" w:type="dxa"/>
            <w:tcMar>
              <w:top w:w="0" w:type="dxa"/>
              <w:left w:w="70" w:type="dxa"/>
              <w:bottom w:w="0" w:type="dxa"/>
              <w:right w:w="70" w:type="dxa"/>
            </w:tcMar>
          </w:tcPr>
          <w:p w:rsidR="002B4417" w:rsidRDefault="00DE314A">
            <w:pPr>
              <w:rPr>
                <w:color w:val="0000FF"/>
                <w:u w:val="single"/>
              </w:rPr>
            </w:pPr>
            <w:hyperlink r:id="rId21" w:history="1">
              <w:r w:rsidR="00330F8A">
                <w:rPr>
                  <w:rStyle w:val="af1"/>
                  <w:lang w:eastAsia="zh-CN"/>
                </w:rPr>
                <w:t>R1-2201278</w:t>
              </w:r>
            </w:hyperlink>
          </w:p>
        </w:tc>
        <w:tc>
          <w:tcPr>
            <w:tcW w:w="4921" w:type="dxa"/>
            <w:tcMar>
              <w:top w:w="0" w:type="dxa"/>
              <w:left w:w="70" w:type="dxa"/>
              <w:bottom w:w="0" w:type="dxa"/>
              <w:right w:w="70" w:type="dxa"/>
            </w:tcMar>
          </w:tcPr>
          <w:p w:rsidR="002B4417" w:rsidRDefault="00330F8A">
            <w:r>
              <w:rPr>
                <w:lang w:eastAsia="zh-CN"/>
              </w:rPr>
              <w:t>Other remaining issues for Reduced Capability NR Devices</w:t>
            </w:r>
          </w:p>
        </w:tc>
        <w:tc>
          <w:tcPr>
            <w:tcW w:w="2551" w:type="dxa"/>
            <w:tcMar>
              <w:top w:w="0" w:type="dxa"/>
              <w:left w:w="70" w:type="dxa"/>
              <w:bottom w:w="0" w:type="dxa"/>
              <w:right w:w="70" w:type="dxa"/>
            </w:tcMar>
          </w:tcPr>
          <w:p w:rsidR="002B4417" w:rsidRDefault="00330F8A">
            <w:r>
              <w:rPr>
                <w:lang w:eastAsia="zh-CN"/>
              </w:rPr>
              <w:t>OPPO</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[6]</w:t>
            </w:r>
          </w:p>
        </w:tc>
        <w:tc>
          <w:tcPr>
            <w:tcW w:w="1456" w:type="dxa"/>
            <w:tcMar>
              <w:top w:w="0" w:type="dxa"/>
              <w:left w:w="70" w:type="dxa"/>
              <w:bottom w:w="0" w:type="dxa"/>
              <w:right w:w="70" w:type="dxa"/>
            </w:tcMar>
          </w:tcPr>
          <w:p w:rsidR="002B4417" w:rsidRDefault="00DE314A">
            <w:pPr>
              <w:rPr>
                <w:color w:val="0000FF"/>
                <w:u w:val="single"/>
              </w:rPr>
            </w:pPr>
            <w:hyperlink r:id="rId22" w:history="1">
              <w:r w:rsidR="00330F8A">
                <w:rPr>
                  <w:rStyle w:val="af1"/>
                  <w:lang w:eastAsia="zh-CN"/>
                </w:rPr>
                <w:t>R1-2201368</w:t>
              </w:r>
            </w:hyperlink>
          </w:p>
        </w:tc>
        <w:tc>
          <w:tcPr>
            <w:tcW w:w="4921" w:type="dxa"/>
            <w:tcMar>
              <w:top w:w="0" w:type="dxa"/>
              <w:left w:w="70" w:type="dxa"/>
              <w:bottom w:w="0" w:type="dxa"/>
              <w:right w:w="70" w:type="dxa"/>
            </w:tcMar>
          </w:tcPr>
          <w:p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rsidR="002B4417" w:rsidRDefault="00330F8A">
            <w:r>
              <w:rPr>
                <w:lang w:eastAsia="zh-CN"/>
              </w:rPr>
              <w:t>CATT</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[7]</w:t>
            </w:r>
          </w:p>
        </w:tc>
        <w:tc>
          <w:tcPr>
            <w:tcW w:w="1456" w:type="dxa"/>
            <w:tcMar>
              <w:top w:w="0" w:type="dxa"/>
              <w:left w:w="70" w:type="dxa"/>
              <w:bottom w:w="0" w:type="dxa"/>
              <w:right w:w="70" w:type="dxa"/>
            </w:tcMar>
          </w:tcPr>
          <w:p w:rsidR="002B4417" w:rsidRDefault="00DE314A">
            <w:pPr>
              <w:rPr>
                <w:color w:val="0000FF"/>
                <w:u w:val="single"/>
              </w:rPr>
            </w:pPr>
            <w:hyperlink r:id="rId23" w:history="1">
              <w:r w:rsidR="00330F8A">
                <w:rPr>
                  <w:rStyle w:val="af1"/>
                  <w:lang w:eastAsia="zh-CN"/>
                </w:rPr>
                <w:t>R1-2201405</w:t>
              </w:r>
            </w:hyperlink>
          </w:p>
        </w:tc>
        <w:tc>
          <w:tcPr>
            <w:tcW w:w="4921" w:type="dxa"/>
            <w:tcMar>
              <w:top w:w="0" w:type="dxa"/>
              <w:left w:w="70" w:type="dxa"/>
              <w:bottom w:w="0" w:type="dxa"/>
              <w:right w:w="70" w:type="dxa"/>
            </w:tcMar>
          </w:tcPr>
          <w:p w:rsidR="002B4417" w:rsidRDefault="00330F8A">
            <w:r>
              <w:rPr>
                <w:lang w:eastAsia="zh-CN"/>
              </w:rPr>
              <w:t>Other Aspects</w:t>
            </w:r>
          </w:p>
        </w:tc>
        <w:tc>
          <w:tcPr>
            <w:tcW w:w="2551" w:type="dxa"/>
            <w:tcMar>
              <w:top w:w="0" w:type="dxa"/>
              <w:left w:w="70" w:type="dxa"/>
              <w:bottom w:w="0" w:type="dxa"/>
              <w:right w:w="70" w:type="dxa"/>
            </w:tcMar>
          </w:tcPr>
          <w:p w:rsidR="002B4417" w:rsidRDefault="00330F8A">
            <w:r>
              <w:rPr>
                <w:lang w:eastAsia="zh-CN"/>
              </w:rPr>
              <w:t>Nokia, Nokia Shanghai Bell</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[8]</w:t>
            </w:r>
          </w:p>
        </w:tc>
        <w:tc>
          <w:tcPr>
            <w:tcW w:w="1456" w:type="dxa"/>
            <w:tcMar>
              <w:top w:w="0" w:type="dxa"/>
              <w:left w:w="70" w:type="dxa"/>
              <w:bottom w:w="0" w:type="dxa"/>
              <w:right w:w="70" w:type="dxa"/>
            </w:tcMar>
          </w:tcPr>
          <w:p w:rsidR="002B4417" w:rsidRDefault="00DE314A">
            <w:pPr>
              <w:rPr>
                <w:color w:val="0000FF"/>
                <w:u w:val="single"/>
              </w:rPr>
            </w:pPr>
            <w:hyperlink r:id="rId24" w:history="1">
              <w:r w:rsidR="00330F8A">
                <w:rPr>
                  <w:rStyle w:val="af1"/>
                  <w:lang w:eastAsia="zh-CN"/>
                </w:rPr>
                <w:t>R1-2201483</w:t>
              </w:r>
            </w:hyperlink>
          </w:p>
        </w:tc>
        <w:tc>
          <w:tcPr>
            <w:tcW w:w="4921" w:type="dxa"/>
            <w:tcMar>
              <w:top w:w="0" w:type="dxa"/>
              <w:left w:w="70" w:type="dxa"/>
              <w:bottom w:w="0" w:type="dxa"/>
              <w:right w:w="70" w:type="dxa"/>
            </w:tcMar>
          </w:tcPr>
          <w:p w:rsidR="002B4417" w:rsidRDefault="00330F8A">
            <w:r>
              <w:rPr>
                <w:lang w:eastAsia="zh-CN"/>
              </w:rPr>
              <w:t>Remaining issues on other aspects for RedCap</w:t>
            </w:r>
          </w:p>
        </w:tc>
        <w:tc>
          <w:tcPr>
            <w:tcW w:w="2551" w:type="dxa"/>
            <w:tcMar>
              <w:top w:w="0" w:type="dxa"/>
              <w:left w:w="70" w:type="dxa"/>
              <w:bottom w:w="0" w:type="dxa"/>
              <w:right w:w="70" w:type="dxa"/>
            </w:tcMar>
          </w:tcPr>
          <w:p w:rsidR="002B4417" w:rsidRDefault="00330F8A">
            <w:r>
              <w:rPr>
                <w:lang w:eastAsia="zh-CN"/>
              </w:rPr>
              <w:t>NTT DOCOMO, INC.</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[9]</w:t>
            </w:r>
          </w:p>
        </w:tc>
        <w:tc>
          <w:tcPr>
            <w:tcW w:w="1456" w:type="dxa"/>
            <w:tcMar>
              <w:top w:w="0" w:type="dxa"/>
              <w:left w:w="70" w:type="dxa"/>
              <w:bottom w:w="0" w:type="dxa"/>
              <w:right w:w="70" w:type="dxa"/>
            </w:tcMar>
          </w:tcPr>
          <w:p w:rsidR="002B4417" w:rsidRDefault="00DE314A">
            <w:pPr>
              <w:rPr>
                <w:color w:val="0000FF"/>
                <w:u w:val="single"/>
              </w:rPr>
            </w:pPr>
            <w:hyperlink r:id="rId25" w:history="1">
              <w:r w:rsidR="00330F8A">
                <w:rPr>
                  <w:rStyle w:val="af1"/>
                  <w:lang w:eastAsia="zh-CN"/>
                </w:rPr>
                <w:t>R1-2201525</w:t>
              </w:r>
            </w:hyperlink>
          </w:p>
        </w:tc>
        <w:tc>
          <w:tcPr>
            <w:tcW w:w="4921" w:type="dxa"/>
            <w:tcMar>
              <w:top w:w="0" w:type="dxa"/>
              <w:left w:w="70" w:type="dxa"/>
              <w:bottom w:w="0" w:type="dxa"/>
              <w:right w:w="70" w:type="dxa"/>
            </w:tcMar>
          </w:tcPr>
          <w:p w:rsidR="002B4417" w:rsidRDefault="00330F8A">
            <w:r>
              <w:rPr>
                <w:lang w:eastAsia="zh-CN"/>
              </w:rPr>
              <w:t>Other aspects for complexity reduction for RedCap Ues</w:t>
            </w:r>
          </w:p>
        </w:tc>
        <w:tc>
          <w:tcPr>
            <w:tcW w:w="2551" w:type="dxa"/>
            <w:tcMar>
              <w:top w:w="0" w:type="dxa"/>
              <w:left w:w="70" w:type="dxa"/>
              <w:bottom w:w="0" w:type="dxa"/>
              <w:right w:w="70" w:type="dxa"/>
            </w:tcMar>
          </w:tcPr>
          <w:p w:rsidR="002B4417" w:rsidRDefault="00330F8A">
            <w:r>
              <w:rPr>
                <w:lang w:eastAsia="zh-CN"/>
              </w:rPr>
              <w:t>Samsung</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[10]</w:t>
            </w:r>
          </w:p>
        </w:tc>
        <w:tc>
          <w:tcPr>
            <w:tcW w:w="1456" w:type="dxa"/>
            <w:tcMar>
              <w:top w:w="0" w:type="dxa"/>
              <w:left w:w="70" w:type="dxa"/>
              <w:bottom w:w="0" w:type="dxa"/>
              <w:right w:w="70" w:type="dxa"/>
            </w:tcMar>
          </w:tcPr>
          <w:p w:rsidR="002B4417" w:rsidRDefault="00DE314A">
            <w:pPr>
              <w:rPr>
                <w:color w:val="0000FF"/>
                <w:u w:val="single"/>
              </w:rPr>
            </w:pPr>
            <w:hyperlink r:id="rId26" w:history="1">
              <w:r w:rsidR="00330F8A">
                <w:rPr>
                  <w:rStyle w:val="af1"/>
                  <w:lang w:eastAsia="zh-CN"/>
                </w:rPr>
                <w:t>R1-2201550</w:t>
              </w:r>
            </w:hyperlink>
          </w:p>
        </w:tc>
        <w:tc>
          <w:tcPr>
            <w:tcW w:w="4921" w:type="dxa"/>
            <w:tcMar>
              <w:top w:w="0" w:type="dxa"/>
              <w:left w:w="70" w:type="dxa"/>
              <w:bottom w:w="0" w:type="dxa"/>
              <w:right w:w="70" w:type="dxa"/>
            </w:tcMar>
          </w:tcPr>
          <w:p w:rsidR="002B4417" w:rsidRDefault="00330F8A">
            <w:r>
              <w:rPr>
                <w:lang w:eastAsia="zh-CN"/>
              </w:rPr>
              <w:t>Discussion on other aspects for RedCap</w:t>
            </w:r>
          </w:p>
        </w:tc>
        <w:tc>
          <w:tcPr>
            <w:tcW w:w="2551" w:type="dxa"/>
            <w:tcMar>
              <w:top w:w="0" w:type="dxa"/>
              <w:left w:w="70" w:type="dxa"/>
              <w:bottom w:w="0" w:type="dxa"/>
              <w:right w:w="70" w:type="dxa"/>
            </w:tcMar>
          </w:tcPr>
          <w:p w:rsidR="002B4417" w:rsidRDefault="00330F8A">
            <w:r>
              <w:rPr>
                <w:lang w:eastAsia="zh-CN"/>
              </w:rPr>
              <w:t>Spreadtrum Communications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[11]</w:t>
            </w:r>
          </w:p>
        </w:tc>
        <w:tc>
          <w:tcPr>
            <w:tcW w:w="1456" w:type="dxa"/>
            <w:tcMar>
              <w:top w:w="0" w:type="dxa"/>
              <w:left w:w="70" w:type="dxa"/>
              <w:bottom w:w="0" w:type="dxa"/>
              <w:right w:w="70" w:type="dxa"/>
            </w:tcMar>
          </w:tcPr>
          <w:p w:rsidR="002B4417" w:rsidRDefault="00DE314A">
            <w:pPr>
              <w:rPr>
                <w:color w:val="0000FF"/>
                <w:u w:val="single"/>
              </w:rPr>
            </w:pPr>
            <w:hyperlink r:id="rId27" w:history="1">
              <w:r w:rsidR="00330F8A">
                <w:rPr>
                  <w:rStyle w:val="af1"/>
                  <w:lang w:eastAsia="zh-CN"/>
                </w:rPr>
                <w:t>R1-2201591</w:t>
              </w:r>
            </w:hyperlink>
          </w:p>
        </w:tc>
        <w:tc>
          <w:tcPr>
            <w:tcW w:w="4921" w:type="dxa"/>
            <w:tcMar>
              <w:top w:w="0" w:type="dxa"/>
              <w:left w:w="70" w:type="dxa"/>
              <w:bottom w:w="0" w:type="dxa"/>
              <w:right w:w="70" w:type="dxa"/>
            </w:tcMar>
          </w:tcPr>
          <w:p w:rsidR="002B4417" w:rsidRDefault="00330F8A">
            <w:r>
              <w:rPr>
                <w:lang w:eastAsia="zh-CN"/>
              </w:rPr>
              <w:t>Other aspects for RedCap UE complexity reduction</w:t>
            </w:r>
          </w:p>
        </w:tc>
        <w:tc>
          <w:tcPr>
            <w:tcW w:w="2551" w:type="dxa"/>
            <w:tcMar>
              <w:top w:w="0" w:type="dxa"/>
              <w:left w:w="70" w:type="dxa"/>
              <w:bottom w:w="0" w:type="dxa"/>
              <w:right w:w="70" w:type="dxa"/>
            </w:tcMar>
          </w:tcPr>
          <w:p w:rsidR="002B4417" w:rsidRDefault="00330F8A">
            <w:r>
              <w:rPr>
                <w:lang w:eastAsia="zh-CN"/>
              </w:rPr>
              <w:t>Panasonic Corporation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[12]</w:t>
            </w:r>
          </w:p>
        </w:tc>
        <w:tc>
          <w:tcPr>
            <w:tcW w:w="1456" w:type="dxa"/>
            <w:tcMar>
              <w:top w:w="0" w:type="dxa"/>
              <w:left w:w="70" w:type="dxa"/>
              <w:bottom w:w="0" w:type="dxa"/>
              <w:right w:w="70" w:type="dxa"/>
            </w:tcMar>
          </w:tcPr>
          <w:p w:rsidR="002B4417" w:rsidRDefault="00DE314A">
            <w:pPr>
              <w:rPr>
                <w:color w:val="0000FF"/>
                <w:u w:val="single"/>
              </w:rPr>
            </w:pPr>
            <w:hyperlink r:id="rId28" w:history="1">
              <w:r w:rsidR="00330F8A">
                <w:rPr>
                  <w:rStyle w:val="af1"/>
                  <w:lang w:eastAsia="zh-CN"/>
                </w:rPr>
                <w:t>R1-2201669</w:t>
              </w:r>
            </w:hyperlink>
          </w:p>
        </w:tc>
        <w:tc>
          <w:tcPr>
            <w:tcW w:w="4921" w:type="dxa"/>
            <w:tcMar>
              <w:top w:w="0" w:type="dxa"/>
              <w:left w:w="70" w:type="dxa"/>
              <w:bottom w:w="0" w:type="dxa"/>
              <w:right w:w="70" w:type="dxa"/>
            </w:tcMar>
          </w:tcPr>
          <w:p w:rsidR="002B4417" w:rsidRDefault="00330F8A">
            <w:r>
              <w:rPr>
                <w:lang w:eastAsia="zh-CN"/>
              </w:rPr>
              <w:t>Other UE complexity reduction aspects for RedCap</w:t>
            </w:r>
          </w:p>
        </w:tc>
        <w:tc>
          <w:tcPr>
            <w:tcW w:w="2551" w:type="dxa"/>
            <w:tcMar>
              <w:top w:w="0" w:type="dxa"/>
              <w:left w:w="70" w:type="dxa"/>
              <w:bottom w:w="0" w:type="dxa"/>
              <w:right w:w="70" w:type="dxa"/>
            </w:tcMar>
          </w:tcPr>
          <w:p w:rsidR="002B4417" w:rsidRDefault="00330F8A">
            <w:r>
              <w:rPr>
                <w:lang w:eastAsia="zh-CN"/>
              </w:rPr>
              <w:t>Ericsson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[13]</w:t>
            </w:r>
          </w:p>
        </w:tc>
        <w:tc>
          <w:tcPr>
            <w:tcW w:w="1456" w:type="dxa"/>
            <w:tcMar>
              <w:top w:w="0" w:type="dxa"/>
              <w:left w:w="70" w:type="dxa"/>
              <w:bottom w:w="0" w:type="dxa"/>
              <w:right w:w="70" w:type="dxa"/>
            </w:tcMar>
          </w:tcPr>
          <w:p w:rsidR="002B4417" w:rsidRDefault="00DE314A">
            <w:pPr>
              <w:rPr>
                <w:color w:val="0000FF"/>
                <w:u w:val="single"/>
              </w:rPr>
            </w:pPr>
            <w:hyperlink r:id="rId29" w:history="1">
              <w:r w:rsidR="00330F8A">
                <w:rPr>
                  <w:rStyle w:val="af1"/>
                  <w:lang w:eastAsia="zh-CN"/>
                </w:rPr>
                <w:t>R1-2201703</w:t>
              </w:r>
            </w:hyperlink>
          </w:p>
        </w:tc>
        <w:tc>
          <w:tcPr>
            <w:tcW w:w="4921" w:type="dxa"/>
            <w:tcMar>
              <w:top w:w="0" w:type="dxa"/>
              <w:left w:w="70" w:type="dxa"/>
              <w:bottom w:w="0" w:type="dxa"/>
              <w:right w:w="70" w:type="dxa"/>
            </w:tcMar>
          </w:tcPr>
          <w:p w:rsidR="002B4417" w:rsidRDefault="00330F8A">
            <w:r>
              <w:rPr>
                <w:lang w:eastAsia="zh-CN"/>
              </w:rPr>
              <w:t>On other aspects of complexity reduction for RedCap Ues</w:t>
            </w:r>
          </w:p>
        </w:tc>
        <w:tc>
          <w:tcPr>
            <w:tcW w:w="2551" w:type="dxa"/>
            <w:tcMar>
              <w:top w:w="0" w:type="dxa"/>
              <w:left w:w="70" w:type="dxa"/>
              <w:bottom w:w="0" w:type="dxa"/>
              <w:right w:w="70" w:type="dxa"/>
            </w:tcMar>
          </w:tcPr>
          <w:p w:rsidR="002B4417" w:rsidRDefault="00330F8A">
            <w:r>
              <w:rPr>
                <w:lang w:eastAsia="zh-CN"/>
              </w:rPr>
              <w:t>Intel Corporation</w:t>
            </w:r>
          </w:p>
        </w:tc>
      </w:tr>
      <w:tr w:rsidR="002B4417">
        <w:trPr>
          <w:trHeight w:val="450"/>
        </w:trPr>
        <w:tc>
          <w:tcPr>
            <w:tcW w:w="704" w:type="dxa"/>
            <w:shd w:val="clear" w:color="auto" w:fill="FFFFFF"/>
            <w:tcMar>
              <w:top w:w="0" w:type="dxa"/>
              <w:left w:w="70" w:type="dxa"/>
              <w:bottom w:w="0" w:type="dxa"/>
              <w:right w:w="70" w:type="dxa"/>
            </w:tcMar>
          </w:tcPr>
          <w:p w:rsidR="002B4417" w:rsidRDefault="00330F8A">
            <w:pPr>
              <w:rPr>
                <w:color w:val="000000"/>
              </w:rPr>
            </w:pPr>
            <w:r>
              <w:rPr>
                <w:color w:val="000000"/>
              </w:rPr>
              <w:t>[14]</w:t>
            </w:r>
          </w:p>
        </w:tc>
        <w:tc>
          <w:tcPr>
            <w:tcW w:w="1456" w:type="dxa"/>
            <w:tcMar>
              <w:top w:w="0" w:type="dxa"/>
              <w:left w:w="70" w:type="dxa"/>
              <w:bottom w:w="0" w:type="dxa"/>
              <w:right w:w="70" w:type="dxa"/>
            </w:tcMar>
          </w:tcPr>
          <w:p w:rsidR="002B4417" w:rsidRDefault="00DE314A">
            <w:hyperlink r:id="rId30" w:history="1">
              <w:r w:rsidR="00330F8A">
                <w:rPr>
                  <w:rStyle w:val="af1"/>
                  <w:lang w:eastAsia="zh-CN"/>
                </w:rPr>
                <w:t>R1-2201776</w:t>
              </w:r>
            </w:hyperlink>
          </w:p>
        </w:tc>
        <w:tc>
          <w:tcPr>
            <w:tcW w:w="4921" w:type="dxa"/>
            <w:tcMar>
              <w:top w:w="0" w:type="dxa"/>
              <w:left w:w="70" w:type="dxa"/>
              <w:bottom w:w="0" w:type="dxa"/>
              <w:right w:w="70" w:type="dxa"/>
            </w:tcMar>
          </w:tcPr>
          <w:p w:rsidR="002B4417" w:rsidRDefault="00330F8A">
            <w:r>
              <w:rPr>
                <w:lang w:eastAsia="zh-CN"/>
              </w:rPr>
              <w:t>Other UE complexity reduction aspects for RedCap</w:t>
            </w:r>
          </w:p>
        </w:tc>
        <w:tc>
          <w:tcPr>
            <w:tcW w:w="2551" w:type="dxa"/>
            <w:tcMar>
              <w:top w:w="0" w:type="dxa"/>
              <w:left w:w="70" w:type="dxa"/>
              <w:bottom w:w="0" w:type="dxa"/>
              <w:right w:w="70" w:type="dxa"/>
            </w:tcMar>
          </w:tcPr>
          <w:p w:rsidR="002B4417" w:rsidRDefault="00330F8A">
            <w:r>
              <w:rPr>
                <w:lang w:eastAsia="zh-CN"/>
              </w:rPr>
              <w:t>Apple</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[15]</w:t>
            </w:r>
          </w:p>
        </w:tc>
        <w:tc>
          <w:tcPr>
            <w:tcW w:w="1456" w:type="dxa"/>
            <w:tcMar>
              <w:top w:w="0" w:type="dxa"/>
              <w:left w:w="70" w:type="dxa"/>
              <w:bottom w:w="0" w:type="dxa"/>
              <w:right w:w="70" w:type="dxa"/>
            </w:tcMar>
          </w:tcPr>
          <w:p w:rsidR="002B4417" w:rsidRDefault="00DE314A">
            <w:pPr>
              <w:rPr>
                <w:color w:val="0000FF"/>
                <w:u w:val="single"/>
              </w:rPr>
            </w:pPr>
            <w:hyperlink r:id="rId31" w:history="1">
              <w:r w:rsidR="00330F8A">
                <w:rPr>
                  <w:rStyle w:val="af1"/>
                  <w:lang w:eastAsia="zh-CN"/>
                </w:rPr>
                <w:t>R1-2201862</w:t>
              </w:r>
            </w:hyperlink>
          </w:p>
        </w:tc>
        <w:tc>
          <w:tcPr>
            <w:tcW w:w="4921" w:type="dxa"/>
            <w:tcMar>
              <w:top w:w="0" w:type="dxa"/>
              <w:left w:w="70" w:type="dxa"/>
              <w:bottom w:w="0" w:type="dxa"/>
              <w:right w:w="70" w:type="dxa"/>
            </w:tcMar>
          </w:tcPr>
          <w:p w:rsidR="002B4417" w:rsidRDefault="00330F8A">
            <w:r>
              <w:rPr>
                <w:lang w:eastAsia="zh-CN"/>
              </w:rPr>
              <w:t>Remaining issues of collision handling of HD-FDD operation</w:t>
            </w:r>
          </w:p>
        </w:tc>
        <w:tc>
          <w:tcPr>
            <w:tcW w:w="2551" w:type="dxa"/>
            <w:tcMar>
              <w:top w:w="0" w:type="dxa"/>
              <w:left w:w="70" w:type="dxa"/>
              <w:bottom w:w="0" w:type="dxa"/>
              <w:right w:w="70" w:type="dxa"/>
            </w:tcMar>
          </w:tcPr>
          <w:p w:rsidR="002B4417" w:rsidRDefault="00330F8A">
            <w:r>
              <w:rPr>
                <w:lang w:eastAsia="zh-CN"/>
              </w:rPr>
              <w:t>CMCC</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[16]</w:t>
            </w:r>
          </w:p>
        </w:tc>
        <w:tc>
          <w:tcPr>
            <w:tcW w:w="1456" w:type="dxa"/>
            <w:tcMar>
              <w:top w:w="0" w:type="dxa"/>
              <w:left w:w="70" w:type="dxa"/>
              <w:bottom w:w="0" w:type="dxa"/>
              <w:right w:w="70" w:type="dxa"/>
            </w:tcMar>
          </w:tcPr>
          <w:p w:rsidR="002B4417" w:rsidRDefault="00DE314A">
            <w:pPr>
              <w:rPr>
                <w:color w:val="0000FF"/>
                <w:u w:val="single"/>
              </w:rPr>
            </w:pPr>
            <w:hyperlink r:id="rId32" w:history="1">
              <w:r w:rsidR="00330F8A">
                <w:rPr>
                  <w:rStyle w:val="af1"/>
                  <w:lang w:eastAsia="zh-CN"/>
                </w:rPr>
                <w:t>R1-2201956</w:t>
              </w:r>
            </w:hyperlink>
          </w:p>
        </w:tc>
        <w:tc>
          <w:tcPr>
            <w:tcW w:w="4921" w:type="dxa"/>
            <w:tcMar>
              <w:top w:w="0" w:type="dxa"/>
              <w:left w:w="70" w:type="dxa"/>
              <w:bottom w:w="0" w:type="dxa"/>
              <w:right w:w="70" w:type="dxa"/>
            </w:tcMar>
          </w:tcPr>
          <w:p w:rsidR="002B4417" w:rsidRDefault="00330F8A">
            <w:r>
              <w:rPr>
                <w:lang w:eastAsia="zh-CN"/>
              </w:rPr>
              <w:t>Discussion on the remaining issues of HD-FDD</w:t>
            </w:r>
          </w:p>
        </w:tc>
        <w:tc>
          <w:tcPr>
            <w:tcW w:w="2551" w:type="dxa"/>
            <w:tcMar>
              <w:top w:w="0" w:type="dxa"/>
              <w:left w:w="70" w:type="dxa"/>
              <w:bottom w:w="0" w:type="dxa"/>
              <w:right w:w="70" w:type="dxa"/>
            </w:tcMar>
          </w:tcPr>
          <w:p w:rsidR="002B4417" w:rsidRDefault="00330F8A">
            <w:r>
              <w:rPr>
                <w:lang w:eastAsia="zh-CN"/>
              </w:rPr>
              <w:t>Xiaomi</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lastRenderedPageBreak/>
              <w:t>[17]</w:t>
            </w:r>
          </w:p>
        </w:tc>
        <w:tc>
          <w:tcPr>
            <w:tcW w:w="1456" w:type="dxa"/>
            <w:tcMar>
              <w:top w:w="0" w:type="dxa"/>
              <w:left w:w="70" w:type="dxa"/>
              <w:bottom w:w="0" w:type="dxa"/>
              <w:right w:w="70" w:type="dxa"/>
            </w:tcMar>
          </w:tcPr>
          <w:p w:rsidR="002B4417" w:rsidRDefault="00DE314A">
            <w:pPr>
              <w:rPr>
                <w:color w:val="0000FF"/>
                <w:u w:val="single"/>
              </w:rPr>
            </w:pPr>
            <w:hyperlink r:id="rId33" w:history="1">
              <w:r w:rsidR="00330F8A">
                <w:rPr>
                  <w:rStyle w:val="af1"/>
                  <w:lang w:eastAsia="zh-CN"/>
                </w:rPr>
                <w:t>R1-2202193</w:t>
              </w:r>
            </w:hyperlink>
          </w:p>
        </w:tc>
        <w:tc>
          <w:tcPr>
            <w:tcW w:w="4921" w:type="dxa"/>
            <w:tcMar>
              <w:top w:w="0" w:type="dxa"/>
              <w:left w:w="70" w:type="dxa"/>
              <w:bottom w:w="0" w:type="dxa"/>
              <w:right w:w="70" w:type="dxa"/>
            </w:tcMar>
          </w:tcPr>
          <w:p w:rsidR="002B4417" w:rsidRDefault="00330F8A">
            <w:r>
              <w:rPr>
                <w:lang w:eastAsia="zh-CN"/>
              </w:rPr>
              <w:t>Discussion on duplex operation for RedCap UEs</w:t>
            </w:r>
          </w:p>
        </w:tc>
        <w:tc>
          <w:tcPr>
            <w:tcW w:w="2551" w:type="dxa"/>
            <w:tcMar>
              <w:top w:w="0" w:type="dxa"/>
              <w:left w:w="70" w:type="dxa"/>
              <w:bottom w:w="0" w:type="dxa"/>
              <w:right w:w="70" w:type="dxa"/>
            </w:tcMar>
          </w:tcPr>
          <w:p w:rsidR="002B4417" w:rsidRDefault="00330F8A">
            <w:r>
              <w:rPr>
                <w:lang w:eastAsia="zh-CN"/>
              </w:rPr>
              <w:t>Sharp</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[18]</w:t>
            </w:r>
          </w:p>
        </w:tc>
        <w:tc>
          <w:tcPr>
            <w:tcW w:w="1456" w:type="dxa"/>
            <w:tcMar>
              <w:top w:w="0" w:type="dxa"/>
              <w:left w:w="70" w:type="dxa"/>
              <w:bottom w:w="0" w:type="dxa"/>
              <w:right w:w="70" w:type="dxa"/>
            </w:tcMar>
          </w:tcPr>
          <w:p w:rsidR="002B4417" w:rsidRDefault="00DE314A">
            <w:pPr>
              <w:rPr>
                <w:color w:val="0000FF"/>
                <w:u w:val="single"/>
              </w:rPr>
            </w:pPr>
            <w:hyperlink r:id="rId34" w:history="1">
              <w:r w:rsidR="00330F8A">
                <w:rPr>
                  <w:rStyle w:val="af1"/>
                  <w:lang w:eastAsia="zh-CN"/>
                </w:rPr>
                <w:t>R1-2202345</w:t>
              </w:r>
            </w:hyperlink>
          </w:p>
        </w:tc>
        <w:tc>
          <w:tcPr>
            <w:tcW w:w="4921" w:type="dxa"/>
            <w:tcMar>
              <w:top w:w="0" w:type="dxa"/>
              <w:left w:w="70" w:type="dxa"/>
              <w:bottom w:w="0" w:type="dxa"/>
              <w:right w:w="70" w:type="dxa"/>
            </w:tcMar>
          </w:tcPr>
          <w:p w:rsidR="002B4417" w:rsidRDefault="00330F8A">
            <w:r>
              <w:rPr>
                <w:lang w:eastAsia="zh-CN"/>
              </w:rPr>
              <w:t>Other aspects related to the UE complexity reduction for RedCap</w:t>
            </w:r>
          </w:p>
        </w:tc>
        <w:tc>
          <w:tcPr>
            <w:tcW w:w="2551" w:type="dxa"/>
            <w:tcMar>
              <w:top w:w="0" w:type="dxa"/>
              <w:left w:w="70" w:type="dxa"/>
              <w:bottom w:w="0" w:type="dxa"/>
              <w:right w:w="70" w:type="dxa"/>
            </w:tcMar>
          </w:tcPr>
          <w:p w:rsidR="002B4417" w:rsidRDefault="00330F8A">
            <w:r>
              <w:rPr>
                <w:lang w:eastAsia="zh-CN"/>
              </w:rPr>
              <w:t>LG Electronics</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[19]</w:t>
            </w:r>
          </w:p>
        </w:tc>
        <w:tc>
          <w:tcPr>
            <w:tcW w:w="1456" w:type="dxa"/>
            <w:tcMar>
              <w:top w:w="0" w:type="dxa"/>
              <w:left w:w="70" w:type="dxa"/>
              <w:bottom w:w="0" w:type="dxa"/>
              <w:right w:w="70" w:type="dxa"/>
            </w:tcMar>
          </w:tcPr>
          <w:p w:rsidR="002B4417" w:rsidRDefault="00DE314A">
            <w:pPr>
              <w:rPr>
                <w:color w:val="0000FF"/>
                <w:u w:val="single"/>
              </w:rPr>
            </w:pPr>
            <w:hyperlink r:id="rId35" w:history="1">
              <w:r w:rsidR="00330F8A">
                <w:rPr>
                  <w:rStyle w:val="af1"/>
                  <w:lang w:eastAsia="zh-CN"/>
                </w:rPr>
                <w:t>R1-2202418</w:t>
              </w:r>
            </w:hyperlink>
          </w:p>
        </w:tc>
        <w:tc>
          <w:tcPr>
            <w:tcW w:w="4921" w:type="dxa"/>
            <w:tcMar>
              <w:top w:w="0" w:type="dxa"/>
              <w:left w:w="70" w:type="dxa"/>
              <w:bottom w:w="0" w:type="dxa"/>
              <w:right w:w="70" w:type="dxa"/>
            </w:tcMar>
          </w:tcPr>
          <w:p w:rsidR="002B4417" w:rsidRDefault="00330F8A">
            <w:r>
              <w:rPr>
                <w:lang w:eastAsia="zh-CN"/>
              </w:rPr>
              <w:t>Remaining issues on HD-FDD for RedCap UEs</w:t>
            </w:r>
          </w:p>
        </w:tc>
        <w:tc>
          <w:tcPr>
            <w:tcW w:w="2551" w:type="dxa"/>
            <w:tcMar>
              <w:top w:w="0" w:type="dxa"/>
              <w:left w:w="70" w:type="dxa"/>
              <w:bottom w:w="0" w:type="dxa"/>
              <w:right w:w="70" w:type="dxa"/>
            </w:tcMar>
          </w:tcPr>
          <w:p w:rsidR="002B4417" w:rsidRDefault="00330F8A">
            <w:r>
              <w:rPr>
                <w:lang w:eastAsia="zh-CN"/>
              </w:rPr>
              <w:t>Huawei, HiSilicon</w:t>
            </w:r>
          </w:p>
        </w:tc>
      </w:tr>
      <w:tr w:rsidR="002B4417">
        <w:trPr>
          <w:trHeight w:val="450"/>
        </w:trPr>
        <w:tc>
          <w:tcPr>
            <w:tcW w:w="704" w:type="dxa"/>
            <w:shd w:val="clear" w:color="auto" w:fill="FFFFFF"/>
            <w:tcMar>
              <w:top w:w="0" w:type="dxa"/>
              <w:left w:w="70" w:type="dxa"/>
              <w:bottom w:w="0" w:type="dxa"/>
              <w:right w:w="70" w:type="dxa"/>
            </w:tcMar>
          </w:tcPr>
          <w:p w:rsidR="002B4417" w:rsidRDefault="00330F8A">
            <w:r>
              <w:rPr>
                <w:color w:val="000000"/>
              </w:rPr>
              <w:t>[20]</w:t>
            </w:r>
          </w:p>
        </w:tc>
        <w:tc>
          <w:tcPr>
            <w:tcW w:w="1456" w:type="dxa"/>
            <w:tcMar>
              <w:top w:w="0" w:type="dxa"/>
              <w:left w:w="70" w:type="dxa"/>
              <w:bottom w:w="0" w:type="dxa"/>
              <w:right w:w="70" w:type="dxa"/>
            </w:tcMar>
          </w:tcPr>
          <w:p w:rsidR="002B4417" w:rsidRDefault="00DE314A">
            <w:pPr>
              <w:rPr>
                <w:color w:val="0000FF"/>
                <w:u w:val="single"/>
              </w:rPr>
            </w:pPr>
            <w:hyperlink r:id="rId36" w:history="1">
              <w:r w:rsidR="00330F8A">
                <w:rPr>
                  <w:rStyle w:val="af1"/>
                  <w:lang w:eastAsia="zh-CN"/>
                </w:rPr>
                <w:t>R1-2202146</w:t>
              </w:r>
            </w:hyperlink>
          </w:p>
        </w:tc>
        <w:tc>
          <w:tcPr>
            <w:tcW w:w="4921" w:type="dxa"/>
            <w:tcMar>
              <w:top w:w="0" w:type="dxa"/>
              <w:left w:w="70" w:type="dxa"/>
              <w:bottom w:w="0" w:type="dxa"/>
              <w:right w:w="70" w:type="dxa"/>
            </w:tcMar>
          </w:tcPr>
          <w:p w:rsidR="002B4417" w:rsidRDefault="00330F8A">
            <w:r>
              <w:rPr>
                <w:lang w:eastAsia="zh-CN"/>
              </w:rPr>
              <w:t>Remaining Issues on UE Complexity Reduction</w:t>
            </w:r>
          </w:p>
        </w:tc>
        <w:tc>
          <w:tcPr>
            <w:tcW w:w="2551" w:type="dxa"/>
            <w:tcMar>
              <w:top w:w="0" w:type="dxa"/>
              <w:left w:w="70" w:type="dxa"/>
              <w:bottom w:w="0" w:type="dxa"/>
              <w:right w:w="70" w:type="dxa"/>
            </w:tcMar>
          </w:tcPr>
          <w:p w:rsidR="002B4417" w:rsidRDefault="00330F8A">
            <w:r>
              <w:rPr>
                <w:lang w:eastAsia="zh-CN"/>
              </w:rPr>
              <w:t>Qualcomm Incorporated</w:t>
            </w:r>
          </w:p>
        </w:tc>
      </w:tr>
      <w:tr w:rsidR="002B4417">
        <w:trPr>
          <w:trHeight w:val="450"/>
        </w:trPr>
        <w:tc>
          <w:tcPr>
            <w:tcW w:w="704" w:type="dxa"/>
            <w:shd w:val="clear" w:color="auto" w:fill="FFFFFF"/>
            <w:tcMar>
              <w:top w:w="0" w:type="dxa"/>
              <w:left w:w="70" w:type="dxa"/>
              <w:bottom w:w="0" w:type="dxa"/>
              <w:right w:w="70" w:type="dxa"/>
            </w:tcMar>
          </w:tcPr>
          <w:p w:rsidR="002B4417" w:rsidRDefault="00330F8A">
            <w:pPr>
              <w:rPr>
                <w:color w:val="000000"/>
              </w:rPr>
            </w:pPr>
            <w:r>
              <w:rPr>
                <w:color w:val="000000"/>
              </w:rPr>
              <w:t>[21]</w:t>
            </w:r>
          </w:p>
        </w:tc>
        <w:tc>
          <w:tcPr>
            <w:tcW w:w="1456" w:type="dxa"/>
            <w:tcMar>
              <w:top w:w="0" w:type="dxa"/>
              <w:left w:w="70" w:type="dxa"/>
              <w:bottom w:w="0" w:type="dxa"/>
              <w:right w:w="70" w:type="dxa"/>
            </w:tcMar>
          </w:tcPr>
          <w:p w:rsidR="002B4417" w:rsidRDefault="00DE314A">
            <w:hyperlink r:id="rId37" w:history="1">
              <w:r w:rsidR="00330F8A">
                <w:rPr>
                  <w:rStyle w:val="af1"/>
                </w:rPr>
                <w:t>R1-2112601</w:t>
              </w:r>
            </w:hyperlink>
          </w:p>
        </w:tc>
        <w:tc>
          <w:tcPr>
            <w:tcW w:w="4921" w:type="dxa"/>
            <w:tcMar>
              <w:top w:w="0" w:type="dxa"/>
              <w:left w:w="70" w:type="dxa"/>
              <w:bottom w:w="0" w:type="dxa"/>
              <w:right w:w="70" w:type="dxa"/>
            </w:tcMar>
          </w:tcPr>
          <w:p w:rsidR="002B4417" w:rsidRDefault="00330F8A">
            <w:pPr>
              <w:rPr>
                <w:lang w:eastAsia="zh-CN"/>
              </w:rPr>
            </w:pPr>
            <w:r>
              <w:t>FL summary #3 on other aspects for RedCap</w:t>
            </w:r>
          </w:p>
        </w:tc>
        <w:tc>
          <w:tcPr>
            <w:tcW w:w="2551" w:type="dxa"/>
            <w:tcMar>
              <w:top w:w="0" w:type="dxa"/>
              <w:left w:w="70" w:type="dxa"/>
              <w:bottom w:w="0" w:type="dxa"/>
              <w:right w:w="70" w:type="dxa"/>
            </w:tcMar>
          </w:tcPr>
          <w:p w:rsidR="002B4417" w:rsidRDefault="00330F8A">
            <w:pPr>
              <w:rPr>
                <w:lang w:eastAsia="zh-CN"/>
              </w:rPr>
            </w:pPr>
            <w:r>
              <w:rPr>
                <w:lang w:eastAsia="zh-CN"/>
              </w:rPr>
              <w:t>Qualcomm Incorporated</w:t>
            </w:r>
          </w:p>
        </w:tc>
      </w:tr>
    </w:tbl>
    <w:p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9BE" w:rsidRDefault="00D959BE">
      <w:pPr>
        <w:spacing w:line="240" w:lineRule="auto"/>
      </w:pPr>
      <w:r>
        <w:separator/>
      </w:r>
    </w:p>
  </w:endnote>
  <w:endnote w:type="continuationSeparator" w:id="0">
    <w:p w:rsidR="00D959BE" w:rsidRDefault="00D959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等线">
    <w:altName w:val="Arial Unicode MS"/>
    <w:panose1 w:val="00000000000000000000"/>
    <w:charset w:val="86"/>
    <w:family w:val="roman"/>
    <w:notTrueType/>
    <w:pitch w:val="default"/>
    <w:sig w:usb0="00000000" w:usb1="00000000" w:usb2="00000000" w:usb3="00000000" w:csb0="00000000" w:csb1="00000000"/>
  </w:font>
  <w:font w:name="Yu Mincho">
    <w:panose1 w:val="02020400000000000000"/>
    <w:charset w:val="80"/>
    <w:family w:val="roman"/>
    <w:pitch w:val="variable"/>
    <w:sig w:usb0="800002E7" w:usb1="2AC7FCF0" w:usb2="00000012" w:usb3="00000000" w:csb0="0002009F" w:csb1="00000000"/>
  </w:font>
  <w:font w:name="游明朝">
    <w:altName w:val="MS Mincho"/>
    <w:charset w:val="80"/>
    <w:family w:val="roman"/>
    <w:pitch w:val="variable"/>
    <w:sig w:usb0="00000000" w:usb1="2AC7FCFF" w:usb2="00000012" w:usb3="00000000" w:csb0="0002009F" w:csb1="00000000"/>
  </w:font>
  <w:font w:name="sans-serif">
    <w:altName w:val="Segoe Print"/>
    <w:charset w:val="00"/>
    <w:family w:val="auto"/>
    <w:pitch w:val="default"/>
    <w:sig w:usb0="00000000" w:usb1="00000000" w:usb2="00000000" w:usb3="00000000" w:csb0="00000000" w:csb1="00000000"/>
  </w:font>
  <w:font w:name="Microsoft YaHei UI">
    <w:panose1 w:val="020B0503020204020204"/>
    <w:charset w:val="86"/>
    <w:family w:val="swiss"/>
    <w:pitch w:val="variable"/>
    <w:sig w:usb0="A0000287" w:usb1="28CF3C52"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9BE" w:rsidRDefault="00D959BE">
      <w:pPr>
        <w:spacing w:after="0"/>
      </w:pPr>
      <w:r>
        <w:separator/>
      </w:r>
    </w:p>
  </w:footnote>
  <w:footnote w:type="continuationSeparator" w:id="0">
    <w:p w:rsidR="00D959BE" w:rsidRDefault="00D959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nsid w:val="5BF45E67"/>
    <w:multiLevelType w:val="multilevel"/>
    <w:tmpl w:val="5BF45E67"/>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embedSystemFonts/>
  <w:bordersDoNotSurroundHeader/>
  <w:bordersDoNotSurroundFooter/>
  <w:proofState w:spelling="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tzAxNDa2tLCwMDc0MrNU0lEKTi0uzszPAykwqgUA6mg+EiwAAAA="/>
  </w:docVars>
  <w:rsids>
    <w:rsidRoot w:val="002B4417"/>
    <w:rsid w:val="000D6CCB"/>
    <w:rsid w:val="00166891"/>
    <w:rsid w:val="002B4417"/>
    <w:rsid w:val="002B4E82"/>
    <w:rsid w:val="002D5B5B"/>
    <w:rsid w:val="00330F8A"/>
    <w:rsid w:val="003A400C"/>
    <w:rsid w:val="005F17AC"/>
    <w:rsid w:val="006464BB"/>
    <w:rsid w:val="00694F4B"/>
    <w:rsid w:val="00724CCC"/>
    <w:rsid w:val="00BC7C95"/>
    <w:rsid w:val="00C246C8"/>
    <w:rsid w:val="00C36BCF"/>
    <w:rsid w:val="00CE5F0B"/>
    <w:rsid w:val="00D959BE"/>
    <w:rsid w:val="00DE314A"/>
    <w:rsid w:val="00DF3197"/>
    <w:rsid w:val="00E015CA"/>
    <w:rsid w:val="00FD14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314A"/>
    <w:pPr>
      <w:spacing w:after="180" w:line="259" w:lineRule="auto"/>
      <w:jc w:val="both"/>
    </w:pPr>
    <w:rPr>
      <w:lang w:val="en-GB" w:eastAsia="en-US"/>
    </w:rPr>
  </w:style>
  <w:style w:type="paragraph" w:styleId="1">
    <w:name w:val="heading 1"/>
    <w:basedOn w:val="a"/>
    <w:next w:val="a"/>
    <w:qFormat/>
    <w:rsid w:val="00DE314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E314A"/>
    <w:pPr>
      <w:numPr>
        <w:ilvl w:val="1"/>
      </w:numPr>
      <w:spacing w:before="180"/>
      <w:outlineLvl w:val="1"/>
    </w:pPr>
    <w:rPr>
      <w:sz w:val="32"/>
    </w:rPr>
  </w:style>
  <w:style w:type="paragraph" w:styleId="30">
    <w:name w:val="heading 3"/>
    <w:basedOn w:val="2"/>
    <w:next w:val="a"/>
    <w:link w:val="3Char"/>
    <w:qFormat/>
    <w:rsid w:val="00DE314A"/>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DE314A"/>
    <w:pPr>
      <w:numPr>
        <w:ilvl w:val="3"/>
      </w:numPr>
      <w:ind w:left="576" w:hanging="576"/>
      <w:outlineLvl w:val="3"/>
    </w:pPr>
    <w:rPr>
      <w:sz w:val="24"/>
    </w:rPr>
  </w:style>
  <w:style w:type="paragraph" w:styleId="5">
    <w:name w:val="heading 5"/>
    <w:basedOn w:val="4"/>
    <w:next w:val="a"/>
    <w:qFormat/>
    <w:rsid w:val="00DE314A"/>
    <w:pPr>
      <w:numPr>
        <w:ilvl w:val="4"/>
      </w:numPr>
      <w:ind w:left="576" w:hanging="576"/>
      <w:outlineLvl w:val="4"/>
    </w:pPr>
    <w:rPr>
      <w:sz w:val="22"/>
    </w:rPr>
  </w:style>
  <w:style w:type="paragraph" w:styleId="6">
    <w:name w:val="heading 6"/>
    <w:basedOn w:val="a"/>
    <w:next w:val="a"/>
    <w:qFormat/>
    <w:rsid w:val="00DE314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DE314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DE314A"/>
    <w:pPr>
      <w:numPr>
        <w:ilvl w:val="7"/>
      </w:numPr>
      <w:tabs>
        <w:tab w:val="left" w:pos="360"/>
        <w:tab w:val="left" w:pos="926"/>
      </w:tabs>
      <w:ind w:left="432" w:hanging="432"/>
      <w:outlineLvl w:val="7"/>
    </w:pPr>
  </w:style>
  <w:style w:type="paragraph" w:styleId="9">
    <w:name w:val="heading 9"/>
    <w:basedOn w:val="8"/>
    <w:next w:val="a"/>
    <w:qFormat/>
    <w:rsid w:val="00DE314A"/>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E314A"/>
    <w:pPr>
      <w:ind w:left="2268" w:hanging="2268"/>
    </w:pPr>
  </w:style>
  <w:style w:type="paragraph" w:styleId="60">
    <w:name w:val="toc 6"/>
    <w:basedOn w:val="50"/>
    <w:next w:val="a"/>
    <w:semiHidden/>
    <w:qFormat/>
    <w:rsid w:val="00DE314A"/>
    <w:pPr>
      <w:ind w:left="1985" w:hanging="1985"/>
    </w:pPr>
  </w:style>
  <w:style w:type="paragraph" w:styleId="50">
    <w:name w:val="toc 5"/>
    <w:basedOn w:val="40"/>
    <w:next w:val="a"/>
    <w:semiHidden/>
    <w:qFormat/>
    <w:rsid w:val="00DE314A"/>
    <w:pPr>
      <w:ind w:left="1701" w:hanging="1701"/>
    </w:pPr>
  </w:style>
  <w:style w:type="paragraph" w:styleId="40">
    <w:name w:val="toc 4"/>
    <w:basedOn w:val="31"/>
    <w:next w:val="a"/>
    <w:semiHidden/>
    <w:qFormat/>
    <w:rsid w:val="00DE314A"/>
    <w:pPr>
      <w:ind w:left="1418" w:hanging="1418"/>
    </w:pPr>
  </w:style>
  <w:style w:type="paragraph" w:styleId="31">
    <w:name w:val="toc 3"/>
    <w:basedOn w:val="20"/>
    <w:next w:val="a"/>
    <w:uiPriority w:val="39"/>
    <w:qFormat/>
    <w:rsid w:val="00DE314A"/>
    <w:pPr>
      <w:ind w:left="1134" w:hanging="1134"/>
    </w:pPr>
  </w:style>
  <w:style w:type="paragraph" w:styleId="20">
    <w:name w:val="toc 2"/>
    <w:basedOn w:val="10"/>
    <w:next w:val="a"/>
    <w:uiPriority w:val="39"/>
    <w:qFormat/>
    <w:rsid w:val="00DE314A"/>
    <w:pPr>
      <w:keepNext w:val="0"/>
      <w:spacing w:before="0"/>
      <w:ind w:left="851" w:hanging="851"/>
    </w:pPr>
    <w:rPr>
      <w:sz w:val="20"/>
    </w:rPr>
  </w:style>
  <w:style w:type="paragraph" w:styleId="10">
    <w:name w:val="toc 1"/>
    <w:basedOn w:val="a"/>
    <w:next w:val="a"/>
    <w:uiPriority w:val="39"/>
    <w:qFormat/>
    <w:rsid w:val="00DE314A"/>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sid w:val="00DE314A"/>
    <w:rPr>
      <w:rFonts w:ascii="SimSun" w:eastAsia="SimSun"/>
      <w:sz w:val="18"/>
      <w:szCs w:val="18"/>
    </w:rPr>
  </w:style>
  <w:style w:type="paragraph" w:styleId="a5">
    <w:name w:val="annotation text"/>
    <w:basedOn w:val="a"/>
    <w:link w:val="Char0"/>
    <w:uiPriority w:val="99"/>
    <w:qFormat/>
    <w:rsid w:val="00DE314A"/>
  </w:style>
  <w:style w:type="paragraph" w:styleId="3">
    <w:name w:val="List Bullet 3"/>
    <w:basedOn w:val="a"/>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rsid w:val="00DE314A"/>
    <w:pPr>
      <w:overflowPunct w:val="0"/>
      <w:spacing w:after="120"/>
    </w:pPr>
    <w:rPr>
      <w:rFonts w:ascii="Arial" w:hAnsi="Arial"/>
      <w:lang w:val="en-US" w:eastAsia="zh-CN"/>
    </w:rPr>
  </w:style>
  <w:style w:type="paragraph" w:styleId="a7">
    <w:name w:val="Plain Text"/>
    <w:basedOn w:val="a"/>
    <w:link w:val="Char3"/>
    <w:uiPriority w:val="99"/>
    <w:unhideWhenUsed/>
    <w:qFormat/>
    <w:rsid w:val="00DE314A"/>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rsid w:val="00DE314A"/>
    <w:pPr>
      <w:spacing w:before="180"/>
      <w:ind w:left="2693" w:hanging="2693"/>
    </w:pPr>
    <w:rPr>
      <w:b/>
    </w:rPr>
  </w:style>
  <w:style w:type="paragraph" w:styleId="a8">
    <w:name w:val="Balloon Text"/>
    <w:basedOn w:val="a"/>
    <w:qFormat/>
    <w:rsid w:val="00DE314A"/>
    <w:pPr>
      <w:spacing w:after="0"/>
    </w:pPr>
    <w:rPr>
      <w:rFonts w:ascii="Segoe UI" w:hAnsi="Segoe UI" w:cs="Segoe UI"/>
      <w:sz w:val="18"/>
      <w:szCs w:val="18"/>
    </w:rPr>
  </w:style>
  <w:style w:type="paragraph" w:styleId="a9">
    <w:name w:val="footer"/>
    <w:basedOn w:val="aa"/>
    <w:qFormat/>
    <w:rsid w:val="00DE314A"/>
    <w:pPr>
      <w:jc w:val="center"/>
    </w:pPr>
    <w:rPr>
      <w:i/>
    </w:rPr>
  </w:style>
  <w:style w:type="paragraph" w:styleId="aa">
    <w:name w:val="header"/>
    <w:basedOn w:val="a"/>
    <w:link w:val="Char4"/>
    <w:qFormat/>
    <w:rsid w:val="00DE314A"/>
    <w:pPr>
      <w:widowControl w:val="0"/>
      <w:overflowPunct w:val="0"/>
      <w:textAlignment w:val="baseline"/>
    </w:pPr>
    <w:rPr>
      <w:rFonts w:ascii="Arial" w:hAnsi="Arial"/>
      <w:b/>
      <w:sz w:val="18"/>
      <w:lang w:eastAsia="ja-JP"/>
    </w:rPr>
  </w:style>
  <w:style w:type="paragraph" w:styleId="ab">
    <w:name w:val="List"/>
    <w:basedOn w:val="a6"/>
    <w:qFormat/>
    <w:rsid w:val="00DE314A"/>
    <w:rPr>
      <w:rFonts w:cs="Lohit Devanagari"/>
    </w:rPr>
  </w:style>
  <w:style w:type="paragraph" w:styleId="ac">
    <w:name w:val="footnote text"/>
    <w:basedOn w:val="a"/>
    <w:link w:val="Char5"/>
    <w:uiPriority w:val="99"/>
    <w:unhideWhenUsed/>
    <w:qFormat/>
    <w:rsid w:val="00DE314A"/>
    <w:pPr>
      <w:spacing w:after="0"/>
    </w:pPr>
    <w:rPr>
      <w:rFonts w:eastAsiaTheme="minorHAnsi"/>
      <w:lang w:val="en-US"/>
    </w:rPr>
  </w:style>
  <w:style w:type="paragraph" w:styleId="90">
    <w:name w:val="toc 9"/>
    <w:basedOn w:val="80"/>
    <w:next w:val="a"/>
    <w:uiPriority w:val="39"/>
    <w:qFormat/>
    <w:rsid w:val="00DE314A"/>
    <w:pPr>
      <w:ind w:left="1418" w:hanging="1418"/>
    </w:pPr>
  </w:style>
  <w:style w:type="paragraph" w:styleId="ad">
    <w:name w:val="Normal (Web)"/>
    <w:basedOn w:val="a"/>
    <w:uiPriority w:val="99"/>
    <w:unhideWhenUsed/>
    <w:qFormat/>
    <w:rsid w:val="00DE314A"/>
    <w:pPr>
      <w:spacing w:beforeAutospacing="1" w:afterAutospacing="1"/>
    </w:pPr>
    <w:rPr>
      <w:sz w:val="24"/>
      <w:szCs w:val="24"/>
      <w:lang w:eastAsia="en-GB"/>
    </w:rPr>
  </w:style>
  <w:style w:type="paragraph" w:styleId="ae">
    <w:name w:val="annotation subject"/>
    <w:basedOn w:val="a5"/>
    <w:next w:val="a5"/>
    <w:link w:val="Char6"/>
    <w:qFormat/>
    <w:rsid w:val="00DE314A"/>
    <w:rPr>
      <w:b/>
      <w:bCs/>
    </w:rPr>
  </w:style>
  <w:style w:type="table" w:styleId="af">
    <w:name w:val="Table Grid"/>
    <w:basedOn w:val="a1"/>
    <w:uiPriority w:val="59"/>
    <w:qFormat/>
    <w:rsid w:val="00DE31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sid w:val="00DE314A"/>
    <w:rPr>
      <w:color w:val="954F72"/>
      <w:u w:val="single"/>
    </w:rPr>
  </w:style>
  <w:style w:type="character" w:styleId="af1">
    <w:name w:val="Hyperlink"/>
    <w:basedOn w:val="a0"/>
    <w:uiPriority w:val="99"/>
    <w:unhideWhenUsed/>
    <w:qFormat/>
    <w:rsid w:val="00DE314A"/>
    <w:rPr>
      <w:color w:val="0563C1" w:themeColor="hyperlink"/>
      <w:u w:val="single"/>
    </w:rPr>
  </w:style>
  <w:style w:type="character" w:styleId="af2">
    <w:name w:val="annotation reference"/>
    <w:uiPriority w:val="99"/>
    <w:qFormat/>
    <w:rsid w:val="00DE314A"/>
    <w:rPr>
      <w:sz w:val="16"/>
      <w:szCs w:val="16"/>
    </w:rPr>
  </w:style>
  <w:style w:type="character" w:styleId="af3">
    <w:name w:val="footnote reference"/>
    <w:basedOn w:val="a0"/>
    <w:uiPriority w:val="99"/>
    <w:unhideWhenUsed/>
    <w:qFormat/>
    <w:rsid w:val="00DE314A"/>
    <w:rPr>
      <w:vertAlign w:val="superscript"/>
    </w:rPr>
  </w:style>
  <w:style w:type="character" w:customStyle="1" w:styleId="ZGSM">
    <w:name w:val="ZGSM"/>
    <w:qFormat/>
    <w:rsid w:val="00DE314A"/>
  </w:style>
  <w:style w:type="character" w:customStyle="1" w:styleId="Char4">
    <w:name w:val="页眉 Char"/>
    <w:link w:val="aa"/>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8Char">
    <w:name w:val="标题 8 Char"/>
    <w:link w:val="8"/>
    <w:qFormat/>
    <w:rsid w:val="00DE314A"/>
    <w:rPr>
      <w:rFonts w:ascii="Arial" w:hAnsi="Arial"/>
      <w:sz w:val="36"/>
      <w:lang w:val="en-GB" w:eastAsia="en-US"/>
    </w:rPr>
  </w:style>
  <w:style w:type="character" w:customStyle="1" w:styleId="3Char">
    <w:name w:val="标题 3 Char"/>
    <w:link w:val="30"/>
    <w:qFormat/>
    <w:rsid w:val="00DE314A"/>
    <w:rPr>
      <w:rFonts w:ascii="Arial" w:hAnsi="Arial"/>
      <w:sz w:val="28"/>
      <w:lang w:val="en-GB" w:eastAsia="en-US"/>
    </w:rPr>
  </w:style>
  <w:style w:type="character" w:customStyle="1" w:styleId="Char7">
    <w:name w:val="列出段落 Char"/>
    <w:link w:val="af4"/>
    <w:uiPriority w:val="34"/>
    <w:qFormat/>
    <w:locked/>
    <w:rsid w:val="00DE314A"/>
    <w:rPr>
      <w:rFonts w:ascii="Times" w:eastAsia="SimSun" w:hAnsi="Times" w:cs="Times"/>
      <w:sz w:val="22"/>
      <w:szCs w:val="24"/>
      <w:lang w:eastAsia="ja-JP"/>
    </w:rPr>
  </w:style>
  <w:style w:type="paragraph" w:styleId="af4">
    <w:name w:val="List Paragraph"/>
    <w:basedOn w:val="a"/>
    <w:link w:val="Char7"/>
    <w:uiPriority w:val="34"/>
    <w:qFormat/>
    <w:rsid w:val="00DE314A"/>
    <w:pPr>
      <w:spacing w:line="252" w:lineRule="auto"/>
      <w:ind w:left="720"/>
      <w:contextualSpacing/>
    </w:pPr>
    <w:rPr>
      <w:rFonts w:ascii="Times" w:eastAsia="SimSun" w:hAnsi="Times" w:cs="Times"/>
      <w:sz w:val="22"/>
      <w:szCs w:val="24"/>
      <w:lang w:val="sv-SE" w:eastAsia="ja-JP"/>
    </w:rPr>
  </w:style>
  <w:style w:type="character" w:customStyle="1" w:styleId="Char0">
    <w:name w:val="批注文字 Char"/>
    <w:link w:val="a5"/>
    <w:uiPriority w:val="99"/>
    <w:qFormat/>
    <w:rsid w:val="00DE314A"/>
    <w:rPr>
      <w:lang w:val="en-GB" w:eastAsia="en-US"/>
    </w:rPr>
  </w:style>
  <w:style w:type="character" w:customStyle="1" w:styleId="Char6">
    <w:name w:val="批注主题 Char"/>
    <w:link w:val="ae"/>
    <w:qFormat/>
    <w:rsid w:val="00DE314A"/>
    <w:rPr>
      <w:b/>
      <w:bCs/>
      <w:lang w:val="en-GB" w:eastAsia="en-US"/>
    </w:rPr>
  </w:style>
  <w:style w:type="character" w:customStyle="1" w:styleId="Char1">
    <w:name w:val="正文文本 Char"/>
    <w:link w:val="a6"/>
    <w:qFormat/>
    <w:rsid w:val="00DE314A"/>
    <w:rPr>
      <w:rFonts w:ascii="Arial" w:hAnsi="Arial"/>
      <w:b/>
      <w:sz w:val="18"/>
      <w:lang w:val="en-GB" w:eastAsia="ja-JP"/>
    </w:rPr>
  </w:style>
  <w:style w:type="character" w:customStyle="1" w:styleId="Char2">
    <w:name w:val="题注 Char2"/>
    <w:basedOn w:val="a0"/>
    <w:link w:val="a3"/>
    <w:qFormat/>
    <w:rsid w:val="00DE314A"/>
    <w:rPr>
      <w:rFonts w:ascii="Arial" w:hAnsi="Arial"/>
      <w:lang w:val="en-US" w:eastAsia="zh-CN"/>
    </w:rPr>
  </w:style>
  <w:style w:type="character" w:customStyle="1" w:styleId="Mention1">
    <w:name w:val="Mention1"/>
    <w:basedOn w:val="a0"/>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a"/>
    <w:link w:val="TALCar"/>
    <w:qFormat/>
    <w:rsid w:val="00DE314A"/>
    <w:pPr>
      <w:keepNext/>
      <w:keepLines/>
      <w:spacing w:after="0"/>
    </w:pPr>
    <w:rPr>
      <w:rFonts w:ascii="Arial" w:hAnsi="Arial"/>
      <w:sz w:val="18"/>
    </w:rPr>
  </w:style>
  <w:style w:type="character" w:customStyle="1" w:styleId="Char8">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a"/>
    <w:link w:val="THChar"/>
    <w:qFormat/>
    <w:rsid w:val="00DE314A"/>
    <w:pPr>
      <w:keepNext/>
      <w:keepLines/>
      <w:spacing w:before="60"/>
      <w:jc w:val="center"/>
    </w:pPr>
    <w:rPr>
      <w:rFonts w:ascii="Arial" w:hAnsi="Arial"/>
      <w:b/>
    </w:rPr>
  </w:style>
  <w:style w:type="character" w:customStyle="1" w:styleId="Char10">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SimSun" w:cs="Times New Roman"/>
    </w:rPr>
  </w:style>
  <w:style w:type="character" w:customStyle="1" w:styleId="ListLabel23">
    <w:name w:val="ListLabel 23"/>
    <w:qFormat/>
    <w:rsid w:val="00DE314A"/>
    <w:rPr>
      <w:rFonts w:eastAsia="SimSun"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SimSun"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SimSun"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a"/>
    <w:next w:val="a6"/>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E314A"/>
    <w:pPr>
      <w:suppressLineNumbers/>
    </w:pPr>
    <w:rPr>
      <w:rFonts w:cs="Lohit Devanagari"/>
    </w:rPr>
  </w:style>
  <w:style w:type="paragraph" w:customStyle="1" w:styleId="H6">
    <w:name w:val="H6"/>
    <w:basedOn w:val="5"/>
    <w:qFormat/>
    <w:rsid w:val="00DE314A"/>
    <w:pPr>
      <w:ind w:left="1985" w:hanging="1985"/>
    </w:pPr>
    <w:rPr>
      <w:sz w:val="20"/>
    </w:rPr>
  </w:style>
  <w:style w:type="paragraph" w:customStyle="1" w:styleId="EQ">
    <w:name w:val="EQ"/>
    <w:basedOn w:val="a"/>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a"/>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a"/>
    <w:qFormat/>
    <w:rsid w:val="00DE314A"/>
    <w:pPr>
      <w:keepLines/>
      <w:ind w:left="1702" w:hanging="1418"/>
    </w:pPr>
  </w:style>
  <w:style w:type="paragraph" w:customStyle="1" w:styleId="FP">
    <w:name w:val="FP"/>
    <w:basedOn w:val="a"/>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a"/>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a"/>
    <w:qFormat/>
    <w:rsid w:val="00DE314A"/>
    <w:pPr>
      <w:ind w:left="851" w:hanging="284"/>
    </w:pPr>
  </w:style>
  <w:style w:type="paragraph" w:customStyle="1" w:styleId="B3">
    <w:name w:val="B3"/>
    <w:basedOn w:val="a"/>
    <w:qFormat/>
    <w:rsid w:val="00DE314A"/>
    <w:pPr>
      <w:ind w:left="1135" w:hanging="284"/>
    </w:pPr>
  </w:style>
  <w:style w:type="paragraph" w:customStyle="1" w:styleId="B4">
    <w:name w:val="B4"/>
    <w:basedOn w:val="a"/>
    <w:qFormat/>
    <w:rsid w:val="00DE314A"/>
    <w:pPr>
      <w:ind w:left="1418" w:hanging="284"/>
    </w:pPr>
  </w:style>
  <w:style w:type="paragraph" w:customStyle="1" w:styleId="B5">
    <w:name w:val="B5"/>
    <w:basedOn w:val="a"/>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a"/>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DE31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0"/>
    <w:link w:val="ac"/>
    <w:uiPriority w:val="99"/>
    <w:qFormat/>
    <w:rsid w:val="00DE314A"/>
    <w:rPr>
      <w:rFonts w:eastAsiaTheme="minorHAnsi"/>
      <w:lang w:val="en-US" w:eastAsia="en-US"/>
    </w:rPr>
  </w:style>
  <w:style w:type="character" w:customStyle="1" w:styleId="12">
    <w:name w:val="未解決のメンション1"/>
    <w:basedOn w:val="a0"/>
    <w:uiPriority w:val="99"/>
    <w:semiHidden/>
    <w:unhideWhenUsed/>
    <w:qFormat/>
    <w:rsid w:val="00DE314A"/>
    <w:rPr>
      <w:color w:val="605E5C"/>
      <w:shd w:val="clear" w:color="auto" w:fill="E1DFDD"/>
    </w:rPr>
  </w:style>
  <w:style w:type="character" w:customStyle="1" w:styleId="normaltextrun">
    <w:name w:val="normaltextrun"/>
    <w:basedOn w:val="a0"/>
    <w:qFormat/>
    <w:rsid w:val="00DE314A"/>
  </w:style>
  <w:style w:type="character" w:customStyle="1" w:styleId="eop">
    <w:name w:val="eop"/>
    <w:basedOn w:val="a0"/>
    <w:qFormat/>
    <w:rsid w:val="00DE314A"/>
  </w:style>
  <w:style w:type="character" w:customStyle="1" w:styleId="UnresolvedMention2">
    <w:name w:val="Unresolved Mention2"/>
    <w:basedOn w:val="a0"/>
    <w:uiPriority w:val="99"/>
    <w:semiHidden/>
    <w:unhideWhenUsed/>
    <w:qFormat/>
    <w:rsid w:val="00DE314A"/>
    <w:rPr>
      <w:color w:val="605E5C"/>
      <w:shd w:val="clear" w:color="auto" w:fill="E1DFDD"/>
    </w:rPr>
  </w:style>
  <w:style w:type="character" w:styleId="af5">
    <w:name w:val="Placeholder Text"/>
    <w:basedOn w:val="a0"/>
    <w:uiPriority w:val="99"/>
    <w:semiHidden/>
    <w:qFormat/>
    <w:rsid w:val="00DE314A"/>
    <w:rPr>
      <w:color w:val="808080"/>
    </w:rPr>
  </w:style>
  <w:style w:type="character" w:customStyle="1" w:styleId="UnresolvedMention3">
    <w:name w:val="Unresolved Mention3"/>
    <w:basedOn w:val="a0"/>
    <w:uiPriority w:val="99"/>
    <w:semiHidden/>
    <w:unhideWhenUsed/>
    <w:qFormat/>
    <w:rsid w:val="00DE314A"/>
    <w:rPr>
      <w:color w:val="605E5C"/>
      <w:shd w:val="clear" w:color="auto" w:fill="E1DFDD"/>
    </w:rPr>
  </w:style>
  <w:style w:type="character" w:customStyle="1" w:styleId="2Char">
    <w:name w:val="标题 2 Char"/>
    <w:link w:val="2"/>
    <w:qFormat/>
    <w:rsid w:val="00DE314A"/>
    <w:rPr>
      <w:rFonts w:ascii="Arial" w:hAnsi="Arial"/>
      <w:sz w:val="32"/>
      <w:lang w:val="en-GB" w:eastAsia="en-US"/>
    </w:rPr>
  </w:style>
  <w:style w:type="table" w:customStyle="1" w:styleId="TableGrid7">
    <w:name w:val="Table Grid7"/>
    <w:basedOn w:val="a1"/>
    <w:uiPriority w:val="39"/>
    <w:qFormat/>
    <w:rsid w:val="00DE314A"/>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rsid w:val="00DE314A"/>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a"/>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DE314A"/>
    <w:rPr>
      <w:rFonts w:ascii="Arial" w:eastAsiaTheme="minorHAnsi" w:hAnsi="Arial" w:cstheme="minorBidi"/>
      <w:szCs w:val="22"/>
      <w:lang w:val="en-US" w:eastAsia="ja-JP"/>
    </w:rPr>
  </w:style>
  <w:style w:type="paragraph" w:customStyle="1" w:styleId="Proposal">
    <w:name w:val="Proposal"/>
    <w:basedOn w:val="a6"/>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sid w:val="00DE314A"/>
    <w:rPr>
      <w:rFonts w:ascii="SimSun" w:eastAsia="SimSun"/>
      <w:sz w:val="18"/>
      <w:szCs w:val="18"/>
      <w:lang w:val="en-GB" w:eastAsia="en-US"/>
    </w:rPr>
  </w:style>
  <w:style w:type="character" w:customStyle="1" w:styleId="13">
    <w:name w:val="未处理的提及1"/>
    <w:basedOn w:val="a0"/>
    <w:uiPriority w:val="99"/>
    <w:semiHidden/>
    <w:unhideWhenUsed/>
    <w:qFormat/>
    <w:rsid w:val="00DE314A"/>
    <w:rPr>
      <w:color w:val="605E5C"/>
      <w:shd w:val="clear" w:color="auto" w:fill="E1DFDD"/>
    </w:rPr>
  </w:style>
  <w:style w:type="character" w:customStyle="1" w:styleId="21">
    <w:name w:val="未处理的提及2"/>
    <w:basedOn w:val="a0"/>
    <w:uiPriority w:val="99"/>
    <w:semiHidden/>
    <w:unhideWhenUsed/>
    <w:qFormat/>
    <w:rsid w:val="00DE314A"/>
    <w:rPr>
      <w:color w:val="605E5C"/>
      <w:shd w:val="clear" w:color="auto" w:fill="E1DFDD"/>
    </w:rPr>
  </w:style>
  <w:style w:type="character" w:customStyle="1" w:styleId="32">
    <w:name w:val="未处理的提及3"/>
    <w:basedOn w:val="a0"/>
    <w:uiPriority w:val="99"/>
    <w:semiHidden/>
    <w:unhideWhenUsed/>
    <w:qFormat/>
    <w:rsid w:val="00DE314A"/>
    <w:rPr>
      <w:color w:val="605E5C"/>
      <w:shd w:val="clear" w:color="auto" w:fill="E1DFDD"/>
    </w:rPr>
  </w:style>
  <w:style w:type="character" w:customStyle="1" w:styleId="UnresolvedMention4">
    <w:name w:val="Unresolved Mention4"/>
    <w:basedOn w:val="a0"/>
    <w:uiPriority w:val="99"/>
    <w:semiHidden/>
    <w:unhideWhenUsed/>
    <w:qFormat/>
    <w:rsid w:val="00DE314A"/>
    <w:rPr>
      <w:color w:val="605E5C"/>
      <w:shd w:val="clear" w:color="auto" w:fill="E1DFDD"/>
    </w:rPr>
  </w:style>
  <w:style w:type="paragraph" w:customStyle="1" w:styleId="done">
    <w:name w:val="done"/>
    <w:basedOn w:val="a"/>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a0"/>
    <w:link w:val="Observation"/>
    <w:qFormat/>
    <w:rsid w:val="00DE314A"/>
    <w:rPr>
      <w:rFonts w:ascii="Arial" w:eastAsiaTheme="minorHAnsi" w:hAnsi="Arial" w:cstheme="minorBidi"/>
      <w:b/>
      <w:bCs/>
      <w:szCs w:val="22"/>
      <w:lang w:val="en-GB" w:eastAsia="ja-JP"/>
    </w:rPr>
  </w:style>
  <w:style w:type="character" w:customStyle="1" w:styleId="Char3">
    <w:name w:val="纯文本 Char"/>
    <w:basedOn w:val="a0"/>
    <w:link w:val="a7"/>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_12.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_1.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6742259-1F4C-40C2-9CE9-26E0B978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6944</Words>
  <Characters>39583</Characters>
  <Application>Microsoft Office Word</Application>
  <DocSecurity>0</DocSecurity>
  <Lines>329</Lines>
  <Paragraphs>92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46435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dell</cp:lastModifiedBy>
  <cp:revision>4</cp:revision>
  <cp:lastPrinted>2021-10-08T06:33:00Z</cp:lastPrinted>
  <dcterms:created xsi:type="dcterms:W3CDTF">2022-02-22T12:31:00Z</dcterms:created>
  <dcterms:modified xsi:type="dcterms:W3CDTF">2022-02-22T13:32:00Z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