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76097" w14:textId="2BD30CBF" w:rsidR="008B4DC8" w:rsidRDefault="00D82F9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E180798" w14:textId="52E6D374" w:rsidR="00F74851" w:rsidRDefault="00F74851" w:rsidP="00F74851">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Heading1"/>
        <w:ind w:left="1134" w:hanging="1134"/>
        <w:rPr>
          <w:lang w:val="en-US"/>
        </w:rPr>
      </w:pPr>
      <w:r>
        <w:rPr>
          <w:lang w:val="en-US"/>
        </w:rPr>
        <w:t>Separate initial DL BWP</w:t>
      </w:r>
    </w:p>
    <w:p w14:paraId="57776119" w14:textId="77777777" w:rsidR="008B4DC8" w:rsidRDefault="00D82F9F">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5777611B" w14:textId="77777777" w:rsidR="008B4DC8" w:rsidRDefault="00D82F9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5777611D" w14:textId="77777777" w:rsidR="008B4DC8" w:rsidRDefault="00D82F9F">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5777611E" w14:textId="77777777" w:rsidR="008B4DC8" w:rsidRDefault="00D82F9F">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5777612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5777612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57776123"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5777612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5777612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777612A"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12B" w14:textId="77777777" w:rsidR="008B4DC8" w:rsidRDefault="00D82F9F">
      <w:pPr>
        <w:pStyle w:val="ListParagraph"/>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2D"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3A"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5777613B" w14:textId="77777777" w:rsidR="008B4DC8" w:rsidRDefault="00D82F9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57776143"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7776171"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172"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74"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86" w14:textId="77777777" w:rsidR="008B4DC8" w:rsidRDefault="00D82F9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ListParagraph"/>
              <w:numPr>
                <w:ilvl w:val="0"/>
                <w:numId w:val="15"/>
              </w:numPr>
              <w:rPr>
                <w:b/>
                <w:bCs/>
                <w:sz w:val="20"/>
                <w:szCs w:val="22"/>
                <w:lang w:val="en-US"/>
              </w:rPr>
            </w:pPr>
            <w:r>
              <w:rPr>
                <w:b/>
                <w:bCs/>
                <w:sz w:val="20"/>
                <w:szCs w:val="22"/>
                <w:lang w:val="en-US"/>
              </w:rPr>
              <w:t>Option 3:</w:t>
            </w:r>
          </w:p>
          <w:p w14:paraId="5777618E" w14:textId="77777777" w:rsidR="008B4DC8" w:rsidRDefault="00D82F9F">
            <w:pPr>
              <w:pStyle w:val="ListParagraph"/>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5777618F" w14:textId="77777777" w:rsidR="008B4DC8" w:rsidRDefault="00D82F9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B8" w14:textId="77777777" w:rsidR="008B4DC8" w:rsidRDefault="00D82F9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77761CC"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1CD"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ja-JP"/>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77761E9" w14:textId="77777777" w:rsidR="008B4DC8" w:rsidRDefault="00D82F9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577761F1"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To make Option2 more clear, we suggest the following modification.</w:t>
            </w:r>
          </w:p>
          <w:p w14:paraId="577761FA"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1FB"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57776202"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22A" w14:textId="77777777" w:rsidR="008B4DC8" w:rsidRDefault="00D82F9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5777622B" w14:textId="77777777" w:rsidR="008B4DC8" w:rsidRDefault="00D82F9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777623B" w14:textId="77777777" w:rsidR="008B4DC8" w:rsidRDefault="00D82F9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5777625F"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260"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261"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262"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263"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57776275"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276" w14:textId="77777777" w:rsidR="008B4DC8" w:rsidRDefault="00D82F9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777627D" w14:textId="77777777" w:rsidR="008B4DC8" w:rsidRDefault="00D82F9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2A8"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ja-JP"/>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SimSun" w:hint="eastAsia"/>
                <w:b/>
                <w:bCs/>
                <w:szCs w:val="22"/>
                <w:lang w:val="en-US" w:eastAsia="zh-CN"/>
              </w:rPr>
              <w:t>.</w:t>
            </w:r>
          </w:p>
          <w:p w14:paraId="577762D1"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2D2"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UL  BWPs without any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57776306"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307"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308"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309"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5777630A"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57776374"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57776375"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57776376"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57776378" w14:textId="77777777" w:rsidR="008B4DC8" w:rsidRDefault="00D82F9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57776380" w14:textId="77777777" w:rsidR="008B4DC8" w:rsidRDefault="00D82F9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57776381"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新細明體"/>
                <w:lang w:val="en-US" w:eastAsia="zh-TW"/>
              </w:rPr>
            </w:pPr>
            <w:r>
              <w:rPr>
                <w:rFonts w:eastAsia="新細明體"/>
                <w:lang w:val="en-US" w:eastAsia="zh-TW"/>
              </w:rPr>
              <w:t xml:space="preserve">We support Proposal 2-1-1 which is aligned with legacy. </w:t>
            </w:r>
          </w:p>
          <w:p w14:paraId="577763C6" w14:textId="77777777" w:rsidR="008B4DC8" w:rsidRDefault="00D82F9F">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ListParagraph"/>
              <w:numPr>
                <w:ilvl w:val="0"/>
                <w:numId w:val="22"/>
              </w:numPr>
              <w:rPr>
                <w:rFonts w:ascii="Times New Roman" w:eastAsia="新細明體" w:hAnsi="Times New Roman" w:cs="Times New Roman"/>
                <w:sz w:val="20"/>
                <w:szCs w:val="20"/>
                <w:lang w:val="en-US" w:eastAsia="zh-TW"/>
              </w:rPr>
            </w:pPr>
            <w:r>
              <w:rPr>
                <w:rFonts w:eastAsia="新細明體"/>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completeness, </w:t>
            </w:r>
            <w:r>
              <w:rPr>
                <w:rFonts w:eastAsia="新細明體"/>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5777640F"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57776410" w14:textId="77777777" w:rsidR="008B4DC8" w:rsidRDefault="00D82F9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411"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14:paraId="57776455" w14:textId="77777777" w:rsidR="008B4DC8" w:rsidRDefault="00D82F9F">
            <w:pPr>
              <w:pStyle w:val="ListParagraph"/>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457" w14:textId="77777777" w:rsidR="008B4DC8" w:rsidRDefault="00D82F9F">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5777646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SimSun"/>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5777646C"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14:paraId="57776490"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491" w14:textId="77777777" w:rsidR="008B4DC8" w:rsidRDefault="00D82F9F">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57776493" w14:textId="77777777" w:rsidR="008B4DC8" w:rsidRDefault="00D82F9F">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105" w:type="dxa"/>
          </w:tcPr>
          <w:p w14:paraId="577764A1" w14:textId="77777777" w:rsidR="008B4DC8" w:rsidRDefault="00D82F9F">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(Option b)</w:t>
            </w:r>
          </w:p>
        </w:tc>
        <w:tc>
          <w:tcPr>
            <w:tcW w:w="7176" w:type="dxa"/>
          </w:tcPr>
          <w:p w14:paraId="577764A2" w14:textId="77777777" w:rsidR="008B4DC8" w:rsidRDefault="00D82F9F">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Pr>
                <w:rFonts w:eastAsia="新細明體"/>
                <w:i/>
                <w:iCs/>
                <w:lang w:val="en-US" w:eastAsia="zh-TW"/>
              </w:rPr>
              <w:t>at all</w:t>
            </w:r>
            <w:r>
              <w:rPr>
                <w:rFonts w:eastAsia="新細明體"/>
                <w:lang w:val="en-US" w:eastAsia="zh-TW"/>
              </w:rPr>
              <w:t xml:space="preserve"> as long as their frequency span does not exceed the </w:t>
            </w:r>
            <w:proofErr w:type="spellStart"/>
            <w:r>
              <w:rPr>
                <w:rFonts w:eastAsia="新細明體"/>
                <w:lang w:val="en-US" w:eastAsia="zh-TW"/>
              </w:rPr>
              <w:t>RedCap</w:t>
            </w:r>
            <w:proofErr w:type="spellEnd"/>
            <w:r>
              <w:rPr>
                <w:rFonts w:eastAsia="新細明體"/>
                <w:lang w:val="en-US" w:eastAsia="zh-TW"/>
              </w:rPr>
              <w:t xml:space="preserve">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577764A3" w14:textId="77777777" w:rsidR="008B4DC8" w:rsidRDefault="00D82F9F">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新細明體"/>
                <w:lang w:val="en-US" w:eastAsia="zh-TW"/>
              </w:rPr>
            </w:pPr>
            <w:r>
              <w:rPr>
                <w:rFonts w:eastAsia="新細明體"/>
                <w:lang w:val="en-US" w:eastAsia="zh-TW"/>
              </w:rPr>
              <w:t xml:space="preserve">Hence. we support Option b which should be captured as a </w:t>
            </w:r>
            <w:r>
              <w:rPr>
                <w:rFonts w:eastAsia="新細明體"/>
                <w:i/>
                <w:iCs/>
                <w:lang w:val="en-US" w:eastAsia="zh-TW"/>
              </w:rPr>
              <w:t>Note</w:t>
            </w:r>
            <w:r>
              <w:rPr>
                <w:rFonts w:eastAsia="新細明體"/>
                <w:lang w:val="en-US" w:eastAsia="zh-TW"/>
              </w:rPr>
              <w:t xml:space="preserve"> because it is aligned with legacy design for TDD.  </w:t>
            </w:r>
          </w:p>
          <w:p w14:paraId="577764A5" w14:textId="77777777" w:rsidR="008B4DC8" w:rsidRDefault="00D82F9F">
            <w:pPr>
              <w:rPr>
                <w:rFonts w:eastAsia="新細明體"/>
                <w:lang w:val="en-US" w:eastAsia="zh-TW"/>
              </w:rPr>
            </w:pPr>
            <w:r>
              <w:rPr>
                <w:rFonts w:eastAsia="新細明體"/>
                <w:lang w:val="en-US" w:eastAsia="zh-TW"/>
              </w:rPr>
              <w:t>In addition, when the initial DL BWP configured for non-</w:t>
            </w:r>
            <w:proofErr w:type="spellStart"/>
            <w:r>
              <w:rPr>
                <w:rFonts w:eastAsia="新細明體"/>
                <w:lang w:val="en-US" w:eastAsia="zh-TW"/>
              </w:rPr>
              <w:t>RedCap</w:t>
            </w:r>
            <w:proofErr w:type="spellEnd"/>
            <w:r>
              <w:rPr>
                <w:rFonts w:eastAsia="新細明體"/>
                <w:lang w:val="en-US" w:eastAsia="zh-TW"/>
              </w:rPr>
              <w:t xml:space="preserve"> UE is not greater than 20MHz, it is not clearly specified in TS38.213 whether </w:t>
            </w:r>
            <w:proofErr w:type="spellStart"/>
            <w:r>
              <w:rPr>
                <w:rFonts w:eastAsia="新細明體"/>
                <w:lang w:val="en-US" w:eastAsia="zh-TW"/>
              </w:rPr>
              <w:t>RedCap</w:t>
            </w:r>
            <w:proofErr w:type="spellEnd"/>
            <w:r>
              <w:rPr>
                <w:rFonts w:eastAsia="新細明體"/>
                <w:lang w:val="en-US" w:eastAsia="zh-TW"/>
              </w:rPr>
              <w:t xml:space="preserve"> UE should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or use the MIB-defined CORESET#0 as its </w:t>
            </w:r>
            <w:proofErr w:type="spellStart"/>
            <w:r>
              <w:rPr>
                <w:rFonts w:eastAsia="新細明體"/>
                <w:lang w:val="en-US" w:eastAsia="zh-TW"/>
              </w:rPr>
              <w:t>iDL</w:t>
            </w:r>
            <w:proofErr w:type="spellEnd"/>
            <w:r>
              <w:rPr>
                <w:rFonts w:eastAsia="新細明體"/>
                <w:lang w:val="en-US" w:eastAsia="zh-TW"/>
              </w:rPr>
              <w:t xml:space="preserve"> BWP. The closest agreement that we found that may support </w:t>
            </w:r>
            <w:proofErr w:type="spellStart"/>
            <w:r>
              <w:rPr>
                <w:rFonts w:eastAsia="新細明體"/>
                <w:lang w:val="en-US" w:eastAsia="zh-TW"/>
              </w:rPr>
              <w:t>RedCap</w:t>
            </w:r>
            <w:proofErr w:type="spellEnd"/>
            <w:r>
              <w:rPr>
                <w:rFonts w:eastAsia="新細明體"/>
                <w:lang w:val="en-US" w:eastAsia="zh-TW"/>
              </w:rPr>
              <w:t xml:space="preserve"> to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is the agreement made at RAN1 #104e (as shown in the text box below). But because the agreement says “can,” it does not prevent NW from configuring a separate </w:t>
            </w:r>
            <w:proofErr w:type="spellStart"/>
            <w:r>
              <w:rPr>
                <w:rFonts w:eastAsia="新細明體"/>
                <w:lang w:val="en-US" w:eastAsia="zh-TW"/>
              </w:rPr>
              <w:t>iDL</w:t>
            </w:r>
            <w:proofErr w:type="spellEnd"/>
            <w:r>
              <w:rPr>
                <w:rFonts w:eastAsia="新細明體"/>
                <w:lang w:val="en-US" w:eastAsia="zh-TW"/>
              </w:rPr>
              <w:t xml:space="preserve"> BWP or asking a </w:t>
            </w:r>
            <w:proofErr w:type="spellStart"/>
            <w:r>
              <w:rPr>
                <w:rFonts w:eastAsia="新細明體"/>
                <w:lang w:val="en-US" w:eastAsia="zh-TW"/>
              </w:rPr>
              <w:t>RedCap</w:t>
            </w:r>
            <w:proofErr w:type="spellEnd"/>
            <w:r>
              <w:rPr>
                <w:rFonts w:eastAsia="新細明體"/>
                <w:lang w:val="en-US" w:eastAsia="zh-TW"/>
              </w:rPr>
              <w:t xml:space="preserve"> UE to use MIB-defined </w:t>
            </w:r>
            <w:proofErr w:type="spellStart"/>
            <w:r>
              <w:rPr>
                <w:rFonts w:eastAsia="新細明體"/>
                <w:lang w:val="en-US" w:eastAsia="zh-TW"/>
              </w:rPr>
              <w:t>iDL</w:t>
            </w:r>
            <w:proofErr w:type="spellEnd"/>
            <w:r>
              <w:rPr>
                <w:rFonts w:eastAsia="新細明體"/>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新細明體"/>
                <w:i/>
                <w:iCs/>
                <w:lang w:val="en-US" w:eastAsia="zh-TW"/>
              </w:rPr>
            </w:pPr>
            <w:r>
              <w:rPr>
                <w:rFonts w:eastAsia="新細明體"/>
                <w:b/>
                <w:bCs/>
                <w:i/>
                <w:iCs/>
                <w:highlight w:val="yellow"/>
                <w:lang w:val="en-US" w:eastAsia="zh-TW"/>
              </w:rPr>
              <w:t xml:space="preserve">Proposal or </w:t>
            </w:r>
            <w:r>
              <w:rPr>
                <w:rFonts w:eastAsia="新細明體" w:hint="eastAsia"/>
                <w:b/>
                <w:bCs/>
                <w:i/>
                <w:iCs/>
                <w:highlight w:val="yellow"/>
                <w:lang w:val="en-US" w:eastAsia="zh-TW"/>
              </w:rPr>
              <w:t>C</w:t>
            </w:r>
            <w:r>
              <w:rPr>
                <w:rFonts w:eastAsia="新細明體"/>
                <w:b/>
                <w:bCs/>
                <w:i/>
                <w:iCs/>
                <w:highlight w:val="yellow"/>
                <w:lang w:val="en-US" w:eastAsia="zh-TW"/>
              </w:rPr>
              <w:t>onclusion:</w:t>
            </w:r>
            <w:r>
              <w:rPr>
                <w:rFonts w:eastAsia="新細明體"/>
                <w:i/>
                <w:iCs/>
                <w:lang w:val="en-US" w:eastAsia="zh-TW"/>
              </w:rPr>
              <w:t xml:space="preserve"> If a separate initial DL BWP is not configured for </w:t>
            </w:r>
            <w:proofErr w:type="spellStart"/>
            <w:r>
              <w:rPr>
                <w:rFonts w:eastAsia="新細明體"/>
                <w:i/>
                <w:iCs/>
                <w:lang w:val="en-US" w:eastAsia="zh-TW"/>
              </w:rPr>
              <w:t>RedCap</w:t>
            </w:r>
            <w:proofErr w:type="spellEnd"/>
            <w:r>
              <w:rPr>
                <w:rFonts w:eastAsia="新細明體"/>
                <w:i/>
                <w:iCs/>
                <w:lang w:val="en-US" w:eastAsia="zh-TW"/>
              </w:rPr>
              <w:t xml:space="preserve"> and if the SIB-configured initial DL BWP for non-</w:t>
            </w:r>
            <w:proofErr w:type="spellStart"/>
            <w:r>
              <w:rPr>
                <w:rFonts w:eastAsia="新細明體"/>
                <w:i/>
                <w:iCs/>
                <w:lang w:val="en-US" w:eastAsia="zh-TW"/>
              </w:rPr>
              <w:t>RedCap</w:t>
            </w:r>
            <w:proofErr w:type="spellEnd"/>
            <w:r>
              <w:rPr>
                <w:rFonts w:eastAsia="新細明體"/>
                <w:i/>
                <w:iCs/>
                <w:lang w:val="en-US" w:eastAsia="zh-TW"/>
              </w:rPr>
              <w:t xml:space="preserve"> UEs is </w:t>
            </w:r>
            <w:r>
              <w:rPr>
                <w:rFonts w:eastAsia="新細明體"/>
                <w:b/>
                <w:bCs/>
                <w:i/>
                <w:iCs/>
                <w:u w:val="single"/>
                <w:lang w:val="en-US" w:eastAsia="zh-TW"/>
              </w:rPr>
              <w:t>not</w:t>
            </w:r>
            <w:r>
              <w:rPr>
                <w:rFonts w:eastAsia="新細明體"/>
                <w:i/>
                <w:iCs/>
                <w:lang w:val="en-US" w:eastAsia="zh-TW"/>
              </w:rPr>
              <w:t xml:space="preserve"> wider than the maximum </w:t>
            </w:r>
            <w:proofErr w:type="spellStart"/>
            <w:r>
              <w:rPr>
                <w:rFonts w:eastAsia="新細明體"/>
                <w:i/>
                <w:iCs/>
                <w:lang w:val="en-US" w:eastAsia="zh-TW"/>
              </w:rPr>
              <w:t>RedCap</w:t>
            </w:r>
            <w:proofErr w:type="spellEnd"/>
            <w:r>
              <w:rPr>
                <w:rFonts w:eastAsia="新細明體"/>
                <w:i/>
                <w:iCs/>
                <w:lang w:val="en-US" w:eastAsia="zh-TW"/>
              </w:rPr>
              <w:t xml:space="preserve"> UE bandwidth, </w:t>
            </w:r>
            <w:proofErr w:type="spellStart"/>
            <w:r>
              <w:rPr>
                <w:rFonts w:eastAsia="新細明體"/>
                <w:i/>
                <w:iCs/>
                <w:lang w:val="en-US" w:eastAsia="zh-TW"/>
              </w:rPr>
              <w:t>RedCap</w:t>
            </w:r>
            <w:proofErr w:type="spellEnd"/>
            <w:r>
              <w:rPr>
                <w:rFonts w:eastAsia="新細明體"/>
                <w:i/>
                <w:iCs/>
                <w:lang w:val="en-US" w:eastAsia="zh-TW"/>
              </w:rPr>
              <w:t xml:space="preserve"> UE uses the SIB-configured initial DL BWP for non-</w:t>
            </w:r>
            <w:proofErr w:type="spellStart"/>
            <w:r>
              <w:rPr>
                <w:rFonts w:eastAsia="新細明體"/>
                <w:i/>
                <w:iCs/>
                <w:lang w:val="en-US" w:eastAsia="zh-TW"/>
              </w:rPr>
              <w:t>RedCap</w:t>
            </w:r>
            <w:proofErr w:type="spellEnd"/>
            <w:r>
              <w:rPr>
                <w:rFonts w:eastAsia="新細明體"/>
                <w:i/>
                <w:iCs/>
                <w:lang w:val="en-US" w:eastAsia="zh-TW"/>
              </w:rPr>
              <w:t xml:space="preserve"> UEs as its initial DL BWP.</w:t>
            </w:r>
          </w:p>
          <w:tbl>
            <w:tblPr>
              <w:tblStyle w:val="TableGrid"/>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14:paraId="577764A9" w14:textId="77777777" w:rsidR="008B4DC8" w:rsidRDefault="00D82F9F">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14:paraId="577764AA" w14:textId="77777777" w:rsidR="008B4DC8" w:rsidRDefault="00D82F9F">
                  <w:pPr>
                    <w:numPr>
                      <w:ilvl w:val="1"/>
                      <w:numId w:val="26"/>
                    </w:numPr>
                    <w:spacing w:after="0" w:line="240" w:lineRule="auto"/>
                    <w:jc w:val="left"/>
                  </w:pPr>
                  <w:r>
                    <w:t xml:space="preserve">FFS: after initial access, whether a </w:t>
                  </w:r>
                  <w:proofErr w:type="spellStart"/>
                  <w:r>
                    <w:t>RedCap</w:t>
                  </w:r>
                  <w:proofErr w:type="spellEnd"/>
                  <w:r>
                    <w:t xml:space="preserve"> UE is allowed to operate with an initial DL BWP wider than the maximum </w:t>
                  </w:r>
                  <w:proofErr w:type="spellStart"/>
                  <w:r>
                    <w:t>RedCap</w:t>
                  </w:r>
                  <w:proofErr w:type="spellEnd"/>
                  <w:r>
                    <w:t xml:space="preserve">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新細明體"/>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新細明體"/>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新細明體"/>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新細明體"/>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新細明體"/>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新細明體"/>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Agreeing on option b does not mean the center-frequency of MIB-configured CORESET#0 and initial UL BWP shall always be aligned. Option b is only applied when the separate initial DL BWP is NOT configured to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 xml:space="preserve">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ja-JP"/>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新細明體"/>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 xml:space="preserve">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w:t>
            </w:r>
            <w:proofErr w:type="spellStart"/>
            <w:r>
              <w:rPr>
                <w:rFonts w:eastAsiaTheme="minorEastAsia"/>
                <w:lang w:val="en-US" w:eastAsia="zh-CN"/>
              </w:rPr>
              <w:t>RedCap</w:t>
            </w:r>
            <w:proofErr w:type="spellEnd"/>
            <w:r>
              <w:rPr>
                <w:rFonts w:eastAsiaTheme="minorEastAsia"/>
                <w:lang w:val="en-US" w:eastAsia="zh-CN"/>
              </w:rPr>
              <w:t xml:space="preserve">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 xml:space="preserve">How to set the center frequency to avoid RF retuning can be left to UE implementation as long as the total frequency span of MIB-configured CORESET#0 and the initial UL BWP does not exceed the </w:t>
            </w:r>
            <w:proofErr w:type="spellStart"/>
            <w:r>
              <w:rPr>
                <w:rFonts w:eastAsia="Malgun Gothic"/>
                <w:lang w:val="en-US" w:eastAsia="ko-KR"/>
              </w:rPr>
              <w:t>RedCap</w:t>
            </w:r>
            <w:proofErr w:type="spellEnd"/>
            <w:r>
              <w:rPr>
                <w:rFonts w:eastAsia="Malgun Gothic"/>
                <w:lang w:val="en-US" w:eastAsia="ko-KR"/>
              </w:rPr>
              <w:t xml:space="preserve">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available to the </w:t>
            </w:r>
            <w:proofErr w:type="spellStart"/>
            <w:r>
              <w:rPr>
                <w:rFonts w:eastAsia="Yu Mincho"/>
                <w:lang w:val="en-US" w:eastAsia="ja-JP"/>
              </w:rPr>
              <w:t>gNB</w:t>
            </w:r>
            <w:proofErr w:type="spellEnd"/>
            <w:r>
              <w:rPr>
                <w:rFonts w:eastAsia="Yu Mincho"/>
                <w:lang w:val="en-US" w:eastAsia="ja-JP"/>
              </w:rPr>
              <w:t>.</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color w:val="FF0000"/>
                <w:lang w:val="en-US"/>
              </w:rPr>
              <w:t xml:space="preserve"> the UE behavior is up to RAN2, e.g., according to one of the following options:</w:t>
            </w:r>
          </w:p>
          <w:p w14:paraId="57776524"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7776525" w14:textId="77777777" w:rsidR="008B4DC8" w:rsidRDefault="00D82F9F">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Option 2a: If a separate initial DL BWP is not configured for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continues to use at least the location, bandwidth, SCS, and cyclic prefix of the MIB-configured CORESET#0.</w:t>
            </w:r>
          </w:p>
          <w:p w14:paraId="57776527" w14:textId="77777777" w:rsidR="008B4DC8" w:rsidRDefault="00D82F9F">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maximum bandwidth.</w:t>
            </w:r>
          </w:p>
          <w:p w14:paraId="5777652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529" w14:textId="357E07F4" w:rsidR="003367B4" w:rsidRPr="003367B4" w:rsidRDefault="00D82F9F"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vivo that Option 1 is always possible if </w:t>
            </w:r>
            <w:proofErr w:type="spellStart"/>
            <w:r>
              <w:rPr>
                <w:rFonts w:eastAsiaTheme="minorEastAsia"/>
                <w:lang w:val="en-US" w:eastAsia="zh-CN"/>
              </w:rPr>
              <w:t>gNB</w:t>
            </w:r>
            <w:proofErr w:type="spellEnd"/>
            <w:r>
              <w:rPr>
                <w:rFonts w:eastAsiaTheme="minorEastAsia"/>
                <w:lang w:val="en-US" w:eastAsia="zh-CN"/>
              </w:rPr>
              <w:t xml:space="preserve">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w:t>
            </w:r>
            <w:proofErr w:type="spellStart"/>
            <w:r>
              <w:rPr>
                <w:rFonts w:eastAsia="Yu Mincho"/>
                <w:lang w:val="en-US" w:eastAsia="ja-JP"/>
              </w:rPr>
              <w:t>RedCap</w:t>
            </w:r>
            <w:proofErr w:type="spellEnd"/>
            <w:r>
              <w:rPr>
                <w:rFonts w:eastAsia="Yu Mincho"/>
                <w:lang w:val="en-US" w:eastAsia="ja-JP"/>
              </w:rPr>
              <w:t xml:space="preserve"> UE exceeds maximum </w:t>
            </w:r>
            <w:proofErr w:type="spellStart"/>
            <w:r>
              <w:rPr>
                <w:rFonts w:eastAsia="Yu Mincho"/>
                <w:lang w:val="en-US" w:eastAsia="ja-JP"/>
              </w:rPr>
              <w:t>RedCap</w:t>
            </w:r>
            <w:proofErr w:type="spellEnd"/>
            <w:r>
              <w:rPr>
                <w:rFonts w:eastAsia="Yu Mincho"/>
                <w:lang w:val="en-US" w:eastAsia="ja-JP"/>
              </w:rPr>
              <w:t xml:space="preserve"> UE’s bandwidth. Furthermore, as commented by companies of proponent, Option 2b is obviously beneficial in terms of signaling overhead reduction. Thus, we don’t want to preclude this option and it should be up to NW whether a </w:t>
            </w:r>
            <w:proofErr w:type="spellStart"/>
            <w:r>
              <w:rPr>
                <w:rFonts w:eastAsia="Yu Mincho"/>
                <w:lang w:val="en-US" w:eastAsia="ja-JP"/>
              </w:rPr>
              <w:t>RedCap</w:t>
            </w:r>
            <w:proofErr w:type="spellEnd"/>
            <w:r>
              <w:rPr>
                <w:rFonts w:eastAsia="Yu Mincho"/>
                <w:lang w:val="en-US" w:eastAsia="ja-JP"/>
              </w:rPr>
              <w:t xml:space="preserve">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For the case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and a separate initial DL BWP is not configured for </w:t>
            </w:r>
            <w:proofErr w:type="spellStart"/>
            <w:r>
              <w:rPr>
                <w:b/>
                <w:bCs/>
                <w:lang w:val="en-US"/>
              </w:rPr>
              <w:t>RedCap</w:t>
            </w:r>
            <w:proofErr w:type="spellEnd"/>
            <w:r>
              <w:rPr>
                <w:b/>
                <w:bCs/>
                <w:lang w:val="en-US"/>
              </w:rPr>
              <w:t xml:space="preserve">, the </w:t>
            </w:r>
            <w:proofErr w:type="spellStart"/>
            <w:r>
              <w:rPr>
                <w:b/>
                <w:bCs/>
                <w:lang w:val="en-US"/>
              </w:rPr>
              <w:t>RedCap</w:t>
            </w:r>
            <w:proofErr w:type="spellEnd"/>
            <w:r>
              <w:rPr>
                <w:b/>
                <w:bCs/>
                <w:lang w:val="en-US"/>
              </w:rPr>
              <w:t xml:space="preserve">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ja-JP"/>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 xml:space="preserve">Therefore, from our understanding, 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sidR="00D72955">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w:t>
            </w:r>
            <w:proofErr w:type="spellStart"/>
            <w:r>
              <w:rPr>
                <w:rFonts w:eastAsiaTheme="minorEastAsia"/>
                <w:lang w:val="en-US" w:eastAsia="zh-CN"/>
              </w:rPr>
              <w:t>gNB</w:t>
            </w:r>
            <w:proofErr w:type="spellEnd"/>
            <w:r>
              <w:rPr>
                <w:rFonts w:eastAsiaTheme="minorEastAsia"/>
                <w:lang w:val="en-US" w:eastAsia="zh-CN"/>
              </w:rPr>
              <w:t xml:space="preserve">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123261">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123261">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123261">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w:t>
            </w:r>
            <w:proofErr w:type="spellStart"/>
            <w:r>
              <w:rPr>
                <w:rFonts w:eastAsiaTheme="minorEastAsia"/>
                <w:lang w:val="en-US" w:eastAsia="zh-CN"/>
              </w:rPr>
              <w:t>RedCap</w:t>
            </w:r>
            <w:proofErr w:type="spellEnd"/>
            <w:r>
              <w:rPr>
                <w:rFonts w:eastAsiaTheme="minorEastAsia"/>
                <w:lang w:val="en-US" w:eastAsia="zh-CN"/>
              </w:rPr>
              <w:t xml:space="preserve"> UEs, if the</w:t>
            </w:r>
            <w:r w:rsidRPr="00A14AF1">
              <w:rPr>
                <w:rFonts w:eastAsiaTheme="minorEastAsia"/>
                <w:lang w:val="en-US" w:eastAsia="zh-CN"/>
              </w:rPr>
              <w:t xml:space="preserve"> initial DL BWP for non-</w:t>
            </w:r>
            <w:proofErr w:type="spellStart"/>
            <w:r w:rsidRPr="00A14AF1">
              <w:rPr>
                <w:rFonts w:eastAsiaTheme="minorEastAsia"/>
                <w:lang w:val="en-US" w:eastAsia="zh-CN"/>
              </w:rPr>
              <w:t>RedCap</w:t>
            </w:r>
            <w:proofErr w:type="spellEnd"/>
            <w:r w:rsidRPr="00A14AF1">
              <w:rPr>
                <w:rFonts w:eastAsiaTheme="minorEastAsia"/>
                <w:lang w:val="en-US" w:eastAsia="zh-CN"/>
              </w:rPr>
              <w:t xml:space="preserve"> UEs is wider than the maximum </w:t>
            </w:r>
            <w:proofErr w:type="spellStart"/>
            <w:r w:rsidRPr="00A14AF1">
              <w:rPr>
                <w:rFonts w:eastAsiaTheme="minorEastAsia"/>
                <w:lang w:val="en-US" w:eastAsia="zh-CN"/>
              </w:rPr>
              <w:t>RedCap</w:t>
            </w:r>
            <w:proofErr w:type="spellEnd"/>
            <w:r w:rsidRPr="00A14AF1">
              <w:rPr>
                <w:rFonts w:eastAsiaTheme="minorEastAsia"/>
                <w:lang w:val="en-US" w:eastAsia="zh-CN"/>
              </w:rPr>
              <w:t xml:space="preserve">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123261">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w:t>
            </w:r>
            <w:proofErr w:type="spellStart"/>
            <w:r>
              <w:rPr>
                <w:rFonts w:eastAsia="Malgun Gothic"/>
                <w:lang w:val="en-US" w:eastAsia="ko-KR"/>
              </w:rPr>
              <w:t>RedCap</w:t>
            </w:r>
            <w:proofErr w:type="spellEnd"/>
            <w:r>
              <w:rPr>
                <w:rFonts w:eastAsia="Malgun Gothic"/>
                <w:lang w:val="en-US" w:eastAsia="ko-KR"/>
              </w:rPr>
              <w:t xml:space="preserve">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w:t>
            </w:r>
            <w:proofErr w:type="spellStart"/>
            <w:r>
              <w:rPr>
                <w:rFonts w:eastAsia="Malgun Gothic"/>
                <w:lang w:val="en-US" w:eastAsia="ko-KR"/>
              </w:rPr>
              <w:t>RedCap</w:t>
            </w:r>
            <w:proofErr w:type="spellEnd"/>
            <w:r>
              <w:rPr>
                <w:rFonts w:eastAsia="Malgun Gothic"/>
                <w:lang w:val="en-US" w:eastAsia="ko-KR"/>
              </w:rPr>
              <w:t xml:space="preserve">.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ListParagraph"/>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ListParagraph"/>
              <w:numPr>
                <w:ilvl w:val="1"/>
                <w:numId w:val="15"/>
              </w:numPr>
              <w:rPr>
                <w:rFonts w:ascii="Times New Roman" w:hAnsi="Times New Roman" w:cs="Times New Roman"/>
                <w:b/>
                <w:bCs/>
                <w:sz w:val="18"/>
                <w:szCs w:val="18"/>
                <w:lang w:val="en-US"/>
              </w:rPr>
            </w:pPr>
            <w:r w:rsidRPr="0046301A">
              <w:rPr>
                <w:b/>
                <w:bCs/>
                <w:sz w:val="20"/>
                <w:szCs w:val="22"/>
                <w:lang w:val="en-US"/>
              </w:rPr>
              <w:t>For TDD, the center frequencies of the MIB-configured 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46301A" w14:paraId="06560F4C" w14:textId="77777777" w:rsidTr="00123261">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r w:rsidRPr="00D77191">
                    <w:rPr>
                      <w:rFonts w:eastAsia="Yu Mincho"/>
                      <w:i/>
                    </w:rPr>
                    <w:t>initialDownlinkBWP</w:t>
                  </w:r>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r w:rsidRPr="00D77191">
                    <w:rPr>
                      <w:rFonts w:eastAsia="Yu Mincho"/>
                      <w:i/>
                    </w:rPr>
                    <w:t>initialDownlinkBWP</w:t>
                  </w:r>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123261">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lastRenderedPageBreak/>
              <w:t>High Priority Proposal 2-1-2b</w:t>
            </w:r>
            <w:r>
              <w:rPr>
                <w:b/>
                <w:bCs/>
                <w:lang w:val="en-US"/>
              </w:rPr>
              <w:t xml:space="preserve">: </w:t>
            </w:r>
            <w:r w:rsidRPr="007640F9">
              <w:rPr>
                <w:b/>
                <w:bCs/>
                <w:lang w:val="en-US"/>
              </w:rPr>
              <w:t>For the case that the initial DL BWP for non-</w:t>
            </w:r>
            <w:proofErr w:type="spellStart"/>
            <w:r w:rsidRPr="007640F9">
              <w:rPr>
                <w:b/>
                <w:bCs/>
                <w:lang w:val="en-US"/>
              </w:rPr>
              <w:t>RedCap</w:t>
            </w:r>
            <w:proofErr w:type="spellEnd"/>
            <w:r w:rsidRPr="007640F9">
              <w:rPr>
                <w:b/>
                <w:bCs/>
                <w:lang w:val="en-US"/>
              </w:rPr>
              <w:t xml:space="preserve"> UEs is wider than the maximum </w:t>
            </w:r>
            <w:proofErr w:type="spellStart"/>
            <w:r w:rsidRPr="007640F9">
              <w:rPr>
                <w:b/>
                <w:bCs/>
                <w:lang w:val="en-US"/>
              </w:rPr>
              <w:t>RedCap</w:t>
            </w:r>
            <w:proofErr w:type="spellEnd"/>
            <w:r w:rsidRPr="007640F9">
              <w:rPr>
                <w:b/>
                <w:bCs/>
                <w:lang w:val="en-US"/>
              </w:rPr>
              <w:t xml:space="preserve">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06BAAB08" w14:textId="77777777" w:rsidR="003367B4" w:rsidRPr="007640F9" w:rsidRDefault="003367B4" w:rsidP="003367B4">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ListParagraph"/>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 xml:space="preserve">Option 2a: If a separate initial DL BWP is not configured for </w:t>
            </w:r>
            <w:proofErr w:type="spellStart"/>
            <w:r w:rsidRPr="005C6F68">
              <w:rPr>
                <w:rFonts w:ascii="Times New Roman" w:hAnsi="Times New Roman" w:cs="Times New Roman"/>
                <w:b/>
                <w:bCs/>
                <w:color w:val="FF0000"/>
                <w:sz w:val="20"/>
                <w:szCs w:val="20"/>
                <w:lang w:val="en-US"/>
              </w:rPr>
              <w:t>RedCap</w:t>
            </w:r>
            <w:proofErr w:type="spellEnd"/>
            <w:r w:rsidRPr="005C6F68">
              <w:rPr>
                <w:rFonts w:ascii="Times New Roman" w:hAnsi="Times New Roman" w:cs="Times New Roman"/>
                <w:b/>
                <w:bCs/>
                <w:color w:val="FF0000"/>
                <w:sz w:val="20"/>
                <w:szCs w:val="20"/>
                <w:lang w:val="en-US"/>
              </w:rPr>
              <w:t xml:space="preserve">, the </w:t>
            </w:r>
            <w:proofErr w:type="spellStart"/>
            <w:r w:rsidRPr="005C6F68">
              <w:rPr>
                <w:rFonts w:ascii="Times New Roman" w:hAnsi="Times New Roman" w:cs="Times New Roman"/>
                <w:b/>
                <w:bCs/>
                <w:color w:val="FF0000"/>
                <w:sz w:val="20"/>
                <w:szCs w:val="20"/>
                <w:lang w:val="en-US"/>
              </w:rPr>
              <w:t>RedCap</w:t>
            </w:r>
            <w:proofErr w:type="spellEnd"/>
            <w:r w:rsidRPr="005C6F68">
              <w:rPr>
                <w:rFonts w:ascii="Times New Roman" w:hAnsi="Times New Roman" w:cs="Times New Roman"/>
                <w:b/>
                <w:bCs/>
                <w:color w:val="FF0000"/>
                <w:sz w:val="20"/>
                <w:szCs w:val="20"/>
                <w:lang w:val="en-US"/>
              </w:rPr>
              <w:t xml:space="preserve"> UE continues to use at least the location, bandwidth, SCS, and cyclic prefix of the MIB-configured CORESET#0.</w:t>
            </w:r>
          </w:p>
          <w:p w14:paraId="2C8E789D" w14:textId="77777777" w:rsidR="003367B4" w:rsidRPr="005C6F68" w:rsidRDefault="003367B4" w:rsidP="003367B4">
            <w:pPr>
              <w:pStyle w:val="ListParagraph"/>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 xml:space="preserve">For TDD, the total frequency span of MIB-configured CORESET#0 and the initial UL BWP does not exceed the </w:t>
            </w:r>
            <w:proofErr w:type="spellStart"/>
            <w:r w:rsidRPr="005C6F68">
              <w:rPr>
                <w:rFonts w:ascii="Times New Roman" w:hAnsi="Times New Roman" w:cs="Times New Roman"/>
                <w:b/>
                <w:bCs/>
                <w:color w:val="FF0000"/>
                <w:sz w:val="20"/>
                <w:szCs w:val="20"/>
                <w:lang w:val="en-US"/>
              </w:rPr>
              <w:t>RedCap</w:t>
            </w:r>
            <w:proofErr w:type="spellEnd"/>
            <w:r w:rsidRPr="005C6F68">
              <w:rPr>
                <w:rFonts w:ascii="Times New Roman" w:hAnsi="Times New Roman" w:cs="Times New Roman"/>
                <w:b/>
                <w:bCs/>
                <w:color w:val="FF0000"/>
                <w:sz w:val="20"/>
                <w:szCs w:val="20"/>
                <w:lang w:val="en-US"/>
              </w:rPr>
              <w:t xml:space="preserve"> UE maximum bandwidth.</w:t>
            </w:r>
          </w:p>
          <w:p w14:paraId="70B5DC2D"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75B5D9B" w14:textId="77777777" w:rsidR="003367B4" w:rsidRPr="003367B4" w:rsidRDefault="003367B4"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lastRenderedPageBreak/>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123261">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123261">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123261">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123261">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w:t>
            </w:r>
            <w:proofErr w:type="spellStart"/>
            <w:r w:rsidRPr="007640F9">
              <w:rPr>
                <w:b/>
                <w:bCs/>
                <w:lang w:val="en-US"/>
              </w:rPr>
              <w:t>RedCap</w:t>
            </w:r>
            <w:proofErr w:type="spellEnd"/>
            <w:r w:rsidRPr="007640F9">
              <w:rPr>
                <w:b/>
                <w:bCs/>
                <w:lang w:val="en-US"/>
              </w:rPr>
              <w:t xml:space="preserve"> UEs is wider than the maximum </w:t>
            </w:r>
            <w:proofErr w:type="spellStart"/>
            <w:r w:rsidRPr="007640F9">
              <w:rPr>
                <w:b/>
                <w:bCs/>
                <w:lang w:val="en-US"/>
              </w:rPr>
              <w:t>RedCap</w:t>
            </w:r>
            <w:proofErr w:type="spellEnd"/>
            <w:r w:rsidRPr="007640F9">
              <w:rPr>
                <w:b/>
                <w:bCs/>
                <w:lang w:val="en-US"/>
              </w:rPr>
              <w:t xml:space="preserve"> UE bandwidth</w:t>
            </w:r>
            <w:r w:rsidRPr="00FD188B">
              <w:rPr>
                <w:b/>
                <w:bCs/>
                <w:strike/>
                <w:color w:val="0070C0"/>
                <w:lang w:val="en-US"/>
              </w:rPr>
              <w:t xml:space="preserve"> down select between the following options</w:t>
            </w:r>
            <w:r w:rsidRPr="007640F9">
              <w:rPr>
                <w:b/>
                <w:bCs/>
                <w:lang w:val="en-US"/>
              </w:rPr>
              <w:t>:</w:t>
            </w:r>
          </w:p>
          <w:p w14:paraId="223F974D" w14:textId="77777777" w:rsidR="00BD2555" w:rsidRDefault="00BD2555" w:rsidP="00123261">
            <w:pPr>
              <w:pStyle w:val="ListParagraph"/>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7C9C167F" w14:textId="77777777" w:rsidR="00BD2555" w:rsidRPr="009331C0" w:rsidRDefault="00BD2555" w:rsidP="00123261">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123261">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123261">
            <w:pPr>
              <w:pStyle w:val="ListParagraph"/>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 xml:space="preserve">Option 2a: If a separate initial DL BWP is not configured for </w:t>
            </w:r>
            <w:proofErr w:type="spellStart"/>
            <w:r w:rsidRPr="00FD188B">
              <w:rPr>
                <w:rFonts w:ascii="Times New Roman" w:hAnsi="Times New Roman" w:cs="Times New Roman"/>
                <w:b/>
                <w:bCs/>
                <w:strike/>
                <w:color w:val="0070C0"/>
                <w:sz w:val="20"/>
                <w:szCs w:val="20"/>
                <w:lang w:val="en-US"/>
              </w:rPr>
              <w:t>RedCap</w:t>
            </w:r>
            <w:proofErr w:type="spellEnd"/>
            <w:r w:rsidRPr="00FD188B">
              <w:rPr>
                <w:rFonts w:ascii="Times New Roman" w:hAnsi="Times New Roman" w:cs="Times New Roman"/>
                <w:b/>
                <w:bCs/>
                <w:strike/>
                <w:color w:val="0070C0"/>
                <w:sz w:val="20"/>
                <w:szCs w:val="20"/>
                <w:lang w:val="en-US"/>
              </w:rPr>
              <w:t xml:space="preserve">, the </w:t>
            </w:r>
            <w:proofErr w:type="spellStart"/>
            <w:r w:rsidRPr="00FD188B">
              <w:rPr>
                <w:rFonts w:ascii="Times New Roman" w:hAnsi="Times New Roman" w:cs="Times New Roman"/>
                <w:b/>
                <w:bCs/>
                <w:strike/>
                <w:color w:val="0070C0"/>
                <w:sz w:val="20"/>
                <w:szCs w:val="20"/>
                <w:lang w:val="en-US"/>
              </w:rPr>
              <w:t>RedCap</w:t>
            </w:r>
            <w:proofErr w:type="spellEnd"/>
            <w:r w:rsidRPr="00FD188B">
              <w:rPr>
                <w:rFonts w:ascii="Times New Roman" w:hAnsi="Times New Roman" w:cs="Times New Roman"/>
                <w:b/>
                <w:bCs/>
                <w:strike/>
                <w:color w:val="0070C0"/>
                <w:sz w:val="20"/>
                <w:szCs w:val="20"/>
                <w:lang w:val="en-US"/>
              </w:rPr>
              <w:t xml:space="preserve"> UE continues to use at least the location, bandwidth, SCS, and cyclic prefix of the MIB-configured CORESET#0.</w:t>
            </w:r>
          </w:p>
          <w:p w14:paraId="6D5C6892" w14:textId="77777777" w:rsidR="00BD2555" w:rsidRPr="00FD188B" w:rsidRDefault="00BD2555" w:rsidP="00123261">
            <w:pPr>
              <w:pStyle w:val="ListParagraph"/>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 xml:space="preserve">For TDD, the total frequency span of MIB-configured CORESET#0 and the initial UL BWP does not exceed the </w:t>
            </w:r>
            <w:proofErr w:type="spellStart"/>
            <w:r w:rsidRPr="00FD188B">
              <w:rPr>
                <w:rFonts w:ascii="Times New Roman" w:hAnsi="Times New Roman" w:cs="Times New Roman"/>
                <w:b/>
                <w:bCs/>
                <w:strike/>
                <w:color w:val="0070C0"/>
                <w:sz w:val="20"/>
                <w:szCs w:val="20"/>
                <w:lang w:val="en-US"/>
              </w:rPr>
              <w:t>RedCap</w:t>
            </w:r>
            <w:proofErr w:type="spellEnd"/>
            <w:r w:rsidRPr="00FD188B">
              <w:rPr>
                <w:rFonts w:ascii="Times New Roman" w:hAnsi="Times New Roman" w:cs="Times New Roman"/>
                <w:b/>
                <w:bCs/>
                <w:strike/>
                <w:color w:val="0070C0"/>
                <w:sz w:val="20"/>
                <w:szCs w:val="20"/>
                <w:lang w:val="en-US"/>
              </w:rPr>
              <w:t xml:space="preserve"> UE maximum bandwidth.</w:t>
            </w:r>
          </w:p>
          <w:p w14:paraId="0D24A9FE" w14:textId="77777777" w:rsidR="00BD2555" w:rsidRDefault="00BD2555" w:rsidP="00123261">
            <w:pPr>
              <w:pStyle w:val="ListParagraph"/>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 xml:space="preserve">Option 2b: If a separate initial DL BWP is not configured for </w:t>
            </w:r>
            <w:proofErr w:type="spellStart"/>
            <w:r w:rsidRPr="00FD188B">
              <w:rPr>
                <w:rFonts w:ascii="Times New Roman" w:hAnsi="Times New Roman" w:cs="Times New Roman"/>
                <w:b/>
                <w:bCs/>
                <w:strike/>
                <w:color w:val="0070C0"/>
                <w:sz w:val="20"/>
                <w:szCs w:val="20"/>
                <w:lang w:val="en-US"/>
              </w:rPr>
              <w:t>RedCap</w:t>
            </w:r>
            <w:proofErr w:type="spellEnd"/>
            <w:r w:rsidRPr="00FD188B">
              <w:rPr>
                <w:rFonts w:ascii="Times New Roman" w:hAnsi="Times New Roman" w:cs="Times New Roman"/>
                <w:b/>
                <w:bCs/>
                <w:strike/>
                <w:color w:val="0070C0"/>
                <w:sz w:val="20"/>
                <w:szCs w:val="20"/>
                <w:lang w:val="en-US"/>
              </w:rPr>
              <w:t xml:space="preserve">, the </w:t>
            </w:r>
            <w:proofErr w:type="spellStart"/>
            <w:r w:rsidRPr="00FD188B">
              <w:rPr>
                <w:rFonts w:ascii="Times New Roman" w:hAnsi="Times New Roman" w:cs="Times New Roman"/>
                <w:b/>
                <w:bCs/>
                <w:strike/>
                <w:color w:val="0070C0"/>
                <w:sz w:val="20"/>
                <w:szCs w:val="20"/>
                <w:lang w:val="en-US"/>
              </w:rPr>
              <w:t>RedCap</w:t>
            </w:r>
            <w:proofErr w:type="spellEnd"/>
            <w:r w:rsidRPr="00FD188B">
              <w:rPr>
                <w:rFonts w:ascii="Times New Roman" w:hAnsi="Times New Roman" w:cs="Times New Roman"/>
                <w:b/>
                <w:bCs/>
                <w:strike/>
                <w:color w:val="0070C0"/>
                <w:sz w:val="20"/>
                <w:szCs w:val="20"/>
                <w:lang w:val="en-US"/>
              </w:rPr>
              <w:t xml:space="preserve"> UE continues to use at least the location, bandwidth, SCS, and cyclic prefix of the MIB-configured CORESET#0.</w:t>
            </w:r>
          </w:p>
          <w:p w14:paraId="529A3FFA" w14:textId="77777777" w:rsidR="00BD2555" w:rsidRPr="00043EBB" w:rsidRDefault="00BD2555" w:rsidP="00123261">
            <w:pPr>
              <w:pStyle w:val="ListParagraph"/>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123261">
            <w:pPr>
              <w:rPr>
                <w:rFonts w:eastAsia="Malgun Gothic"/>
                <w:lang w:eastAsia="ko-KR"/>
              </w:rPr>
            </w:pPr>
            <w:r>
              <w:rPr>
                <w:rFonts w:eastAsia="Malgun Gothic"/>
                <w:lang w:eastAsia="ko-KR"/>
              </w:rPr>
              <w:t>Nokia, NSB</w:t>
            </w:r>
          </w:p>
        </w:tc>
        <w:tc>
          <w:tcPr>
            <w:tcW w:w="1105" w:type="dxa"/>
          </w:tcPr>
          <w:p w14:paraId="3FAA81A4" w14:textId="6AC854DA" w:rsidR="00302471" w:rsidRDefault="00302471" w:rsidP="00123261">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123261">
            <w:pPr>
              <w:tabs>
                <w:tab w:val="left" w:pos="551"/>
              </w:tabs>
              <w:rPr>
                <w:rFonts w:eastAsia="Malgun Gothic"/>
                <w:lang w:val="en-US" w:eastAsia="ko-KR"/>
              </w:rPr>
            </w:pPr>
            <w:r>
              <w:rPr>
                <w:rFonts w:eastAsia="Malgun Gothic"/>
                <w:lang w:val="en-US" w:eastAsia="ko-KR"/>
              </w:rPr>
              <w:t>Our first preference is option 2a but we can also accept option 1</w:t>
            </w:r>
            <w:r w:rsidR="005C0E6F">
              <w:rPr>
                <w:rFonts w:eastAsia="Malgun Gothic"/>
                <w:lang w:val="en-US" w:eastAsia="ko-KR"/>
              </w:rPr>
              <w:t xml:space="preserve"> (also including the modified proposal from Ericsson above).</w:t>
            </w:r>
          </w:p>
        </w:tc>
      </w:tr>
      <w:tr w:rsidR="00C36159" w:rsidRPr="00043EBB" w14:paraId="6EF4A922" w14:textId="77777777" w:rsidTr="00BD2555">
        <w:tc>
          <w:tcPr>
            <w:tcW w:w="1372" w:type="dxa"/>
          </w:tcPr>
          <w:p w14:paraId="32838C33" w14:textId="405C3D0A" w:rsidR="00C36159" w:rsidRDefault="0086133A" w:rsidP="00123261">
            <w:pPr>
              <w:rPr>
                <w:rFonts w:eastAsia="Malgun Gothic"/>
                <w:lang w:eastAsia="ko-KR"/>
              </w:rPr>
            </w:pPr>
            <w:r>
              <w:rPr>
                <w:rFonts w:eastAsia="Malgun Gothic"/>
                <w:lang w:eastAsia="ko-KR"/>
              </w:rPr>
              <w:t>Intel</w:t>
            </w:r>
          </w:p>
        </w:tc>
        <w:tc>
          <w:tcPr>
            <w:tcW w:w="1105" w:type="dxa"/>
          </w:tcPr>
          <w:p w14:paraId="7BA649A7" w14:textId="34EEEE68" w:rsidR="00C36159" w:rsidRDefault="00C36159" w:rsidP="00123261">
            <w:pPr>
              <w:tabs>
                <w:tab w:val="left" w:pos="551"/>
              </w:tabs>
              <w:rPr>
                <w:rFonts w:eastAsiaTheme="minorEastAsia"/>
                <w:lang w:val="en-US" w:eastAsia="zh-CN"/>
              </w:rPr>
            </w:pPr>
          </w:p>
        </w:tc>
        <w:tc>
          <w:tcPr>
            <w:tcW w:w="7176" w:type="dxa"/>
          </w:tcPr>
          <w:p w14:paraId="40AF9EB9" w14:textId="42B4B5D0" w:rsidR="00C36159" w:rsidRDefault="00E15EFF" w:rsidP="00123261">
            <w:pPr>
              <w:tabs>
                <w:tab w:val="left" w:pos="551"/>
              </w:tabs>
              <w:rPr>
                <w:rFonts w:eastAsia="Malgun Gothic"/>
                <w:lang w:val="en-US" w:eastAsia="ko-KR"/>
              </w:rPr>
            </w:pPr>
            <w:r>
              <w:rPr>
                <w:rFonts w:eastAsia="Malgun Gothic"/>
                <w:lang w:val="en-US" w:eastAsia="ko-KR"/>
              </w:rPr>
              <w:t xml:space="preserve">It would be good to understand </w:t>
            </w:r>
            <w:r w:rsidR="004B6D06">
              <w:rPr>
                <w:rFonts w:eastAsia="Malgun Gothic"/>
                <w:lang w:val="en-US" w:eastAsia="ko-KR"/>
              </w:rPr>
              <w:t xml:space="preserve">what the technical reasons are </w:t>
            </w:r>
            <w:r w:rsidR="004C7626">
              <w:rPr>
                <w:rFonts w:eastAsia="Malgun Gothic"/>
                <w:lang w:val="en-US" w:eastAsia="ko-KR"/>
              </w:rPr>
              <w:t>for companies who have concerns with Option 2b</w:t>
            </w:r>
            <w:r w:rsidR="00067B66">
              <w:rPr>
                <w:rFonts w:eastAsia="Malgun Gothic"/>
                <w:lang w:val="en-US" w:eastAsia="ko-KR"/>
              </w:rPr>
              <w:t xml:space="preserve">. </w:t>
            </w:r>
          </w:p>
          <w:p w14:paraId="7EFD7462" w14:textId="77777777" w:rsidR="00E87461" w:rsidRDefault="00067B66" w:rsidP="00123261">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w:t>
            </w:r>
            <w:r w:rsidR="009B51A1">
              <w:rPr>
                <w:rFonts w:eastAsia="Malgun Gothic"/>
                <w:lang w:val="en-US" w:eastAsia="ko-KR"/>
              </w:rPr>
              <w:t xml:space="preserve">the </w:t>
            </w:r>
            <w:proofErr w:type="spellStart"/>
            <w:r w:rsidR="009B51A1">
              <w:rPr>
                <w:rFonts w:eastAsia="Malgun Gothic"/>
                <w:lang w:val="en-US" w:eastAsia="ko-KR"/>
              </w:rPr>
              <w:t>gNB</w:t>
            </w:r>
            <w:proofErr w:type="spellEnd"/>
            <w:r w:rsidR="009B51A1">
              <w:rPr>
                <w:rFonts w:eastAsia="Malgun Gothic"/>
                <w:lang w:val="en-US" w:eastAsia="ko-KR"/>
              </w:rPr>
              <w:t xml:space="preserve"> to NOT provide the separate initial DL BWP </w:t>
            </w:r>
            <w:r w:rsidR="00452406">
              <w:rPr>
                <w:rFonts w:eastAsia="Malgun Gothic"/>
                <w:lang w:val="en-US" w:eastAsia="ko-KR"/>
              </w:rPr>
              <w:t xml:space="preserve">configuration </w:t>
            </w:r>
            <w:r w:rsidR="00F11773">
              <w:rPr>
                <w:rFonts w:eastAsia="Malgun Gothic"/>
                <w:lang w:val="en-US" w:eastAsia="ko-KR"/>
              </w:rPr>
              <w:t xml:space="preserve">and thereby save SIB1 overhead </w:t>
            </w:r>
            <w:r w:rsidR="00452406">
              <w:rPr>
                <w:rFonts w:eastAsia="Malgun Gothic"/>
                <w:lang w:val="en-US" w:eastAsia="ko-KR"/>
              </w:rPr>
              <w:t xml:space="preserve">when it would wish the </w:t>
            </w:r>
            <w:proofErr w:type="spellStart"/>
            <w:r w:rsidR="00452406">
              <w:rPr>
                <w:rFonts w:eastAsia="Malgun Gothic"/>
                <w:lang w:val="en-US" w:eastAsia="ko-KR"/>
              </w:rPr>
              <w:t>RedCap</w:t>
            </w:r>
            <w:proofErr w:type="spellEnd"/>
            <w:r w:rsidR="00452406">
              <w:rPr>
                <w:rFonts w:eastAsia="Malgun Gothic"/>
                <w:lang w:val="en-US" w:eastAsia="ko-KR"/>
              </w:rPr>
              <w:t xml:space="preserve"> UE to continue using the MIB-configured CORESET#0 </w:t>
            </w:r>
            <w:r w:rsidR="00CE2918" w:rsidRPr="001F0296">
              <w:rPr>
                <w:rFonts w:eastAsia="Malgun Gothic"/>
                <w:b/>
                <w:bCs/>
                <w:i/>
                <w:iCs/>
                <w:lang w:val="en-US" w:eastAsia="ko-KR"/>
              </w:rPr>
              <w:t xml:space="preserve">when the MIB-configured CORESET#0 and initial UL BWP for </w:t>
            </w:r>
            <w:proofErr w:type="spellStart"/>
            <w:r w:rsidR="00CE2918" w:rsidRPr="001F0296">
              <w:rPr>
                <w:rFonts w:eastAsia="Malgun Gothic"/>
                <w:b/>
                <w:bCs/>
                <w:i/>
                <w:iCs/>
                <w:lang w:val="en-US" w:eastAsia="ko-KR"/>
              </w:rPr>
              <w:lastRenderedPageBreak/>
              <w:t>RedCap</w:t>
            </w:r>
            <w:proofErr w:type="spellEnd"/>
            <w:r w:rsidR="00CE2918" w:rsidRPr="001F0296">
              <w:rPr>
                <w:rFonts w:eastAsia="Malgun Gothic"/>
                <w:b/>
                <w:bCs/>
                <w:i/>
                <w:iCs/>
                <w:lang w:val="en-US" w:eastAsia="ko-KR"/>
              </w:rPr>
              <w:t xml:space="preserve"> UE have aligned center frequencies</w:t>
            </w:r>
            <w:r w:rsidR="00CE2918">
              <w:rPr>
                <w:rFonts w:eastAsia="Malgun Gothic"/>
                <w:lang w:val="en-US" w:eastAsia="ko-KR"/>
              </w:rPr>
              <w:t xml:space="preserve">. </w:t>
            </w:r>
            <w:r w:rsidR="00F11773">
              <w:rPr>
                <w:rFonts w:eastAsia="Malgun Gothic"/>
                <w:lang w:val="en-US" w:eastAsia="ko-KR"/>
              </w:rPr>
              <w:t xml:space="preserve">On the other hand, Option 1 does not allow that. </w:t>
            </w:r>
            <w:r w:rsidR="00E87461">
              <w:rPr>
                <w:rFonts w:eastAsia="Malgun Gothic"/>
                <w:lang w:val="en-US" w:eastAsia="ko-KR"/>
              </w:rPr>
              <w:t xml:space="preserve">It does not mandate any </w:t>
            </w:r>
            <w:proofErr w:type="spellStart"/>
            <w:r w:rsidR="00E87461">
              <w:rPr>
                <w:rFonts w:eastAsia="Malgun Gothic"/>
                <w:lang w:val="en-US" w:eastAsia="ko-KR"/>
              </w:rPr>
              <w:t>gNB</w:t>
            </w:r>
            <w:proofErr w:type="spellEnd"/>
            <w:r w:rsidR="00E87461">
              <w:rPr>
                <w:rFonts w:eastAsia="Malgun Gothic"/>
                <w:lang w:val="en-US" w:eastAsia="ko-KR"/>
              </w:rPr>
              <w:t xml:space="preserve"> behavior nor does it restrict BWP configurations in any way. </w:t>
            </w:r>
          </w:p>
          <w:p w14:paraId="29AFB59F" w14:textId="74A1D1E0" w:rsidR="00067B66" w:rsidRPr="00E87461" w:rsidRDefault="00E93347" w:rsidP="00123261">
            <w:pPr>
              <w:tabs>
                <w:tab w:val="left" w:pos="551"/>
              </w:tabs>
              <w:rPr>
                <w:rFonts w:eastAsia="Malgun Gothic"/>
                <w:u w:val="single"/>
                <w:lang w:val="en-US" w:eastAsia="ko-KR"/>
              </w:rPr>
            </w:pPr>
            <w:r w:rsidRPr="00E87461">
              <w:rPr>
                <w:rFonts w:eastAsia="Malgun Gothic"/>
                <w:u w:val="single"/>
                <w:lang w:val="en-US" w:eastAsia="ko-KR"/>
              </w:rPr>
              <w:t xml:space="preserve">We are really interested in learning how </w:t>
            </w:r>
            <w:r w:rsidR="00E87461" w:rsidRPr="00E87461">
              <w:rPr>
                <w:rFonts w:eastAsia="Malgun Gothic"/>
                <w:u w:val="single"/>
                <w:lang w:val="en-US" w:eastAsia="ko-KR"/>
              </w:rPr>
              <w:t>Option 2b</w:t>
            </w:r>
            <w:r w:rsidRPr="00E87461">
              <w:rPr>
                <w:rFonts w:eastAsia="Malgun Gothic"/>
                <w:u w:val="single"/>
                <w:lang w:val="en-US" w:eastAsia="ko-KR"/>
              </w:rPr>
              <w:t xml:space="preserve"> can be a cause for concern. </w:t>
            </w:r>
          </w:p>
          <w:p w14:paraId="356496A9" w14:textId="7CB525A5" w:rsidR="004C7626" w:rsidRDefault="00E93347" w:rsidP="00123261">
            <w:pPr>
              <w:tabs>
                <w:tab w:val="left" w:pos="551"/>
              </w:tabs>
              <w:rPr>
                <w:rFonts w:eastAsia="Malgun Gothic"/>
                <w:lang w:val="en-US" w:eastAsia="ko-KR"/>
              </w:rPr>
            </w:pPr>
            <w:r>
              <w:rPr>
                <w:rFonts w:eastAsia="Malgun Gothic"/>
                <w:lang w:val="en-US" w:eastAsia="ko-KR"/>
              </w:rPr>
              <w:t>Further, the latest modification from Ericsson to Option 1</w:t>
            </w:r>
            <w:r w:rsidR="0058391E">
              <w:rPr>
                <w:rFonts w:eastAsia="Malgun Gothic"/>
                <w:lang w:val="en-US" w:eastAsia="ko-KR"/>
              </w:rPr>
              <w:t xml:space="preserve"> is not acceptable to us for the same reason why </w:t>
            </w:r>
            <w:r w:rsidR="00D6749E">
              <w:rPr>
                <w:rFonts w:eastAsia="Malgun Gothic"/>
                <w:lang w:val="en-US" w:eastAsia="ko-KR"/>
              </w:rPr>
              <w:t xml:space="preserve">one of </w:t>
            </w:r>
            <w:r w:rsidR="0058391E">
              <w:rPr>
                <w:rFonts w:eastAsia="Malgun Gothic"/>
                <w:lang w:val="en-US" w:eastAsia="ko-KR"/>
              </w:rPr>
              <w:t xml:space="preserve">the previous </w:t>
            </w:r>
            <w:r w:rsidR="00D6749E">
              <w:rPr>
                <w:rFonts w:eastAsia="Malgun Gothic"/>
                <w:lang w:val="en-US" w:eastAsia="ko-KR"/>
              </w:rPr>
              <w:t xml:space="preserve">versions </w:t>
            </w:r>
            <w:r w:rsidR="0058391E">
              <w:rPr>
                <w:rFonts w:eastAsia="Malgun Gothic"/>
                <w:lang w:val="en-US" w:eastAsia="ko-KR"/>
              </w:rPr>
              <w:t xml:space="preserve">wasn’t – this </w:t>
            </w:r>
            <w:r w:rsidR="001F0296">
              <w:rPr>
                <w:rFonts w:eastAsia="Malgun Gothic"/>
                <w:lang w:val="en-US" w:eastAsia="ko-KR"/>
              </w:rPr>
              <w:t>simply aims to pass the issue to RAN2 and we still think RAN1 has the right expertise to resolve this.</w:t>
            </w:r>
            <w:r w:rsidR="00385285">
              <w:rPr>
                <w:rFonts w:eastAsia="Malgun Gothic"/>
                <w:lang w:val="en-US" w:eastAsia="ko-KR"/>
              </w:rPr>
              <w:t xml:space="preserve"> </w:t>
            </w:r>
            <w:r w:rsidR="0089119D">
              <w:rPr>
                <w:rFonts w:eastAsia="Malgun Gothic"/>
                <w:lang w:val="en-US" w:eastAsia="ko-KR"/>
              </w:rPr>
              <w:t xml:space="preserve"> </w:t>
            </w:r>
          </w:p>
        </w:tc>
      </w:tr>
      <w:tr w:rsidR="00A14A4A" w:rsidRPr="00043EBB" w14:paraId="0EFD82B2" w14:textId="77777777" w:rsidTr="00BD2555">
        <w:tc>
          <w:tcPr>
            <w:tcW w:w="1372" w:type="dxa"/>
          </w:tcPr>
          <w:p w14:paraId="5B81FB03" w14:textId="3D95DF1E" w:rsidR="00A14A4A" w:rsidRPr="00A14A4A" w:rsidRDefault="00A14A4A" w:rsidP="001232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24879602" w14:textId="77777777" w:rsidR="00A14A4A" w:rsidRDefault="00A14A4A" w:rsidP="00123261">
            <w:pPr>
              <w:tabs>
                <w:tab w:val="left" w:pos="551"/>
              </w:tabs>
              <w:rPr>
                <w:rFonts w:eastAsiaTheme="minorEastAsia"/>
                <w:lang w:val="en-US" w:eastAsia="zh-CN"/>
              </w:rPr>
            </w:pPr>
          </w:p>
        </w:tc>
        <w:tc>
          <w:tcPr>
            <w:tcW w:w="7176" w:type="dxa"/>
          </w:tcPr>
          <w:p w14:paraId="76ABD81C" w14:textId="0DC7B820"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410E78FF" w14:textId="77777777"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927E22" w14:textId="396ADDA9" w:rsidR="00A14A4A" w:rsidRP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A14A4A" w:rsidRPr="00043EBB" w14:paraId="4BD3366B" w14:textId="77777777" w:rsidTr="00BD2555">
        <w:tc>
          <w:tcPr>
            <w:tcW w:w="1372" w:type="dxa"/>
          </w:tcPr>
          <w:p w14:paraId="2E8B9DD0" w14:textId="7364C17E" w:rsidR="00A14A4A" w:rsidRDefault="00123261" w:rsidP="00123261">
            <w:pPr>
              <w:rPr>
                <w:rFonts w:eastAsia="Malgun Gothic"/>
                <w:lang w:eastAsia="ko-KR"/>
              </w:rPr>
            </w:pPr>
            <w:r>
              <w:rPr>
                <w:rFonts w:eastAsia="Malgun Gothic"/>
                <w:lang w:eastAsia="ko-KR"/>
              </w:rPr>
              <w:t>CATT</w:t>
            </w:r>
          </w:p>
        </w:tc>
        <w:tc>
          <w:tcPr>
            <w:tcW w:w="1105" w:type="dxa"/>
          </w:tcPr>
          <w:p w14:paraId="3D320DEA" w14:textId="108D4A6B" w:rsidR="00A14A4A" w:rsidRDefault="00123261" w:rsidP="00123261">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444CA7EE" w14:textId="28D4FC96" w:rsidR="00A14A4A" w:rsidRPr="00123261" w:rsidRDefault="00123261" w:rsidP="00123261">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30794" w:rsidRPr="00043EBB" w14:paraId="3BFBB3D1" w14:textId="77777777" w:rsidTr="00BD2555">
        <w:tc>
          <w:tcPr>
            <w:tcW w:w="1372" w:type="dxa"/>
          </w:tcPr>
          <w:p w14:paraId="07DB3A2E" w14:textId="67D98F80" w:rsidR="00C30794" w:rsidRDefault="00C30794" w:rsidP="00C30794">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053B02F" w14:textId="206316B1" w:rsidR="00C30794" w:rsidRDefault="00C30794" w:rsidP="00C30794">
            <w:pPr>
              <w:tabs>
                <w:tab w:val="left" w:pos="551"/>
              </w:tabs>
              <w:rPr>
                <w:rFonts w:eastAsiaTheme="minorEastAsia"/>
                <w:lang w:val="en-US" w:eastAsia="zh-CN"/>
              </w:rPr>
            </w:pPr>
            <w:r>
              <w:rPr>
                <w:rFonts w:eastAsia="Yu Mincho" w:hint="eastAsia"/>
                <w:lang w:val="en-US" w:eastAsia="ja-JP"/>
              </w:rPr>
              <w:t>Y</w:t>
            </w:r>
          </w:p>
        </w:tc>
        <w:tc>
          <w:tcPr>
            <w:tcW w:w="7176" w:type="dxa"/>
          </w:tcPr>
          <w:p w14:paraId="146A3B14" w14:textId="77777777" w:rsidR="00C30794" w:rsidRDefault="00C30794" w:rsidP="00C30794">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59ABAC4" w14:textId="4A691946" w:rsidR="00C30794" w:rsidRDefault="00C30794" w:rsidP="00C30794">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808E6" w:rsidRPr="00043EBB" w14:paraId="5D35ACE3" w14:textId="77777777" w:rsidTr="00BD2555">
        <w:tc>
          <w:tcPr>
            <w:tcW w:w="1372" w:type="dxa"/>
          </w:tcPr>
          <w:p w14:paraId="4ACA49D7" w14:textId="6C1E4388" w:rsidR="00E808E6" w:rsidRDefault="00E808E6" w:rsidP="00E808E6">
            <w:pPr>
              <w:rPr>
                <w:rFonts w:eastAsia="Yu Mincho"/>
                <w:lang w:eastAsia="ja-JP"/>
              </w:rPr>
            </w:pPr>
            <w:r>
              <w:rPr>
                <w:rFonts w:eastAsia="Malgun Gothic"/>
                <w:lang w:eastAsia="ko-KR"/>
              </w:rPr>
              <w:t>NEC</w:t>
            </w:r>
          </w:p>
        </w:tc>
        <w:tc>
          <w:tcPr>
            <w:tcW w:w="1105" w:type="dxa"/>
          </w:tcPr>
          <w:p w14:paraId="4D7FA089" w14:textId="6011A62D" w:rsidR="00E808E6" w:rsidRDefault="00E808E6" w:rsidP="00E808E6">
            <w:pPr>
              <w:tabs>
                <w:tab w:val="left" w:pos="551"/>
              </w:tabs>
              <w:rPr>
                <w:rFonts w:eastAsia="Yu Mincho"/>
                <w:lang w:val="en-US" w:eastAsia="ja-JP"/>
              </w:rPr>
            </w:pPr>
            <w:r>
              <w:rPr>
                <w:rFonts w:eastAsiaTheme="minorEastAsia"/>
                <w:lang w:val="en-US" w:eastAsia="zh-CN"/>
              </w:rPr>
              <w:t>Y</w:t>
            </w:r>
          </w:p>
        </w:tc>
        <w:tc>
          <w:tcPr>
            <w:tcW w:w="7176" w:type="dxa"/>
          </w:tcPr>
          <w:p w14:paraId="343E8309" w14:textId="311CA8A9" w:rsidR="00E808E6" w:rsidRDefault="00E808E6" w:rsidP="00E808E6">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7B729D" w14:paraId="3EACA408" w14:textId="77777777" w:rsidTr="007B729D">
        <w:tc>
          <w:tcPr>
            <w:tcW w:w="1372" w:type="dxa"/>
          </w:tcPr>
          <w:p w14:paraId="14A99E96" w14:textId="77777777" w:rsidR="007B729D" w:rsidRDefault="007B729D" w:rsidP="008D5CAB">
            <w:pPr>
              <w:rPr>
                <w:rFonts w:eastAsia="Yu Mincho"/>
                <w:lang w:eastAsia="ja-JP"/>
              </w:rPr>
            </w:pPr>
            <w:r>
              <w:rPr>
                <w:rFonts w:eastAsia="Yu Mincho"/>
                <w:lang w:eastAsia="ja-JP"/>
              </w:rPr>
              <w:t>Samsung</w:t>
            </w:r>
          </w:p>
        </w:tc>
        <w:tc>
          <w:tcPr>
            <w:tcW w:w="1105" w:type="dxa"/>
          </w:tcPr>
          <w:p w14:paraId="4A359877" w14:textId="77777777" w:rsidR="007B729D" w:rsidRDefault="007B729D" w:rsidP="008D5CAB">
            <w:pPr>
              <w:tabs>
                <w:tab w:val="left" w:pos="551"/>
              </w:tabs>
              <w:rPr>
                <w:rFonts w:eastAsia="Yu Mincho"/>
                <w:lang w:val="en-US" w:eastAsia="ja-JP"/>
              </w:rPr>
            </w:pPr>
            <w:r>
              <w:rPr>
                <w:rFonts w:eastAsia="Yu Mincho"/>
                <w:lang w:val="en-US" w:eastAsia="ja-JP"/>
              </w:rPr>
              <w:t>Y</w:t>
            </w:r>
          </w:p>
        </w:tc>
        <w:tc>
          <w:tcPr>
            <w:tcW w:w="7176" w:type="dxa"/>
          </w:tcPr>
          <w:p w14:paraId="0526DB03" w14:textId="77777777" w:rsidR="007B729D" w:rsidRDefault="007B729D" w:rsidP="008D5CAB">
            <w:pPr>
              <w:tabs>
                <w:tab w:val="left" w:pos="551"/>
              </w:tabs>
              <w:rPr>
                <w:rFonts w:eastAsia="Yu Mincho"/>
                <w:lang w:val="en-US" w:eastAsia="ja-JP"/>
              </w:rPr>
            </w:pPr>
            <w:r>
              <w:rPr>
                <w:rFonts w:eastAsia="Yu Mincho"/>
                <w:lang w:val="en-US" w:eastAsia="ja-JP"/>
              </w:rPr>
              <w:t>Fine with E’s way forward</w:t>
            </w:r>
          </w:p>
        </w:tc>
      </w:tr>
      <w:tr w:rsidR="0073032E" w14:paraId="2913D649" w14:textId="77777777" w:rsidTr="007B729D">
        <w:tc>
          <w:tcPr>
            <w:tcW w:w="1372" w:type="dxa"/>
          </w:tcPr>
          <w:p w14:paraId="0A550588" w14:textId="0C6CB593" w:rsidR="0073032E" w:rsidRDefault="0073032E" w:rsidP="008D5CAB">
            <w:pPr>
              <w:rPr>
                <w:rFonts w:eastAsia="Yu Mincho" w:hint="eastAsia"/>
                <w:lang w:eastAsia="ja-JP"/>
              </w:rPr>
            </w:pPr>
            <w:r>
              <w:rPr>
                <w:rFonts w:eastAsia="Yu Mincho" w:hint="eastAsia"/>
                <w:lang w:eastAsia="ja-JP"/>
              </w:rPr>
              <w:t>M</w:t>
            </w:r>
            <w:r>
              <w:rPr>
                <w:rFonts w:eastAsia="Yu Mincho"/>
                <w:lang w:eastAsia="ja-JP"/>
              </w:rPr>
              <w:t>ediaTek</w:t>
            </w:r>
          </w:p>
        </w:tc>
        <w:tc>
          <w:tcPr>
            <w:tcW w:w="1105" w:type="dxa"/>
          </w:tcPr>
          <w:p w14:paraId="7AC1E129" w14:textId="176D8D04" w:rsidR="0073032E" w:rsidRDefault="0073032E" w:rsidP="008D5CAB">
            <w:pPr>
              <w:tabs>
                <w:tab w:val="left" w:pos="551"/>
              </w:tabs>
              <w:rPr>
                <w:rFonts w:eastAsia="Yu Mincho" w:hint="eastAsia"/>
                <w:lang w:val="en-US" w:eastAsia="ja-JP"/>
              </w:rPr>
            </w:pPr>
            <w:r>
              <w:rPr>
                <w:rFonts w:eastAsia="Yu Mincho" w:hint="eastAsia"/>
                <w:lang w:val="en-US" w:eastAsia="ja-JP"/>
              </w:rPr>
              <w:t>Y</w:t>
            </w:r>
          </w:p>
        </w:tc>
        <w:tc>
          <w:tcPr>
            <w:tcW w:w="7176" w:type="dxa"/>
          </w:tcPr>
          <w:p w14:paraId="266D9B61" w14:textId="77777777" w:rsidR="0073032E" w:rsidRDefault="0073032E" w:rsidP="0073032E">
            <w:pPr>
              <w:tabs>
                <w:tab w:val="left" w:pos="551"/>
              </w:tabs>
              <w:rPr>
                <w:rFonts w:eastAsia="新細明體"/>
                <w:lang w:val="en-US" w:eastAsia="zh-TW"/>
              </w:rPr>
            </w:pPr>
            <w:r>
              <w:rPr>
                <w:rFonts w:eastAsia="新細明體" w:hint="eastAsia"/>
                <w:lang w:val="en-US" w:eastAsia="zh-TW"/>
              </w:rPr>
              <w:t>@</w:t>
            </w:r>
            <w:r>
              <w:rPr>
                <w:rFonts w:eastAsia="新細明體"/>
                <w:lang w:val="en-US" w:eastAsia="zh-TW"/>
              </w:rPr>
              <w:t xml:space="preserve">Nordic, Ericsson, and any other companies that think Option 1 is the “fallback” solution if we can’t reach an agreement on this issue, could any of you please point out </w:t>
            </w:r>
            <w:r w:rsidRPr="004B4CF9">
              <w:rPr>
                <w:rFonts w:eastAsia="新細明體"/>
                <w:lang w:val="en-US" w:eastAsia="zh-TW"/>
              </w:rPr>
              <w:t>where in the specification</w:t>
            </w:r>
            <w:r>
              <w:rPr>
                <w:rFonts w:eastAsia="新細明體"/>
                <w:lang w:val="en-US" w:eastAsia="zh-TW"/>
              </w:rPr>
              <w:t xml:space="preserve"> (maybe 38.331?) it says that a </w:t>
            </w:r>
            <w:r w:rsidRPr="00BD5380">
              <w:rPr>
                <w:rFonts w:eastAsia="新細明體"/>
                <w:i/>
                <w:iCs/>
                <w:lang w:val="en-US" w:eastAsia="zh-TW"/>
              </w:rPr>
              <w:t>SIB-configured</w:t>
            </w:r>
            <w:r>
              <w:rPr>
                <w:rFonts w:eastAsia="新細明體"/>
                <w:lang w:val="en-US" w:eastAsia="zh-TW"/>
              </w:rPr>
              <w:t xml:space="preserve"> initial DL BWP is </w:t>
            </w:r>
            <w:r w:rsidRPr="00BD5380">
              <w:rPr>
                <w:rFonts w:eastAsia="新細明體"/>
                <w:b/>
                <w:bCs/>
                <w:i/>
                <w:iCs/>
                <w:lang w:val="en-US" w:eastAsia="zh-TW"/>
              </w:rPr>
              <w:t>always</w:t>
            </w:r>
            <w:r>
              <w:rPr>
                <w:rFonts w:eastAsia="新細明體"/>
                <w:lang w:val="en-US" w:eastAsia="zh-TW"/>
              </w:rPr>
              <w:t xml:space="preserve"> provided? What you have claimed really bothers me because </w:t>
            </w:r>
            <w:r w:rsidRPr="002F244E">
              <w:rPr>
                <w:rFonts w:eastAsia="新細明體"/>
                <w:highlight w:val="yellow"/>
                <w:lang w:val="en-US" w:eastAsia="zh-TW"/>
              </w:rPr>
              <w:t>i</w:t>
            </w:r>
            <w:r w:rsidRPr="002F244E">
              <w:rPr>
                <w:rFonts w:eastAsia="Yu Mincho"/>
                <w:highlight w:val="yellow"/>
                <w:lang w:val="en-US" w:eastAsia="ja-JP"/>
              </w:rPr>
              <w:t>t doesn’t say so</w:t>
            </w:r>
            <w:r>
              <w:rPr>
                <w:rFonts w:eastAsia="Yu Mincho"/>
                <w:lang w:val="en-US" w:eastAsia="ja-JP"/>
              </w:rPr>
              <w:t xml:space="preserve"> in TS 38.213. </w:t>
            </w:r>
          </w:p>
          <w:p w14:paraId="55EEAE7B" w14:textId="77777777" w:rsidR="0073032E" w:rsidRDefault="0073032E" w:rsidP="0073032E">
            <w:pPr>
              <w:tabs>
                <w:tab w:val="left" w:pos="551"/>
              </w:tabs>
              <w:rPr>
                <w:rFonts w:eastAsia="Yu Mincho"/>
                <w:lang w:val="en-US" w:eastAsia="ja-JP"/>
              </w:rPr>
            </w:pPr>
            <w:r>
              <w:rPr>
                <w:rFonts w:eastAsia="Yu Mincho"/>
                <w:lang w:val="en-US" w:eastAsia="ja-JP"/>
              </w:rPr>
              <w:t xml:space="preserve">My understanding is that Option 2b </w:t>
            </w:r>
            <w:r w:rsidRPr="007A4CB3">
              <w:rPr>
                <w:rFonts w:eastAsia="Yu Mincho"/>
                <w:i/>
                <w:iCs/>
                <w:lang w:val="en-US" w:eastAsia="ja-JP"/>
              </w:rPr>
              <w:t>is</w:t>
            </w:r>
            <w:r>
              <w:rPr>
                <w:rFonts w:eastAsia="Yu Mincho"/>
                <w:lang w:val="en-US" w:eastAsia="ja-JP"/>
              </w:rPr>
              <w:t xml:space="preserve"> the fallback solution and has the least specification impact (and less </w:t>
            </w:r>
            <w:proofErr w:type="spellStart"/>
            <w:r>
              <w:rPr>
                <w:rFonts w:eastAsia="Yu Mincho"/>
                <w:lang w:val="en-US" w:eastAsia="ja-JP"/>
              </w:rPr>
              <w:t>signalling</w:t>
            </w:r>
            <w:proofErr w:type="spellEnd"/>
            <w:r>
              <w:rPr>
                <w:rFonts w:eastAsia="Yu Mincho"/>
                <w:lang w:val="en-US" w:eastAsia="ja-JP"/>
              </w:rPr>
              <w:t xml:space="preserve"> overhead than Option 1). In Option 2b, the MIB-configured CORESET#0 becomes/is </w:t>
            </w:r>
            <w:r w:rsidRPr="006A74E5">
              <w:rPr>
                <w:rFonts w:eastAsia="Yu Mincho"/>
                <w:i/>
                <w:iCs/>
                <w:lang w:val="en-US" w:eastAsia="ja-JP"/>
              </w:rPr>
              <w:t>the</w:t>
            </w:r>
            <w:r>
              <w:rPr>
                <w:rFonts w:eastAsia="Yu Mincho"/>
                <w:lang w:val="en-US" w:eastAsia="ja-JP"/>
              </w:rPr>
              <w:t xml:space="preserve"> initial DL BWP for </w:t>
            </w:r>
            <w:proofErr w:type="spellStart"/>
            <w:r>
              <w:rPr>
                <w:rFonts w:eastAsia="Yu Mincho"/>
                <w:lang w:val="en-US" w:eastAsia="ja-JP"/>
              </w:rPr>
              <w:t>RedCap</w:t>
            </w:r>
            <w:proofErr w:type="spellEnd"/>
            <w:r>
              <w:rPr>
                <w:rFonts w:eastAsia="Yu Mincho"/>
                <w:lang w:val="en-US" w:eastAsia="ja-JP"/>
              </w:rPr>
              <w:t xml:space="preserve">. Then, again per legacy design, its center frequency should be aligned with </w:t>
            </w:r>
            <w:r w:rsidRPr="006A74E5">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40A88125" w14:textId="77777777" w:rsidR="0073032E" w:rsidRDefault="0073032E" w:rsidP="0073032E">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73032E" w14:paraId="17234C43" w14:textId="77777777" w:rsidTr="00833A71">
              <w:tc>
                <w:tcPr>
                  <w:tcW w:w="6945" w:type="dxa"/>
                </w:tcPr>
                <w:p w14:paraId="1B6F47D4" w14:textId="77777777" w:rsidR="0073032E" w:rsidRPr="0042268F" w:rsidRDefault="0073032E" w:rsidP="0073032E">
                  <w:pPr>
                    <w:rPr>
                      <w:lang w:val="en-US"/>
                    </w:rPr>
                  </w:pPr>
                  <w:r w:rsidRPr="005F4031">
                    <w:rPr>
                      <w:b/>
                      <w:bCs/>
                      <w:lang w:eastAsia="ja-JP"/>
                    </w:rPr>
                    <w:t>[Clause 12, Ts 38.213]</w:t>
                  </w:r>
                  <w:r>
                    <w:rPr>
                      <w:lang w:eastAsia="ja-JP"/>
                    </w:rPr>
                    <w:t xml:space="preserve"> </w:t>
                  </w:r>
                  <w:r w:rsidRPr="007A4CB3">
                    <w:rPr>
                      <w:b/>
                      <w:bCs/>
                      <w:highlight w:val="yellow"/>
                      <w:lang w:eastAsia="ja-JP"/>
                    </w:rPr>
                    <w:t xml:space="preserve">If a UE is not provided </w:t>
                  </w:r>
                  <w:r w:rsidRPr="007A4CB3">
                    <w:rPr>
                      <w:rFonts w:eastAsia="Yu Mincho"/>
                      <w:b/>
                      <w:bCs/>
                      <w:i/>
                      <w:highlight w:val="yellow"/>
                    </w:rPr>
                    <w:t>initialDownlinkBWP</w:t>
                  </w:r>
                  <w:r w:rsidRPr="007A4CB3">
                    <w:rPr>
                      <w:rFonts w:eastAsia="Yu Mincho"/>
                      <w:highlight w:val="yellow"/>
                    </w:rPr>
                    <w:t>,</w:t>
                  </w:r>
                  <w:r w:rsidRPr="00AF26AC">
                    <w:rPr>
                      <w:lang w:eastAsia="ja-JP"/>
                    </w:rPr>
                    <w:t xml:space="preserve"> </w:t>
                  </w:r>
                  <w:r w:rsidRPr="007A4CB3">
                    <w:rPr>
                      <w:lang w:eastAsia="ja-JP"/>
                    </w:rPr>
                    <w:t xml:space="preserve">an initial DL BWP is defined by a location and number of contiguous PRBs, </w:t>
                  </w:r>
                  <w:r w:rsidRPr="007A4CB3">
                    <w:rPr>
                      <w:rFonts w:eastAsia="Yu Mincho"/>
                    </w:rPr>
                    <w:t xml:space="preserve">starting from a PRB with the lowest index and ending at a PRB with the highest index among PRBs of a CORESET for Type0-PDCCH CSS set, and </w:t>
                  </w:r>
                  <w:r w:rsidRPr="007A4CB3">
                    <w:rPr>
                      <w:lang w:eastAsia="ja-JP"/>
                    </w:rPr>
                    <w:t xml:space="preserve">a SCS and a cyclic prefix for PDCCH reception in the CORESET for Type0-PDCCH </w:t>
                  </w:r>
                  <w:r w:rsidRPr="007A4CB3">
                    <w:rPr>
                      <w:rFonts w:eastAsia="Yu Mincho"/>
                    </w:rPr>
                    <w:t>CSS set</w:t>
                  </w:r>
                  <w:r w:rsidRPr="00D77191">
                    <w:rPr>
                      <w:lang w:eastAsia="ja-JP"/>
                    </w:rPr>
                    <w:t xml:space="preserve">; otherwise, the initial DL BWP is provided by </w:t>
                  </w:r>
                  <w:r w:rsidRPr="00D77191">
                    <w:rPr>
                      <w:rFonts w:eastAsia="Yu Mincho"/>
                      <w:i/>
                    </w:rPr>
                    <w:t>initialDownlinkBWP</w:t>
                  </w:r>
                  <w:r w:rsidRPr="00B916EC">
                    <w:rPr>
                      <w:lang w:eastAsia="ja-JP"/>
                    </w:rPr>
                    <w:t>.</w:t>
                  </w:r>
                </w:p>
              </w:tc>
            </w:tr>
          </w:tbl>
          <w:p w14:paraId="40315B51" w14:textId="77777777" w:rsidR="0073032E" w:rsidRDefault="0073032E" w:rsidP="0073032E">
            <w:pPr>
              <w:tabs>
                <w:tab w:val="left" w:pos="551"/>
              </w:tabs>
              <w:rPr>
                <w:rFonts w:eastAsia="新細明體"/>
                <w:lang w:val="en-US" w:eastAsia="zh-TW"/>
              </w:rPr>
            </w:pPr>
          </w:p>
          <w:p w14:paraId="4088F603" w14:textId="77777777" w:rsidR="0073032E" w:rsidRDefault="0073032E" w:rsidP="0073032E">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sidRPr="007434F4">
              <w:rPr>
                <w:rFonts w:eastAsia="Malgun Gothic"/>
                <w:i/>
                <w:iCs/>
                <w:lang w:val="en-US" w:eastAsia="ko-KR"/>
              </w:rPr>
              <w:t>is</w:t>
            </w:r>
            <w:r>
              <w:rPr>
                <w:rFonts w:eastAsia="Malgun Gothic"/>
                <w:lang w:val="en-US" w:eastAsia="ko-KR"/>
              </w:rPr>
              <w:t xml:space="preserve"> the initial DL BWP for </w:t>
            </w:r>
            <w:proofErr w:type="spellStart"/>
            <w:r>
              <w:rPr>
                <w:rFonts w:eastAsia="Malgun Gothic"/>
                <w:lang w:val="en-US" w:eastAsia="ko-KR"/>
              </w:rPr>
              <w:t>RedCap</w:t>
            </w:r>
            <w:proofErr w:type="spellEnd"/>
            <w:r>
              <w:rPr>
                <w:rFonts w:eastAsia="Malgun Gothic"/>
                <w:lang w:val="en-US" w:eastAsia="ko-KR"/>
              </w:rPr>
              <w:t xml:space="preserve"> which again is nothing new compared with legacy. </w:t>
            </w:r>
          </w:p>
          <w:p w14:paraId="6152A4C8" w14:textId="77777777" w:rsidR="0073032E" w:rsidRDefault="0073032E" w:rsidP="0073032E">
            <w:pPr>
              <w:pStyle w:val="ListParagraph"/>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7434F4">
              <w:rPr>
                <w:rFonts w:ascii="Times New Roman" w:hAnsi="Times New Roman" w:cs="Times New Roman"/>
                <w:b/>
                <w:bCs/>
                <w:strike/>
                <w:color w:val="FF0000"/>
                <w:sz w:val="20"/>
                <w:szCs w:val="20"/>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3A8888BD" w14:textId="77777777" w:rsidR="0073032E" w:rsidRPr="007434F4" w:rsidRDefault="0073032E" w:rsidP="0073032E">
            <w:pPr>
              <w:pStyle w:val="ListParagraph"/>
              <w:numPr>
                <w:ilvl w:val="1"/>
                <w:numId w:val="15"/>
              </w:numPr>
              <w:rPr>
                <w:rFonts w:ascii="Times New Roman" w:hAnsi="Times New Roman" w:cs="Times New Roman" w:hint="eastAsia"/>
                <w:b/>
                <w:bCs/>
                <w:sz w:val="20"/>
                <w:szCs w:val="20"/>
                <w:lang w:val="en-US"/>
              </w:rPr>
            </w:pPr>
            <w:r w:rsidRPr="00362334">
              <w:rPr>
                <w:b/>
                <w:bCs/>
                <w:lang w:val="en-US"/>
              </w:rPr>
              <w:t>For TDD, the center frequencies of the MIB-configured CORESET#0 and the initial UL BWP are aligned.</w:t>
            </w:r>
          </w:p>
          <w:p w14:paraId="7AE7C8EB" w14:textId="22F28CB5" w:rsidR="0073032E" w:rsidRDefault="0073032E" w:rsidP="0073032E">
            <w:pPr>
              <w:tabs>
                <w:tab w:val="left" w:pos="551"/>
              </w:tabs>
              <w:rPr>
                <w:rFonts w:eastAsia="Yu Mincho"/>
                <w:lang w:val="en-US" w:eastAsia="ja-JP"/>
              </w:rPr>
            </w:pPr>
            <w:r>
              <w:rPr>
                <w:rFonts w:eastAsia="新細明體"/>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5777658F"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577765B8"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lastRenderedPageBreak/>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Heading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w:t>
            </w:r>
            <w:r>
              <w:rPr>
                <w:rFonts w:eastAsiaTheme="minorEastAsia"/>
                <w:lang w:val="en-US" w:eastAsia="zh-CN"/>
              </w:rPr>
              <w:lastRenderedPageBreak/>
              <w:t xml:space="preserve">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577765D8" w14:textId="77777777" w:rsidR="008B4DC8" w:rsidRDefault="00D82F9F">
            <w:pPr>
              <w:rPr>
                <w:rFonts w:eastAsiaTheme="minorEastAsia"/>
                <w:lang w:val="en-US" w:eastAsia="zh-CN"/>
              </w:rPr>
            </w:pPr>
            <w:r>
              <w:rPr>
                <w:noProof/>
                <w:lang w:val="en-US" w:eastAsia="ja-JP"/>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ja-JP"/>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w:t>
            </w:r>
            <w:r>
              <w:rPr>
                <w:rFonts w:eastAsiaTheme="minorEastAsia"/>
                <w:lang w:val="en-US" w:eastAsia="zh-CN"/>
              </w:rPr>
              <w:lastRenderedPageBreak/>
              <w:t>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lastRenderedPageBreak/>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w:t>
            </w:r>
            <w:r>
              <w:rPr>
                <w:rFonts w:eastAsiaTheme="minorEastAsia"/>
                <w:lang w:val="en-US" w:eastAsia="zh-CN"/>
              </w:rPr>
              <w:lastRenderedPageBreak/>
              <w:t xml:space="preserve">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w:t>
            </w:r>
            <w:r>
              <w:rPr>
                <w:b/>
                <w:bCs/>
                <w:lang w:val="en-US"/>
              </w:rPr>
              <w:lastRenderedPageBreak/>
              <w:t>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ja-JP"/>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precluded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lastRenderedPageBreak/>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08.5pt;height:56.5pt" o:ole="">
                  <v:imagedata r:id="rId23" o:title=""/>
                </v:shape>
                <o:OLEObject Type="Embed" ProgID="Visio.Drawing.15" ShapeID="_x0000_i1030" DrawAspect="Content" ObjectID="_1707728438" r:id="rId24"/>
              </w:object>
            </w:r>
          </w:p>
          <w:p w14:paraId="577766EF" w14:textId="77777777" w:rsidR="008B4DC8" w:rsidRDefault="00D82F9F">
            <w:r>
              <w:t xml:space="preserve">If </w:t>
            </w:r>
            <w:proofErr w:type="spellStart"/>
            <w:r>
              <w:t>RedCap</w:t>
            </w:r>
            <w:proofErr w:type="spellEnd"/>
            <w:r>
              <w:t xml:space="preserve">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w:t>
            </w:r>
            <w:proofErr w:type="spellStart"/>
            <w:r>
              <w:rPr>
                <w:rFonts w:eastAsia="Malgun Gothic"/>
                <w:lang w:val="en-US" w:eastAsia="ko-KR"/>
              </w:rPr>
              <w:t>RedCap</w:t>
            </w:r>
            <w:proofErr w:type="spellEnd"/>
            <w:r>
              <w:rPr>
                <w:rFonts w:eastAsia="Malgun Gothic"/>
                <w:lang w:val="en-US" w:eastAsia="ko-KR"/>
              </w:rPr>
              <w:t xml:space="preserve">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w:t>
            </w:r>
            <w:proofErr w:type="spellStart"/>
            <w:r>
              <w:rPr>
                <w:rFonts w:eastAsia="Malgun Gothic"/>
                <w:lang w:val="en-US" w:eastAsia="ko-KR"/>
              </w:rPr>
              <w:t>RedCap</w:t>
            </w:r>
            <w:proofErr w:type="spellEnd"/>
            <w:r>
              <w:rPr>
                <w:rFonts w:eastAsia="Malgun Gothic"/>
                <w:lang w:val="en-US" w:eastAsia="ko-KR"/>
              </w:rPr>
              <w:t xml:space="preserve">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 xml:space="preserve">Several responses express that the suggested 38.213 text proposal should indicate that the text only concerns idle/inactive mode. Before polishing the text proposal further, it would be good to establish whether a </w:t>
            </w:r>
            <w:proofErr w:type="spellStart"/>
            <w:r>
              <w:rPr>
                <w:rFonts w:eastAsiaTheme="minorEastAsia"/>
                <w:lang w:val="en-US" w:eastAsia="zh-CN"/>
              </w:rPr>
              <w:t>RedCap</w:t>
            </w:r>
            <w:proofErr w:type="spellEnd"/>
            <w:r>
              <w:rPr>
                <w:rFonts w:eastAsiaTheme="minorEastAsia"/>
                <w:lang w:val="en-US" w:eastAsia="zh-CN"/>
              </w:rPr>
              <w:t xml:space="preserve">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 xml:space="preserve">It seems necessary for clarification. It seems the only case without SSB in connected mode for </w:t>
            </w:r>
            <w:proofErr w:type="spellStart"/>
            <w:r>
              <w:rPr>
                <w:rFonts w:eastAsiaTheme="minorEastAsia"/>
                <w:lang w:val="en-US" w:eastAsia="zh-CN"/>
              </w:rPr>
              <w:t>RedCap</w:t>
            </w:r>
            <w:proofErr w:type="spellEnd"/>
            <w:r>
              <w:rPr>
                <w:rFonts w:eastAsiaTheme="minorEastAsia"/>
                <w:lang w:val="en-US" w:eastAsia="zh-CN"/>
              </w:rPr>
              <w:t xml:space="preserve"> UE with basic capability. However, </w:t>
            </w:r>
            <w:proofErr w:type="spellStart"/>
            <w:r>
              <w:rPr>
                <w:rFonts w:eastAsiaTheme="minorEastAsia"/>
                <w:lang w:val="en-US" w:eastAsia="zh-CN"/>
              </w:rPr>
              <w:t>gNB</w:t>
            </w:r>
            <w:proofErr w:type="spellEnd"/>
            <w:r>
              <w:rPr>
                <w:rFonts w:eastAsiaTheme="minorEastAsia"/>
                <w:lang w:val="en-US" w:eastAsia="zh-CN"/>
              </w:rPr>
              <w:t xml:space="preserve">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w:t>
            </w:r>
            <w:proofErr w:type="spellStart"/>
            <w:r>
              <w:rPr>
                <w:rFonts w:eastAsiaTheme="minorEastAsia"/>
                <w:lang w:val="en-US" w:eastAsia="zh-CN"/>
              </w:rPr>
              <w:t>RedCap</w:t>
            </w:r>
            <w:proofErr w:type="spellEnd"/>
            <w:r>
              <w:rPr>
                <w:rFonts w:eastAsiaTheme="minorEastAsia"/>
                <w:lang w:val="en-US" w:eastAsia="zh-CN"/>
              </w:rPr>
              <w:t xml:space="preserve">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 xml:space="preserve">If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If it is configured for random access while not for paging in idle/inactive mode,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w:t>
            </w:r>
            <w:proofErr w:type="spellStart"/>
            <w:r>
              <w:rPr>
                <w:rFonts w:eastAsiaTheme="minorEastAsia"/>
                <w:lang w:val="en-US" w:eastAsia="zh-CN"/>
              </w:rPr>
              <w:t>gNB</w:t>
            </w:r>
            <w:proofErr w:type="spellEnd"/>
            <w:r>
              <w:rPr>
                <w:rFonts w:eastAsiaTheme="minorEastAsia"/>
                <w:lang w:val="en-US" w:eastAsia="zh-CN"/>
              </w:rPr>
              <w:t xml:space="preserve">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lastRenderedPageBreak/>
              <w:t xml:space="preserve">However, the limitation of BWP configuration option1 cannot support BWP0 specific configuration for NCD-SSB, otherwise, it will be option2. And if NCD-SSB is configured by SIB1, it may mean </w:t>
            </w:r>
            <w:proofErr w:type="spellStart"/>
            <w:r>
              <w:rPr>
                <w:rFonts w:eastAsiaTheme="minorEastAsia"/>
                <w:lang w:val="en-US" w:eastAsia="zh-CN"/>
              </w:rPr>
              <w:t>gNB</w:t>
            </w:r>
            <w:proofErr w:type="spellEnd"/>
            <w:r>
              <w:rPr>
                <w:rFonts w:eastAsiaTheme="minorEastAsia"/>
                <w:lang w:val="en-US" w:eastAsia="zh-CN"/>
              </w:rPr>
              <w:t xml:space="preserve">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 xml:space="preserve">BWP#0 configuration option1 is supported, and if the </w:t>
            </w:r>
            <w:proofErr w:type="spellStart"/>
            <w:r>
              <w:rPr>
                <w:rFonts w:eastAsiaTheme="minorEastAsia"/>
                <w:lang w:val="en-US" w:eastAsia="zh-CN"/>
              </w:rPr>
              <w:t>gNB</w:t>
            </w:r>
            <w:proofErr w:type="spellEnd"/>
            <w:r>
              <w:rPr>
                <w:rFonts w:eastAsiaTheme="minorEastAsia"/>
                <w:lang w:val="en-US" w:eastAsia="zh-CN"/>
              </w:rPr>
              <w:t xml:space="preserve"> wants to serve connected UEs with BWP configuration option1, and the UEs doesn’t report optional capability of FG6-1a, it can configure NCD-SSB in SIB, but the specification states that </w:t>
            </w:r>
            <w:proofErr w:type="spellStart"/>
            <w:r>
              <w:rPr>
                <w:rFonts w:eastAsiaTheme="minorEastAsia"/>
                <w:lang w:val="en-US" w:eastAsia="zh-CN"/>
              </w:rPr>
              <w:t>gNB</w:t>
            </w:r>
            <w:proofErr w:type="spellEnd"/>
            <w:r>
              <w:rPr>
                <w:rFonts w:eastAsiaTheme="minorEastAsia"/>
                <w:lang w:val="en-US" w:eastAsia="zh-CN"/>
              </w:rPr>
              <w:t xml:space="preserve">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 xml:space="preserve">BWP#0 configuration option 1 is not supported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 xml:space="preserve">OK with understanding this only applicable in the case where </w:t>
            </w:r>
            <w:proofErr w:type="spellStart"/>
            <w:r>
              <w:rPr>
                <w:rFonts w:eastAsia="Malgun Gothic"/>
                <w:lang w:val="en-US" w:eastAsia="ko-KR"/>
              </w:rPr>
              <w:t>RedCap</w:t>
            </w:r>
            <w:proofErr w:type="spellEnd"/>
            <w:r>
              <w:rPr>
                <w:rFonts w:eastAsia="Malgun Gothic"/>
                <w:lang w:val="en-US" w:eastAsia="ko-KR"/>
              </w:rPr>
              <w:t xml:space="preserve">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 xml:space="preserve">We are also fine BWP#0 configuration option 1 is not supported for </w:t>
            </w:r>
            <w:proofErr w:type="spellStart"/>
            <w:r>
              <w:rPr>
                <w:rFonts w:eastAsia="Malgun Gothic"/>
                <w:lang w:val="en-US" w:eastAsia="ko-KR"/>
              </w:rPr>
              <w:t>RedCap</w:t>
            </w:r>
            <w:proofErr w:type="spellEnd"/>
            <w:r>
              <w:rPr>
                <w:rFonts w:eastAsia="Malgun Gothic"/>
                <w:lang w:val="en-US" w:eastAsia="ko-KR"/>
              </w:rPr>
              <w:t xml:space="preserve">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 xml:space="preserve">In BWP#0 configuration option 1, a UE cannot have dedicated configurations. Therefore, </w:t>
            </w:r>
            <w:proofErr w:type="spellStart"/>
            <w:r>
              <w:rPr>
                <w:rFonts w:eastAsia="Malgun Gothic"/>
                <w:lang w:val="en-US" w:eastAsia="ko-KR"/>
              </w:rPr>
              <w:t>RedCap</w:t>
            </w:r>
            <w:proofErr w:type="spellEnd"/>
            <w:r>
              <w:rPr>
                <w:rFonts w:eastAsia="Malgun Gothic"/>
                <w:lang w:val="en-US" w:eastAsia="ko-KR"/>
              </w:rPr>
              <w:t xml:space="preserve">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w:t>
            </w:r>
            <w:proofErr w:type="spellStart"/>
            <w:r>
              <w:rPr>
                <w:rFonts w:eastAsia="Malgun Gothic"/>
                <w:lang w:val="en-US" w:eastAsia="ko-KR"/>
              </w:rPr>
              <w:t>RedCap</w:t>
            </w:r>
            <w:proofErr w:type="spellEnd"/>
            <w:r>
              <w:rPr>
                <w:rFonts w:eastAsia="Malgun Gothic"/>
                <w:lang w:val="en-US" w:eastAsia="ko-KR"/>
              </w:rPr>
              <w:t xml:space="preserve">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w:t>
            </w:r>
            <w:proofErr w:type="spellStart"/>
            <w:r>
              <w:rPr>
                <w:rFonts w:eastAsia="Malgun Gothic"/>
                <w:lang w:val="en-US" w:eastAsia="ko-KR"/>
              </w:rPr>
              <w:t>RedCap</w:t>
            </w:r>
            <w:proofErr w:type="spellEnd"/>
            <w:r>
              <w:rPr>
                <w:rFonts w:eastAsia="Malgun Gothic"/>
                <w:lang w:val="en-US" w:eastAsia="ko-KR"/>
              </w:rPr>
              <w:t xml:space="preserve">)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新細明體"/>
                <w:lang w:val="en-US" w:eastAsia="zh-TW"/>
              </w:rPr>
            </w:pPr>
            <w:r>
              <w:rPr>
                <w:rFonts w:eastAsia="新細明體"/>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新細明體"/>
                <w:lang w:val="en-US" w:eastAsia="zh-TW"/>
              </w:rPr>
            </w:pPr>
            <w:r>
              <w:rPr>
                <w:rFonts w:eastAsia="新細明體"/>
                <w:lang w:val="en-US" w:eastAsia="zh-TW"/>
              </w:rPr>
              <w:t xml:space="preserve">Without SSB and TRS, the UE is not able to maintain DL time/frequency synchronization. </w:t>
            </w:r>
            <w:r>
              <w:rPr>
                <w:rFonts w:eastAsia="新細明體" w:hint="eastAsia"/>
                <w:lang w:val="en-US" w:eastAsia="zh-TW"/>
              </w:rPr>
              <w:t>T</w:t>
            </w:r>
            <w:r>
              <w:rPr>
                <w:rFonts w:eastAsia="新細明體"/>
                <w:lang w:val="en-US" w:eastAsia="zh-TW"/>
              </w:rPr>
              <w:t xml:space="preserve">he longer UE stays in a DL BWP w/o SSB and TRS, the less synchronized it is. When it is switched (if it can successfully receive DCI 1_0 for </w:t>
            </w:r>
            <w:r>
              <w:rPr>
                <w:rFonts w:eastAsia="新細明體"/>
                <w:i/>
                <w:iCs/>
                <w:lang w:val="en-US" w:eastAsia="zh-TW"/>
              </w:rPr>
              <w:t>RRC reconfiguration</w:t>
            </w:r>
            <w:r>
              <w:rPr>
                <w:rFonts w:eastAsia="新細明體"/>
                <w:lang w:val="en-US" w:eastAsia="zh-TW"/>
              </w:rPr>
              <w:t xml:space="preserve">) back to an active DL BWP that has SSB or TRS, it takes UE </w:t>
            </w:r>
            <w:r>
              <w:rPr>
                <w:rFonts w:eastAsia="新細明體"/>
                <w:i/>
                <w:iCs/>
                <w:u w:val="single"/>
                <w:lang w:val="en-US" w:eastAsia="zh-TW"/>
              </w:rPr>
              <w:t>longer time</w:t>
            </w:r>
            <w:r>
              <w:rPr>
                <w:rFonts w:eastAsia="新細明體"/>
                <w:lang w:val="en-US" w:eastAsia="zh-TW"/>
              </w:rPr>
              <w:t xml:space="preserve"> to reach the same level of synchronization as it was which consequently implies throughput loss in connected mode. TRS</w:t>
            </w:r>
            <w:r>
              <w:rPr>
                <w:rFonts w:eastAsia="新細明體" w:hint="eastAsia"/>
                <w:lang w:val="en-US" w:eastAsia="zh-TW"/>
              </w:rPr>
              <w:t xml:space="preserve"> </w:t>
            </w:r>
            <w:r>
              <w:rPr>
                <w:rFonts w:eastAsia="新細明體"/>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新細明體"/>
                <w:lang w:val="en-US" w:eastAsia="zh-TW"/>
              </w:rPr>
            </w:pPr>
            <w:r>
              <w:rPr>
                <w:rFonts w:eastAsia="新細明體"/>
                <w:lang w:val="en-US" w:eastAsia="zh-TW"/>
              </w:rPr>
              <w:t>Therefore, w</w:t>
            </w:r>
            <w:r>
              <w:rPr>
                <w:rFonts w:eastAsia="新細明體" w:hint="eastAsia"/>
                <w:lang w:val="en-US" w:eastAsia="zh-TW"/>
              </w:rPr>
              <w:t>e</w:t>
            </w:r>
            <w:r>
              <w:rPr>
                <w:rFonts w:eastAsia="新細明體"/>
                <w:lang w:val="en-US" w:eastAsia="zh-TW"/>
              </w:rPr>
              <w:t xml:space="preserve"> still have concerns with the uncertainty about </w:t>
            </w:r>
            <w:r>
              <w:rPr>
                <w:rFonts w:eastAsia="新細明體"/>
                <w:i/>
                <w:iCs/>
                <w:lang w:val="en-US" w:eastAsia="zh-TW"/>
              </w:rPr>
              <w:t>how long</w:t>
            </w:r>
            <w:r>
              <w:rPr>
                <w:rFonts w:eastAsia="新細明體"/>
                <w:lang w:val="en-US" w:eastAsia="zh-TW"/>
              </w:rPr>
              <w:t xml:space="preserve"> UE has to stay in the separate initial DL BWP after it finishes RACH.</w:t>
            </w:r>
            <w:r>
              <w:rPr>
                <w:rFonts w:eastAsia="新細明體" w:hint="eastAsia"/>
                <w:lang w:val="en-US" w:eastAsia="zh-TW"/>
              </w:rPr>
              <w:t xml:space="preserve"> </w:t>
            </w:r>
            <w:r>
              <w:rPr>
                <w:rFonts w:eastAsia="新細明體"/>
                <w:lang w:val="en-US" w:eastAsia="zh-TW"/>
              </w:rPr>
              <w:t xml:space="preserve">With </w:t>
            </w:r>
            <w:proofErr w:type="spellStart"/>
            <w:r>
              <w:rPr>
                <w:rFonts w:eastAsia="新細明體"/>
                <w:lang w:val="en-US" w:eastAsia="zh-TW"/>
              </w:rPr>
              <w:t>vivo’s</w:t>
            </w:r>
            <w:proofErr w:type="spellEnd"/>
            <w:r>
              <w:rPr>
                <w:rFonts w:eastAsia="新細明體"/>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新細明體"/>
                <w:lang w:val="en-US" w:eastAsia="zh-TW"/>
              </w:rPr>
            </w:pPr>
            <w:r>
              <w:rPr>
                <w:rFonts w:eastAsiaTheme="minorEastAsia" w:hint="eastAsia"/>
                <w:lang w:val="en-US" w:eastAsia="zh-CN"/>
              </w:rPr>
              <w:t xml:space="preserve">Generally fine, but can we clarify that, the update new note is limited to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mandatory FG 6-1 only? </w:t>
            </w:r>
            <w:r>
              <w:rPr>
                <w:rFonts w:eastAsiaTheme="minorEastAsia"/>
                <w:lang w:val="en-US" w:eastAsia="zh-CN"/>
              </w:rPr>
              <w:t>O</w:t>
            </w:r>
            <w:r>
              <w:rPr>
                <w:rFonts w:eastAsiaTheme="minorEastAsia" w:hint="eastAsia"/>
                <w:lang w:val="en-US" w:eastAsia="zh-CN"/>
              </w:rPr>
              <w:t xml:space="preserve">r even covers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新細明體"/>
                <w:lang w:val="en-US" w:eastAsia="zh-TW"/>
              </w:rPr>
            </w:pPr>
            <w:r>
              <w:rPr>
                <w:rFonts w:eastAsia="新細明體"/>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新細明體"/>
                <w:lang w:val="en-US" w:eastAsia="zh-TW"/>
              </w:rPr>
            </w:pPr>
            <w:r>
              <w:rPr>
                <w:rFonts w:eastAsia="新細明體"/>
                <w:lang w:val="en-US" w:eastAsia="zh-TW"/>
              </w:rPr>
              <w:t xml:space="preserve">In general, we believe </w:t>
            </w:r>
            <w:proofErr w:type="spellStart"/>
            <w:r>
              <w:rPr>
                <w:rFonts w:eastAsia="新細明體"/>
                <w:lang w:val="en-US" w:eastAsia="zh-TW"/>
              </w:rPr>
              <w:t>gNB</w:t>
            </w:r>
            <w:proofErr w:type="spellEnd"/>
            <w:r>
              <w:rPr>
                <w:rFonts w:eastAsia="新細明體"/>
                <w:lang w:val="en-US" w:eastAsia="zh-TW"/>
              </w:rPr>
              <w:t xml:space="preserve"> will do a proper configuration. We never say in the spec, if UE doesn’t report to support feature A, </w:t>
            </w:r>
            <w:proofErr w:type="spellStart"/>
            <w:r>
              <w:rPr>
                <w:rFonts w:eastAsia="新細明體"/>
                <w:lang w:val="en-US" w:eastAsia="zh-TW"/>
              </w:rPr>
              <w:t>gNB</w:t>
            </w:r>
            <w:proofErr w:type="spellEnd"/>
            <w:r>
              <w:rPr>
                <w:rFonts w:eastAsia="新細明體"/>
                <w:lang w:val="en-US" w:eastAsia="zh-TW"/>
              </w:rPr>
              <w:t xml:space="preserve">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新細明體"/>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新細明體"/>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w:t>
            </w:r>
            <w:proofErr w:type="spellStart"/>
            <w:r>
              <w:rPr>
                <w:rFonts w:eastAsiaTheme="minorEastAsia"/>
                <w:lang w:val="en-US" w:eastAsia="zh-CN"/>
              </w:rPr>
              <w:t>RedCap</w:t>
            </w:r>
            <w:proofErr w:type="spellEnd"/>
            <w:r>
              <w:rPr>
                <w:rFonts w:eastAsiaTheme="minorEastAsia"/>
                <w:lang w:val="en-US" w:eastAsia="zh-CN"/>
              </w:rPr>
              <w:t xml:space="preserve">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 xml:space="preserve">sn't know which UE is under the random access procedure until the decoding of Msg 3. Therefore, "does not expect to be scheduled" is impossible when </w:t>
            </w:r>
            <w:proofErr w:type="spellStart"/>
            <w:r>
              <w:rPr>
                <w:rFonts w:eastAsia="Yu Mincho"/>
                <w:lang w:val="en-US" w:eastAsia="ja-JP"/>
              </w:rPr>
              <w:t>gNB</w:t>
            </w:r>
            <w:proofErr w:type="spellEnd"/>
            <w:r>
              <w:rPr>
                <w:rFonts w:eastAsia="Yu Mincho"/>
                <w:lang w:val="en-US" w:eastAsia="ja-JP"/>
              </w:rPr>
              <w:t xml:space="preserve">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 xml:space="preserve">We are okay with the proposal for the </w:t>
            </w:r>
            <w:proofErr w:type="spellStart"/>
            <w:r>
              <w:rPr>
                <w:rFonts w:eastAsia="Malgun Gothic"/>
                <w:lang w:val="en-US" w:eastAsia="ko-KR"/>
              </w:rPr>
              <w:t>RedCap</w:t>
            </w:r>
            <w:proofErr w:type="spellEnd"/>
            <w:r>
              <w:rPr>
                <w:rFonts w:eastAsia="Malgun Gothic"/>
                <w:lang w:val="en-US" w:eastAsia="ko-KR"/>
              </w:rPr>
              <w:t xml:space="preserve"> UEs in general, i.e., for </w:t>
            </w:r>
            <w:proofErr w:type="spellStart"/>
            <w:r>
              <w:rPr>
                <w:rFonts w:eastAsia="Malgun Gothic"/>
                <w:lang w:val="en-US" w:eastAsia="ko-KR"/>
              </w:rPr>
              <w:t>RedCap</w:t>
            </w:r>
            <w:proofErr w:type="spellEnd"/>
            <w:r>
              <w:rPr>
                <w:rFonts w:eastAsia="Malgun Gothic"/>
                <w:lang w:val="en-US" w:eastAsia="ko-KR"/>
              </w:rPr>
              <w:t xml:space="preserve"> UEs supporting FG 6-1a as well, but we can also live with agreeing on the </w:t>
            </w:r>
            <w:proofErr w:type="spellStart"/>
            <w:r>
              <w:rPr>
                <w:rFonts w:eastAsia="Malgun Gothic"/>
                <w:lang w:val="en-US" w:eastAsia="ko-KR"/>
              </w:rPr>
              <w:t>RedCap</w:t>
            </w:r>
            <w:proofErr w:type="spellEnd"/>
            <w:r>
              <w:rPr>
                <w:rFonts w:eastAsia="Malgun Gothic"/>
                <w:lang w:val="en-US" w:eastAsia="ko-KR"/>
              </w:rPr>
              <w:t xml:space="preserve">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 xml:space="preserve">Several received responses discuss whether </w:t>
            </w:r>
            <w:proofErr w:type="spellStart"/>
            <w:r>
              <w:rPr>
                <w:rFonts w:eastAsiaTheme="minorEastAsia"/>
                <w:lang w:val="en-US" w:eastAsia="zh-CN"/>
              </w:rPr>
              <w:t>RedCap</w:t>
            </w:r>
            <w:proofErr w:type="spellEnd"/>
            <w:r>
              <w:rPr>
                <w:rFonts w:eastAsiaTheme="minorEastAsia"/>
                <w:lang w:val="en-US" w:eastAsia="zh-CN"/>
              </w:rPr>
              <w:t xml:space="preserve">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 xml:space="preserve">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w:t>
            </w:r>
            <w:proofErr w:type="spellStart"/>
            <w:r>
              <w:rPr>
                <w:rFonts w:eastAsiaTheme="minorEastAsia"/>
                <w:lang w:val="en-US" w:eastAsia="zh-CN"/>
              </w:rPr>
              <w:t>RedCap</w:t>
            </w:r>
            <w:proofErr w:type="spellEnd"/>
            <w:r>
              <w:rPr>
                <w:rFonts w:eastAsiaTheme="minorEastAsia"/>
                <w:lang w:val="en-US" w:eastAsia="zh-CN"/>
              </w:rPr>
              <w:t xml:space="preserve">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新細明體"/>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新細明體"/>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新細明體"/>
                <w:lang w:val="en-US" w:eastAsia="zh-TW"/>
              </w:rPr>
              <w:t xml:space="preserve"> </w:t>
            </w:r>
          </w:p>
          <w:p w14:paraId="57776848" w14:textId="77777777" w:rsidR="008B4DC8" w:rsidRPr="005D3DFB" w:rsidRDefault="00D82F9F">
            <w:pPr>
              <w:pStyle w:val="ListParagraph"/>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ListParagraph"/>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BWP#0 configuration option 1, a </w:t>
            </w:r>
            <w:proofErr w:type="spellStart"/>
            <w:r w:rsidRPr="005D3DFB">
              <w:rPr>
                <w:rFonts w:ascii="Times New Roman" w:eastAsia="Yu Mincho" w:hAnsi="Times New Roman" w:cs="Times New Roman"/>
                <w:sz w:val="20"/>
                <w:szCs w:val="20"/>
                <w:lang w:val="en-US"/>
              </w:rPr>
              <w:t>RedCap</w:t>
            </w:r>
            <w:proofErr w:type="spellEnd"/>
            <w:r w:rsidRPr="005D3DFB">
              <w:rPr>
                <w:rFonts w:ascii="Times New Roman" w:eastAsia="Yu Mincho" w:hAnsi="Times New Roman" w:cs="Times New Roman"/>
                <w:sz w:val="20"/>
                <w:szCs w:val="20"/>
                <w:lang w:val="en-US"/>
              </w:rPr>
              <w:t xml:space="preserve">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ListParagraph"/>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 xml:space="preserve">For Option 1, for </w:t>
            </w:r>
            <w:proofErr w:type="spellStart"/>
            <w:r>
              <w:rPr>
                <w:rFonts w:eastAsiaTheme="minorEastAsia" w:hint="eastAsia"/>
                <w:u w:val="single"/>
                <w:lang w:val="en-US" w:eastAsia="zh-CN"/>
              </w:rPr>
              <w:t>RedCap</w:t>
            </w:r>
            <w:proofErr w:type="spellEnd"/>
            <w:r>
              <w:rPr>
                <w:rFonts w:eastAsiaTheme="minorEastAsia" w:hint="eastAsia"/>
                <w:u w:val="single"/>
                <w:lang w:val="en-US" w:eastAsia="zh-CN"/>
              </w:rPr>
              <w:t xml:space="preserve">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 xml:space="preserve">ur preference is Option 2 which is beneficial in terms of configuration flexibility and </w:t>
            </w:r>
            <w:proofErr w:type="spellStart"/>
            <w:r>
              <w:rPr>
                <w:rFonts w:eastAsia="Yu Mincho"/>
                <w:lang w:val="en-US" w:eastAsia="ja-JP"/>
              </w:rPr>
              <w:t>RedCap</w:t>
            </w:r>
            <w:proofErr w:type="spellEnd"/>
            <w:r>
              <w:rPr>
                <w:rFonts w:eastAsia="Yu Mincho"/>
                <w:lang w:val="en-US" w:eastAsia="ja-JP"/>
              </w:rPr>
              <w:t xml:space="preserve"> UEs offloading. It is unclear for us what is the issue on using a separate initial DL BWP for random access in connected mode while a </w:t>
            </w:r>
            <w:proofErr w:type="spellStart"/>
            <w:r>
              <w:rPr>
                <w:rFonts w:eastAsia="Yu Mincho"/>
                <w:lang w:val="en-US" w:eastAsia="ja-JP"/>
              </w:rPr>
              <w:t>RedCap</w:t>
            </w:r>
            <w:proofErr w:type="spellEnd"/>
            <w:r>
              <w:rPr>
                <w:rFonts w:eastAsia="Yu Mincho"/>
                <w:lang w:val="en-US" w:eastAsia="ja-JP"/>
              </w:rPr>
              <w:t xml:space="preserve">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 xml:space="preserve">For both FR1 and FR2,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 xml:space="preserve">It is no wider than the maximum </w:t>
            </w:r>
            <w:proofErr w:type="spellStart"/>
            <w:r>
              <w:rPr>
                <w:b/>
                <w:bCs/>
              </w:rPr>
              <w:t>RedCap</w:t>
            </w:r>
            <w:proofErr w:type="spellEnd"/>
            <w:r>
              <w:rPr>
                <w:b/>
                <w:bCs/>
              </w:rPr>
              <w:t xml:space="preserve">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w:t>
            </w:r>
            <w:proofErr w:type="spellStart"/>
            <w:r>
              <w:rPr>
                <w:b/>
                <w:lang w:val="en-US"/>
              </w:rPr>
              <w:t>RedCap</w:t>
            </w:r>
            <w:proofErr w:type="spellEnd"/>
            <w:r>
              <w:rPr>
                <w:b/>
                <w:lang w:val="en-US"/>
              </w:rPr>
              <w:t xml:space="preserve"> UEs contains the entire CORESET#0, the </w:t>
            </w:r>
            <w:proofErr w:type="spellStart"/>
            <w:r>
              <w:rPr>
                <w:b/>
                <w:lang w:val="en-US"/>
              </w:rPr>
              <w:t>RedCap</w:t>
            </w:r>
            <w:proofErr w:type="spellEnd"/>
            <w:r>
              <w:rPr>
                <w:b/>
                <w:lang w:val="en-US"/>
              </w:rPr>
              <w:t xml:space="preserve">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w:t>
            </w:r>
            <w:proofErr w:type="spellStart"/>
            <w:r>
              <w:rPr>
                <w:rFonts w:eastAsiaTheme="minorEastAsia"/>
                <w:lang w:val="en-US" w:eastAsia="zh-CN"/>
              </w:rPr>
              <w:t>RedCap</w:t>
            </w:r>
            <w:proofErr w:type="spellEnd"/>
            <w:r>
              <w:rPr>
                <w:rFonts w:eastAsiaTheme="minorEastAsia"/>
                <w:lang w:val="en-US" w:eastAsia="zh-CN"/>
              </w:rPr>
              <w:t xml:space="preserve">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a </w:t>
            </w:r>
            <w:proofErr w:type="spellStart"/>
            <w:r>
              <w:rPr>
                <w:rFonts w:eastAsiaTheme="minorEastAsia"/>
                <w:lang w:val="en-US" w:eastAsia="zh-CN"/>
              </w:rPr>
              <w:t>RedCap</w:t>
            </w:r>
            <w:proofErr w:type="spellEnd"/>
            <w:r>
              <w:rPr>
                <w:rFonts w:eastAsiaTheme="minorEastAsia"/>
                <w:lang w:val="en-US" w:eastAsia="zh-CN"/>
              </w:rPr>
              <w:t xml:space="preserve">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 containing SSB. Or, </w:t>
            </w:r>
            <w:proofErr w:type="spellStart"/>
            <w:r>
              <w:rPr>
                <w:rFonts w:eastAsiaTheme="minorEastAsia"/>
                <w:lang w:val="en-US" w:eastAsia="zh-CN"/>
              </w:rPr>
              <w:t>gNB</w:t>
            </w:r>
            <w:proofErr w:type="spellEnd"/>
            <w:r>
              <w:rPr>
                <w:rFonts w:eastAsiaTheme="minorEastAsia"/>
                <w:lang w:val="en-US" w:eastAsia="zh-CN"/>
              </w:rPr>
              <w:t xml:space="preserve"> can configure </w:t>
            </w:r>
            <w:proofErr w:type="spellStart"/>
            <w:r>
              <w:rPr>
                <w:rFonts w:eastAsiaTheme="minorEastAsia"/>
                <w:lang w:val="en-US" w:eastAsia="zh-CN"/>
              </w:rPr>
              <w:t>RedCap</w:t>
            </w:r>
            <w:proofErr w:type="spellEnd"/>
            <w:r>
              <w:rPr>
                <w:rFonts w:eastAsiaTheme="minorEastAsia"/>
                <w:lang w:val="en-US" w:eastAsia="zh-CN"/>
              </w:rPr>
              <w:t xml:space="preserve">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123261">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123261">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123261">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Yu Mincho"/>
                <w:lang w:val="en-US" w:eastAsia="ja-JP"/>
              </w:rPr>
            </w:pPr>
            <w:r>
              <w:rPr>
                <w:rFonts w:eastAsiaTheme="minorEastAsia"/>
                <w:lang w:val="en-US" w:eastAsia="zh-CN"/>
              </w:rPr>
              <w:t>FL12</w:t>
            </w:r>
          </w:p>
          <w:p w14:paraId="4B6B40B7" w14:textId="7475B3E0"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A </w:t>
            </w:r>
            <w:proofErr w:type="spellStart"/>
            <w:r w:rsidRPr="005D3DFB">
              <w:rPr>
                <w:rFonts w:eastAsia="Microsoft YaHei UI"/>
                <w:b/>
                <w:bCs/>
                <w:lang w:val="en-US" w:eastAsia="zh-CN"/>
              </w:rPr>
              <w:t>RedCap</w:t>
            </w:r>
            <w:proofErr w:type="spellEnd"/>
            <w:r w:rsidRPr="005D3DFB">
              <w:rPr>
                <w:rFonts w:eastAsia="Microsoft YaHei UI"/>
                <w:b/>
                <w:bCs/>
                <w:lang w:val="en-US" w:eastAsia="zh-CN"/>
              </w:rPr>
              <w:t xml:space="preserve">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A </w:t>
            </w:r>
            <w:proofErr w:type="spellStart"/>
            <w:r w:rsidRPr="005D3DFB">
              <w:rPr>
                <w:rFonts w:eastAsia="Microsoft YaHei UI"/>
                <w:b/>
                <w:bCs/>
                <w:lang w:val="en-US" w:eastAsia="zh-CN"/>
              </w:rPr>
              <w:t>RedCap</w:t>
            </w:r>
            <w:proofErr w:type="spellEnd"/>
            <w:r w:rsidRPr="005D3DFB">
              <w:rPr>
                <w:rFonts w:eastAsia="Microsoft YaHei UI"/>
                <w:b/>
                <w:bCs/>
                <w:lang w:val="en-US" w:eastAsia="zh-CN"/>
              </w:rPr>
              <w:t xml:space="preserve">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lastRenderedPageBreak/>
              <w:t xml:space="preserve">During a random access procedure in connected mode, </w:t>
            </w:r>
            <w:proofErr w:type="spellStart"/>
            <w:r w:rsidRPr="005D3DFB">
              <w:rPr>
                <w:rFonts w:eastAsia="Microsoft YaHei UI"/>
                <w:b/>
                <w:bCs/>
                <w:lang w:val="en-US" w:eastAsia="zh-CN"/>
              </w:rPr>
              <w:t>RedCap</w:t>
            </w:r>
            <w:proofErr w:type="spellEnd"/>
            <w:r w:rsidRPr="005D3DFB">
              <w:rPr>
                <w:rFonts w:eastAsia="Microsoft YaHei UI"/>
                <w:b/>
                <w:bCs/>
                <w:lang w:val="en-US" w:eastAsia="zh-CN"/>
              </w:rPr>
              <w:t xml:space="preserve">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During a random access procedure in connected mode, </w:t>
            </w:r>
            <w:proofErr w:type="spellStart"/>
            <w:r w:rsidRPr="005D3DFB">
              <w:rPr>
                <w:rFonts w:eastAsia="Microsoft YaHei UI"/>
                <w:b/>
                <w:bCs/>
                <w:lang w:val="en-US" w:eastAsia="zh-CN"/>
              </w:rPr>
              <w:t>RedCap</w:t>
            </w:r>
            <w:proofErr w:type="spellEnd"/>
            <w:r w:rsidRPr="005D3DFB">
              <w:rPr>
                <w:rFonts w:eastAsia="Microsoft YaHei UI"/>
                <w:b/>
                <w:bCs/>
                <w:lang w:val="en-US" w:eastAsia="zh-CN"/>
              </w:rPr>
              <w:t xml:space="preserve">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w:t>
            </w:r>
            <w:proofErr w:type="spellStart"/>
            <w:r w:rsidRPr="005D3DFB">
              <w:rPr>
                <w:rFonts w:eastAsia="Microsoft YaHei UI"/>
                <w:b/>
                <w:bCs/>
                <w:lang w:val="en-US" w:eastAsia="zh-CN"/>
              </w:rPr>
              <w:t>RedCap</w:t>
            </w:r>
            <w:proofErr w:type="spellEnd"/>
            <w:r w:rsidRPr="005D3DFB">
              <w:rPr>
                <w:rFonts w:eastAsia="Microsoft YaHei UI"/>
                <w:b/>
                <w:bCs/>
                <w:lang w:val="en-US" w:eastAsia="zh-CN"/>
              </w:rPr>
              <w:t xml:space="preserve"> UE in connected mode is not 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ListParagraph"/>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123261">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123261">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123261">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123261">
            <w:pPr>
              <w:rPr>
                <w:rFonts w:eastAsia="Yu Mincho"/>
                <w:lang w:val="en-US" w:eastAsia="ja-JP"/>
              </w:rPr>
            </w:pPr>
            <w:r>
              <w:rPr>
                <w:rFonts w:eastAsia="Yu Mincho"/>
                <w:lang w:val="en-US" w:eastAsia="ja-JP"/>
              </w:rPr>
              <w:t xml:space="preserve">We prefer </w:t>
            </w:r>
            <w:r w:rsidR="00E96937">
              <w:rPr>
                <w:rFonts w:eastAsia="Yu Mincho"/>
                <w:lang w:val="en-US" w:eastAsia="ja-JP"/>
              </w:rPr>
              <w:t>o</w:t>
            </w:r>
            <w:r>
              <w:rPr>
                <w:rFonts w:eastAsia="Yu Mincho"/>
                <w:lang w:val="en-US" w:eastAsia="ja-JP"/>
              </w:rPr>
              <w:t xml:space="preserve">ption </w:t>
            </w:r>
            <w:r w:rsidR="00E96937">
              <w:rPr>
                <w:rFonts w:eastAsia="Yu Mincho"/>
                <w:lang w:val="en-US" w:eastAsia="ja-JP"/>
              </w:rPr>
              <w:t>2</w:t>
            </w:r>
            <w:r>
              <w:rPr>
                <w:rFonts w:eastAsia="Yu Mincho"/>
                <w:lang w:val="en-US" w:eastAsia="ja-JP"/>
              </w:rPr>
              <w:t>.</w:t>
            </w:r>
            <w:r w:rsidR="00E96937">
              <w:rPr>
                <w:rFonts w:eastAsia="Yu Mincho"/>
                <w:lang w:val="en-US" w:eastAsia="ja-JP"/>
              </w:rPr>
              <w:t xml:space="preserve"> We can also accept option 1</w:t>
            </w:r>
            <w:r>
              <w:rPr>
                <w:rFonts w:eastAsia="Yu Mincho"/>
                <w:lang w:val="en-US" w:eastAsia="ja-JP"/>
              </w:rPr>
              <w:t xml:space="preserve"> </w:t>
            </w:r>
            <w:r w:rsidR="00E96937">
              <w:rPr>
                <w:rFonts w:eastAsia="Yu Mincho"/>
                <w:lang w:val="en-US" w:eastAsia="ja-JP"/>
              </w:rPr>
              <w:t>if t</w:t>
            </w:r>
            <w:r w:rsidR="00775117">
              <w:rPr>
                <w:rFonts w:eastAsia="Yu Mincho"/>
                <w:lang w:val="en-US" w:eastAsia="ja-JP"/>
              </w:rPr>
              <w:t>here is clear majority</w:t>
            </w:r>
            <w:r w:rsidR="0054221B">
              <w:rPr>
                <w:rFonts w:eastAsia="Yu Mincho"/>
                <w:lang w:val="en-US" w:eastAsia="ja-JP"/>
              </w:rPr>
              <w:t xml:space="preserve"> support for this option</w:t>
            </w:r>
            <w:r w:rsidR="00775117">
              <w:rPr>
                <w:rFonts w:eastAsia="Yu Mincho"/>
                <w:lang w:val="en-US" w:eastAsia="ja-JP"/>
              </w:rPr>
              <w:t>.</w:t>
            </w:r>
          </w:p>
        </w:tc>
      </w:tr>
      <w:tr w:rsidR="00503A01" w14:paraId="421F81E2" w14:textId="77777777" w:rsidTr="007B43E3">
        <w:tc>
          <w:tcPr>
            <w:tcW w:w="1479" w:type="dxa"/>
          </w:tcPr>
          <w:p w14:paraId="64F72C0F" w14:textId="590B7DC3" w:rsidR="00503A01" w:rsidRDefault="00503A01" w:rsidP="00123261">
            <w:pPr>
              <w:rPr>
                <w:rFonts w:eastAsia="Malgun Gothic"/>
                <w:lang w:val="en-US" w:eastAsia="ko-KR"/>
              </w:rPr>
            </w:pPr>
            <w:r>
              <w:rPr>
                <w:rFonts w:eastAsia="Malgun Gothic"/>
                <w:lang w:val="en-US" w:eastAsia="ko-KR"/>
              </w:rPr>
              <w:t>Intel</w:t>
            </w:r>
          </w:p>
        </w:tc>
        <w:tc>
          <w:tcPr>
            <w:tcW w:w="1372" w:type="dxa"/>
          </w:tcPr>
          <w:p w14:paraId="79621AD4" w14:textId="1F6CFF07" w:rsidR="00503A01" w:rsidRDefault="00565A77" w:rsidP="00123261">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03E3530" w14:textId="6BAF1032" w:rsidR="00FF6ED2" w:rsidRDefault="00565A77" w:rsidP="00123261">
            <w:pPr>
              <w:rPr>
                <w:rFonts w:eastAsia="Yu Mincho"/>
                <w:lang w:val="en-US" w:eastAsia="ja-JP"/>
              </w:rPr>
            </w:pPr>
            <w:r>
              <w:rPr>
                <w:rFonts w:eastAsia="Yu Mincho"/>
                <w:lang w:val="en-US" w:eastAsia="ja-JP"/>
              </w:rPr>
              <w:t xml:space="preserve">We still </w:t>
            </w:r>
            <w:r w:rsidR="00C21050">
              <w:rPr>
                <w:rFonts w:eastAsia="Yu Mincho"/>
                <w:lang w:val="en-US" w:eastAsia="ja-JP"/>
              </w:rPr>
              <w:t>would request to get some clarification on</w:t>
            </w:r>
            <w:r>
              <w:rPr>
                <w:rFonts w:eastAsia="Yu Mincho"/>
                <w:lang w:val="en-US" w:eastAsia="ja-JP"/>
              </w:rPr>
              <w:t xml:space="preserve"> how Option 2 (in particular, the </w:t>
            </w:r>
            <w:r w:rsidR="00FF6ED2">
              <w:rPr>
                <w:rFonts w:eastAsia="Yu Mincho"/>
                <w:lang w:val="en-US" w:eastAsia="ja-JP"/>
              </w:rPr>
              <w:t xml:space="preserve">following bullet) </w:t>
            </w:r>
            <w:r w:rsidR="009C7FF6">
              <w:rPr>
                <w:rFonts w:eastAsia="Yu Mincho"/>
                <w:lang w:val="en-US" w:eastAsia="ja-JP"/>
              </w:rPr>
              <w:t>is expected to</w:t>
            </w:r>
            <w:r w:rsidR="00FF6ED2">
              <w:rPr>
                <w:rFonts w:eastAsia="Yu Mincho"/>
                <w:lang w:val="en-US" w:eastAsia="ja-JP"/>
              </w:rPr>
              <w:t xml:space="preserve"> be specified:</w:t>
            </w:r>
          </w:p>
          <w:p w14:paraId="1DC1991D" w14:textId="6CDCA0A7" w:rsidR="00FF6ED2" w:rsidRDefault="00FF6ED2" w:rsidP="00FF6ED2">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w:t>
            </w:r>
            <w:proofErr w:type="spellStart"/>
            <w:r w:rsidRPr="005D3DFB">
              <w:rPr>
                <w:rFonts w:eastAsia="Microsoft YaHei UI"/>
                <w:b/>
                <w:bCs/>
                <w:lang w:val="en-US" w:eastAsia="zh-CN"/>
              </w:rPr>
              <w:t>RedCap</w:t>
            </w:r>
            <w:proofErr w:type="spellEnd"/>
            <w:r w:rsidRPr="005D3DFB">
              <w:rPr>
                <w:rFonts w:eastAsia="Microsoft YaHei UI"/>
                <w:b/>
                <w:bCs/>
                <w:lang w:val="en-US" w:eastAsia="zh-CN"/>
              </w:rPr>
              <w:t xml:space="preserve"> UE 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43AC3FFC" w14:textId="0B69C7C4" w:rsidR="00323F8D" w:rsidRDefault="00D66BBB" w:rsidP="00123261">
            <w:pPr>
              <w:rPr>
                <w:rFonts w:eastAsia="Yu Mincho"/>
                <w:lang w:val="en-US" w:eastAsia="ja-JP"/>
              </w:rPr>
            </w:pPr>
            <w:r>
              <w:rPr>
                <w:rFonts w:eastAsia="Yu Mincho"/>
                <w:lang w:val="en-US" w:eastAsia="ja-JP"/>
              </w:rPr>
              <w:t xml:space="preserve">Does this include the RRC configuration setup message? </w:t>
            </w:r>
            <w:r w:rsidR="00323F8D">
              <w:rPr>
                <w:rFonts w:eastAsia="Yu Mincho"/>
                <w:lang w:val="en-US" w:eastAsia="ja-JP"/>
              </w:rPr>
              <w:t xml:space="preserve">Does it include scheduling of PUSCH for Msg5, for UE capability reporting? How to interpret the above in case of connected mode RA? </w:t>
            </w:r>
          </w:p>
        </w:tc>
      </w:tr>
      <w:tr w:rsidR="004B1349" w14:paraId="00586045" w14:textId="77777777" w:rsidTr="007B43E3">
        <w:tc>
          <w:tcPr>
            <w:tcW w:w="1479" w:type="dxa"/>
          </w:tcPr>
          <w:p w14:paraId="00370AE6" w14:textId="0E8E8A91" w:rsidR="004B1349" w:rsidRPr="004B1349" w:rsidRDefault="004B1349"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A9D413" w14:textId="017E8EF6" w:rsidR="004B1349" w:rsidRPr="004B1349" w:rsidRDefault="004B1349" w:rsidP="001232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41987851" w14:textId="77777777" w:rsidR="004B1349" w:rsidRDefault="004B1349" w:rsidP="0012326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039B16C" w14:textId="39B1FC5C" w:rsidR="004B1349" w:rsidRPr="004B1349" w:rsidRDefault="004B1349" w:rsidP="00123261">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sidRPr="00595079">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includes ), how can such condition be specified in RAN1 spec in practice?  </w:t>
            </w:r>
          </w:p>
        </w:tc>
      </w:tr>
      <w:tr w:rsidR="00EA0276" w14:paraId="676439FA" w14:textId="77777777" w:rsidTr="007B43E3">
        <w:tc>
          <w:tcPr>
            <w:tcW w:w="1479" w:type="dxa"/>
          </w:tcPr>
          <w:p w14:paraId="40F88614" w14:textId="0F28A18B" w:rsidR="00EA0276" w:rsidRDefault="00EA0276" w:rsidP="00123261">
            <w:pPr>
              <w:rPr>
                <w:rFonts w:eastAsiaTheme="minorEastAsia"/>
                <w:lang w:val="en-US" w:eastAsia="zh-CN"/>
              </w:rPr>
            </w:pPr>
            <w:r>
              <w:rPr>
                <w:rFonts w:eastAsiaTheme="minorEastAsia" w:hint="eastAsia"/>
                <w:lang w:val="en-US" w:eastAsia="zh-CN"/>
              </w:rPr>
              <w:t>CATT</w:t>
            </w:r>
          </w:p>
        </w:tc>
        <w:tc>
          <w:tcPr>
            <w:tcW w:w="1372" w:type="dxa"/>
          </w:tcPr>
          <w:p w14:paraId="110CF94F" w14:textId="265000DD" w:rsidR="003566B6" w:rsidRDefault="00EA0276" w:rsidP="003566B6">
            <w:pPr>
              <w:rPr>
                <w:rFonts w:eastAsiaTheme="minorEastAsia"/>
                <w:lang w:val="en-US" w:eastAsia="zh-CN"/>
              </w:rPr>
            </w:pPr>
            <w:r>
              <w:rPr>
                <w:rFonts w:eastAsiaTheme="minorEastAsia" w:hint="eastAsia"/>
                <w:lang w:val="en-US" w:eastAsia="zh-CN"/>
              </w:rPr>
              <w:t>Y</w:t>
            </w:r>
            <w:r w:rsidR="003566B6">
              <w:rPr>
                <w:rFonts w:eastAsiaTheme="minorEastAsia" w:hint="eastAsia"/>
                <w:lang w:val="en-US" w:eastAsia="zh-CN"/>
              </w:rPr>
              <w:t xml:space="preserve"> and Option 2. </w:t>
            </w:r>
          </w:p>
          <w:p w14:paraId="193C8310" w14:textId="24CA1DC6" w:rsidR="00EA0276" w:rsidRDefault="00EA0276" w:rsidP="00123261">
            <w:pPr>
              <w:tabs>
                <w:tab w:val="left" w:pos="551"/>
              </w:tabs>
              <w:jc w:val="left"/>
              <w:rPr>
                <w:rFonts w:eastAsiaTheme="minorEastAsia"/>
                <w:lang w:val="en-US" w:eastAsia="zh-CN"/>
              </w:rPr>
            </w:pPr>
          </w:p>
        </w:tc>
        <w:tc>
          <w:tcPr>
            <w:tcW w:w="6780" w:type="dxa"/>
          </w:tcPr>
          <w:p w14:paraId="4AF5066D" w14:textId="7A4A5103" w:rsidR="00EA0276" w:rsidRDefault="00EA0276" w:rsidP="00123261">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performs RACH in connected mode? This is surely a critical missing part in Option 1. There are too many unconsidered issues</w:t>
            </w:r>
            <w:r w:rsidR="003566B6">
              <w:rPr>
                <w:rFonts w:eastAsiaTheme="minorEastAsia" w:hint="eastAsia"/>
                <w:lang w:val="en-US" w:eastAsia="zh-CN"/>
              </w:rPr>
              <w:t xml:space="preserve">, e.g. </w:t>
            </w:r>
            <w:r>
              <w:rPr>
                <w:rFonts w:eastAsiaTheme="minorEastAsia" w:hint="eastAsia"/>
                <w:lang w:val="en-US" w:eastAsia="zh-CN"/>
              </w:rPr>
              <w:t xml:space="preserve">whether </w:t>
            </w:r>
            <w:r w:rsidR="003566B6">
              <w:rPr>
                <w:rFonts w:eastAsiaTheme="minorEastAsia" w:hint="eastAsia"/>
                <w:lang w:val="en-US" w:eastAsia="zh-CN"/>
              </w:rPr>
              <w:t>it is suitable to have duplicated</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-specific RACH resource</w:t>
            </w:r>
            <w:r w:rsidR="003566B6">
              <w:rPr>
                <w:rFonts w:eastAsiaTheme="minorEastAsia" w:hint="eastAsia"/>
                <w:lang w:val="en-US" w:eastAsia="zh-CN"/>
              </w:rPr>
              <w:t>/CORESET/CSS</w:t>
            </w:r>
            <w:r>
              <w:rPr>
                <w:rFonts w:eastAsiaTheme="minorEastAsia" w:hint="eastAsia"/>
                <w:lang w:val="en-US" w:eastAsia="zh-CN"/>
              </w:rPr>
              <w:t xml:space="preserve"> is needed in another BWP</w:t>
            </w:r>
            <w:r w:rsidR="003566B6">
              <w:rPr>
                <w:rFonts w:eastAsiaTheme="minorEastAsia" w:hint="eastAsia"/>
                <w:lang w:val="en-US" w:eastAsia="zh-CN"/>
              </w:rPr>
              <w:t>.</w:t>
            </w:r>
          </w:p>
          <w:p w14:paraId="417CAF77" w14:textId="04DC4C00" w:rsidR="00EA0276" w:rsidRDefault="00EA0276" w:rsidP="003566B6">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sidRPr="00F84884">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w:t>
            </w:r>
            <w:r w:rsidR="003566B6">
              <w:rPr>
                <w:rFonts w:eastAsiaTheme="minorEastAsia" w:hint="eastAsia"/>
                <w:lang w:val="en-US" w:eastAsia="zh-CN"/>
              </w:rPr>
              <w:t>seems</w:t>
            </w:r>
            <w:r>
              <w:rPr>
                <w:rFonts w:eastAsiaTheme="minorEastAsia" w:hint="eastAsia"/>
                <w:lang w:val="en-US" w:eastAsia="zh-CN"/>
              </w:rPr>
              <w:t xml:space="preserve"> correct and of course a natural choice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xml:space="preserve">). </w:t>
            </w:r>
            <w:r w:rsidR="003566B6">
              <w:rPr>
                <w:rFonts w:eastAsiaTheme="minorEastAsia" w:hint="eastAsia"/>
                <w:lang w:val="en-US" w:eastAsia="zh-CN"/>
              </w:rPr>
              <w:t>It seems as far as RAN1 spec can do.</w:t>
            </w:r>
          </w:p>
        </w:tc>
      </w:tr>
      <w:tr w:rsidR="00C30794" w14:paraId="110E3FAF" w14:textId="77777777" w:rsidTr="007B43E3">
        <w:tc>
          <w:tcPr>
            <w:tcW w:w="1479" w:type="dxa"/>
          </w:tcPr>
          <w:p w14:paraId="267D3C1F" w14:textId="046533D4" w:rsidR="00C30794" w:rsidRPr="00C30794" w:rsidRDefault="00C30794" w:rsidP="0012326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78317A" w14:textId="1A09F04D" w:rsidR="00C30794" w:rsidRPr="00C30794" w:rsidRDefault="00C30794" w:rsidP="003566B6">
            <w:pPr>
              <w:rPr>
                <w:rFonts w:eastAsia="Yu Mincho"/>
                <w:lang w:val="en-US" w:eastAsia="ja-JP"/>
              </w:rPr>
            </w:pPr>
            <w:r>
              <w:rPr>
                <w:rFonts w:eastAsia="Yu Mincho" w:hint="eastAsia"/>
                <w:lang w:val="en-US" w:eastAsia="ja-JP"/>
              </w:rPr>
              <w:t>Y</w:t>
            </w:r>
          </w:p>
        </w:tc>
        <w:tc>
          <w:tcPr>
            <w:tcW w:w="6780" w:type="dxa"/>
          </w:tcPr>
          <w:p w14:paraId="770EE258" w14:textId="4C2A8B53" w:rsidR="00C30794" w:rsidRDefault="00C30794" w:rsidP="00123261">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808E6" w14:paraId="5EE2D5AE" w14:textId="77777777" w:rsidTr="007B43E3">
        <w:tc>
          <w:tcPr>
            <w:tcW w:w="1479" w:type="dxa"/>
          </w:tcPr>
          <w:p w14:paraId="1ED2903B" w14:textId="69B63F0F" w:rsidR="00E808E6" w:rsidRDefault="00E808E6" w:rsidP="00E808E6">
            <w:pPr>
              <w:rPr>
                <w:rFonts w:eastAsia="Yu Mincho"/>
                <w:lang w:val="en-US" w:eastAsia="ja-JP"/>
              </w:rPr>
            </w:pPr>
            <w:r>
              <w:rPr>
                <w:rFonts w:eastAsia="Malgun Gothic"/>
                <w:lang w:val="en-US" w:eastAsia="ko-KR"/>
              </w:rPr>
              <w:t>NEC</w:t>
            </w:r>
          </w:p>
        </w:tc>
        <w:tc>
          <w:tcPr>
            <w:tcW w:w="1372" w:type="dxa"/>
          </w:tcPr>
          <w:p w14:paraId="0EF3E806" w14:textId="0F9E1F95" w:rsidR="00E808E6" w:rsidRDefault="00E808E6" w:rsidP="00E808E6">
            <w:pPr>
              <w:rPr>
                <w:rFonts w:eastAsia="Yu Mincho"/>
                <w:lang w:val="en-US" w:eastAsia="ja-JP"/>
              </w:rPr>
            </w:pPr>
            <w:r>
              <w:rPr>
                <w:rFonts w:eastAsia="Malgun Gothic"/>
                <w:lang w:val="en-US" w:eastAsia="ko-KR"/>
              </w:rPr>
              <w:t>Y</w:t>
            </w:r>
          </w:p>
        </w:tc>
        <w:tc>
          <w:tcPr>
            <w:tcW w:w="6780" w:type="dxa"/>
          </w:tcPr>
          <w:p w14:paraId="3E18F7AF" w14:textId="402E57A4" w:rsidR="00E808E6" w:rsidRDefault="00E808E6" w:rsidP="00E808E6">
            <w:pPr>
              <w:rPr>
                <w:rFonts w:eastAsia="Yu Mincho"/>
                <w:lang w:val="en-US" w:eastAsia="ja-JP"/>
              </w:rPr>
            </w:pPr>
            <w:r>
              <w:rPr>
                <w:rFonts w:eastAsia="Yu Mincho"/>
                <w:lang w:val="en-US" w:eastAsia="ja-JP"/>
              </w:rPr>
              <w:t>Our first preference is option 1. We are also OK with option 2.</w:t>
            </w:r>
          </w:p>
        </w:tc>
      </w:tr>
      <w:tr w:rsidR="007B729D" w14:paraId="296CA680" w14:textId="77777777" w:rsidTr="007B729D">
        <w:tc>
          <w:tcPr>
            <w:tcW w:w="1479" w:type="dxa"/>
          </w:tcPr>
          <w:p w14:paraId="653FECCA" w14:textId="77777777" w:rsidR="007B729D" w:rsidRDefault="007B729D" w:rsidP="008D5CAB">
            <w:pPr>
              <w:rPr>
                <w:rFonts w:eastAsia="Yu Mincho"/>
                <w:lang w:val="en-US" w:eastAsia="ja-JP"/>
              </w:rPr>
            </w:pPr>
            <w:r>
              <w:rPr>
                <w:rFonts w:eastAsia="Yu Mincho"/>
                <w:lang w:val="en-US" w:eastAsia="ja-JP"/>
              </w:rPr>
              <w:lastRenderedPageBreak/>
              <w:t>Samsung</w:t>
            </w:r>
          </w:p>
        </w:tc>
        <w:tc>
          <w:tcPr>
            <w:tcW w:w="1372" w:type="dxa"/>
          </w:tcPr>
          <w:p w14:paraId="606BF718" w14:textId="77777777" w:rsidR="007B729D" w:rsidRDefault="007B729D" w:rsidP="008D5CAB">
            <w:pPr>
              <w:rPr>
                <w:rFonts w:eastAsia="Yu Mincho"/>
                <w:lang w:val="en-US" w:eastAsia="ja-JP"/>
              </w:rPr>
            </w:pPr>
            <w:r>
              <w:rPr>
                <w:rFonts w:eastAsia="Yu Mincho"/>
                <w:lang w:val="en-US" w:eastAsia="ja-JP"/>
              </w:rPr>
              <w:t>N</w:t>
            </w:r>
          </w:p>
        </w:tc>
        <w:tc>
          <w:tcPr>
            <w:tcW w:w="6780" w:type="dxa"/>
          </w:tcPr>
          <w:p w14:paraId="28F33B45" w14:textId="77777777" w:rsidR="007B729D" w:rsidRDefault="007B729D" w:rsidP="008D5CAB">
            <w:pPr>
              <w:rPr>
                <w:rFonts w:eastAsia="Yu Mincho"/>
                <w:lang w:val="en-US" w:eastAsia="ja-JP"/>
              </w:rPr>
            </w:pPr>
            <w:r>
              <w:rPr>
                <w:rFonts w:eastAsia="Yu Mincho"/>
                <w:lang w:val="en-US" w:eastAsia="ja-JP"/>
              </w:rPr>
              <w:t xml:space="preserve">For option 1, in connected mode, it basically means </w:t>
            </w:r>
            <w:proofErr w:type="spellStart"/>
            <w:r>
              <w:rPr>
                <w:rFonts w:eastAsia="Yu Mincho"/>
                <w:lang w:val="en-US" w:eastAsia="ja-JP"/>
              </w:rPr>
              <w:t>gNB</w:t>
            </w:r>
            <w:proofErr w:type="spellEnd"/>
            <w:r>
              <w:rPr>
                <w:rFonts w:eastAsia="Yu Mincho"/>
                <w:lang w:val="en-US" w:eastAsia="ja-JP"/>
              </w:rPr>
              <w:t xml:space="preserve"> has to configure another RRC configured BWP that contains PRACH resource, different from BWP #0. Since BWP #0 cannot be used in option 1, basically, option 1 declare that BWP configuration 1 cannot be used for Redcap at all! </w:t>
            </w:r>
          </w:p>
          <w:p w14:paraId="1635A0F5" w14:textId="77777777" w:rsidR="007B729D" w:rsidRDefault="007B729D" w:rsidP="008D5CAB">
            <w:pPr>
              <w:rPr>
                <w:rFonts w:eastAsia="Yu Mincho"/>
                <w:lang w:val="en-US" w:eastAsia="ja-JP"/>
              </w:rPr>
            </w:pPr>
            <w:r>
              <w:rPr>
                <w:rFonts w:eastAsia="Yu Mincho"/>
                <w:lang w:val="en-US" w:eastAsia="ja-JP"/>
              </w:rPr>
              <w:t xml:space="preserve">For option 2, we strong concern on the following bullet: </w:t>
            </w:r>
          </w:p>
          <w:p w14:paraId="226C9725" w14:textId="77777777" w:rsidR="007B729D" w:rsidRDefault="007B729D" w:rsidP="008D5CA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w:t>
            </w:r>
            <w:proofErr w:type="spellStart"/>
            <w:r w:rsidRPr="005D3DFB">
              <w:rPr>
                <w:rFonts w:eastAsia="Microsoft YaHei UI"/>
                <w:b/>
                <w:bCs/>
                <w:lang w:val="en-US" w:eastAsia="zh-CN"/>
              </w:rPr>
              <w:t>RedCap</w:t>
            </w:r>
            <w:proofErr w:type="spellEnd"/>
            <w:r w:rsidRPr="005D3DFB">
              <w:rPr>
                <w:rFonts w:eastAsia="Microsoft YaHei UI"/>
                <w:b/>
                <w:bCs/>
                <w:lang w:val="en-US" w:eastAsia="zh-CN"/>
              </w:rPr>
              <w:t xml:space="preserve"> UE 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3AEF2C80" w14:textId="77777777" w:rsidR="007B729D" w:rsidRDefault="007B729D" w:rsidP="008D5CAB">
            <w:pPr>
              <w:rPr>
                <w:rFonts w:eastAsia="Yu Mincho"/>
                <w:lang w:val="en-US" w:eastAsia="ja-JP"/>
              </w:rPr>
            </w:pPr>
            <w:r>
              <w:rPr>
                <w:rFonts w:eastAsia="Yu Mincho"/>
                <w:lang w:val="en-US" w:eastAsia="ja-JP"/>
              </w:rPr>
              <w:t xml:space="preserve">For a Redcap UE supports FG 6-1a can of course works on it. </w:t>
            </w:r>
          </w:p>
          <w:p w14:paraId="048AFDF9" w14:textId="77777777" w:rsidR="007B729D" w:rsidRPr="008472C0" w:rsidRDefault="007B729D" w:rsidP="008D5CAB">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633DFA45" w14:textId="77777777" w:rsidR="007B729D" w:rsidRDefault="007B729D" w:rsidP="008D5CAB">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5BB7077A" w14:textId="77777777" w:rsidR="007B729D" w:rsidRPr="008472C0" w:rsidRDefault="007B729D" w:rsidP="008D5CAB">
            <w:pPr>
              <w:numPr>
                <w:ilvl w:val="1"/>
                <w:numId w:val="20"/>
              </w:numPr>
              <w:spacing w:after="0" w:line="231" w:lineRule="atLeast"/>
              <w:textAlignment w:val="baseline"/>
              <w:rPr>
                <w:rFonts w:eastAsia="Yu Mincho"/>
                <w:lang w:val="en-US" w:eastAsia="ja-JP"/>
              </w:rPr>
            </w:pPr>
            <w:r w:rsidRPr="008472C0">
              <w:rPr>
                <w:rFonts w:eastAsia="Microsoft YaHei UI"/>
                <w:b/>
                <w:bCs/>
                <w:highlight w:val="yellow"/>
                <w:lang w:val="en-US" w:eastAsia="zh-CN"/>
              </w:rPr>
              <w:t>Note:</w:t>
            </w:r>
            <w:r>
              <w:rPr>
                <w:rFonts w:eastAsia="Microsoft YaHei UI"/>
                <w:b/>
                <w:bCs/>
                <w:lang w:val="en-US" w:eastAsia="zh-CN"/>
              </w:rPr>
              <w:t xml:space="preserve"> </w:t>
            </w:r>
            <w:r w:rsidRPr="005D3DFB">
              <w:rPr>
                <w:rFonts w:eastAsia="Microsoft YaHei UI"/>
                <w:b/>
                <w:bCs/>
                <w:lang w:val="en-US" w:eastAsia="zh-CN"/>
              </w:rPr>
              <w:t xml:space="preserve">For BWP#0 configuration option 1, a </w:t>
            </w:r>
            <w:proofErr w:type="spellStart"/>
            <w:r w:rsidRPr="005D3DFB">
              <w:rPr>
                <w:rFonts w:eastAsia="Microsoft YaHei UI"/>
                <w:b/>
                <w:bCs/>
                <w:lang w:val="en-US" w:eastAsia="zh-CN"/>
              </w:rPr>
              <w:t>RedCap</w:t>
            </w:r>
            <w:proofErr w:type="spellEnd"/>
            <w:r w:rsidRPr="005D3DFB">
              <w:rPr>
                <w:rFonts w:eastAsia="Microsoft YaHei UI"/>
                <w:b/>
                <w:bCs/>
                <w:lang w:val="en-US" w:eastAsia="zh-CN"/>
              </w:rPr>
              <w:t xml:space="preserve"> UE </w:t>
            </w:r>
            <w:r w:rsidRPr="008472C0">
              <w:rPr>
                <w:rFonts w:eastAsia="Microsoft YaHei UI"/>
                <w:b/>
                <w:bCs/>
                <w:color w:val="0070C0"/>
                <w:highlight w:val="yellow"/>
                <w:lang w:val="en-US" w:eastAsia="zh-CN"/>
              </w:rPr>
              <w:t>that cannot support FG</w:t>
            </w:r>
            <w:r>
              <w:rPr>
                <w:rFonts w:eastAsia="Microsoft YaHei UI"/>
                <w:b/>
                <w:bCs/>
                <w:color w:val="0070C0"/>
                <w:highlight w:val="yellow"/>
                <w:lang w:val="en-US" w:eastAsia="zh-CN"/>
              </w:rPr>
              <w:t xml:space="preserve"> </w:t>
            </w:r>
            <w:r w:rsidRPr="008472C0">
              <w:rPr>
                <w:rFonts w:eastAsia="Microsoft YaHei UI"/>
                <w:b/>
                <w:bCs/>
                <w:color w:val="0070C0"/>
                <w:highlight w:val="yellow"/>
                <w:lang w:val="en-US" w:eastAsia="zh-CN"/>
              </w:rPr>
              <w:t>6-1a</w:t>
            </w:r>
            <w:r>
              <w:rPr>
                <w:rFonts w:eastAsia="Microsoft YaHei UI"/>
                <w:b/>
                <w:bCs/>
                <w:lang w:val="en-US" w:eastAsia="zh-CN"/>
              </w:rPr>
              <w:t xml:space="preserve"> </w:t>
            </w:r>
            <w:r w:rsidRPr="005D3DFB">
              <w:rPr>
                <w:rFonts w:eastAsia="Microsoft YaHei UI"/>
                <w:b/>
                <w:bCs/>
                <w:lang w:val="en-US" w:eastAsia="zh-CN"/>
              </w:rPr>
              <w:t xml:space="preserve">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17A6A811" w14:textId="77777777" w:rsidR="007B729D" w:rsidRDefault="007B729D" w:rsidP="008D5CAB">
            <w:pPr>
              <w:spacing w:after="0" w:line="231" w:lineRule="atLeast"/>
              <w:textAlignment w:val="baseline"/>
              <w:rPr>
                <w:rFonts w:eastAsia="Yu Mincho"/>
                <w:lang w:val="en-US" w:eastAsia="ja-JP"/>
              </w:rPr>
            </w:pPr>
          </w:p>
          <w:p w14:paraId="6F8A585C" w14:textId="77777777" w:rsidR="007B729D" w:rsidRDefault="007B729D" w:rsidP="008D5CAB">
            <w:pPr>
              <w:spacing w:after="0" w:line="231" w:lineRule="atLeast"/>
              <w:textAlignment w:val="baseline"/>
              <w:rPr>
                <w:rFonts w:eastAsia="Yu Mincho"/>
                <w:lang w:val="en-US" w:eastAsia="ja-JP"/>
              </w:rPr>
            </w:pPr>
          </w:p>
        </w:tc>
      </w:tr>
      <w:tr w:rsidR="008B53E2" w14:paraId="29A11B38" w14:textId="77777777" w:rsidTr="007B729D">
        <w:tc>
          <w:tcPr>
            <w:tcW w:w="1479" w:type="dxa"/>
          </w:tcPr>
          <w:p w14:paraId="2572809C" w14:textId="1F46A147" w:rsidR="008B53E2" w:rsidRDefault="008B53E2" w:rsidP="008D5CAB">
            <w:pPr>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372" w:type="dxa"/>
          </w:tcPr>
          <w:p w14:paraId="34BCA023" w14:textId="24125508" w:rsidR="008B53E2" w:rsidRDefault="000E673A" w:rsidP="008D5CAB">
            <w:pPr>
              <w:rPr>
                <w:rFonts w:eastAsia="Yu Mincho" w:hint="eastAsia"/>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35832C9" w14:textId="3AF11DB9" w:rsidR="008B53E2" w:rsidRDefault="000E673A" w:rsidP="008D5CAB">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 xml:space="preserve">it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xml:space="preserve">, the </w:t>
            </w:r>
            <w:proofErr w:type="spellStart"/>
            <w:r>
              <w:rPr>
                <w:b/>
                <w:bCs/>
                <w:sz w:val="20"/>
                <w:lang w:val="en-US"/>
              </w:rPr>
              <w:t>RedCap</w:t>
            </w:r>
            <w:proofErr w:type="spellEnd"/>
            <w:r>
              <w:rPr>
                <w:b/>
                <w:bCs/>
                <w:sz w:val="20"/>
                <w:lang w:val="en-US"/>
              </w:rPr>
              <w:t xml:space="preserve"> UE expects it to always contain SSB.</w:t>
            </w:r>
          </w:p>
          <w:p w14:paraId="577768F5" w14:textId="77777777" w:rsidR="008B4DC8" w:rsidRDefault="00D82F9F">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Alt-1: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does not expect it is used in connected mode for other purposes than random access.</w:t>
            </w:r>
          </w:p>
          <w:p w14:paraId="577768FD"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Alt-2: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w:t>
            </w:r>
            <w:proofErr w:type="spellStart"/>
            <w:r>
              <w:rPr>
                <w:rFonts w:eastAsiaTheme="minorEastAsia"/>
                <w:lang w:val="en-US" w:eastAsia="zh-CN"/>
              </w:rPr>
              <w:t>RedCap</w:t>
            </w:r>
            <w:proofErr w:type="spellEnd"/>
            <w:r>
              <w:rPr>
                <w:rFonts w:eastAsiaTheme="minorEastAsia"/>
                <w:lang w:val="en-US" w:eastAsia="zh-CN"/>
              </w:rPr>
              <w:t xml:space="preserve">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w:t>
            </w:r>
            <w:proofErr w:type="spellStart"/>
            <w:r>
              <w:rPr>
                <w:rFonts w:eastAsiaTheme="minorEastAsia"/>
                <w:lang w:val="en-US" w:eastAsia="zh-CN"/>
              </w:rPr>
              <w:t>RedCap</w:t>
            </w:r>
            <w:proofErr w:type="spellEnd"/>
            <w:r>
              <w:rPr>
                <w:rFonts w:eastAsiaTheme="minorEastAsia"/>
                <w:lang w:val="en-US" w:eastAsia="zh-CN"/>
              </w:rPr>
              <w:t xml:space="preserve">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Heading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5777692B" w14:textId="77777777" w:rsidR="008B4DC8" w:rsidRDefault="00D82F9F">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57776942"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57776944"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57776948"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5777694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777694C"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5777694D"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ListParagraph"/>
              <w:numPr>
                <w:ilvl w:val="0"/>
                <w:numId w:val="40"/>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57776982"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85"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577769E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EC"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 xml:space="preserve">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 xml:space="preserve">Not need NCD-SSB: A </w:t>
            </w:r>
            <w:proofErr w:type="spellStart"/>
            <w:r>
              <w:rPr>
                <w:rFonts w:eastAsiaTheme="minorEastAsia"/>
                <w:lang w:val="en-US" w:eastAsia="zh-CN"/>
              </w:rPr>
              <w:t>RedCap</w:t>
            </w:r>
            <w:proofErr w:type="spellEnd"/>
            <w:r>
              <w:rPr>
                <w:rFonts w:eastAsiaTheme="minorEastAsia"/>
                <w:lang w:val="en-US" w:eastAsia="zh-CN"/>
              </w:rPr>
              <w:t xml:space="preserve">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 we believe the intention is rather to capture that for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w:t>
            </w:r>
            <w:proofErr w:type="spellStart"/>
            <w:r>
              <w:rPr>
                <w:rFonts w:eastAsia="Malgun Gothic"/>
                <w:lang w:val="en-US" w:eastAsia="ko-KR"/>
              </w:rPr>
              <w:t>RedCap</w:t>
            </w:r>
            <w:proofErr w:type="spellEnd"/>
            <w:r>
              <w:rPr>
                <w:rFonts w:eastAsia="Malgun Gothic"/>
                <w:lang w:val="en-US" w:eastAsia="ko-KR"/>
              </w:rPr>
              <w:t xml:space="preserve">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4E"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lastRenderedPageBreak/>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57776A56"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A5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 xml:space="preserve">As we commented before, current spec doesn’t preclude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bandwidth of initial BWP and the active BWP are within the UE RF bandwidth, since it might have different SCS, UE still needs to some adjustment on RF. Therefore, we think </w:t>
            </w:r>
            <w:r>
              <w:rPr>
                <w:rFonts w:eastAsiaTheme="minorEastAsia"/>
                <w:lang w:val="en-US" w:eastAsia="zh-CN"/>
              </w:rPr>
              <w:lastRenderedPageBreak/>
              <w:t xml:space="preserve">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lastRenderedPageBreak/>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w:t>
            </w:r>
            <w:proofErr w:type="spellStart"/>
            <w:r>
              <w:rPr>
                <w:rFonts w:eastAsiaTheme="minorEastAsia"/>
                <w:b/>
                <w:bCs/>
                <w:lang w:val="en-US" w:eastAsia="zh-CN"/>
              </w:rPr>
              <w:t>RedCap</w:t>
            </w:r>
            <w:proofErr w:type="spellEnd"/>
            <w:r>
              <w:rPr>
                <w:rFonts w:eastAsiaTheme="minorEastAsia"/>
                <w:b/>
                <w:bCs/>
                <w:lang w:val="en-US" w:eastAsia="zh-CN"/>
              </w:rPr>
              <w:t xml:space="preserve">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w:t>
            </w:r>
            <w:proofErr w:type="spellStart"/>
            <w:r>
              <w:rPr>
                <w:rFonts w:eastAsiaTheme="minorEastAsia"/>
                <w:b/>
                <w:bCs/>
                <w:lang w:val="en-US" w:eastAsia="zh-CN"/>
              </w:rPr>
              <w:t>RedCap</w:t>
            </w:r>
            <w:proofErr w:type="spellEnd"/>
            <w:r>
              <w:rPr>
                <w:rFonts w:eastAsiaTheme="minorEastAsia"/>
                <w:b/>
                <w:bCs/>
                <w:lang w:val="en-US" w:eastAsia="zh-CN"/>
              </w:rPr>
              <w:t xml:space="preserve">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新細明體"/>
                <w:lang w:val="en-US" w:eastAsia="zh-TW"/>
              </w:rPr>
            </w:pPr>
            <w:r>
              <w:rPr>
                <w:rFonts w:eastAsia="新細明體"/>
                <w:lang w:val="en-US" w:eastAsia="zh-TW"/>
              </w:rPr>
              <w:t>MediaTek</w:t>
            </w:r>
          </w:p>
        </w:tc>
        <w:tc>
          <w:tcPr>
            <w:tcW w:w="1372" w:type="dxa"/>
          </w:tcPr>
          <w:p w14:paraId="57776AA2" w14:textId="77777777" w:rsidR="008B4DC8" w:rsidRDefault="00D82F9F">
            <w:pPr>
              <w:tabs>
                <w:tab w:val="left" w:pos="551"/>
              </w:tabs>
              <w:rPr>
                <w:rFonts w:eastAsia="新細明體"/>
                <w:lang w:val="en-US" w:eastAsia="zh-TW"/>
              </w:rPr>
            </w:pPr>
            <w:r>
              <w:rPr>
                <w:rFonts w:eastAsia="新細明體"/>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 xml:space="preserve">We also support additional clarification for </w:t>
            </w:r>
            <w:proofErr w:type="spellStart"/>
            <w:r>
              <w:rPr>
                <w:rFonts w:eastAsia="Malgun Gothic"/>
                <w:lang w:val="en-US" w:eastAsia="ko-KR"/>
              </w:rPr>
              <w:t>RedCap</w:t>
            </w:r>
            <w:proofErr w:type="spellEnd"/>
            <w:r>
              <w:rPr>
                <w:rFonts w:eastAsia="Malgun Gothic"/>
                <w:lang w:val="en-US" w:eastAsia="ko-KR"/>
              </w:rPr>
              <w:t xml:space="preserve">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lastRenderedPageBreak/>
              <w:t>FL8</w:t>
            </w:r>
          </w:p>
        </w:tc>
        <w:tc>
          <w:tcPr>
            <w:tcW w:w="8152" w:type="dxa"/>
            <w:gridSpan w:val="2"/>
          </w:tcPr>
          <w:p w14:paraId="57776ABE" w14:textId="77777777" w:rsidR="008B4DC8" w:rsidRDefault="00D82F9F">
            <w:pPr>
              <w:rPr>
                <w:lang w:val="en-US" w:eastAsia="ko-KR"/>
              </w:rPr>
            </w:pPr>
            <w:r>
              <w:rPr>
                <w:lang w:val="en-US" w:eastAsia="ko-KR"/>
              </w:rPr>
              <w:lastRenderedPageBreak/>
              <w:t xml:space="preserve">Based on the received responses, it seems that the proposed working assumption for connected mode in Proposal 4-1d may have significant implications on, e.g., the RAN2 signaling solution. For </w:t>
            </w:r>
            <w:r>
              <w:rPr>
                <w:lang w:val="en-US" w:eastAsia="ko-KR"/>
              </w:rPr>
              <w:lastRenderedPageBreak/>
              <w:t>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 xml:space="preserve">Both when it comes to legacy NR and existing </w:t>
            </w:r>
            <w:proofErr w:type="spellStart"/>
            <w:r>
              <w:rPr>
                <w:lang w:val="en-US" w:eastAsia="ko-KR"/>
              </w:rPr>
              <w:t>RedCap</w:t>
            </w:r>
            <w:proofErr w:type="spellEnd"/>
            <w:r>
              <w:rPr>
                <w:lang w:val="en-US" w:eastAsia="ko-KR"/>
              </w:rPr>
              <w:t xml:space="preserve"> agreements, FGs 6-1 and 6-1a concern UE-specific RRC-configured BWPs, not initial BWPs. Considering the limited time left in this WI, it seems like a potentially rather big step to make FG 6-1a for </w:t>
            </w:r>
            <w:proofErr w:type="spellStart"/>
            <w:r>
              <w:rPr>
                <w:lang w:val="en-US" w:eastAsia="ko-KR"/>
              </w:rPr>
              <w:t>RedCap</w:t>
            </w:r>
            <w:proofErr w:type="spellEnd"/>
            <w:r>
              <w:rPr>
                <w:lang w:val="en-US" w:eastAsia="ko-KR"/>
              </w:rPr>
              <w:t xml:space="preserve">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C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CA" w14:textId="77777777" w:rsidR="008B4DC8" w:rsidRDefault="00D82F9F">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w:t>
            </w:r>
            <w:proofErr w:type="spellStart"/>
            <w:r>
              <w:rPr>
                <w:b/>
                <w:bCs/>
                <w:color w:val="FF0000"/>
                <w:sz w:val="20"/>
                <w:szCs w:val="22"/>
                <w:lang w:val="en-US"/>
              </w:rPr>
              <w:t>RedCap</w:t>
            </w:r>
            <w:proofErr w:type="spellEnd"/>
            <w:r>
              <w:rPr>
                <w:b/>
                <w:bCs/>
                <w:color w:val="FF0000"/>
                <w:sz w:val="20"/>
                <w:szCs w:val="22"/>
                <w:lang w:val="en-US"/>
              </w:rPr>
              <w:t xml:space="preserve">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w:t>
            </w:r>
            <w:proofErr w:type="spellStart"/>
            <w:r>
              <w:rPr>
                <w:rFonts w:eastAsiaTheme="minorEastAsia"/>
                <w:lang w:val="en-US" w:eastAsia="zh-CN"/>
              </w:rPr>
              <w:t>RedCap</w:t>
            </w:r>
            <w:proofErr w:type="spellEnd"/>
            <w:r>
              <w:rPr>
                <w:rFonts w:eastAsiaTheme="minorEastAsia"/>
                <w:lang w:val="en-US" w:eastAsia="zh-CN"/>
              </w:rPr>
              <w:t xml:space="preserve"> UE has to monitor Type2-PDCCH in BWP#0, it will retune RF for BWP switch. In this regard, it seems more straightforward that </w:t>
            </w:r>
            <w:proofErr w:type="spellStart"/>
            <w:r>
              <w:rPr>
                <w:rFonts w:eastAsiaTheme="minorEastAsia"/>
                <w:lang w:val="en-US" w:eastAsia="zh-CN"/>
              </w:rPr>
              <w:t>RedCap</w:t>
            </w:r>
            <w:proofErr w:type="spellEnd"/>
            <w:r>
              <w:rPr>
                <w:rFonts w:eastAsiaTheme="minorEastAsia"/>
                <w:lang w:val="en-US" w:eastAsia="zh-CN"/>
              </w:rPr>
              <w:t xml:space="preserve">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DB"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DE"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w:t>
            </w:r>
            <w:proofErr w:type="spellStart"/>
            <w:r>
              <w:rPr>
                <w:rFonts w:ascii="Times New Roman" w:eastAsiaTheme="minorEastAsia" w:hAnsi="Times New Roman" w:cs="Times New Roman"/>
                <w:color w:val="00B050"/>
                <w:sz w:val="20"/>
                <w:szCs w:val="20"/>
                <w:lang w:val="en-US" w:eastAsia="zh-CN"/>
              </w:rPr>
              <w:t>RedCap</w:t>
            </w:r>
            <w:proofErr w:type="spellEnd"/>
            <w:r>
              <w:rPr>
                <w:rFonts w:ascii="Times New Roman" w:eastAsiaTheme="minorEastAsia" w:hAnsi="Times New Roman" w:cs="Times New Roman"/>
                <w:color w:val="00B050"/>
                <w:sz w:val="20"/>
                <w:szCs w:val="20"/>
                <w:lang w:val="en-US" w:eastAsia="zh-CN"/>
              </w:rPr>
              <w:t xml:space="preserve">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w:t>
            </w:r>
            <w:proofErr w:type="spellStart"/>
            <w:r>
              <w:rPr>
                <w:rFonts w:eastAsiaTheme="minorEastAsia"/>
                <w:b/>
                <w:lang w:val="en-US" w:eastAsia="zh-CN"/>
              </w:rPr>
              <w:t>RedCap</w:t>
            </w:r>
            <w:proofErr w:type="spellEnd"/>
            <w:r>
              <w:rPr>
                <w:rFonts w:eastAsiaTheme="minorEastAsia"/>
                <w:b/>
                <w:lang w:val="en-US" w:eastAsia="zh-CN"/>
              </w:rPr>
              <w:t xml:space="preserve">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F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FA" w14:textId="77777777" w:rsidR="008B4DC8" w:rsidRDefault="00D82F9F">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w:t>
            </w:r>
            <w:proofErr w:type="spellStart"/>
            <w:r>
              <w:rPr>
                <w:rFonts w:ascii="Times New Roman" w:hAnsi="Times New Roman" w:cs="Times New Roman"/>
                <w:b/>
                <w:bCs/>
                <w:color w:val="00B050"/>
                <w:sz w:val="20"/>
                <w:szCs w:val="20"/>
                <w:lang w:val="en-US"/>
              </w:rPr>
              <w:t>RedCap</w:t>
            </w:r>
            <w:proofErr w:type="spellEnd"/>
            <w:r>
              <w:rPr>
                <w:rFonts w:ascii="Times New Roman" w:hAnsi="Times New Roman" w:cs="Times New Roman"/>
                <w:b/>
                <w:bCs/>
                <w:color w:val="00B050"/>
                <w:sz w:val="20"/>
                <w:szCs w:val="20"/>
                <w:lang w:val="en-US"/>
              </w:rPr>
              <w:t xml:space="preserve">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ListParagraph"/>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1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1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57776B21"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p w14:paraId="57776B2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lastRenderedPageBreak/>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57776B25"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57776B32" w14:textId="77777777" w:rsidR="008B4DC8" w:rsidRDefault="00D82F9F">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新細明體"/>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that,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lastRenderedPageBreak/>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 xml:space="preserve">Does this bullet apply to all </w:t>
            </w:r>
            <w:proofErr w:type="spellStart"/>
            <w:r>
              <w:rPr>
                <w:rFonts w:eastAsiaTheme="minorEastAsia"/>
                <w:lang w:val="en-US" w:eastAsia="zh-CN"/>
              </w:rPr>
              <w:t>RedCap</w:t>
            </w:r>
            <w:proofErr w:type="spellEnd"/>
            <w:r>
              <w:rPr>
                <w:rFonts w:eastAsiaTheme="minorEastAsia"/>
                <w:lang w:val="en-US" w:eastAsia="zh-CN"/>
              </w:rPr>
              <w:t xml:space="preserve"> UEs or only apply to </w:t>
            </w:r>
            <w:proofErr w:type="spellStart"/>
            <w:r>
              <w:rPr>
                <w:rFonts w:eastAsiaTheme="minorEastAsia"/>
                <w:lang w:val="en-US" w:eastAsia="zh-CN"/>
              </w:rPr>
              <w:t>RedCap</w:t>
            </w:r>
            <w:proofErr w:type="spellEnd"/>
            <w:r>
              <w:rPr>
                <w:rFonts w:eastAsiaTheme="minorEastAsia"/>
                <w:lang w:val="en-US" w:eastAsia="zh-CN"/>
              </w:rPr>
              <w:t xml:space="preserve">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w:t>
            </w:r>
            <w:proofErr w:type="spellStart"/>
            <w:r>
              <w:rPr>
                <w:lang w:val="en-US"/>
              </w:rPr>
              <w:t>RedCap</w:t>
            </w:r>
            <w:proofErr w:type="spellEnd"/>
            <w:r>
              <w:rPr>
                <w:lang w:val="en-US"/>
              </w:rPr>
              <w:t xml:space="preserve">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lastRenderedPageBreak/>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 xml:space="preserve">So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 xml:space="preserve">is no “CD” or “NCD” in draft 38.213 for </w:t>
            </w:r>
            <w:proofErr w:type="spellStart"/>
            <w:r>
              <w:rPr>
                <w:rFonts w:eastAsiaTheme="minorEastAsia"/>
                <w:lang w:val="en-US" w:eastAsia="zh-CN"/>
              </w:rPr>
              <w:t>RedCap</w:t>
            </w:r>
            <w:proofErr w:type="spellEnd"/>
            <w:r>
              <w:rPr>
                <w:rFonts w:eastAsiaTheme="minorEastAsia"/>
                <w:lang w:val="en-US" w:eastAsia="zh-CN"/>
              </w:rPr>
              <w:t xml:space="preserve">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lastRenderedPageBreak/>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lastRenderedPageBreak/>
              <w:t>High Priority Proposal 4-1g</w:t>
            </w:r>
            <w:r>
              <w:rPr>
                <w:b/>
                <w:bCs/>
                <w:lang w:val="en-US"/>
              </w:rPr>
              <w:t>:</w:t>
            </w:r>
          </w:p>
          <w:p w14:paraId="57776BA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A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A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57776BB1"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p w14:paraId="57776BB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57776BB5" w14:textId="59616635" w:rsidR="00737F68" w:rsidRPr="00737F68" w:rsidRDefault="00D82F9F"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BE8"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123261">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123261">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123261">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23261">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ListParagraph"/>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B8B5BF1"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6993DB88" w14:textId="77777777" w:rsidR="00737F68" w:rsidRPr="00737F68" w:rsidRDefault="00737F68" w:rsidP="00737F68">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 xml:space="preserve">For a separate initial DL BWP, for a </w:t>
            </w:r>
            <w:proofErr w:type="spellStart"/>
            <w:r w:rsidRPr="00737F68">
              <w:rPr>
                <w:b/>
                <w:bCs/>
                <w:color w:val="FF0000"/>
                <w:szCs w:val="22"/>
                <w:lang w:val="en-US"/>
              </w:rPr>
              <w:t>RedCap</w:t>
            </w:r>
            <w:proofErr w:type="spellEnd"/>
            <w:r w:rsidRPr="00737F68">
              <w:rPr>
                <w:b/>
                <w:bCs/>
                <w:color w:val="FF0000"/>
                <w:szCs w:val="22"/>
                <w:lang w:val="en-US"/>
              </w:rPr>
              <w:t xml:space="preserve"> UE in connected mode, paging can only be configured if it contains CD-SSB and the entire CORESET#0.</w:t>
            </w:r>
          </w:p>
          <w:p w14:paraId="2D5C89E4"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w:t>
            </w:r>
            <w:proofErr w:type="spellStart"/>
            <w:r>
              <w:rPr>
                <w:b/>
                <w:bCs/>
                <w:szCs w:val="22"/>
                <w:lang w:val="en-US"/>
              </w:rPr>
              <w:t>RedCap</w:t>
            </w:r>
            <w:proofErr w:type="spellEnd"/>
            <w:r>
              <w:rPr>
                <w:b/>
                <w:bCs/>
                <w:szCs w:val="22"/>
                <w:lang w:val="en-US"/>
              </w:rPr>
              <w:t xml:space="preserve">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73DF0944"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p w14:paraId="4E737D3F"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1E1801DE" w14:textId="4577C91B" w:rsidR="00F94335" w:rsidRPr="00F94335" w:rsidRDefault="00737F68" w:rsidP="00F94335">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bookmarkEnd w:id="21"/>
          </w:p>
        </w:tc>
      </w:tr>
      <w:tr w:rsidR="00F94335" w14:paraId="16B0EFD0" w14:textId="77777777" w:rsidTr="00123261">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BFFC5E6" w14:textId="77777777" w:rsidR="00F94335" w:rsidRPr="00F94335" w:rsidRDefault="00F94335" w:rsidP="00F94335">
            <w:pPr>
              <w:pStyle w:val="ListParagraph"/>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xml:space="preserve"> If it is configured for paging, </w:t>
            </w:r>
            <w:proofErr w:type="spellStart"/>
            <w:r w:rsidRPr="00F94335">
              <w:rPr>
                <w:rFonts w:eastAsia="Microsoft YaHei UI"/>
                <w:lang w:val="en-US" w:eastAsia="zh-CN"/>
              </w:rPr>
              <w:t>RedCap</w:t>
            </w:r>
            <w:proofErr w:type="spellEnd"/>
            <w:r w:rsidRPr="00F94335">
              <w:rPr>
                <w:rFonts w:eastAsia="Microsoft YaHei UI"/>
                <w:lang w:val="en-US" w:eastAsia="zh-CN"/>
              </w:rPr>
              <w:t xml:space="preserve"> UE expects it to contain NCD-SSB for serving cell but not CORESET#0/SIB from RAN1 perspective</w:t>
            </w:r>
          </w:p>
          <w:p w14:paraId="2EA5932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xml:space="preserve"> If it is configured for paging, </w:t>
            </w:r>
            <w:proofErr w:type="spellStart"/>
            <w:r w:rsidRPr="00F94335">
              <w:rPr>
                <w:rFonts w:eastAsia="Microsoft YaHei UI"/>
                <w:lang w:val="en-US" w:eastAsia="zh-CN"/>
              </w:rPr>
              <w:t>RedCap</w:t>
            </w:r>
            <w:proofErr w:type="spellEnd"/>
            <w:r w:rsidRPr="00F94335">
              <w:rPr>
                <w:rFonts w:eastAsia="Microsoft YaHei UI"/>
                <w:lang w:val="en-US" w:eastAsia="zh-CN"/>
              </w:rPr>
              <w:t xml:space="preserve"> UE expects it to contain NCD-SSB for serving cell but not CORESET#0/SIB from RAN1 perspective</w:t>
            </w:r>
          </w:p>
          <w:p w14:paraId="3CDD9411" w14:textId="77777777" w:rsidR="00F94335" w:rsidRPr="00F94335" w:rsidRDefault="00F94335" w:rsidP="00F94335">
            <w:pPr>
              <w:pStyle w:val="ListParagraph"/>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 xml:space="preserve">For a separate initial DL BWP, for a </w:t>
            </w:r>
            <w:proofErr w:type="spellStart"/>
            <w:r w:rsidRPr="00F94335">
              <w:rPr>
                <w:szCs w:val="22"/>
                <w:lang w:val="en-US"/>
              </w:rPr>
              <w:t>RedCap</w:t>
            </w:r>
            <w:proofErr w:type="spellEnd"/>
            <w:r w:rsidRPr="00F94335">
              <w:rPr>
                <w:szCs w:val="22"/>
                <w:lang w:val="en-US"/>
              </w:rPr>
              <w:t xml:space="preserve"> UE in connected mode, paging can only be configured if it contains CD-SSB and the entire CORESET#0.</w:t>
            </w:r>
          </w:p>
          <w:p w14:paraId="725D9EA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 xml:space="preserve">For a separate initial DL BWP, for a </w:t>
            </w:r>
            <w:proofErr w:type="spellStart"/>
            <w:r w:rsidRPr="00F94335">
              <w:rPr>
                <w:szCs w:val="22"/>
                <w:lang w:val="en-US"/>
              </w:rPr>
              <w:t>RedCap</w:t>
            </w:r>
            <w:proofErr w:type="spellEnd"/>
            <w:r w:rsidRPr="00F94335">
              <w:rPr>
                <w:szCs w:val="22"/>
                <w:lang w:val="en-US"/>
              </w:rPr>
              <w:t xml:space="preserve"> UE in connected mode, paging can only be configured if it contains CD-SSB.</w:t>
            </w:r>
          </w:p>
          <w:p w14:paraId="46C46EF4" w14:textId="77777777" w:rsidR="00F94335" w:rsidRPr="00F94335" w:rsidRDefault="00F94335" w:rsidP="00F94335">
            <w:pPr>
              <w:pStyle w:val="ListParagraph"/>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 xml:space="preserve">A </w:t>
            </w:r>
            <w:proofErr w:type="spellStart"/>
            <w:r w:rsidRPr="00F94335">
              <w:rPr>
                <w:rFonts w:ascii="Times New Roman" w:eastAsia="Microsoft YaHei UI" w:hAnsi="Times New Roman" w:cs="Times New Roman"/>
                <w:sz w:val="20"/>
                <w:szCs w:val="20"/>
                <w:lang w:val="en-US" w:eastAsia="zh-CN"/>
              </w:rPr>
              <w:t>RedCap</w:t>
            </w:r>
            <w:proofErr w:type="spellEnd"/>
            <w:r w:rsidRPr="00F94335">
              <w:rPr>
                <w:rFonts w:ascii="Times New Roman" w:eastAsia="Microsoft YaHei UI" w:hAnsi="Times New Roman" w:cs="Times New Roman"/>
                <w:sz w:val="20"/>
                <w:szCs w:val="20"/>
                <w:lang w:val="en-US" w:eastAsia="zh-CN"/>
              </w:rPr>
              <w:t xml:space="preserve"> UE supporting mandatory FG 6-1 (but not optional FG 6-1a) expects it to contain NCD-SSB for serving cell but not CORESET#0/SIB</w:t>
            </w:r>
          </w:p>
          <w:p w14:paraId="0AA01D45"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 xml:space="preserve">A </w:t>
            </w:r>
            <w:proofErr w:type="spellStart"/>
            <w:r w:rsidRPr="00F94335">
              <w:rPr>
                <w:rFonts w:ascii="Times New Roman" w:eastAsia="Microsoft YaHei UI" w:hAnsi="Times New Roman" w:cs="Times New Roman"/>
                <w:sz w:val="20"/>
                <w:szCs w:val="20"/>
                <w:lang w:val="en-US" w:eastAsia="zh-CN"/>
              </w:rPr>
              <w:t>RedCap</w:t>
            </w:r>
            <w:proofErr w:type="spellEnd"/>
            <w:r w:rsidRPr="00F94335">
              <w:rPr>
                <w:rFonts w:ascii="Times New Roman" w:eastAsia="Microsoft YaHei UI" w:hAnsi="Times New Roman" w:cs="Times New Roman"/>
                <w:sz w:val="20"/>
                <w:szCs w:val="20"/>
                <w:lang w:val="en-US" w:eastAsia="zh-CN"/>
              </w:rPr>
              <w:t xml:space="preserve"> UE supporting FG 6-1a does not expect it to contain SSB/CORESET#0/SIB</w:t>
            </w:r>
          </w:p>
          <w:p w14:paraId="3B8F9950"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 xml:space="preserve">A </w:t>
            </w:r>
            <w:proofErr w:type="spellStart"/>
            <w:r w:rsidRPr="00F94335">
              <w:rPr>
                <w:rFonts w:ascii="Times New Roman" w:eastAsia="Microsoft YaHei UI" w:hAnsi="Times New Roman" w:cs="Times New Roman"/>
                <w:sz w:val="20"/>
                <w:szCs w:val="20"/>
                <w:lang w:val="en-US" w:eastAsia="zh-CN"/>
              </w:rPr>
              <w:t>RedCap</w:t>
            </w:r>
            <w:proofErr w:type="spellEnd"/>
            <w:r w:rsidRPr="00F94335">
              <w:rPr>
                <w:rFonts w:ascii="Times New Roman" w:eastAsia="Microsoft YaHei UI" w:hAnsi="Times New Roman" w:cs="Times New Roman"/>
                <w:sz w:val="20"/>
                <w:szCs w:val="20"/>
                <w:lang w:val="en-US" w:eastAsia="zh-CN"/>
              </w:rPr>
              <w:t xml:space="preserve"> UE supporting mandatory FG 6-1 (but not optional FG 6-1a) expects it to contain NCD-SSB for serving cell but not CORESET#0/SIB</w:t>
            </w:r>
          </w:p>
          <w:p w14:paraId="6890D10E" w14:textId="3E296827" w:rsidR="00F94335" w:rsidRPr="00F94335" w:rsidRDefault="00F94335" w:rsidP="00F94335">
            <w:pPr>
              <w:pStyle w:val="ListParagraph"/>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 xml:space="preserve">A </w:t>
            </w:r>
            <w:proofErr w:type="spellStart"/>
            <w:r w:rsidRPr="00F94335">
              <w:rPr>
                <w:rFonts w:ascii="Times New Roman" w:eastAsia="Microsoft YaHei UI" w:hAnsi="Times New Roman" w:cs="Times New Roman"/>
                <w:sz w:val="20"/>
                <w:szCs w:val="20"/>
                <w:lang w:val="en-US" w:eastAsia="zh-CN"/>
              </w:rPr>
              <w:t>RedCap</w:t>
            </w:r>
            <w:proofErr w:type="spellEnd"/>
            <w:r w:rsidRPr="00F94335">
              <w:rPr>
                <w:rFonts w:ascii="Times New Roman" w:eastAsia="Microsoft YaHei UI" w:hAnsi="Times New Roman" w:cs="Times New Roman"/>
                <w:sz w:val="20"/>
                <w:szCs w:val="20"/>
                <w:lang w:val="en-US" w:eastAsia="zh-CN"/>
              </w:rPr>
              <w:t xml:space="preserve">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 xml:space="preserve">In fact, our perception of the previous agreement is more towards that all </w:t>
            </w:r>
            <w:proofErr w:type="spellStart"/>
            <w:r>
              <w:rPr>
                <w:rFonts w:eastAsia="DengXian"/>
                <w:lang w:val="en-US" w:eastAsia="zh-CN"/>
              </w:rPr>
              <w:t>RedCap</w:t>
            </w:r>
            <w:proofErr w:type="spellEnd"/>
            <w:r>
              <w:rPr>
                <w:rFonts w:eastAsia="DengXian"/>
                <w:lang w:val="en-US" w:eastAsia="zh-CN"/>
              </w:rPr>
              <w:t xml:space="preserve"> UEs expect SSB on an RRC-configured BWP, because in the following sub-bullet it says a </w:t>
            </w:r>
            <w:proofErr w:type="spellStart"/>
            <w:r>
              <w:rPr>
                <w:rFonts w:eastAsia="DengXian"/>
                <w:lang w:val="en-US" w:eastAsia="zh-CN"/>
              </w:rPr>
              <w:t>RedCap</w:t>
            </w:r>
            <w:proofErr w:type="spellEnd"/>
            <w:r>
              <w:rPr>
                <w:rFonts w:eastAsia="DengXian"/>
                <w:lang w:val="en-US" w:eastAsia="zh-CN"/>
              </w:rPr>
              <w:t xml:space="preserve">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lastRenderedPageBreak/>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proofErr w:type="spellStart"/>
            <w:r>
              <w:rPr>
                <w:bCs/>
                <w:lang w:val="en-US"/>
              </w:rPr>
              <w:t>RedCap</w:t>
            </w:r>
            <w:proofErr w:type="spellEnd"/>
            <w:r>
              <w:rPr>
                <w:bCs/>
                <w:lang w:val="en-US"/>
              </w:rPr>
              <w:t xml:space="preserve">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w:t>
            </w:r>
            <w:proofErr w:type="spellStart"/>
            <w:r>
              <w:rPr>
                <w:b/>
                <w:bCs/>
                <w:lang w:val="en-US"/>
              </w:rPr>
              <w:t>RedCap</w:t>
            </w:r>
            <w:proofErr w:type="spellEnd"/>
            <w:r>
              <w:rPr>
                <w:b/>
                <w:bCs/>
                <w:lang w:val="en-US"/>
              </w:rPr>
              <w:t xml:space="preserve">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57776CB8"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ListParagraph"/>
              <w:numPr>
                <w:ilvl w:val="0"/>
                <w:numId w:val="46"/>
              </w:numPr>
              <w:spacing w:after="0" w:line="240" w:lineRule="auto"/>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 xml:space="preserve">A </w:t>
            </w:r>
            <w:proofErr w:type="spellStart"/>
            <w:r>
              <w:rPr>
                <w:b/>
                <w:bCs/>
                <w:color w:val="FF0000"/>
                <w:sz w:val="20"/>
                <w:szCs w:val="20"/>
                <w:lang w:val="en-US"/>
              </w:rPr>
              <w:t>RedCap</w:t>
            </w:r>
            <w:proofErr w:type="spellEnd"/>
            <w:r>
              <w:rPr>
                <w:b/>
                <w:bCs/>
                <w:color w:val="FF0000"/>
                <w:sz w:val="20"/>
                <w:szCs w:val="20"/>
                <w:lang w:val="en-US"/>
              </w:rPr>
              <w:t xml:space="preserve">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7776CEC" w14:textId="77777777" w:rsidR="008B4DC8" w:rsidRDefault="00D82F9F">
            <w:pPr>
              <w:tabs>
                <w:tab w:val="left" w:pos="551"/>
              </w:tabs>
              <w:rPr>
                <w:rFonts w:eastAsia="新細明體"/>
                <w:lang w:val="en-US" w:eastAsia="zh-TW"/>
              </w:rPr>
            </w:pPr>
            <w:r>
              <w:rPr>
                <w:rFonts w:eastAsia="新細明體"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w:t>
            </w:r>
            <w:proofErr w:type="spellStart"/>
            <w:r>
              <w:rPr>
                <w:rFonts w:eastAsiaTheme="minorEastAsia"/>
                <w:lang w:val="en-US" w:eastAsia="zh-CN"/>
              </w:rPr>
              <w:t>RedCap</w:t>
            </w:r>
            <w:proofErr w:type="spellEnd"/>
            <w:r>
              <w:rPr>
                <w:rFonts w:eastAsiaTheme="minorEastAsia"/>
                <w:lang w:val="en-US" w:eastAsia="zh-CN"/>
              </w:rPr>
              <w:t xml:space="preserve">.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ListParagraph"/>
              <w:numPr>
                <w:ilvl w:val="0"/>
                <w:numId w:val="46"/>
              </w:numPr>
              <w:spacing w:after="0" w:line="240" w:lineRule="auto"/>
              <w:jc w:val="left"/>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w:t>
            </w:r>
            <w:proofErr w:type="spellStart"/>
            <w:r>
              <w:rPr>
                <w:b/>
                <w:bCs/>
              </w:rPr>
              <w:t>RedCap</w:t>
            </w:r>
            <w:proofErr w:type="spellEnd"/>
            <w:r>
              <w:rPr>
                <w:b/>
                <w:bCs/>
              </w:rPr>
              <w:t xml:space="preserve">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 xml:space="preserve">A UE is not required to handle more than one SSB in a same BWP and a </w:t>
            </w:r>
            <w:proofErr w:type="spellStart"/>
            <w:r>
              <w:rPr>
                <w:rFonts w:eastAsiaTheme="minorEastAsia"/>
                <w:lang w:val="en-US" w:eastAsia="zh-CN"/>
              </w:rPr>
              <w:t>RedCap</w:t>
            </w:r>
            <w:proofErr w:type="spellEnd"/>
            <w:r>
              <w:rPr>
                <w:rFonts w:eastAsiaTheme="minorEastAsia"/>
                <w:lang w:val="en-US" w:eastAsia="zh-CN"/>
              </w:rPr>
              <w:t xml:space="preserve">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 xml:space="preserve">A UE is not required to handle more than one SSB in a same BWP and a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w:t>
            </w:r>
            <w:proofErr w:type="spellStart"/>
            <w:r>
              <w:rPr>
                <w:rFonts w:eastAsiaTheme="minorEastAsia"/>
                <w:lang w:val="en-US" w:eastAsia="zh-CN"/>
              </w:rPr>
              <w:t>RedCap</w:t>
            </w:r>
            <w:proofErr w:type="spellEnd"/>
            <w:r>
              <w:rPr>
                <w:rFonts w:eastAsiaTheme="minorEastAsia"/>
                <w:lang w:val="en-US" w:eastAsia="zh-CN"/>
              </w:rPr>
              <w:t xml:space="preserve">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w:t>
            </w:r>
            <w:proofErr w:type="spellStart"/>
            <w:r>
              <w:rPr>
                <w:rFonts w:eastAsiaTheme="minorEastAsia"/>
                <w:lang w:val="en-US" w:eastAsia="zh-CN"/>
              </w:rPr>
              <w:t>gNB</w:t>
            </w:r>
            <w:proofErr w:type="spellEnd"/>
            <w:r>
              <w:rPr>
                <w:rFonts w:eastAsiaTheme="minorEastAsia"/>
                <w:lang w:val="en-US" w:eastAsia="zh-CN"/>
              </w:rPr>
              <w:t xml:space="preserve">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57776D70" w14:textId="77777777" w:rsidR="008B4DC8" w:rsidRDefault="00D82F9F">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CD-SSB and NCD-SSB at the same time instance and with the same periodicity? </w:t>
            </w:r>
          </w:p>
          <w:p w14:paraId="57776D75"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many candidate values for time offset are in your mind? </w:t>
            </w:r>
          </w:p>
          <w:p w14:paraId="57776D76" w14:textId="77777777" w:rsidR="008B4DC8" w:rsidRDefault="00D82F9F">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w:t>
            </w:r>
            <w:proofErr w:type="spellStart"/>
            <w:r>
              <w:rPr>
                <w:rFonts w:eastAsiaTheme="minorEastAsia"/>
                <w:lang w:val="en-US" w:eastAsia="zh-CN"/>
              </w:rPr>
              <w:t>RedCap</w:t>
            </w:r>
            <w:proofErr w:type="spellEnd"/>
            <w:r>
              <w:rPr>
                <w:rFonts w:eastAsiaTheme="minorEastAsia"/>
                <w:lang w:val="en-US" w:eastAsia="zh-CN"/>
              </w:rPr>
              <w:t xml:space="preserve">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w:t>
            </w:r>
            <w:proofErr w:type="spellStart"/>
            <w:r>
              <w:rPr>
                <w:rFonts w:eastAsia="Yu Mincho"/>
                <w:lang w:val="en-US" w:eastAsia="ja-JP"/>
              </w:rPr>
              <w:t>RedCap</w:t>
            </w:r>
            <w:proofErr w:type="spellEnd"/>
            <w:r>
              <w:rPr>
                <w:rFonts w:eastAsia="Yu Mincho"/>
                <w:lang w:val="en-US" w:eastAsia="ja-JP"/>
              </w:rPr>
              <w:t xml:space="preserve"> UE always expect the time offset between CD-SSB and NCD-SSB. It should be up to </w:t>
            </w:r>
            <w:proofErr w:type="spellStart"/>
            <w:r>
              <w:rPr>
                <w:rFonts w:eastAsia="Yu Mincho"/>
                <w:lang w:val="en-US" w:eastAsia="ja-JP"/>
              </w:rPr>
              <w:t>gNB</w:t>
            </w:r>
            <w:proofErr w:type="spellEnd"/>
            <w:r>
              <w:rPr>
                <w:rFonts w:eastAsia="Yu Mincho"/>
                <w:lang w:val="en-US" w:eastAsia="ja-JP"/>
              </w:rPr>
              <w:t xml:space="preserve">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lastRenderedPageBreak/>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 xml:space="preserve">For the </w:t>
            </w:r>
            <w:proofErr w:type="spellStart"/>
            <w:r>
              <w:rPr>
                <w:lang w:val="en-US"/>
              </w:rPr>
              <w:t>RedCap</w:t>
            </w:r>
            <w:proofErr w:type="spellEnd"/>
            <w:r>
              <w:rPr>
                <w:lang w:val="en-US"/>
              </w:rPr>
              <w:t xml:space="preserve">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 xml:space="preserve">Note: UE capabilities related to CA, DC and wider max UE bandwidth are not applicable to </w:t>
            </w:r>
            <w:proofErr w:type="spellStart"/>
            <w:r>
              <w:rPr>
                <w:lang w:val="en-US"/>
              </w:rPr>
              <w:t>RedCap</w:t>
            </w:r>
            <w:proofErr w:type="spellEnd"/>
            <w:r>
              <w:rPr>
                <w:lang w:val="en-US"/>
              </w:rPr>
              <w:t xml:space="preserve">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w:t>
            </w:r>
            <w:proofErr w:type="spellStart"/>
            <w:r>
              <w:rPr>
                <w:lang w:val="en-US"/>
              </w:rPr>
              <w:t>RedCap</w:t>
            </w:r>
            <w:proofErr w:type="spellEnd"/>
            <w:r>
              <w:rPr>
                <w:lang w:val="en-US"/>
              </w:rPr>
              <w:t xml:space="preserve">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lastRenderedPageBreak/>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proofErr w:type="spellStart"/>
            <w:r>
              <w:rPr>
                <w:rFonts w:eastAsiaTheme="minorEastAsia"/>
                <w:b/>
                <w:bCs/>
                <w:color w:val="00B0F0"/>
                <w:sz w:val="20"/>
                <w:szCs w:val="20"/>
                <w:lang w:val="en-US" w:eastAsia="zh-CN"/>
              </w:rPr>
              <w:t>RedCap</w:t>
            </w:r>
            <w:proofErr w:type="spellEnd"/>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 xml:space="preserve">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 xml:space="preserve">A </w:t>
            </w:r>
            <w:proofErr w:type="spellStart"/>
            <w:r>
              <w:rPr>
                <w:rFonts w:eastAsiaTheme="minorEastAsia"/>
                <w:i/>
                <w:iCs/>
                <w:lang w:eastAsia="zh-CN"/>
              </w:rPr>
              <w:t>RedCap</w:t>
            </w:r>
            <w:proofErr w:type="spellEnd"/>
            <w:r>
              <w:rPr>
                <w:rFonts w:eastAsiaTheme="minorEastAsia"/>
                <w:i/>
                <w:iCs/>
                <w:lang w:eastAsia="zh-CN"/>
              </w:rPr>
              <w:t xml:space="preserve">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 xml:space="preserve">A UE is not required to handle more than one SSB in a same BWP and a </w:t>
            </w:r>
            <w:proofErr w:type="spellStart"/>
            <w:r>
              <w:rPr>
                <w:rFonts w:eastAsiaTheme="minorEastAsia"/>
                <w:b/>
                <w:bCs/>
                <w:strike/>
                <w:color w:val="FF0000"/>
                <w:sz w:val="20"/>
                <w:szCs w:val="22"/>
                <w:lang w:val="en-US" w:eastAsia="zh-CN"/>
              </w:rPr>
              <w:t>RedCap</w:t>
            </w:r>
            <w:proofErr w:type="spellEnd"/>
            <w:r>
              <w:rPr>
                <w:rFonts w:eastAsiaTheme="minorEastAsia"/>
                <w:b/>
                <w:bCs/>
                <w:strike/>
                <w:color w:val="FF0000"/>
                <w:sz w:val="20"/>
                <w:szCs w:val="22"/>
                <w:lang w:val="en-US" w:eastAsia="zh-CN"/>
              </w:rPr>
              <w:t xml:space="preserve">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mandatory support such possibility (time offset occur), if configured by </w:t>
            </w:r>
            <w:proofErr w:type="spellStart"/>
            <w:r>
              <w:rPr>
                <w:rFonts w:eastAsia="Malgun Gothic"/>
                <w:lang w:val="en-US" w:eastAsia="ko-KR"/>
              </w:rPr>
              <w:t>gNB</w:t>
            </w:r>
            <w:proofErr w:type="spellEnd"/>
            <w:r>
              <w:rPr>
                <w:rFonts w:eastAsia="Malgun Gothic"/>
                <w:lang w:val="en-US" w:eastAsia="ko-KR"/>
              </w:rPr>
              <w:t>.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ListParagraph"/>
              <w:numPr>
                <w:ilvl w:val="0"/>
                <w:numId w:val="51"/>
              </w:numPr>
              <w:rPr>
                <w:rFonts w:eastAsia="Malgun Gothic"/>
                <w:sz w:val="20"/>
                <w:szCs w:val="22"/>
                <w:lang w:val="en-US" w:eastAsia="ko-KR"/>
              </w:rPr>
            </w:pPr>
            <w:r w:rsidRPr="000520A7">
              <w:rPr>
                <w:rFonts w:eastAsia="Malgun Gothic"/>
                <w:sz w:val="20"/>
                <w:szCs w:val="22"/>
                <w:lang w:val="en-US" w:eastAsia="ko-KR"/>
              </w:rPr>
              <w:lastRenderedPageBreak/>
              <w:t>Does the current proposal means that the time location of NCD-SSB is mandatorily blind detected, as CD-SSB?</w:t>
            </w:r>
          </w:p>
          <w:p w14:paraId="57776DFD" w14:textId="77777777" w:rsidR="008B4DC8" w:rsidRDefault="00D82F9F">
            <w:pPr>
              <w:pStyle w:val="ListParagraph"/>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ListParagraph"/>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ListParagraph"/>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E09" w14:textId="77777777" w:rsidR="008B4DC8" w:rsidRDefault="008B4DC8">
            <w:pPr>
              <w:pStyle w:val="ListParagraph"/>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123261">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123261">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123261">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123261">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ListParagraph"/>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123261">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SimSun"/>
                <w:color w:val="000000"/>
                <w:highlight w:val="green"/>
                <w:lang w:val="en-US" w:eastAsia="zh-CN"/>
              </w:rPr>
            </w:pPr>
            <w:r w:rsidRPr="00A910C8">
              <w:rPr>
                <w:rFonts w:eastAsia="SimSun"/>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 xml:space="preserve">A </w:t>
            </w:r>
            <w:proofErr w:type="spellStart"/>
            <w:r w:rsidRPr="00A910C8">
              <w:rPr>
                <w:rFonts w:eastAsia="Microsoft YaHei UI" w:cs="Times"/>
                <w:color w:val="000000"/>
                <w:lang w:val="en-US" w:eastAsia="zh-CN"/>
              </w:rPr>
              <w:t>RedCap</w:t>
            </w:r>
            <w:proofErr w:type="spellEnd"/>
            <w:r w:rsidRPr="00A910C8">
              <w:rPr>
                <w:rFonts w:eastAsia="Microsoft YaHei UI" w:cs="Times"/>
                <w:color w:val="000000"/>
                <w:lang w:val="en-US" w:eastAsia="zh-CN"/>
              </w:rPr>
              <w:t xml:space="preserve">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新細明體"/>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w:t>
            </w:r>
            <w:proofErr w:type="spellStart"/>
            <w:r>
              <w:rPr>
                <w:rFonts w:eastAsia="Yu Mincho"/>
                <w:lang w:val="en-US" w:eastAsia="ja-JP"/>
              </w:rPr>
              <w:t>RedCap</w:t>
            </w:r>
            <w:proofErr w:type="spellEnd"/>
            <w:r>
              <w:rPr>
                <w:rFonts w:eastAsia="Yu Mincho"/>
                <w:lang w:val="en-US" w:eastAsia="ja-JP"/>
              </w:rPr>
              <w:t xml:space="preserve">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lastRenderedPageBreak/>
              <w:t xml:space="preserve">For connected mode operation NCD-SSB has </w:t>
            </w:r>
            <w:r w:rsidRPr="000851C2">
              <w:rPr>
                <w:highlight w:val="yellow"/>
                <w:lang w:val="en-US"/>
              </w:rPr>
              <w:t xml:space="preserve">the same properties (e.g.,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 xml:space="preserve">For connected mode operation if NCD-SSB is configured in a dedicated DL BWP, </w:t>
            </w:r>
            <w:proofErr w:type="spellStart"/>
            <w:r w:rsidRPr="000851C2">
              <w:rPr>
                <w:lang w:val="en-US"/>
              </w:rPr>
              <w:t>RedCap</w:t>
            </w:r>
            <w:proofErr w:type="spellEnd"/>
            <w:r w:rsidRPr="000851C2">
              <w:rPr>
                <w:lang w:val="en-US"/>
              </w:rPr>
              <w:t xml:space="preserve">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w:t>
            </w:r>
            <w:proofErr w:type="spellStart"/>
            <w:r>
              <w:rPr>
                <w:rFonts w:eastAsiaTheme="minorEastAsia"/>
                <w:lang w:val="en-US" w:eastAsia="zh-CN"/>
              </w:rPr>
              <w:t>gNB</w:t>
            </w:r>
            <w:proofErr w:type="spellEnd"/>
            <w:r>
              <w:rPr>
                <w:rFonts w:eastAsiaTheme="minorEastAsia"/>
                <w:lang w:val="en-US" w:eastAsia="zh-CN"/>
              </w:rPr>
              <w:t xml:space="preserve"> can configure two SSBs, but the point is the </w:t>
            </w:r>
            <w:proofErr w:type="spellStart"/>
            <w:r>
              <w:rPr>
                <w:rFonts w:eastAsiaTheme="minorEastAsia"/>
                <w:lang w:val="en-US" w:eastAsia="zh-CN"/>
              </w:rPr>
              <w:t>RedCap</w:t>
            </w:r>
            <w:proofErr w:type="spellEnd"/>
            <w:r>
              <w:rPr>
                <w:rFonts w:eastAsiaTheme="minorEastAsia"/>
                <w:lang w:val="en-US" w:eastAsia="zh-CN"/>
              </w:rPr>
              <w:t xml:space="preserve">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ListParagraph"/>
              <w:numPr>
                <w:ilvl w:val="0"/>
                <w:numId w:val="25"/>
              </w:numPr>
              <w:rPr>
                <w:rFonts w:eastAsiaTheme="minorEastAsia"/>
                <w:b/>
                <w:sz w:val="20"/>
                <w:szCs w:val="22"/>
                <w:lang w:val="en-US" w:eastAsia="zh-CN"/>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w:t>
            </w:r>
            <w:proofErr w:type="spellStart"/>
            <w:r>
              <w:rPr>
                <w:rFonts w:eastAsiaTheme="minorEastAsia"/>
                <w:lang w:val="en-US" w:eastAsia="zh-CN"/>
              </w:rPr>
              <w:t>FDMed</w:t>
            </w:r>
            <w:proofErr w:type="spellEnd"/>
            <w:r>
              <w:rPr>
                <w:rFonts w:eastAsiaTheme="minorEastAsia"/>
                <w:lang w:val="en-US" w:eastAsia="zh-CN"/>
              </w:rPr>
              <w:t xml:space="preserve"> SSB. In RAN2’s view, the two </w:t>
            </w:r>
            <w:proofErr w:type="spellStart"/>
            <w:r>
              <w:rPr>
                <w:rFonts w:eastAsiaTheme="minorEastAsia"/>
                <w:lang w:val="en-US" w:eastAsia="zh-CN"/>
              </w:rPr>
              <w:t>FDMed</w:t>
            </w:r>
            <w:proofErr w:type="spellEnd"/>
            <w:r>
              <w:rPr>
                <w:rFonts w:eastAsiaTheme="minorEastAsia"/>
                <w:lang w:val="en-US" w:eastAsia="zh-CN"/>
              </w:rPr>
              <w:t xml:space="preserve"> SSB (maybe CD-SSB) are feasible and it means two cells. If UE needs to measure the two </w:t>
            </w:r>
            <w:proofErr w:type="spellStart"/>
            <w:r>
              <w:rPr>
                <w:rFonts w:eastAsiaTheme="minorEastAsia"/>
                <w:lang w:val="en-US" w:eastAsia="zh-CN"/>
              </w:rPr>
              <w:t>FDMed</w:t>
            </w:r>
            <w:proofErr w:type="spellEnd"/>
            <w:r>
              <w:rPr>
                <w:rFonts w:eastAsiaTheme="minorEastAsia"/>
                <w:lang w:val="en-US" w:eastAsia="zh-CN"/>
              </w:rPr>
              <w:t xml:space="preserve">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123261">
            <w:pPr>
              <w:tabs>
                <w:tab w:val="left" w:pos="551"/>
              </w:tabs>
              <w:rPr>
                <w:rFonts w:eastAsiaTheme="minorEastAsia"/>
                <w:lang w:val="en-US" w:eastAsia="zh-CN"/>
              </w:rPr>
            </w:pPr>
            <w:r>
              <w:rPr>
                <w:rFonts w:eastAsia="Malgun Gothic"/>
                <w:lang w:val="en-US" w:eastAsia="ko-KR"/>
              </w:rPr>
              <w:lastRenderedPageBreak/>
              <w:t>Ericsson</w:t>
            </w:r>
          </w:p>
        </w:tc>
        <w:tc>
          <w:tcPr>
            <w:tcW w:w="1372" w:type="dxa"/>
          </w:tcPr>
          <w:p w14:paraId="2BEE2641" w14:textId="4DE1C51E" w:rsidR="00D6002D" w:rsidRDefault="00D6002D" w:rsidP="00123261">
            <w:pPr>
              <w:tabs>
                <w:tab w:val="left" w:pos="551"/>
              </w:tabs>
              <w:rPr>
                <w:rFonts w:eastAsiaTheme="minorEastAsia"/>
                <w:lang w:val="en-US" w:eastAsia="zh-CN"/>
              </w:rPr>
            </w:pPr>
          </w:p>
        </w:tc>
        <w:tc>
          <w:tcPr>
            <w:tcW w:w="6780" w:type="dxa"/>
          </w:tcPr>
          <w:p w14:paraId="6A3E5D35" w14:textId="3B7AFEC9" w:rsidR="00D6002D" w:rsidRDefault="00D6002D" w:rsidP="00123261">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123261">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 xml:space="preserve">“A </w:t>
            </w:r>
            <w:proofErr w:type="spellStart"/>
            <w:r w:rsidRPr="0030154A">
              <w:rPr>
                <w:rFonts w:eastAsia="Malgun Gothic"/>
                <w:i/>
                <w:iCs/>
                <w:lang w:val="en-US" w:eastAsia="ko-KR"/>
              </w:rPr>
              <w:t>RedCap</w:t>
            </w:r>
            <w:proofErr w:type="spellEnd"/>
            <w:r w:rsidRPr="0030154A">
              <w:rPr>
                <w:rFonts w:eastAsia="Malgun Gothic"/>
                <w:i/>
                <w:iCs/>
                <w:lang w:val="en-US" w:eastAsia="ko-KR"/>
              </w:rPr>
              <w:t xml:space="preserve">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ListParagraph"/>
              <w:numPr>
                <w:ilvl w:val="0"/>
                <w:numId w:val="50"/>
              </w:numPr>
              <w:tabs>
                <w:tab w:val="left" w:pos="772"/>
              </w:tabs>
              <w:spacing w:after="100" w:afterAutospacing="1"/>
              <w:rPr>
                <w:b/>
                <w:bCs/>
                <w:sz w:val="20"/>
                <w:szCs w:val="22"/>
                <w:lang w:val="en-US"/>
              </w:rPr>
            </w:pPr>
            <w:r w:rsidRPr="0066266E">
              <w:rPr>
                <w:b/>
                <w:bCs/>
                <w:sz w:val="20"/>
                <w:szCs w:val="22"/>
                <w:lang w:val="en-US"/>
              </w:rPr>
              <w:t xml:space="preserve">A </w:t>
            </w:r>
            <w:proofErr w:type="spellStart"/>
            <w:r w:rsidRPr="0066266E">
              <w:rPr>
                <w:b/>
                <w:bCs/>
                <w:sz w:val="20"/>
                <w:szCs w:val="22"/>
                <w:lang w:val="en-US"/>
              </w:rPr>
              <w:t>RedCap</w:t>
            </w:r>
            <w:proofErr w:type="spellEnd"/>
            <w:r w:rsidRPr="0066266E">
              <w:rPr>
                <w:b/>
                <w:bCs/>
                <w:sz w:val="20"/>
                <w:szCs w:val="22"/>
                <w:lang w:val="en-US"/>
              </w:rPr>
              <w:t xml:space="preserve"> UE is not required to perform measurements on more than one SSB at a time in </w:t>
            </w:r>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r w:rsidRPr="0066266E">
              <w:rPr>
                <w:b/>
                <w:bCs/>
                <w:sz w:val="20"/>
                <w:szCs w:val="22"/>
                <w:lang w:val="en-US"/>
              </w:rPr>
              <w:t xml:space="preserve"> same BWP.</w:t>
            </w:r>
          </w:p>
          <w:p w14:paraId="407CD206" w14:textId="68B7A625" w:rsidR="0066266E" w:rsidRPr="0066266E" w:rsidRDefault="0066266E" w:rsidP="0066266E">
            <w:pPr>
              <w:pStyle w:val="ListParagraph"/>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 xml:space="preserve">A </w:t>
            </w:r>
            <w:proofErr w:type="spellStart"/>
            <w:r w:rsidRPr="0066266E">
              <w:rPr>
                <w:b/>
                <w:bCs/>
                <w:strike/>
                <w:color w:val="FF0000"/>
                <w:sz w:val="20"/>
                <w:szCs w:val="22"/>
                <w:lang w:val="en-US"/>
              </w:rPr>
              <w:t>RedCap</w:t>
            </w:r>
            <w:proofErr w:type="spellEnd"/>
            <w:r w:rsidRPr="0066266E">
              <w:rPr>
                <w:b/>
                <w:bCs/>
                <w:strike/>
                <w:color w:val="FF0000"/>
                <w:sz w:val="20"/>
                <w:szCs w:val="22"/>
                <w:lang w:val="en-US"/>
              </w:rPr>
              <w:t xml:space="preserve"> UE mandatorily supports configurable time offsets (including zero) between CD-SSB and NCD-SSB.</w:t>
            </w:r>
            <w:bookmarkEnd w:id="23"/>
          </w:p>
        </w:tc>
      </w:tr>
      <w:tr w:rsidR="006D48CE" w14:paraId="3E7278F7" w14:textId="77777777" w:rsidTr="00123261">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reply LS, we think </w:t>
            </w:r>
          </w:p>
          <w:p w14:paraId="57776EC9" w14:textId="77777777" w:rsidR="008B4DC8" w:rsidRDefault="00D82F9F">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lastRenderedPageBreak/>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 xml:space="preserve">We think this proposal can be further discussed after a 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if agreed in the UE feature session” and keep FG 6-1a with bracket. </w:t>
            </w:r>
          </w:p>
          <w:p w14:paraId="57776EF2"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w:t>
            </w:r>
            <w:r>
              <w:rPr>
                <w:b/>
                <w:strike/>
                <w:color w:val="FF0000"/>
                <w:lang w:eastAsia="zh-CN"/>
              </w:rPr>
              <w:lastRenderedPageBreak/>
              <w:t>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57776F4E"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w:t>
            </w:r>
            <w:r>
              <w:rPr>
                <w:rFonts w:eastAsiaTheme="minorEastAsia"/>
                <w:u w:val="single"/>
                <w:lang w:val="en-US" w:eastAsia="zh-CN"/>
              </w:rPr>
              <w:lastRenderedPageBreak/>
              <w:t>less DL BWP</w:t>
            </w:r>
            <w:r>
              <w:rPr>
                <w:rFonts w:eastAsiaTheme="minorEastAsia"/>
                <w:lang w:val="en-US" w:eastAsia="zh-CN"/>
              </w:rPr>
              <w:t xml:space="preserve"> ,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cell.“</w:t>
            </w:r>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w:t>
            </w:r>
            <w:proofErr w:type="spellStart"/>
            <w:r>
              <w:rPr>
                <w:rFonts w:eastAsiaTheme="minorEastAsia"/>
                <w:lang w:val="en-US" w:eastAsia="zh-CN"/>
              </w:rPr>
              <w:t>RedCap</w:t>
            </w:r>
            <w:proofErr w:type="spellEnd"/>
            <w:r>
              <w:rPr>
                <w:rFonts w:eastAsiaTheme="minorEastAsia"/>
                <w:lang w:val="en-US" w:eastAsia="zh-CN"/>
              </w:rPr>
              <w:t xml:space="preserve">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xml:space="preserve">: Do </w:t>
            </w:r>
            <w:proofErr w:type="spellStart"/>
            <w:r>
              <w:rPr>
                <w:b/>
                <w:bCs/>
                <w:lang w:val="en-US"/>
              </w:rPr>
              <w:t>RedCap</w:t>
            </w:r>
            <w:proofErr w:type="spellEnd"/>
            <w:r>
              <w:rPr>
                <w:b/>
                <w:bCs/>
                <w:lang w:val="en-US"/>
              </w:rPr>
              <w:t xml:space="preserve">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 xml:space="preserve">Due to BW reduction (e.g.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w:t>
            </w:r>
            <w:proofErr w:type="spellStart"/>
            <w:r>
              <w:rPr>
                <w:rFonts w:eastAsia="Malgun Gothic"/>
                <w:lang w:val="en-US" w:eastAsia="ko-KR"/>
              </w:rPr>
              <w:t>RedCap</w:t>
            </w:r>
            <w:proofErr w:type="spellEnd"/>
            <w:r>
              <w:rPr>
                <w:rFonts w:eastAsia="Malgun Gothic"/>
                <w:lang w:val="en-US" w:eastAsia="ko-KR"/>
              </w:rPr>
              <w:t xml:space="preserve">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 xml:space="preserve">It seems the measurement gap would be overlapped with the switching gap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w:t>
            </w:r>
            <w:proofErr w:type="spellStart"/>
            <w:r>
              <w:rPr>
                <w:rFonts w:eastAsiaTheme="minorEastAsia"/>
                <w:lang w:val="en-US" w:eastAsia="zh-CN"/>
              </w:rPr>
              <w:t>RedCap</w:t>
            </w:r>
            <w:proofErr w:type="spellEnd"/>
            <w:r>
              <w:rPr>
                <w:rFonts w:eastAsiaTheme="minorEastAsia"/>
                <w:lang w:val="en-US" w:eastAsia="zh-CN"/>
              </w:rPr>
              <w:t xml:space="preserve">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Fundamentally the same as for non-</w:t>
            </w:r>
            <w:proofErr w:type="spellStart"/>
            <w:r>
              <w:rPr>
                <w:rFonts w:eastAsiaTheme="minorEastAsia"/>
                <w:lang w:val="en-US" w:eastAsia="zh-CN"/>
              </w:rPr>
              <w:t>RedCap</w:t>
            </w:r>
            <w:proofErr w:type="spellEnd"/>
            <w:r>
              <w:rPr>
                <w:rFonts w:eastAsiaTheme="minorEastAsia"/>
                <w:lang w:val="en-US" w:eastAsia="zh-CN"/>
              </w:rPr>
              <w:t xml:space="preserve"> UEs. </w:t>
            </w:r>
          </w:p>
          <w:p w14:paraId="57776FC5" w14:textId="77777777" w:rsidR="008B4DC8" w:rsidRDefault="00D82F9F">
            <w:pPr>
              <w:rPr>
                <w:rFonts w:eastAsiaTheme="minorEastAsia"/>
                <w:lang w:val="en-US" w:eastAsia="zh-CN"/>
              </w:rPr>
            </w:pPr>
            <w:r>
              <w:rPr>
                <w:rFonts w:eastAsiaTheme="minorEastAsia"/>
                <w:lang w:val="en-US" w:eastAsia="zh-CN"/>
              </w:rPr>
              <w:t xml:space="preserve">Note that this is different from the handling of center frequency alignment between CORESET#0 and initial UL BWP since that is for idle/inactive modes and thus, would be mandatory for </w:t>
            </w:r>
            <w:proofErr w:type="spellStart"/>
            <w:r>
              <w:rPr>
                <w:rFonts w:eastAsiaTheme="minorEastAsia"/>
                <w:lang w:val="en-US" w:eastAsia="zh-CN"/>
              </w:rPr>
              <w:t>RedCap</w:t>
            </w:r>
            <w:proofErr w:type="spellEnd"/>
            <w:r>
              <w:rPr>
                <w:rFonts w:eastAsiaTheme="minorEastAsia"/>
                <w:lang w:val="en-US" w:eastAsia="zh-CN"/>
              </w:rPr>
              <w:t xml:space="preserve">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lastRenderedPageBreak/>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xml:space="preserve">: Under what conditions does a </w:t>
            </w:r>
            <w:proofErr w:type="spellStart"/>
            <w:r>
              <w:rPr>
                <w:b/>
                <w:bCs/>
                <w:lang w:val="en-US"/>
              </w:rPr>
              <w:t>RedCap</w:t>
            </w:r>
            <w:proofErr w:type="spellEnd"/>
            <w:r>
              <w:rPr>
                <w:b/>
                <w:bCs/>
                <w:lang w:val="en-US"/>
              </w:rPr>
              <w:t xml:space="preserve">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A </w:t>
            </w:r>
            <w:proofErr w:type="spellStart"/>
            <w:r>
              <w:rPr>
                <w:rFonts w:ascii="Arial" w:hAnsi="Arial" w:cs="Arial"/>
                <w:i/>
                <w:sz w:val="18"/>
                <w:szCs w:val="18"/>
                <w:lang w:val="en-US" w:eastAsia="en-GB"/>
              </w:rPr>
              <w:t>RedCap</w:t>
            </w:r>
            <w:proofErr w:type="spellEnd"/>
            <w:r>
              <w:rPr>
                <w:rFonts w:ascii="Arial" w:hAnsi="Arial" w:cs="Arial"/>
                <w:i/>
                <w:sz w:val="18"/>
                <w:szCs w:val="18"/>
                <w:lang w:val="en-US" w:eastAsia="en-GB"/>
              </w:rPr>
              <w:t xml:space="preserve"> UE that supports FG 6-1a but NOT support CSI-RS based L3 measurement operates in the BWP</w:t>
            </w:r>
          </w:p>
          <w:p w14:paraId="57776FD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(e.g. retuning, which is not necessarily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w:t>
            </w:r>
            <w:proofErr w:type="spellStart"/>
            <w:r>
              <w:rPr>
                <w:rFonts w:ascii="Arial" w:hAnsi="Arial" w:cs="Arial"/>
                <w:bCs/>
                <w:i/>
                <w:iCs/>
                <w:color w:val="000000"/>
                <w:sz w:val="18"/>
                <w:szCs w:val="18"/>
                <w:lang w:eastAsia="ko-KR"/>
              </w:rPr>
              <w:t>RedCap</w:t>
            </w:r>
            <w:proofErr w:type="spellEnd"/>
            <w:r>
              <w:rPr>
                <w:rFonts w:ascii="Arial" w:hAnsi="Arial" w:cs="Arial"/>
                <w:bCs/>
                <w:i/>
                <w:iCs/>
                <w:color w:val="000000"/>
                <w:sz w:val="18"/>
                <w:szCs w:val="18"/>
                <w:lang w:eastAsia="ko-KR"/>
              </w:rPr>
              <w:t xml:space="preserve">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 xml:space="preserve">From RAN2 standpoint, it is already possible for a </w:t>
            </w:r>
            <w:proofErr w:type="spellStart"/>
            <w:r>
              <w:rPr>
                <w:rFonts w:ascii="Arial" w:hAnsi="Arial" w:cs="Arial"/>
                <w:bCs/>
                <w:i/>
                <w:color w:val="000000"/>
                <w:sz w:val="18"/>
                <w:szCs w:val="18"/>
                <w:lang w:eastAsia="ko-KR"/>
              </w:rPr>
              <w:t>RedCap</w:t>
            </w:r>
            <w:proofErr w:type="spellEnd"/>
            <w:r>
              <w:rPr>
                <w:rFonts w:ascii="Arial" w:hAnsi="Arial" w:cs="Arial"/>
                <w:bCs/>
                <w:i/>
                <w:color w:val="000000"/>
                <w:sz w:val="18"/>
                <w:szCs w:val="18"/>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w:t>
            </w:r>
            <w:proofErr w:type="spellStart"/>
            <w:r>
              <w:rPr>
                <w:rFonts w:eastAsia="Yu Mincho"/>
                <w:lang w:val="en-US" w:eastAsia="ja-JP"/>
              </w:rPr>
              <w:t>RedCap</w:t>
            </w:r>
            <w:proofErr w:type="spellEnd"/>
            <w:r>
              <w:rPr>
                <w:rFonts w:eastAsia="Yu Mincho"/>
                <w:lang w:val="en-US" w:eastAsia="ja-JP"/>
              </w:rPr>
              <w:t xml:space="preserve">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 xml:space="preserve">To ensure that FG 6-1a can be properly employed for </w:t>
            </w:r>
            <w:proofErr w:type="spellStart"/>
            <w:r>
              <w:rPr>
                <w:rFonts w:eastAsiaTheme="minorEastAsia"/>
                <w:lang w:val="en-US" w:eastAsia="zh-CN"/>
              </w:rPr>
              <w:t>RedCap</w:t>
            </w:r>
            <w:proofErr w:type="spellEnd"/>
            <w:r>
              <w:rPr>
                <w:rFonts w:eastAsiaTheme="minorEastAsia"/>
                <w:lang w:val="en-US" w:eastAsia="zh-CN"/>
              </w:rPr>
              <w:t xml:space="preserve"> in various scenarios (e.g., various CORESET#0/SSB configurations), configuration of measurement gaps will typically be needed. If both SSB and active BWP fit within the maximum </w:t>
            </w:r>
            <w:proofErr w:type="spellStart"/>
            <w:r>
              <w:rPr>
                <w:rFonts w:eastAsiaTheme="minorEastAsia"/>
                <w:lang w:val="en-US" w:eastAsia="zh-CN"/>
              </w:rPr>
              <w:t>RedCap</w:t>
            </w:r>
            <w:proofErr w:type="spellEnd"/>
            <w:r>
              <w:rPr>
                <w:rFonts w:eastAsiaTheme="minorEastAsia"/>
                <w:lang w:val="en-US" w:eastAsia="zh-CN"/>
              </w:rPr>
              <w:t xml:space="preserve">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We have same basic question as Samsung here – what is the fundamental difference compared to FG 6-1a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 xml:space="preserve">The received responses express mixed views regarding whether and under what conditions a </w:t>
            </w:r>
            <w:proofErr w:type="spellStart"/>
            <w:r>
              <w:rPr>
                <w:rFonts w:eastAsiaTheme="minorEastAsia"/>
                <w:lang w:val="en-US" w:eastAsia="zh-CN"/>
              </w:rPr>
              <w:t>RedCap</w:t>
            </w:r>
            <w:proofErr w:type="spellEnd"/>
            <w:r>
              <w:rPr>
                <w:rFonts w:eastAsiaTheme="minorEastAsia"/>
                <w:lang w:val="en-US" w:eastAsia="zh-CN"/>
              </w:rPr>
              <w:t xml:space="preserve">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w:t>
            </w:r>
            <w:proofErr w:type="spellStart"/>
            <w:r>
              <w:rPr>
                <w:b/>
                <w:bCs/>
                <w:lang w:val="en-US"/>
              </w:rPr>
              <w:t>RedCap</w:t>
            </w:r>
            <w:proofErr w:type="spellEnd"/>
            <w:r>
              <w:rPr>
                <w:b/>
                <w:bCs/>
                <w:lang w:val="en-US"/>
              </w:rPr>
              <w:t>,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 xml:space="preserve">“measurement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w:t>
            </w:r>
            <w:proofErr w:type="spellStart"/>
            <w:r>
              <w:rPr>
                <w:rFonts w:eastAsia="Yu Mincho"/>
                <w:lang w:val="en-US" w:eastAsia="ja-JP"/>
              </w:rPr>
              <w:t>RedCap</w:t>
            </w:r>
            <w:proofErr w:type="spellEnd"/>
            <w:r>
              <w:rPr>
                <w:rFonts w:eastAsia="Yu Mincho"/>
                <w:lang w:val="en-US" w:eastAsia="ja-JP"/>
              </w:rPr>
              <w:t xml:space="preserve"> UE if </w:t>
            </w:r>
            <w:r>
              <w:rPr>
                <w:rFonts w:eastAsiaTheme="minorEastAsia"/>
                <w:lang w:val="en-US" w:eastAsia="zh-CN"/>
              </w:rPr>
              <w:t xml:space="preserve">RRC-configured active BWP does not include SSB and SSB and the active BWP spans wider band width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Yu Mincho"/>
                <w:lang w:val="en-US" w:eastAsia="ja-JP"/>
              </w:rPr>
              <w:t>.</w:t>
            </w:r>
          </w:p>
        </w:tc>
      </w:tr>
      <w:tr w:rsidR="008B4DC8" w14:paraId="5777701C" w14:textId="77777777" w:rsidTr="00F61704">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 xml:space="preserve">Measurement gaps are needed if the RRC-configured active BWP does not include SSB and the span of the SSB and the active BWP is wider than the maximum </w:t>
            </w:r>
            <w:proofErr w:type="spellStart"/>
            <w:r>
              <w:rPr>
                <w:rFonts w:eastAsiaTheme="minorEastAsia"/>
                <w:i/>
                <w:iCs/>
                <w:lang w:val="en-US" w:eastAsia="zh-CN"/>
              </w:rPr>
              <w:t>RedCap</w:t>
            </w:r>
            <w:proofErr w:type="spellEnd"/>
            <w:r>
              <w:rPr>
                <w:rFonts w:eastAsiaTheme="minorEastAsia"/>
                <w:i/>
                <w:iCs/>
                <w:lang w:val="en-US" w:eastAsia="zh-CN"/>
              </w:rPr>
              <w:t xml:space="preserve">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 xml:space="preserve">A </w:t>
            </w:r>
            <w:proofErr w:type="spellStart"/>
            <w:r>
              <w:rPr>
                <w:rFonts w:ascii="Arial" w:hAnsi="Arial" w:cs="Arial"/>
                <w:sz w:val="18"/>
                <w:szCs w:val="20"/>
                <w:lang w:val="en-US" w:eastAsia="en-GB"/>
              </w:rPr>
              <w:t>RedCap</w:t>
            </w:r>
            <w:proofErr w:type="spellEnd"/>
            <w:r>
              <w:rPr>
                <w:rFonts w:ascii="Arial" w:hAnsi="Arial" w:cs="Arial"/>
                <w:sz w:val="18"/>
                <w:szCs w:val="20"/>
                <w:lang w:val="en-US" w:eastAsia="en-GB"/>
              </w:rPr>
              <w:t xml:space="preserve"> UE that supports FG 6-1a but NOT support CSI-RS based L3 measurement operates in the BWP</w:t>
            </w:r>
          </w:p>
          <w:p w14:paraId="57777028"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ListParagraph"/>
              <w:numPr>
                <w:ilvl w:val="0"/>
                <w:numId w:val="57"/>
              </w:numPr>
              <w:rPr>
                <w:rFonts w:eastAsiaTheme="minorEastAsia"/>
                <w:b/>
                <w:bCs/>
                <w:lang w:val="en-US" w:eastAsia="zh-CN"/>
              </w:rPr>
            </w:pPr>
            <w:r>
              <w:rPr>
                <w:rFonts w:eastAsiaTheme="minorEastAsia"/>
                <w:b/>
                <w:bCs/>
                <w:sz w:val="20"/>
                <w:szCs w:val="22"/>
                <w:lang w:val="en-US" w:eastAsia="zh-CN"/>
              </w:rPr>
              <w:t xml:space="preserve">For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measurement gaps are needed if the total span of the SSB and the UE-specific RRC configured BWP is wider than the maximum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 xml:space="preserve">BWP is wider than the maximum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 xml:space="preserve">For a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measurement gaps are needed if SSB is not fully within the frequency range of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UE’s maximum bandwidth assuming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lastRenderedPageBreak/>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 xml:space="preserve">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w:t>
            </w:r>
            <w:proofErr w:type="spellStart"/>
            <w:r>
              <w:rPr>
                <w:rFonts w:eastAsia="SimSun" w:hint="eastAsia"/>
                <w:lang w:val="en-US" w:eastAsia="zh-CN"/>
              </w:rPr>
              <w:t>RedCap</w:t>
            </w:r>
            <w:proofErr w:type="spellEnd"/>
            <w:r>
              <w:rPr>
                <w:rFonts w:eastAsia="SimSun" w:hint="eastAsia"/>
                <w:lang w:val="en-US" w:eastAsia="zh-CN"/>
              </w:rPr>
              <w:t xml:space="preserve">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ja-JP"/>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 xml:space="preserve">So, our question is whether this measurement gap should be necessarily configured by </w:t>
            </w:r>
            <w:proofErr w:type="spellStart"/>
            <w:r>
              <w:rPr>
                <w:rFonts w:eastAsia="SimSun" w:hint="eastAsia"/>
                <w:lang w:val="en-US" w:eastAsia="zh-CN"/>
              </w:rPr>
              <w:t>gNB</w:t>
            </w:r>
            <w:proofErr w:type="spellEnd"/>
            <w:r>
              <w:rPr>
                <w:rFonts w:eastAsia="SimSun" w:hint="eastAsia"/>
                <w:lang w:val="en-US" w:eastAsia="zh-CN"/>
              </w:rPr>
              <w:t xml:space="preserve">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Yu Mincho"/>
                <w:lang w:val="en-US" w:eastAsia="ja-JP"/>
              </w:rPr>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Yu Mincho"/>
                <w:lang w:val="en-US" w:eastAsia="ja-JP"/>
              </w:rPr>
            </w:pPr>
            <w:proofErr w:type="spellStart"/>
            <w:r>
              <w:rPr>
                <w:rFonts w:eastAsiaTheme="minorEastAsia" w:hint="eastAsia"/>
                <w:lang w:val="en-US" w:eastAsia="zh-CN"/>
              </w:rPr>
              <w:t>Spreadtrum</w:t>
            </w:r>
            <w:proofErr w:type="spellEnd"/>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w:t>
            </w:r>
            <w:proofErr w:type="spellStart"/>
            <w:r>
              <w:rPr>
                <w:rFonts w:eastAsiaTheme="minorEastAsia"/>
                <w:lang w:val="en-US" w:eastAsia="zh-CN"/>
              </w:rPr>
              <w:t>RedCap</w:t>
            </w:r>
            <w:proofErr w:type="spellEnd"/>
            <w:r>
              <w:rPr>
                <w:rFonts w:eastAsiaTheme="minorEastAsia"/>
                <w:lang w:val="en-US" w:eastAsia="zh-CN"/>
              </w:rPr>
              <w:t xml:space="preserve"> UE the spec said anything on the frequency span for measurement gap? If so, there could be no any measurement gap, since non-</w:t>
            </w:r>
            <w:proofErr w:type="spellStart"/>
            <w:r>
              <w:rPr>
                <w:rFonts w:eastAsiaTheme="minorEastAsia"/>
                <w:lang w:val="en-US" w:eastAsia="zh-CN"/>
              </w:rPr>
              <w:t>RedCap</w:t>
            </w:r>
            <w:proofErr w:type="spellEnd"/>
            <w:r>
              <w:rPr>
                <w:rFonts w:eastAsiaTheme="minorEastAsia"/>
                <w:lang w:val="en-US" w:eastAsia="zh-CN"/>
              </w:rPr>
              <w:t xml:space="preserve">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新細明體" w:hint="eastAsia"/>
                <w:lang w:val="en-US" w:eastAsia="zh-TW"/>
              </w:rPr>
              <w:t>M</w:t>
            </w:r>
            <w:r>
              <w:rPr>
                <w:rFonts w:eastAsia="新細明體"/>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新細明體" w:hint="eastAsia"/>
                <w:lang w:val="en-US" w:eastAsia="zh-TW"/>
              </w:rPr>
              <w:t>N</w:t>
            </w:r>
          </w:p>
        </w:tc>
        <w:tc>
          <w:tcPr>
            <w:tcW w:w="8016" w:type="dxa"/>
          </w:tcPr>
          <w:p w14:paraId="5777707D" w14:textId="77777777" w:rsidR="008B4DC8" w:rsidRDefault="00D82F9F">
            <w:pPr>
              <w:rPr>
                <w:rFonts w:eastAsia="新細明體"/>
                <w:lang w:val="en-US" w:eastAsia="zh-TW"/>
              </w:rPr>
            </w:pPr>
            <w:r>
              <w:rPr>
                <w:rFonts w:eastAsia="新細明體" w:hint="eastAsia"/>
                <w:lang w:val="en-US" w:eastAsia="zh-TW"/>
              </w:rPr>
              <w:t>T</w:t>
            </w:r>
            <w:r>
              <w:rPr>
                <w:rFonts w:eastAsia="新細明體"/>
                <w:lang w:val="en-US" w:eastAsia="zh-TW"/>
              </w:rPr>
              <w:t xml:space="preserve">S 38.133 clearly specifies when SSB is not within UE’s active DL BWP, UE needs a measurement gap. How is a </w:t>
            </w:r>
            <w:proofErr w:type="spellStart"/>
            <w:r>
              <w:rPr>
                <w:rFonts w:eastAsia="新細明體"/>
                <w:lang w:val="en-US" w:eastAsia="zh-TW"/>
              </w:rPr>
              <w:t>RedCap</w:t>
            </w:r>
            <w:proofErr w:type="spellEnd"/>
            <w:r>
              <w:rPr>
                <w:rFonts w:eastAsia="新細明體"/>
                <w:lang w:val="en-US" w:eastAsia="zh-TW"/>
              </w:rPr>
              <w:t xml:space="preserve"> UE supposed to be more capable than a non-</w:t>
            </w:r>
            <w:proofErr w:type="spellStart"/>
            <w:r>
              <w:rPr>
                <w:rFonts w:eastAsia="新細明體"/>
                <w:lang w:val="en-US" w:eastAsia="zh-TW"/>
              </w:rPr>
              <w:t>RedCap</w:t>
            </w:r>
            <w:proofErr w:type="spellEnd"/>
            <w:r>
              <w:rPr>
                <w:rFonts w:eastAsia="新細明體"/>
                <w:lang w:val="en-US" w:eastAsia="zh-TW"/>
              </w:rPr>
              <w:t xml:space="preserve"> UE? </w:t>
            </w:r>
          </w:p>
          <w:tbl>
            <w:tblPr>
              <w:tblStyle w:val="TableGrid"/>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新細明體"/>
                <w:lang w:eastAsia="zh-TW"/>
              </w:rPr>
            </w:pPr>
          </w:p>
          <w:p w14:paraId="57777083" w14:textId="77777777" w:rsidR="008B4DC8" w:rsidRDefault="00D82F9F">
            <w:pPr>
              <w:rPr>
                <w:rFonts w:eastAsia="新細明體"/>
                <w:lang w:eastAsia="zh-TW"/>
              </w:rPr>
            </w:pPr>
            <w:r>
              <w:rPr>
                <w:rFonts w:eastAsia="新細明體"/>
                <w:b/>
                <w:bCs/>
                <w:lang w:eastAsia="zh-TW"/>
              </w:rPr>
              <w:t xml:space="preserve">Observation: Per TS 38.133, measurement gaps are needed </w:t>
            </w:r>
            <w:r>
              <w:rPr>
                <w:rFonts w:eastAsia="新細明體" w:hint="eastAsia"/>
                <w:b/>
                <w:bCs/>
                <w:lang w:eastAsia="zh-TW"/>
              </w:rPr>
              <w:t>w</w:t>
            </w:r>
            <w:r>
              <w:rPr>
                <w:rFonts w:eastAsia="新細明體"/>
                <w:b/>
                <w:bCs/>
                <w:lang w:eastAsia="zh-TW"/>
              </w:rPr>
              <w:t xml:space="preserve">hen SSB is outside of </w:t>
            </w:r>
            <w:proofErr w:type="spellStart"/>
            <w:r>
              <w:rPr>
                <w:rFonts w:eastAsia="新細明體"/>
                <w:b/>
                <w:bCs/>
                <w:lang w:eastAsia="zh-TW"/>
              </w:rPr>
              <w:t>RedCap</w:t>
            </w:r>
            <w:proofErr w:type="spellEnd"/>
            <w:r>
              <w:rPr>
                <w:rFonts w:eastAsia="新細明體"/>
                <w:b/>
                <w:bCs/>
                <w:lang w:eastAsia="zh-TW"/>
              </w:rPr>
              <w:t xml:space="preserve"> UE’s active DL BWP.</w:t>
            </w:r>
            <w:r>
              <w:rPr>
                <w:rFonts w:eastAsia="新細明體"/>
                <w:lang w:eastAsia="zh-TW"/>
              </w:rPr>
              <w:t xml:space="preserve"> </w:t>
            </w:r>
          </w:p>
          <w:p w14:paraId="57777084" w14:textId="77777777" w:rsidR="008B4DC8" w:rsidRDefault="00D82F9F">
            <w:pPr>
              <w:rPr>
                <w:rFonts w:eastAsia="Malgun Gothic"/>
                <w:lang w:val="en-US" w:eastAsia="ko-KR"/>
              </w:rPr>
            </w:pPr>
            <w:r>
              <w:rPr>
                <w:rFonts w:eastAsia="新細明體"/>
                <w:b/>
                <w:bCs/>
                <w:highlight w:val="yellow"/>
                <w:lang w:eastAsia="zh-TW"/>
              </w:rPr>
              <w:t>Proposal:</w:t>
            </w:r>
            <w:r>
              <w:rPr>
                <w:rFonts w:eastAsia="新細明體"/>
                <w:b/>
                <w:bCs/>
                <w:lang w:eastAsia="zh-TW"/>
              </w:rPr>
              <w:t xml:space="preserve"> </w:t>
            </w:r>
            <w:r>
              <w:rPr>
                <w:rFonts w:eastAsia="新細明體"/>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961" w:type="dxa"/>
          </w:tcPr>
          <w:p w14:paraId="57777087" w14:textId="77777777" w:rsidR="008B4DC8" w:rsidRDefault="00D82F9F">
            <w:pPr>
              <w:tabs>
                <w:tab w:val="left" w:pos="551"/>
              </w:tabs>
              <w:rPr>
                <w:rFonts w:eastAsia="新細明體"/>
                <w:lang w:val="en-US" w:eastAsia="zh-TW"/>
              </w:rPr>
            </w:pPr>
            <w:r>
              <w:rPr>
                <w:rFonts w:eastAsia="新細明體" w:hint="eastAsia"/>
                <w:lang w:val="en-US" w:eastAsia="zh-TW"/>
              </w:rPr>
              <w:t>N</w:t>
            </w:r>
          </w:p>
        </w:tc>
        <w:tc>
          <w:tcPr>
            <w:tcW w:w="8016" w:type="dxa"/>
          </w:tcPr>
          <w:p w14:paraId="57777088" w14:textId="77777777" w:rsidR="008B4DC8" w:rsidRDefault="00D82F9F">
            <w:pPr>
              <w:rPr>
                <w:rFonts w:eastAsia="新細明體"/>
                <w:lang w:val="en-US" w:eastAsia="zh-TW"/>
              </w:rPr>
            </w:pPr>
            <w:r>
              <w:rPr>
                <w:rFonts w:eastAsia="新細明體" w:hint="eastAsia"/>
                <w:lang w:val="en-US" w:eastAsia="zh-TW"/>
              </w:rPr>
              <w:t>B</w:t>
            </w:r>
            <w:r>
              <w:rPr>
                <w:rFonts w:eastAsia="新細明體"/>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新細明體"/>
                <w:lang w:val="en-US" w:eastAsia="zh-TW"/>
              </w:rPr>
            </w:pPr>
            <w:r>
              <w:rPr>
                <w:rFonts w:eastAsia="新細明體"/>
                <w:lang w:val="en-US" w:eastAsia="zh-TW"/>
              </w:rPr>
              <w:t>Nokia, NSB</w:t>
            </w:r>
          </w:p>
        </w:tc>
        <w:tc>
          <w:tcPr>
            <w:tcW w:w="961" w:type="dxa"/>
          </w:tcPr>
          <w:p w14:paraId="5777708B" w14:textId="77777777" w:rsidR="008B4DC8" w:rsidRDefault="00D82F9F">
            <w:pPr>
              <w:tabs>
                <w:tab w:val="left" w:pos="551"/>
              </w:tabs>
              <w:rPr>
                <w:rFonts w:eastAsia="新細明體"/>
                <w:lang w:val="en-US" w:eastAsia="zh-TW"/>
              </w:rPr>
            </w:pPr>
            <w:r>
              <w:rPr>
                <w:rFonts w:eastAsia="新細明體"/>
                <w:lang w:val="en-US" w:eastAsia="zh-TW"/>
              </w:rPr>
              <w:t>Y</w:t>
            </w:r>
          </w:p>
        </w:tc>
        <w:tc>
          <w:tcPr>
            <w:tcW w:w="8016" w:type="dxa"/>
          </w:tcPr>
          <w:p w14:paraId="5777708C" w14:textId="77777777" w:rsidR="008B4DC8" w:rsidRDefault="008B4DC8">
            <w:pPr>
              <w:rPr>
                <w:rFonts w:eastAsia="新細明體"/>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RedCap</w:t>
            </w:r>
            <w:proofErr w:type="spellEnd"/>
            <w:r>
              <w:rPr>
                <w:rFonts w:eastAsiaTheme="minorEastAsia"/>
                <w:lang w:val="en-US" w:eastAsia="zh-CN"/>
              </w:rPr>
              <w:t xml:space="preserve">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新細明體"/>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新細明體"/>
                <w:lang w:val="en-US" w:eastAsia="zh-TW"/>
              </w:rPr>
            </w:pPr>
            <w:r>
              <w:rPr>
                <w:rFonts w:eastAsia="新細明體"/>
                <w:lang w:val="en-US" w:eastAsia="zh-TW"/>
              </w:rPr>
              <w:t xml:space="preserve">We support the modification from Vivo with adding ‘Active’. </w:t>
            </w:r>
          </w:p>
          <w:p w14:paraId="57777097" w14:textId="77777777" w:rsidR="008B4DC8" w:rsidRDefault="00D82F9F">
            <w:pPr>
              <w:pStyle w:val="ListParagraph"/>
              <w:numPr>
                <w:ilvl w:val="0"/>
                <w:numId w:val="59"/>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新細明體"/>
                <w:lang w:val="en-US" w:eastAsia="zh-TW"/>
              </w:rPr>
            </w:pPr>
            <w:r>
              <w:rPr>
                <w:rFonts w:eastAsia="新細明體"/>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新細明體"/>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新細明體"/>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we then assume a new UE FG is to be introduced in RAN1 for FG6-1a like behavior for </w:t>
            </w:r>
            <w:proofErr w:type="spellStart"/>
            <w:r>
              <w:rPr>
                <w:rFonts w:eastAsiaTheme="minorEastAsia"/>
                <w:lang w:val="en-US" w:eastAsia="zh-CN"/>
              </w:rPr>
              <w:t>RedCap</w:t>
            </w:r>
            <w:proofErr w:type="spellEnd"/>
            <w:r>
              <w:rPr>
                <w:rFonts w:eastAsiaTheme="minorEastAsia"/>
                <w:lang w:val="en-US" w:eastAsia="zh-CN"/>
              </w:rPr>
              <w:t xml:space="preserve">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 xml:space="preserve">In this case, we do not think it would be appropriate for RAN1 to still go ahead and define new FG instead of FG 6-1a. That decision should follow from the decision on need/configuration of gaps for </w:t>
            </w:r>
            <w:proofErr w:type="spellStart"/>
            <w:r>
              <w:rPr>
                <w:rFonts w:eastAsiaTheme="minorEastAsia"/>
                <w:lang w:val="en-US" w:eastAsia="zh-CN"/>
              </w:rPr>
              <w:t>RedCap</w:t>
            </w:r>
            <w:proofErr w:type="spellEnd"/>
            <w:r>
              <w:rPr>
                <w:rFonts w:eastAsiaTheme="minorEastAsia"/>
                <w:lang w:val="en-US" w:eastAsia="zh-CN"/>
              </w:rPr>
              <w:t xml:space="preserve">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新細明體"/>
                <w:lang w:val="en-US" w:eastAsia="zh-TW"/>
              </w:rPr>
            </w:pPr>
            <w:r>
              <w:rPr>
                <w:rFonts w:eastAsia="新細明體"/>
                <w:lang w:val="en-US" w:eastAsia="zh-TW"/>
              </w:rPr>
              <w:t xml:space="preserve">An LS4 with this conclusion should be sent to RAN4. </w:t>
            </w:r>
          </w:p>
          <w:p w14:paraId="577770AD" w14:textId="77777777" w:rsidR="008B4DC8" w:rsidRDefault="008B4DC8">
            <w:pPr>
              <w:spacing w:after="0"/>
              <w:rPr>
                <w:rFonts w:eastAsia="新細明體"/>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ListParagraph"/>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新細明體"/>
                <w:lang w:val="en-US" w:eastAsia="zh-TW"/>
              </w:rPr>
            </w:pPr>
          </w:p>
        </w:tc>
      </w:tr>
      <w:tr w:rsidR="008B4DC8" w14:paraId="577770BA" w14:textId="77777777" w:rsidTr="00F61704">
        <w:tc>
          <w:tcPr>
            <w:tcW w:w="1372" w:type="dxa"/>
          </w:tcPr>
          <w:p w14:paraId="577770B7"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新細明體"/>
                <w:lang w:val="en-US" w:eastAsia="zh-TW"/>
              </w:rPr>
            </w:pPr>
          </w:p>
        </w:tc>
      </w:tr>
      <w:tr w:rsidR="008B4DC8" w14:paraId="577770BE" w14:textId="77777777" w:rsidTr="00F61704">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新細明體"/>
                <w:lang w:val="en-US" w:eastAsia="zh-TW"/>
              </w:rPr>
            </w:pPr>
          </w:p>
        </w:tc>
      </w:tr>
      <w:tr w:rsidR="008B4DC8" w14:paraId="577770C2" w14:textId="77777777" w:rsidTr="00F61704">
        <w:tc>
          <w:tcPr>
            <w:tcW w:w="1372" w:type="dxa"/>
          </w:tcPr>
          <w:p w14:paraId="577770BF" w14:textId="77777777" w:rsidR="008B4DC8" w:rsidRDefault="00D82F9F">
            <w:pPr>
              <w:rPr>
                <w:rFonts w:eastAsia="新細明體"/>
                <w:lang w:val="en-US" w:eastAsia="zh-TW"/>
              </w:rPr>
            </w:pPr>
            <w:r>
              <w:rPr>
                <w:rFonts w:eastAsia="新細明體"/>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新細明體"/>
                <w:lang w:val="en-US" w:eastAsia="zh-TW"/>
              </w:rPr>
            </w:pPr>
          </w:p>
        </w:tc>
      </w:tr>
      <w:tr w:rsidR="008B4DC8" w14:paraId="577770C7" w14:textId="77777777" w:rsidTr="00F61704">
        <w:tc>
          <w:tcPr>
            <w:tcW w:w="1372" w:type="dxa"/>
          </w:tcPr>
          <w:p w14:paraId="577770C3" w14:textId="77777777" w:rsidR="008B4DC8" w:rsidRDefault="00D82F9F">
            <w:pPr>
              <w:rPr>
                <w:rFonts w:eastAsia="新細明體"/>
                <w:lang w:val="en-US" w:eastAsia="zh-TW"/>
              </w:rPr>
            </w:pPr>
            <w:r>
              <w:rPr>
                <w:rFonts w:eastAsia="新細明體"/>
                <w:lang w:val="en-US" w:eastAsia="zh-TW"/>
              </w:rPr>
              <w:t xml:space="preserve">Huawei, </w:t>
            </w:r>
            <w:proofErr w:type="spellStart"/>
            <w:r>
              <w:rPr>
                <w:rFonts w:eastAsia="新細明體"/>
                <w:lang w:val="en-US" w:eastAsia="zh-TW"/>
              </w:rPr>
              <w:t>HiSilicon</w:t>
            </w:r>
            <w:proofErr w:type="spellEnd"/>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新細明體"/>
                <w:lang w:val="en-US" w:eastAsia="zh-TW"/>
              </w:rPr>
            </w:pPr>
            <w:r>
              <w:rPr>
                <w:rFonts w:eastAsia="新細明體"/>
                <w:lang w:val="en-US" w:eastAsia="zh-TW"/>
              </w:rPr>
              <w:t>Slightly</w:t>
            </w:r>
          </w:p>
          <w:p w14:paraId="577770C6" w14:textId="77777777" w:rsidR="008B4DC8" w:rsidRDefault="00D82F9F">
            <w:pPr>
              <w:spacing w:after="0"/>
              <w:rPr>
                <w:rFonts w:eastAsia="新細明體"/>
                <w:lang w:val="en-US" w:eastAsia="zh-TW"/>
              </w:rPr>
            </w:pPr>
            <w:r>
              <w:rPr>
                <w:rFonts w:eastAsiaTheme="minorEastAsia"/>
                <w:b/>
                <w:bCs/>
                <w:szCs w:val="22"/>
                <w:lang w:val="en-US" w:eastAsia="zh-CN"/>
              </w:rPr>
              <w:t xml:space="preserve">Conclusion: Whether and under what conditions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SimSun"/>
                <w:lang w:val="en-US" w:eastAsia="zh-CN"/>
              </w:rPr>
            </w:pPr>
            <w:r>
              <w:rPr>
                <w:rFonts w:eastAsia="SimSun"/>
                <w:lang w:val="en-US" w:eastAsia="zh-CN"/>
              </w:rPr>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w:t>
            </w:r>
            <w:proofErr w:type="spellStart"/>
            <w:r>
              <w:rPr>
                <w:rFonts w:eastAsiaTheme="minorEastAsia"/>
                <w:szCs w:val="22"/>
                <w:lang w:val="en-US" w:eastAsia="zh-CN"/>
              </w:rPr>
              <w:t>RedCap</w:t>
            </w:r>
            <w:proofErr w:type="spellEnd"/>
            <w:r>
              <w:rPr>
                <w:rFonts w:eastAsiaTheme="minorEastAsia"/>
                <w:szCs w:val="22"/>
                <w:lang w:val="en-US" w:eastAsia="zh-CN"/>
              </w:rPr>
              <w:t xml:space="preserve">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123261">
            <w:pPr>
              <w:rPr>
                <w:rFonts w:eastAsia="新細明體"/>
                <w:lang w:val="en-US" w:eastAsia="zh-TW"/>
              </w:rPr>
            </w:pPr>
            <w:r>
              <w:rPr>
                <w:rFonts w:eastAsia="Malgun Gothic"/>
                <w:lang w:val="en-US" w:eastAsia="ko-KR"/>
              </w:rPr>
              <w:t>Ericsson</w:t>
            </w:r>
          </w:p>
        </w:tc>
        <w:tc>
          <w:tcPr>
            <w:tcW w:w="961" w:type="dxa"/>
          </w:tcPr>
          <w:p w14:paraId="4D081332" w14:textId="77777777" w:rsidR="00D82F9F" w:rsidRDefault="00D82F9F" w:rsidP="00123261">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123261">
            <w:pPr>
              <w:spacing w:after="0"/>
              <w:rPr>
                <w:rFonts w:eastAsia="新細明體"/>
                <w:lang w:val="en-US" w:eastAsia="zh-TW"/>
              </w:rPr>
            </w:pPr>
            <w:r>
              <w:rPr>
                <w:rFonts w:eastAsia="新細明體"/>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新細明體"/>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ListParagraph"/>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ListParagraph"/>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 xml:space="preserve">From RAN1 perspective, whether and under what conditions a </w:t>
            </w:r>
            <w:proofErr w:type="spellStart"/>
            <w:r w:rsidRPr="00F61704">
              <w:rPr>
                <w:rFonts w:ascii="Times New Roman" w:hAnsi="Times New Roman" w:cs="Times New Roman"/>
                <w:bCs/>
                <w:sz w:val="20"/>
                <w:szCs w:val="20"/>
                <w:lang w:val="en-US"/>
              </w:rPr>
              <w:t>RedCap</w:t>
            </w:r>
            <w:proofErr w:type="spellEnd"/>
            <w:r w:rsidRPr="00F61704">
              <w:rPr>
                <w:rFonts w:ascii="Times New Roman" w:hAnsi="Times New Roman" w:cs="Times New Roman"/>
                <w:bCs/>
                <w:sz w:val="20"/>
                <w:szCs w:val="20"/>
                <w:lang w:val="en-US"/>
              </w:rPr>
              <w:t xml:space="preserve">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ListParagraph"/>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Hyperlink"/>
            <w:b/>
          </w:rPr>
          <w:t>RedCapDraftLs-v000.docx</w:t>
        </w:r>
      </w:hyperlink>
    </w:p>
    <w:tbl>
      <w:tblPr>
        <w:tblStyle w:val="TableGrid"/>
        <w:tblW w:w="10349" w:type="dxa"/>
        <w:tblLook w:val="04A0" w:firstRow="1" w:lastRow="0" w:firstColumn="1" w:lastColumn="0" w:noHBand="0" w:noVBand="1"/>
      </w:tblPr>
      <w:tblGrid>
        <w:gridCol w:w="1372"/>
        <w:gridCol w:w="961"/>
        <w:gridCol w:w="8016"/>
      </w:tblGrid>
      <w:tr w:rsidR="00F84F3F" w14:paraId="243F1E44" w14:textId="77777777" w:rsidTr="00123261">
        <w:tc>
          <w:tcPr>
            <w:tcW w:w="1372" w:type="dxa"/>
            <w:shd w:val="clear" w:color="auto" w:fill="D9D9D9" w:themeFill="background1" w:themeFillShade="D9"/>
          </w:tcPr>
          <w:p w14:paraId="2AC38C23" w14:textId="77777777" w:rsidR="00F84F3F" w:rsidRDefault="00F84F3F" w:rsidP="00123261">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123261">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123261">
            <w:pPr>
              <w:rPr>
                <w:b/>
                <w:bCs/>
                <w:lang w:val="en-US"/>
              </w:rPr>
            </w:pPr>
            <w:r>
              <w:rPr>
                <w:b/>
                <w:bCs/>
                <w:lang w:val="en-US"/>
              </w:rPr>
              <w:t>Comments</w:t>
            </w:r>
          </w:p>
        </w:tc>
      </w:tr>
      <w:tr w:rsidR="00F84F3F" w14:paraId="47CEAE00" w14:textId="77777777" w:rsidTr="00123261">
        <w:tc>
          <w:tcPr>
            <w:tcW w:w="1372" w:type="dxa"/>
          </w:tcPr>
          <w:p w14:paraId="2478ED79" w14:textId="74B867A9" w:rsidR="00F84F3F" w:rsidRDefault="005D76C8" w:rsidP="00123261">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123261">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123261">
            <w:pPr>
              <w:rPr>
                <w:rFonts w:eastAsiaTheme="minorEastAsia"/>
                <w:lang w:val="en-US" w:eastAsia="zh-CN"/>
              </w:rPr>
            </w:pPr>
          </w:p>
        </w:tc>
      </w:tr>
      <w:tr w:rsidR="00445E81" w14:paraId="2D141BF6" w14:textId="77777777" w:rsidTr="00123261">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123261">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lastRenderedPageBreak/>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r w:rsidR="006F4101" w14:paraId="46E66E63" w14:textId="77777777" w:rsidTr="00123261">
        <w:tc>
          <w:tcPr>
            <w:tcW w:w="1372" w:type="dxa"/>
          </w:tcPr>
          <w:p w14:paraId="463EC73C" w14:textId="2B83AD23" w:rsidR="006F4101" w:rsidRDefault="006F4101" w:rsidP="00F84F3F">
            <w:pPr>
              <w:rPr>
                <w:rFonts w:eastAsiaTheme="minorEastAsia"/>
                <w:lang w:val="en-US" w:eastAsia="zh-CN"/>
              </w:rPr>
            </w:pPr>
            <w:r>
              <w:rPr>
                <w:rFonts w:eastAsiaTheme="minorEastAsia"/>
                <w:lang w:val="en-US" w:eastAsia="zh-CN"/>
              </w:rPr>
              <w:t>Intel</w:t>
            </w:r>
          </w:p>
        </w:tc>
        <w:tc>
          <w:tcPr>
            <w:tcW w:w="961" w:type="dxa"/>
          </w:tcPr>
          <w:p w14:paraId="716E32D1" w14:textId="7595E26A" w:rsidR="006F4101" w:rsidRDefault="006F4101" w:rsidP="00F84F3F">
            <w:pPr>
              <w:tabs>
                <w:tab w:val="left" w:pos="551"/>
              </w:tabs>
              <w:rPr>
                <w:rFonts w:eastAsiaTheme="minorEastAsia"/>
                <w:lang w:val="en-US" w:eastAsia="zh-CN"/>
              </w:rPr>
            </w:pPr>
            <w:r>
              <w:rPr>
                <w:rFonts w:eastAsiaTheme="minorEastAsia"/>
                <w:lang w:val="en-US" w:eastAsia="zh-CN"/>
              </w:rPr>
              <w:t>Y</w:t>
            </w:r>
          </w:p>
        </w:tc>
        <w:tc>
          <w:tcPr>
            <w:tcW w:w="8016" w:type="dxa"/>
          </w:tcPr>
          <w:p w14:paraId="2BA07CF4" w14:textId="77777777" w:rsidR="006F4101" w:rsidRDefault="006F4101" w:rsidP="00F84F3F">
            <w:pPr>
              <w:rPr>
                <w:rFonts w:eastAsiaTheme="minorEastAsia"/>
                <w:lang w:val="en-US" w:eastAsia="zh-CN"/>
              </w:rPr>
            </w:pPr>
          </w:p>
        </w:tc>
      </w:tr>
      <w:tr w:rsidR="007561ED" w14:paraId="603E6A51" w14:textId="77777777" w:rsidTr="00123261">
        <w:tc>
          <w:tcPr>
            <w:tcW w:w="1372" w:type="dxa"/>
          </w:tcPr>
          <w:p w14:paraId="219E714E" w14:textId="0C722B74" w:rsidR="007561ED" w:rsidRDefault="007561ED" w:rsidP="00F84F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66D7FCC" w14:textId="12F9B718" w:rsidR="007561ED" w:rsidRDefault="007561ED"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41CC935F" w14:textId="77777777" w:rsidR="007561ED" w:rsidRDefault="007561ED" w:rsidP="00F84F3F">
            <w:pPr>
              <w:rPr>
                <w:rFonts w:eastAsiaTheme="minorEastAsia"/>
                <w:lang w:val="en-US" w:eastAsia="zh-CN"/>
              </w:rPr>
            </w:pPr>
          </w:p>
        </w:tc>
      </w:tr>
      <w:tr w:rsidR="003566B6" w14:paraId="1185D6EF" w14:textId="77777777" w:rsidTr="00123261">
        <w:tc>
          <w:tcPr>
            <w:tcW w:w="1372" w:type="dxa"/>
          </w:tcPr>
          <w:p w14:paraId="54AFDD26" w14:textId="4659F7C7" w:rsidR="003566B6" w:rsidRDefault="00F84884" w:rsidP="00F84F3F">
            <w:pPr>
              <w:rPr>
                <w:rFonts w:eastAsiaTheme="minorEastAsia"/>
                <w:lang w:val="en-US" w:eastAsia="zh-CN"/>
              </w:rPr>
            </w:pPr>
            <w:r>
              <w:rPr>
                <w:rFonts w:eastAsiaTheme="minorEastAsia" w:hint="eastAsia"/>
                <w:lang w:val="en-US" w:eastAsia="zh-CN"/>
              </w:rPr>
              <w:t>CATT</w:t>
            </w:r>
          </w:p>
        </w:tc>
        <w:tc>
          <w:tcPr>
            <w:tcW w:w="961" w:type="dxa"/>
          </w:tcPr>
          <w:p w14:paraId="79C3E6D9" w14:textId="048360FE" w:rsidR="003566B6" w:rsidRDefault="00F84884"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6B7C102F" w14:textId="55E2734B" w:rsidR="003566B6" w:rsidRDefault="00F84884" w:rsidP="00F84884">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30794" w14:paraId="614E0BD8" w14:textId="77777777" w:rsidTr="00123261">
        <w:tc>
          <w:tcPr>
            <w:tcW w:w="1372" w:type="dxa"/>
          </w:tcPr>
          <w:p w14:paraId="0C61F549" w14:textId="494B7911" w:rsidR="00C30794" w:rsidRPr="00C30794" w:rsidRDefault="00C30794" w:rsidP="00F84F3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250B9616" w14:textId="6F706A99" w:rsidR="00C30794" w:rsidRPr="00C30794" w:rsidRDefault="00C30794" w:rsidP="00F84F3F">
            <w:pPr>
              <w:tabs>
                <w:tab w:val="left" w:pos="551"/>
              </w:tabs>
              <w:rPr>
                <w:rFonts w:eastAsia="Yu Mincho"/>
                <w:lang w:val="en-US" w:eastAsia="ja-JP"/>
              </w:rPr>
            </w:pPr>
            <w:r>
              <w:rPr>
                <w:rFonts w:eastAsia="Yu Mincho" w:hint="eastAsia"/>
                <w:lang w:val="en-US" w:eastAsia="ja-JP"/>
              </w:rPr>
              <w:t>Y</w:t>
            </w:r>
          </w:p>
        </w:tc>
        <w:tc>
          <w:tcPr>
            <w:tcW w:w="8016" w:type="dxa"/>
          </w:tcPr>
          <w:p w14:paraId="4889960B" w14:textId="77777777" w:rsidR="00C30794" w:rsidRDefault="00C30794" w:rsidP="00F84884">
            <w:pPr>
              <w:rPr>
                <w:rFonts w:eastAsiaTheme="minorEastAsia"/>
                <w:lang w:val="en-US" w:eastAsia="zh-CN"/>
              </w:rPr>
            </w:pPr>
          </w:p>
        </w:tc>
      </w:tr>
      <w:tr w:rsidR="00E808E6" w14:paraId="0BE9A9BF" w14:textId="77777777" w:rsidTr="00123261">
        <w:tc>
          <w:tcPr>
            <w:tcW w:w="1372" w:type="dxa"/>
          </w:tcPr>
          <w:p w14:paraId="5055F672" w14:textId="3AEC5843" w:rsidR="00E808E6" w:rsidRDefault="00E808E6" w:rsidP="00F84F3F">
            <w:pPr>
              <w:rPr>
                <w:rFonts w:eastAsia="Yu Mincho"/>
                <w:lang w:val="en-US" w:eastAsia="ja-JP"/>
              </w:rPr>
            </w:pPr>
            <w:r>
              <w:rPr>
                <w:rFonts w:eastAsia="Yu Mincho"/>
                <w:lang w:val="en-US" w:eastAsia="ja-JP"/>
              </w:rPr>
              <w:t>NEC</w:t>
            </w:r>
          </w:p>
        </w:tc>
        <w:tc>
          <w:tcPr>
            <w:tcW w:w="961" w:type="dxa"/>
          </w:tcPr>
          <w:p w14:paraId="0CDC543A" w14:textId="1802D25E" w:rsidR="00E808E6" w:rsidRDefault="00E808E6" w:rsidP="00F84F3F">
            <w:pPr>
              <w:tabs>
                <w:tab w:val="left" w:pos="551"/>
              </w:tabs>
              <w:rPr>
                <w:rFonts w:eastAsia="Yu Mincho"/>
                <w:lang w:val="en-US" w:eastAsia="ja-JP"/>
              </w:rPr>
            </w:pPr>
            <w:r>
              <w:rPr>
                <w:rFonts w:eastAsia="Yu Mincho"/>
                <w:lang w:val="en-US" w:eastAsia="ja-JP"/>
              </w:rPr>
              <w:t>Y</w:t>
            </w:r>
          </w:p>
        </w:tc>
        <w:tc>
          <w:tcPr>
            <w:tcW w:w="8016" w:type="dxa"/>
          </w:tcPr>
          <w:p w14:paraId="7B97DC41" w14:textId="77777777" w:rsidR="00E808E6" w:rsidRDefault="00E808E6" w:rsidP="00F84884">
            <w:pPr>
              <w:rPr>
                <w:rFonts w:eastAsiaTheme="minorEastAsia"/>
                <w:lang w:val="en-US" w:eastAsia="zh-CN"/>
              </w:rPr>
            </w:pPr>
          </w:p>
        </w:tc>
      </w:tr>
      <w:tr w:rsidR="007B729D" w14:paraId="193DA4F0" w14:textId="77777777" w:rsidTr="007B729D">
        <w:tc>
          <w:tcPr>
            <w:tcW w:w="1372" w:type="dxa"/>
          </w:tcPr>
          <w:p w14:paraId="7ACB3E0B" w14:textId="7A613814" w:rsidR="007B729D" w:rsidRDefault="007B729D" w:rsidP="008D5CAB">
            <w:pPr>
              <w:rPr>
                <w:rFonts w:eastAsia="Yu Mincho"/>
                <w:lang w:val="en-US" w:eastAsia="ja-JP"/>
              </w:rPr>
            </w:pPr>
            <w:r>
              <w:rPr>
                <w:rFonts w:eastAsia="Yu Mincho"/>
                <w:lang w:val="en-US" w:eastAsia="ja-JP"/>
              </w:rPr>
              <w:t>Samsung</w:t>
            </w:r>
          </w:p>
        </w:tc>
        <w:tc>
          <w:tcPr>
            <w:tcW w:w="961" w:type="dxa"/>
          </w:tcPr>
          <w:p w14:paraId="62181AF7" w14:textId="77777777" w:rsidR="007B729D" w:rsidRDefault="007B729D" w:rsidP="008D5CAB">
            <w:pPr>
              <w:tabs>
                <w:tab w:val="left" w:pos="551"/>
              </w:tabs>
              <w:rPr>
                <w:rFonts w:eastAsia="Yu Mincho"/>
                <w:lang w:val="en-US" w:eastAsia="ja-JP"/>
              </w:rPr>
            </w:pPr>
            <w:r>
              <w:rPr>
                <w:rFonts w:eastAsia="Yu Mincho"/>
                <w:lang w:val="en-US" w:eastAsia="ja-JP"/>
              </w:rPr>
              <w:t>Y</w:t>
            </w:r>
          </w:p>
        </w:tc>
        <w:tc>
          <w:tcPr>
            <w:tcW w:w="8016" w:type="dxa"/>
          </w:tcPr>
          <w:p w14:paraId="51CF5005" w14:textId="77777777" w:rsidR="007B729D" w:rsidRDefault="007B729D" w:rsidP="008D5CAB">
            <w:pPr>
              <w:rPr>
                <w:rFonts w:eastAsiaTheme="minorEastAsia"/>
                <w:lang w:val="en-US" w:eastAsia="zh-CN"/>
              </w:rPr>
            </w:pPr>
          </w:p>
        </w:tc>
      </w:tr>
      <w:tr w:rsidR="00154A3D" w14:paraId="5501DC8C" w14:textId="77777777" w:rsidTr="007B729D">
        <w:tc>
          <w:tcPr>
            <w:tcW w:w="1372" w:type="dxa"/>
          </w:tcPr>
          <w:p w14:paraId="09B642B3" w14:textId="4703AB8E" w:rsidR="00154A3D" w:rsidRDefault="00154A3D" w:rsidP="008D5CAB">
            <w:pPr>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961" w:type="dxa"/>
          </w:tcPr>
          <w:p w14:paraId="30297E2E" w14:textId="72D95028" w:rsidR="00154A3D" w:rsidRDefault="00154A3D" w:rsidP="008D5CAB">
            <w:pPr>
              <w:tabs>
                <w:tab w:val="left" w:pos="551"/>
              </w:tabs>
              <w:rPr>
                <w:rFonts w:eastAsia="Yu Mincho"/>
                <w:lang w:val="en-US" w:eastAsia="ja-JP"/>
              </w:rPr>
            </w:pPr>
            <w:r>
              <w:rPr>
                <w:rFonts w:eastAsia="Yu Mincho" w:hint="eastAsia"/>
                <w:lang w:val="en-US" w:eastAsia="ja-JP"/>
              </w:rPr>
              <w:t>Y</w:t>
            </w:r>
          </w:p>
        </w:tc>
        <w:tc>
          <w:tcPr>
            <w:tcW w:w="8016" w:type="dxa"/>
          </w:tcPr>
          <w:p w14:paraId="42DA8A8B" w14:textId="77777777" w:rsidR="00154A3D" w:rsidRDefault="00154A3D" w:rsidP="008D5CAB">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ListParagraph"/>
              <w:numPr>
                <w:ilvl w:val="0"/>
                <w:numId w:val="35"/>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577770FA" w14:textId="77777777" w:rsidR="008B4DC8" w:rsidRDefault="00D82F9F">
            <w:pPr>
              <w:rPr>
                <w:lang w:val="en-US" w:eastAsia="ko-KR"/>
              </w:rPr>
            </w:pPr>
            <w:r>
              <w:rPr>
                <w:noProof/>
                <w:lang w:val="en-US" w:eastAsia="ja-JP"/>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lastRenderedPageBreak/>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新細明體" w:hint="eastAsia"/>
                <w:lang w:val="en-US" w:eastAsia="zh-TW"/>
              </w:rPr>
              <w:t>Y</w:t>
            </w:r>
          </w:p>
        </w:tc>
        <w:tc>
          <w:tcPr>
            <w:tcW w:w="7686" w:type="dxa"/>
          </w:tcPr>
          <w:p w14:paraId="57777123" w14:textId="77777777" w:rsidR="008B4DC8" w:rsidRDefault="00D82F9F">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w:t>
            </w:r>
            <w:proofErr w:type="spellStart"/>
            <w:r>
              <w:rPr>
                <w:rFonts w:eastAsia="新細明體"/>
                <w:lang w:val="en-US" w:eastAsia="zh-TW"/>
              </w:rPr>
              <w:t>reTx</w:t>
            </w:r>
            <w:proofErr w:type="spellEnd"/>
            <w:r>
              <w:rPr>
                <w:rFonts w:eastAsia="新細明體"/>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Pr>
                <w:rFonts w:eastAsia="新細明體"/>
                <w:lang w:val="en-US" w:eastAsia="zh-TW"/>
              </w:rPr>
              <w:t>RedCap</w:t>
            </w:r>
            <w:proofErr w:type="spellEnd"/>
            <w:r>
              <w:rPr>
                <w:rFonts w:eastAsia="新細明體"/>
                <w:lang w:val="en-US" w:eastAsia="zh-TW"/>
              </w:rPr>
              <w:t xml:space="preserve"> UE. In our view, this is more aligned with RAN2’s agreement.  </w:t>
            </w:r>
          </w:p>
          <w:p w14:paraId="57777124"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t>Proposal:</w:t>
            </w:r>
            <w:r>
              <w:rPr>
                <w:rFonts w:eastAsia="新細明體"/>
                <w:sz w:val="20"/>
                <w:szCs w:val="22"/>
                <w:lang w:val="en-US" w:eastAsia="zh-TW"/>
              </w:rPr>
              <w:t xml:space="preserve"> </w:t>
            </w:r>
            <w:proofErr w:type="spellStart"/>
            <w:r>
              <w:rPr>
                <w:rFonts w:eastAsia="新細明體"/>
                <w:sz w:val="20"/>
                <w:szCs w:val="22"/>
                <w:lang w:val="en-US" w:eastAsia="zh-TW"/>
              </w:rPr>
              <w:t>RedCap</w:t>
            </w:r>
            <w:proofErr w:type="spellEnd"/>
            <w:r>
              <w:rPr>
                <w:rFonts w:eastAsia="新細明體"/>
                <w:sz w:val="20"/>
                <w:szCs w:val="22"/>
                <w:lang w:val="en-US" w:eastAsia="zh-TW"/>
              </w:rPr>
              <w:t xml:space="preserve">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ListParagraph"/>
              <w:numPr>
                <w:ilvl w:val="0"/>
                <w:numId w:val="31"/>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 xml:space="preserve">f a </w:t>
            </w:r>
            <w:proofErr w:type="spellStart"/>
            <w:r>
              <w:rPr>
                <w:rFonts w:eastAsiaTheme="minorEastAsia"/>
                <w:b/>
                <w:sz w:val="20"/>
                <w:szCs w:val="20"/>
                <w:lang w:val="en-US" w:eastAsia="zh-CN"/>
              </w:rPr>
              <w:t>RedCap</w:t>
            </w:r>
            <w:proofErr w:type="spellEnd"/>
            <w:r>
              <w:rPr>
                <w:rFonts w:eastAsiaTheme="minorEastAsia"/>
                <w:b/>
                <w:sz w:val="20"/>
                <w:szCs w:val="20"/>
                <w:lang w:val="en-US" w:eastAsia="zh-CN"/>
              </w:rPr>
              <w:t xml:space="preserve"> UE in idle/inactive mode is configured with a separate initial DL BWP associated with no SSB (CD or NCD) for RACH,</w:t>
            </w:r>
          </w:p>
          <w:p w14:paraId="57777132" w14:textId="77777777" w:rsidR="008B4DC8" w:rsidRDefault="00D82F9F">
            <w:pPr>
              <w:pStyle w:val="ListParagraph"/>
              <w:numPr>
                <w:ilvl w:val="1"/>
                <w:numId w:val="31"/>
              </w:numPr>
              <w:rPr>
                <w:rFonts w:eastAsia="新細明體"/>
                <w:b/>
                <w:sz w:val="20"/>
                <w:szCs w:val="20"/>
                <w:lang w:val="en-US" w:eastAsia="zh-TW"/>
              </w:rPr>
            </w:pPr>
            <w:r>
              <w:rPr>
                <w:b/>
                <w:sz w:val="20"/>
                <w:szCs w:val="20"/>
                <w:lang w:val="en-US"/>
              </w:rPr>
              <w:lastRenderedPageBreak/>
              <w:t xml:space="preserve">The </w:t>
            </w:r>
            <w:proofErr w:type="spellStart"/>
            <w:r>
              <w:rPr>
                <w:rFonts w:eastAsia="新細明體"/>
                <w:b/>
                <w:sz w:val="20"/>
                <w:szCs w:val="20"/>
                <w:lang w:val="en-US" w:eastAsia="zh-TW"/>
              </w:rPr>
              <w:t>RedCap</w:t>
            </w:r>
            <w:proofErr w:type="spellEnd"/>
            <w:r>
              <w:rPr>
                <w:rFonts w:eastAsia="新細明體"/>
                <w:b/>
                <w:sz w:val="20"/>
                <w:szCs w:val="20"/>
                <w:lang w:val="en-US" w:eastAsia="zh-TW"/>
              </w:rPr>
              <w:t xml:space="preserve">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新細明體"/>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w:t>
            </w:r>
            <w:proofErr w:type="spellStart"/>
            <w:r>
              <w:rPr>
                <w:rFonts w:eastAsiaTheme="minorEastAsia"/>
                <w:lang w:val="en-US" w:eastAsia="zh-CN"/>
              </w:rPr>
              <w:t>RedCap</w:t>
            </w:r>
            <w:proofErr w:type="spellEnd"/>
            <w:r>
              <w:rPr>
                <w:rFonts w:eastAsiaTheme="minorEastAsia"/>
                <w:lang w:val="en-US" w:eastAsia="zh-CN"/>
              </w:rPr>
              <w:t xml:space="preserve">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 xml:space="preserve">RAN2 did not provide additional information on the time for measurement (up to UE). Possibly, we can conclude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新細明體"/>
                <w:bCs/>
                <w:lang w:val="en-US" w:eastAsia="zh-TW"/>
              </w:rPr>
            </w:pPr>
            <w:r>
              <w:rPr>
                <w:rFonts w:eastAsia="新細明體"/>
                <w:bCs/>
                <w:lang w:val="en-US" w:eastAsia="zh-TW"/>
              </w:rPr>
              <w:t>We think the RAN2 agreements do have impact on msg1/</w:t>
            </w:r>
            <w:proofErr w:type="spellStart"/>
            <w:r>
              <w:rPr>
                <w:rFonts w:eastAsia="新細明體"/>
                <w:bCs/>
                <w:lang w:val="en-US" w:eastAsia="zh-TW"/>
              </w:rPr>
              <w:t>msgA</w:t>
            </w:r>
            <w:proofErr w:type="spellEnd"/>
            <w:r>
              <w:rPr>
                <w:rFonts w:eastAsia="新細明體"/>
                <w:bCs/>
                <w:lang w:val="en-US" w:eastAsia="zh-TW"/>
              </w:rPr>
              <w:t xml:space="preserve"> retransmission timeline due to the introduction of HD-FDD and SSB-less initial DL BWP for idle/inactive </w:t>
            </w:r>
            <w:proofErr w:type="spellStart"/>
            <w:r>
              <w:rPr>
                <w:rFonts w:eastAsia="新細明體"/>
                <w:bCs/>
                <w:lang w:val="en-US" w:eastAsia="zh-TW"/>
              </w:rPr>
              <w:t>RedCap</w:t>
            </w:r>
            <w:proofErr w:type="spellEnd"/>
            <w:r>
              <w:rPr>
                <w:rFonts w:eastAsia="新細明體"/>
                <w:bCs/>
                <w:lang w:val="en-US" w:eastAsia="zh-TW"/>
              </w:rPr>
              <w:t xml:space="preserve"> UE. </w:t>
            </w:r>
          </w:p>
          <w:p w14:paraId="57777179" w14:textId="77777777" w:rsidR="008B4DC8" w:rsidRDefault="00D82F9F">
            <w:pPr>
              <w:rPr>
                <w:rFonts w:eastAsia="新細明體"/>
                <w:bCs/>
                <w:lang w:val="en-US" w:eastAsia="zh-TW"/>
              </w:rPr>
            </w:pPr>
            <w:r>
              <w:rPr>
                <w:rFonts w:eastAsia="新細明體"/>
                <w:bCs/>
                <w:lang w:val="en-US" w:eastAsia="zh-TW"/>
              </w:rPr>
              <w:t xml:space="preserve">Therefore, we prefer the previous FL proposal, and a clarification for </w:t>
            </w:r>
            <w:proofErr w:type="spellStart"/>
            <w:r>
              <w:rPr>
                <w:rFonts w:eastAsia="新細明體"/>
                <w:bCs/>
                <w:lang w:val="en-US" w:eastAsia="zh-TW"/>
              </w:rPr>
              <w:t>RedCap</w:t>
            </w:r>
            <w:proofErr w:type="spellEnd"/>
            <w:r>
              <w:rPr>
                <w:rFonts w:eastAsia="新細明體"/>
                <w:bCs/>
                <w:lang w:val="en-US" w:eastAsia="zh-TW"/>
              </w:rPr>
              <w:t xml:space="preserve"> UE’s procedure can be included in Clause 17.1 (or, clause 8.2 and 8.2A) of TS 38.213: </w:t>
            </w:r>
          </w:p>
          <w:p w14:paraId="5777717A" w14:textId="77777777" w:rsidR="008B4DC8" w:rsidRDefault="00D82F9F">
            <w:pPr>
              <w:pStyle w:val="ListParagraph"/>
              <w:numPr>
                <w:ilvl w:val="0"/>
                <w:numId w:val="31"/>
              </w:numPr>
              <w:rPr>
                <w:rFonts w:eastAsia="新細明體"/>
                <w:bCs/>
                <w:sz w:val="20"/>
                <w:szCs w:val="20"/>
                <w:lang w:val="en-US" w:eastAsia="zh-TW"/>
              </w:rPr>
            </w:pPr>
            <w:r>
              <w:rPr>
                <w:bCs/>
                <w:sz w:val="20"/>
                <w:szCs w:val="20"/>
                <w:lang w:val="en-US"/>
              </w:rPr>
              <w:t>I</w:t>
            </w:r>
            <w:r>
              <w:rPr>
                <w:rFonts w:eastAsiaTheme="minorEastAsia"/>
                <w:bCs/>
                <w:sz w:val="20"/>
                <w:szCs w:val="20"/>
                <w:lang w:val="en-US" w:eastAsia="zh-CN"/>
              </w:rPr>
              <w:t xml:space="preserve">f a </w:t>
            </w:r>
            <w:proofErr w:type="spellStart"/>
            <w:r>
              <w:rPr>
                <w:rFonts w:eastAsiaTheme="minorEastAsia"/>
                <w:bCs/>
                <w:sz w:val="20"/>
                <w:szCs w:val="20"/>
                <w:lang w:val="en-US" w:eastAsia="zh-CN"/>
              </w:rPr>
              <w:t>RedCap</w:t>
            </w:r>
            <w:proofErr w:type="spellEnd"/>
            <w:r>
              <w:rPr>
                <w:rFonts w:eastAsiaTheme="minorEastAsia"/>
                <w:bCs/>
                <w:sz w:val="20"/>
                <w:szCs w:val="20"/>
                <w:lang w:val="en-US" w:eastAsia="zh-CN"/>
              </w:rPr>
              <w:t xml:space="preserve"> UE in idle/inactive mode is configured with a separate initial DL BWP associated with no SSB (CD or NCD) for RACH,</w:t>
            </w:r>
          </w:p>
          <w:p w14:paraId="5777717B" w14:textId="77777777" w:rsidR="008B4DC8" w:rsidRDefault="00D82F9F">
            <w:pPr>
              <w:pStyle w:val="ListParagraph"/>
              <w:numPr>
                <w:ilvl w:val="1"/>
                <w:numId w:val="31"/>
              </w:numPr>
              <w:rPr>
                <w:rFonts w:eastAsiaTheme="minorEastAsia"/>
                <w:lang w:val="en-US" w:eastAsia="zh-CN"/>
              </w:rPr>
            </w:pPr>
            <w:r>
              <w:rPr>
                <w:bCs/>
                <w:sz w:val="20"/>
                <w:szCs w:val="22"/>
                <w:lang w:val="en-US"/>
              </w:rPr>
              <w:t xml:space="preserve">The </w:t>
            </w:r>
            <w:proofErr w:type="spellStart"/>
            <w:r>
              <w:rPr>
                <w:rFonts w:eastAsia="新細明體"/>
                <w:bCs/>
                <w:sz w:val="20"/>
                <w:szCs w:val="22"/>
                <w:lang w:val="en-US" w:eastAsia="zh-TW"/>
              </w:rPr>
              <w:t>RedCap</w:t>
            </w:r>
            <w:proofErr w:type="spellEnd"/>
            <w:r>
              <w:rPr>
                <w:rFonts w:eastAsia="新細明體"/>
                <w:bCs/>
                <w:sz w:val="20"/>
                <w:szCs w:val="22"/>
                <w:lang w:val="en-US" w:eastAsia="zh-TW"/>
              </w:rPr>
              <w:t xml:space="preserve"> UE does not need to follow current time restriction for PRACH retransmission, i.e., </w:t>
            </w:r>
            <w:r>
              <w:rPr>
                <w:rFonts w:eastAsia="新細明體"/>
                <w:bCs/>
                <w:i/>
                <w:iCs/>
                <w:sz w:val="20"/>
                <w:szCs w:val="22"/>
                <w:lang w:val="en-US" w:eastAsia="zh-TW"/>
              </w:rPr>
              <w:t>N</w:t>
            </w:r>
            <w:r>
              <w:rPr>
                <w:rFonts w:eastAsia="新細明體"/>
                <w:bCs/>
                <w:sz w:val="20"/>
                <w:szCs w:val="22"/>
                <w:vertAlign w:val="subscript"/>
                <w:lang w:val="en-US" w:eastAsia="zh-TW"/>
              </w:rPr>
              <w:t>T,1</w:t>
            </w:r>
            <w:r>
              <w:rPr>
                <w:rFonts w:eastAsia="新細明體"/>
                <w:bCs/>
                <w:sz w:val="20"/>
                <w:szCs w:val="22"/>
                <w:lang w:val="en-US" w:eastAsia="zh-TW"/>
              </w:rPr>
              <w:t xml:space="preserve"> + 0.75 msec</w:t>
            </w:r>
            <w:r>
              <w:rPr>
                <w:rFonts w:eastAsia="新細明體"/>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if the timeline is not concerned any more, in addition to the obvious negative impact on </w:t>
            </w:r>
            <w:proofErr w:type="spellStart"/>
            <w:r>
              <w:rPr>
                <w:rFonts w:eastAsiaTheme="minorEastAsia"/>
                <w:bCs/>
                <w:lang w:val="en-US" w:eastAsia="zh-CN"/>
              </w:rPr>
              <w:t>gNB</w:t>
            </w:r>
            <w:proofErr w:type="spellEnd"/>
            <w:r>
              <w:rPr>
                <w:rFonts w:eastAsiaTheme="minorEastAsia"/>
                <w:bCs/>
                <w:lang w:val="en-US" w:eastAsia="zh-CN"/>
              </w:rPr>
              <w:t xml:space="preserve">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ListParagraph"/>
              <w:numPr>
                <w:ilvl w:val="0"/>
                <w:numId w:val="31"/>
              </w:numPr>
              <w:rPr>
                <w:rFonts w:ascii="Times New Roman" w:eastAsia="新細明體"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 xml:space="preserve">f a </w:t>
            </w:r>
            <w:proofErr w:type="spellStart"/>
            <w:r>
              <w:rPr>
                <w:rFonts w:ascii="Times New Roman" w:eastAsiaTheme="minorEastAsia" w:hAnsi="Times New Roman" w:cs="Times New Roman"/>
                <w:b/>
                <w:sz w:val="20"/>
                <w:szCs w:val="20"/>
                <w:lang w:val="en-US" w:eastAsia="zh-CN"/>
              </w:rPr>
              <w:t>RedCap</w:t>
            </w:r>
            <w:proofErr w:type="spellEnd"/>
            <w:r>
              <w:rPr>
                <w:rFonts w:ascii="Times New Roman" w:eastAsiaTheme="minorEastAsia" w:hAnsi="Times New Roman" w:cs="Times New Roman"/>
                <w:b/>
                <w:sz w:val="20"/>
                <w:szCs w:val="20"/>
                <w:lang w:val="en-US" w:eastAsia="zh-CN"/>
              </w:rPr>
              <w:t xml:space="preserve"> UE in idle/inactive mode is configured with a separate initial DL BWP associated with no SSB (CD or NCD) for RACH,</w:t>
            </w:r>
          </w:p>
          <w:p w14:paraId="57777187" w14:textId="77777777" w:rsidR="008B4DC8" w:rsidRDefault="00D82F9F">
            <w:pPr>
              <w:pStyle w:val="ListParagraph"/>
              <w:numPr>
                <w:ilvl w:val="1"/>
                <w:numId w:val="31"/>
              </w:numPr>
              <w:rPr>
                <w:rFonts w:eastAsia="新細明體"/>
                <w:b/>
                <w:sz w:val="20"/>
                <w:szCs w:val="20"/>
                <w:lang w:val="en-US" w:eastAsia="zh-TW"/>
              </w:rPr>
            </w:pPr>
            <w:r>
              <w:rPr>
                <w:rFonts w:ascii="Times New Roman" w:hAnsi="Times New Roman" w:cs="Times New Roman"/>
                <w:b/>
                <w:sz w:val="20"/>
                <w:szCs w:val="20"/>
                <w:lang w:val="en-US"/>
              </w:rPr>
              <w:t xml:space="preserve">The </w:t>
            </w:r>
            <w:proofErr w:type="spellStart"/>
            <w:r>
              <w:rPr>
                <w:rFonts w:ascii="Times New Roman" w:eastAsia="新細明體" w:hAnsi="Times New Roman" w:cs="Times New Roman"/>
                <w:b/>
                <w:sz w:val="20"/>
                <w:szCs w:val="20"/>
                <w:lang w:val="en-US" w:eastAsia="zh-TW"/>
              </w:rPr>
              <w:t>RedCap</w:t>
            </w:r>
            <w:proofErr w:type="spellEnd"/>
            <w:r>
              <w:rPr>
                <w:rFonts w:ascii="Times New Roman" w:eastAsia="新細明體" w:hAnsi="Times New Roman" w:cs="Times New Roman"/>
                <w:b/>
                <w:sz w:val="20"/>
                <w:szCs w:val="20"/>
                <w:lang w:val="en-US" w:eastAsia="zh-TW"/>
              </w:rPr>
              <w:t xml:space="preserve"> UE does not need to follow current time restriction for PRACH retransmission, i.e., </w:t>
            </w:r>
            <w:r>
              <w:rPr>
                <w:rFonts w:ascii="Times New Roman" w:eastAsia="新細明體" w:hAnsi="Times New Roman" w:cs="Times New Roman"/>
                <w:b/>
                <w:i/>
                <w:iCs/>
                <w:sz w:val="20"/>
                <w:szCs w:val="20"/>
                <w:lang w:val="en-US" w:eastAsia="zh-TW"/>
              </w:rPr>
              <w:t>N</w:t>
            </w:r>
            <w:r>
              <w:rPr>
                <w:rFonts w:ascii="Times New Roman" w:eastAsia="新細明體" w:hAnsi="Times New Roman" w:cs="Times New Roman"/>
                <w:b/>
                <w:sz w:val="20"/>
                <w:szCs w:val="20"/>
                <w:vertAlign w:val="subscript"/>
                <w:lang w:val="en-US" w:eastAsia="zh-TW"/>
              </w:rPr>
              <w:t>T,1</w:t>
            </w:r>
            <w:r>
              <w:rPr>
                <w:rFonts w:ascii="Times New Roman" w:eastAsia="新細明體" w:hAnsi="Times New Roman" w:cs="Times New Roman"/>
                <w:b/>
                <w:sz w:val="20"/>
                <w:szCs w:val="20"/>
                <w:lang w:val="en-US" w:eastAsia="zh-TW"/>
              </w:rPr>
              <w:t xml:space="preserve"> + 0.75 msec.</w:t>
            </w:r>
          </w:p>
          <w:p w14:paraId="57777188" w14:textId="724D6E97" w:rsidR="0004610A" w:rsidRPr="0004610A" w:rsidRDefault="00D82F9F" w:rsidP="0004610A">
            <w:pPr>
              <w:pStyle w:val="ListParagraph"/>
              <w:numPr>
                <w:ilvl w:val="1"/>
                <w:numId w:val="31"/>
              </w:numPr>
              <w:rPr>
                <w:rFonts w:eastAsia="新細明體"/>
                <w:b/>
                <w:sz w:val="20"/>
                <w:szCs w:val="20"/>
                <w:lang w:val="en-US" w:eastAsia="zh-TW"/>
              </w:rPr>
            </w:pPr>
            <w:r>
              <w:rPr>
                <w:rFonts w:eastAsia="新細明體"/>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Agree with vivo. It is unclear what clarification will be introduced in 213,</w:t>
            </w:r>
            <w:r w:rsidR="0004610A">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123261">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123261">
            <w:pPr>
              <w:tabs>
                <w:tab w:val="left" w:pos="551"/>
              </w:tabs>
              <w:rPr>
                <w:rFonts w:eastAsiaTheme="minorEastAsia"/>
                <w:lang w:val="en-US" w:eastAsia="zh-CN"/>
              </w:rPr>
            </w:pPr>
          </w:p>
        </w:tc>
        <w:tc>
          <w:tcPr>
            <w:tcW w:w="7686" w:type="dxa"/>
          </w:tcPr>
          <w:p w14:paraId="14278437" w14:textId="77777777" w:rsidR="00D82F9F" w:rsidRDefault="00D82F9F" w:rsidP="00123261">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suggestion.</w:t>
            </w:r>
          </w:p>
        </w:tc>
      </w:tr>
      <w:tr w:rsidR="0004610A" w14:paraId="38150E5F" w14:textId="77777777" w:rsidTr="00123261">
        <w:tc>
          <w:tcPr>
            <w:tcW w:w="1372" w:type="dxa"/>
          </w:tcPr>
          <w:p w14:paraId="2469BDE5" w14:textId="77777777" w:rsidR="0004610A" w:rsidRDefault="0004610A" w:rsidP="00123261">
            <w:pPr>
              <w:rPr>
                <w:rFonts w:eastAsiaTheme="minorEastAsia"/>
                <w:lang w:val="en-US" w:eastAsia="zh-CN"/>
              </w:rPr>
            </w:pPr>
            <w:r>
              <w:rPr>
                <w:rFonts w:eastAsiaTheme="minorEastAsia"/>
                <w:lang w:val="en-US" w:eastAsia="zh-CN"/>
              </w:rPr>
              <w:t>FL11</w:t>
            </w:r>
          </w:p>
          <w:p w14:paraId="00F2C9C7" w14:textId="7FFE38D7" w:rsidR="00030B8B" w:rsidRDefault="00030B8B" w:rsidP="00123261">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w:t>
            </w:r>
            <w:proofErr w:type="spellStart"/>
            <w:r w:rsidR="00A04E90">
              <w:rPr>
                <w:rFonts w:eastAsiaTheme="minorEastAsia"/>
                <w:lang w:val="en-US" w:eastAsia="zh-CN"/>
              </w:rPr>
              <w:t>RedCap</w:t>
            </w:r>
            <w:proofErr w:type="spellEnd"/>
            <w:r w:rsidR="00A04E90">
              <w:rPr>
                <w:rFonts w:eastAsiaTheme="minorEastAsia"/>
                <w:lang w:val="en-US" w:eastAsia="zh-CN"/>
              </w:rPr>
              <w:t xml:space="preserve"> case. Therefore, this issue is not pursued further in this meeting.</w:t>
            </w:r>
          </w:p>
        </w:tc>
      </w:tr>
      <w:tr w:rsidR="005D76C8" w14:paraId="0C6F6DD7" w14:textId="77777777" w:rsidTr="00123261">
        <w:tc>
          <w:tcPr>
            <w:tcW w:w="1372" w:type="dxa"/>
          </w:tcPr>
          <w:p w14:paraId="37D970BE" w14:textId="38BBA384" w:rsidR="005D76C8" w:rsidRDefault="005D76C8" w:rsidP="00123261">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r w:rsidR="007561ED" w14:paraId="05BED332" w14:textId="77777777" w:rsidTr="00123261">
        <w:tc>
          <w:tcPr>
            <w:tcW w:w="1372" w:type="dxa"/>
          </w:tcPr>
          <w:p w14:paraId="7D398960" w14:textId="3BE8B183" w:rsidR="007561ED" w:rsidRDefault="007561ED"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235818DE" w14:textId="1320FC5A" w:rsidR="007561ED" w:rsidRDefault="007561ED" w:rsidP="0004610A">
            <w:pPr>
              <w:rPr>
                <w:rFonts w:eastAsiaTheme="minorEastAsia"/>
                <w:lang w:val="en-US" w:eastAsia="zh-CN"/>
              </w:rPr>
            </w:pPr>
            <w:r>
              <w:rPr>
                <w:rFonts w:eastAsiaTheme="minorEastAsia"/>
                <w:lang w:val="en-US" w:eastAsia="zh-CN"/>
              </w:rPr>
              <w:t xml:space="preserve">Support </w:t>
            </w:r>
          </w:p>
        </w:tc>
      </w:tr>
      <w:tr w:rsidR="007B729D" w14:paraId="07345688" w14:textId="77777777" w:rsidTr="00123261">
        <w:tc>
          <w:tcPr>
            <w:tcW w:w="1372" w:type="dxa"/>
          </w:tcPr>
          <w:p w14:paraId="69699C72" w14:textId="614D1C2C" w:rsidR="007B729D" w:rsidRDefault="007B729D" w:rsidP="00123261">
            <w:pPr>
              <w:rPr>
                <w:rFonts w:eastAsiaTheme="minorEastAsia"/>
                <w:lang w:val="en-US" w:eastAsia="zh-CN"/>
              </w:rPr>
            </w:pPr>
            <w:r>
              <w:rPr>
                <w:rFonts w:eastAsiaTheme="minorEastAsia"/>
                <w:lang w:val="en-US" w:eastAsia="zh-CN"/>
              </w:rPr>
              <w:t>Samsung</w:t>
            </w:r>
          </w:p>
        </w:tc>
        <w:tc>
          <w:tcPr>
            <w:tcW w:w="8736" w:type="dxa"/>
            <w:gridSpan w:val="2"/>
          </w:tcPr>
          <w:p w14:paraId="13A39FC0" w14:textId="76DA7417" w:rsidR="007B729D" w:rsidRDefault="007B729D" w:rsidP="0004610A">
            <w:pPr>
              <w:rPr>
                <w:rFonts w:eastAsiaTheme="minorEastAsia"/>
                <w:lang w:val="en-US" w:eastAsia="zh-CN"/>
              </w:rPr>
            </w:pPr>
            <w:r>
              <w:rPr>
                <w:rFonts w:eastAsiaTheme="minorEastAsia"/>
                <w:lang w:val="en-US" w:eastAsia="zh-CN"/>
              </w:rPr>
              <w:t>Fine</w:t>
            </w:r>
          </w:p>
        </w:tc>
      </w:tr>
      <w:tr w:rsidR="00486FB2" w14:paraId="5DAC9879" w14:textId="77777777" w:rsidTr="00123261">
        <w:tc>
          <w:tcPr>
            <w:tcW w:w="1372" w:type="dxa"/>
          </w:tcPr>
          <w:p w14:paraId="67C8DFEE" w14:textId="780322F0" w:rsidR="00486FB2" w:rsidRDefault="00486FB2" w:rsidP="00123261">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043A20D" w14:textId="582EB42B" w:rsidR="00486FB2" w:rsidRDefault="00486FB2" w:rsidP="0004610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Heading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26"/>
          <w:p w14:paraId="577771B3"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ListParagraph"/>
              <w:numPr>
                <w:ilvl w:val="0"/>
                <w:numId w:val="61"/>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8} can be configured for </w:t>
      </w:r>
      <w:proofErr w:type="spellStart"/>
      <w:r>
        <w:rPr>
          <w:lang w:val="en-US"/>
        </w:rPr>
        <w:t>RedCap</w:t>
      </w:r>
      <w:proofErr w:type="spellEnd"/>
      <w:r>
        <w:rPr>
          <w:lang w:val="en-US"/>
        </w:rPr>
        <w:t xml:space="preserve"> 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value of 0.</w:t>
      </w:r>
    </w:p>
    <w:p w14:paraId="577771BB" w14:textId="77777777" w:rsidR="008B4DC8" w:rsidRDefault="00D82F9F">
      <w:pPr>
        <w:spacing w:after="100" w:afterAutospacing="1"/>
        <w:rPr>
          <w:lang w:val="en-US"/>
        </w:rPr>
      </w:pPr>
      <w:r>
        <w:rPr>
          <w:lang w:val="en-US"/>
        </w:rPr>
        <w:lastRenderedPageBreak/>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577771BD"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577771E8"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lastRenderedPageBreak/>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CommentReference"/>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CommentReference"/>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CommentReference"/>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Yu Mincho"/>
                <w:lang w:val="en-US" w:eastAsia="ja-JP"/>
              </w:rPr>
            </w:pPr>
            <w:r>
              <w:rPr>
                <w:rFonts w:eastAsia="Yu Mincho"/>
                <w:noProof/>
                <w:lang w:val="en-US" w:eastAsia="ja-JP"/>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ja-JP"/>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Yu Mincho"/>
                <w:lang w:val="en-US" w:eastAsia="ja-JP"/>
              </w:rPr>
            </w:pPr>
            <w:r>
              <w:rPr>
                <w:rFonts w:eastAsia="Yu Mincho"/>
                <w:noProof/>
                <w:lang w:val="en-US" w:eastAsia="ja-JP"/>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7B1CA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7B1CA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27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57777294" w14:textId="77777777" w:rsidR="008B4DC8" w:rsidRDefault="00D82F9F">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 xml:space="preserve">Therefore, we would like to discuss how to map 16 resources in one side to clarify the agreement before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lang w:val="en-US" w:eastAsia="zh-CN"/>
              </w:rPr>
              <w:lastRenderedPageBreak/>
              <w:t xml:space="preserve">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proofErr w:type="spellStart"/>
            <w:r>
              <w:rPr>
                <w:b/>
                <w:lang w:val="en-US"/>
              </w:rPr>
              <w:t>RedCap</w:t>
            </w:r>
            <w:proofErr w:type="spellEnd"/>
            <w:r>
              <w:rPr>
                <w:b/>
                <w:lang w:val="en-US"/>
              </w:rPr>
              <w:t xml:space="preserve"> and non-</w:t>
            </w:r>
            <w:proofErr w:type="spellStart"/>
            <w:r>
              <w:rPr>
                <w:b/>
                <w:lang w:val="en-US"/>
              </w:rPr>
              <w:t>RedCap</w:t>
            </w:r>
            <w:proofErr w:type="spellEnd"/>
            <w:r>
              <w:rPr>
                <w:b/>
                <w:lang w:val="en-US"/>
              </w:rPr>
              <w:t xml:space="preserve">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PUCCH resources of the non-</w:t>
            </w:r>
            <w:proofErr w:type="spellStart"/>
            <w:r>
              <w:rPr>
                <w:rFonts w:eastAsia="Malgun Gothic"/>
                <w:lang w:val="en-US" w:eastAsia="ko-KR"/>
              </w:rPr>
              <w:t>RedCap</w:t>
            </w:r>
            <w:proofErr w:type="spellEnd"/>
            <w:r>
              <w:rPr>
                <w:rFonts w:eastAsia="Malgun Gothic"/>
                <w:lang w:val="en-US" w:eastAsia="ko-KR"/>
              </w:rPr>
              <w:t xml:space="preserve"> UEs. </w:t>
            </w:r>
          </w:p>
          <w:p w14:paraId="577772BD" w14:textId="77777777" w:rsidR="008B4DC8" w:rsidRDefault="00D82F9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w:t>
            </w:r>
            <w:proofErr w:type="spellStart"/>
            <w:r>
              <w:rPr>
                <w:rFonts w:eastAsia="Malgun Gothic"/>
                <w:lang w:val="en-US" w:eastAsia="ko-KR"/>
              </w:rPr>
              <w:t>RedCap</w:t>
            </w:r>
            <w:proofErr w:type="spellEnd"/>
            <w:r>
              <w:rPr>
                <w:rFonts w:eastAsia="Malgun Gothic"/>
                <w:lang w:val="en-US" w:eastAsia="ko-KR"/>
              </w:rPr>
              <w:t xml:space="preserve">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w:t>
            </w:r>
            <w:proofErr w:type="spellStart"/>
            <w:r>
              <w:rPr>
                <w:rFonts w:eastAsiaTheme="minorEastAsia" w:hint="eastAsia"/>
                <w:lang w:val="en-US" w:eastAsia="zh-CN"/>
              </w:rPr>
              <w:t>RedCap</w:t>
            </w:r>
            <w:proofErr w:type="spellEnd"/>
            <w:r>
              <w:rPr>
                <w:rFonts w:eastAsiaTheme="minorEastAsia" w:hint="eastAsia"/>
                <w:lang w:val="en-US" w:eastAsia="zh-CN"/>
              </w:rPr>
              <w:t>-dedicated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lastRenderedPageBreak/>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mentioned by Huawei can be avoided by careful configuration of the frequency location of the separate initial UL BWP relative to the ordinary initial UL BWP. If the two initial UL BWPs are offset by a few PRBs, collision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As in non-</w:t>
            </w:r>
            <w:proofErr w:type="spellStart"/>
            <w:r>
              <w:rPr>
                <w:rFonts w:eastAsiaTheme="minorEastAsia"/>
                <w:lang w:val="en-US" w:eastAsia="zh-CN"/>
              </w:rPr>
              <w:t>RedCap</w:t>
            </w:r>
            <w:proofErr w:type="spellEnd"/>
            <w:r>
              <w:rPr>
                <w:rFonts w:eastAsiaTheme="minorEastAsia"/>
                <w:lang w:val="en-US" w:eastAsia="zh-CN"/>
              </w:rPr>
              <w:t xml:space="preserve">, the main purpose of PRB offsets is to ensure that </w:t>
            </w:r>
            <w:proofErr w:type="spellStart"/>
            <w:r>
              <w:rPr>
                <w:rFonts w:eastAsiaTheme="minorEastAsia"/>
                <w:lang w:val="en-US" w:eastAsia="zh-CN"/>
              </w:rPr>
              <w:t>RedCap</w:t>
            </w:r>
            <w:proofErr w:type="spellEnd"/>
            <w:r>
              <w:rPr>
                <w:rFonts w:eastAsiaTheme="minorEastAsia"/>
                <w:lang w:val="en-US" w:eastAsia="zh-CN"/>
              </w:rPr>
              <w:t xml:space="preserve">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 xml:space="preserve">Of course, such additional PRB offsets also provide flexibility to minimize overlap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but they must be suitable for </w:t>
            </w:r>
            <w:proofErr w:type="spellStart"/>
            <w:r>
              <w:rPr>
                <w:rFonts w:eastAsiaTheme="minorEastAsia"/>
                <w:lang w:val="en-US" w:eastAsia="zh-CN"/>
              </w:rPr>
              <w:t>RedCap</w:t>
            </w:r>
            <w:proofErr w:type="spellEnd"/>
            <w:r>
              <w:rPr>
                <w:rFonts w:eastAsiaTheme="minorEastAsia"/>
                <w:lang w:val="en-US" w:eastAsia="zh-CN"/>
              </w:rPr>
              <w:t>-only operation as well.</w:t>
            </w:r>
          </w:p>
          <w:p w14:paraId="577772DB" w14:textId="77777777" w:rsidR="008B4DC8" w:rsidRDefault="00D82F9F">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of: 1) new PRB offset values for </w:t>
            </w:r>
            <w:proofErr w:type="spellStart"/>
            <w:r>
              <w:rPr>
                <w:rFonts w:eastAsiaTheme="minorEastAsia"/>
                <w:lang w:val="en-US" w:eastAsia="zh-CN"/>
              </w:rPr>
              <w:t>RedCap</w:t>
            </w:r>
            <w:proofErr w:type="spellEnd"/>
            <w:r>
              <w:rPr>
                <w:rFonts w:eastAsiaTheme="minorEastAsia"/>
                <w:lang w:val="en-US" w:eastAsia="zh-CN"/>
              </w:rPr>
              <w:t xml:space="preserve"> or 2) values added to the existing non-</w:t>
            </w:r>
            <w:proofErr w:type="spellStart"/>
            <w:r>
              <w:rPr>
                <w:rFonts w:eastAsiaTheme="minorEastAsia"/>
                <w:lang w:val="en-US" w:eastAsia="zh-CN"/>
              </w:rPr>
              <w:t>RedCap</w:t>
            </w:r>
            <w:proofErr w:type="spellEnd"/>
            <w:r>
              <w:rPr>
                <w:rFonts w:eastAsiaTheme="minorEastAsia"/>
                <w:lang w:val="en-US" w:eastAsia="zh-CN"/>
              </w:rPr>
              <w:t xml:space="preserve">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CommentReference"/>
                      <w:rFonts w:cs="Arial"/>
                      <w:b/>
                    </w:rPr>
                  </w:pPr>
                  <w:r>
                    <w:rPr>
                      <w:rStyle w:val="CommentReference"/>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ja-JP"/>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lastRenderedPageBreak/>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Then, we are still left with case of avoiding overlaps/interference between non-</w:t>
            </w:r>
            <w:proofErr w:type="spellStart"/>
            <w:r>
              <w:rPr>
                <w:rFonts w:eastAsia="Malgun Gothic"/>
                <w:lang w:val="en-US" w:eastAsia="ko-KR"/>
              </w:rPr>
              <w:t>RedCap</w:t>
            </w:r>
            <w:proofErr w:type="spellEnd"/>
            <w:r>
              <w:rPr>
                <w:rFonts w:eastAsia="Malgun Gothic"/>
                <w:lang w:val="en-US" w:eastAsia="ko-KR"/>
              </w:rPr>
              <w:t xml:space="preserve"> (PUCCH w/ FH) and </w:t>
            </w:r>
            <w:proofErr w:type="spellStart"/>
            <w:r>
              <w:rPr>
                <w:rFonts w:eastAsia="Malgun Gothic"/>
                <w:lang w:val="en-US" w:eastAsia="ko-KR"/>
              </w:rPr>
              <w:t>RedCap</w:t>
            </w:r>
            <w:proofErr w:type="spellEnd"/>
            <w:r>
              <w:rPr>
                <w:rFonts w:eastAsia="Malgun Gothic"/>
                <w:lang w:val="en-US" w:eastAsia="ko-KR"/>
              </w:rPr>
              <w:t xml:space="preserve">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lastRenderedPageBreak/>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364"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ja-JP"/>
              </w:rPr>
              <w:lastRenderedPageBreak/>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lastRenderedPageBreak/>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w:t>
            </w:r>
            <w:proofErr w:type="spellStart"/>
            <w:r>
              <w:rPr>
                <w:rFonts w:eastAsia="Yu Mincho"/>
                <w:lang w:val="en-US" w:eastAsia="ja-JP"/>
              </w:rPr>
              <w:t>RedCap</w:t>
            </w:r>
            <w:proofErr w:type="spellEnd"/>
            <w:r>
              <w:rPr>
                <w:rFonts w:eastAsia="Yu Mincho"/>
                <w:lang w:val="en-US" w:eastAsia="ja-JP"/>
              </w:rPr>
              <w:t xml:space="preserve"> UE (i.e. configured by </w:t>
            </w:r>
            <w:proofErr w:type="spellStart"/>
            <w:r>
              <w:rPr>
                <w:rFonts w:eastAsia="Yu Mincho"/>
                <w:i/>
                <w:iCs/>
                <w:lang w:val="en-US" w:eastAsia="ja-JP"/>
              </w:rPr>
              <w:t>pucch-ResourceCommon</w:t>
            </w:r>
            <w:proofErr w:type="spellEnd"/>
            <w:r>
              <w:rPr>
                <w:rFonts w:eastAsia="Yu Mincho"/>
                <w:lang w:val="en-US" w:eastAsia="ja-JP"/>
              </w:rPr>
              <w:t xml:space="preserve">) or a </w:t>
            </w:r>
            <w:proofErr w:type="spellStart"/>
            <w:r>
              <w:rPr>
                <w:rFonts w:eastAsia="Yu Mincho"/>
                <w:lang w:val="en-US" w:eastAsia="ja-JP"/>
              </w:rPr>
              <w:t>RedCap</w:t>
            </w:r>
            <w:proofErr w:type="spellEnd"/>
            <w:r>
              <w:rPr>
                <w:rFonts w:eastAsia="Yu Mincho"/>
                <w:lang w:val="en-US" w:eastAsia="ja-JP"/>
              </w:rPr>
              <w:t xml:space="preserve">-specific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w:t>
            </w:r>
            <w:proofErr w:type="spellStart"/>
            <w:r>
              <w:rPr>
                <w:rFonts w:eastAsia="SimSun" w:hint="eastAsia"/>
                <w:lang w:val="en-US" w:eastAsia="zh-CN"/>
              </w:rPr>
              <w:t>RedCap</w:t>
            </w:r>
            <w:proofErr w:type="spellEnd"/>
            <w:r>
              <w:rPr>
                <w:rFonts w:eastAsia="SimSun" w:hint="eastAsia"/>
                <w:lang w:val="en-US" w:eastAsia="zh-CN"/>
              </w:rPr>
              <w:t xml:space="preserve">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w:t>
            </w:r>
            <w:proofErr w:type="spellStart"/>
            <w:r>
              <w:rPr>
                <w:rFonts w:eastAsia="SimSun" w:hint="eastAsia"/>
                <w:lang w:val="en-US" w:eastAsia="zh-CN"/>
              </w:rPr>
              <w:t>RedCap</w:t>
            </w:r>
            <w:proofErr w:type="spellEnd"/>
            <w:r>
              <w:rPr>
                <w:rFonts w:eastAsia="SimSun" w:hint="eastAsia"/>
                <w:lang w:val="en-US" w:eastAsia="zh-CN"/>
              </w:rPr>
              <w:t xml:space="preserve">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9pt;height:149.9pt" o:ole="">
                  <v:imagedata r:id="rId37" o:title=""/>
                  <o:lock v:ext="edit" aspectratio="f"/>
                </v:shape>
                <o:OLEObject Type="Embed" ProgID="Visio.Drawing.15" ShapeID="_x0000_i1026" DrawAspect="Content" ObjectID="_1707728439" r:id="rId38"/>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lastRenderedPageBreak/>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w:t>
            </w:r>
            <w:proofErr w:type="spellStart"/>
            <w:r>
              <w:rPr>
                <w:rFonts w:eastAsia="Yu Mincho"/>
                <w:lang w:val="en-US" w:eastAsia="ja-JP"/>
              </w:rPr>
              <w:t>RedCap</w:t>
            </w:r>
            <w:proofErr w:type="spellEnd"/>
            <w:r>
              <w:rPr>
                <w:rFonts w:eastAsia="Yu Mincho"/>
                <w:lang w:val="en-US" w:eastAsia="ja-JP"/>
              </w:rPr>
              <w:t xml:space="preserve"> UEs or with FH/non-FH PUCCH resources of </w:t>
            </w:r>
            <w:proofErr w:type="spellStart"/>
            <w:r>
              <w:rPr>
                <w:rFonts w:eastAsia="Yu Mincho"/>
                <w:lang w:val="en-US" w:eastAsia="ja-JP"/>
              </w:rPr>
              <w:t>RedCap</w:t>
            </w:r>
            <w:proofErr w:type="spellEnd"/>
            <w:r>
              <w:rPr>
                <w:rFonts w:eastAsia="Yu Mincho"/>
                <w:lang w:val="en-US" w:eastAsia="ja-JP"/>
              </w:rPr>
              <w:t xml:space="preserve">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We should consider multiplexing (in frequency)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577773B4" w14:textId="77777777" w:rsidR="008B4DC8" w:rsidRDefault="00D82F9F">
            <w:pPr>
              <w:rPr>
                <w:rFonts w:eastAsia="Malgun Gothic"/>
                <w:lang w:val="en-US" w:eastAsia="ko-KR"/>
              </w:rPr>
            </w:pPr>
            <w:r>
              <w:rPr>
                <w:rFonts w:eastAsia="Malgun Gothic"/>
                <w:lang w:val="en-US" w:eastAsia="ko-KR"/>
              </w:rPr>
              <w:t>When considering new offset as additive factor, the legacy offset values can help avoid overlap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PUCCH, but between </w:t>
            </w:r>
            <w:proofErr w:type="spellStart"/>
            <w:r>
              <w:rPr>
                <w:rFonts w:eastAsia="Malgun Gothic"/>
                <w:lang w:val="en-US" w:eastAsia="ko-KR"/>
              </w:rPr>
              <w:t>RedCap</w:t>
            </w:r>
            <w:proofErr w:type="spellEnd"/>
            <w:r>
              <w:rPr>
                <w:rFonts w:eastAsia="Malgun Gothic"/>
                <w:lang w:val="en-US" w:eastAsia="ko-KR"/>
              </w:rPr>
              <w:t xml:space="preserve"> PUCCH, we still need the “doubled” values: </w:t>
            </w:r>
            <w:r>
              <w:rPr>
                <w:rFonts w:eastAsia="Malgun Gothic"/>
                <w:b/>
                <w:bCs/>
                <w:lang w:val="en-US" w:eastAsia="ko-KR"/>
              </w:rPr>
              <w:t>{4, 6, 8, 12} for the new offset</w:t>
            </w:r>
            <w:r>
              <w:rPr>
                <w:rFonts w:eastAsia="Malgun Gothic"/>
                <w:lang w:val="en-US" w:eastAsia="ko-KR"/>
              </w:rPr>
              <w:t>,  if 0 is defined as default when assuming that the PUCCH resources are provided to avoid overlap with non-</w:t>
            </w:r>
            <w:proofErr w:type="spellStart"/>
            <w:r>
              <w:rPr>
                <w:rFonts w:eastAsia="Malgun Gothic"/>
                <w:lang w:val="en-US" w:eastAsia="ko-KR"/>
              </w:rPr>
              <w:t>RedCap</w:t>
            </w:r>
            <w:proofErr w:type="spellEnd"/>
            <w:r>
              <w:rPr>
                <w:rFonts w:eastAsia="Malgun Gothic"/>
                <w:lang w:val="en-US" w:eastAsia="ko-KR"/>
              </w:rPr>
              <w:t xml:space="preserve"> PUCCH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w:t>
            </w:r>
            <w:proofErr w:type="spellStart"/>
            <w:r>
              <w:rPr>
                <w:rFonts w:eastAsia="Malgun Gothic"/>
                <w:lang w:val="en-US" w:eastAsia="ko-KR"/>
              </w:rPr>
              <w:t>RedCap</w:t>
            </w:r>
            <w:proofErr w:type="spellEnd"/>
            <w:r>
              <w:rPr>
                <w:rFonts w:eastAsia="Malgun Gothic"/>
                <w:lang w:val="en-US" w:eastAsia="ko-KR"/>
              </w:rPr>
              <w:t xml:space="preserve">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lastRenderedPageBreak/>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3C0"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 xml:space="preserve">(4) If special value is need, e.g. 3 is needed, </w:t>
            </w:r>
            <w:proofErr w:type="spellStart"/>
            <w:r>
              <w:rPr>
                <w:rFonts w:eastAsiaTheme="minorEastAsia" w:hint="eastAsia"/>
                <w:lang w:val="en-US" w:eastAsia="zh-CN"/>
              </w:rPr>
              <w:t>gNB</w:t>
            </w:r>
            <w:proofErr w:type="spellEnd"/>
            <w:r>
              <w:rPr>
                <w:rFonts w:eastAsiaTheme="minorEastAsia" w:hint="eastAsia"/>
                <w:lang w:val="en-US" w:eastAsia="zh-CN"/>
              </w:rPr>
              <w:t xml:space="preserve">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w:t>
            </w:r>
            <w:proofErr w:type="spellStart"/>
            <w:r>
              <w:rPr>
                <w:rFonts w:eastAsia="Yu Mincho"/>
                <w:lang w:val="en-US" w:eastAsia="ja-JP"/>
              </w:rPr>
              <w:t>RedCap</w:t>
            </w:r>
            <w:proofErr w:type="spellEnd"/>
            <w:r>
              <w:rPr>
                <w:rFonts w:eastAsia="Yu Mincho"/>
                <w:lang w:val="en-US" w:eastAsia="ja-JP"/>
              </w:rPr>
              <w:t xml:space="preserve"> UE and/or </w:t>
            </w:r>
            <w:proofErr w:type="spellStart"/>
            <w:r>
              <w:rPr>
                <w:rFonts w:eastAsia="Yu Mincho"/>
                <w:lang w:val="en-US" w:eastAsia="ja-JP"/>
              </w:rPr>
              <w:t>RedCap</w:t>
            </w:r>
            <w:proofErr w:type="spellEnd"/>
            <w:r>
              <w:rPr>
                <w:rFonts w:eastAsia="Yu Mincho"/>
                <w:lang w:val="en-US" w:eastAsia="ja-JP"/>
              </w:rPr>
              <w:t xml:space="preserve"> UE in the neighbor sector.</w:t>
            </w:r>
          </w:p>
          <w:p w14:paraId="577773D8"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ja-JP"/>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ja-JP"/>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ListParagraph"/>
              <w:numPr>
                <w:ilvl w:val="0"/>
                <w:numId w:val="60"/>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ja-JP"/>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57777402"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407"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w:t>
            </w:r>
            <w:proofErr w:type="spellStart"/>
            <w:r>
              <w:rPr>
                <w:rFonts w:eastAsiaTheme="minorEastAsia"/>
                <w:lang w:val="en-US" w:eastAsia="zh-CN"/>
              </w:rPr>
              <w:t>gNB</w:t>
            </w:r>
            <w:proofErr w:type="spellEnd"/>
            <w:r>
              <w:rPr>
                <w:rFonts w:eastAsiaTheme="minorEastAsia"/>
                <w:lang w:val="en-US" w:eastAsia="zh-CN"/>
              </w:rPr>
              <w:t xml:space="preserve"> in avoiding overlaps with (1) FH PUCCH from non-</w:t>
            </w:r>
            <w:proofErr w:type="spellStart"/>
            <w:r>
              <w:rPr>
                <w:rFonts w:eastAsiaTheme="minorEastAsia"/>
                <w:lang w:val="en-US" w:eastAsia="zh-CN"/>
              </w:rPr>
              <w:t>RedCap</w:t>
            </w:r>
            <w:proofErr w:type="spellEnd"/>
            <w:r>
              <w:rPr>
                <w:rFonts w:eastAsiaTheme="minorEastAsia"/>
                <w:lang w:val="en-US" w:eastAsia="zh-CN"/>
              </w:rPr>
              <w:t xml:space="preserve"> UEs (in the same or neighboring cells), and (2) non-FH PUCCH from </w:t>
            </w:r>
            <w:proofErr w:type="spellStart"/>
            <w:r>
              <w:rPr>
                <w:rFonts w:eastAsiaTheme="minorEastAsia"/>
                <w:lang w:val="en-US" w:eastAsia="zh-CN"/>
              </w:rPr>
              <w:t>RedCap</w:t>
            </w:r>
            <w:proofErr w:type="spellEnd"/>
            <w:r>
              <w:rPr>
                <w:rFonts w:eastAsiaTheme="minorEastAsia"/>
                <w:lang w:val="en-US" w:eastAsia="zh-CN"/>
              </w:rPr>
              <w:t xml:space="preserve"> UEs (in neighboring cells). </w:t>
            </w:r>
          </w:p>
          <w:p w14:paraId="57777413" w14:textId="77777777" w:rsidR="008B4DC8" w:rsidRDefault="00D82F9F">
            <w:pPr>
              <w:rPr>
                <w:rFonts w:eastAsiaTheme="minorEastAsia"/>
                <w:lang w:val="en-US" w:eastAsia="zh-CN"/>
              </w:rPr>
            </w:pPr>
            <w:r>
              <w:rPr>
                <w:rFonts w:eastAsiaTheme="minorEastAsia"/>
                <w:lang w:val="en-US" w:eastAsia="zh-CN"/>
              </w:rPr>
              <w:t xml:space="preserve">On the concern about potential resource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5777741D"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422"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w:t>
            </w:r>
            <w:proofErr w:type="spellStart"/>
            <w:r>
              <w:rPr>
                <w:rFonts w:eastAsiaTheme="minorEastAsia"/>
                <w:lang w:val="en-US" w:eastAsia="zh-CN"/>
              </w:rPr>
              <w:t>gNB</w:t>
            </w:r>
            <w:proofErr w:type="spellEnd"/>
            <w:r>
              <w:rPr>
                <w:rFonts w:eastAsiaTheme="minorEastAsia"/>
                <w:lang w:val="en-US" w:eastAsia="zh-CN"/>
              </w:rPr>
              <w:t xml:space="preserve"> for some reasons, the </w:t>
            </w:r>
            <w:proofErr w:type="spellStart"/>
            <w:r>
              <w:rPr>
                <w:rFonts w:eastAsiaTheme="minorEastAsia"/>
                <w:lang w:val="en-US" w:eastAsia="zh-CN"/>
              </w:rPr>
              <w:t>gNB</w:t>
            </w:r>
            <w:proofErr w:type="spellEnd"/>
            <w:r>
              <w:rPr>
                <w:rFonts w:eastAsiaTheme="minorEastAsia"/>
                <w:lang w:val="en-US" w:eastAsia="zh-CN"/>
              </w:rPr>
              <w:t xml:space="preserve">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w:t>
            </w:r>
            <w:proofErr w:type="spellStart"/>
            <w:r>
              <w:rPr>
                <w:rFonts w:eastAsiaTheme="minorEastAsia"/>
                <w:lang w:val="en-US" w:eastAsia="zh-CN"/>
              </w:rPr>
              <w:t>RedCap</w:t>
            </w:r>
            <w:proofErr w:type="spellEnd"/>
            <w:r>
              <w:rPr>
                <w:rFonts w:eastAsiaTheme="minorEastAsia"/>
                <w:lang w:val="en-US" w:eastAsia="zh-CN"/>
              </w:rPr>
              <w:t xml:space="preserve"> UL BWP edge, i.e. PRB#0 to </w:t>
            </w:r>
            <w:proofErr w:type="spellStart"/>
            <w:r>
              <w:rPr>
                <w:rFonts w:eastAsiaTheme="minorEastAsia"/>
                <w:lang w:val="en-US" w:eastAsia="zh-CN"/>
              </w:rPr>
              <w:t>RedCap</w:t>
            </w:r>
            <w:proofErr w:type="spellEnd"/>
            <w:r>
              <w:rPr>
                <w:rFonts w:eastAsiaTheme="minorEastAsia"/>
                <w:lang w:val="en-US" w:eastAsia="zh-CN"/>
              </w:rPr>
              <w:t xml:space="preserve"> PUCCH resource PRB index 12 (</w:t>
            </w:r>
            <w:proofErr w:type="spellStart"/>
            <w:r>
              <w:rPr>
                <w:rFonts w:eastAsiaTheme="minorEastAsia"/>
                <w:lang w:val="en-US" w:eastAsia="zh-CN"/>
              </w:rPr>
              <w:t>RedCap</w:t>
            </w:r>
            <w:proofErr w:type="spellEnd"/>
            <w:r>
              <w:rPr>
                <w:rFonts w:eastAsiaTheme="minorEastAsia"/>
                <w:lang w:val="en-US" w:eastAsia="zh-CN"/>
              </w:rPr>
              <w:t xml:space="preserve">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46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w:t>
            </w:r>
            <w:proofErr w:type="spellStart"/>
            <w:r>
              <w:rPr>
                <w:bCs/>
                <w:lang w:val="en-US"/>
              </w:rPr>
              <w:t>gNB</w:t>
            </w:r>
            <w:proofErr w:type="spellEnd"/>
            <w:r>
              <w:rPr>
                <w:bCs/>
                <w:lang w:val="en-US"/>
              </w:rPr>
              <w:t xml:space="preserve"> can configure those if PUSCH fragmentation is not an issue, and the </w:t>
            </w:r>
            <w:proofErr w:type="spellStart"/>
            <w:r>
              <w:rPr>
                <w:bCs/>
                <w:lang w:val="en-US"/>
              </w:rPr>
              <w:t>RedCap</w:t>
            </w:r>
            <w:proofErr w:type="spellEnd"/>
            <w:r>
              <w:rPr>
                <w:bCs/>
                <w:lang w:val="en-US"/>
              </w:rPr>
              <w:t xml:space="preserve"> UL BWP is fixed on carrier edge. However as commented, </w:t>
            </w:r>
            <w:proofErr w:type="spellStart"/>
            <w:r>
              <w:rPr>
                <w:bCs/>
                <w:lang w:val="en-US"/>
              </w:rPr>
              <w:t>gNB</w:t>
            </w:r>
            <w:proofErr w:type="spellEnd"/>
            <w:r>
              <w:rPr>
                <w:bCs/>
                <w:lang w:val="en-US"/>
              </w:rPr>
              <w:t xml:space="preserve"> can also move the </w:t>
            </w:r>
            <w:proofErr w:type="spellStart"/>
            <w:r>
              <w:rPr>
                <w:bCs/>
                <w:lang w:val="en-US"/>
              </w:rPr>
              <w:t>RedCap</w:t>
            </w:r>
            <w:proofErr w:type="spellEnd"/>
            <w:r>
              <w:rPr>
                <w:bCs/>
                <w:lang w:val="en-US"/>
              </w:rPr>
              <w:t xml:space="preserve"> UL BWP additional to the carrier edge with e.g. X=8 PRBs and with PUCCH additional offset Y=12-X=4 PRBs. The effect is the same since in this case, and more flexibility can be achieved by </w:t>
            </w:r>
            <w:proofErr w:type="spellStart"/>
            <w:r>
              <w:rPr>
                <w:bCs/>
                <w:lang w:val="en-US"/>
              </w:rPr>
              <w:t>gNB</w:t>
            </w:r>
            <w:proofErr w:type="spellEnd"/>
            <w:r>
              <w:rPr>
                <w:bCs/>
                <w:lang w:val="en-US"/>
              </w:rPr>
              <w:t xml:space="preserve"> with 1 bit saved, since the </w:t>
            </w:r>
            <w:proofErr w:type="spellStart"/>
            <w:r>
              <w:rPr>
                <w:bCs/>
                <w:lang w:val="en-US"/>
              </w:rPr>
              <w:t>centre</w:t>
            </w:r>
            <w:proofErr w:type="spellEnd"/>
            <w:r>
              <w:rPr>
                <w:bCs/>
                <w:lang w:val="en-US"/>
              </w:rPr>
              <w:t xml:space="preserve"> frequency of corset#0 and UL BWP may be more easily aligned because </w:t>
            </w:r>
            <w:proofErr w:type="spellStart"/>
            <w:r>
              <w:rPr>
                <w:bCs/>
                <w:lang w:val="en-US"/>
              </w:rPr>
              <w:t>gNB</w:t>
            </w:r>
            <w:proofErr w:type="spellEnd"/>
            <w:r>
              <w:rPr>
                <w:bCs/>
                <w:lang w:val="en-US"/>
              </w:rPr>
              <w:t xml:space="preserve">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lastRenderedPageBreak/>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123261">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1C32CF58" w14:textId="77777777" w:rsidR="00D33713" w:rsidRDefault="00D33713" w:rsidP="00D33713">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ListParagraph"/>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123261">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EF6E5C" w14:textId="77777777" w:rsidR="00424695" w:rsidRPr="00424695" w:rsidRDefault="00424695" w:rsidP="00424695">
            <w:pPr>
              <w:pStyle w:val="ListParagraph"/>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 xml:space="preserve">When frequency hopping for common PUCCH resources for </w:t>
            </w:r>
            <w:proofErr w:type="spellStart"/>
            <w:r w:rsidRPr="00424695">
              <w:rPr>
                <w:rFonts w:ascii="Times New Roman" w:hAnsi="Times New Roman" w:cs="Times New Roman"/>
                <w:bCs/>
                <w:sz w:val="20"/>
                <w:szCs w:val="20"/>
                <w:lang w:val="en-US"/>
              </w:rPr>
              <w:t>RedCap</w:t>
            </w:r>
            <w:proofErr w:type="spellEnd"/>
            <w:r w:rsidRPr="00424695">
              <w:rPr>
                <w:rFonts w:ascii="Times New Roman" w:hAnsi="Times New Roman" w:cs="Times New Roman"/>
                <w:bCs/>
                <w:sz w:val="20"/>
                <w:szCs w:val="20"/>
                <w:lang w:val="en-US"/>
              </w:rPr>
              <w:t xml:space="preserve"> is deactivated,</w:t>
            </w:r>
          </w:p>
          <w:p w14:paraId="03699691" w14:textId="77777777" w:rsidR="00424695" w:rsidRPr="00424695" w:rsidRDefault="00424695" w:rsidP="00424695">
            <w:pPr>
              <w:pStyle w:val="ListParagraph"/>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ListParagraph"/>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5777749C"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7B1CAC">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ja-JP"/>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123261" w:rsidRDefault="00123261">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123261" w:rsidRDefault="00123261">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123261" w:rsidRDefault="0012326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123261" w:rsidRDefault="0012326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16sdtdh="http://schemas.microsoft.com/office/word/2020/wordml/sdtdatahash">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123261" w:rsidRDefault="00123261">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123261" w:rsidRDefault="00123261">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123261" w:rsidRDefault="00123261">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123261" w:rsidRDefault="00123261">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 xml:space="preserve">“When the frequency hopping for the </w:t>
            </w:r>
            <w:proofErr w:type="spellStart"/>
            <w:r>
              <w:rPr>
                <w:rFonts w:eastAsiaTheme="minorEastAsia"/>
                <w:i/>
                <w:iCs/>
                <w:lang w:val="en-US" w:eastAsia="zh-CN"/>
              </w:rPr>
              <w:t>RedCap</w:t>
            </w:r>
            <w:proofErr w:type="spellEnd"/>
            <w:r>
              <w:rPr>
                <w:rFonts w:eastAsiaTheme="minorEastAsia"/>
                <w:i/>
                <w:iCs/>
                <w:lang w:val="en-US" w:eastAsia="zh-CN"/>
              </w:rPr>
              <w:t xml:space="preserve">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577774ED"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7B1CAC">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7B1CAC">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 xml:space="preserve">It is unclear to us if this proposal implies that </w:t>
            </w:r>
            <w:proofErr w:type="spellStart"/>
            <w:r>
              <w:rPr>
                <w:rFonts w:eastAsiaTheme="minorEastAsia"/>
                <w:lang w:val="en-US" w:eastAsia="zh-CN"/>
              </w:rPr>
              <w:t>RedCap</w:t>
            </w:r>
            <w:proofErr w:type="spellEnd"/>
            <w:r>
              <w:rPr>
                <w:rFonts w:eastAsiaTheme="minorEastAsia"/>
                <w:lang w:val="en-US" w:eastAsia="zh-CN"/>
              </w:rPr>
              <w:t xml:space="preserve">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57777506"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ja-JP"/>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lastRenderedPageBreak/>
              <w:t xml:space="preserve">When frequency hopping for common PUCCH resource for </w:t>
            </w:r>
            <w:proofErr w:type="spellStart"/>
            <w:r>
              <w:rPr>
                <w:rFonts w:eastAsia="Malgun Gothic"/>
                <w:i/>
                <w:iCs/>
                <w:lang w:val="en-US" w:eastAsia="ko-KR"/>
              </w:rPr>
              <w:t>RedCap</w:t>
            </w:r>
            <w:proofErr w:type="spellEnd"/>
            <w:r>
              <w:rPr>
                <w:rFonts w:eastAsia="Malgun Gothic"/>
                <w:i/>
                <w:iCs/>
                <w:lang w:val="en-US" w:eastAsia="ko-KR"/>
              </w:rPr>
              <w:t xml:space="preserve">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lastRenderedPageBreak/>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When frequency hopping for common PUCCH resource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is deactivated,</w:t>
            </w:r>
          </w:p>
          <w:p w14:paraId="57777554"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7B1CAC">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5777755A" w14:textId="77777777" w:rsidR="008B4DC8" w:rsidRDefault="007B1CAC">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57777569"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7B1CAC">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7B1CAC">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 xml:space="preserve">egarding </w:t>
            </w:r>
            <w:proofErr w:type="spellStart"/>
            <w:r>
              <w:rPr>
                <w:rFonts w:eastAsia="Yu Mincho"/>
                <w:lang w:eastAsia="ja-JP"/>
              </w:rPr>
              <w:t>Futurewei’s</w:t>
            </w:r>
            <w:proofErr w:type="spellEnd"/>
            <w:r>
              <w:rPr>
                <w:rFonts w:eastAsia="Yu Mincho"/>
                <w:lang w:eastAsia="ja-JP"/>
              </w:rPr>
              <w:t xml:space="preserve">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123261">
            <w:pPr>
              <w:rPr>
                <w:rFonts w:eastAsia="Yu Mincho"/>
                <w:lang w:val="en-US" w:eastAsia="ja-JP"/>
              </w:rPr>
            </w:pPr>
            <w:r>
              <w:rPr>
                <w:rFonts w:eastAsia="Yu Mincho"/>
                <w:lang w:val="en-US" w:eastAsia="ja-JP"/>
              </w:rPr>
              <w:lastRenderedPageBreak/>
              <w:t>Ericsson</w:t>
            </w:r>
          </w:p>
        </w:tc>
        <w:tc>
          <w:tcPr>
            <w:tcW w:w="1372" w:type="dxa"/>
          </w:tcPr>
          <w:p w14:paraId="1B023E0B" w14:textId="77777777" w:rsidR="00D82F9F" w:rsidRDefault="00D82F9F" w:rsidP="00123261">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123261">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123261">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ListParagraph"/>
              <w:numPr>
                <w:ilvl w:val="0"/>
                <w:numId w:val="64"/>
              </w:numPr>
              <w:tabs>
                <w:tab w:val="left" w:pos="772"/>
              </w:tabs>
              <w:spacing w:after="100" w:afterAutospacing="1"/>
              <w:rPr>
                <w:b/>
                <w:bCs/>
                <w:sz w:val="20"/>
                <w:szCs w:val="20"/>
                <w:lang w:val="en-US"/>
              </w:rPr>
            </w:pPr>
            <w:r w:rsidRPr="00077F66">
              <w:rPr>
                <w:b/>
                <w:bCs/>
                <w:sz w:val="20"/>
                <w:szCs w:val="20"/>
                <w:lang w:val="en-US"/>
              </w:rPr>
              <w:t xml:space="preserve">When frequency hopping for common PUCCH resource for </w:t>
            </w:r>
            <w:proofErr w:type="spellStart"/>
            <w:r w:rsidRPr="00077F66">
              <w:rPr>
                <w:b/>
                <w:bCs/>
                <w:sz w:val="20"/>
                <w:szCs w:val="20"/>
                <w:lang w:val="en-US"/>
              </w:rPr>
              <w:t>RedCap</w:t>
            </w:r>
            <w:proofErr w:type="spellEnd"/>
            <w:r w:rsidRPr="00077F66">
              <w:rPr>
                <w:b/>
                <w:bCs/>
                <w:sz w:val="20"/>
                <w:szCs w:val="20"/>
                <w:lang w:val="en-US"/>
              </w:rPr>
              <w:t xml:space="preserve"> is deactivated,</w:t>
            </w:r>
          </w:p>
          <w:p w14:paraId="3C13A30E" w14:textId="2C296B12"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7B1CAC" w:rsidP="00077F66">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7B1CAC" w:rsidP="00077F66">
            <w:pPr>
              <w:pStyle w:val="ListParagraph"/>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ListParagraph"/>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123261">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E09D1B1" w14:textId="77777777" w:rsidR="00A4724C" w:rsidRPr="00A4724C" w:rsidRDefault="00A4724C" w:rsidP="00A4724C">
            <w:pPr>
              <w:pStyle w:val="ListParagraph"/>
              <w:numPr>
                <w:ilvl w:val="0"/>
                <w:numId w:val="64"/>
              </w:numPr>
              <w:tabs>
                <w:tab w:val="left" w:pos="772"/>
              </w:tabs>
              <w:spacing w:after="100" w:afterAutospacing="1"/>
              <w:rPr>
                <w:sz w:val="20"/>
                <w:szCs w:val="20"/>
                <w:lang w:val="en-US"/>
              </w:rPr>
            </w:pPr>
            <w:r w:rsidRPr="00A4724C">
              <w:rPr>
                <w:sz w:val="20"/>
                <w:szCs w:val="20"/>
                <w:lang w:val="en-US"/>
              </w:rPr>
              <w:t xml:space="preserve">When frequency hopping for common PUCCH resource for </w:t>
            </w:r>
            <w:proofErr w:type="spellStart"/>
            <w:r w:rsidRPr="00A4724C">
              <w:rPr>
                <w:sz w:val="20"/>
                <w:szCs w:val="20"/>
                <w:lang w:val="en-US"/>
              </w:rPr>
              <w:t>RedCap</w:t>
            </w:r>
            <w:proofErr w:type="spellEnd"/>
            <w:r w:rsidRPr="00A4724C">
              <w:rPr>
                <w:sz w:val="20"/>
                <w:szCs w:val="20"/>
                <w:lang w:val="en-US"/>
              </w:rPr>
              <w:t xml:space="preserve"> is deactivated,</w:t>
            </w:r>
          </w:p>
          <w:p w14:paraId="79BE45F2" w14:textId="4BFD4FCE"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7B1CAC" w:rsidP="00A4724C">
            <w:pPr>
              <w:pStyle w:val="ListParagraph"/>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7B1CAC" w:rsidP="00A4724C">
            <w:pPr>
              <w:pStyle w:val="ListParagraph"/>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ListParagraph"/>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lastRenderedPageBreak/>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lastRenderedPageBreak/>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新細明體"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w:t>
            </w:r>
            <w:proofErr w:type="spellStart"/>
            <w:r>
              <w:rPr>
                <w:rFonts w:eastAsia="新細明體"/>
                <w:lang w:val="en-US" w:eastAsia="zh-TW"/>
              </w:rPr>
              <w:t>RedCap</w:t>
            </w:r>
            <w:proofErr w:type="spellEnd"/>
            <w:r>
              <w:rPr>
                <w:rFonts w:eastAsia="新細明體"/>
                <w:lang w:val="en-US" w:eastAsia="zh-TW"/>
              </w:rPr>
              <w:t xml:space="preserve">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 xml:space="preserve">Disabling of frequency hopping for common PUCCH resources for </w:t>
            </w:r>
            <w:proofErr w:type="spellStart"/>
            <w:r>
              <w:rPr>
                <w:bCs/>
                <w:lang w:val="en-US"/>
              </w:rPr>
              <w:t>RedCap</w:t>
            </w:r>
            <w:proofErr w:type="spellEnd"/>
            <w:r>
              <w:rPr>
                <w:bCs/>
                <w:lang w:val="en-US"/>
              </w:rPr>
              <w:t xml:space="preserve">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Heading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777764F"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14:paraId="5777765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5777765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5777765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57777656"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5777765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777765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5777765B" w14:textId="77777777" w:rsidR="008B4DC8" w:rsidRDefault="00D82F9F">
      <w:pPr>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5777765C" w14:textId="77777777" w:rsidR="008B4DC8" w:rsidRDefault="00D82F9F">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TableGrid"/>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57777667"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5777766D"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5777766E" w14:textId="77777777" w:rsidR="008B4DC8" w:rsidRDefault="00D82F9F">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lastRenderedPageBreak/>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57777674"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w:t>
            </w:r>
            <w:proofErr w:type="spellStart"/>
            <w:r>
              <w:rPr>
                <w:rFonts w:ascii="Times New Roman" w:hAnsi="Times New Roman" w:cs="Times New Roman"/>
                <w:sz w:val="20"/>
                <w:szCs w:val="20"/>
                <w:lang w:val="en-US"/>
              </w:rPr>
              <w:t>RedCap</w:t>
            </w:r>
            <w:proofErr w:type="spellEnd"/>
          </w:p>
          <w:p w14:paraId="5777767B" w14:textId="77777777" w:rsidR="008B4DC8" w:rsidRDefault="008B4DC8">
            <w:pPr>
              <w:pStyle w:val="ListParagraph"/>
              <w:ind w:left="420"/>
              <w:rPr>
                <w:rFonts w:ascii="Times New Roman" w:eastAsiaTheme="minorEastAsia" w:hAnsi="Times New Roman" w:cs="Times New Roman"/>
                <w:sz w:val="20"/>
                <w:szCs w:val="20"/>
                <w:lang w:val="en-US" w:eastAsia="zh-CN"/>
              </w:rPr>
            </w:pPr>
          </w:p>
          <w:p w14:paraId="5777767C" w14:textId="77777777" w:rsidR="008B4DC8" w:rsidRDefault="00D82F9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w:t>
            </w:r>
            <w:proofErr w:type="spellStart"/>
            <w:r>
              <w:rPr>
                <w:rFonts w:eastAsiaTheme="minorEastAsia"/>
                <w:lang w:val="en-US" w:eastAsia="zh-CN"/>
              </w:rPr>
              <w:t>RedCap</w:t>
            </w:r>
            <w:proofErr w:type="spellEnd"/>
            <w:r>
              <w:rPr>
                <w:rFonts w:eastAsiaTheme="minorEastAsia"/>
                <w:lang w:val="en-US" w:eastAsia="zh-CN"/>
              </w:rPr>
              <w:t>, (b) SIB-configured initial DL BWP for non-</w:t>
            </w:r>
            <w:proofErr w:type="spellStart"/>
            <w:r>
              <w:rPr>
                <w:rFonts w:eastAsiaTheme="minorEastAsia"/>
                <w:lang w:val="en-US" w:eastAsia="zh-CN"/>
              </w:rPr>
              <w:t>RedCap</w:t>
            </w:r>
            <w:proofErr w:type="spellEnd"/>
            <w:r>
              <w:rPr>
                <w:rFonts w:eastAsiaTheme="minorEastAsia"/>
                <w:lang w:val="en-US" w:eastAsia="zh-CN"/>
              </w:rPr>
              <w:t xml:space="preserve">,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777768B" w14:textId="77777777" w:rsidR="008B4DC8" w:rsidRDefault="00D82F9F">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7B1CAC">
            <w:pPr>
              <w:rPr>
                <w:color w:val="0000FF"/>
                <w:u w:val="single"/>
                <w:lang w:val="en-US"/>
              </w:rPr>
            </w:pPr>
            <w:hyperlink r:id="rId45" w:history="1">
              <w:r w:rsidR="00D82F9F">
                <w:rPr>
                  <w:rStyle w:val="Hyperlink"/>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7B1CAC">
            <w:pPr>
              <w:rPr>
                <w:color w:val="0000FF"/>
                <w:u w:val="single"/>
                <w:lang w:val="en-US"/>
              </w:rPr>
            </w:pPr>
            <w:hyperlink r:id="rId46" w:history="1">
              <w:r w:rsidR="00D82F9F">
                <w:rPr>
                  <w:rStyle w:val="Hyperlink"/>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7B1CAC">
            <w:pPr>
              <w:rPr>
                <w:lang w:val="en-US"/>
              </w:rPr>
            </w:pPr>
            <w:hyperlink r:id="rId47" w:history="1">
              <w:r w:rsidR="00D82F9F">
                <w:rPr>
                  <w:rStyle w:val="Hyperlink"/>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7B1CAC">
            <w:pPr>
              <w:rPr>
                <w:lang w:val="en-US"/>
              </w:rPr>
            </w:pPr>
            <w:hyperlink r:id="rId48" w:history="1">
              <w:r w:rsidR="00D82F9F">
                <w:rPr>
                  <w:rStyle w:val="Hyperlink"/>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 xml:space="preserve">Huawei, </w:t>
            </w:r>
            <w:proofErr w:type="spellStart"/>
            <w:r>
              <w:rPr>
                <w:lang w:val="en-US" w:eastAsia="sv-SE"/>
              </w:rPr>
              <w:t>HiSilicon</w:t>
            </w:r>
            <w:proofErr w:type="spellEnd"/>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7B1CAC">
            <w:pPr>
              <w:rPr>
                <w:lang w:val="en-US"/>
              </w:rPr>
            </w:pPr>
            <w:hyperlink r:id="rId49" w:history="1">
              <w:r w:rsidR="00D82F9F">
                <w:rPr>
                  <w:rStyle w:val="Hyperlink"/>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7B1CAC">
            <w:pPr>
              <w:rPr>
                <w:lang w:val="en-US"/>
              </w:rPr>
            </w:pPr>
            <w:hyperlink r:id="rId50" w:history="1">
              <w:r w:rsidR="00D82F9F">
                <w:rPr>
                  <w:rStyle w:val="Hyperlink"/>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7B1CAC">
            <w:pPr>
              <w:rPr>
                <w:lang w:val="en-US"/>
              </w:rPr>
            </w:pPr>
            <w:hyperlink r:id="rId51" w:history="1">
              <w:r w:rsidR="00D82F9F">
                <w:rPr>
                  <w:rStyle w:val="Hyperlink"/>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 xml:space="preserve">ZTE, </w:t>
            </w:r>
            <w:proofErr w:type="spellStart"/>
            <w:r>
              <w:rPr>
                <w:lang w:val="en-US" w:eastAsia="sv-SE"/>
              </w:rPr>
              <w:t>Sanechips</w:t>
            </w:r>
            <w:proofErr w:type="spellEnd"/>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7B1CAC">
            <w:pPr>
              <w:rPr>
                <w:lang w:val="en-US"/>
              </w:rPr>
            </w:pPr>
            <w:hyperlink r:id="rId52" w:history="1">
              <w:r w:rsidR="00D82F9F">
                <w:rPr>
                  <w:rStyle w:val="Hyperlink"/>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7B1CAC">
            <w:pPr>
              <w:rPr>
                <w:lang w:val="en-US"/>
              </w:rPr>
            </w:pPr>
            <w:hyperlink r:id="rId53" w:history="1">
              <w:r w:rsidR="00D82F9F">
                <w:rPr>
                  <w:rStyle w:val="Hyperlink"/>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7B1CAC">
            <w:pPr>
              <w:rPr>
                <w:lang w:val="en-US"/>
              </w:rPr>
            </w:pPr>
            <w:hyperlink r:id="rId54" w:history="1">
              <w:r w:rsidR="00D82F9F">
                <w:rPr>
                  <w:rStyle w:val="Hyperlink"/>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7B1CAC">
            <w:pPr>
              <w:rPr>
                <w:lang w:val="en-US"/>
              </w:rPr>
            </w:pPr>
            <w:hyperlink r:id="rId55" w:history="1">
              <w:r w:rsidR="00D82F9F">
                <w:rPr>
                  <w:rStyle w:val="Hyperlink"/>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7B1CAC">
            <w:pPr>
              <w:rPr>
                <w:lang w:val="en-US"/>
              </w:rPr>
            </w:pPr>
            <w:hyperlink r:id="rId56" w:history="1">
              <w:r w:rsidR="00D82F9F">
                <w:rPr>
                  <w:rStyle w:val="Hyperlink"/>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7B1CAC">
            <w:pPr>
              <w:rPr>
                <w:lang w:val="en-US"/>
              </w:rPr>
            </w:pPr>
            <w:hyperlink r:id="rId57" w:history="1">
              <w:r w:rsidR="00D82F9F">
                <w:rPr>
                  <w:rStyle w:val="Hyperlink"/>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proofErr w:type="spellStart"/>
            <w:r>
              <w:rPr>
                <w:lang w:val="en-US" w:eastAsia="sv-SE"/>
              </w:rPr>
              <w:t>Spreadtrum</w:t>
            </w:r>
            <w:proofErr w:type="spellEnd"/>
            <w:r>
              <w:rPr>
                <w:lang w:val="en-US" w:eastAsia="sv-SE"/>
              </w:rPr>
              <w:t xml:space="preserve">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7B1CAC">
            <w:pPr>
              <w:rPr>
                <w:lang w:val="en-US"/>
              </w:rPr>
            </w:pPr>
            <w:hyperlink r:id="rId58" w:history="1">
              <w:r w:rsidR="00D82F9F">
                <w:rPr>
                  <w:rStyle w:val="Hyperlink"/>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7B1CAC">
            <w:pPr>
              <w:rPr>
                <w:lang w:val="en-US"/>
              </w:rPr>
            </w:pPr>
            <w:hyperlink r:id="rId59" w:history="1">
              <w:r w:rsidR="00D82F9F">
                <w:rPr>
                  <w:rStyle w:val="Hyperlink"/>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7B1CAC">
            <w:pPr>
              <w:rPr>
                <w:lang w:val="en-US"/>
              </w:rPr>
            </w:pPr>
            <w:hyperlink r:id="rId60" w:history="1">
              <w:r w:rsidR="00D82F9F">
                <w:rPr>
                  <w:rStyle w:val="Hyperlink"/>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7B1CAC">
            <w:pPr>
              <w:rPr>
                <w:lang w:val="en-US"/>
              </w:rPr>
            </w:pPr>
            <w:hyperlink r:id="rId61" w:history="1">
              <w:r w:rsidR="00D82F9F">
                <w:rPr>
                  <w:rStyle w:val="Hyperlink"/>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7B1CAC">
            <w:pPr>
              <w:rPr>
                <w:lang w:val="en-US"/>
              </w:rPr>
            </w:pPr>
            <w:hyperlink r:id="rId62" w:history="1">
              <w:r w:rsidR="00D82F9F">
                <w:rPr>
                  <w:rStyle w:val="Hyperlink"/>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7B1CAC">
            <w:pPr>
              <w:rPr>
                <w:lang w:val="en-US"/>
              </w:rPr>
            </w:pPr>
            <w:hyperlink r:id="rId63" w:history="1">
              <w:r w:rsidR="00D82F9F">
                <w:rPr>
                  <w:rStyle w:val="Hyperlink"/>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lastRenderedPageBreak/>
              <w:t>[20]</w:t>
            </w:r>
          </w:p>
        </w:tc>
        <w:tc>
          <w:tcPr>
            <w:tcW w:w="1456" w:type="dxa"/>
            <w:tcMar>
              <w:top w:w="0" w:type="dxa"/>
              <w:left w:w="70" w:type="dxa"/>
              <w:bottom w:w="0" w:type="dxa"/>
              <w:right w:w="70" w:type="dxa"/>
            </w:tcMar>
          </w:tcPr>
          <w:p w14:paraId="577776EF" w14:textId="77777777" w:rsidR="008B4DC8" w:rsidRDefault="007B1CAC">
            <w:pPr>
              <w:rPr>
                <w:lang w:val="en-US"/>
              </w:rPr>
            </w:pPr>
            <w:hyperlink r:id="rId64" w:history="1">
              <w:r w:rsidR="00D82F9F">
                <w:rPr>
                  <w:rStyle w:val="Hyperlink"/>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7B1CAC">
            <w:pPr>
              <w:rPr>
                <w:lang w:val="en-US"/>
              </w:rPr>
            </w:pPr>
            <w:hyperlink r:id="rId65" w:history="1">
              <w:r w:rsidR="00D82F9F">
                <w:rPr>
                  <w:rStyle w:val="Hyperlink"/>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7B1CAC">
            <w:pPr>
              <w:rPr>
                <w:lang w:val="en-US"/>
              </w:rPr>
            </w:pPr>
            <w:hyperlink r:id="rId66" w:history="1">
              <w:r w:rsidR="00D82F9F">
                <w:rPr>
                  <w:rStyle w:val="Hyperlink"/>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7B1CAC">
            <w:pPr>
              <w:rPr>
                <w:lang w:val="en-US"/>
              </w:rPr>
            </w:pPr>
            <w:hyperlink r:id="rId67" w:history="1">
              <w:r w:rsidR="00D82F9F">
                <w:rPr>
                  <w:rStyle w:val="Hyperlink"/>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7B1CAC">
            <w:pPr>
              <w:rPr>
                <w:lang w:val="en-US"/>
              </w:rPr>
            </w:pPr>
            <w:hyperlink r:id="rId68" w:history="1">
              <w:r w:rsidR="00D82F9F">
                <w:rPr>
                  <w:rStyle w:val="Hyperlink"/>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7B1CAC">
            <w:pPr>
              <w:rPr>
                <w:lang w:val="en-US"/>
              </w:rPr>
            </w:pPr>
            <w:hyperlink r:id="rId69" w:history="1">
              <w:r w:rsidR="00D82F9F">
                <w:rPr>
                  <w:rStyle w:val="Hyperlink"/>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proofErr w:type="spellStart"/>
            <w:r>
              <w:rPr>
                <w:lang w:val="en-US" w:eastAsia="sv-SE"/>
              </w:rPr>
              <w:t>InterDigital</w:t>
            </w:r>
            <w:proofErr w:type="spellEnd"/>
            <w:r>
              <w:rPr>
                <w:lang w:val="en-US" w:eastAsia="sv-SE"/>
              </w:rPr>
              <w:t>,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7B1CAC">
            <w:pPr>
              <w:rPr>
                <w:lang w:val="en-US"/>
              </w:rPr>
            </w:pPr>
            <w:hyperlink r:id="rId70" w:history="1">
              <w:r w:rsidR="00D82F9F">
                <w:rPr>
                  <w:rStyle w:val="Hyperlink"/>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7B1CAC">
            <w:pPr>
              <w:rPr>
                <w:lang w:val="en-US"/>
              </w:rPr>
            </w:pPr>
            <w:hyperlink r:id="rId71" w:history="1">
              <w:r w:rsidR="00D82F9F">
                <w:rPr>
                  <w:rStyle w:val="Hyperlink"/>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7B1CAC">
            <w:pPr>
              <w:rPr>
                <w:lang w:val="en-US"/>
              </w:rPr>
            </w:pPr>
            <w:hyperlink r:id="rId72" w:history="1">
              <w:r w:rsidR="00D82F9F">
                <w:rPr>
                  <w:rStyle w:val="Hyperlink"/>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7B1CAC">
            <w:pPr>
              <w:rPr>
                <w:lang w:val="en-US"/>
              </w:rPr>
            </w:pPr>
            <w:hyperlink r:id="rId73" w:history="1">
              <w:r w:rsidR="00D82F9F">
                <w:rPr>
                  <w:rStyle w:val="Hyperlink"/>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 xml:space="preserve">Huawei, </w:t>
            </w:r>
            <w:proofErr w:type="spellStart"/>
            <w:r>
              <w:rPr>
                <w:lang w:val="en-US"/>
              </w:rPr>
              <w:t>HiSilicon</w:t>
            </w:r>
            <w:proofErr w:type="spellEnd"/>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7B1CAC">
            <w:pPr>
              <w:rPr>
                <w:lang w:val="en-US"/>
              </w:rPr>
            </w:pPr>
            <w:hyperlink r:id="rId74" w:history="1">
              <w:r w:rsidR="00D82F9F">
                <w:rPr>
                  <w:rStyle w:val="Hyperlink"/>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 xml:space="preserve">ZTE, </w:t>
            </w:r>
            <w:proofErr w:type="spellStart"/>
            <w:r>
              <w:rPr>
                <w:lang w:val="en-US"/>
              </w:rPr>
              <w:t>Sanechips</w:t>
            </w:r>
            <w:proofErr w:type="spellEnd"/>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7B1CAC">
            <w:pPr>
              <w:rPr>
                <w:lang w:val="en-US"/>
              </w:rPr>
            </w:pPr>
            <w:hyperlink r:id="rId75" w:history="1">
              <w:r w:rsidR="00D82F9F">
                <w:rPr>
                  <w:rStyle w:val="Hyperlink"/>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7B1CAC">
            <w:pPr>
              <w:rPr>
                <w:lang w:val="en-US"/>
              </w:rPr>
            </w:pPr>
            <w:hyperlink r:id="rId76" w:history="1">
              <w:r w:rsidR="00D82F9F">
                <w:rPr>
                  <w:rStyle w:val="Hyperlink"/>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7B1CAC">
            <w:pPr>
              <w:rPr>
                <w:lang w:val="en-US"/>
              </w:rPr>
            </w:pPr>
            <w:hyperlink r:id="rId77" w:history="1">
              <w:r w:rsidR="00D82F9F">
                <w:rPr>
                  <w:rStyle w:val="Hyperlink"/>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 xml:space="preserve">ZTE, </w:t>
            </w:r>
            <w:proofErr w:type="spellStart"/>
            <w:r>
              <w:rPr>
                <w:lang w:val="en-US" w:eastAsia="sv-SE"/>
              </w:rPr>
              <w:t>Sanechips</w:t>
            </w:r>
            <w:proofErr w:type="spellEnd"/>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7B1CAC">
            <w:pPr>
              <w:rPr>
                <w:lang w:val="en-US"/>
              </w:rPr>
            </w:pPr>
            <w:hyperlink r:id="rId78" w:history="1">
              <w:r w:rsidR="00D82F9F">
                <w:rPr>
                  <w:rStyle w:val="Hyperlink"/>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7B1CAC">
            <w:pPr>
              <w:rPr>
                <w:lang w:val="en-US"/>
              </w:rPr>
            </w:pPr>
            <w:hyperlink r:id="rId79" w:history="1">
              <w:r w:rsidR="00D82F9F">
                <w:rPr>
                  <w:rStyle w:val="Hyperlink"/>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 xml:space="preserve">Huawei, </w:t>
            </w:r>
            <w:proofErr w:type="spellStart"/>
            <w:r>
              <w:rPr>
                <w:lang w:val="en-US" w:eastAsia="sv-SE"/>
              </w:rPr>
              <w:t>HiSilicon</w:t>
            </w:r>
            <w:proofErr w:type="spellEnd"/>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7B1CAC">
            <w:pPr>
              <w:rPr>
                <w:lang w:val="en-US"/>
              </w:rPr>
            </w:pPr>
            <w:hyperlink r:id="rId80" w:history="1">
              <w:r w:rsidR="00D82F9F">
                <w:rPr>
                  <w:rStyle w:val="Hyperlink"/>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7B1CAC">
            <w:pPr>
              <w:rPr>
                <w:lang w:val="en-US"/>
              </w:rPr>
            </w:pPr>
            <w:hyperlink r:id="rId81" w:history="1">
              <w:r w:rsidR="00D82F9F">
                <w:rPr>
                  <w:rStyle w:val="Hyperlink"/>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7B1CAC">
            <w:pPr>
              <w:rPr>
                <w:rStyle w:val="Hyperlink"/>
                <w:color w:val="0000FF"/>
                <w:lang w:val="en-US"/>
              </w:rPr>
            </w:pPr>
            <w:hyperlink r:id="rId82" w:history="1">
              <w:r w:rsidR="00D82F9F">
                <w:rPr>
                  <w:rStyle w:val="Hyperlink"/>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7B1CAC">
            <w:pPr>
              <w:rPr>
                <w:rStyle w:val="Hyperlink"/>
                <w:color w:val="0000FF"/>
                <w:lang w:val="en-US"/>
              </w:rPr>
            </w:pPr>
            <w:hyperlink r:id="rId83" w:history="1">
              <w:r w:rsidR="00D82F9F">
                <w:rPr>
                  <w:rStyle w:val="Hyperlink"/>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7B1CAC">
            <w:pPr>
              <w:rPr>
                <w:rStyle w:val="Hyperlink"/>
                <w:color w:val="0000FF"/>
                <w:lang w:val="en-US"/>
              </w:rPr>
            </w:pPr>
            <w:hyperlink r:id="rId84" w:history="1">
              <w:r w:rsidR="00D82F9F">
                <w:rPr>
                  <w:rStyle w:val="Hyperlink"/>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7B1CAC">
            <w:pPr>
              <w:rPr>
                <w:rStyle w:val="Hyperlink"/>
                <w:color w:val="0000FF"/>
                <w:lang w:val="en-US"/>
              </w:rPr>
            </w:pPr>
            <w:hyperlink r:id="rId85" w:history="1">
              <w:r w:rsidR="00D82F9F">
                <w:rPr>
                  <w:rStyle w:val="Hyperlink"/>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7B1CAC">
            <w:pPr>
              <w:rPr>
                <w:color w:val="0000FF"/>
                <w:u w:val="single"/>
                <w:lang w:val="en-US" w:eastAsia="sv-SE"/>
              </w:rPr>
            </w:pPr>
            <w:hyperlink r:id="rId86" w:history="1">
              <w:r w:rsidR="00D82F9F">
                <w:rPr>
                  <w:rStyle w:val="Hyperlink"/>
                  <w:color w:val="0000FF"/>
                  <w:lang w:val="en-US" w:eastAsia="sv-SE"/>
                </w:rPr>
                <w:t>R1-2202528</w:t>
              </w:r>
            </w:hyperlink>
            <w:r w:rsidR="00D82F9F">
              <w:rPr>
                <w:lang w:val="en-US"/>
              </w:rPr>
              <w:br/>
              <w:t>(</w:t>
            </w:r>
            <w:hyperlink r:id="rId87"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7B1CAC">
            <w:hyperlink r:id="rId88" w:history="1">
              <w:r w:rsidR="00D82F9F">
                <w:rPr>
                  <w:rStyle w:val="Hyperlink"/>
                  <w:color w:val="0000FF"/>
                  <w:lang w:val="en-US" w:eastAsia="sv-SE"/>
                </w:rPr>
                <w:t>R1-2202529</w:t>
              </w:r>
            </w:hyperlink>
            <w:r w:rsidR="00D82F9F">
              <w:rPr>
                <w:lang w:val="en-US"/>
              </w:rPr>
              <w:br/>
              <w:t>(</w:t>
            </w:r>
            <w:hyperlink r:id="rId89"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7B1CAC">
            <w:hyperlink r:id="rId90" w:history="1">
              <w:r w:rsidR="00D82F9F">
                <w:rPr>
                  <w:rStyle w:val="Hyperlink"/>
                  <w:color w:val="0000FF"/>
                  <w:lang w:val="en-US" w:eastAsia="sv-SE"/>
                </w:rPr>
                <w:t>R1-2202530</w:t>
              </w:r>
            </w:hyperlink>
            <w:r w:rsidR="00D82F9F">
              <w:rPr>
                <w:lang w:val="en-US"/>
              </w:rPr>
              <w:br/>
              <w:t>(</w:t>
            </w:r>
            <w:hyperlink r:id="rId91"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 xml:space="preserve">FL summary #3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123261">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123261">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7B1CAC" w:rsidP="00123261">
            <w:hyperlink r:id="rId92" w:history="1">
              <w:r w:rsidR="007F1A68">
                <w:rPr>
                  <w:rStyle w:val="Hyperlink"/>
                  <w:color w:val="0000FF"/>
                  <w:lang w:val="en-US" w:eastAsia="sv-SE"/>
                </w:rPr>
                <w:t>R1-2202531</w:t>
              </w:r>
            </w:hyperlink>
            <w:r w:rsidR="007F1A68">
              <w:rPr>
                <w:lang w:val="en-US"/>
              </w:rPr>
              <w:br/>
              <w:t>(</w:t>
            </w:r>
            <w:hyperlink r:id="rId93" w:history="1">
              <w:r w:rsidR="007F1A68">
                <w:rPr>
                  <w:rStyle w:val="Hyperlink"/>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123261">
            <w:pPr>
              <w:rPr>
                <w:lang w:val="en-US"/>
              </w:rPr>
            </w:pPr>
            <w:r>
              <w:rPr>
                <w:lang w:val="en-US"/>
              </w:rPr>
              <w:t>FL summary #</w:t>
            </w:r>
            <w:r w:rsidR="00CD4504">
              <w:rPr>
                <w:lang w:val="en-US"/>
              </w:rPr>
              <w:t>4</w:t>
            </w:r>
            <w:r>
              <w:rPr>
                <w:lang w:val="en-US"/>
              </w:rPr>
              <w:t xml:space="preserve">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39259753" w14:textId="77777777" w:rsidR="007F1A68" w:rsidRDefault="007F1A68" w:rsidP="00123261">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B7645" w14:textId="77777777" w:rsidR="007B1CAC" w:rsidRDefault="007B1CAC">
      <w:pPr>
        <w:spacing w:line="240" w:lineRule="auto"/>
      </w:pPr>
      <w:r>
        <w:separator/>
      </w:r>
    </w:p>
  </w:endnote>
  <w:endnote w:type="continuationSeparator" w:id="0">
    <w:p w14:paraId="64599D4C" w14:textId="77777777" w:rsidR="007B1CAC" w:rsidRDefault="007B1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8E48A" w14:textId="77777777" w:rsidR="007B1CAC" w:rsidRDefault="007B1CAC">
      <w:pPr>
        <w:spacing w:after="0"/>
      </w:pPr>
      <w:r>
        <w:separator/>
      </w:r>
    </w:p>
  </w:footnote>
  <w:footnote w:type="continuationSeparator" w:id="0">
    <w:p w14:paraId="6B9B7FD0" w14:textId="77777777" w:rsidR="007B1CAC" w:rsidRDefault="007B1C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proofState w:spelling="clean"/>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7776097"/>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2.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Drawing1.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E8481-ADED-4089-80F1-10209B5DCA3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138</Pages>
  <Words>54808</Words>
  <Characters>312407</Characters>
  <Application>Microsoft Office Word</Application>
  <DocSecurity>0</DocSecurity>
  <Lines>2603</Lines>
  <Paragraphs>732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7</cp:revision>
  <dcterms:created xsi:type="dcterms:W3CDTF">2022-03-02T03:50:00Z</dcterms:created>
  <dcterms:modified xsi:type="dcterms:W3CDTF">2022-03-02T04:13:00Z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