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788E7" w14:textId="5D1FF759" w:rsidR="00593080" w:rsidRDefault="00702E1E">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sidR="00593C6F">
        <w:rPr>
          <w:rFonts w:cs="Arial"/>
          <w:bCs/>
          <w:sz w:val="22"/>
          <w:lang w:val="en-US"/>
        </w:rPr>
        <w:t xml:space="preserve">Draft </w:t>
      </w:r>
      <w:r>
        <w:rPr>
          <w:rFonts w:cs="Arial"/>
          <w:bCs/>
          <w:sz w:val="22"/>
          <w:lang w:val="en-US"/>
        </w:rPr>
        <w:t>R1-</w:t>
      </w:r>
      <w:bookmarkEnd w:id="0"/>
      <w:r>
        <w:rPr>
          <w:rFonts w:cs="Arial"/>
          <w:bCs/>
          <w:sz w:val="22"/>
          <w:lang w:val="en-US"/>
        </w:rPr>
        <w:t>22025</w:t>
      </w:r>
      <w:r w:rsidR="00593C6F">
        <w:rPr>
          <w:rFonts w:cs="Arial"/>
          <w:bCs/>
          <w:sz w:val="22"/>
          <w:lang w:val="en-US"/>
        </w:rPr>
        <w:t>30</w:t>
      </w:r>
    </w:p>
    <w:p w14:paraId="6B5788E8"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376C3D99"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C37B465" w14:textId="247DDA4D"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27B23513" w14:textId="77777777" w:rsidR="005B474D" w:rsidRDefault="005B474D" w:rsidP="005B474D">
      <w:pPr>
        <w:jc w:val="both"/>
      </w:pPr>
      <w:r>
        <w:t>Follow the naming convention in this example:</w:t>
      </w:r>
    </w:p>
    <w:p w14:paraId="7AAADEE8" w14:textId="73B433F3"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83675A7" w14:textId="3FE0B9A4"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2C4C3573" w14:textId="1E0647BE"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AB55F2" w14:textId="45FE03C4"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CDE3D"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42B67BEA" w14:textId="74E7A5AB"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DBCA1DB" w14:textId="1D0EB4DA"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89A4FA8"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2EEDF09" w14:textId="2EABCAA8"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0EF319D"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634F299A"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FBE36A"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B2C8C4D" w14:textId="0819902B"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4D7261C9"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宋体"/>
                <w:lang w:val="en-US" w:eastAsia="zh-CN"/>
              </w:rPr>
            </w:pPr>
            <w:r>
              <w:rPr>
                <w:rFonts w:eastAsia="宋体" w:hint="eastAsia"/>
                <w:lang w:val="en-US" w:eastAsia="zh-CN"/>
              </w:rPr>
              <w:t>ZTE</w:t>
            </w:r>
          </w:p>
        </w:tc>
        <w:tc>
          <w:tcPr>
            <w:tcW w:w="2977" w:type="dxa"/>
          </w:tcPr>
          <w:p w14:paraId="6B578954" w14:textId="77777777" w:rsidR="00593080" w:rsidRDefault="00702E1E">
            <w:pPr>
              <w:spacing w:after="0"/>
              <w:jc w:val="center"/>
              <w:rPr>
                <w:rFonts w:eastAsia="宋体"/>
                <w:lang w:val="en-US" w:eastAsia="zh-CN"/>
              </w:rPr>
            </w:pPr>
            <w:r>
              <w:rPr>
                <w:rFonts w:eastAsia="宋体" w:hint="eastAsia"/>
                <w:lang w:val="en-US" w:eastAsia="zh-CN"/>
              </w:rPr>
              <w:t>Youjun Hu</w:t>
            </w:r>
          </w:p>
        </w:tc>
        <w:tc>
          <w:tcPr>
            <w:tcW w:w="4394" w:type="dxa"/>
          </w:tcPr>
          <w:p w14:paraId="6B578955" w14:textId="77777777" w:rsidR="00593080" w:rsidRDefault="00702E1E">
            <w:pPr>
              <w:spacing w:after="0"/>
              <w:jc w:val="center"/>
              <w:rPr>
                <w:rFonts w:eastAsia="宋体"/>
                <w:lang w:val="en-US" w:eastAsia="zh-CN"/>
              </w:rPr>
            </w:pPr>
            <w:r>
              <w:rPr>
                <w:rFonts w:eastAsia="宋体"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6B578958" w14:textId="77777777" w:rsidR="00593080" w:rsidRDefault="00702E1E">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6B578959" w14:textId="77777777" w:rsidR="00593080" w:rsidRDefault="00702E1E">
            <w:pPr>
              <w:spacing w:after="0"/>
              <w:jc w:val="center"/>
              <w:rPr>
                <w:rFonts w:eastAsia="宋体"/>
                <w:lang w:val="en-US" w:eastAsia="zh-CN"/>
              </w:rPr>
            </w:pPr>
            <w:r>
              <w:rPr>
                <w:rFonts w:eastAsia="宋体"/>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Heading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6B5789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ListParagraph"/>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6B5789D1"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B5789D9"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6B5789DA"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B578A10" w14:textId="77777777" w:rsidR="00593080" w:rsidRDefault="00702E1E">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ZTE, Sanechips</w:t>
            </w:r>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Option2 with removing the subbullet.</w:t>
            </w:r>
          </w:p>
        </w:tc>
        <w:tc>
          <w:tcPr>
            <w:tcW w:w="5811" w:type="dxa"/>
          </w:tcPr>
          <w:p w14:paraId="6B578A15" w14:textId="77777777" w:rsidR="00593080" w:rsidRDefault="00702E1E">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6B578A16" w14:textId="77777777" w:rsidR="00593080" w:rsidRDefault="00702E1E">
            <w:pPr>
              <w:rPr>
                <w:rFonts w:eastAsia="宋体"/>
                <w:lang w:val="en-US" w:eastAsia="zh-CN"/>
              </w:rPr>
            </w:pPr>
            <w:r>
              <w:rPr>
                <w:rFonts w:eastAsia="宋体"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zh-CN"/>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3E"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6B578A46"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B578A47"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4F"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宋体"/>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B578A66" w14:textId="77777777"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We support Xiaomi and VIVO wordings, when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B578A75"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w:t>
            </w:r>
            <w:r>
              <w:rPr>
                <w:rFonts w:ascii="Times New Roman" w:hAnsi="Times New Roman" w:cs="Times New Roman"/>
                <w:b/>
                <w:bCs/>
                <w:sz w:val="20"/>
                <w:szCs w:val="20"/>
                <w:lang w:val="en-US"/>
              </w:rPr>
              <w:lastRenderedPageBreak/>
              <w:t>at least the location, bandwidth, SCS, and cyclic prefix of the MIB-configured CORESET#0.</w:t>
            </w:r>
          </w:p>
          <w:p w14:paraId="6B578A76"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ListParagraph"/>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B578A89" w14:textId="77777777" w:rsidR="00593080" w:rsidRDefault="00702E1E">
            <w:pPr>
              <w:rPr>
                <w:bCs/>
                <w:szCs w:val="22"/>
                <w:lang w:val="en-US"/>
              </w:rPr>
            </w:pPr>
            <w:r>
              <w:rPr>
                <w:bCs/>
                <w:szCs w:val="22"/>
                <w:lang w:val="en-US"/>
              </w:rPr>
              <w:lastRenderedPageBreak/>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ListParagraph"/>
              <w:numPr>
                <w:ilvl w:val="0"/>
                <w:numId w:val="15"/>
              </w:numPr>
              <w:rPr>
                <w:b/>
                <w:bCs/>
                <w:sz w:val="20"/>
                <w:szCs w:val="22"/>
                <w:lang w:val="en-US"/>
              </w:rPr>
            </w:pPr>
            <w:r>
              <w:rPr>
                <w:b/>
                <w:bCs/>
                <w:sz w:val="20"/>
                <w:szCs w:val="22"/>
                <w:lang w:val="en-US"/>
              </w:rPr>
              <w:lastRenderedPageBreak/>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04BCE082" w:rsidR="001F3923" w:rsidRPr="001F3923" w:rsidRDefault="00702E1E" w:rsidP="001F392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6B578AC1" w14:textId="77777777" w:rsidR="00593080" w:rsidRPr="008F2C8A" w:rsidRDefault="00702E1E">
            <w:pPr>
              <w:pStyle w:val="ListParagraph"/>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ListParagraph"/>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ListParagraph"/>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w:t>
            </w:r>
            <w:r>
              <w:rPr>
                <w:b/>
                <w:bCs/>
                <w:color w:val="FF0000"/>
                <w:sz w:val="20"/>
                <w:szCs w:val="22"/>
                <w:lang w:val="en-US"/>
              </w:rPr>
              <w:lastRenderedPageBreak/>
              <w:t xml:space="preserve">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F" w14:textId="378F5DCE" w:rsidR="00593080" w:rsidRDefault="00702E1E">
            <w:pPr>
              <w:rPr>
                <w:rFonts w:eastAsiaTheme="minorEastAsia"/>
                <w:lang w:val="en-US" w:eastAsia="zh-CN"/>
              </w:rPr>
            </w:pPr>
            <w:r>
              <w:rPr>
                <w:rFonts w:eastAsiaTheme="minorEastAsia"/>
                <w:lang w:val="en-US" w:eastAsia="zh-CN"/>
              </w:rPr>
              <w:t>Option 2b does not make technical sense.</w:t>
            </w: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lastRenderedPageBreak/>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r>
              <w:rPr>
                <w:rFonts w:eastAsia="Yu Mincho"/>
                <w:lang w:val="en-US" w:eastAsia="ja-JP"/>
              </w:rPr>
              <w:t>Opt 1</w:t>
            </w:r>
          </w:p>
        </w:tc>
        <w:tc>
          <w:tcPr>
            <w:tcW w:w="1276" w:type="dxa"/>
          </w:tcPr>
          <w:p w14:paraId="6B578AFA" w14:textId="77777777" w:rsidR="00593080" w:rsidRDefault="00702E1E">
            <w:pPr>
              <w:tabs>
                <w:tab w:val="left" w:pos="551"/>
              </w:tabs>
              <w:rPr>
                <w:rFonts w:eastAsiaTheme="minorEastAsia"/>
                <w:lang w:val="en-US" w:eastAsia="zh-CN"/>
              </w:rPr>
            </w:pPr>
            <w:r>
              <w:rPr>
                <w:rFonts w:eastAsia="Yu Mincho"/>
                <w:lang w:val="en-US" w:eastAsia="ja-JP"/>
              </w:rPr>
              <w:t>Opt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lastRenderedPageBreak/>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6B578B1D" w14:textId="77777777" w:rsidR="00593080" w:rsidRDefault="00702E1E">
            <w:pPr>
              <w:jc w:val="both"/>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6B578B1E" w14:textId="62FEADF4"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2" w14:textId="2A591BE1"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9F3DD1">
            <w:pPr>
              <w:tabs>
                <w:tab w:val="left" w:pos="551"/>
              </w:tabs>
              <w:rPr>
                <w:rFonts w:eastAsiaTheme="minorEastAsia"/>
                <w:lang w:val="en-US" w:eastAsia="zh-CN"/>
              </w:rPr>
            </w:pPr>
          </w:p>
        </w:tc>
        <w:tc>
          <w:tcPr>
            <w:tcW w:w="5811" w:type="dxa"/>
          </w:tcPr>
          <w:p w14:paraId="7C8E5FE5"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w:t>
            </w:r>
            <w:r>
              <w:rPr>
                <w:rFonts w:eastAsiaTheme="minorEastAsia"/>
                <w:lang w:val="en-US" w:eastAsia="zh-CN"/>
              </w:rPr>
              <w:lastRenderedPageBreak/>
              <w:t>UEs, it still would allow operations in DL and UL  BWPs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D01D2" w14:paraId="119F5DEC" w14:textId="77777777" w:rsidTr="009F3DD1">
        <w:tc>
          <w:tcPr>
            <w:tcW w:w="1372" w:type="dxa"/>
          </w:tcPr>
          <w:p w14:paraId="45148FAF" w14:textId="174548B8"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B2F7090" w14:textId="05CEA815"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B40247" w14:paraId="5E5BC14F" w14:textId="77777777" w:rsidTr="00B40247">
              <w:tc>
                <w:tcPr>
                  <w:tcW w:w="1204" w:type="dxa"/>
                  <w:shd w:val="clear" w:color="auto" w:fill="D9D9D9" w:themeFill="background1" w:themeFillShade="D9"/>
                </w:tcPr>
                <w:p w14:paraId="6D577969" w14:textId="7DE62D78"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FD9B278" w14:textId="5B2B1DB6"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DA09336" w14:textId="6109983A"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43C74DB" w14:textId="116D1A83"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589F681B" w14:textId="77777777" w:rsidTr="00B40247">
              <w:tc>
                <w:tcPr>
                  <w:tcW w:w="1204" w:type="dxa"/>
                  <w:shd w:val="clear" w:color="auto" w:fill="D9D9D9" w:themeFill="background1" w:themeFillShade="D9"/>
                </w:tcPr>
                <w:p w14:paraId="0113E60B" w14:textId="026B5FBD"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736CEE83" w14:textId="19AA400E"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35071279" w14:textId="5A0139DB"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6B5C8D23" w14:textId="3BC2FF56" w:rsidR="00B40247" w:rsidRDefault="00B40247" w:rsidP="00B40247">
                  <w:pPr>
                    <w:rPr>
                      <w:rFonts w:eastAsiaTheme="minorEastAsia"/>
                      <w:lang w:val="en-US" w:eastAsia="zh-CN"/>
                    </w:rPr>
                  </w:pPr>
                  <w:r>
                    <w:rPr>
                      <w:rFonts w:eastAsiaTheme="minorEastAsia"/>
                      <w:lang w:val="en-US" w:eastAsia="zh-CN"/>
                    </w:rPr>
                    <w:t>11 + 5 = 16</w:t>
                  </w:r>
                </w:p>
              </w:tc>
            </w:tr>
            <w:tr w:rsidR="00B40247" w14:paraId="620C3C15" w14:textId="77777777" w:rsidTr="00B40247">
              <w:tc>
                <w:tcPr>
                  <w:tcW w:w="1204" w:type="dxa"/>
                  <w:shd w:val="clear" w:color="auto" w:fill="D9D9D9" w:themeFill="background1" w:themeFillShade="D9"/>
                </w:tcPr>
                <w:p w14:paraId="7669BF54" w14:textId="1E1400F5"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51DDEC74" w14:textId="3368254A"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49C5108E" w14:textId="7C155D52"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2818FF70" w14:textId="1749DED5" w:rsidR="00B40247" w:rsidRDefault="00B40247" w:rsidP="00B40247">
                  <w:pPr>
                    <w:rPr>
                      <w:rFonts w:eastAsiaTheme="minorEastAsia"/>
                      <w:lang w:val="en-US" w:eastAsia="zh-CN"/>
                    </w:rPr>
                  </w:pPr>
                  <w:r>
                    <w:rPr>
                      <w:rFonts w:eastAsiaTheme="minorEastAsia"/>
                      <w:lang w:val="en-US" w:eastAsia="zh-CN"/>
                    </w:rPr>
                    <w:t>8 + 7 = 15</w:t>
                  </w:r>
                </w:p>
              </w:tc>
            </w:tr>
            <w:tr w:rsidR="00B40247" w14:paraId="0C3488C7" w14:textId="77777777" w:rsidTr="00B40247">
              <w:tc>
                <w:tcPr>
                  <w:tcW w:w="1204" w:type="dxa"/>
                  <w:shd w:val="clear" w:color="auto" w:fill="D9D9D9" w:themeFill="background1" w:themeFillShade="D9"/>
                </w:tcPr>
                <w:p w14:paraId="0A69EE03" w14:textId="370F197D"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1CDCB0A6" w14:textId="3D6B574F"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597195B0" w14:textId="4B9B9584"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7588626B" w14:textId="5A6368CB" w:rsidR="00B40247" w:rsidRDefault="00B40247" w:rsidP="00B40247">
                  <w:pPr>
                    <w:rPr>
                      <w:rFonts w:eastAsiaTheme="minorEastAsia"/>
                      <w:lang w:val="en-US" w:eastAsia="zh-CN"/>
                    </w:rPr>
                  </w:pPr>
                  <w:r>
                    <w:rPr>
                      <w:rFonts w:eastAsiaTheme="minorEastAsia"/>
                      <w:lang w:val="en-US" w:eastAsia="zh-CN"/>
                    </w:rPr>
                    <w:t>1 + 11 = 12</w:t>
                  </w:r>
                </w:p>
              </w:tc>
            </w:tr>
          </w:tbl>
          <w:p w14:paraId="5CFD858F" w14:textId="3CBC46EB"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4F9B0D8" w14:textId="100662D1"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A02058A" w14:textId="77777777" w:rsidR="001F3923" w:rsidRDefault="001F3923" w:rsidP="001F3923">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A9B6C61" w14:textId="77777777" w:rsidR="001F3923" w:rsidRPr="001F3923" w:rsidRDefault="001F3923" w:rsidP="001F3923">
            <w:pPr>
              <w:pStyle w:val="ListParagraph"/>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779998C8" w14:textId="15ADCB6B" w:rsidR="001F3923" w:rsidRPr="001F3923" w:rsidRDefault="001F3923" w:rsidP="001F3923">
            <w:pPr>
              <w:pStyle w:val="ListParagraph"/>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5A871ECD" w14:textId="77777777" w:rsidR="001F3923" w:rsidRPr="001F3923" w:rsidRDefault="001F3923" w:rsidP="001F3923">
            <w:pPr>
              <w:pStyle w:val="ListParagraph"/>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CE1243" w14:textId="7DF347D7" w:rsidR="00B40247" w:rsidRPr="001F3923" w:rsidRDefault="001F3923" w:rsidP="001F3923">
            <w:pPr>
              <w:pStyle w:val="ListParagraph"/>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DF34AC9" w14:textId="77777777" w:rsidTr="003112D8">
        <w:tc>
          <w:tcPr>
            <w:tcW w:w="1372" w:type="dxa"/>
            <w:shd w:val="clear" w:color="auto" w:fill="D9D9D9" w:themeFill="background1" w:themeFillShade="D9"/>
          </w:tcPr>
          <w:p w14:paraId="7574125B" w14:textId="5F05D5C9"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0F11570" w14:textId="5862A959"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3BD01E36" w14:textId="213B226D"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3A23E41F" w14:textId="01CC0A1E" w:rsidR="003112D8" w:rsidRDefault="003112D8" w:rsidP="003112D8">
            <w:pPr>
              <w:jc w:val="both"/>
              <w:rPr>
                <w:rFonts w:eastAsiaTheme="minorEastAsia"/>
                <w:lang w:val="en-US" w:eastAsia="zh-CN"/>
              </w:rPr>
            </w:pPr>
            <w:r>
              <w:rPr>
                <w:b/>
                <w:bCs/>
                <w:lang w:val="en-US"/>
              </w:rPr>
              <w:t>Comments</w:t>
            </w:r>
          </w:p>
        </w:tc>
      </w:tr>
      <w:tr w:rsidR="003112D8" w14:paraId="2A365CD9" w14:textId="77777777" w:rsidTr="00240DF8">
        <w:tc>
          <w:tcPr>
            <w:tcW w:w="1372" w:type="dxa"/>
          </w:tcPr>
          <w:p w14:paraId="38DDAB44" w14:textId="0257BE68"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2B002D11" w14:textId="7B3057D5"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40CDA517" w14:textId="486D16DC"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C433AE0" w14:textId="56F61308"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FF0EF1" w14:paraId="2045AD15" w14:textId="77777777" w:rsidTr="00240DF8">
        <w:tc>
          <w:tcPr>
            <w:tcW w:w="1372" w:type="dxa"/>
          </w:tcPr>
          <w:p w14:paraId="59699850" w14:textId="3A4EF1D1"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305089C" w14:textId="50B054BA"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14:paraId="33281074" w14:textId="65B105D9"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as long as center frequency issue of Option 1 is unclear</w:t>
            </w:r>
          </w:p>
        </w:tc>
        <w:tc>
          <w:tcPr>
            <w:tcW w:w="5811" w:type="dxa"/>
          </w:tcPr>
          <w:p w14:paraId="71D304AB" w14:textId="77777777" w:rsidR="00FF0EF1" w:rsidRDefault="00FF0EF1" w:rsidP="00FF0EF1">
            <w:pPr>
              <w:jc w:val="both"/>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621BC9F5" w14:textId="79031B3A" w:rsidR="00FF0EF1" w:rsidRDefault="00FF0EF1" w:rsidP="00D14814">
            <w:pPr>
              <w:jc w:val="both"/>
              <w:rPr>
                <w:rFonts w:eastAsiaTheme="minorEastAsia"/>
                <w:lang w:val="en-US" w:eastAsia="zh-CN"/>
              </w:rPr>
            </w:pPr>
            <w:r w:rsidRPr="00D14814">
              <w:rPr>
                <w:rFonts w:eastAsiaTheme="minorEastAsia" w:hint="eastAsia"/>
                <w:b/>
                <w:lang w:val="en-US" w:eastAsia="zh-CN"/>
              </w:rPr>
              <w:t xml:space="preserve">But </w:t>
            </w:r>
            <w:r w:rsidR="00D14814" w:rsidRPr="00D14814">
              <w:rPr>
                <w:rFonts w:eastAsiaTheme="minorEastAsia" w:hint="eastAsia"/>
                <w:b/>
                <w:lang w:val="en-US" w:eastAsia="zh-CN"/>
              </w:rPr>
              <w:t xml:space="preserve">we do feel this is unfair </w:t>
            </w:r>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xml:space="preserve">, since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735DAD01" w14:textId="6E57D69B"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578B71E" w14:textId="7D4AD1CD"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w:t>
            </w:r>
            <w:r>
              <w:rPr>
                <w:rFonts w:eastAsiaTheme="minorEastAsia" w:hint="eastAsia"/>
                <w:lang w:val="en-US" w:eastAsia="zh-CN"/>
              </w:rPr>
              <w:lastRenderedPageBreak/>
              <w:t xml:space="preserve">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3C67DFE6" w14:textId="0AAE2667"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span</w:t>
            </w:r>
            <w:r w:rsidR="00583964">
              <w:rPr>
                <w:rFonts w:eastAsiaTheme="minorEastAsia" w:hint="eastAsia"/>
                <w:lang w:val="en-US" w:eastAsia="zh-CN"/>
              </w:rPr>
              <w:t>ing</w:t>
            </w:r>
            <w:r>
              <w:rPr>
                <w:rFonts w:eastAsiaTheme="minorEastAsia" w:hint="eastAsia"/>
                <w:lang w:val="en-US" w:eastAsia="zh-CN"/>
              </w:rPr>
              <w:t xml:space="preserve"> larger than max RedCap UE </w:t>
            </w:r>
            <w:r w:rsidR="00583964">
              <w:rPr>
                <w:rFonts w:eastAsiaTheme="minorEastAsia" w:hint="eastAsia"/>
                <w:lang w:val="en-US" w:eastAsia="zh-CN"/>
              </w:rPr>
              <w:t>bandwidth, similar to Option 2a</w:t>
            </w:r>
            <w:r>
              <w:rPr>
                <w:rFonts w:eastAsiaTheme="minorEastAsia" w:hint="eastAsia"/>
                <w:lang w:val="en-US" w:eastAsia="zh-CN"/>
              </w:rPr>
              <w:t>.</w:t>
            </w:r>
          </w:p>
          <w:p w14:paraId="477984D4" w14:textId="752065A0"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230C0C6E" w14:textId="22C73DB4"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14:paraId="2620B114" w14:textId="77777777" w:rsidTr="00240DF8">
        <w:tc>
          <w:tcPr>
            <w:tcW w:w="1372" w:type="dxa"/>
          </w:tcPr>
          <w:p w14:paraId="5F72BAA3" w14:textId="443FBC64" w:rsidR="00AE3AD0" w:rsidRPr="00AE3AD0" w:rsidRDefault="00AE3AD0" w:rsidP="00AE3AD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4F6EF9A6" w14:textId="5C2B3246"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14:paraId="6F6C2780" w14:textId="0034A17E"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14:paraId="23343D4E" w14:textId="7E240E20"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r w:rsidR="00B10292" w14:paraId="4C0C4663" w14:textId="77777777" w:rsidTr="00240DF8">
        <w:tc>
          <w:tcPr>
            <w:tcW w:w="1372" w:type="dxa"/>
          </w:tcPr>
          <w:p w14:paraId="0EF74900" w14:textId="09B104C0" w:rsidR="00B10292" w:rsidRDefault="00B10292" w:rsidP="00B10292">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3FB838A0" w14:textId="670FF132" w:rsidR="00B10292" w:rsidRDefault="00B10292" w:rsidP="00B10292">
            <w:pPr>
              <w:tabs>
                <w:tab w:val="left" w:pos="551"/>
              </w:tabs>
              <w:rPr>
                <w:rFonts w:eastAsia="Malgun Gothic"/>
                <w:lang w:val="en-US" w:eastAsia="ko-KR"/>
              </w:rPr>
            </w:pPr>
            <w:r>
              <w:rPr>
                <w:rFonts w:eastAsiaTheme="minorEastAsia"/>
                <w:lang w:val="en-US" w:eastAsia="zh-CN"/>
              </w:rPr>
              <w:t>1</w:t>
            </w:r>
          </w:p>
        </w:tc>
        <w:tc>
          <w:tcPr>
            <w:tcW w:w="1276" w:type="dxa"/>
          </w:tcPr>
          <w:p w14:paraId="196131BC" w14:textId="77777777" w:rsidR="00B10292" w:rsidRDefault="00B10292" w:rsidP="00B10292">
            <w:pPr>
              <w:tabs>
                <w:tab w:val="left" w:pos="551"/>
              </w:tabs>
              <w:rPr>
                <w:rFonts w:eastAsia="Malgun Gothic"/>
                <w:lang w:val="en-US" w:eastAsia="ko-KR"/>
              </w:rPr>
            </w:pPr>
          </w:p>
        </w:tc>
        <w:tc>
          <w:tcPr>
            <w:tcW w:w="5811" w:type="dxa"/>
          </w:tcPr>
          <w:p w14:paraId="40BDCA72" w14:textId="77777777" w:rsidR="00B10292" w:rsidRDefault="00B10292" w:rsidP="00B10292">
            <w:pPr>
              <w:jc w:val="both"/>
              <w:rPr>
                <w:rFonts w:eastAsiaTheme="minorEastAsia"/>
                <w:lang w:val="en-US" w:eastAsia="zh-CN"/>
              </w:rPr>
            </w:pPr>
          </w:p>
        </w:tc>
      </w:tr>
      <w:tr w:rsidR="000D40F3" w14:paraId="67A7A183" w14:textId="77777777" w:rsidTr="00240DF8">
        <w:tc>
          <w:tcPr>
            <w:tcW w:w="1372" w:type="dxa"/>
          </w:tcPr>
          <w:p w14:paraId="4DCD808F" w14:textId="59427372" w:rsidR="000D40F3" w:rsidRDefault="000D40F3" w:rsidP="000D40F3">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FC9C17E" w14:textId="6553BA5F" w:rsidR="000D40F3" w:rsidRDefault="000D40F3" w:rsidP="000D40F3">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10ECEB" w14:textId="77777777" w:rsidR="000D40F3" w:rsidRDefault="000D40F3" w:rsidP="000D40F3">
            <w:pPr>
              <w:tabs>
                <w:tab w:val="left" w:pos="551"/>
              </w:tabs>
              <w:rPr>
                <w:rFonts w:eastAsia="Malgun Gothic"/>
                <w:lang w:val="en-US" w:eastAsia="ko-KR"/>
              </w:rPr>
            </w:pPr>
          </w:p>
        </w:tc>
        <w:tc>
          <w:tcPr>
            <w:tcW w:w="5811" w:type="dxa"/>
          </w:tcPr>
          <w:p w14:paraId="565DCDA9" w14:textId="5821C62C" w:rsidR="000D40F3" w:rsidRDefault="000D40F3" w:rsidP="000D40F3">
            <w:pPr>
              <w:jc w:val="both"/>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6B4878" w14:paraId="164E1584" w14:textId="77777777" w:rsidTr="00240DF8">
        <w:tc>
          <w:tcPr>
            <w:tcW w:w="1372" w:type="dxa"/>
          </w:tcPr>
          <w:p w14:paraId="3BE62D22" w14:textId="02454C5E" w:rsidR="006B4878" w:rsidRDefault="006B4878" w:rsidP="006B4878">
            <w:pPr>
              <w:tabs>
                <w:tab w:val="left" w:pos="551"/>
              </w:tabs>
              <w:rPr>
                <w:rFonts w:eastAsia="Yu Mincho" w:hint="eastAsia"/>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85E54C9" w14:textId="378F6074" w:rsidR="006B4878" w:rsidRDefault="006B4878" w:rsidP="006B4878">
            <w:pPr>
              <w:tabs>
                <w:tab w:val="left" w:pos="551"/>
              </w:tabs>
              <w:rPr>
                <w:rFonts w:eastAsia="Yu Mincho" w:hint="eastAsia"/>
                <w:lang w:val="en-US" w:eastAsia="ja-JP"/>
              </w:rPr>
            </w:pPr>
            <w:r>
              <w:rPr>
                <w:rFonts w:eastAsiaTheme="minorEastAsia" w:hint="eastAsia"/>
                <w:lang w:val="en-US" w:eastAsia="zh-CN"/>
              </w:rPr>
              <w:t>1</w:t>
            </w:r>
          </w:p>
        </w:tc>
        <w:tc>
          <w:tcPr>
            <w:tcW w:w="1276" w:type="dxa"/>
          </w:tcPr>
          <w:p w14:paraId="25E757EC" w14:textId="127425BA" w:rsidR="006B4878" w:rsidRDefault="006B4878" w:rsidP="006B4878">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0CD8040D" w14:textId="77777777" w:rsidR="006B4878" w:rsidRDefault="006B4878" w:rsidP="006B4878">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6201208" w14:textId="77777777" w:rsidR="006B4878" w:rsidRDefault="006B4878" w:rsidP="006B4878">
            <w:pPr>
              <w:jc w:val="both"/>
              <w:rPr>
                <w:rFonts w:eastAsiaTheme="minorEastAsia" w:hint="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3724B55A" w14:textId="2760964C" w:rsidR="006B4878" w:rsidRDefault="006B4878" w:rsidP="006B4878">
            <w:pPr>
              <w:jc w:val="both"/>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bl>
    <w:p w14:paraId="6B578B24" w14:textId="77777777" w:rsidR="00593080" w:rsidRDefault="00593080">
      <w:pPr>
        <w:tabs>
          <w:tab w:val="left" w:pos="772"/>
        </w:tabs>
        <w:spacing w:after="100" w:afterAutospacing="1"/>
        <w:jc w:val="both"/>
        <w:rPr>
          <w:lang w:val="en-US"/>
        </w:rPr>
      </w:pPr>
    </w:p>
    <w:p w14:paraId="6B578B25" w14:textId="7802F536"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6B578B28"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Heading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zh-CN"/>
              </w:rPr>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zh-CN"/>
              </w:rPr>
              <w:lastRenderedPageBreak/>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lastRenderedPageBreak/>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lastRenderedPageBreak/>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宋体"/>
                <w:lang w:val="en-US" w:eastAsia="zh-CN"/>
              </w:rPr>
            </w:pPr>
            <w:r>
              <w:rPr>
                <w:rFonts w:eastAsia="宋体" w:hint="eastAsia"/>
                <w:lang w:val="en-US" w:eastAsia="zh-CN"/>
              </w:rPr>
              <w:t>ZTE, Sanechips</w:t>
            </w:r>
          </w:p>
        </w:tc>
        <w:tc>
          <w:tcPr>
            <w:tcW w:w="1372" w:type="dxa"/>
          </w:tcPr>
          <w:p w14:paraId="6B578BC2" w14:textId="77777777" w:rsidR="00593080" w:rsidRDefault="00702E1E">
            <w:pPr>
              <w:tabs>
                <w:tab w:val="left" w:pos="551"/>
              </w:tabs>
              <w:rPr>
                <w:rFonts w:eastAsia="宋体"/>
                <w:lang w:val="en-US" w:eastAsia="zh-CN"/>
              </w:rPr>
            </w:pPr>
            <w:r>
              <w:rPr>
                <w:rFonts w:eastAsia="宋体"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BCA"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zh-CN"/>
              </w:rPr>
              <w:lastRenderedPageBreak/>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r>
              <w:rPr>
                <w:rFonts w:eastAsiaTheme="minorEastAsia"/>
                <w:b/>
                <w:lang w:val="en-US" w:eastAsia="zh-CN"/>
              </w:rPr>
              <w:t>Down-select the two alternatives:</w:t>
            </w:r>
          </w:p>
          <w:p w14:paraId="6B578BFE"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1" w14:textId="21DC109C"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lastRenderedPageBreak/>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lastRenderedPageBreak/>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宋体"/>
                <w:bCs/>
                <w:lang w:val="en-US" w:eastAsia="zh-CN"/>
              </w:rPr>
            </w:pPr>
            <w:r>
              <w:rPr>
                <w:rFonts w:eastAsia="宋体"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宋体"/>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宋体"/>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10124F" w14:paraId="3AEA627B" w14:textId="77777777" w:rsidTr="009F3DD1">
        <w:tc>
          <w:tcPr>
            <w:tcW w:w="1479" w:type="dxa"/>
          </w:tcPr>
          <w:p w14:paraId="0F65A923" w14:textId="64DBED87" w:rsidR="0010124F" w:rsidRDefault="0010124F" w:rsidP="0010124F">
            <w:pPr>
              <w:rPr>
                <w:rFonts w:eastAsia="Malgun Gothic"/>
                <w:lang w:val="en-US" w:eastAsia="ko-KR"/>
              </w:rPr>
            </w:pPr>
            <w:r>
              <w:rPr>
                <w:rFonts w:eastAsiaTheme="minorEastAsia"/>
                <w:lang w:val="en-US" w:eastAsia="zh-CN"/>
              </w:rPr>
              <w:t>FL5</w:t>
            </w:r>
          </w:p>
        </w:tc>
        <w:tc>
          <w:tcPr>
            <w:tcW w:w="8152" w:type="dxa"/>
            <w:gridSpan w:val="2"/>
          </w:tcPr>
          <w:p w14:paraId="2CF34BA8" w14:textId="73C9D001"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728736F" w14:textId="1C48F96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Hyperlink"/>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10124F" w14:paraId="149A0635" w14:textId="77777777" w:rsidTr="00093F7C">
              <w:tc>
                <w:tcPr>
                  <w:tcW w:w="9635" w:type="dxa"/>
                </w:tcPr>
                <w:p w14:paraId="65E17031" w14:textId="511C430D" w:rsidR="00093F7C" w:rsidRPr="00093F7C" w:rsidRDefault="0010124F" w:rsidP="0010124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w:t>
                  </w:r>
                  <w:r>
                    <w:rPr>
                      <w:rFonts w:eastAsia="MS Mincho"/>
                    </w:rPr>
                    <w:lastRenderedPageBreak/>
                    <w:t>CSS set and does not monitor PDCCH according to Type2-PDCCH CSS set</w:t>
                  </w:r>
                  <w:r w:rsidR="00093F7C" w:rsidRPr="00093F7C">
                    <w:rPr>
                      <w:rFonts w:eastAsia="MS Mincho"/>
                    </w:rPr>
                    <w:t xml:space="preserve"> </w:t>
                  </w:r>
                  <w:r w:rsidR="00093F7C" w:rsidRPr="00093F7C">
                    <w:rPr>
                      <w:rFonts w:eastAsia="MS Mincho"/>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r w:rsidR="00093F7C">
                    <w:rPr>
                      <w:i/>
                      <w:color w:val="FF0000"/>
                    </w:rPr>
                    <w:t>ssb-PositionsInBurst</w:t>
                  </w:r>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r w:rsidR="00093F7C">
                    <w:rPr>
                      <w:i/>
                      <w:color w:val="FF0000"/>
                    </w:rPr>
                    <w:t>ServingCellConfigCommon</w:t>
                  </w:r>
                  <w:r>
                    <w:rPr>
                      <w:rFonts w:eastAsia="MS Mincho"/>
                    </w:rPr>
                    <w:t>, the UE assumes that the initial DL BWP does not include SS/PBCH blocks or the CORESET with index 0.</w:t>
                  </w:r>
                </w:p>
              </w:tc>
            </w:tr>
          </w:tbl>
          <w:p w14:paraId="5912A254" w14:textId="71486EEF" w:rsidR="0010124F" w:rsidRDefault="0010124F" w:rsidP="003D177E">
            <w:pPr>
              <w:jc w:val="both"/>
              <w:rPr>
                <w:rFonts w:eastAsia="Malgun Gothic"/>
                <w:lang w:val="en-US" w:eastAsia="ko-KR"/>
              </w:rPr>
            </w:pPr>
            <w:r>
              <w:rPr>
                <w:rFonts w:eastAsiaTheme="minorEastAsia"/>
                <w:lang w:val="en-US" w:eastAsia="zh-CN"/>
              </w:rPr>
              <w:lastRenderedPageBreak/>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2651DD1D" w14:textId="77777777" w:rsidTr="00556C98">
        <w:trPr>
          <w:trHeight w:val="4095"/>
        </w:trPr>
        <w:tc>
          <w:tcPr>
            <w:tcW w:w="1479" w:type="dxa"/>
          </w:tcPr>
          <w:p w14:paraId="54B484CE" w14:textId="0ACEE69E" w:rsidR="00620B9F" w:rsidRPr="00D469FD" w:rsidRDefault="006B4878" w:rsidP="000522FC">
            <w:pPr>
              <w:rPr>
                <w:rFonts w:eastAsiaTheme="minorEastAsia"/>
                <w:lang w:val="en-US" w:eastAsia="zh-CN"/>
              </w:rPr>
            </w:pPr>
            <w:r>
              <w:rPr>
                <w:rFonts w:eastAsiaTheme="minorEastAsia"/>
                <w:lang w:val="en-US" w:eastAsia="zh-CN"/>
              </w:rPr>
              <w:lastRenderedPageBreak/>
              <w:t>V</w:t>
            </w:r>
            <w:r w:rsidR="00D469FD">
              <w:rPr>
                <w:rFonts w:eastAsiaTheme="minorEastAsia"/>
                <w:lang w:val="en-US" w:eastAsia="zh-CN"/>
              </w:rPr>
              <w:t>ivo</w:t>
            </w: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188830A2"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4B67721F" w14:textId="4DD4FEDE"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932CF9" w14:paraId="0547D1B5" w14:textId="77777777" w:rsidTr="00932CF9">
              <w:tc>
                <w:tcPr>
                  <w:tcW w:w="6554" w:type="dxa"/>
                </w:tcPr>
                <w:p w14:paraId="4C6978B0" w14:textId="6163D451" w:rsidR="00932CF9" w:rsidRDefault="00932CF9" w:rsidP="000522FC">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00556C98" w:rsidRPr="00556C98">
                    <w:rPr>
                      <w:rFonts w:eastAsia="MS Mincho"/>
                      <w:color w:val="4472C4" w:themeColor="accent1"/>
                      <w:u w:val="single"/>
                    </w:rPr>
                    <w:t xml:space="preserve">in </w:t>
                  </w:r>
                  <w:r w:rsidR="00556C98"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1B86204" w14:textId="77777777" w:rsidR="00556C98" w:rsidRDefault="00556C98" w:rsidP="000522FC">
            <w:pPr>
              <w:jc w:val="both"/>
              <w:rPr>
                <w:rFonts w:eastAsiaTheme="minorEastAsia"/>
                <w:lang w:val="en-US" w:eastAsia="zh-CN"/>
              </w:rPr>
            </w:pPr>
          </w:p>
          <w:p w14:paraId="3E7EECDE" w14:textId="5E448A79"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562E81D3" w14:textId="77777777" w:rsidTr="00583964">
        <w:trPr>
          <w:trHeight w:val="828"/>
        </w:trPr>
        <w:tc>
          <w:tcPr>
            <w:tcW w:w="1479" w:type="dxa"/>
          </w:tcPr>
          <w:p w14:paraId="59D8A18E" w14:textId="4A5D7ABF"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14:paraId="66BAB2BA" w14:textId="5A5A28BF"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14:paraId="15542138" w14:textId="51A8F8B5"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14:paraId="0A24AE81" w14:textId="20141607"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23678A39" w14:textId="4A846D3B" w:rsidR="00583964" w:rsidRDefault="00583964" w:rsidP="00E4113B">
            <w:pPr>
              <w:jc w:val="both"/>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14:paraId="234A184B" w14:textId="77777777" w:rsidTr="00583964">
        <w:trPr>
          <w:trHeight w:val="828"/>
        </w:trPr>
        <w:tc>
          <w:tcPr>
            <w:tcW w:w="1479" w:type="dxa"/>
          </w:tcPr>
          <w:p w14:paraId="037920A6" w14:textId="7C10BE09"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58E627DE" w14:textId="29575B5A"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14:paraId="17585DBF" w14:textId="77777777"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14:paraId="109445E5" w14:textId="2C9401FC"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r w:rsidR="00B10292" w14:paraId="60899B64" w14:textId="77777777" w:rsidTr="00583964">
        <w:trPr>
          <w:trHeight w:val="828"/>
        </w:trPr>
        <w:tc>
          <w:tcPr>
            <w:tcW w:w="1479" w:type="dxa"/>
          </w:tcPr>
          <w:p w14:paraId="74D8BEA1" w14:textId="1AC1206D"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3A160AD1" w14:textId="77777777" w:rsidR="00B10292" w:rsidRDefault="00B10292" w:rsidP="00B10292">
            <w:pPr>
              <w:tabs>
                <w:tab w:val="left" w:pos="551"/>
              </w:tabs>
              <w:rPr>
                <w:rFonts w:eastAsia="Malgun Gothic"/>
                <w:lang w:val="en-US" w:eastAsia="ko-KR"/>
              </w:rPr>
            </w:pPr>
          </w:p>
        </w:tc>
        <w:tc>
          <w:tcPr>
            <w:tcW w:w="6780" w:type="dxa"/>
          </w:tcPr>
          <w:p w14:paraId="7E05B7C2" w14:textId="77777777" w:rsidR="00B10292" w:rsidRDefault="00B10292" w:rsidP="00B10292">
            <w:pPr>
              <w:jc w:val="both"/>
              <w:rPr>
                <w:rFonts w:eastAsiaTheme="minorEastAsia"/>
                <w:lang w:val="en-US" w:eastAsia="zh-CN"/>
              </w:rPr>
            </w:pPr>
            <w:r>
              <w:rPr>
                <w:rFonts w:eastAsiaTheme="minorEastAsia"/>
                <w:lang w:val="en-US" w:eastAsia="zh-CN"/>
              </w:rPr>
              <w:t xml:space="preserve">Support vivo’s update. </w:t>
            </w:r>
          </w:p>
          <w:p w14:paraId="3C67763A" w14:textId="77777777" w:rsidR="00B10292" w:rsidRDefault="00B10292" w:rsidP="00B10292">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AA9D627" w14:textId="682F6682" w:rsidR="00B10292" w:rsidRDefault="00B10292" w:rsidP="00B10292">
            <w:pPr>
              <w:jc w:val="both"/>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0D40F3" w14:paraId="1863A5A8" w14:textId="77777777" w:rsidTr="00583964">
        <w:trPr>
          <w:trHeight w:val="828"/>
        </w:trPr>
        <w:tc>
          <w:tcPr>
            <w:tcW w:w="1479" w:type="dxa"/>
          </w:tcPr>
          <w:p w14:paraId="395A6589" w14:textId="769788AF" w:rsidR="000D40F3" w:rsidRDefault="000D40F3" w:rsidP="000D40F3">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BF61109" w14:textId="2E63A8AC" w:rsidR="000D40F3" w:rsidRDefault="000D40F3" w:rsidP="000D40F3">
            <w:pPr>
              <w:tabs>
                <w:tab w:val="left" w:pos="551"/>
              </w:tabs>
              <w:rPr>
                <w:rFonts w:eastAsia="Malgun Gothic"/>
                <w:lang w:val="en-US" w:eastAsia="ko-KR"/>
              </w:rPr>
            </w:pPr>
            <w:r>
              <w:rPr>
                <w:rFonts w:eastAsia="Yu Mincho" w:hint="eastAsia"/>
                <w:lang w:val="en-US" w:eastAsia="ja-JP"/>
              </w:rPr>
              <w:t>Y</w:t>
            </w:r>
          </w:p>
        </w:tc>
        <w:tc>
          <w:tcPr>
            <w:tcW w:w="6780" w:type="dxa"/>
          </w:tcPr>
          <w:p w14:paraId="404A9524" w14:textId="77777777" w:rsidR="000D40F3" w:rsidRDefault="000D40F3" w:rsidP="000D40F3">
            <w:pPr>
              <w:jc w:val="both"/>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09F85F10" w14:textId="08486AEF" w:rsidR="000D40F3" w:rsidRDefault="000D40F3" w:rsidP="000D40F3">
            <w:pPr>
              <w:jc w:val="both"/>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6B4878" w14:paraId="54462F85" w14:textId="77777777" w:rsidTr="00583964">
        <w:trPr>
          <w:trHeight w:val="828"/>
        </w:trPr>
        <w:tc>
          <w:tcPr>
            <w:tcW w:w="1479" w:type="dxa"/>
          </w:tcPr>
          <w:p w14:paraId="7471ECA9" w14:textId="659498E1" w:rsidR="006B4878" w:rsidRDefault="006B4878" w:rsidP="006B4878">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1911777" w14:textId="77777777" w:rsidR="006B4878" w:rsidRDefault="006B4878" w:rsidP="006B4878">
            <w:pPr>
              <w:tabs>
                <w:tab w:val="left" w:pos="551"/>
              </w:tabs>
              <w:rPr>
                <w:rFonts w:eastAsia="Yu Mincho" w:hint="eastAsia"/>
                <w:lang w:val="en-US" w:eastAsia="ja-JP"/>
              </w:rPr>
            </w:pPr>
          </w:p>
        </w:tc>
        <w:tc>
          <w:tcPr>
            <w:tcW w:w="6780" w:type="dxa"/>
          </w:tcPr>
          <w:p w14:paraId="47AFB3C4" w14:textId="77777777" w:rsidR="006B4878" w:rsidRDefault="006B4878" w:rsidP="006B4878">
            <w:pPr>
              <w:jc w:val="both"/>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3A903973" w14:textId="77777777" w:rsidR="006B4878" w:rsidRDefault="006B4878" w:rsidP="006B4878">
            <w:pPr>
              <w:jc w:val="both"/>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6B4878" w14:paraId="675F8E21" w14:textId="77777777" w:rsidTr="00246826">
              <w:trPr>
                <w:trHeight w:val="416"/>
              </w:trPr>
              <w:tc>
                <w:tcPr>
                  <w:tcW w:w="6554" w:type="dxa"/>
                </w:tcPr>
                <w:p w14:paraId="49F8C30C" w14:textId="77777777" w:rsidR="006B4878" w:rsidRDefault="006B4878" w:rsidP="006B4878">
                  <w:pPr>
                    <w:jc w:val="both"/>
                    <w:rPr>
                      <w:rFonts w:eastAsiaTheme="minorEastAsia" w:hint="eastAsia"/>
                      <w:lang w:val="en-US" w:eastAsia="zh-CN"/>
                    </w:rPr>
                  </w:pPr>
                  <w:r w:rsidRPr="0051745E">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DC81F8" w14:textId="77777777" w:rsidR="006B4878" w:rsidRDefault="006B4878" w:rsidP="006B4878">
            <w:pPr>
              <w:jc w:val="both"/>
            </w:pPr>
            <w:r w:rsidRPr="00D96C74">
              <w:object w:dxaOrig="9360" w:dyaOrig="1725" w14:anchorId="10B9E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5pt;height:58.9pt" o:ole="">
                  <v:imagedata r:id="rId21" o:title=""/>
                </v:shape>
                <o:OLEObject Type="Embed" ProgID="Visio.Drawing.15" ShapeID="_x0000_i1025" DrawAspect="Content" ObjectID="_1707229261" r:id="rId22"/>
              </w:object>
            </w:r>
          </w:p>
          <w:p w14:paraId="4172FC35" w14:textId="77777777" w:rsidR="006B4878" w:rsidRDefault="006B4878" w:rsidP="006B4878">
            <w:pPr>
              <w:jc w:val="both"/>
            </w:pPr>
            <w:r>
              <w:t>If RedCap UE needs to monitor Type1-PDCCH, it should switch to BWP#0 at first. In this regard, we wonder whether there is any issue?</w:t>
            </w:r>
          </w:p>
          <w:p w14:paraId="463E04AD" w14:textId="7342536B" w:rsidR="006B4878" w:rsidRDefault="006B4878" w:rsidP="006B4878">
            <w:pPr>
              <w:jc w:val="both"/>
              <w:rPr>
                <w:rFonts w:eastAsia="Yu Mincho" w:hint="eastAsia"/>
                <w:lang w:val="en-US" w:eastAsia="ja-JP"/>
              </w:rPr>
            </w:pPr>
            <w:r>
              <w:t>Anyway, QC/vivo’s revision is fine for us, since it is clearer for capturing the previous agreement.</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CAC"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02DCCEEB"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Heading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rsidP="00664E89">
            <w:pPr>
              <w:tabs>
                <w:tab w:val="left" w:pos="551"/>
              </w:tabs>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lastRenderedPageBreak/>
              <w:t>Samsung</w:t>
            </w:r>
          </w:p>
        </w:tc>
        <w:tc>
          <w:tcPr>
            <w:tcW w:w="1372" w:type="dxa"/>
          </w:tcPr>
          <w:p w14:paraId="6B578DDB" w14:textId="77777777"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9F3DD1">
            <w:pPr>
              <w:tabs>
                <w:tab w:val="left" w:pos="551"/>
              </w:tabs>
              <w:rPr>
                <w:rFonts w:eastAsiaTheme="minorEastAsia"/>
                <w:lang w:val="en-US" w:eastAsia="zh-CN"/>
              </w:rPr>
            </w:pPr>
          </w:p>
        </w:tc>
        <w:tc>
          <w:tcPr>
            <w:tcW w:w="6780" w:type="dxa"/>
          </w:tcPr>
          <w:p w14:paraId="3E7BFA2B" w14:textId="77777777" w:rsidR="00A41F88" w:rsidRDefault="00A41F88" w:rsidP="009F3DD1">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26628ABB" w14:textId="77777777" w:rsidTr="009F3DD1">
        <w:tc>
          <w:tcPr>
            <w:tcW w:w="1479" w:type="dxa"/>
          </w:tcPr>
          <w:p w14:paraId="39B0CC46" w14:textId="22781B9D" w:rsidR="00D03AA4" w:rsidRPr="009875E7" w:rsidRDefault="00871919" w:rsidP="00871919">
            <w:pPr>
              <w:rPr>
                <w:lang w:val="en-US" w:eastAsia="ko-KR"/>
              </w:rPr>
            </w:pPr>
            <w:r>
              <w:rPr>
                <w:lang w:val="en-US" w:eastAsia="ko-KR"/>
              </w:rPr>
              <w:t>FL4</w:t>
            </w:r>
          </w:p>
        </w:tc>
        <w:tc>
          <w:tcPr>
            <w:tcW w:w="8152" w:type="dxa"/>
            <w:gridSpan w:val="2"/>
          </w:tcPr>
          <w:p w14:paraId="38FDA930" w14:textId="26B18A5A"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6AD4B35"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lastRenderedPageBreak/>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9875E7" w14:paraId="34BC8FF3" w14:textId="77777777" w:rsidTr="009F3DD1">
        <w:tc>
          <w:tcPr>
            <w:tcW w:w="1479" w:type="dxa"/>
          </w:tcPr>
          <w:p w14:paraId="5E058E62" w14:textId="54125C67" w:rsidR="009875E7" w:rsidRDefault="009875E7" w:rsidP="009875E7">
            <w:pPr>
              <w:rPr>
                <w:rFonts w:eastAsia="Malgun Gothic"/>
                <w:lang w:val="en-US" w:eastAsia="ko-KR"/>
              </w:rPr>
            </w:pPr>
            <w:r>
              <w:rPr>
                <w:lang w:val="en-US" w:eastAsia="ko-KR"/>
              </w:rPr>
              <w:lastRenderedPageBreak/>
              <w:t>FL5</w:t>
            </w:r>
          </w:p>
        </w:tc>
        <w:tc>
          <w:tcPr>
            <w:tcW w:w="8152" w:type="dxa"/>
            <w:gridSpan w:val="2"/>
          </w:tcPr>
          <w:p w14:paraId="5828F08F" w14:textId="7736B3AC"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130CD6F4" w14:textId="51D83AE3" w:rsidR="00E7587B" w:rsidRDefault="00E7587B" w:rsidP="00E7587B">
            <w:pPr>
              <w:tabs>
                <w:tab w:val="left" w:pos="772"/>
              </w:tabs>
              <w:spacing w:after="100" w:afterAutospacing="1"/>
              <w:jc w:val="both"/>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E9F02A3" w14:textId="77777777" w:rsidR="00E7587B" w:rsidRDefault="00E7587B" w:rsidP="00E7587B">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3529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38C41BD" w14:textId="1FBD0321"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6C2C779" w14:textId="77777777" w:rsidR="00E7587B" w:rsidRDefault="00E7587B" w:rsidP="00E7587B">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96B68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1E5BC4"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E02A1D" w14:textId="041B0F15" w:rsidR="00D52786" w:rsidRPr="00D52786" w:rsidRDefault="00D52786" w:rsidP="00D52786">
            <w:pPr>
              <w:spacing w:after="0" w:line="231" w:lineRule="atLeast"/>
              <w:textAlignment w:val="baseline"/>
              <w:rPr>
                <w:rFonts w:eastAsia="Microsoft YaHei UI"/>
                <w:b/>
                <w:bCs/>
                <w:lang w:val="en-US" w:eastAsia="zh-CN"/>
              </w:rPr>
            </w:pPr>
          </w:p>
        </w:tc>
      </w:tr>
      <w:tr w:rsidR="009875E7" w14:paraId="0D6E42CB" w14:textId="77777777" w:rsidTr="00A41F88">
        <w:tc>
          <w:tcPr>
            <w:tcW w:w="1479" w:type="dxa"/>
          </w:tcPr>
          <w:p w14:paraId="47788C61" w14:textId="71066FCF" w:rsidR="009875E7" w:rsidRPr="00556C98" w:rsidRDefault="00556C98" w:rsidP="00177B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AE3CFA" w14:textId="1EFC4513"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63790" w14:textId="77777777" w:rsidR="009875E7" w:rsidRDefault="009875E7" w:rsidP="00177BFC">
            <w:pPr>
              <w:jc w:val="both"/>
              <w:rPr>
                <w:rFonts w:eastAsia="Malgun Gothic"/>
                <w:lang w:val="en-US" w:eastAsia="ko-KR"/>
              </w:rPr>
            </w:pPr>
          </w:p>
        </w:tc>
      </w:tr>
      <w:tr w:rsidR="00402234" w14:paraId="3A0A1C46" w14:textId="77777777" w:rsidTr="00A41F88">
        <w:tc>
          <w:tcPr>
            <w:tcW w:w="1479" w:type="dxa"/>
          </w:tcPr>
          <w:p w14:paraId="3C24D903" w14:textId="51213653"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14:paraId="6CA620E1" w14:textId="3A465529"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519B5D4" w14:textId="79B0D049"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83C565A" w14:textId="6A5949BC"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170BC290" w14:textId="158611E7"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2797D029"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6197E2E" w14:textId="77777777" w:rsidR="00402234" w:rsidRDefault="00402234" w:rsidP="00402234">
            <w:pPr>
              <w:jc w:val="both"/>
              <w:rPr>
                <w:rFonts w:eastAsiaTheme="minorEastAsia"/>
                <w:lang w:val="en-US" w:eastAsia="zh-CN"/>
              </w:rPr>
            </w:pPr>
          </w:p>
          <w:p w14:paraId="3C483AF2" w14:textId="447A680C"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14:paraId="60E84B5D" w14:textId="77777777" w:rsidTr="00A41F88">
        <w:tc>
          <w:tcPr>
            <w:tcW w:w="1479" w:type="dxa"/>
          </w:tcPr>
          <w:p w14:paraId="7E52042D" w14:textId="4BFCBBBE"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2B773CE4" w14:textId="5DA16690"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14:paraId="1867CB20" w14:textId="13E8860C" w:rsidR="00AE3AD0" w:rsidRDefault="00AE3AD0" w:rsidP="00AE3AD0">
            <w:pPr>
              <w:jc w:val="both"/>
              <w:rPr>
                <w:rFonts w:eastAsiaTheme="minorEastAsia"/>
                <w:lang w:val="en-US" w:eastAsia="zh-CN"/>
              </w:rPr>
            </w:pPr>
          </w:p>
        </w:tc>
      </w:tr>
      <w:tr w:rsidR="00B10292" w14:paraId="4B0AF631" w14:textId="77777777" w:rsidTr="00A41F88">
        <w:tc>
          <w:tcPr>
            <w:tcW w:w="1479" w:type="dxa"/>
          </w:tcPr>
          <w:p w14:paraId="6130A013" w14:textId="1855F189"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2179EB52" w14:textId="341FC5B3" w:rsidR="00B10292" w:rsidRDefault="00B10292" w:rsidP="00B10292">
            <w:pPr>
              <w:tabs>
                <w:tab w:val="left" w:pos="551"/>
              </w:tabs>
              <w:rPr>
                <w:rFonts w:eastAsiaTheme="minorEastAsia"/>
                <w:lang w:val="en-US" w:eastAsia="zh-CN"/>
              </w:rPr>
            </w:pPr>
            <w:r>
              <w:rPr>
                <w:rFonts w:eastAsiaTheme="minorEastAsia"/>
                <w:lang w:val="en-US" w:eastAsia="zh-CN"/>
              </w:rPr>
              <w:t>Y</w:t>
            </w:r>
          </w:p>
        </w:tc>
        <w:tc>
          <w:tcPr>
            <w:tcW w:w="6780" w:type="dxa"/>
          </w:tcPr>
          <w:p w14:paraId="5D456A46" w14:textId="77777777" w:rsidR="00B10292" w:rsidRDefault="00B10292" w:rsidP="00B10292">
            <w:pPr>
              <w:jc w:val="both"/>
              <w:rPr>
                <w:rFonts w:eastAsiaTheme="minorEastAsia"/>
                <w:lang w:val="en-US" w:eastAsia="zh-CN"/>
              </w:rPr>
            </w:pPr>
          </w:p>
        </w:tc>
      </w:tr>
      <w:tr w:rsidR="000D40F3" w14:paraId="03E1FC38" w14:textId="77777777" w:rsidTr="00A41F88">
        <w:tc>
          <w:tcPr>
            <w:tcW w:w="1479" w:type="dxa"/>
          </w:tcPr>
          <w:p w14:paraId="207C4A8F" w14:textId="2CDFF5B6"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451568" w14:textId="26E2071C" w:rsidR="000D40F3" w:rsidRDefault="000D40F3" w:rsidP="000D40F3">
            <w:pPr>
              <w:tabs>
                <w:tab w:val="left" w:pos="551"/>
              </w:tabs>
              <w:rPr>
                <w:rFonts w:eastAsiaTheme="minorEastAsia"/>
                <w:lang w:val="en-US" w:eastAsia="zh-CN"/>
              </w:rPr>
            </w:pPr>
            <w:r>
              <w:rPr>
                <w:rFonts w:eastAsia="Yu Mincho" w:hint="eastAsia"/>
                <w:lang w:val="en-US" w:eastAsia="ja-JP"/>
              </w:rPr>
              <w:t>Y</w:t>
            </w:r>
          </w:p>
        </w:tc>
        <w:tc>
          <w:tcPr>
            <w:tcW w:w="6780" w:type="dxa"/>
          </w:tcPr>
          <w:p w14:paraId="04531F3C" w14:textId="4837754B" w:rsidR="000D40F3" w:rsidRDefault="000D40F3" w:rsidP="000D40F3">
            <w:pPr>
              <w:jc w:val="both"/>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6B4878" w14:paraId="6B39ADBF" w14:textId="77777777" w:rsidTr="00A41F88">
        <w:tc>
          <w:tcPr>
            <w:tcW w:w="1479" w:type="dxa"/>
          </w:tcPr>
          <w:p w14:paraId="64E48E94" w14:textId="3797DF74" w:rsidR="006B4878" w:rsidRDefault="006B4878" w:rsidP="006B4878">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F3EA506" w14:textId="5864340A" w:rsidR="006B4878" w:rsidRDefault="006B4878" w:rsidP="006B4878">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114DA82E" w14:textId="77777777" w:rsidR="006B4878" w:rsidRDefault="006B4878" w:rsidP="006B4878">
            <w:pPr>
              <w:jc w:val="both"/>
              <w:rPr>
                <w:rFonts w:eastAsia="Yu Mincho" w:hint="eastAsia"/>
                <w:lang w:val="en-US" w:eastAsia="ja-JP"/>
              </w:rPr>
            </w:pP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lastRenderedPageBreak/>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等线" w:hint="eastAsia"/>
                <w:lang w:val="en-US" w:eastAsia="zh-CN"/>
              </w:rPr>
              <w:t>Y</w:t>
            </w:r>
          </w:p>
        </w:tc>
        <w:tc>
          <w:tcPr>
            <w:tcW w:w="6780" w:type="dxa"/>
          </w:tcPr>
          <w:p w14:paraId="6B578E31" w14:textId="77777777" w:rsidR="00593080" w:rsidRDefault="00702E1E">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B578E32" w14:textId="77777777" w:rsidR="00593080" w:rsidRDefault="00702E1E">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等线"/>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lastRenderedPageBreak/>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lastRenderedPageBreak/>
              <w:t>ZTE, Sanechips</w:t>
            </w:r>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9F3DD1">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9F3DD1">
        <w:tc>
          <w:tcPr>
            <w:tcW w:w="1479" w:type="dxa"/>
          </w:tcPr>
          <w:p w14:paraId="21A2493D" w14:textId="77777777" w:rsidR="00BD2CFE" w:rsidRDefault="00BD2CFE" w:rsidP="00BD2CFE">
            <w:pPr>
              <w:rPr>
                <w:rFonts w:eastAsiaTheme="minorEastAsia"/>
                <w:lang w:val="en-US" w:eastAsia="zh-CN"/>
              </w:rPr>
            </w:pPr>
            <w:r>
              <w:rPr>
                <w:rFonts w:eastAsiaTheme="minorEastAsia"/>
                <w:lang w:val="en-US" w:eastAsia="zh-CN"/>
              </w:rPr>
              <w:t>FL4</w:t>
            </w:r>
          </w:p>
          <w:p w14:paraId="6794E089" w14:textId="59B57A8D"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4AA0304E" w14:textId="57378072"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317D2ECA"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F50C0" w14:textId="2A78D9DE"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99703" w14:textId="2653ACE0"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43DC9197" w14:textId="77777777" w:rsidTr="00270BD5">
        <w:tc>
          <w:tcPr>
            <w:tcW w:w="1479" w:type="dxa"/>
          </w:tcPr>
          <w:p w14:paraId="723C5DB0" w14:textId="3031D7C1" w:rsidR="00402234" w:rsidRDefault="00402234" w:rsidP="003922D7">
            <w:pPr>
              <w:rPr>
                <w:rFonts w:eastAsiaTheme="minorEastAsia"/>
                <w:lang w:val="en-US" w:eastAsia="zh-CN"/>
              </w:rPr>
            </w:pPr>
            <w:r>
              <w:rPr>
                <w:rFonts w:eastAsiaTheme="minorEastAsia" w:hint="eastAsia"/>
                <w:lang w:val="en-US" w:eastAsia="zh-CN"/>
              </w:rPr>
              <w:t>CATT</w:t>
            </w:r>
          </w:p>
        </w:tc>
        <w:tc>
          <w:tcPr>
            <w:tcW w:w="1372" w:type="dxa"/>
          </w:tcPr>
          <w:p w14:paraId="10E30E05" w14:textId="032EE35B"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D37F4E" w14:textId="6D1E1537"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9D8AA3" w14:textId="10267587" w:rsidR="00D31226" w:rsidRDefault="00D31226" w:rsidP="003922D7">
            <w:pPr>
              <w:rPr>
                <w:rFonts w:eastAsiaTheme="minorEastAsia"/>
                <w:lang w:val="en-US" w:eastAsia="zh-CN"/>
              </w:rPr>
            </w:pPr>
            <w:r w:rsidRPr="00A22C88">
              <w:rPr>
                <w:b/>
                <w:bCs/>
                <w:lang w:val="en-US"/>
              </w:rPr>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14:paraId="23169562" w14:textId="77777777" w:rsidTr="00270BD5">
        <w:tc>
          <w:tcPr>
            <w:tcW w:w="1479" w:type="dxa"/>
          </w:tcPr>
          <w:p w14:paraId="290C795A" w14:textId="39AEF818" w:rsidR="00AE3AD0" w:rsidRDefault="00AE3AD0" w:rsidP="00AE3AD0">
            <w:pPr>
              <w:rPr>
                <w:rFonts w:eastAsiaTheme="minorEastAsia"/>
                <w:lang w:val="en-US" w:eastAsia="zh-CN"/>
              </w:rPr>
            </w:pPr>
            <w:r>
              <w:rPr>
                <w:rFonts w:eastAsiaTheme="minorEastAsia"/>
                <w:lang w:val="en-US" w:eastAsia="zh-CN"/>
              </w:rPr>
              <w:t>Huawei, HiSilicon</w:t>
            </w:r>
          </w:p>
        </w:tc>
        <w:tc>
          <w:tcPr>
            <w:tcW w:w="1372" w:type="dxa"/>
          </w:tcPr>
          <w:p w14:paraId="5E984DA1" w14:textId="77777777" w:rsidR="00AE3AD0" w:rsidRDefault="00AE3AD0" w:rsidP="00AE3AD0">
            <w:pPr>
              <w:tabs>
                <w:tab w:val="left" w:pos="551"/>
              </w:tabs>
              <w:rPr>
                <w:rFonts w:eastAsiaTheme="minorEastAsia"/>
                <w:lang w:val="en-US" w:eastAsia="zh-CN"/>
              </w:rPr>
            </w:pPr>
          </w:p>
        </w:tc>
        <w:tc>
          <w:tcPr>
            <w:tcW w:w="6780" w:type="dxa"/>
          </w:tcPr>
          <w:p w14:paraId="087083BE" w14:textId="77777777" w:rsidR="00AE3AD0" w:rsidRDefault="00AE3AD0" w:rsidP="00AE3AD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F7ACD63" w14:textId="77777777" w:rsidR="00AE3AD0" w:rsidRDefault="00AE3AD0" w:rsidP="00AE3AD0">
            <w:pPr>
              <w:rPr>
                <w:rFonts w:eastAsiaTheme="minorEastAsia"/>
                <w:lang w:val="en-US" w:eastAsia="zh-CN"/>
              </w:rPr>
            </w:pPr>
            <w:r>
              <w:rPr>
                <w:rFonts w:eastAsiaTheme="minorEastAsia"/>
                <w:lang w:val="en-US" w:eastAsia="zh-CN"/>
              </w:rPr>
              <w:t>@Ericsson</w:t>
            </w:r>
          </w:p>
          <w:p w14:paraId="0526461B" w14:textId="77777777"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85C25F1" w14:textId="77777777"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sidRPr="0063733D">
              <w:rPr>
                <w:rFonts w:eastAsia="MS Mincho"/>
                <w:sz w:val="21"/>
                <w:szCs w:val="21"/>
                <w:lang w:eastAsia="en-GB"/>
              </w:rPr>
              <w:t>Agreements:</w:t>
            </w:r>
          </w:p>
          <w:p w14:paraId="722867DD" w14:textId="77777777"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sidRPr="0063733D">
              <w:rPr>
                <w:rFonts w:eastAsia="MS Mincho"/>
                <w:sz w:val="21"/>
                <w:szCs w:val="21"/>
                <w:lang w:eastAsia="en-GB"/>
              </w:rPr>
              <w:t>The network may provide absoluteFrequencySSB and ssb-periodicity explicitly for NCD-SSB, i.e., other properties such as PCI, ssb-PBCH-BlockPower, ssb-PositionsInBurst are configured with the same values from serving cell's CD-SSB</w:t>
            </w:r>
            <w:r w:rsidRPr="00A119F1">
              <w:rPr>
                <w:rFonts w:eastAsia="MS Mincho"/>
                <w:sz w:val="21"/>
                <w:szCs w:val="21"/>
                <w:highlight w:val="yellow"/>
                <w:lang w:eastAsia="en-GB"/>
              </w:rPr>
              <w:t>. FFS for the time offset (feedback from RAN1 might also be received)</w:t>
            </w:r>
          </w:p>
          <w:p w14:paraId="13E714D3" w14:textId="132576E9" w:rsidR="00AE3AD0" w:rsidRDefault="00AE3AD0" w:rsidP="00AE3AD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10292" w:rsidRPr="004347A9" w14:paraId="47A4839B" w14:textId="77777777" w:rsidTr="00270BD5">
        <w:tc>
          <w:tcPr>
            <w:tcW w:w="1479" w:type="dxa"/>
          </w:tcPr>
          <w:p w14:paraId="1A5FB6D6" w14:textId="4C3F771E" w:rsidR="00B10292" w:rsidRDefault="00B10292" w:rsidP="00B10292">
            <w:pPr>
              <w:rPr>
                <w:rFonts w:eastAsiaTheme="minorEastAsia"/>
                <w:lang w:val="en-US" w:eastAsia="zh-CN"/>
              </w:rPr>
            </w:pPr>
            <w:r>
              <w:rPr>
                <w:rFonts w:eastAsiaTheme="minorEastAsia"/>
                <w:lang w:val="en-US" w:eastAsia="zh-CN"/>
              </w:rPr>
              <w:t xml:space="preserve">Apple </w:t>
            </w:r>
          </w:p>
        </w:tc>
        <w:tc>
          <w:tcPr>
            <w:tcW w:w="1372" w:type="dxa"/>
          </w:tcPr>
          <w:p w14:paraId="64F5FECA" w14:textId="39C9A3EC" w:rsidR="00B10292" w:rsidRDefault="00B10292" w:rsidP="00B10292">
            <w:pPr>
              <w:tabs>
                <w:tab w:val="left" w:pos="551"/>
              </w:tabs>
              <w:rPr>
                <w:rFonts w:eastAsiaTheme="minorEastAsia"/>
                <w:lang w:val="en-US" w:eastAsia="zh-CN"/>
              </w:rPr>
            </w:pPr>
            <w:r>
              <w:rPr>
                <w:rFonts w:eastAsiaTheme="minorEastAsia"/>
                <w:lang w:val="en-US" w:eastAsia="zh-CN"/>
              </w:rPr>
              <w:t>N</w:t>
            </w:r>
          </w:p>
        </w:tc>
        <w:tc>
          <w:tcPr>
            <w:tcW w:w="6780" w:type="dxa"/>
          </w:tcPr>
          <w:p w14:paraId="07A26F67"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A97A00" w14:textId="77777777" w:rsidR="00B10292" w:rsidRDefault="00B10292" w:rsidP="00B10292">
            <w:pPr>
              <w:spacing w:after="0" w:line="240" w:lineRule="auto"/>
              <w:rPr>
                <w:rFonts w:eastAsiaTheme="minorEastAsia"/>
                <w:lang w:val="en-US" w:eastAsia="zh-CN"/>
              </w:rPr>
            </w:pPr>
          </w:p>
          <w:p w14:paraId="7D986DA6" w14:textId="42131F6D" w:rsidR="00B10292" w:rsidRDefault="00B10292" w:rsidP="00B10292">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BB37216" w14:textId="77777777" w:rsidR="00B10292" w:rsidRPr="00621F77" w:rsidRDefault="00B10292" w:rsidP="00B10292">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sidRPr="00621F77">
              <w:rPr>
                <w:rFonts w:ascii="Times New Roman" w:eastAsiaTheme="minorEastAsia" w:hAnsi="Times New Roman" w:cs="Times New Roman"/>
                <w:sz w:val="20"/>
                <w:szCs w:val="20"/>
                <w:lang w:val="en-US" w:eastAsia="zh-CN"/>
              </w:rPr>
              <w:t>FG 1-1: SSB-based RRM measurement</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without UE capability</w:t>
            </w:r>
          </w:p>
          <w:p w14:paraId="0E2CAEB4" w14:textId="77777777" w:rsidR="00B10292" w:rsidRPr="00621F77" w:rsidRDefault="00B10292" w:rsidP="00B10292">
            <w:pPr>
              <w:pStyle w:val="ListParagraph"/>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FG1-2: SS block based SINR measurement (SS-SINR)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Optional with capability signalling</w:t>
            </w:r>
          </w:p>
          <w:p w14:paraId="6336FAC4" w14:textId="77777777" w:rsidR="00B10292" w:rsidRPr="0034223D" w:rsidRDefault="00B10292" w:rsidP="00B10292">
            <w:pPr>
              <w:pStyle w:val="ListParagraph"/>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 1-3: SS block based RLM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 capability signalling which shall be set to '1'</w:t>
            </w:r>
          </w:p>
          <w:p w14:paraId="4F3F2711" w14:textId="77777777" w:rsidR="00B10292" w:rsidRDefault="00B10292" w:rsidP="00B10292">
            <w:pPr>
              <w:spacing w:after="0" w:line="240" w:lineRule="auto"/>
              <w:rPr>
                <w:rFonts w:eastAsiaTheme="minorEastAsia"/>
                <w:lang w:val="en-US" w:eastAsia="zh-CN"/>
              </w:rPr>
            </w:pPr>
          </w:p>
          <w:p w14:paraId="44CA864D"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w:t>
            </w:r>
            <w:r>
              <w:rPr>
                <w:rFonts w:eastAsiaTheme="minorEastAsia"/>
                <w:lang w:val="en-US" w:eastAsia="zh-CN"/>
              </w:rPr>
              <w:lastRenderedPageBreak/>
              <w:t xml:space="preserve">is no reason to force Redcap UE to implement an SSB-related feature even optional for normal Rel-15 UE e.g., FG 1-2. </w:t>
            </w:r>
          </w:p>
          <w:p w14:paraId="288F0A9F" w14:textId="77777777" w:rsidR="00B10292" w:rsidRDefault="00B10292" w:rsidP="00B10292">
            <w:pPr>
              <w:spacing w:after="0" w:line="240" w:lineRule="auto"/>
              <w:rPr>
                <w:rFonts w:eastAsiaTheme="minorEastAsia"/>
                <w:lang w:val="en-US" w:eastAsia="zh-CN"/>
              </w:rPr>
            </w:pPr>
          </w:p>
          <w:p w14:paraId="129736A7" w14:textId="6CBEF13A" w:rsidR="00B10292" w:rsidRDefault="00B10292" w:rsidP="00B10292">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E1863AF" w14:textId="77777777" w:rsidR="00B10292" w:rsidRDefault="00B10292" w:rsidP="00B10292">
            <w:pPr>
              <w:spacing w:after="0" w:line="240" w:lineRule="auto"/>
              <w:rPr>
                <w:rFonts w:eastAsiaTheme="minorEastAsia"/>
                <w:lang w:val="en-US" w:eastAsia="zh-CN"/>
              </w:rPr>
            </w:pPr>
          </w:p>
          <w:p w14:paraId="18B50133"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2FBC615" w14:textId="77777777" w:rsidR="00B10292" w:rsidRDefault="00B10292" w:rsidP="00B10292">
            <w:pPr>
              <w:spacing w:after="0" w:line="240" w:lineRule="auto"/>
              <w:rPr>
                <w:b/>
                <w:highlight w:val="yellow"/>
                <w:lang w:val="en-US"/>
              </w:rPr>
            </w:pPr>
          </w:p>
          <w:p w14:paraId="3FEB1B8D" w14:textId="77777777" w:rsidR="00B10292" w:rsidRDefault="00B10292" w:rsidP="00B10292">
            <w:pPr>
              <w:spacing w:after="0" w:line="240" w:lineRule="auto"/>
              <w:rPr>
                <w:b/>
                <w:bCs/>
                <w:lang w:val="en-US"/>
              </w:rPr>
            </w:pPr>
            <w:r w:rsidRPr="0034223D">
              <w:rPr>
                <w:b/>
                <w:color w:val="FF0000"/>
                <w:highlight w:val="yellow"/>
                <w:lang w:val="en-US"/>
              </w:rPr>
              <w:t xml:space="preserve">(Modified) </w:t>
            </w:r>
            <w:r>
              <w:rPr>
                <w:b/>
                <w:highlight w:val="yellow"/>
                <w:lang w:val="en-US"/>
              </w:rPr>
              <w:t>Proposal 4-1-1a</w:t>
            </w:r>
            <w:r>
              <w:rPr>
                <w:b/>
                <w:bCs/>
                <w:lang w:val="en-US"/>
              </w:rPr>
              <w:t xml:space="preserve">: </w:t>
            </w:r>
          </w:p>
          <w:p w14:paraId="398CB6E1" w14:textId="77777777" w:rsidR="00B10292" w:rsidRDefault="00B10292" w:rsidP="00B10292">
            <w:pPr>
              <w:pStyle w:val="ListParagraph"/>
              <w:numPr>
                <w:ilvl w:val="0"/>
                <w:numId w:val="46"/>
              </w:numPr>
              <w:spacing w:after="0" w:line="240" w:lineRule="auto"/>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6650BA97" w14:textId="77777777" w:rsidR="00B10292" w:rsidRPr="00931EC2" w:rsidRDefault="00B10292" w:rsidP="00B10292">
            <w:pPr>
              <w:pStyle w:val="ListParagraph"/>
              <w:numPr>
                <w:ilvl w:val="0"/>
                <w:numId w:val="45"/>
              </w:numPr>
              <w:spacing w:after="0" w:line="240" w:lineRule="auto"/>
              <w:rPr>
                <w:rFonts w:eastAsiaTheme="minorEastAsia"/>
                <w:color w:val="FF0000"/>
                <w:lang w:val="en-US" w:eastAsia="zh-CN"/>
              </w:rPr>
            </w:pPr>
            <w:r w:rsidRPr="00931EC2">
              <w:rPr>
                <w:b/>
                <w:bCs/>
                <w:color w:val="FF0000"/>
                <w:sz w:val="20"/>
                <w:szCs w:val="20"/>
                <w:lang w:val="en-US"/>
              </w:rPr>
              <w:t>A RedCap UE supports NCD-SSB based SINR measurement as ‘Optional with capability signalling’ feature in an RRC-configured DL BWP that does not include CD-SSB.</w:t>
            </w:r>
          </w:p>
          <w:p w14:paraId="4C3C7D6C" w14:textId="77777777" w:rsidR="00B10292" w:rsidRDefault="00B10292" w:rsidP="00B10292">
            <w:pPr>
              <w:rPr>
                <w:rFonts w:eastAsiaTheme="minorEastAsia"/>
                <w:lang w:val="en-US" w:eastAsia="zh-CN"/>
              </w:rPr>
            </w:pPr>
          </w:p>
        </w:tc>
      </w:tr>
      <w:tr w:rsidR="000D40F3" w:rsidRPr="004347A9" w14:paraId="52C605CF" w14:textId="77777777" w:rsidTr="00270BD5">
        <w:tc>
          <w:tcPr>
            <w:tcW w:w="1479" w:type="dxa"/>
          </w:tcPr>
          <w:p w14:paraId="48FEBD1F" w14:textId="59FCFF0F" w:rsidR="000D40F3" w:rsidRPr="000D40F3" w:rsidRDefault="000D40F3" w:rsidP="00B1029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FAA18AA" w14:textId="59D1CB7F" w:rsidR="000D40F3" w:rsidRPr="000D40F3" w:rsidRDefault="000D40F3" w:rsidP="00B10292">
            <w:pPr>
              <w:tabs>
                <w:tab w:val="left" w:pos="551"/>
              </w:tabs>
              <w:rPr>
                <w:rFonts w:eastAsia="Yu Mincho"/>
                <w:lang w:val="en-US" w:eastAsia="ja-JP"/>
              </w:rPr>
            </w:pPr>
            <w:r>
              <w:rPr>
                <w:rFonts w:eastAsia="Yu Mincho" w:hint="eastAsia"/>
                <w:lang w:val="en-US" w:eastAsia="ja-JP"/>
              </w:rPr>
              <w:t>Y</w:t>
            </w:r>
          </w:p>
        </w:tc>
        <w:tc>
          <w:tcPr>
            <w:tcW w:w="6780" w:type="dxa"/>
          </w:tcPr>
          <w:p w14:paraId="6B8119C2" w14:textId="77777777" w:rsidR="000D40F3" w:rsidRDefault="000D40F3" w:rsidP="00B10292">
            <w:pPr>
              <w:spacing w:after="0" w:line="240" w:lineRule="auto"/>
              <w:rPr>
                <w:rFonts w:eastAsiaTheme="minorEastAsia"/>
                <w:lang w:val="en-US" w:eastAsia="zh-CN"/>
              </w:rPr>
            </w:pPr>
          </w:p>
        </w:tc>
      </w:tr>
      <w:tr w:rsidR="006B4878" w:rsidRPr="004347A9" w14:paraId="6B282E38" w14:textId="77777777" w:rsidTr="00270BD5">
        <w:tc>
          <w:tcPr>
            <w:tcW w:w="1479" w:type="dxa"/>
          </w:tcPr>
          <w:p w14:paraId="3CA7E2BE" w14:textId="79049F65" w:rsidR="006B4878" w:rsidRDefault="006B4878" w:rsidP="006B4878">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FB26F0A" w14:textId="4163E31F" w:rsidR="006B4878" w:rsidRDefault="006B4878" w:rsidP="006B4878">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4B5A8835" w14:textId="77777777" w:rsidR="006B4878" w:rsidRDefault="006B4878" w:rsidP="006B4878">
            <w:pPr>
              <w:spacing w:after="0" w:line="240" w:lineRule="auto"/>
              <w:rPr>
                <w:rFonts w:eastAsiaTheme="minorEastAsia"/>
                <w:lang w:val="en-US" w:eastAsia="zh-CN"/>
              </w:rPr>
            </w:pP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w:t>
      </w:r>
      <w:bookmarkStart w:id="5" w:name="_GoBack"/>
      <w:bookmarkEnd w:id="5"/>
      <w:r>
        <w:rPr>
          <w:b/>
          <w:bCs/>
          <w:lang w:val="en-US"/>
        </w:rPr>
        <w:t>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等线"/>
                <w:lang w:val="en-US" w:eastAsia="zh-CN"/>
              </w:rPr>
            </w:pPr>
            <w:r>
              <w:rPr>
                <w:rFonts w:eastAsia="等线"/>
                <w:lang w:val="en-US" w:eastAsia="zh-CN"/>
              </w:rPr>
              <w:t xml:space="preserve">Based on our understanding of RAN2 and RAN4 reply LS, we think </w:t>
            </w:r>
          </w:p>
          <w:p w14:paraId="6B578EDE" w14:textId="77777777" w:rsidR="00593080" w:rsidRDefault="00702E1E">
            <w:pPr>
              <w:pStyle w:val="ListParagraph"/>
              <w:numPr>
                <w:ilvl w:val="0"/>
                <w:numId w:val="3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等线"/>
                <w:lang w:val="en-US" w:eastAsia="zh-CN"/>
              </w:rPr>
            </w:pPr>
            <w:r>
              <w:rPr>
                <w:rFonts w:eastAsia="等线"/>
                <w:lang w:val="en-US" w:eastAsia="zh-CN"/>
              </w:rPr>
              <w:lastRenderedPageBreak/>
              <w:t>CSI-RS based RRM measurements, i.e FG 1-4 and 1-5, are not supported.</w:t>
            </w:r>
          </w:p>
          <w:p w14:paraId="6B578EE0" w14:textId="77777777" w:rsidR="00593080" w:rsidRDefault="00702E1E">
            <w:pPr>
              <w:numPr>
                <w:ilvl w:val="0"/>
                <w:numId w:val="31"/>
              </w:numPr>
              <w:rPr>
                <w:rFonts w:eastAsia="等线"/>
                <w:lang w:val="en-US" w:eastAsia="zh-CN"/>
              </w:rPr>
            </w:pPr>
            <w:r>
              <w:rPr>
                <w:rFonts w:eastAsia="等线"/>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9F3DD1">
        <w:tc>
          <w:tcPr>
            <w:tcW w:w="1479" w:type="dxa"/>
          </w:tcPr>
          <w:p w14:paraId="44EF6BE3" w14:textId="1DE2D9BF" w:rsidR="00902A55" w:rsidRDefault="00902A55" w:rsidP="00902A55">
            <w:pPr>
              <w:rPr>
                <w:rFonts w:eastAsiaTheme="minorEastAsia"/>
                <w:lang w:val="en-US" w:eastAsia="zh-CN"/>
              </w:rPr>
            </w:pPr>
            <w:r>
              <w:rPr>
                <w:lang w:val="en-US" w:eastAsia="ko-KR"/>
              </w:rPr>
              <w:t>FL4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w:t>
            </w:r>
            <w:r>
              <w:rPr>
                <w:b/>
                <w:strike/>
                <w:color w:val="FF0000"/>
                <w:lang w:eastAsia="zh-CN"/>
              </w:rPr>
              <w:lastRenderedPageBreak/>
              <w:t>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D5150A" w14:paraId="3A70520E" w14:textId="77777777" w:rsidTr="009F3DD1">
        <w:tc>
          <w:tcPr>
            <w:tcW w:w="1479" w:type="dxa"/>
          </w:tcPr>
          <w:p w14:paraId="708B39FE" w14:textId="79C71F86" w:rsidR="00D5150A" w:rsidRDefault="00D5150A" w:rsidP="00D5150A">
            <w:pPr>
              <w:rPr>
                <w:rFonts w:eastAsiaTheme="minorEastAsia"/>
                <w:lang w:val="en-US" w:eastAsia="zh-CN"/>
              </w:rPr>
            </w:pPr>
            <w:r>
              <w:rPr>
                <w:rFonts w:eastAsiaTheme="minorEastAsia"/>
                <w:lang w:val="en-US" w:eastAsia="zh-CN"/>
              </w:rPr>
              <w:lastRenderedPageBreak/>
              <w:t>FL5</w:t>
            </w:r>
          </w:p>
        </w:tc>
        <w:tc>
          <w:tcPr>
            <w:tcW w:w="8152" w:type="dxa"/>
            <w:gridSpan w:val="2"/>
          </w:tcPr>
          <w:p w14:paraId="67115F13" w14:textId="5F56B9C1"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1D2110E9" w14:textId="46686E48"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70120C7B"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7F75B767"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6209D9D6"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2EF6C47B"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4BDC5F13"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6038452D" w14:textId="683A40E2"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color w:val="FF0000"/>
                <w:lang w:val="en-US" w:eastAsia="zh-CN"/>
              </w:rPr>
              <w:t xml:space="preserve"> [</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00C52A60">
              <w:rPr>
                <w:rFonts w:eastAsia="等线"/>
                <w:color w:val="FF0000"/>
                <w:lang w:val="en-US" w:eastAsia="zh-CN"/>
              </w:rPr>
              <w:t xml:space="preserve"> </w:t>
            </w:r>
            <w:r w:rsidRPr="00D5150A">
              <w:rPr>
                <w:rFonts w:eastAsia="等线" w:hint="eastAsia"/>
                <w:color w:val="FF0000"/>
                <w:lang w:val="en-US" w:eastAsia="zh-CN"/>
              </w:rPr>
              <w:t>without supporting CSI-RS</w:t>
            </w:r>
            <w:r w:rsidRPr="00D5150A">
              <w:rPr>
                <w:lang w:eastAsia="zh-CN"/>
              </w:rPr>
              <w:t>.</w:t>
            </w:r>
          </w:p>
          <w:p w14:paraId="69C2B10D"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6D0F3A87"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7C454214"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804EEFB"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4050D472"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hint="eastAsia"/>
                <w:color w:val="FF0000"/>
                <w:lang w:val="en-US" w:eastAsia="zh-CN"/>
              </w:rPr>
              <w:t xml:space="preserve">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without supporting CSI-RS</w:t>
            </w:r>
            <w:r w:rsidRPr="00D5150A">
              <w:rPr>
                <w:lang w:eastAsia="zh-CN"/>
              </w:rPr>
              <w:t>.</w:t>
            </w:r>
          </w:p>
          <w:p w14:paraId="3ECF86BA" w14:textId="1DD81910" w:rsidR="00D5150A" w:rsidRPr="00D5150A" w:rsidRDefault="00D5150A" w:rsidP="00D5150A">
            <w:pPr>
              <w:spacing w:line="231" w:lineRule="atLeast"/>
              <w:rPr>
                <w:rFonts w:eastAsia="等线"/>
                <w:b/>
                <w:lang w:eastAsia="zh-CN"/>
              </w:rPr>
            </w:pPr>
            <w:r w:rsidRPr="00D5150A">
              <w:rPr>
                <w:rFonts w:eastAsia="等线" w:hint="eastAsia"/>
                <w:lang w:eastAsia="zh-CN"/>
              </w:rPr>
              <w:t>N</w:t>
            </w:r>
            <w:r w:rsidRPr="00D5150A">
              <w:rPr>
                <w:rFonts w:eastAsia="等线"/>
                <w:lang w:eastAsia="zh-CN"/>
              </w:rPr>
              <w:t>ote: The cases that CSI-RS in this agreement can support are left to RAN4</w:t>
            </w:r>
            <w:r w:rsidR="00C52A60">
              <w:rPr>
                <w:rFonts w:eastAsia="等线"/>
                <w:lang w:eastAsia="zh-CN"/>
              </w:rPr>
              <w:t>.</w:t>
            </w:r>
          </w:p>
        </w:tc>
      </w:tr>
      <w:tr w:rsidR="00AE3AD0" w14:paraId="09D7E3E7" w14:textId="77777777" w:rsidTr="009F3DD1">
        <w:tc>
          <w:tcPr>
            <w:tcW w:w="1479" w:type="dxa"/>
          </w:tcPr>
          <w:p w14:paraId="7D227FE8" w14:textId="69A090A3" w:rsidR="00AE3AD0" w:rsidRDefault="00AE3AD0" w:rsidP="00AE3AD0">
            <w:pPr>
              <w:rPr>
                <w:rFonts w:eastAsiaTheme="minorEastAsia"/>
                <w:lang w:val="en-US" w:eastAsia="zh-CN"/>
              </w:rPr>
            </w:pPr>
            <w:r>
              <w:rPr>
                <w:rFonts w:eastAsia="Malgun Gothic"/>
                <w:lang w:val="en-US" w:eastAsia="ko-KR"/>
              </w:rPr>
              <w:t>Huawei, HiSilicon</w:t>
            </w:r>
          </w:p>
        </w:tc>
        <w:tc>
          <w:tcPr>
            <w:tcW w:w="8152" w:type="dxa"/>
            <w:gridSpan w:val="2"/>
          </w:tcPr>
          <w:p w14:paraId="2F91DCFF" w14:textId="4FD99D7F" w:rsidR="00AE3AD0" w:rsidRDefault="00AE3AD0" w:rsidP="00AE3AD0">
            <w:pPr>
              <w:rPr>
                <w:lang w:val="en-US" w:eastAsia="ko-KR"/>
              </w:rPr>
            </w:pPr>
            <w:r>
              <w:rPr>
                <w:rFonts w:eastAsiaTheme="minorEastAsia"/>
                <w:lang w:val="en-US" w:eastAsia="zh-CN"/>
              </w:rPr>
              <w:t>Y</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lastRenderedPageBreak/>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w:t>
            </w:r>
            <w:r>
              <w:rPr>
                <w:rFonts w:eastAsiaTheme="minorEastAsia"/>
                <w:lang w:val="en-US" w:eastAsia="zh-CN"/>
              </w:rPr>
              <w:lastRenderedPageBreak/>
              <w:t>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9F3DD1">
            <w:pPr>
              <w:rPr>
                <w:rFonts w:eastAsiaTheme="minorEastAsia"/>
                <w:lang w:val="en-US" w:eastAsia="zh-CN"/>
              </w:rPr>
            </w:pPr>
            <w:r>
              <w:rPr>
                <w:rFonts w:eastAsiaTheme="minorEastAsia"/>
                <w:lang w:val="en-US" w:eastAsia="zh-CN"/>
              </w:rPr>
              <w:lastRenderedPageBreak/>
              <w:t>Ericsson</w:t>
            </w:r>
          </w:p>
        </w:tc>
        <w:tc>
          <w:tcPr>
            <w:tcW w:w="1372" w:type="dxa"/>
          </w:tcPr>
          <w:p w14:paraId="15A1F044"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9F3DD1">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9C68E7" w14:paraId="734F0210" w14:textId="77777777" w:rsidTr="009F3DD1">
        <w:tc>
          <w:tcPr>
            <w:tcW w:w="1479" w:type="dxa"/>
          </w:tcPr>
          <w:p w14:paraId="6B84D3B3" w14:textId="44782C71"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61BF22E8" w14:textId="6C1E482E"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14:paraId="48800BBC" w14:textId="79684A33"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355C6C4" w14:textId="77777777" w:rsidTr="009F3DD1">
        <w:tc>
          <w:tcPr>
            <w:tcW w:w="1479" w:type="dxa"/>
          </w:tcPr>
          <w:p w14:paraId="1F82116A" w14:textId="17A9D209" w:rsidR="00E52597" w:rsidRDefault="00E01CA1" w:rsidP="00DE22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910C4AC" w14:textId="52D1DA1E"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2EB58F2C" w14:textId="77777777" w:rsidTr="009F3DD1">
        <w:tc>
          <w:tcPr>
            <w:tcW w:w="1479" w:type="dxa"/>
          </w:tcPr>
          <w:p w14:paraId="530546CA" w14:textId="36841A49"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14:paraId="02E800AC" w14:textId="7484B3E4"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has to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C7990D2" w14:textId="20BA343A"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AE3AD0" w14:paraId="434FC9DC" w14:textId="77777777" w:rsidTr="009F3DD1">
        <w:tc>
          <w:tcPr>
            <w:tcW w:w="1479" w:type="dxa"/>
          </w:tcPr>
          <w:p w14:paraId="2D494C9E" w14:textId="49EF03FF" w:rsidR="00AE3AD0" w:rsidRDefault="00AE3AD0" w:rsidP="00AE3AD0">
            <w:pPr>
              <w:rPr>
                <w:rFonts w:eastAsiaTheme="minorEastAsia"/>
                <w:lang w:val="en-US" w:eastAsia="zh-CN"/>
              </w:rPr>
            </w:pPr>
            <w:r>
              <w:rPr>
                <w:rFonts w:eastAsiaTheme="minorEastAsia"/>
                <w:lang w:val="en-US" w:eastAsia="zh-CN"/>
              </w:rPr>
              <w:t>Huawei, HiSilicon</w:t>
            </w:r>
          </w:p>
        </w:tc>
        <w:tc>
          <w:tcPr>
            <w:tcW w:w="8152" w:type="dxa"/>
            <w:gridSpan w:val="2"/>
          </w:tcPr>
          <w:p w14:paraId="71791A6F" w14:textId="77777777"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14:paraId="4DF81B7F" w14:textId="77777777" w:rsidR="00AE3AD0" w:rsidRDefault="00AE3AD0" w:rsidP="00AE3AD0">
            <w:pPr>
              <w:rPr>
                <w:rFonts w:eastAsiaTheme="minorEastAsia"/>
                <w:lang w:val="en-US" w:eastAsia="zh-CN"/>
              </w:rPr>
            </w:pPr>
            <w:r>
              <w:rPr>
                <w:rFonts w:eastAsiaTheme="minorEastAsia"/>
                <w:lang w:val="en-US" w:eastAsia="zh-CN"/>
              </w:rPr>
              <w:t>@ Nordic</w:t>
            </w:r>
          </w:p>
          <w:p w14:paraId="4243A4B0" w14:textId="3CFA940B"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14:paraId="181E4064" w14:textId="77777777" w:rsidR="00FF461A" w:rsidRPr="00CD5B9B" w:rsidRDefault="00FF461A" w:rsidP="00FF461A">
            <w:pPr>
              <w:spacing w:after="120"/>
              <w:rPr>
                <w:rFonts w:ascii="Arial" w:hAnsi="Arial" w:cs="Arial"/>
                <w:i/>
                <w:lang w:eastAsia="en-GB"/>
              </w:rPr>
            </w:pPr>
            <w:r w:rsidRPr="00CD5B9B">
              <w:rPr>
                <w:rFonts w:ascii="Arial" w:hAnsi="Arial" w:cs="Arial"/>
                <w:i/>
                <w:lang w:eastAsia="en-GB"/>
              </w:rPr>
              <w:t xml:space="preserve">For an RRC-configured active DL BWP in connected mode (if it does not include CD-SSB and the entire CORESET#0): </w:t>
            </w:r>
          </w:p>
          <w:p w14:paraId="5B98F054" w14:textId="77777777" w:rsidR="00FF461A" w:rsidRPr="00CD5B9B" w:rsidRDefault="00FF461A" w:rsidP="00FF461A">
            <w:pPr>
              <w:pStyle w:val="ListParagraph"/>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A RedCap UE that supports FG 6-1a but NOT support CSI-RS based L3 measurement operates in the BWP</w:t>
            </w:r>
          </w:p>
          <w:p w14:paraId="1548A29B" w14:textId="77777777" w:rsidR="00FF461A" w:rsidRPr="00CD5B9B" w:rsidRDefault="00FF461A" w:rsidP="00FF461A">
            <w:pPr>
              <w:pStyle w:val="ListParagraph"/>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can support RLM, BFD, CBD and L1 RSRP measurement based on CSI-RS </w:t>
            </w:r>
            <w:r w:rsidRPr="00CD5B9B">
              <w:rPr>
                <w:rFonts w:ascii="Arial" w:eastAsiaTheme="minorEastAsia" w:hAnsi="Arial" w:cs="Arial" w:hint="eastAsia"/>
                <w:i/>
                <w:lang w:eastAsia="zh-CN"/>
              </w:rPr>
              <w:t xml:space="preserve">if UE reports the corresponding </w:t>
            </w:r>
            <w:r w:rsidRPr="00CD5B9B">
              <w:rPr>
                <w:rFonts w:ascii="Arial" w:eastAsiaTheme="minorEastAsia" w:hAnsi="Arial" w:cs="Arial"/>
                <w:i/>
                <w:lang w:eastAsia="zh-CN"/>
              </w:rPr>
              <w:t>capabilities</w:t>
            </w:r>
            <w:r w:rsidRPr="00CD5B9B">
              <w:rPr>
                <w:rFonts w:ascii="Arial" w:eastAsiaTheme="minorEastAsia" w:hAnsi="Arial" w:cs="Arial" w:hint="eastAsia"/>
                <w:i/>
                <w:lang w:eastAsia="zh-CN"/>
              </w:rPr>
              <w:t>.</w:t>
            </w:r>
          </w:p>
          <w:p w14:paraId="1E92D0DA" w14:textId="77777777" w:rsidR="00FF461A" w:rsidRPr="00CD5B9B" w:rsidRDefault="00FF461A" w:rsidP="00FF461A">
            <w:pPr>
              <w:pStyle w:val="ListParagraph"/>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the UE can support SSB based L3 measurement, but cannot support CSI-RS based L3 measurement.</w:t>
            </w:r>
          </w:p>
          <w:p w14:paraId="10C8C118" w14:textId="77777777" w:rsidR="00FF461A" w:rsidRPr="00FF461A" w:rsidRDefault="00FF461A" w:rsidP="00AE3AD0">
            <w:pPr>
              <w:rPr>
                <w:rFonts w:eastAsiaTheme="minorEastAsia"/>
                <w:lang w:val="sv-SE" w:eastAsia="zh-CN"/>
              </w:rPr>
            </w:pPr>
          </w:p>
          <w:p w14:paraId="0478E59C" w14:textId="58559D4F" w:rsidR="00AE3AD0" w:rsidRDefault="00FF461A" w:rsidP="00AE3AD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w:t>
            </w:r>
            <w:r w:rsidR="00F63E5F">
              <w:rPr>
                <w:rFonts w:eastAsiaTheme="minorEastAsia"/>
                <w:lang w:val="en-US" w:eastAsia="zh-CN"/>
              </w:rPr>
              <w:t xml:space="preserve"> today (e.g. retuning, which is not necessarily by specified as gap)</w:t>
            </w:r>
            <w:r>
              <w:rPr>
                <w:rFonts w:eastAsiaTheme="minorEastAsia"/>
                <w:lang w:val="en-US" w:eastAsia="zh-CN"/>
              </w:rPr>
              <w:t>, we’d like to take it for gNB to decide.</w:t>
            </w:r>
            <w:r w:rsidR="00F63E5F">
              <w:rPr>
                <w:rFonts w:eastAsiaTheme="minorEastAsia"/>
                <w:lang w:val="en-US" w:eastAsia="zh-CN"/>
              </w:rPr>
              <w:t xml:space="preserve"> The previous RAN2 LS seems to say so.</w:t>
            </w:r>
          </w:p>
          <w:p w14:paraId="2D0D3E7B" w14:textId="77777777"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lastRenderedPageBreak/>
              <w:t>Question 7</w:t>
            </w:r>
            <w:r w:rsidRPr="00F63E5F">
              <w:rPr>
                <w:rFonts w:ascii="Arial" w:hAnsi="Arial" w:cs="Arial"/>
                <w:bCs/>
                <w:i/>
                <w:iCs/>
                <w:color w:val="000000"/>
                <w:lang w:eastAsia="ko-KR"/>
              </w:rPr>
              <w:t xml:space="preserve"> [RAN2/4] whether it is feasible for a RedCap UE to retune to a CD-SSB rather than use an NCD-SSB of larger periodicity</w:t>
            </w:r>
          </w:p>
          <w:p w14:paraId="700D24F5" w14:textId="6780CF91"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10292" w14:paraId="3047A653" w14:textId="77777777" w:rsidTr="009F3DD1">
        <w:tc>
          <w:tcPr>
            <w:tcW w:w="1479" w:type="dxa"/>
          </w:tcPr>
          <w:p w14:paraId="5BC4428C" w14:textId="433CA648" w:rsidR="00B10292" w:rsidRDefault="00B10292" w:rsidP="00B10292">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08C3F0F3" w14:textId="77777777" w:rsidR="00B10292" w:rsidRDefault="00B10292" w:rsidP="00B10292">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BE2875" w14:textId="77777777" w:rsidR="00EC4554" w:rsidRDefault="00B10292" w:rsidP="00B10292">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w:t>
            </w:r>
            <w:r w:rsidR="00EC4554">
              <w:rPr>
                <w:rFonts w:eastAsiaTheme="minorEastAsia"/>
                <w:lang w:val="en-US" w:eastAsia="zh-CN"/>
              </w:rPr>
              <w:t xml:space="preserve"> RF retuning</w:t>
            </w:r>
            <w:r>
              <w:rPr>
                <w:rFonts w:eastAsiaTheme="minorEastAsia"/>
                <w:lang w:val="en-US" w:eastAsia="zh-CN"/>
              </w:rPr>
              <w:t xml:space="preserve"> glitch maybe need</w:t>
            </w:r>
            <w:r w:rsidR="00EC4554">
              <w:rPr>
                <w:rFonts w:eastAsiaTheme="minorEastAsia"/>
                <w:lang w:val="en-US" w:eastAsia="zh-CN"/>
              </w:rPr>
              <w:t>ed</w:t>
            </w:r>
            <w:r>
              <w:rPr>
                <w:rFonts w:eastAsiaTheme="minorEastAsia"/>
                <w:lang w:val="en-US" w:eastAsia="zh-CN"/>
              </w:rPr>
              <w:t xml:space="preserve"> for RF bandwidth adjustment from </w:t>
            </w:r>
            <w:r w:rsidR="00EC4554">
              <w:rPr>
                <w:rFonts w:eastAsiaTheme="minorEastAsia"/>
                <w:lang w:val="en-US" w:eastAsia="zh-CN"/>
              </w:rPr>
              <w:t>‘</w:t>
            </w:r>
            <w:r>
              <w:rPr>
                <w:rFonts w:eastAsiaTheme="minorEastAsia"/>
                <w:lang w:val="en-US" w:eastAsia="zh-CN"/>
              </w:rPr>
              <w:t>RRC-connected active BWP</w:t>
            </w:r>
            <w:r w:rsidR="00EC4554">
              <w:rPr>
                <w:rFonts w:eastAsiaTheme="minorEastAsia"/>
                <w:lang w:val="en-US" w:eastAsia="zh-CN"/>
              </w:rPr>
              <w:t>’</w:t>
            </w:r>
            <w:r>
              <w:rPr>
                <w:rFonts w:eastAsiaTheme="minorEastAsia"/>
                <w:lang w:val="en-US" w:eastAsia="zh-CN"/>
              </w:rPr>
              <w:t xml:space="preserve"> to </w:t>
            </w:r>
            <w:r w:rsidR="00EC4554">
              <w:rPr>
                <w:rFonts w:eastAsiaTheme="minorEastAsia"/>
                <w:lang w:val="en-US" w:eastAsia="zh-CN"/>
              </w:rPr>
              <w:t xml:space="preserve">a </w:t>
            </w:r>
            <w:r>
              <w:rPr>
                <w:rFonts w:eastAsiaTheme="minorEastAsia"/>
                <w:lang w:val="en-US" w:eastAsia="zh-CN"/>
              </w:rPr>
              <w:t xml:space="preserve">larger BW covering ‘active BWP + CD-SSB’. </w:t>
            </w:r>
          </w:p>
          <w:p w14:paraId="1339ED0C" w14:textId="2A64452A" w:rsidR="00B10292" w:rsidRDefault="00B10292" w:rsidP="00B10292">
            <w:pPr>
              <w:rPr>
                <w:rFonts w:eastAsiaTheme="minorEastAsia"/>
                <w:lang w:val="en-US" w:eastAsia="zh-CN"/>
              </w:rPr>
            </w:pPr>
            <w:r>
              <w:rPr>
                <w:rFonts w:eastAsiaTheme="minorEastAsia"/>
                <w:lang w:val="en-US" w:eastAsia="zh-CN"/>
              </w:rPr>
              <w:t xml:space="preserve">Open to discuss more precise wording.  </w:t>
            </w:r>
          </w:p>
        </w:tc>
      </w:tr>
      <w:tr w:rsidR="000D40F3" w14:paraId="3830AB85" w14:textId="77777777" w:rsidTr="009F3DD1">
        <w:tc>
          <w:tcPr>
            <w:tcW w:w="1479" w:type="dxa"/>
          </w:tcPr>
          <w:p w14:paraId="38E15235" w14:textId="1111172E"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71B9505" w14:textId="57B2F73B"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6B4878" w14:paraId="00580E69" w14:textId="77777777" w:rsidTr="009F3DD1">
        <w:tc>
          <w:tcPr>
            <w:tcW w:w="1479" w:type="dxa"/>
          </w:tcPr>
          <w:p w14:paraId="4AC5868C" w14:textId="53853A32" w:rsidR="006B4878" w:rsidRDefault="006B4878" w:rsidP="006B4878">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16C78C24" w14:textId="39166655" w:rsidR="006B4878" w:rsidRDefault="006B4878" w:rsidP="006B4878">
            <w:pPr>
              <w:rPr>
                <w:rFonts w:eastAsia="Yu Mincho" w:hint="eastAsia"/>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bl>
    <w:p w14:paraId="6B578FA8" w14:textId="77777777" w:rsidR="00593080" w:rsidRDefault="00593080">
      <w:pPr>
        <w:tabs>
          <w:tab w:val="left" w:pos="772"/>
        </w:tabs>
        <w:spacing w:after="100" w:afterAutospacing="1"/>
        <w:ind w:firstLineChars="200" w:firstLine="42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zh-CN"/>
              </w:rPr>
              <w:lastRenderedPageBreak/>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msg1/msgA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lastRenderedPageBreak/>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B578FD3"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lastRenderedPageBreak/>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lastRenderedPageBreak/>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9F3DD1">
            <w:pPr>
              <w:tabs>
                <w:tab w:val="left" w:pos="551"/>
              </w:tabs>
              <w:rPr>
                <w:rFonts w:eastAsiaTheme="minorEastAsia"/>
                <w:lang w:val="en-US" w:eastAsia="zh-CN"/>
              </w:rPr>
            </w:pPr>
          </w:p>
        </w:tc>
        <w:tc>
          <w:tcPr>
            <w:tcW w:w="7701" w:type="dxa"/>
          </w:tcPr>
          <w:p w14:paraId="1E1FEE2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646400B" w14:textId="77777777" w:rsidTr="009F3DD1">
        <w:tc>
          <w:tcPr>
            <w:tcW w:w="1372" w:type="dxa"/>
          </w:tcPr>
          <w:p w14:paraId="3FB6BFAE" w14:textId="2653BA19"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5CBB115F" w14:textId="35AC1C88"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33BA1F0F" w14:textId="0FE2C7C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9032A" w:rsidRPr="00517F8D" w14:paraId="091AED78" w14:textId="77777777" w:rsidTr="009F3DD1">
        <w:tc>
          <w:tcPr>
            <w:tcW w:w="1372" w:type="dxa"/>
          </w:tcPr>
          <w:p w14:paraId="6A4A4300" w14:textId="51285363" w:rsidR="00B9032A" w:rsidRDefault="00B9032A" w:rsidP="00502DC6">
            <w:pPr>
              <w:rPr>
                <w:rFonts w:eastAsiaTheme="minorEastAsia"/>
                <w:lang w:val="en-US" w:eastAsia="zh-CN"/>
              </w:rPr>
            </w:pPr>
          </w:p>
        </w:tc>
        <w:tc>
          <w:tcPr>
            <w:tcW w:w="8262" w:type="dxa"/>
            <w:gridSpan w:val="2"/>
          </w:tcPr>
          <w:p w14:paraId="1C91313F" w14:textId="77777777" w:rsidR="00B9032A" w:rsidRDefault="00B9032A"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Heading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Msg4/MsgB) is deactivated,</w:t>
            </w:r>
          </w:p>
          <w:bookmarkEnd w:id="6"/>
          <w:p w14:paraId="6B579029"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lastRenderedPageBreak/>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6B579033"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6B57905E"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CommentReference"/>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CommentReference"/>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6B5790BF" w14:textId="77777777" w:rsidR="00593080" w:rsidRDefault="00702E1E">
            <w:pPr>
              <w:rPr>
                <w:rFonts w:eastAsia="Yu Mincho"/>
                <w:lang w:val="en-US" w:eastAsia="ja-JP"/>
              </w:rPr>
            </w:pPr>
            <w:r>
              <w:rPr>
                <w:rFonts w:eastAsia="Yu Mincho"/>
                <w:noProof/>
                <w:lang w:val="en-US" w:eastAsia="zh-CN"/>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B5790C2" w14:textId="77777777" w:rsidR="00593080" w:rsidRDefault="00702E1E">
            <w:pPr>
              <w:rPr>
                <w:rFonts w:eastAsia="Yu Mincho"/>
                <w:lang w:val="en-US" w:eastAsia="ja-JP"/>
              </w:rPr>
            </w:pPr>
            <w:r>
              <w:rPr>
                <w:rFonts w:eastAsia="Yu Mincho"/>
                <w:noProof/>
                <w:lang w:val="en-US" w:eastAsia="zh-CN"/>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6B5790C6" w14:textId="77777777" w:rsidR="00593080" w:rsidRDefault="00702E1E">
            <w:pPr>
              <w:rPr>
                <w:rFonts w:eastAsia="Yu Mincho"/>
                <w:lang w:val="en-US" w:eastAsia="ja-JP"/>
              </w:rPr>
            </w:pPr>
            <w:r>
              <w:rPr>
                <w:rFonts w:eastAsia="Yu Mincho"/>
                <w:noProof/>
                <w:lang w:val="en-US" w:eastAsia="zh-CN"/>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According to the agreement above, the starting point is described as follow;</w:t>
            </w:r>
          </w:p>
          <w:p w14:paraId="6B5790C9"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ZTE, Sanechips</w:t>
            </w:r>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宋体"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E406F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E406F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B5790E3"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B5790F2"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6B5790F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r>
              <w:rPr>
                <w:rFonts w:eastAsiaTheme="minorEastAsia"/>
                <w:lang w:val="en-US" w:eastAsia="zh-CN"/>
              </w:rPr>
              <w:lastRenderedPageBreak/>
              <w:t>Consequently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lastRenderedPageBreak/>
              <w:t>ZTE, Sanechips</w:t>
            </w:r>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r w:rsidRPr="00C9577E">
              <w:rPr>
                <w:bCs/>
                <w:i/>
                <w:iCs/>
                <w:lang w:val="en-US"/>
              </w:rPr>
              <w:t>RB</w:t>
            </w:r>
            <w:r w:rsidRPr="00C9577E">
              <w:rPr>
                <w:bCs/>
                <w:i/>
                <w:iCs/>
                <w:vertAlign w:val="subscript"/>
                <w:lang w:val="en-US"/>
              </w:rPr>
              <w:t>BWP</w:t>
            </w:r>
            <w:r w:rsidRPr="00C9577E">
              <w:rPr>
                <w:bCs/>
                <w:i/>
                <w:iCs/>
                <w:vertAlign w:val="superscript"/>
                <w:lang w:val="en-US"/>
              </w:rPr>
              <w:t>offset</w:t>
            </w:r>
            <w:r>
              <w:rPr>
                <w:bCs/>
                <w:lang w:val="en-US"/>
              </w:rPr>
              <w:t>.</w:t>
            </w:r>
          </w:p>
        </w:tc>
      </w:tr>
      <w:tr w:rsidR="009C2389" w14:paraId="754EDEF8" w14:textId="77777777" w:rsidTr="009C2389">
        <w:tc>
          <w:tcPr>
            <w:tcW w:w="1479" w:type="dxa"/>
          </w:tcPr>
          <w:p w14:paraId="0E3A5BAA"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9F3DD1">
            <w:pPr>
              <w:rPr>
                <w:rFonts w:eastAsiaTheme="minorEastAsia"/>
                <w:lang w:val="en-US" w:eastAsia="zh-CN"/>
              </w:rPr>
            </w:pPr>
            <w:r>
              <w:rPr>
                <w:rFonts w:eastAsiaTheme="minorEastAsia"/>
                <w:lang w:val="en-US" w:eastAsia="zh-CN"/>
              </w:rPr>
              <w:t>We prefer option 2.</w:t>
            </w:r>
          </w:p>
          <w:p w14:paraId="401DD995" w14:textId="77777777" w:rsidR="009C2389" w:rsidRDefault="009C2389" w:rsidP="009F3DD1">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4310896" w14:textId="77777777"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3B52070C" w:rsidR="009C2389" w:rsidRDefault="009C2389" w:rsidP="009F3DD1">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4F3789A7"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 xml:space="preserve">PRB offset </w:t>
                  </w:r>
                  <w:r w:rsidRPr="006A621C">
                    <w:rPr>
                      <w:b/>
                      <w:noProof/>
                      <w:position w:val="-10"/>
                      <w:szCs w:val="18"/>
                      <w:lang w:val="en-US" w:eastAsia="zh-CN"/>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Set of initial CS indexes</w:t>
                  </w:r>
                </w:p>
              </w:tc>
            </w:tr>
            <w:tr w:rsidR="009C2389" w:rsidRPr="006A621C" w14:paraId="1843A6E1"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9F3DD1">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9F3DD1">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9F3DD1">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9F3DD1">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9F3DD1">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9F3DD1">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9F3DD1">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9F3DD1">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9F3DD1">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9F3DD1">
                  <w:pPr>
                    <w:pStyle w:val="TAC"/>
                    <w:rPr>
                      <w:sz w:val="16"/>
                      <w:szCs w:val="18"/>
                    </w:rPr>
                  </w:pPr>
                  <w:r w:rsidRPr="006A621C">
                    <w:rPr>
                      <w:sz w:val="16"/>
                      <w:szCs w:val="18"/>
                    </w:rPr>
                    <w:lastRenderedPageBreak/>
                    <w:t>9</w:t>
                  </w:r>
                </w:p>
              </w:tc>
              <w:tc>
                <w:tcPr>
                  <w:tcW w:w="1530" w:type="dxa"/>
                  <w:tcBorders>
                    <w:left w:val="double" w:sz="4" w:space="0" w:color="auto"/>
                  </w:tcBorders>
                  <w:vAlign w:val="center"/>
                </w:tcPr>
                <w:p w14:paraId="1D50E82D"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9F3DD1">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9F3DD1">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9F3DD1">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9F3DD1">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9F3DD1">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9F3DD1">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9F3DD1">
                  <w:pPr>
                    <w:pStyle w:val="TAC"/>
                    <w:rPr>
                      <w:rFonts w:cs="Arial"/>
                      <w:kern w:val="24"/>
                      <w:sz w:val="16"/>
                      <w:szCs w:val="16"/>
                    </w:rPr>
                  </w:pPr>
                  <w:r w:rsidRPr="006A621C">
                    <w:rPr>
                      <w:noProof/>
                      <w:position w:val="-10"/>
                      <w:sz w:val="16"/>
                      <w:szCs w:val="18"/>
                      <w:lang w:val="en-US" w:eastAsia="zh-CN"/>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9F3DD1">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lastRenderedPageBreak/>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69406BF0" w14:textId="77777777" w:rsidTr="009F3DD1">
        <w:tc>
          <w:tcPr>
            <w:tcW w:w="1479" w:type="dxa"/>
          </w:tcPr>
          <w:p w14:paraId="2C2CE4A8" w14:textId="2D7F230A" w:rsidR="00525DD2" w:rsidRDefault="00525DD2" w:rsidP="00525DD2">
            <w:pPr>
              <w:rPr>
                <w:rFonts w:eastAsia="Malgun Gothic"/>
                <w:lang w:val="en-US" w:eastAsia="ko-KR"/>
              </w:rPr>
            </w:pPr>
            <w:r>
              <w:rPr>
                <w:rFonts w:eastAsiaTheme="minorEastAsia"/>
                <w:lang w:val="en-US" w:eastAsia="zh-CN"/>
              </w:rPr>
              <w:t>FL</w:t>
            </w:r>
            <w:r w:rsidR="000F4B7F">
              <w:rPr>
                <w:rFonts w:eastAsiaTheme="minorEastAsia"/>
                <w:lang w:val="en-US" w:eastAsia="zh-CN"/>
              </w:rPr>
              <w:t>5</w:t>
            </w:r>
          </w:p>
        </w:tc>
        <w:tc>
          <w:tcPr>
            <w:tcW w:w="8155" w:type="dxa"/>
            <w:gridSpan w:val="2"/>
          </w:tcPr>
          <w:p w14:paraId="0B3A0A54" w14:textId="0D490A72"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4CAAE1CD" w14:textId="526D6638" w:rsidR="00525DD2" w:rsidRDefault="00525DD2" w:rsidP="00525DD2">
            <w:pPr>
              <w:rPr>
                <w:b/>
                <w:lang w:val="en-US"/>
              </w:rPr>
            </w:pPr>
            <w:r>
              <w:rPr>
                <w:b/>
                <w:highlight w:val="yellow"/>
                <w:lang w:val="en-US"/>
              </w:rPr>
              <w:t>High Priority Proposal 5-2b</w:t>
            </w:r>
            <w:r>
              <w:rPr>
                <w:b/>
                <w:lang w:val="en-US"/>
              </w:rPr>
              <w:t>:</w:t>
            </w:r>
          </w:p>
          <w:p w14:paraId="52A55288" w14:textId="77777777" w:rsidR="00525DD2" w:rsidRDefault="00525DD2" w:rsidP="00525DD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28BD83" w14:textId="5A3F5B2A" w:rsidR="00107881" w:rsidRDefault="00107881" w:rsidP="00525DD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97BB0F5" w14:textId="6E178D67" w:rsidR="00107881" w:rsidRPr="00107881" w:rsidRDefault="00107881" w:rsidP="00107881">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1D5A69E1" w14:textId="77777777" w:rsidTr="009C2389">
        <w:tc>
          <w:tcPr>
            <w:tcW w:w="1479" w:type="dxa"/>
          </w:tcPr>
          <w:p w14:paraId="0F89AF18" w14:textId="046E2B81"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0EF214" w14:textId="1187A2C6"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69C940" w14:textId="77777777" w:rsidR="00097772" w:rsidRDefault="00097772" w:rsidP="009851FB">
            <w:pPr>
              <w:rPr>
                <w:rFonts w:eastAsia="Malgun Gothic"/>
                <w:lang w:val="en-US" w:eastAsia="ko-KR"/>
              </w:rPr>
            </w:pPr>
          </w:p>
        </w:tc>
      </w:tr>
      <w:tr w:rsidR="00E4113B" w14:paraId="69BE63C9" w14:textId="77777777" w:rsidTr="009C2389">
        <w:tc>
          <w:tcPr>
            <w:tcW w:w="1479" w:type="dxa"/>
          </w:tcPr>
          <w:p w14:paraId="23CDEE0B" w14:textId="711F267D"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14:paraId="2E31D505" w14:textId="531485A4"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C5DD0F" w14:textId="5CDE2A8F"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14:paraId="0BC9F6F5" w14:textId="77777777" w:rsidTr="009C2389">
        <w:tc>
          <w:tcPr>
            <w:tcW w:w="1479" w:type="dxa"/>
          </w:tcPr>
          <w:p w14:paraId="5F6C5931" w14:textId="764B4305"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5AA6A6A2" w14:textId="40571D3D"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14:paraId="46537C07" w14:textId="690981E7"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r w:rsidR="00EC4554" w14:paraId="6B976473" w14:textId="77777777" w:rsidTr="009C2389">
        <w:tc>
          <w:tcPr>
            <w:tcW w:w="1479" w:type="dxa"/>
          </w:tcPr>
          <w:p w14:paraId="07A96AF4" w14:textId="616A9934" w:rsidR="00EC4554" w:rsidRDefault="00EC4554" w:rsidP="00EC4554">
            <w:pPr>
              <w:rPr>
                <w:rFonts w:eastAsia="Malgun Gothic"/>
                <w:lang w:val="en-US" w:eastAsia="ko-KR"/>
              </w:rPr>
            </w:pPr>
            <w:r>
              <w:rPr>
                <w:rFonts w:eastAsiaTheme="minorEastAsia"/>
                <w:lang w:val="en-US" w:eastAsia="zh-CN"/>
              </w:rPr>
              <w:t xml:space="preserve">Apple </w:t>
            </w:r>
          </w:p>
        </w:tc>
        <w:tc>
          <w:tcPr>
            <w:tcW w:w="1372" w:type="dxa"/>
          </w:tcPr>
          <w:p w14:paraId="0978D52E" w14:textId="51844A10" w:rsidR="00EC4554" w:rsidRDefault="00EC4554" w:rsidP="00EC4554">
            <w:pPr>
              <w:tabs>
                <w:tab w:val="left" w:pos="551"/>
              </w:tabs>
              <w:rPr>
                <w:rFonts w:eastAsiaTheme="minorEastAsia"/>
                <w:lang w:val="en-US" w:eastAsia="zh-CN"/>
              </w:rPr>
            </w:pPr>
            <w:r>
              <w:rPr>
                <w:rFonts w:eastAsiaTheme="minorEastAsia"/>
                <w:lang w:val="en-US" w:eastAsia="zh-CN"/>
              </w:rPr>
              <w:t>Y</w:t>
            </w:r>
          </w:p>
        </w:tc>
        <w:tc>
          <w:tcPr>
            <w:tcW w:w="6783" w:type="dxa"/>
          </w:tcPr>
          <w:p w14:paraId="7B970493" w14:textId="77777777" w:rsidR="00EC4554" w:rsidRDefault="00EC4554" w:rsidP="00EC4554">
            <w:pPr>
              <w:rPr>
                <w:rFonts w:eastAsia="Malgun Gothic"/>
                <w:lang w:val="en-US" w:eastAsia="ko-KR"/>
              </w:rPr>
            </w:pPr>
          </w:p>
        </w:tc>
      </w:tr>
      <w:tr w:rsidR="000D40F3" w14:paraId="5E8684CB" w14:textId="77777777" w:rsidTr="009C2389">
        <w:tc>
          <w:tcPr>
            <w:tcW w:w="1479" w:type="dxa"/>
          </w:tcPr>
          <w:p w14:paraId="41F94103" w14:textId="5DCA9DF5"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FFA57" w14:textId="411AB2B8" w:rsidR="000D40F3" w:rsidRDefault="000D40F3" w:rsidP="000D40F3">
            <w:pPr>
              <w:tabs>
                <w:tab w:val="left" w:pos="551"/>
              </w:tabs>
              <w:rPr>
                <w:rFonts w:eastAsiaTheme="minorEastAsia"/>
                <w:lang w:val="en-US" w:eastAsia="zh-CN"/>
              </w:rPr>
            </w:pPr>
            <w:r>
              <w:rPr>
                <w:rFonts w:eastAsia="Yu Mincho" w:hint="eastAsia"/>
                <w:lang w:val="en-US" w:eastAsia="ja-JP"/>
              </w:rPr>
              <w:t>N</w:t>
            </w:r>
          </w:p>
        </w:tc>
        <w:tc>
          <w:tcPr>
            <w:tcW w:w="6783" w:type="dxa"/>
          </w:tcPr>
          <w:p w14:paraId="38471A35" w14:textId="77777777" w:rsidR="000D40F3" w:rsidRPr="004959CA" w:rsidRDefault="000D40F3" w:rsidP="000D40F3">
            <w:pPr>
              <w:rPr>
                <w:rFonts w:eastAsia="Yu Mincho"/>
                <w:u w:val="single"/>
                <w:lang w:val="en-US" w:eastAsia="ja-JP"/>
              </w:rPr>
            </w:pPr>
            <w:r w:rsidRPr="004959CA">
              <w:rPr>
                <w:rFonts w:eastAsia="Yu Mincho" w:hint="eastAsia"/>
                <w:u w:val="single"/>
                <w:lang w:val="en-US" w:eastAsia="ja-JP"/>
              </w:rPr>
              <w:t>C</w:t>
            </w:r>
            <w:r w:rsidRPr="004959CA">
              <w:rPr>
                <w:rFonts w:eastAsia="Yu Mincho"/>
                <w:u w:val="single"/>
                <w:lang w:val="en-US" w:eastAsia="ja-JP"/>
              </w:rPr>
              <w:t>omment#1</w:t>
            </w:r>
          </w:p>
          <w:p w14:paraId="1AC5232C" w14:textId="77777777" w:rsidR="000D40F3" w:rsidRDefault="000D40F3" w:rsidP="000D40F3">
            <w:pPr>
              <w:rPr>
                <w:rFonts w:eastAsia="Yu Mincho"/>
                <w:lang w:val="en-US" w:eastAsia="ja-JP"/>
              </w:rPr>
            </w:pPr>
            <w:r>
              <w:rPr>
                <w:rFonts w:eastAsia="Yu Mincho"/>
                <w:lang w:val="en-US" w:eastAsia="ja-JP"/>
              </w:rPr>
              <w:t>Regarding the 1</w:t>
            </w:r>
            <w:r w:rsidRPr="004959CA">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17E30024" w14:textId="77777777" w:rsidR="000D40F3" w:rsidRPr="004959CA" w:rsidRDefault="000D40F3" w:rsidP="000D40F3">
            <w:pPr>
              <w:rPr>
                <w:rFonts w:eastAsia="Yu Mincho"/>
                <w:u w:val="single"/>
                <w:lang w:val="en-US" w:eastAsia="ja-JP"/>
              </w:rPr>
            </w:pPr>
            <w:r w:rsidRPr="004959CA">
              <w:rPr>
                <w:rFonts w:eastAsia="Yu Mincho" w:hint="eastAsia"/>
                <w:u w:val="single"/>
                <w:lang w:val="en-US" w:eastAsia="ja-JP"/>
              </w:rPr>
              <w:t>C</w:t>
            </w:r>
            <w:r w:rsidRPr="004959CA">
              <w:rPr>
                <w:rFonts w:eastAsia="Yu Mincho"/>
                <w:u w:val="single"/>
                <w:lang w:val="en-US" w:eastAsia="ja-JP"/>
              </w:rPr>
              <w:t>omment#2</w:t>
            </w:r>
          </w:p>
          <w:p w14:paraId="7A891E8B" w14:textId="77777777" w:rsidR="000D40F3" w:rsidRDefault="000D40F3" w:rsidP="000D40F3">
            <w:pPr>
              <w:rPr>
                <w:rFonts w:eastAsia="Yu Mincho"/>
                <w:lang w:val="en-US" w:eastAsia="ja-JP"/>
              </w:rPr>
            </w:pPr>
            <w:r>
              <w:rPr>
                <w:rFonts w:eastAsia="Yu Mincho"/>
                <w:lang w:val="en-US" w:eastAsia="ja-JP"/>
              </w:rPr>
              <w:t>Regarding the 2</w:t>
            </w:r>
            <w:r w:rsidRPr="00200E5B">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w:t>
            </w:r>
            <w:r>
              <w:rPr>
                <w:rFonts w:eastAsia="Yu Mincho"/>
                <w:lang w:val="en-US" w:eastAsia="ja-JP"/>
              </w:rPr>
              <w:lastRenderedPageBreak/>
              <w:t xml:space="preserve">different depending on how to multiplex PUCCH resources (FDM, TDM, CS and/or OCC for PF1). </w:t>
            </w:r>
          </w:p>
          <w:p w14:paraId="7965C6E9" w14:textId="77777777" w:rsidR="000D40F3" w:rsidRDefault="000D40F3" w:rsidP="000D40F3">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sidRPr="00B548CE">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08CC1C5" w14:textId="77777777" w:rsidR="000D40F3" w:rsidRDefault="000D40F3" w:rsidP="000D40F3">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2F27669" w14:textId="77777777" w:rsidR="000D40F3" w:rsidRDefault="000D40F3" w:rsidP="000D40F3">
            <w:pPr>
              <w:rPr>
                <w:rFonts w:eastAsia="Yu Mincho"/>
                <w:lang w:val="en-US" w:eastAsia="ja-JP"/>
              </w:rPr>
            </w:pPr>
            <w:r>
              <w:rPr>
                <w:rFonts w:eastAsia="Yu Mincho"/>
                <w:noProof/>
                <w:lang w:val="en-US" w:eastAsia="zh-CN"/>
              </w:rPr>
              <w:drawing>
                <wp:inline distT="0" distB="0" distL="0" distR="0" wp14:anchorId="77F9D968" wp14:editId="47166A16">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B57DCC" w14:textId="77777777" w:rsidR="000D40F3" w:rsidRDefault="000D40F3" w:rsidP="000D40F3">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sidRPr="00035FBA">
              <w:rPr>
                <w:rFonts w:eastAsia="Yu Mincho"/>
                <w:b/>
                <w:bCs/>
                <w:lang w:val="en-US" w:eastAsia="ja-JP"/>
              </w:rPr>
              <w:t>we would like to ask companies view whether it is common understanding</w:t>
            </w:r>
            <w:r>
              <w:rPr>
                <w:rFonts w:eastAsia="Yu Mincho"/>
                <w:b/>
                <w:bCs/>
                <w:lang w:val="en-US" w:eastAsia="ja-JP"/>
              </w:rPr>
              <w:t xml:space="preserve"> on how to map 16 resources in one side</w:t>
            </w:r>
            <w:r>
              <w:rPr>
                <w:rFonts w:eastAsia="Yu Mincho"/>
                <w:lang w:val="en-US" w:eastAsia="ja-JP"/>
              </w:rPr>
              <w:t xml:space="preserve">. </w:t>
            </w:r>
          </w:p>
          <w:p w14:paraId="3B73A4D0" w14:textId="4FA7EB47" w:rsidR="000D40F3" w:rsidRDefault="000D40F3" w:rsidP="000D40F3">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lastRenderedPageBreak/>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9F3DD1">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9F3DD1">
            <w:pPr>
              <w:rPr>
                <w:rFonts w:eastAsiaTheme="minorEastAsia"/>
                <w:lang w:val="en-US" w:eastAsia="zh-CN"/>
              </w:rPr>
            </w:pPr>
          </w:p>
        </w:tc>
      </w:tr>
      <w:tr w:rsidR="007051C7" w14:paraId="0B52511A" w14:textId="77777777" w:rsidTr="009F3DD1">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588A2AF3" w14:textId="77777777" w:rsidTr="009F3DD1">
        <w:tc>
          <w:tcPr>
            <w:tcW w:w="1479" w:type="dxa"/>
          </w:tcPr>
          <w:p w14:paraId="4B4C9742" w14:textId="62E26A3B"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53C3302F" w14:textId="7C557BE9"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73844A7E" w14:textId="525EE44B"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24908D51" w14:textId="66C513A6"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Heading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B5791D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6B5791E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B5791F5"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6B57920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w:t>
            </w:r>
            <w:r>
              <w:rPr>
                <w:rFonts w:ascii="Times New Roman" w:eastAsiaTheme="minorEastAsia" w:hAnsi="Times New Roman" w:cs="Times New Roman"/>
                <w:sz w:val="20"/>
                <w:szCs w:val="20"/>
                <w:lang w:val="en-US" w:eastAsia="zh-CN"/>
              </w:rPr>
              <w:lastRenderedPageBreak/>
              <w:t>BWPs, the Rel-15 text would be ambiguous as to how BWPs with same indices are identified in such a context.</w:t>
            </w:r>
          </w:p>
          <w:p w14:paraId="6B579203"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31"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6B57920A"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6B579219"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UE has to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E406F0">
            <w:pPr>
              <w:rPr>
                <w:color w:val="0000FF"/>
                <w:u w:val="single"/>
                <w:lang w:val="en-US"/>
              </w:rPr>
            </w:pPr>
            <w:hyperlink r:id="rId33" w:history="1">
              <w:r w:rsidR="00702E1E">
                <w:rPr>
                  <w:rStyle w:val="Hyperlink"/>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E406F0">
            <w:pPr>
              <w:rPr>
                <w:color w:val="0000FF"/>
                <w:u w:val="single"/>
                <w:lang w:val="en-US"/>
              </w:rPr>
            </w:pPr>
            <w:hyperlink r:id="rId34" w:history="1">
              <w:r w:rsidR="00702E1E">
                <w:rPr>
                  <w:rStyle w:val="Hyperlink"/>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E406F0">
            <w:pPr>
              <w:rPr>
                <w:lang w:val="en-US"/>
              </w:rPr>
            </w:pPr>
            <w:hyperlink r:id="rId35"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7"/>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E406F0">
            <w:pPr>
              <w:rPr>
                <w:lang w:val="en-US"/>
              </w:rPr>
            </w:pPr>
            <w:hyperlink r:id="rId36"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E406F0">
            <w:pPr>
              <w:rPr>
                <w:lang w:val="en-US"/>
              </w:rPr>
            </w:pPr>
            <w:hyperlink r:id="rId37"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E406F0">
            <w:pPr>
              <w:rPr>
                <w:lang w:val="en-US"/>
              </w:rPr>
            </w:pPr>
            <w:hyperlink r:id="rId38"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E406F0">
            <w:pPr>
              <w:rPr>
                <w:lang w:val="en-US"/>
              </w:rPr>
            </w:pPr>
            <w:hyperlink r:id="rId39"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ZTE, Sanechips</w:t>
            </w:r>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E406F0">
            <w:pPr>
              <w:rPr>
                <w:lang w:val="en-US"/>
              </w:rPr>
            </w:pPr>
            <w:hyperlink r:id="rId40"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E406F0">
            <w:pPr>
              <w:rPr>
                <w:lang w:val="en-US"/>
              </w:rPr>
            </w:pPr>
            <w:hyperlink r:id="rId41"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E406F0">
            <w:pPr>
              <w:rPr>
                <w:lang w:val="en-US"/>
              </w:rPr>
            </w:pPr>
            <w:hyperlink r:id="rId42"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E406F0">
            <w:pPr>
              <w:rPr>
                <w:lang w:val="en-US"/>
              </w:rPr>
            </w:pPr>
            <w:hyperlink r:id="rId43"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E406F0">
            <w:pPr>
              <w:rPr>
                <w:lang w:val="en-US"/>
              </w:rPr>
            </w:pPr>
            <w:hyperlink r:id="rId44"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E406F0">
            <w:pPr>
              <w:rPr>
                <w:lang w:val="en-US"/>
              </w:rPr>
            </w:pPr>
            <w:hyperlink r:id="rId45"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r>
              <w:rPr>
                <w:lang w:val="en-US" w:eastAsia="sv-SE"/>
              </w:rPr>
              <w:t>Spreadtrum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E406F0">
            <w:pPr>
              <w:rPr>
                <w:lang w:val="en-US"/>
              </w:rPr>
            </w:pPr>
            <w:hyperlink r:id="rId46"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E406F0">
            <w:pPr>
              <w:rPr>
                <w:lang w:val="en-US"/>
              </w:rPr>
            </w:pPr>
            <w:hyperlink r:id="rId47"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E406F0">
            <w:pPr>
              <w:rPr>
                <w:lang w:val="en-US"/>
              </w:rPr>
            </w:pPr>
            <w:hyperlink r:id="rId48"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E406F0">
            <w:pPr>
              <w:rPr>
                <w:lang w:val="en-US"/>
              </w:rPr>
            </w:pPr>
            <w:hyperlink r:id="rId49"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E406F0">
            <w:pPr>
              <w:rPr>
                <w:lang w:val="en-US"/>
              </w:rPr>
            </w:pPr>
            <w:hyperlink r:id="rId50"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E406F0">
            <w:pPr>
              <w:rPr>
                <w:lang w:val="en-US"/>
              </w:rPr>
            </w:pPr>
            <w:hyperlink r:id="rId51"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E406F0">
            <w:pPr>
              <w:rPr>
                <w:lang w:val="en-US"/>
              </w:rPr>
            </w:pPr>
            <w:hyperlink r:id="rId52"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E406F0">
            <w:pPr>
              <w:rPr>
                <w:lang w:val="en-US"/>
              </w:rPr>
            </w:pPr>
            <w:hyperlink r:id="rId53"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E406F0">
            <w:pPr>
              <w:rPr>
                <w:lang w:val="en-US"/>
              </w:rPr>
            </w:pPr>
            <w:hyperlink r:id="rId54"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E406F0">
            <w:pPr>
              <w:rPr>
                <w:lang w:val="en-US"/>
              </w:rPr>
            </w:pPr>
            <w:hyperlink r:id="rId55"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lastRenderedPageBreak/>
              <w:t>[24]</w:t>
            </w:r>
          </w:p>
        </w:tc>
        <w:tc>
          <w:tcPr>
            <w:tcW w:w="1456" w:type="dxa"/>
            <w:tcMar>
              <w:top w:w="0" w:type="dxa"/>
              <w:left w:w="70" w:type="dxa"/>
              <w:bottom w:w="0" w:type="dxa"/>
              <w:right w:w="70" w:type="dxa"/>
            </w:tcMar>
          </w:tcPr>
          <w:p w14:paraId="6B579291" w14:textId="77777777" w:rsidR="00593080" w:rsidRDefault="00E406F0">
            <w:pPr>
              <w:rPr>
                <w:lang w:val="en-US"/>
              </w:rPr>
            </w:pPr>
            <w:hyperlink r:id="rId56"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E406F0">
            <w:pPr>
              <w:rPr>
                <w:lang w:val="en-US"/>
              </w:rPr>
            </w:pPr>
            <w:hyperlink r:id="rId57"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r>
              <w:rPr>
                <w:lang w:val="en-US" w:eastAsia="sv-SE"/>
              </w:rPr>
              <w:t>InterDigital,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E406F0">
            <w:pPr>
              <w:rPr>
                <w:lang w:val="en-US"/>
              </w:rPr>
            </w:pPr>
            <w:hyperlink r:id="rId58"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E406F0">
            <w:pPr>
              <w:rPr>
                <w:lang w:val="en-US"/>
              </w:rPr>
            </w:pPr>
            <w:hyperlink r:id="rId59"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E406F0">
            <w:pPr>
              <w:rPr>
                <w:lang w:val="en-US"/>
              </w:rPr>
            </w:pPr>
            <w:hyperlink r:id="rId60"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E406F0">
            <w:pPr>
              <w:rPr>
                <w:lang w:val="en-US"/>
              </w:rPr>
            </w:pPr>
            <w:hyperlink r:id="rId61" w:history="1">
              <w:r w:rsidR="00702E1E">
                <w:rPr>
                  <w:rStyle w:val="Hyperlink"/>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E406F0">
            <w:pPr>
              <w:rPr>
                <w:lang w:val="en-US"/>
              </w:rPr>
            </w:pPr>
            <w:hyperlink r:id="rId62" w:history="1">
              <w:r w:rsidR="00702E1E">
                <w:rPr>
                  <w:rStyle w:val="Hyperlink"/>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ZTE, Sanechips</w:t>
            </w:r>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E406F0">
            <w:pPr>
              <w:rPr>
                <w:lang w:val="en-US"/>
              </w:rPr>
            </w:pPr>
            <w:hyperlink r:id="rId63" w:history="1">
              <w:r w:rsidR="00702E1E">
                <w:rPr>
                  <w:rStyle w:val="Hyperlink"/>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E406F0">
            <w:pPr>
              <w:rPr>
                <w:lang w:val="en-US"/>
              </w:rPr>
            </w:pPr>
            <w:hyperlink r:id="rId64"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E406F0">
            <w:pPr>
              <w:rPr>
                <w:lang w:val="en-US"/>
              </w:rPr>
            </w:pPr>
            <w:hyperlink r:id="rId65"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ZTE, Sanechips</w:t>
            </w:r>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E406F0">
            <w:pPr>
              <w:rPr>
                <w:lang w:val="en-US"/>
              </w:rPr>
            </w:pPr>
            <w:hyperlink r:id="rId66"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E406F0">
            <w:pPr>
              <w:rPr>
                <w:lang w:val="en-US"/>
              </w:rPr>
            </w:pPr>
            <w:hyperlink r:id="rId67"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E406F0">
            <w:pPr>
              <w:rPr>
                <w:lang w:val="en-US"/>
              </w:rPr>
            </w:pPr>
            <w:hyperlink r:id="rId68"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E406F0">
            <w:pPr>
              <w:rPr>
                <w:lang w:val="en-US"/>
              </w:rPr>
            </w:pPr>
            <w:hyperlink r:id="rId69" w:history="1">
              <w:r w:rsidR="00702E1E">
                <w:rPr>
                  <w:rStyle w:val="Hyperlink"/>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E406F0">
            <w:pPr>
              <w:rPr>
                <w:rStyle w:val="Hyperlink"/>
                <w:color w:val="0000FF"/>
                <w:lang w:val="en-US"/>
              </w:rPr>
            </w:pPr>
            <w:hyperlink r:id="rId70" w:history="1">
              <w:r w:rsidR="00702E1E">
                <w:rPr>
                  <w:rStyle w:val="Hyperlink"/>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E406F0">
            <w:pPr>
              <w:rPr>
                <w:rStyle w:val="Hyperlink"/>
                <w:color w:val="0000FF"/>
                <w:lang w:val="en-US"/>
              </w:rPr>
            </w:pPr>
            <w:hyperlink r:id="rId71" w:history="1">
              <w:r w:rsidR="00702E1E">
                <w:rPr>
                  <w:rStyle w:val="Hyperlink"/>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E406F0">
            <w:pPr>
              <w:rPr>
                <w:rStyle w:val="Hyperlink"/>
                <w:color w:val="0000FF"/>
                <w:lang w:val="en-US"/>
              </w:rPr>
            </w:pPr>
            <w:hyperlink r:id="rId72" w:history="1">
              <w:r w:rsidR="00702E1E">
                <w:rPr>
                  <w:rStyle w:val="Hyperlink"/>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E406F0">
            <w:pPr>
              <w:rPr>
                <w:rStyle w:val="Hyperlink"/>
                <w:color w:val="0000FF"/>
                <w:lang w:val="en-US"/>
              </w:rPr>
            </w:pPr>
            <w:hyperlink r:id="rId73" w:history="1">
              <w:r w:rsidR="00702E1E">
                <w:rPr>
                  <w:rStyle w:val="Hyperlink"/>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RAN4, Vivo</w:t>
            </w:r>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E406F0">
            <w:pPr>
              <w:rPr>
                <w:color w:val="0000FF"/>
                <w:u w:val="single"/>
                <w:lang w:val="en-US" w:eastAsia="sv-SE"/>
              </w:rPr>
            </w:pPr>
            <w:hyperlink r:id="rId74" w:history="1">
              <w:r w:rsidR="00702E1E">
                <w:rPr>
                  <w:rStyle w:val="Hyperlink"/>
                  <w:color w:val="0000FF"/>
                  <w:lang w:val="en-US" w:eastAsia="sv-SE"/>
                </w:rPr>
                <w:t>R1-2202528</w:t>
              </w:r>
            </w:hyperlink>
            <w:r w:rsidR="00702E1E">
              <w:rPr>
                <w:lang w:val="en-US"/>
              </w:rPr>
              <w:br/>
              <w:t>(</w:t>
            </w:r>
            <w:hyperlink r:id="rId75"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r w:rsidR="00A577A7" w14:paraId="3323AA3B" w14:textId="77777777">
        <w:trPr>
          <w:trHeight w:val="450"/>
        </w:trPr>
        <w:tc>
          <w:tcPr>
            <w:tcW w:w="704" w:type="dxa"/>
            <w:shd w:val="clear" w:color="auto" w:fill="FFFFFF"/>
            <w:tcMar>
              <w:top w:w="0" w:type="dxa"/>
              <w:left w:w="70" w:type="dxa"/>
              <w:bottom w:w="0" w:type="dxa"/>
              <w:right w:w="70" w:type="dxa"/>
            </w:tcMar>
          </w:tcPr>
          <w:p w14:paraId="63A5F67B" w14:textId="6724BEAA"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70EDC35E" w14:textId="5A0BCA88" w:rsidR="00A577A7" w:rsidRDefault="00E406F0" w:rsidP="00A577A7">
            <w:hyperlink r:id="rId76" w:history="1">
              <w:r w:rsidR="00A577A7">
                <w:rPr>
                  <w:rStyle w:val="Hyperlink"/>
                  <w:color w:val="0000FF"/>
                  <w:lang w:val="en-US" w:eastAsia="sv-SE"/>
                </w:rPr>
                <w:t>R1-2202529</w:t>
              </w:r>
            </w:hyperlink>
            <w:r w:rsidR="00A577A7">
              <w:rPr>
                <w:lang w:val="en-US"/>
              </w:rPr>
              <w:br/>
              <w:t>(</w:t>
            </w:r>
            <w:hyperlink r:id="rId77" w:history="1">
              <w:r w:rsidR="00A577A7">
                <w:rPr>
                  <w:rStyle w:val="Hyperlink"/>
                  <w:color w:val="0000FF"/>
                  <w:lang w:val="en-US"/>
                </w:rPr>
                <w:t>Inbox</w:t>
              </w:r>
            </w:hyperlink>
            <w:r w:rsidR="00A577A7">
              <w:rPr>
                <w:lang w:val="en-US"/>
              </w:rPr>
              <w:t>)</w:t>
            </w:r>
          </w:p>
        </w:tc>
        <w:tc>
          <w:tcPr>
            <w:tcW w:w="4921" w:type="dxa"/>
            <w:tcMar>
              <w:top w:w="0" w:type="dxa"/>
              <w:left w:w="70" w:type="dxa"/>
              <w:bottom w:w="0" w:type="dxa"/>
              <w:right w:w="70" w:type="dxa"/>
            </w:tcMar>
          </w:tcPr>
          <w:p w14:paraId="6C6CE28F" w14:textId="0C3272B0"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283C7A11" w14:textId="7C6DAE5B" w:rsidR="00A577A7" w:rsidRDefault="00A577A7" w:rsidP="00A577A7">
            <w:pPr>
              <w:rPr>
                <w:lang w:val="en-US"/>
              </w:rPr>
            </w:pPr>
            <w:r>
              <w:rPr>
                <w:lang w:val="en-US"/>
              </w:rPr>
              <w:t>Moderator (Ericsson)</w:t>
            </w:r>
          </w:p>
        </w:tc>
      </w:tr>
    </w:tbl>
    <w:p w14:paraId="6B5792EF" w14:textId="77777777" w:rsidR="00593080" w:rsidRDefault="00593080">
      <w:pPr>
        <w:rPr>
          <w:lang w:val="en-US"/>
        </w:rPr>
      </w:pPr>
    </w:p>
    <w:sectPr w:rsidR="005930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E51C" w14:textId="77777777" w:rsidR="00E406F0" w:rsidRDefault="00E406F0">
      <w:pPr>
        <w:spacing w:after="0" w:line="240" w:lineRule="auto"/>
      </w:pPr>
      <w:r>
        <w:separator/>
      </w:r>
    </w:p>
  </w:endnote>
  <w:endnote w:type="continuationSeparator" w:id="0">
    <w:p w14:paraId="143DA7DF" w14:textId="77777777" w:rsidR="00E406F0" w:rsidRDefault="00E4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ì?"/>
    <w:panose1 w:val="02010600030101010101"/>
    <w:charset w:val="86"/>
    <w:family w:val="auto"/>
    <w:pitch w:val="variable"/>
    <w:sig w:usb0="00000003" w:usb1="288F0000" w:usb2="00000016" w:usb3="00000000" w:csb0="00040001" w:csb1="00000000"/>
  </w:font>
  <w:font w:name="等线">
    <w:altName w:val="μè??"/>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auto"/>
    <w:pitch w:val="variable"/>
    <w:sig w:usb0="00000003"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6FB03" w14:textId="77777777" w:rsidR="00E406F0" w:rsidRDefault="00E406F0">
      <w:pPr>
        <w:spacing w:after="0" w:line="240" w:lineRule="auto"/>
      </w:pPr>
      <w:r>
        <w:separator/>
      </w:r>
    </w:p>
  </w:footnote>
  <w:footnote w:type="continuationSeparator" w:id="0">
    <w:p w14:paraId="791AA256" w14:textId="77777777" w:rsidR="00E406F0" w:rsidRDefault="00E40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77073"/>
    <w:multiLevelType w:val="hybridMultilevel"/>
    <w:tmpl w:val="7D02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B960E0"/>
    <w:multiLevelType w:val="hybridMultilevel"/>
    <w:tmpl w:val="79F655F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1"/>
  </w:num>
  <w:num w:numId="9">
    <w:abstractNumId w:val="27"/>
  </w:num>
  <w:num w:numId="10">
    <w:abstractNumId w:val="18"/>
  </w:num>
  <w:num w:numId="11">
    <w:abstractNumId w:val="12"/>
  </w:num>
  <w:num w:numId="12">
    <w:abstractNumId w:val="36"/>
  </w:num>
  <w:num w:numId="13">
    <w:abstractNumId w:val="8"/>
  </w:num>
  <w:num w:numId="14">
    <w:abstractNumId w:val="25"/>
  </w:num>
  <w:num w:numId="15">
    <w:abstractNumId w:val="26"/>
  </w:num>
  <w:num w:numId="16">
    <w:abstractNumId w:val="38"/>
  </w:num>
  <w:num w:numId="17">
    <w:abstractNumId w:val="14"/>
  </w:num>
  <w:num w:numId="18">
    <w:abstractNumId w:val="45"/>
  </w:num>
  <w:num w:numId="19">
    <w:abstractNumId w:val="21"/>
  </w:num>
  <w:num w:numId="20">
    <w:abstractNumId w:val="9"/>
  </w:num>
  <w:num w:numId="21">
    <w:abstractNumId w:val="40"/>
  </w:num>
  <w:num w:numId="22">
    <w:abstractNumId w:val="42"/>
  </w:num>
  <w:num w:numId="23">
    <w:abstractNumId w:val="10"/>
  </w:num>
  <w:num w:numId="24">
    <w:abstractNumId w:val="30"/>
  </w:num>
  <w:num w:numId="25">
    <w:abstractNumId w:val="39"/>
  </w:num>
  <w:num w:numId="26">
    <w:abstractNumId w:val="3"/>
  </w:num>
  <w:num w:numId="27">
    <w:abstractNumId w:val="29"/>
  </w:num>
  <w:num w:numId="28">
    <w:abstractNumId w:val="35"/>
  </w:num>
  <w:num w:numId="29">
    <w:abstractNumId w:val="4"/>
  </w:num>
  <w:num w:numId="30">
    <w:abstractNumId w:val="7"/>
  </w:num>
  <w:num w:numId="31">
    <w:abstractNumId w:val="37"/>
  </w:num>
  <w:num w:numId="32">
    <w:abstractNumId w:val="6"/>
  </w:num>
  <w:num w:numId="33">
    <w:abstractNumId w:val="5"/>
  </w:num>
  <w:num w:numId="34">
    <w:abstractNumId w:val="22"/>
  </w:num>
  <w:num w:numId="35">
    <w:abstractNumId w:val="34"/>
  </w:num>
  <w:num w:numId="36">
    <w:abstractNumId w:val="16"/>
  </w:num>
  <w:num w:numId="37">
    <w:abstractNumId w:val="20"/>
  </w:num>
  <w:num w:numId="38">
    <w:abstractNumId w:val="32"/>
  </w:num>
  <w:num w:numId="39">
    <w:abstractNumId w:val="33"/>
  </w:num>
  <w:num w:numId="40">
    <w:abstractNumId w:val="44"/>
  </w:num>
  <w:num w:numId="41">
    <w:abstractNumId w:val="13"/>
  </w:num>
  <w:num w:numId="42">
    <w:abstractNumId w:val="41"/>
  </w:num>
  <w:num w:numId="43">
    <w:abstractNumId w:val="19"/>
  </w:num>
  <w:num w:numId="44">
    <w:abstractNumId w:val="17"/>
  </w:num>
  <w:num w:numId="45">
    <w:abstractNumId w:val="4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5148"/>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84342"/>
    <w:rsid w:val="00685B69"/>
    <w:rsid w:val="00687813"/>
    <w:rsid w:val="0069111C"/>
    <w:rsid w:val="0069151C"/>
    <w:rsid w:val="00692B8A"/>
    <w:rsid w:val="006A2EBD"/>
    <w:rsid w:val="006A4C74"/>
    <w:rsid w:val="006A64AA"/>
    <w:rsid w:val="006A6B88"/>
    <w:rsid w:val="006B2C1B"/>
    <w:rsid w:val="006B4878"/>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70823"/>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5788E7"/>
  <w15:docId w15:val="{BDA66FCA-6579-4853-9D41-4E71FD4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列出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9.wmf"/><Relationship Id="rId39" Type="http://schemas.openxmlformats.org/officeDocument/2006/relationships/hyperlink" Target="https://www.3gpp.org/ftp/TSG_RAN/WG1_RL1/TSGR1_108-e/Docs/R1-2201136.zip" TargetMode="External"/><Relationship Id="rId21" Type="http://schemas.openxmlformats.org/officeDocument/2006/relationships/image" Target="media/image6.emf"/><Relationship Id="rId34" Type="http://schemas.openxmlformats.org/officeDocument/2006/relationships/hyperlink" Target="https://www.3gpp.org/ftp/tsg_ran/WG1_RL1/TSGR1_107-e/Docs/R1-2112506.zip" TargetMode="External"/><Relationship Id="rId42" Type="http://schemas.openxmlformats.org/officeDocument/2006/relationships/hyperlink" Target="https://www.3gpp.org/ftp/TSG_RAN/WG1_RL1/TSGR1_108-e/Docs/R1-2201404.zip" TargetMode="External"/><Relationship Id="rId47" Type="http://schemas.openxmlformats.org/officeDocument/2006/relationships/hyperlink" Target="https://www.3gpp.org/ftp/TSG_RAN/WG1_RL1/TSGR1_108-e/Docs/R1-2201605.zip" TargetMode="External"/><Relationship Id="rId50" Type="http://schemas.openxmlformats.org/officeDocument/2006/relationships/hyperlink" Target="https://www.3gpp.org/ftp/TSG_RAN/WG1_RL1/TSGR1_108-e/Docs/R1-2201775.zip" TargetMode="External"/><Relationship Id="rId55" Type="http://schemas.openxmlformats.org/officeDocument/2006/relationships/hyperlink" Target="https://www.3gpp.org/ftp/TSG_RAN/WG1_RL1/TSGR1_108-e/Docs/R1-2202061.zip" TargetMode="External"/><Relationship Id="rId63" Type="http://schemas.openxmlformats.org/officeDocument/2006/relationships/hyperlink" Target="https://www.3gpp.org/ftp/TSG_RAN/WG1_RL1/TSGR1_108-e/Docs/R1-2202383.zip" TargetMode="External"/><Relationship Id="rId68" Type="http://schemas.openxmlformats.org/officeDocument/2006/relationships/hyperlink" Target="https://www.3gpp.org/ftp/tsg_ran/TSG_RAN/TSGR_94e/Docs/RP-213689.zip" TargetMode="External"/><Relationship Id="rId76" Type="http://schemas.openxmlformats.org/officeDocument/2006/relationships/hyperlink" Target="https://www.3gpp.org/ftp/tsg_ran/WG1_RL1/TSGR1_108-e/Docs/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4.png"/><Relationship Id="rId37" Type="http://schemas.openxmlformats.org/officeDocument/2006/relationships/hyperlink" Target="https://www.3gpp.org/ftp/TSG_RAN/WG1_RL1/TSGR1_108-e/Docs/R1-2200985.zip" TargetMode="External"/><Relationship Id="rId40" Type="http://schemas.openxmlformats.org/officeDocument/2006/relationships/hyperlink" Target="https://www.3gpp.org/ftp/TSG_RAN/WG1_RL1/TSGR1_108-e/Docs/R1-2201277.zip" TargetMode="External"/><Relationship Id="rId45" Type="http://schemas.openxmlformats.org/officeDocument/2006/relationships/hyperlink" Target="https://www.3gpp.org/ftp/TSG_RAN/WG1_RL1/TSGR1_108-e/Docs/R1-2201549.zip" TargetMode="External"/><Relationship Id="rId53" Type="http://schemas.openxmlformats.org/officeDocument/2006/relationships/hyperlink" Target="https://www.3gpp.org/ftp/TSG_RAN/WG1_RL1/TSGR1_108-e/Docs/R1-2201970.zip" TargetMode="External"/><Relationship Id="rId58" Type="http://schemas.openxmlformats.org/officeDocument/2006/relationships/hyperlink" Target="https://www.3gpp.org/ftp/TSG_RAN/WG1_RL1/TSGR1_108-e/Docs/R1-2202344.zip" TargetMode="External"/><Relationship Id="rId66" Type="http://schemas.openxmlformats.org/officeDocument/2006/relationships/hyperlink" Target="https://www.3gpp.org/ftp/TSG_RAN/WG1_RL1/TSGR1_108-e/Docs/R1-2201958.zip" TargetMode="External"/><Relationship Id="rId74" Type="http://schemas.openxmlformats.org/officeDocument/2006/relationships/hyperlink" Target="https://www.3gpp.org/ftp/tsg_ran/WG1_RL1/TSGR1_108-e/Docs/R1-2202528.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3gpp.org/ftp/TSG_RAN/WG1_RL1/TSGR1_108-e/Docs/R1-2201955.zip" TargetMode="External"/><Relationship Id="rId44" Type="http://schemas.openxmlformats.org/officeDocument/2006/relationships/hyperlink" Target="https://www.3gpp.org/ftp/TSG_RAN/WG1_RL1/TSGR1_108-e/Docs/R1-2201482.zip" TargetMode="External"/><Relationship Id="rId52" Type="http://schemas.openxmlformats.org/officeDocument/2006/relationships/hyperlink" Target="https://www.3gpp.org/ftp/TSG_RAN/WG1_RL1/TSGR1_108-e/Docs/R1-2201955.zip" TargetMode="External"/><Relationship Id="rId60" Type="http://schemas.openxmlformats.org/officeDocument/2006/relationships/hyperlink" Target="https://www.3gpp.org/ftp/TSG_RAN/WG1_RL1/TSGR1_108-e/Docs/R1-2202146.zip" TargetMode="External"/><Relationship Id="rId65" Type="http://schemas.openxmlformats.org/officeDocument/2006/relationships/hyperlink" Target="https://www.3gpp.org/ftp/TSG_RAN/WG1_RL1/TSGR1_108-e/Docs/R1-2201892.zip" TargetMode="External"/><Relationship Id="rId73" Type="http://schemas.openxmlformats.org/officeDocument/2006/relationships/hyperlink" Target="https://www.3gpp.org/ftp/TSG_RAN/WG1_RL1/TSGR1_108-e/Docs/R1-2200904.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WG1_RL1/TSGR1_107-e/Docs/R1-2112501.zip" TargetMode="External"/><Relationship Id="rId43" Type="http://schemas.openxmlformats.org/officeDocument/2006/relationships/hyperlink" Target="https://www.3gpp.org/ftp/TSG_RAN/WG1_RL1/TSGR1_108-e/Docs/R1-2201441.zip" TargetMode="External"/><Relationship Id="rId48" Type="http://schemas.openxmlformats.org/officeDocument/2006/relationships/hyperlink" Target="https://www.3gpp.org/ftp/TSG_RAN/WG1_RL1/TSGR1_108-e/Docs/R1-2201668.zip" TargetMode="External"/><Relationship Id="rId56" Type="http://schemas.openxmlformats.org/officeDocument/2006/relationships/hyperlink" Target="https://www.3gpp.org/ftp/TSG_RAN/WG1_RL1/TSGR1_108-e/Docs/R1-2202192.zip" TargetMode="External"/><Relationship Id="rId64" Type="http://schemas.openxmlformats.org/officeDocument/2006/relationships/hyperlink" Target="https://www.3gpp.org/ftp/TSG_RAN/WG1_RL1/TSGR1_108-e/Docs/R1-2201864.zip" TargetMode="External"/><Relationship Id="rId69" Type="http://schemas.openxmlformats.org/officeDocument/2006/relationships/hyperlink" Target="https://www.3gpp.org/ftp/tsg_ran/WG1_RL1/TSGR1_107-e/Docs/R1-2112802.zip" TargetMode="External"/><Relationship Id="rId77" Type="http://schemas.openxmlformats.org/officeDocument/2006/relationships/hyperlink" Target="https://www.3gpp.org/ftp/tsg_ran/WG1_RL1/TSGR1_108-e/Inbox/R1-220252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61.zip" TargetMode="External"/><Relationship Id="rId72" Type="http://schemas.openxmlformats.org/officeDocument/2006/relationships/hyperlink" Target="https://www.3gpp.org/ftp/TSG_RAN/WG1_RL1/TSGR1_108-e/Docs/R1-2200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TSG_RAN/TSGR_92e/Docs/RP-211574.zip" TargetMode="External"/><Relationship Id="rId38" Type="http://schemas.openxmlformats.org/officeDocument/2006/relationships/hyperlink" Target="https://www.3gpp.org/ftp/TSG_RAN/WG1_RL1/TSGR1_108-e/Docs/R1-2201099.zip" TargetMode="External"/><Relationship Id="rId46" Type="http://schemas.openxmlformats.org/officeDocument/2006/relationships/hyperlink" Target="https://www.3gpp.org/ftp/TSG_RAN/WG1_RL1/TSGR1_108-e/Docs/R1-2201590.zip" TargetMode="External"/><Relationship Id="rId59" Type="http://schemas.openxmlformats.org/officeDocument/2006/relationships/hyperlink" Target="https://www.3gpp.org/ftp/TSG_RAN/WG1_RL1/TSGR1_108-e/Docs/R1-2202382.zip" TargetMode="External"/><Relationship Id="rId67" Type="http://schemas.openxmlformats.org/officeDocument/2006/relationships/hyperlink" Target="https://www.3gpp.org/ftp/TSG_RAN/WG1_RL1/TSGR1_108-e/Docs/R1-2202419.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367.zip" TargetMode="External"/><Relationship Id="rId54" Type="http://schemas.openxmlformats.org/officeDocument/2006/relationships/hyperlink" Target="https://www.3gpp.org/ftp/TSG_RAN/WG1_RL1/TSGR1_108-e/Docs/R1-2202020.zip" TargetMode="External"/><Relationship Id="rId62" Type="http://schemas.openxmlformats.org/officeDocument/2006/relationships/hyperlink" Target="https://www.3gpp.org/ftp/TSG_RAN/WG1_RL1/TSGR1_108-e/Docs/R1-2201138.zip" TargetMode="External"/><Relationship Id="rId70" Type="http://schemas.openxmlformats.org/officeDocument/2006/relationships/hyperlink" Target="https://www.3gpp.org/ftp/TSG_RAN/WG1_RL1/TSGR1_108-e/Docs/R1-2200876.zip" TargetMode="External"/><Relationship Id="rId75" Type="http://schemas.openxmlformats.org/officeDocument/2006/relationships/hyperlink" Target="https://www.3gpp.org/ftp/tsg_ran/WG1_RL1/TSGR1_108-e/Inbox/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8-e/Docs/R1-2200917.zip" TargetMode="External"/><Relationship Id="rId49" Type="http://schemas.openxmlformats.org/officeDocument/2006/relationships/hyperlink" Target="https://www.3gpp.org/ftp/TSG_RAN/WG1_RL1/TSGR1_108-e/Docs/R1-2201702.zip" TargetMode="External"/><Relationship Id="rId57" Type="http://schemas.openxmlformats.org/officeDocument/2006/relationships/hyperlink" Target="https://www.3gpp.org/ftp/TSG_RAN/WG1_RL1/TSGR1_108-e/Docs/R1-22022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1BF132-874A-48E6-A1E9-2CEC0253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71</Pages>
  <Words>28070</Words>
  <Characters>160005</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2022-02-24T09:24:00Z</dcterms:created>
  <dcterms:modified xsi:type="dcterms:W3CDTF">2022-02-24T09:32:00Z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