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Summary of efficient </w:t>
      </w:r>
      <w:proofErr w:type="spellStart"/>
      <w:r>
        <w:rPr>
          <w:b/>
          <w:lang w:eastAsia="zh-CN"/>
        </w:rPr>
        <w:t>SCell</w:t>
      </w:r>
      <w:proofErr w:type="spellEnd"/>
      <w:r>
        <w:rPr>
          <w:b/>
          <w:lang w:eastAsia="zh-CN"/>
        </w:rPr>
        <w:t xml:space="preserve">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Heading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ko-KR"/>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Heading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ListParagraph"/>
        <w:numPr>
          <w:ilvl w:val="0"/>
          <w:numId w:val="8"/>
        </w:numPr>
        <w:rPr>
          <w:b/>
          <w:szCs w:val="22"/>
          <w:lang w:eastAsia="zh-CN"/>
        </w:rPr>
      </w:pPr>
      <w:r>
        <w:rPr>
          <w:b/>
          <w:szCs w:val="22"/>
          <w:lang w:eastAsia="zh-CN"/>
        </w:rPr>
        <w:t xml:space="preserve">Issue-1: </w:t>
      </w:r>
      <w:bookmarkStart w:id="6" w:name="OLE_LINK49"/>
      <w:r>
        <w:rPr>
          <w:szCs w:val="22"/>
          <w:lang w:eastAsia="zh-CN"/>
        </w:rPr>
        <w:t xml:space="preserve">Reply LS on RAN2 agreements for TRS-based </w:t>
      </w:r>
      <w:proofErr w:type="spellStart"/>
      <w:r>
        <w:rPr>
          <w:szCs w:val="22"/>
          <w:lang w:eastAsia="zh-CN"/>
        </w:rPr>
        <w:t>Scell</w:t>
      </w:r>
      <w:proofErr w:type="spellEnd"/>
      <w:r>
        <w:rPr>
          <w:szCs w:val="22"/>
          <w:lang w:eastAsia="zh-CN"/>
        </w:rPr>
        <w:t xml:space="preserve"> activation</w:t>
      </w:r>
      <w:bookmarkEnd w:id="6"/>
    </w:p>
    <w:p w14:paraId="08E809E5" w14:textId="77777777" w:rsidR="00FD493F" w:rsidRDefault="00CA0E14">
      <w:pPr>
        <w:pStyle w:val="ListParagraph"/>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ListParagraph"/>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ListParagraph"/>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ListParagraph"/>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ListParagraph"/>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 xml:space="preserve">Whether fast </w:t>
      </w:r>
      <w:proofErr w:type="spellStart"/>
      <w:r>
        <w:rPr>
          <w:szCs w:val="22"/>
          <w:lang w:eastAsia="zh-CN"/>
        </w:rPr>
        <w:t>SCell</w:t>
      </w:r>
      <w:proofErr w:type="spellEnd"/>
      <w:r>
        <w:rPr>
          <w:szCs w:val="22"/>
          <w:lang w:eastAsia="zh-CN"/>
        </w:rPr>
        <w:t xml:space="preserve"> activation is applicable to </w:t>
      </w:r>
      <w:proofErr w:type="spellStart"/>
      <w:r>
        <w:rPr>
          <w:szCs w:val="22"/>
          <w:lang w:eastAsia="zh-CN"/>
        </w:rPr>
        <w:t>SCell</w:t>
      </w:r>
      <w:proofErr w:type="spellEnd"/>
      <w:r>
        <w:rPr>
          <w:szCs w:val="22"/>
          <w:lang w:eastAsia="zh-CN"/>
        </w:rPr>
        <w:t xml:space="preserve">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Heading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ListParagraph"/>
        <w:numPr>
          <w:ilvl w:val="0"/>
          <w:numId w:val="11"/>
        </w:numPr>
        <w:rPr>
          <w:b/>
          <w:szCs w:val="22"/>
          <w:lang w:eastAsia="zh-CN"/>
        </w:rPr>
      </w:pPr>
      <w:r>
        <w:rPr>
          <w:b/>
          <w:szCs w:val="22"/>
          <w:lang w:eastAsia="zh-CN"/>
        </w:rPr>
        <w:t xml:space="preserve">Issue-1: Reply LS on RAN2 agreements for TRS-based </w:t>
      </w:r>
      <w:proofErr w:type="spellStart"/>
      <w:r>
        <w:rPr>
          <w:b/>
          <w:szCs w:val="22"/>
          <w:lang w:eastAsia="zh-CN"/>
        </w:rPr>
        <w:t>Scell</w:t>
      </w:r>
      <w:proofErr w:type="spellEnd"/>
      <w:r>
        <w:rPr>
          <w:b/>
          <w:szCs w:val="22"/>
          <w:lang w:eastAsia="zh-CN"/>
        </w:rPr>
        <w:t xml:space="preserve"> activation.</w:t>
      </w:r>
    </w:p>
    <w:p w14:paraId="19885C55" w14:textId="77777777" w:rsidR="00FD493F" w:rsidRDefault="00CA0E14">
      <w:pPr>
        <w:pStyle w:val="ListParagraph"/>
        <w:numPr>
          <w:ilvl w:val="0"/>
          <w:numId w:val="11"/>
        </w:numPr>
        <w:rPr>
          <w:b/>
          <w:szCs w:val="22"/>
          <w:lang w:eastAsia="zh-CN"/>
        </w:rPr>
      </w:pPr>
      <w:r>
        <w:rPr>
          <w:b/>
          <w:szCs w:val="22"/>
          <w:lang w:eastAsia="zh-CN"/>
        </w:rPr>
        <w:t>Issue-2: TPs for [TS 38.214].</w:t>
      </w:r>
    </w:p>
    <w:p w14:paraId="1F4ADEC1" w14:textId="77777777" w:rsidR="00FD493F" w:rsidRDefault="00CA0E14">
      <w:pPr>
        <w:pStyle w:val="ListParagraph"/>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ListParagraph"/>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ListParagraph"/>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ListParagraph"/>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ListParagraph"/>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Heading1"/>
      </w:pPr>
      <w:r>
        <w:t xml:space="preserve">Discussions </w:t>
      </w:r>
    </w:p>
    <w:p w14:paraId="1C5D8A96" w14:textId="77777777" w:rsidR="00FD493F" w:rsidRDefault="00CA0E14">
      <w:pPr>
        <w:pStyle w:val="Heading2"/>
        <w:rPr>
          <w:lang w:eastAsia="ja-JP"/>
        </w:rPr>
      </w:pPr>
      <w:bookmarkStart w:id="9" w:name="OLE_LINK22"/>
      <w:r>
        <w:rPr>
          <w:lang w:eastAsia="ja-JP"/>
        </w:rPr>
        <w:t xml:space="preserve">Issue-1: Reply LS on RAN2 agreements for TRS-based </w:t>
      </w:r>
      <w:proofErr w:type="spellStart"/>
      <w:r>
        <w:rPr>
          <w:lang w:eastAsia="ja-JP"/>
        </w:rPr>
        <w:t>Scell</w:t>
      </w:r>
      <w:proofErr w:type="spellEnd"/>
      <w:r>
        <w:rPr>
          <w:lang w:eastAsia="ja-JP"/>
        </w:rPr>
        <w:t xml:space="preserve">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w:t>
      </w:r>
      <w:proofErr w:type="spellStart"/>
      <w:r>
        <w:rPr>
          <w:b/>
          <w:lang w:eastAsia="zh-CN"/>
        </w:rPr>
        <w:t>SCell</w:t>
      </w:r>
      <w:proofErr w:type="spellEnd"/>
      <w:r>
        <w:rPr>
          <w:b/>
          <w:lang w:eastAsia="zh-CN"/>
        </w:rPr>
        <w:t xml:space="preserve">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w:t>
            </w:r>
            <w:proofErr w:type="gramStart"/>
            <w:r>
              <w:rPr>
                <w:rFonts w:eastAsia="MS Mincho"/>
                <w:lang w:eastAsia="ja-JP"/>
              </w:rPr>
              <w:t>apply</w:t>
            </w:r>
            <w:proofErr w:type="gramEnd"/>
            <w:r>
              <w:rPr>
                <w:rFonts w:eastAsia="MS Mincho"/>
                <w:lang w:eastAsia="ja-JP"/>
              </w:rPr>
              <w:t xml:space="preserve"> to RAN2 understanding on </w:t>
            </w:r>
            <w:proofErr w:type="spellStart"/>
            <w:r>
              <w:rPr>
                <w:rFonts w:eastAsia="MS Mincho"/>
                <w:lang w:eastAsia="ja-JP"/>
              </w:rPr>
              <w:t>trs</w:t>
            </w:r>
            <w:proofErr w:type="spellEnd"/>
            <w:r>
              <w:rPr>
                <w:rFonts w:eastAsia="MS Mincho"/>
                <w:lang w:eastAsia="ja-JP"/>
              </w:rPr>
              <w:t xml:space="preserve">-info,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Default="00CA0E14">
      <w:pPr>
        <w:pStyle w:val="Heading4"/>
        <w:tabs>
          <w:tab w:val="left" w:pos="432"/>
        </w:tabs>
        <w:ind w:left="864" w:hanging="864"/>
        <w:rPr>
          <w:lang w:eastAsia="ja-JP"/>
        </w:rPr>
      </w:pPr>
      <w:r>
        <w:rPr>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w:t>
      </w:r>
      <w:proofErr w:type="spellStart"/>
      <w:r>
        <w:rPr>
          <w:i/>
          <w:color w:val="FF0000"/>
          <w:u w:val="single"/>
        </w:rPr>
        <w:t>trs</w:t>
      </w:r>
      <w:proofErr w:type="spellEnd"/>
      <w:r>
        <w:rPr>
          <w:i/>
          <w:color w:val="FF0000"/>
          <w:u w:val="single"/>
        </w:rPr>
        <w:t>-info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BatangChe"/>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Malgun Gothic"/>
                <w:lang w:eastAsia="ko-KR"/>
              </w:rPr>
            </w:pPr>
            <w:r w:rsidRPr="000B2FD9">
              <w:rPr>
                <w:rFonts w:eastAsia="Malgun Gothic"/>
                <w:lang w:eastAsia="ko-KR"/>
              </w:rPr>
              <w:t>OK</w:t>
            </w:r>
          </w:p>
        </w:tc>
      </w:tr>
      <w:tr w:rsidR="001253B2" w14:paraId="6DF4E1F2" w14:textId="77777777" w:rsidTr="001253B2">
        <w:tc>
          <w:tcPr>
            <w:tcW w:w="2113" w:type="dxa"/>
          </w:tcPr>
          <w:p w14:paraId="42795607" w14:textId="77777777" w:rsidR="001253B2" w:rsidRDefault="001253B2" w:rsidP="00F60E40">
            <w:pPr>
              <w:spacing w:beforeLines="50" w:before="120"/>
              <w:rPr>
                <w:rFonts w:eastAsia="MS Mincho"/>
                <w:lang w:eastAsia="ja-JP"/>
              </w:rPr>
            </w:pPr>
            <w:r>
              <w:rPr>
                <w:rFonts w:eastAsia="MS Mincho"/>
                <w:lang w:eastAsia="ja-JP"/>
              </w:rPr>
              <w:t>Intel</w:t>
            </w:r>
          </w:p>
        </w:tc>
        <w:tc>
          <w:tcPr>
            <w:tcW w:w="7194" w:type="dxa"/>
          </w:tcPr>
          <w:p w14:paraId="43E61D0A" w14:textId="77777777" w:rsidR="001253B2" w:rsidRDefault="001253B2" w:rsidP="00F60E40">
            <w:pPr>
              <w:spacing w:beforeLines="50" w:before="120"/>
              <w:rPr>
                <w:rFonts w:eastAsia="MS Mincho"/>
                <w:lang w:eastAsia="ja-JP"/>
              </w:rPr>
            </w:pPr>
            <w:r>
              <w:rPr>
                <w:rFonts w:eastAsia="MS Mincho"/>
                <w:lang w:eastAsia="ja-JP"/>
              </w:rPr>
              <w:t>OK</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 xml:space="preserve">Issue 1.2: Whether there is any limitation in TRS configuration for fast </w:t>
      </w:r>
      <w:proofErr w:type="spellStart"/>
      <w:r>
        <w:rPr>
          <w:b/>
          <w:lang w:eastAsia="zh-CN"/>
        </w:rPr>
        <w:t>SCell</w:t>
      </w:r>
      <w:proofErr w:type="spellEnd"/>
      <w:r>
        <w:rPr>
          <w:b/>
          <w:lang w:eastAsia="zh-CN"/>
        </w:rPr>
        <w:t xml:space="preserve">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w:t>
      </w:r>
      <w:proofErr w:type="spellStart"/>
      <w:r>
        <w:t>SCell</w:t>
      </w:r>
      <w:proofErr w:type="spellEnd"/>
      <w:r>
        <w:t xml:space="preserve">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For 1.2.2, the current RAN2 CR is wrong about this, so RAN1 should point this out </w:t>
            </w:r>
            <w:r>
              <w:rPr>
                <w:rFonts w:eastAsia="MS Mincho"/>
                <w:iCs/>
                <w:sz w:val="21"/>
                <w:szCs w:val="21"/>
                <w:lang w:eastAsia="ja-JP"/>
              </w:rPr>
              <w:lastRenderedPageBreak/>
              <w:t>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 xml:space="preserve">Limitation 1.2.1 is informed to RAN2 </w:t>
            </w:r>
            <w:proofErr w:type="gramStart"/>
            <w:r>
              <w:rPr>
                <w:rFonts w:eastAsiaTheme="minorEastAsia"/>
                <w:lang w:eastAsia="zh-CN"/>
              </w:rPr>
              <w:t>in order to</w:t>
            </w:r>
            <w:proofErr w:type="gramEnd"/>
            <w:r>
              <w:rPr>
                <w:rFonts w:eastAsiaTheme="minorEastAsia"/>
                <w:lang w:eastAsia="zh-CN"/>
              </w:rPr>
              <w:t xml:space="preserve">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 xml:space="preserve">gree with </w:t>
            </w:r>
            <w:proofErr w:type="spellStart"/>
            <w:r>
              <w:rPr>
                <w:rFonts w:eastAsiaTheme="minorEastAsia"/>
                <w:lang w:eastAsia="zh-CN"/>
              </w:rPr>
              <w:t>Futurewei</w:t>
            </w:r>
            <w:proofErr w:type="spellEnd"/>
            <w:r>
              <w:rPr>
                <w:rFonts w:eastAsiaTheme="minorEastAsia"/>
                <w:lang w:eastAsia="zh-CN"/>
              </w:rPr>
              <w:t xml:space="preserve">. Better to capture those two issues in the </w:t>
            </w:r>
            <w:proofErr w:type="gramStart"/>
            <w:r>
              <w:rPr>
                <w:rFonts w:eastAsiaTheme="minorEastAsia"/>
                <w:lang w:eastAsia="zh-CN"/>
              </w:rPr>
              <w:t>reply</w:t>
            </w:r>
            <w:proofErr w:type="gramEnd"/>
            <w:r>
              <w:rPr>
                <w:rFonts w:eastAsiaTheme="minorEastAsia"/>
                <w:lang w:eastAsia="zh-CN"/>
              </w:rPr>
              <w:t xml:space="preserve">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 xml:space="preserve">1.2.1: This is already covered by the RRC CR draft, but it would be good to indicate that this is in-line with the RAN1 understanding, </w:t>
            </w:r>
            <w:proofErr w:type="gramStart"/>
            <w:r>
              <w:rPr>
                <w:rFonts w:eastAsia="MS Mincho"/>
                <w:lang w:eastAsia="ja-JP"/>
              </w:rPr>
              <w:t>i.e.</w:t>
            </w:r>
            <w:proofErr w:type="gramEnd"/>
            <w:r>
              <w:rPr>
                <w:rFonts w:eastAsia="MS Mincho"/>
                <w:lang w:eastAsia="ja-JP"/>
              </w:rPr>
              <w:t xml:space="preserve"> agree with </w:t>
            </w:r>
            <w:proofErr w:type="spellStart"/>
            <w:r>
              <w:rPr>
                <w:rFonts w:eastAsia="MS Mincho"/>
                <w:lang w:eastAsia="ja-JP"/>
              </w:rPr>
              <w:t>Futurewei</w:t>
            </w:r>
            <w:proofErr w:type="spellEnd"/>
          </w:p>
          <w:p w14:paraId="1D5F7C5A" w14:textId="77777777" w:rsidR="00FD493F" w:rsidRDefault="00CA0E14">
            <w:pPr>
              <w:spacing w:beforeLines="50" w:before="120"/>
              <w:rPr>
                <w:rFonts w:eastAsia="MS Mincho"/>
                <w:lang w:eastAsia="ja-JP"/>
              </w:rPr>
            </w:pPr>
            <w:r>
              <w:rPr>
                <w:rFonts w:eastAsia="MS Mincho"/>
                <w:lang w:eastAsia="ja-JP"/>
              </w:rPr>
              <w:t xml:space="preserve">1.2.2: This is already covered by the RAN1 specs. Should inform this to RAN2 and request update, </w:t>
            </w:r>
            <w:proofErr w:type="gramStart"/>
            <w:r>
              <w:rPr>
                <w:rFonts w:eastAsia="MS Mincho"/>
                <w:lang w:eastAsia="ja-JP"/>
              </w:rPr>
              <w:t>i.e.</w:t>
            </w:r>
            <w:proofErr w:type="gramEnd"/>
            <w:r>
              <w:rPr>
                <w:rFonts w:eastAsia="MS Mincho"/>
                <w:lang w:eastAsia="ja-JP"/>
              </w:rPr>
              <w:t xml:space="preserve"> agree with ZTE and </w:t>
            </w:r>
            <w:proofErr w:type="spellStart"/>
            <w:r>
              <w:rPr>
                <w:rFonts w:eastAsia="MS Mincho"/>
                <w:lang w:eastAsia="ja-JP"/>
              </w:rPr>
              <w:t>Futurewei</w:t>
            </w:r>
            <w:proofErr w:type="spellEnd"/>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proofErr w:type="gramStart"/>
            <w:r>
              <w:rPr>
                <w:rFonts w:eastAsia="MS Mincho"/>
                <w:bCs/>
                <w:lang w:eastAsia="ja-JP"/>
              </w:rPr>
              <w:t>1.2.2 :</w:t>
            </w:r>
            <w:proofErr w:type="gramEnd"/>
            <w:r>
              <w:rPr>
                <w:rFonts w:eastAsia="MS Mincho"/>
                <w:bCs/>
                <w:lang w:eastAsia="ja-JP"/>
              </w:rPr>
              <w:t xml:space="preserve">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xml:space="preserve">: Confirm in the </w:t>
            </w:r>
            <w:proofErr w:type="gramStart"/>
            <w:r>
              <w:rPr>
                <w:rFonts w:eastAsiaTheme="minorEastAsia"/>
                <w:bCs/>
                <w:lang w:eastAsia="zh-CN"/>
              </w:rPr>
              <w:t>reply</w:t>
            </w:r>
            <w:proofErr w:type="gramEnd"/>
            <w:r>
              <w:rPr>
                <w:rFonts w:eastAsiaTheme="minorEastAsia"/>
                <w:bCs/>
                <w:lang w:eastAsia="zh-CN"/>
              </w:rPr>
              <w:t xml:space="preserve"> LS that the following limitations need to be captured in RAN2 spec,</w:t>
            </w:r>
          </w:p>
          <w:p w14:paraId="0DD74EA8"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R2-2201714)</w:t>
            </w:r>
          </w:p>
          <w:p w14:paraId="17F13383" w14:textId="77777777" w:rsidR="00FD493F" w:rsidRDefault="00CA0E14">
            <w:pPr>
              <w:pStyle w:val="ListParagraph"/>
              <w:numPr>
                <w:ilvl w:val="0"/>
                <w:numId w:val="13"/>
              </w:numPr>
              <w:spacing w:beforeLines="50" w:before="120"/>
              <w:rPr>
                <w:rFonts w:eastAsiaTheme="minorEastAsia"/>
                <w:bCs/>
                <w:lang w:eastAsia="zh-CN"/>
              </w:rPr>
            </w:pPr>
            <w:r>
              <w:t xml:space="preserve">CSI-RS for tracking for fast </w:t>
            </w:r>
            <w:proofErr w:type="spellStart"/>
            <w:r>
              <w:t>SCell</w:t>
            </w:r>
            <w:proofErr w:type="spellEnd"/>
            <w:r>
              <w:t xml:space="preserve"> activation cannot be one with two NZP CSI-RS resources in one slot. (</w:t>
            </w:r>
            <w:proofErr w:type="gramStart"/>
            <w:r>
              <w:t>not</w:t>
            </w:r>
            <w:proofErr w:type="gramEnd"/>
            <w:r>
              <w:t xml:space="preserve">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Default="00CA0E14">
      <w:pPr>
        <w:pStyle w:val="Heading4"/>
        <w:tabs>
          <w:tab w:val="left" w:pos="432"/>
        </w:tabs>
        <w:ind w:left="864" w:hanging="864"/>
        <w:rPr>
          <w:lang w:eastAsia="ja-JP"/>
        </w:rPr>
      </w:pPr>
      <w:r>
        <w:rPr>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lastRenderedPageBreak/>
        <w:t>Proposal 1-2</w:t>
      </w:r>
      <w:r>
        <w:rPr>
          <w:rFonts w:eastAsiaTheme="minorEastAsia"/>
          <w:bCs/>
          <w:lang w:eastAsia="zh-CN"/>
        </w:rPr>
        <w:t xml:space="preserve">: Confirm in the </w:t>
      </w:r>
      <w:proofErr w:type="gramStart"/>
      <w:r>
        <w:rPr>
          <w:rFonts w:eastAsiaTheme="minorEastAsia"/>
          <w:bCs/>
          <w:lang w:eastAsia="zh-CN"/>
        </w:rPr>
        <w:t>reply</w:t>
      </w:r>
      <w:proofErr w:type="gramEnd"/>
      <w:r>
        <w:rPr>
          <w:rFonts w:eastAsiaTheme="minorEastAsia"/>
          <w:bCs/>
          <w:lang w:eastAsia="zh-CN"/>
        </w:rPr>
        <w:t xml:space="preserve"> LS that the following limitations need to be captured in RAN2 spec,</w:t>
      </w:r>
    </w:p>
    <w:p w14:paraId="41F6A80D"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draft CR R2-2201714)</w:t>
      </w:r>
    </w:p>
    <w:p w14:paraId="2E99CF8B" w14:textId="77777777" w:rsidR="00FD493F" w:rsidRDefault="00CA0E14">
      <w:pPr>
        <w:pStyle w:val="ListParagraph"/>
        <w:numPr>
          <w:ilvl w:val="0"/>
          <w:numId w:val="13"/>
        </w:numPr>
        <w:spacing w:beforeLines="50" w:before="120"/>
      </w:pPr>
      <w:r>
        <w:t xml:space="preserve">CSI-RS for tracking for fast </w:t>
      </w:r>
      <w:proofErr w:type="spellStart"/>
      <w:r>
        <w:t>SCell</w:t>
      </w:r>
      <w:proofErr w:type="spellEnd"/>
      <w:r>
        <w:t xml:space="preserve"> activation cannot be one with two NZP CSI-RS resources in one slot. (</w:t>
      </w:r>
      <w:proofErr w:type="gramStart"/>
      <w:r>
        <w:t>not</w:t>
      </w:r>
      <w:proofErr w:type="gramEnd"/>
      <w:r>
        <w:t xml:space="preserve">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remove</w:t>
            </w:r>
            <w:proofErr w:type="gramEnd"/>
            <w:r>
              <w:rPr>
                <w:rFonts w:eastAsiaTheme="minorEastAsia"/>
                <w:lang w:eastAsia="zh-CN"/>
              </w:rPr>
              <w:t xml:space="preser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Malgun Gothic"/>
                <w:lang w:eastAsia="ko-KR"/>
              </w:rPr>
            </w:pPr>
            <w:r w:rsidRPr="00561623">
              <w:rPr>
                <w:rFonts w:eastAsia="BatangChe"/>
                <w:lang w:eastAsia="ko-KR"/>
              </w:rPr>
              <w:t>LGE</w:t>
            </w:r>
          </w:p>
        </w:tc>
        <w:tc>
          <w:tcPr>
            <w:tcW w:w="7194" w:type="dxa"/>
          </w:tcPr>
          <w:p w14:paraId="524D20F3" w14:textId="4AD21979" w:rsidR="000B2FD9" w:rsidRPr="000B2FD9" w:rsidRDefault="000B2FD9" w:rsidP="000B2FD9">
            <w:pPr>
              <w:spacing w:beforeLines="50" w:before="120"/>
              <w:rPr>
                <w:rFonts w:eastAsia="Malgun Gothic"/>
                <w:lang w:eastAsia="ko-KR"/>
              </w:rPr>
            </w:pPr>
            <w:r>
              <w:rPr>
                <w:rFonts w:eastAsia="Malgun Gothic" w:hint="eastAsia"/>
                <w:lang w:eastAsia="ko-KR"/>
              </w:rPr>
              <w:t>It is supported</w:t>
            </w:r>
          </w:p>
        </w:tc>
      </w:tr>
      <w:tr w:rsidR="001253B2" w14:paraId="2F20F6E2" w14:textId="77777777" w:rsidTr="001253B2">
        <w:tc>
          <w:tcPr>
            <w:tcW w:w="2113" w:type="dxa"/>
          </w:tcPr>
          <w:p w14:paraId="0B8BDE6B" w14:textId="77777777" w:rsidR="001253B2" w:rsidRDefault="001253B2" w:rsidP="00F60E40">
            <w:pPr>
              <w:spacing w:beforeLines="50" w:before="120"/>
              <w:rPr>
                <w:rFonts w:eastAsia="MS Mincho"/>
                <w:lang w:eastAsia="ja-JP"/>
              </w:rPr>
            </w:pPr>
            <w:r>
              <w:rPr>
                <w:rFonts w:eastAsia="MS Mincho"/>
                <w:lang w:eastAsia="ja-JP"/>
              </w:rPr>
              <w:t>Intel</w:t>
            </w:r>
          </w:p>
        </w:tc>
        <w:tc>
          <w:tcPr>
            <w:tcW w:w="7194" w:type="dxa"/>
          </w:tcPr>
          <w:p w14:paraId="0FE068CB" w14:textId="77777777" w:rsidR="001253B2" w:rsidRDefault="001253B2" w:rsidP="00F60E40">
            <w:pPr>
              <w:spacing w:beforeLines="50" w:before="120"/>
              <w:rPr>
                <w:rFonts w:eastAsia="MS Mincho"/>
                <w:lang w:eastAsia="ja-JP"/>
              </w:rPr>
            </w:pPr>
            <w:r>
              <w:rPr>
                <w:rFonts w:eastAsia="MS Mincho"/>
                <w:lang w:eastAsia="ja-JP"/>
              </w:rPr>
              <w:t>OK</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ListParagraph"/>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w:t>
      </w:r>
      <w:proofErr w:type="spellStart"/>
      <w:r>
        <w:rPr>
          <w:rFonts w:eastAsia="MS Mincho"/>
          <w:szCs w:val="22"/>
          <w:lang w:eastAsia="ja-JP"/>
        </w:rPr>
        <w:t>SCell</w:t>
      </w:r>
      <w:proofErr w:type="spellEnd"/>
      <w:r>
        <w:rPr>
          <w:rFonts w:eastAsia="MS Mincho"/>
          <w:szCs w:val="22"/>
          <w:lang w:eastAsia="ja-JP"/>
        </w:rPr>
        <w:t xml:space="preserve">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 xml:space="preserve">Whether the potential comment can be included in the </w:t>
      </w:r>
      <w:proofErr w:type="gramStart"/>
      <w:r>
        <w:rPr>
          <w:rFonts w:eastAsiaTheme="minorEastAsia"/>
          <w:b/>
          <w:lang w:eastAsia="zh-CN"/>
        </w:rPr>
        <w:t>reply</w:t>
      </w:r>
      <w:proofErr w:type="gramEnd"/>
      <w:r>
        <w:rPr>
          <w:rFonts w:eastAsiaTheme="minorEastAsia"/>
          <w:b/>
          <w:lang w:eastAsia="zh-CN"/>
        </w:rPr>
        <w:t xml:space="preserve">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 xml:space="preserve">es, since it is true that the RS for fast </w:t>
            </w:r>
            <w:proofErr w:type="spellStart"/>
            <w:r>
              <w:rPr>
                <w:rFonts w:eastAsia="MS Mincho"/>
                <w:lang w:eastAsia="ja-JP"/>
              </w:rPr>
              <w:t>SCell</w:t>
            </w:r>
            <w:proofErr w:type="spellEnd"/>
            <w:r>
              <w:rPr>
                <w:rFonts w:eastAsia="MS Mincho"/>
                <w:lang w:eastAsia="ja-JP"/>
              </w:rPr>
              <w:t xml:space="preserve">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 xml:space="preserve">“Temp-RS” the terminology looks OK, “TRS” the terms should not be used for fast </w:t>
            </w:r>
            <w:proofErr w:type="spellStart"/>
            <w:r>
              <w:rPr>
                <w:rFonts w:eastAsia="Malgun Gothic"/>
                <w:lang w:eastAsia="ko-KR"/>
              </w:rPr>
              <w:t>SCell</w:t>
            </w:r>
            <w:proofErr w:type="spellEnd"/>
            <w:r>
              <w:rPr>
                <w:rFonts w:eastAsia="Malgun Gothic"/>
                <w:lang w:eastAsia="ko-KR"/>
              </w:rPr>
              <w:t xml:space="preserve"> activation not to be confused with CSI-RS for tracking. Temp-RS is only used in </w:t>
            </w:r>
            <w:proofErr w:type="spellStart"/>
            <w:r>
              <w:rPr>
                <w:rFonts w:eastAsia="Malgun Gothic"/>
                <w:lang w:eastAsia="ko-KR"/>
              </w:rPr>
              <w:t>SCell</w:t>
            </w:r>
            <w:proofErr w:type="spellEnd"/>
            <w:r>
              <w:rPr>
                <w:rFonts w:eastAsia="Malgun Gothic"/>
                <w:lang w:eastAsia="ko-KR"/>
              </w:rPr>
              <w:t xml:space="preserve">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xml:space="preserve">. Because of that, TRS and Temp-RS should be </w:t>
            </w:r>
            <w:proofErr w:type="gramStart"/>
            <w:r>
              <w:rPr>
                <w:rFonts w:eastAsia="Malgun Gothic"/>
                <w:lang w:eastAsia="ko-KR"/>
              </w:rPr>
              <w:t>distinguished</w:t>
            </w:r>
            <w:proofErr w:type="gramEnd"/>
            <w:r>
              <w:rPr>
                <w:rFonts w:eastAsia="Malgun Gothic"/>
                <w:lang w:eastAsia="ko-KR"/>
              </w:rPr>
              <w:t xml:space="preserve"> and the usage of Temp-RS is confined during fast </w:t>
            </w:r>
            <w:proofErr w:type="spellStart"/>
            <w:r>
              <w:rPr>
                <w:rFonts w:eastAsia="Malgun Gothic"/>
                <w:lang w:eastAsia="ko-KR"/>
              </w:rPr>
              <w:t>SCell</w:t>
            </w:r>
            <w:proofErr w:type="spellEnd"/>
            <w:r>
              <w:rPr>
                <w:rFonts w:eastAsia="Malgun Gothic"/>
                <w:lang w:eastAsia="ko-KR"/>
              </w:rPr>
              <w:t xml:space="preserve">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 xml:space="preserve">Should recommend RAN2 not to use TRS in this context, as TRS is understood as CSI-RS for tracking since Rel-15, and now TRS is also used to mean a specific type of CSI-RS for tracking that is used for fast </w:t>
            </w:r>
            <w:proofErr w:type="spellStart"/>
            <w:r>
              <w:rPr>
                <w:rFonts w:eastAsiaTheme="minorEastAsia"/>
                <w:lang w:eastAsia="zh-CN"/>
              </w:rPr>
              <w:t>SCell</w:t>
            </w:r>
            <w:proofErr w:type="spellEnd"/>
            <w:r>
              <w:rPr>
                <w:rFonts w:eastAsiaTheme="minorEastAsia"/>
                <w:lang w:eastAsia="zh-CN"/>
              </w:rPr>
              <w:t xml:space="preserve">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 xml:space="preserve">Seem not necessary because the term TRS in RAN2 TS 38.321 CR (R2-2201713) are only used for </w:t>
            </w:r>
            <w:proofErr w:type="spellStart"/>
            <w:r>
              <w:rPr>
                <w:rFonts w:eastAsiaTheme="minorEastAsia"/>
                <w:lang w:eastAsia="zh-CN"/>
              </w:rPr>
              <w:t>SCell</w:t>
            </w:r>
            <w:proofErr w:type="spellEnd"/>
            <w:r>
              <w:rPr>
                <w:rFonts w:eastAsiaTheme="minorEastAsia"/>
                <w:lang w:eastAsia="zh-CN"/>
              </w:rPr>
              <w:t xml:space="preserve">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 xml:space="preserve">In current RAN1 spec, the subclause capturing TRS for </w:t>
            </w:r>
            <w:proofErr w:type="spellStart"/>
            <w:r>
              <w:rPr>
                <w:rFonts w:eastAsiaTheme="minorEastAsia"/>
                <w:lang w:eastAsia="zh-CN"/>
              </w:rPr>
              <w:t>SCell</w:t>
            </w:r>
            <w:proofErr w:type="spellEnd"/>
            <w:r>
              <w:rPr>
                <w:rFonts w:eastAsiaTheme="minorEastAsia"/>
                <w:lang w:eastAsia="zh-CN"/>
              </w:rPr>
              <w:t xml:space="preserve">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w:t>
            </w:r>
            <w:proofErr w:type="spellStart"/>
            <w:r>
              <w:rPr>
                <w:rFonts w:eastAsiaTheme="minorEastAsia"/>
                <w:lang w:eastAsia="zh-CN"/>
              </w:rPr>
              <w:t>SCell</w:t>
            </w:r>
            <w:proofErr w:type="spellEnd"/>
            <w:r>
              <w:rPr>
                <w:rFonts w:eastAsiaTheme="minorEastAsia"/>
                <w:lang w:eastAsia="zh-CN"/>
              </w:rPr>
              <w:t xml:space="preserve">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lastRenderedPageBreak/>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t>CR R2-2201714 for TS 38.331</w:t>
            </w:r>
          </w:p>
          <w:p w14:paraId="7628A7B6"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MS Mincho"/>
                <w:iCs/>
                <w:sz w:val="21"/>
                <w:szCs w:val="21"/>
                <w:lang w:eastAsia="ja-JP"/>
              </w:rPr>
              <w:t>qcl</w:t>
            </w:r>
            <w:proofErr w:type="spellEnd"/>
            <w:r>
              <w:rPr>
                <w:rFonts w:eastAsia="MS Mincho"/>
                <w:iCs/>
                <w:sz w:val="21"/>
                <w:szCs w:val="21"/>
                <w:lang w:eastAsia="ja-JP"/>
              </w:rPr>
              <w:t xml:space="preserve">-Info.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lastRenderedPageBreak/>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Default="00CA0E14">
      <w:pPr>
        <w:pStyle w:val="Heading4"/>
        <w:tabs>
          <w:tab w:val="left" w:pos="432"/>
        </w:tabs>
        <w:ind w:left="864" w:hanging="864"/>
        <w:rPr>
          <w:lang w:eastAsia="ja-JP"/>
        </w:rPr>
      </w:pPr>
      <w:r>
        <w:rPr>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proofErr w:type="spellStart"/>
      <w:r>
        <w:rPr>
          <w:rFonts w:eastAsiaTheme="minorEastAsia"/>
          <w:i/>
          <w:lang w:eastAsia="zh-CN"/>
        </w:rPr>
        <w:t>qcl</w:t>
      </w:r>
      <w:proofErr w:type="spellEnd"/>
      <w:r>
        <w:rPr>
          <w:rFonts w:eastAsiaTheme="minorEastAsia"/>
          <w:i/>
          <w:lang w:eastAsia="zh-CN"/>
        </w:rPr>
        <w:t>-info</w:t>
      </w:r>
      <w:r>
        <w:rPr>
          <w:rFonts w:eastAsiaTheme="minorEastAsia"/>
          <w:lang w:eastAsia="zh-CN"/>
        </w:rPr>
        <w:t xml:space="preserve"> as copied below, which is mandatory present for A-CSI reporting in current spec.</w:t>
      </w:r>
    </w:p>
    <w:tbl>
      <w:tblPr>
        <w:tblStyle w:val="TableGrid"/>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w:t>
            </w:r>
            <w:proofErr w:type="spellStart"/>
            <w:proofErr w:type="gramStart"/>
            <w:r>
              <w:rPr>
                <w:sz w:val="12"/>
              </w:rPr>
              <w:t>AssociatedReportConfigInfo</w:t>
            </w:r>
            <w:proofErr w:type="spellEnd"/>
            <w:r>
              <w:rPr>
                <w:sz w:val="12"/>
              </w:rPr>
              <w:t xml:space="preserve"> ::=</w:t>
            </w:r>
            <w:proofErr w:type="gramEnd"/>
            <w:r>
              <w:rPr>
                <w:sz w:val="12"/>
              </w:rPr>
              <w:t xml:space="preserve">  SEQUENCE {</w:t>
            </w:r>
          </w:p>
          <w:p w14:paraId="5A5DA6D3" w14:textId="77777777" w:rsidR="00FD493F" w:rsidRDefault="00CA0E14">
            <w:pPr>
              <w:pStyle w:val="PL"/>
              <w:rPr>
                <w:sz w:val="12"/>
              </w:rPr>
            </w:pPr>
            <w:r>
              <w:rPr>
                <w:sz w:val="12"/>
              </w:rPr>
              <w:t xml:space="preserve">    </w:t>
            </w:r>
            <w:proofErr w:type="spellStart"/>
            <w:r>
              <w:rPr>
                <w:sz w:val="12"/>
              </w:rPr>
              <w:t>reportConfigId</w:t>
            </w:r>
            <w:proofErr w:type="spellEnd"/>
            <w:r>
              <w:rPr>
                <w:sz w:val="12"/>
              </w:rPr>
              <w:t xml:space="preserve">                      CSI-</w:t>
            </w:r>
            <w:proofErr w:type="spellStart"/>
            <w:r>
              <w:rPr>
                <w:sz w:val="12"/>
              </w:rPr>
              <w:t>ReportConfigId</w:t>
            </w:r>
            <w:proofErr w:type="spellEnd"/>
            <w:r>
              <w:rPr>
                <w:sz w:val="12"/>
              </w:rPr>
              <w:t>,</w:t>
            </w:r>
          </w:p>
          <w:p w14:paraId="55D5DBB2" w14:textId="77777777" w:rsidR="00FD493F" w:rsidRDefault="00CA0E14">
            <w:pPr>
              <w:pStyle w:val="PL"/>
              <w:rPr>
                <w:sz w:val="12"/>
              </w:rPr>
            </w:pPr>
            <w:r>
              <w:rPr>
                <w:sz w:val="12"/>
              </w:rPr>
              <w:t xml:space="preserve">    </w:t>
            </w:r>
            <w:proofErr w:type="spellStart"/>
            <w:r>
              <w:rPr>
                <w:sz w:val="12"/>
              </w:rPr>
              <w:t>resourcesForChannel</w:t>
            </w:r>
            <w:proofErr w:type="spellEnd"/>
            <w:r>
              <w:rPr>
                <w:sz w:val="12"/>
              </w:rPr>
              <w:t xml:space="preserve">                 CHOICE {</w:t>
            </w:r>
          </w:p>
          <w:p w14:paraId="085A1CDA" w14:textId="77777777" w:rsidR="00FD493F" w:rsidRDefault="00CA0E14">
            <w:pPr>
              <w:pStyle w:val="PL"/>
              <w:rPr>
                <w:sz w:val="12"/>
              </w:rPr>
            </w:pPr>
            <w:r>
              <w:rPr>
                <w:sz w:val="12"/>
              </w:rPr>
              <w:t xml:space="preserve">        </w:t>
            </w:r>
            <w:proofErr w:type="spellStart"/>
            <w:r>
              <w:rPr>
                <w:sz w:val="12"/>
              </w:rPr>
              <w:t>nzp</w:t>
            </w:r>
            <w:proofErr w:type="spellEnd"/>
            <w:r>
              <w:rPr>
                <w:sz w:val="12"/>
              </w:rPr>
              <w:t>-CSI-RS                          SEQUENCE {</w:t>
            </w:r>
          </w:p>
          <w:p w14:paraId="04117ADD" w14:textId="77777777" w:rsidR="00FD493F" w:rsidRDefault="00CA0E14">
            <w:pPr>
              <w:pStyle w:val="PL"/>
              <w:rPr>
                <w:sz w:val="12"/>
              </w:rPr>
            </w:pPr>
            <w:r>
              <w:rPr>
                <w:sz w:val="12"/>
              </w:rPr>
              <w:t xml:space="preserve">            </w:t>
            </w:r>
            <w:proofErr w:type="spellStart"/>
            <w:r>
              <w:rPr>
                <w:sz w:val="12"/>
              </w:rPr>
              <w:t>resourceSet</w:t>
            </w:r>
            <w:proofErr w:type="spellEnd"/>
            <w:r>
              <w:rPr>
                <w:sz w:val="12"/>
              </w:rPr>
              <w:t xml:space="preserve">                         INTEGER (</w:t>
            </w:r>
            <w:proofErr w:type="gramStart"/>
            <w:r>
              <w:rPr>
                <w:sz w:val="12"/>
              </w:rPr>
              <w:t>1..</w:t>
            </w:r>
            <w:proofErr w:type="gramEnd"/>
            <w:r>
              <w:rPr>
                <w:sz w:val="12"/>
              </w:rPr>
              <w:t>maxNrofNZP-CSI-RS-ResourceSetsPerConfig),</w:t>
            </w:r>
          </w:p>
          <w:p w14:paraId="2DA33572" w14:textId="77777777" w:rsidR="00FD493F" w:rsidRDefault="00CA0E14">
            <w:pPr>
              <w:pStyle w:val="PL"/>
              <w:rPr>
                <w:sz w:val="12"/>
              </w:rPr>
            </w:pPr>
            <w:r>
              <w:rPr>
                <w:sz w:val="12"/>
              </w:rPr>
              <w:t xml:space="preserve">            </w:t>
            </w:r>
            <w:proofErr w:type="spellStart"/>
            <w:r>
              <w:rPr>
                <w:sz w:val="12"/>
              </w:rPr>
              <w:t>qcl</w:t>
            </w:r>
            <w:proofErr w:type="spellEnd"/>
            <w:r>
              <w:rPr>
                <w:sz w:val="12"/>
              </w:rPr>
              <w:t>-info                            SEQUENCE (</w:t>
            </w:r>
            <w:proofErr w:type="gramStart"/>
            <w:r>
              <w:rPr>
                <w:sz w:val="12"/>
              </w:rPr>
              <w:t>SIZE(</w:t>
            </w:r>
            <w:proofErr w:type="gramEnd"/>
            <w:r>
              <w:rPr>
                <w:sz w:val="12"/>
              </w:rPr>
              <w:t>1..maxNrofAP-CSI-RS-ResourcesPerSet)) OF TCI-</w:t>
            </w:r>
            <w:proofErr w:type="spellStart"/>
            <w:r>
              <w:rPr>
                <w:sz w:val="12"/>
              </w:rPr>
              <w:t>StateId</w:t>
            </w:r>
            <w:proofErr w:type="spellEnd"/>
          </w:p>
          <w:p w14:paraId="694622FD" w14:textId="77777777" w:rsidR="00FD493F" w:rsidRDefault="00CA0E14">
            <w:pPr>
              <w:pStyle w:val="PL"/>
              <w:rPr>
                <w:sz w:val="12"/>
              </w:rPr>
            </w:pPr>
            <w:r>
              <w:rPr>
                <w:sz w:val="12"/>
              </w:rPr>
              <w:t xml:space="preserve">                                                                                                      </w:t>
            </w:r>
            <w:proofErr w:type="gramStart"/>
            <w:r>
              <w:rPr>
                <w:sz w:val="12"/>
              </w:rPr>
              <w:t xml:space="preserve">OPTIONAL  </w:t>
            </w:r>
            <w:r>
              <w:rPr>
                <w:sz w:val="12"/>
                <w:highlight w:val="yellow"/>
              </w:rPr>
              <w:t>--</w:t>
            </w:r>
            <w:proofErr w:type="gramEnd"/>
            <w:r>
              <w:rPr>
                <w:sz w:val="12"/>
                <w:highlight w:val="yellow"/>
              </w:rPr>
              <w:t xml:space="preserve">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w:t>
            </w:r>
            <w:r>
              <w:rPr>
                <w:i/>
                <w:highlight w:val="yellow"/>
                <w:lang w:eastAsia="zh-CN"/>
              </w:rPr>
              <w:t>is to be</w:t>
            </w:r>
            <w:r>
              <w:rPr>
                <w:i/>
                <w:lang w:eastAsia="zh-CN"/>
              </w:rPr>
              <w:t xml:space="preserve"> configured as a QCL source for the temporary RS in case of known </w:t>
            </w:r>
            <w:proofErr w:type="spellStart"/>
            <w:r>
              <w:rPr>
                <w:i/>
                <w:lang w:eastAsia="zh-CN"/>
              </w:rPr>
              <w:t>SCell</w:t>
            </w:r>
            <w:proofErr w:type="spellEnd"/>
            <w:r>
              <w:rPr>
                <w:i/>
                <w:lang w:eastAsia="zh-CN"/>
              </w:rPr>
              <w:t xml:space="preserve">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0BC8CC95"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w:t>
            </w:r>
            <w:r>
              <w:rPr>
                <w:highlight w:val="yellow"/>
                <w:lang w:eastAsia="zh-CN"/>
              </w:rPr>
              <w:t>can be</w:t>
            </w:r>
            <w:r>
              <w:rPr>
                <w:lang w:eastAsia="zh-CN"/>
              </w:rPr>
              <w:t xml:space="preserve"> indicated as a QCL source for the temporary RS in case of known </w:t>
            </w:r>
            <w:proofErr w:type="spellStart"/>
            <w:r>
              <w:rPr>
                <w:lang w:eastAsia="zh-CN"/>
              </w:rPr>
              <w:t>SCell</w:t>
            </w:r>
            <w:proofErr w:type="spellEnd"/>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 xml:space="preserve">From our understanding, even if QCL source is configured for the temporary RS, it doesn’t mean that UE </w:t>
            </w:r>
            <w:proofErr w:type="gramStart"/>
            <w:r>
              <w:rPr>
                <w:rFonts w:eastAsiaTheme="minorEastAsia"/>
                <w:lang w:eastAsia="zh-CN"/>
              </w:rPr>
              <w:t>has to</w:t>
            </w:r>
            <w:proofErr w:type="gramEnd"/>
            <w:r>
              <w:rPr>
                <w:rFonts w:eastAsiaTheme="minorEastAsia"/>
                <w:lang w:eastAsia="zh-CN"/>
              </w:rPr>
              <w:t xml:space="preserve"> receive the QCL resource before receiving the temporary RS. The QCL source is just to assist the reception of temporary 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Malgun Gothic"/>
                <w:lang w:eastAsia="ko-KR"/>
              </w:rPr>
              <w:t>It is fine in general.</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lastRenderedPageBreak/>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 xml:space="preserve">We suggest </w:t>
            </w:r>
            <w:proofErr w:type="gramStart"/>
            <w:r>
              <w:rPr>
                <w:rFonts w:eastAsia="MS Mincho"/>
                <w:lang w:eastAsia="ja-JP"/>
              </w:rPr>
              <w:t>to reuse</w:t>
            </w:r>
            <w:proofErr w:type="gramEnd"/>
            <w:r>
              <w:rPr>
                <w:rFonts w:eastAsia="MS Mincho"/>
                <w:lang w:eastAsia="ja-JP"/>
              </w:rPr>
              <w:t xml:space="preserve"> the parameter name “</w:t>
            </w:r>
            <w:proofErr w:type="spellStart"/>
            <w:r>
              <w:rPr>
                <w:i/>
                <w:lang w:eastAsia="zh-CN"/>
              </w:rPr>
              <w:t>aperiodicTrrggeringOffset</w:t>
            </w:r>
            <w:proofErr w:type="spellEnd"/>
            <w:r>
              <w:rPr>
                <w:rFonts w:eastAsia="MS Mincho"/>
                <w:lang w:eastAsia="ja-JP"/>
              </w:rPr>
              <w:t>”, but this “</w:t>
            </w:r>
            <w:proofErr w:type="spellStart"/>
            <w:r>
              <w:rPr>
                <w:i/>
                <w:lang w:eastAsia="zh-CN"/>
              </w:rPr>
              <w:t>aperiodicTrrggeringOffset</w:t>
            </w:r>
            <w:proofErr w:type="spellEnd"/>
            <w:r>
              <w:rPr>
                <w:rFonts w:eastAsia="MS Mincho"/>
                <w:lang w:eastAsia="ja-JP"/>
              </w:rPr>
              <w:t xml:space="preserve">” can have a different value interpretation (in 38.331) when the parameter is used in fast </w:t>
            </w:r>
            <w:proofErr w:type="spellStart"/>
            <w:r>
              <w:rPr>
                <w:rFonts w:eastAsia="MS Mincho"/>
                <w:lang w:eastAsia="ja-JP"/>
              </w:rPr>
              <w:t>SCell</w:t>
            </w:r>
            <w:proofErr w:type="spellEnd"/>
            <w:r>
              <w:rPr>
                <w:rFonts w:eastAsia="MS Mincho"/>
                <w:lang w:eastAsia="ja-JP"/>
              </w:rPr>
              <w:t xml:space="preserve"> activation configuration (or when the configuration is used for fast </w:t>
            </w:r>
            <w:proofErr w:type="spellStart"/>
            <w:r>
              <w:rPr>
                <w:rFonts w:eastAsia="MS Mincho"/>
                <w:lang w:eastAsia="ja-JP"/>
              </w:rPr>
              <w:t>SCell</w:t>
            </w:r>
            <w:proofErr w:type="spellEnd"/>
            <w:r>
              <w:rPr>
                <w:rFonts w:eastAsia="MS Mincho"/>
                <w:lang w:eastAsia="ja-JP"/>
              </w:rPr>
              <w:t xml:space="preserve">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proofErr w:type="spellStart"/>
            <w:r>
              <w:rPr>
                <w:i/>
                <w:lang w:eastAsia="zh-CN"/>
              </w:rPr>
              <w:t>aperiodicTrrggeringOffsetSCellActivation</w:t>
            </w:r>
            <w:proofErr w:type="spellEnd"/>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 xml:space="preserve">No strong opinion either way. </w:t>
            </w:r>
            <w:proofErr w:type="spellStart"/>
            <w:r>
              <w:rPr>
                <w:rFonts w:eastAsia="MS Mincho"/>
                <w:lang w:eastAsia="ja-JP"/>
              </w:rPr>
              <w:t>Futurewei</w:t>
            </w:r>
            <w:proofErr w:type="spellEnd"/>
            <w:r>
              <w:rPr>
                <w:rFonts w:eastAsia="MS Mincho"/>
                <w:lang w:eastAsia="ja-JP"/>
              </w:rPr>
              <w:t xml:space="preserve">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 xml:space="preserve">We believe the clarification is needed. RAN1 should clarify in RRC parameter list sent to RAN2 or in a </w:t>
            </w:r>
            <w:proofErr w:type="gramStart"/>
            <w:r>
              <w:rPr>
                <w:rFonts w:eastAsia="MS Mincho"/>
                <w:lang w:eastAsia="ja-JP"/>
              </w:rPr>
              <w:t>reply</w:t>
            </w:r>
            <w:proofErr w:type="gramEnd"/>
            <w:r>
              <w:rPr>
                <w:rFonts w:eastAsia="MS Mincho"/>
                <w:lang w:eastAsia="ja-JP"/>
              </w:rPr>
              <w:t xml:space="preserve"> LS that “</w:t>
            </w:r>
            <w:proofErr w:type="spellStart"/>
            <w:r>
              <w:rPr>
                <w:b/>
                <w:i/>
                <w:sz w:val="20"/>
                <w:lang w:eastAsia="sv-SE"/>
              </w:rPr>
              <w:t>aperiodicTriggeringOffset</w:t>
            </w:r>
            <w:proofErr w:type="spellEnd"/>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proofErr w:type="spellStart"/>
            <w:r>
              <w:rPr>
                <w:b/>
                <w:i/>
                <w:sz w:val="20"/>
                <w:lang w:eastAsia="sv-SE"/>
              </w:rPr>
              <w:t>aperiodicTriggeringOffset</w:t>
            </w:r>
            <w:proofErr w:type="spellEnd"/>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proofErr w:type="spellStart"/>
            <w:r>
              <w:rPr>
                <w:b/>
                <w:i/>
                <w:sz w:val="20"/>
                <w:lang w:eastAsia="sv-SE"/>
              </w:rPr>
              <w:t>aperiodicTriggeringOffset</w:t>
            </w:r>
            <w:proofErr w:type="spellEnd"/>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w:t>
            </w:r>
            <w:proofErr w:type="gramStart"/>
            <w:r>
              <w:rPr>
                <w:rFonts w:eastAsia="MS Mincho"/>
                <w:iCs/>
                <w:sz w:val="21"/>
                <w:szCs w:val="21"/>
                <w:lang w:eastAsia="ja-JP"/>
              </w:rPr>
              <w:t>make a suggestion</w:t>
            </w:r>
            <w:proofErr w:type="gramEnd"/>
            <w:r>
              <w:rPr>
                <w:rFonts w:eastAsia="MS Mincho"/>
                <w:iCs/>
                <w:sz w:val="21"/>
                <w:szCs w:val="21"/>
                <w:lang w:eastAsia="ja-JP"/>
              </w:rPr>
              <w:t xml:space="preserve">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proofErr w:type="spellStart"/>
            <w:r>
              <w:rPr>
                <w:i/>
                <w:lang w:eastAsia="zh-CN"/>
              </w:rPr>
              <w:t>aperiodicTrrggeringOffsetSCellActivation</w:t>
            </w:r>
            <w:proofErr w:type="spellEnd"/>
            <w:r>
              <w:rPr>
                <w:rFonts w:eastAsia="MS Mincho"/>
                <w:lang w:eastAsia="ja-JP"/>
              </w:rPr>
              <w:t xml:space="preserve">” corresponding to m1 defined in TS 38.214 is an offset between the reference slot </w:t>
            </w:r>
            <w:proofErr w:type="spellStart"/>
            <w:r>
              <w:rPr>
                <w:rFonts w:eastAsia="MS Mincho"/>
                <w:lang w:eastAsia="ja-JP"/>
              </w:rPr>
              <w:t>n+k</w:t>
            </w:r>
            <w:proofErr w:type="spellEnd"/>
            <w:r>
              <w:rPr>
                <w:rFonts w:eastAsia="MS Mincho"/>
                <w:lang w:eastAsia="ja-JP"/>
              </w:rPr>
              <w:t xml:space="preserve">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 xml:space="preserve">Same view as ZTE, although would be OK with </w:t>
            </w:r>
            <w:proofErr w:type="spellStart"/>
            <w:r>
              <w:rPr>
                <w:rFonts w:eastAsia="MS Mincho"/>
                <w:lang w:eastAsia="ja-JP"/>
              </w:rPr>
              <w:t>Futurewei’s</w:t>
            </w:r>
            <w:proofErr w:type="spellEnd"/>
            <w:r>
              <w:rPr>
                <w:rFonts w:eastAsia="MS Mincho"/>
                <w:lang w:eastAsia="ja-JP"/>
              </w:rPr>
              <w:t xml:space="preserve">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bl>
    <w:p w14:paraId="795AF7BE" w14:textId="77777777" w:rsidR="00FD493F" w:rsidRDefault="00FD493F"/>
    <w:p w14:paraId="31DF3520" w14:textId="77777777" w:rsidR="00FD493F" w:rsidRDefault="00CA0E14">
      <w:pPr>
        <w:pStyle w:val="Heading4"/>
        <w:tabs>
          <w:tab w:val="left" w:pos="432"/>
        </w:tabs>
        <w:ind w:left="864" w:hanging="864"/>
        <w:rPr>
          <w:lang w:eastAsia="ja-JP"/>
        </w:rPr>
      </w:pPr>
      <w:r>
        <w:rPr>
          <w:lang w:eastAsia="ja-JP"/>
        </w:rPr>
        <w:t>FL proposal</w:t>
      </w:r>
    </w:p>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w:t>
      </w:r>
      <w:proofErr w:type="gramStart"/>
      <w:r>
        <w:rPr>
          <w:rFonts w:eastAsiaTheme="minorEastAsia"/>
          <w:bCs/>
          <w:lang w:eastAsia="zh-CN"/>
        </w:rPr>
        <w:t>vivo</w:t>
      </w:r>
      <w:proofErr w:type="gramEnd"/>
      <w:r>
        <w:rPr>
          <w:rFonts w:eastAsiaTheme="minorEastAsia"/>
          <w:bCs/>
          <w:lang w:eastAsia="zh-CN"/>
        </w:rPr>
        <w:t>,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 xml:space="preserve">@Ericsson, </w:t>
      </w:r>
      <w:proofErr w:type="gramStart"/>
      <w:r>
        <w:rPr>
          <w:rFonts w:eastAsiaTheme="minorEastAsia"/>
          <w:bCs/>
          <w:lang w:eastAsia="zh-CN"/>
        </w:rPr>
        <w:t>Not</w:t>
      </w:r>
      <w:proofErr w:type="gramEnd"/>
      <w:r>
        <w:rPr>
          <w:rFonts w:eastAsiaTheme="minorEastAsia"/>
          <w:bCs/>
          <w:lang w:eastAsia="zh-CN"/>
        </w:rPr>
        <w:t xml:space="preserve">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w:t>
      </w:r>
      <w:proofErr w:type="spellStart"/>
      <w:r>
        <w:rPr>
          <w:rFonts w:eastAsia="MS Mincho"/>
          <w:i/>
          <w:lang w:eastAsia="ja-JP"/>
        </w:rPr>
        <w:t>AperiodicTriggerStateList</w:t>
      </w:r>
      <w:proofErr w:type="spellEnd"/>
      <w:r>
        <w:rPr>
          <w:rFonts w:eastAsia="MS Mincho"/>
          <w:lang w:eastAsia="ja-JP"/>
        </w:rPr>
        <w:t>, as copied below, which is different RRC configuration from here. RAN2 has agreed Alt 1 only. Therefore, it seems no need to conclude your question.</w:t>
      </w:r>
    </w:p>
    <w:tbl>
      <w:tblPr>
        <w:tblStyle w:val="TableGrid"/>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proofErr w:type="spellStart"/>
            <w:r>
              <w:rPr>
                <w:i/>
                <w:kern w:val="0"/>
                <w:sz w:val="20"/>
                <w:szCs w:val="20"/>
              </w:rPr>
              <w:t>resourceType</w:t>
            </w:r>
            <w:proofErr w:type="spellEnd"/>
            <w:r>
              <w:rPr>
                <w:kern w:val="0"/>
                <w:sz w:val="20"/>
                <w:szCs w:val="20"/>
              </w:rPr>
              <w:t xml:space="preserve"> set to 'aperiodic', 'periodic', or 'semi-persistent', trigger states for Reporting Setting(s) (configured with the higher layer parameter </w:t>
            </w:r>
            <w:proofErr w:type="spellStart"/>
            <w:r>
              <w:rPr>
                <w:i/>
                <w:kern w:val="0"/>
                <w:sz w:val="20"/>
                <w:szCs w:val="20"/>
              </w:rPr>
              <w:t>reportConfigType</w:t>
            </w:r>
            <w:proofErr w:type="spellEnd"/>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w:t>
            </w:r>
            <w:proofErr w:type="spellStart"/>
            <w:r>
              <w:rPr>
                <w:i/>
                <w:kern w:val="0"/>
                <w:sz w:val="20"/>
                <w:szCs w:val="20"/>
                <w:highlight w:val="yellow"/>
              </w:rPr>
              <w:t>AperiodicTriggerStateList</w:t>
            </w:r>
            <w:bookmarkEnd w:id="24"/>
            <w:proofErr w:type="spellEnd"/>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TableGrid"/>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lastRenderedPageBreak/>
              <w:t xml:space="preserve">TS 38.331 text: </w:t>
            </w:r>
          </w:p>
          <w:p w14:paraId="525271BA"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proofErr w:type="spellStart"/>
            <w:r>
              <w:rPr>
                <w:rFonts w:eastAsia="MS Mincho"/>
                <w:lang w:eastAsia="ja-JP"/>
              </w:rPr>
              <w:t>Futurewei</w:t>
            </w:r>
            <w:proofErr w:type="spellEnd"/>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ko-KR"/>
              </w:rPr>
              <w:lastRenderedPageBreak/>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 xml:space="preserve">If a new parameter is introduced, it has to be linked to </w:t>
            </w:r>
            <w:proofErr w:type="gramStart"/>
            <w:r>
              <w:rPr>
                <w:rFonts w:eastAsia="MS Mincho"/>
                <w:lang w:eastAsia="ja-JP"/>
              </w:rPr>
              <w:t>a</w:t>
            </w:r>
            <w:proofErr w:type="gramEnd"/>
            <w:r>
              <w:rPr>
                <w:rFonts w:eastAsia="MS Mincho"/>
                <w:lang w:eastAsia="ja-JP"/>
              </w:rPr>
              <w:t xml:space="preserve"> NZP-CSI-RS-</w:t>
            </w:r>
            <w:proofErr w:type="spellStart"/>
            <w:r>
              <w:rPr>
                <w:rFonts w:eastAsia="MS Mincho"/>
                <w:lang w:eastAsia="ja-JP"/>
              </w:rPr>
              <w:t>ResourceSetId</w:t>
            </w:r>
            <w:proofErr w:type="spellEnd"/>
            <w:r>
              <w:rPr>
                <w:rFonts w:eastAsia="MS Mincho"/>
                <w:lang w:eastAsia="ja-JP"/>
              </w:rPr>
              <w:t>. 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(used for L1 based triggering) configured for the NZP-CSI-RS-</w:t>
            </w:r>
            <w:proofErr w:type="spellStart"/>
            <w:r w:rsidR="00F5141E">
              <w:rPr>
                <w:rFonts w:eastAsia="MS Mincho"/>
                <w:lang w:eastAsia="ja-JP"/>
              </w:rPr>
              <w:t>ResourceSet</w:t>
            </w:r>
            <w:proofErr w:type="spellEnd"/>
            <w:r w:rsidR="00F5141E">
              <w:rPr>
                <w:rFonts w:eastAsia="MS Mincho"/>
                <w:lang w:eastAsia="ja-JP"/>
              </w:rPr>
              <w:t xml:space="preserve"> with same NZP-CSI-RS-</w:t>
            </w:r>
            <w:proofErr w:type="spellStart"/>
            <w:r w:rsidR="00F5141E">
              <w:rPr>
                <w:rFonts w:eastAsia="MS Mincho"/>
                <w:lang w:eastAsia="ja-JP"/>
              </w:rPr>
              <w:t>ResourceSetId</w:t>
            </w:r>
            <w:proofErr w:type="spellEnd"/>
            <w:r w:rsidR="00F5141E">
              <w:rPr>
                <w:rFonts w:eastAsia="MS Mincho"/>
                <w:lang w:eastAsia="ja-JP"/>
              </w:rPr>
              <w:t xml:space="preserve">. </w:t>
            </w:r>
          </w:p>
          <w:p w14:paraId="6C44EDC9" w14:textId="43166270" w:rsidR="00060603" w:rsidRDefault="00060603" w:rsidP="000B2FD9">
            <w:pPr>
              <w:spacing w:beforeLines="50" w:before="120"/>
              <w:rPr>
                <w:rFonts w:eastAsia="MS Mincho"/>
                <w:lang w:eastAsia="ja-JP"/>
              </w:rPr>
            </w:pPr>
            <w:r>
              <w:rPr>
                <w:noProof/>
                <w:lang w:eastAsia="ko-KR"/>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Malgun Gothic" w:hint="eastAsia"/>
                <w:lang w:eastAsia="ko-KR"/>
              </w:rPr>
              <w:lastRenderedPageBreak/>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Malgun Gothic"/>
              </w:rPr>
              <w:t xml:space="preserve">We are generally OK with this proposal. It would be better to leave RAN2 to decide whether </w:t>
            </w:r>
            <w:proofErr w:type="spellStart"/>
            <w:r w:rsidRPr="00561623">
              <w:rPr>
                <w:rFonts w:eastAsia="Malgun Gothic"/>
                <w:color w:val="FF0000"/>
              </w:rPr>
              <w:t>aperiodicTriggeringOffset</w:t>
            </w:r>
            <w:proofErr w:type="spellEnd"/>
            <w:r w:rsidRPr="00561623">
              <w:rPr>
                <w:rFonts w:eastAsia="Malgun Gothic"/>
              </w:rPr>
              <w:t xml:space="preserve"> is reused or the new parameter is introduced for indicating the Offset value</w:t>
            </w:r>
            <w:r>
              <w:rPr>
                <w:rFonts w:ascii="Malgun Gothic" w:eastAsia="Malgun Gothic" w:hAnsi="Malgun Gothic"/>
                <w:color w:val="1F497D"/>
                <w:sz w:val="20"/>
                <w:szCs w:val="20"/>
              </w:rPr>
              <w:t>.</w:t>
            </w:r>
          </w:p>
        </w:tc>
      </w:tr>
      <w:tr w:rsidR="001253B2" w14:paraId="0C1E02DF" w14:textId="77777777" w:rsidTr="001253B2">
        <w:tc>
          <w:tcPr>
            <w:tcW w:w="1523" w:type="dxa"/>
          </w:tcPr>
          <w:p w14:paraId="6449E902" w14:textId="77777777" w:rsidR="001253B2" w:rsidRDefault="001253B2" w:rsidP="00F60E40">
            <w:pPr>
              <w:spacing w:beforeLines="50" w:before="120"/>
              <w:rPr>
                <w:rFonts w:eastAsia="MS Mincho"/>
                <w:lang w:eastAsia="ja-JP"/>
              </w:rPr>
            </w:pPr>
            <w:r>
              <w:rPr>
                <w:rFonts w:eastAsia="MS Mincho"/>
                <w:lang w:eastAsia="ja-JP"/>
              </w:rPr>
              <w:t>Intel</w:t>
            </w:r>
          </w:p>
        </w:tc>
        <w:tc>
          <w:tcPr>
            <w:tcW w:w="7784" w:type="dxa"/>
          </w:tcPr>
          <w:p w14:paraId="027CE306" w14:textId="77777777" w:rsidR="001253B2" w:rsidRDefault="001253B2" w:rsidP="00F60E40">
            <w:pPr>
              <w:spacing w:beforeLines="50" w:before="120"/>
              <w:rPr>
                <w:rFonts w:eastAsia="MS Mincho"/>
                <w:lang w:eastAsia="ja-JP"/>
              </w:rPr>
            </w:pPr>
            <w:r>
              <w:rPr>
                <w:rFonts w:eastAsia="MS Mincho"/>
                <w:lang w:eastAsia="ja-JP"/>
              </w:rPr>
              <w:t>OK with the proposal.</w:t>
            </w:r>
          </w:p>
        </w:tc>
      </w:tr>
    </w:tbl>
    <w:p w14:paraId="59E8E25C" w14:textId="77777777" w:rsidR="00FD493F" w:rsidRDefault="00FD493F"/>
    <w:p w14:paraId="5640B89D" w14:textId="77777777" w:rsidR="00FD493F" w:rsidRDefault="00FD493F"/>
    <w:p w14:paraId="0BF74D09" w14:textId="77777777" w:rsidR="00FD493F" w:rsidRDefault="00FD493F"/>
    <w:p w14:paraId="2952F843" w14:textId="77777777" w:rsidR="00FD493F" w:rsidRDefault="00CA0E14">
      <w:pPr>
        <w:pStyle w:val="Heading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 xml:space="preserve">aperiodic CSI-RS for fast </w:t>
      </w:r>
      <w:proofErr w:type="spellStart"/>
      <w:r>
        <w:rPr>
          <w:color w:val="000000"/>
        </w:rPr>
        <w:t>SCell</w:t>
      </w:r>
      <w:proofErr w:type="spellEnd"/>
      <w:r>
        <w:rPr>
          <w:color w:val="000000"/>
        </w:rPr>
        <w:t xml:space="preserve">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Heading5"/>
              <w:numPr>
                <w:ilvl w:val="0"/>
                <w:numId w:val="0"/>
              </w:numPr>
              <w:ind w:left="720" w:hanging="720"/>
              <w:outlineLvl w:val="4"/>
              <w:rPr>
                <w:color w:val="000000"/>
              </w:rPr>
            </w:pPr>
            <w:bookmarkStart w:id="25" w:name="_Toc91695429"/>
            <w:r>
              <w:rPr>
                <w:color w:val="000000"/>
              </w:rPr>
              <w:t>5.1.6.1.1.1</w:t>
            </w:r>
            <w:r>
              <w:rPr>
                <w:color w:val="000000"/>
              </w:rPr>
              <w:tab/>
              <w:t xml:space="preserve">Aperiodic CSI-RS for fast </w:t>
            </w:r>
            <w:proofErr w:type="spellStart"/>
            <w:r>
              <w:rPr>
                <w:color w:val="000000"/>
              </w:rPr>
              <w:t>SCell</w:t>
            </w:r>
            <w:proofErr w:type="spellEnd"/>
            <w:r>
              <w:rPr>
                <w:color w:val="000000"/>
              </w:rPr>
              <w:t xml:space="preserve">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w:t>
            </w:r>
            <w:proofErr w:type="spellStart"/>
            <w:r>
              <w:rPr>
                <w:color w:val="000000" w:themeColor="text1"/>
              </w:rPr>
              <w:t>SCell</w:t>
            </w:r>
            <w:proofErr w:type="spellEnd"/>
            <w:r>
              <w:rPr>
                <w:color w:val="000000" w:themeColor="text1"/>
              </w:rPr>
              <w:t xml:space="preserve"> for fast </w:t>
            </w:r>
            <w:proofErr w:type="spellStart"/>
            <w:r>
              <w:rPr>
                <w:color w:val="000000" w:themeColor="text1"/>
              </w:rPr>
              <w:t>SCell</w:t>
            </w:r>
            <w:proofErr w:type="spellEnd"/>
            <w:r>
              <w:rPr>
                <w:color w:val="000000" w:themeColor="text1"/>
              </w:rPr>
              <w:t xml:space="preserve">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w:t>
            </w:r>
            <w:proofErr w:type="spellStart"/>
            <w:r>
              <w:t>SCell</w:t>
            </w:r>
            <w:proofErr w:type="spellEnd"/>
            <w:r>
              <w:t xml:space="preserve">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Heading5"/>
              <w:numPr>
                <w:ilvl w:val="0"/>
                <w:numId w:val="0"/>
              </w:numPr>
              <w:ind w:left="720" w:hanging="720"/>
              <w:outlineLvl w:val="4"/>
              <w:rPr>
                <w:color w:val="000000"/>
              </w:rPr>
            </w:pPr>
            <w:bookmarkStart w:id="26" w:name="_Toc91695453"/>
            <w:r>
              <w:rPr>
                <w:color w:val="000000"/>
              </w:rPr>
              <w:lastRenderedPageBreak/>
              <w:t>5.2.1.5.3</w:t>
            </w:r>
            <w:r>
              <w:rPr>
                <w:color w:val="000000"/>
              </w:rPr>
              <w:tab/>
              <w:t xml:space="preserve">Aperiodic CSI-RS for tracking for fast </w:t>
            </w:r>
            <w:proofErr w:type="spellStart"/>
            <w:r>
              <w:rPr>
                <w:color w:val="000000"/>
              </w:rPr>
              <w:t>SCell</w:t>
            </w:r>
            <w:proofErr w:type="spellEnd"/>
            <w:r>
              <w:rPr>
                <w:color w:val="000000"/>
              </w:rPr>
              <w:t xml:space="preserve"> activation</w:t>
            </w:r>
            <w:bookmarkEnd w:id="26"/>
          </w:p>
          <w:p w14:paraId="010F8586" w14:textId="77777777" w:rsidR="00FD493F" w:rsidRDefault="00CA0E14">
            <w:r>
              <w:t xml:space="preserve">When the UE receives an activation MAC-CE that triggers one or two CSI-RS bursts for fast </w:t>
            </w:r>
            <w:proofErr w:type="spellStart"/>
            <w:r>
              <w:t>SCell</w:t>
            </w:r>
            <w:proofErr w:type="spellEnd"/>
            <w:r>
              <w:t xml:space="preserve"> activation for a (set of) deactivated </w:t>
            </w:r>
            <w:proofErr w:type="spellStart"/>
            <w:r>
              <w:t>SCell</w:t>
            </w:r>
            <w:proofErr w:type="spellEnd"/>
            <w:r>
              <w:t>(s),</w:t>
            </w:r>
          </w:p>
          <w:p w14:paraId="4B820AFE" w14:textId="77777777" w:rsidR="00FD493F" w:rsidRDefault="00CA0E14">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w:t>
            </w:r>
            <w:proofErr w:type="spellStart"/>
            <w:r>
              <w:t>SCell</w:t>
            </w:r>
            <w:proofErr w:type="spellEnd"/>
            <w:r>
              <w:t xml:space="preserve"> activation is present in an </w:t>
            </w:r>
            <w:proofErr w:type="spellStart"/>
            <w:r>
              <w:t>SCell</w:t>
            </w:r>
            <w:proofErr w:type="spellEnd"/>
            <w:r>
              <w:t xml:space="preserve">, then the UE may assume that the second CSI-RS burst for </w:t>
            </w:r>
            <w:proofErr w:type="spellStart"/>
            <w:r>
              <w:t>SCell</w:t>
            </w:r>
            <w:proofErr w:type="spellEnd"/>
            <w:r>
              <w:t xml:space="preserve"> activation is present in that </w:t>
            </w:r>
            <w:proofErr w:type="spellStart"/>
            <w:r>
              <w:t>SCell</w:t>
            </w:r>
            <w:proofErr w:type="spellEnd"/>
            <w:r>
              <w:t xml:space="preserve">. The first slot of the second CSI-RS burst starts at the </w:t>
            </w:r>
            <w:r>
              <w:rPr>
                <w:i/>
                <w:iCs/>
              </w:rPr>
              <w:t>m</w:t>
            </w:r>
            <w:r>
              <w:rPr>
                <w:i/>
                <w:iCs/>
                <w:vertAlign w:val="subscript"/>
              </w:rPr>
              <w:t>2</w:t>
            </w:r>
            <w:r>
              <w:rPr>
                <w:vertAlign w:val="superscript"/>
              </w:rPr>
              <w:t>th</w:t>
            </w:r>
            <w:r>
              <w:rPr>
                <w:i/>
                <w:iCs/>
              </w:rPr>
              <w:t xml:space="preserve"> </w:t>
            </w:r>
            <w:proofErr w:type="spellStart"/>
            <w:r>
              <w:t>SCell</w:t>
            </w:r>
            <w:proofErr w:type="spellEnd"/>
            <w:r>
              <w:t xml:space="preserve">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Heading5"/>
              <w:numPr>
                <w:ilvl w:val="0"/>
                <w:numId w:val="0"/>
              </w:numPr>
              <w:outlineLvl w:val="4"/>
              <w:rPr>
                <w:color w:val="000000"/>
              </w:rPr>
            </w:pPr>
            <w:r>
              <w:rPr>
                <w:color w:val="000000"/>
              </w:rPr>
              <w:t>5.2.1.5.3</w:t>
            </w:r>
            <w:r>
              <w:rPr>
                <w:color w:val="000000"/>
              </w:rPr>
              <w:tab/>
              <w:t xml:space="preserve"> Aperiodic CSI-RS for tracking for fast </w:t>
            </w:r>
            <w:proofErr w:type="spellStart"/>
            <w:r>
              <w:rPr>
                <w:color w:val="000000"/>
              </w:rPr>
              <w:t>SCell</w:t>
            </w:r>
            <w:proofErr w:type="spellEnd"/>
            <w:r>
              <w:rPr>
                <w:color w:val="000000"/>
              </w:rPr>
              <w:t xml:space="preserve">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w:t>
            </w:r>
            <w:proofErr w:type="spellStart"/>
            <w:r>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proofErr w:type="spellStart"/>
            <w:r>
              <w:rPr>
                <w:i/>
                <w:color w:val="FF0000"/>
                <w:u w:val="single"/>
              </w:rPr>
              <w:t>aperiodicTriggeringOffset</w:t>
            </w:r>
            <w:proofErr w:type="spellEnd"/>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w:t>
            </w:r>
            <w:proofErr w:type="gramStart"/>
            <w:r>
              <w:rPr>
                <w:rFonts w:eastAsia="MS Mincho"/>
                <w:lang w:eastAsia="ja-JP"/>
              </w:rPr>
              <w:t>So</w:t>
            </w:r>
            <w:proofErr w:type="gramEnd"/>
            <w:r>
              <w:rPr>
                <w:rFonts w:eastAsia="MS Mincho"/>
                <w:lang w:eastAsia="ja-JP"/>
              </w:rPr>
              <w:t xml:space="preserve">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w:t>
            </w:r>
            <w:proofErr w:type="spellStart"/>
            <w:r>
              <w:rPr>
                <w:rFonts w:eastAsia="Malgun Gothic"/>
                <w:lang w:eastAsia="ko-KR"/>
              </w:rPr>
              <w:t>aperiodicTriggeringOffset</w:t>
            </w:r>
            <w:proofErr w:type="spellEnd"/>
            <w:r>
              <w:rPr>
                <w:rFonts w:eastAsia="Malgun Gothic"/>
                <w:lang w:eastAsia="ko-KR"/>
              </w:rPr>
              <w:t xml:space="preserve"> (if another name is not </w:t>
            </w:r>
            <w:r>
              <w:rPr>
                <w:rFonts w:eastAsia="Malgun Gothic"/>
                <w:lang w:eastAsia="ko-KR"/>
              </w:rPr>
              <w:lastRenderedPageBreak/>
              <w:t xml:space="preserve">defined), and </w:t>
            </w:r>
            <w:proofErr w:type="spellStart"/>
            <w:r>
              <w:rPr>
                <w:rFonts w:eastAsia="Malgun Gothic"/>
                <w:lang w:eastAsia="ko-KR"/>
              </w:rPr>
              <w:t>gapBetweenBursts</w:t>
            </w:r>
            <w:proofErr w:type="spellEnd"/>
            <w:r>
              <w:rPr>
                <w:rFonts w:eastAsia="Malgun Gothic"/>
                <w:lang w:eastAsia="ko-KR"/>
              </w:rPr>
              <w:t xml:space="preserve">.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proofErr w:type="spellStart"/>
            <w:r>
              <w:rPr>
                <w:rFonts w:eastAsia="MS Mincho"/>
                <w:iCs/>
                <w:sz w:val="21"/>
                <w:szCs w:val="21"/>
                <w:lang w:eastAsia="ja-JP"/>
              </w:rPr>
              <w:t>Futurewei</w:t>
            </w:r>
            <w:proofErr w:type="spellEnd"/>
            <w:r>
              <w:rPr>
                <w:rFonts w:eastAsia="MS Mincho"/>
                <w:iCs/>
                <w:sz w:val="21"/>
                <w:szCs w:val="21"/>
                <w:lang w:eastAsia="ja-JP"/>
              </w:rPr>
              <w:t>.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 xml:space="preserve">We support clarifying the RAN1 spec. Need to first resolve the parameter naming as indicated by </w:t>
            </w:r>
            <w:proofErr w:type="spellStart"/>
            <w:r>
              <w:rPr>
                <w:rFonts w:eastAsia="MS Mincho"/>
                <w:lang w:eastAsia="ja-JP"/>
              </w:rPr>
              <w:t>Futurewei</w:t>
            </w:r>
            <w:proofErr w:type="spellEnd"/>
            <w:r>
              <w:rPr>
                <w:rFonts w:eastAsia="MS Mincho"/>
                <w:lang w:eastAsia="ja-JP"/>
              </w:rPr>
              <w:t>.</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 xml:space="preserve">Hope the last </w:t>
            </w:r>
            <w:proofErr w:type="spellStart"/>
            <w:r>
              <w:rPr>
                <w:rFonts w:eastAsia="MS Mincho"/>
                <w:lang w:eastAsia="ja-JP"/>
              </w:rPr>
              <w:t>bullet in</w:t>
            </w:r>
            <w:proofErr w:type="spellEnd"/>
            <w:r>
              <w:rPr>
                <w:rFonts w:eastAsia="MS Mincho"/>
                <w:lang w:eastAsia="ja-JP"/>
              </w:rPr>
              <w:t xml:space="preserve">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w:t>
      </w:r>
      <w:proofErr w:type="spellStart"/>
      <w:r>
        <w:rPr>
          <w:rFonts w:eastAsiaTheme="minorEastAsia"/>
          <w:lang w:eastAsia="zh-CN"/>
        </w:rPr>
        <w:t>SCell</w:t>
      </w:r>
      <w:proofErr w:type="spellEnd"/>
      <w:r>
        <w:rPr>
          <w:rFonts w:eastAsiaTheme="minorEastAsia"/>
          <w:lang w:eastAsia="zh-CN"/>
        </w:rPr>
        <w:t xml:space="preserve">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Given that there </w:t>
      </w:r>
      <w:proofErr w:type="gramStart"/>
      <w:r>
        <w:rPr>
          <w:rFonts w:eastAsiaTheme="minorEastAsia"/>
          <w:lang w:eastAsia="zh-CN"/>
        </w:rPr>
        <w:t>are</w:t>
      </w:r>
      <w:proofErr w:type="gramEnd"/>
      <w:r>
        <w:rPr>
          <w:rFonts w:eastAsiaTheme="minorEastAsia"/>
          <w:lang w:eastAsia="zh-CN"/>
        </w:rPr>
        <w:t xml:space="preserve"> multiple MAC </w:t>
      </w:r>
      <w:proofErr w:type="spellStart"/>
      <w:r>
        <w:rPr>
          <w:rFonts w:eastAsiaTheme="minorEastAsia"/>
          <w:lang w:eastAsia="zh-CN"/>
        </w:rPr>
        <w:t>Ces</w:t>
      </w:r>
      <w:proofErr w:type="spellEnd"/>
      <w:r>
        <w:rPr>
          <w:rFonts w:eastAsiaTheme="minorEastAsia"/>
          <w:lang w:eastAsia="zh-CN"/>
        </w:rPr>
        <w:t xml:space="preserve"> for </w:t>
      </w:r>
      <w:proofErr w:type="spellStart"/>
      <w:r>
        <w:rPr>
          <w:rFonts w:eastAsiaTheme="minorEastAsia"/>
          <w:lang w:eastAsia="zh-CN"/>
        </w:rPr>
        <w:t>Scell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lastRenderedPageBreak/>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Default="00CA0E14">
      <w:pPr>
        <w:pStyle w:val="Heading4"/>
        <w:tabs>
          <w:tab w:val="left" w:pos="432"/>
        </w:tabs>
        <w:ind w:left="864" w:hanging="864"/>
        <w:rPr>
          <w:lang w:eastAsia="ja-JP"/>
        </w:rPr>
      </w:pPr>
      <w:r>
        <w:rPr>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lang w:eastAsia="ja-JP"/>
              </w:rPr>
            </w:pPr>
            <w:r w:rsidRPr="00561623">
              <w:rPr>
                <w:rFonts w:eastAsia="BatangChe"/>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lang w:eastAsia="ja-JP"/>
              </w:rPr>
            </w:pPr>
            <w:r w:rsidRPr="00561623">
              <w:rPr>
                <w:rFonts w:eastAsia="Malgun Gothic"/>
                <w:lang w:eastAsia="ko-KR"/>
              </w:rPr>
              <w:t>We support</w:t>
            </w:r>
          </w:p>
        </w:tc>
      </w:tr>
      <w:tr w:rsidR="001253B2" w14:paraId="716C99EA" w14:textId="77777777" w:rsidTr="001253B2">
        <w:tc>
          <w:tcPr>
            <w:tcW w:w="2113" w:type="dxa"/>
          </w:tcPr>
          <w:p w14:paraId="4ED74602" w14:textId="77777777" w:rsidR="001253B2" w:rsidRDefault="001253B2" w:rsidP="00F60E40">
            <w:pPr>
              <w:spacing w:beforeLines="50" w:before="120"/>
              <w:rPr>
                <w:rFonts w:eastAsia="MS Mincho"/>
                <w:lang w:eastAsia="ja-JP"/>
              </w:rPr>
            </w:pPr>
            <w:r>
              <w:rPr>
                <w:rFonts w:eastAsia="MS Mincho"/>
                <w:lang w:eastAsia="ja-JP"/>
              </w:rPr>
              <w:t>Intel</w:t>
            </w:r>
          </w:p>
        </w:tc>
        <w:tc>
          <w:tcPr>
            <w:tcW w:w="7194" w:type="dxa"/>
          </w:tcPr>
          <w:p w14:paraId="33A58F06" w14:textId="716D8EB7" w:rsidR="001253B2" w:rsidRDefault="001253B2" w:rsidP="00F60E40">
            <w:pPr>
              <w:spacing w:beforeLines="50" w:before="120"/>
              <w:rPr>
                <w:rFonts w:eastAsia="MS Mincho"/>
                <w:lang w:eastAsia="ja-JP"/>
              </w:rPr>
            </w:pPr>
            <w:r>
              <w:rPr>
                <w:rFonts w:eastAsia="MS Mincho"/>
                <w:lang w:eastAsia="ja-JP"/>
              </w:rPr>
              <w:t xml:space="preserve">OK </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Heading5"/>
              <w:numPr>
                <w:ilvl w:val="0"/>
                <w:numId w:val="0"/>
              </w:numPr>
              <w:tabs>
                <w:tab w:val="clear" w:pos="1008"/>
              </w:tabs>
              <w:outlineLvl w:val="4"/>
              <w:rPr>
                <w:color w:val="000000"/>
              </w:rPr>
            </w:pPr>
            <w:r>
              <w:rPr>
                <w:color w:val="000000"/>
              </w:rPr>
              <w:t xml:space="preserve">5.1.6.1.1.1 Aperiodic CSI-RS for fast </w:t>
            </w:r>
            <w:proofErr w:type="spellStart"/>
            <w:r>
              <w:rPr>
                <w:color w:val="000000"/>
              </w:rPr>
              <w:t>SCell</w:t>
            </w:r>
            <w:proofErr w:type="spellEnd"/>
            <w:r>
              <w:rPr>
                <w:color w:val="000000"/>
              </w:rPr>
              <w:t xml:space="preserve">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 xml:space="preserve">Because of brackets in parameter name, editor CR will fix it anyway. We may </w:t>
            </w:r>
            <w:r>
              <w:rPr>
                <w:rFonts w:eastAsiaTheme="minorEastAsia"/>
                <w:lang w:eastAsia="zh-CN"/>
              </w:rPr>
              <w:lastRenderedPageBreak/>
              <w:t>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bl>
    <w:p w14:paraId="796A53F4" w14:textId="77777777" w:rsidR="00FD493F" w:rsidRDefault="00FD493F">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 xml:space="preserve">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hint="eastAsia"/>
          <w:lang w:eastAsia="zh-CN"/>
        </w:rPr>
        <w:t xml:space="preserve"> </w:t>
      </w:r>
      <w:r>
        <w:rPr>
          <w:rFonts w:eastAsiaTheme="minorEastAsia"/>
          <w:lang w:eastAsia="zh-CN"/>
        </w:rPr>
        <w:t>The c</w:t>
      </w:r>
      <w:proofErr w:type="spellStart"/>
      <w:r>
        <w:rPr>
          <w:rFonts w:eastAsia="MS Mincho"/>
          <w:lang w:val="en-GB" w:eastAsia="ja-JP"/>
        </w:rPr>
        <w:t>ompany</w:t>
      </w:r>
      <w:proofErr w:type="spellEnd"/>
      <w:r>
        <w:rPr>
          <w:rFonts w:eastAsia="MS Mincho"/>
          <w:lang w:val="en-GB" w:eastAsia="ja-JP"/>
        </w:rPr>
        <w:t xml:space="preserve">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 xml:space="preserve">Aperiodic CSI-RS for fast </w:t>
            </w:r>
            <w:proofErr w:type="spellStart"/>
            <w:r>
              <w:rPr>
                <w:rFonts w:ascii="Arial" w:hAnsi="Arial"/>
                <w:color w:val="000000"/>
                <w:szCs w:val="20"/>
              </w:rPr>
              <w:t>SCell</w:t>
            </w:r>
            <w:proofErr w:type="spellEnd"/>
            <w:r>
              <w:rPr>
                <w:rFonts w:ascii="Arial" w:hAnsi="Arial"/>
                <w:color w:val="000000"/>
                <w:szCs w:val="20"/>
              </w:rPr>
              <w:t xml:space="preserve">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w:t>
            </w:r>
            <w:proofErr w:type="spellStart"/>
            <w:r>
              <w:rPr>
                <w:sz w:val="20"/>
                <w:szCs w:val="20"/>
                <w:lang w:val="en-GB"/>
              </w:rPr>
              <w:t>SCell</w:t>
            </w:r>
            <w:proofErr w:type="spellEnd"/>
            <w:r>
              <w:rPr>
                <w:sz w:val="20"/>
                <w:szCs w:val="20"/>
                <w:lang w:val="en-GB"/>
              </w:rPr>
              <w:t xml:space="preserve">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ListParagraph"/>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proofErr w:type="spellStart"/>
            <w:r>
              <w:rPr>
                <w:i/>
                <w:color w:val="FF0000"/>
                <w:sz w:val="20"/>
                <w:szCs w:val="20"/>
                <w:lang w:eastAsia="ja-JP"/>
              </w:rPr>
              <w:t>freqBand</w:t>
            </w:r>
            <w:proofErr w:type="spellEnd"/>
            <w:r>
              <w:rPr>
                <w:i/>
                <w:color w:val="FF0000"/>
                <w:sz w:val="20"/>
                <w:szCs w:val="20"/>
                <w:lang w:eastAsia="ja-JP"/>
              </w:rPr>
              <w:t xml:space="preserve"> </w:t>
            </w:r>
            <w:r>
              <w:rPr>
                <w:color w:val="FF0000"/>
                <w:sz w:val="20"/>
                <w:szCs w:val="20"/>
                <w:lang w:eastAsia="ja-JP"/>
              </w:rPr>
              <w:t>configured by</w:t>
            </w:r>
            <w:r>
              <w:rPr>
                <w:i/>
                <w:color w:val="FF0000"/>
                <w:sz w:val="20"/>
                <w:szCs w:val="20"/>
                <w:lang w:eastAsia="ja-JP"/>
              </w:rPr>
              <w:t xml:space="preserve"> CSI-RS-</w:t>
            </w:r>
            <w:proofErr w:type="spellStart"/>
            <w:r>
              <w:rPr>
                <w:i/>
                <w:color w:val="FF0000"/>
                <w:sz w:val="20"/>
                <w:szCs w:val="20"/>
                <w:lang w:eastAsia="ja-JP"/>
              </w:rPr>
              <w:t>ResourceMapping</w:t>
            </w:r>
            <w:proofErr w:type="spellEnd"/>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proofErr w:type="spellStart"/>
            <w:r>
              <w:rPr>
                <w:i/>
                <w:iCs/>
                <w:strike/>
                <w:color w:val="FF0000"/>
                <w:sz w:val="20"/>
                <w:szCs w:val="20"/>
                <w:lang w:eastAsia="ja-JP"/>
              </w:rPr>
              <w:t>trs-AdditionalBandwidth</w:t>
            </w:r>
            <w:proofErr w:type="spellEnd"/>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proofErr w:type="spellStart"/>
            <w:r>
              <w:rPr>
                <w:i/>
                <w:iCs/>
                <w:strike/>
                <w:color w:val="FF0000"/>
                <w:sz w:val="20"/>
                <w:szCs w:val="20"/>
                <w:lang w:eastAsia="ja-JP"/>
              </w:rPr>
              <w:t>AdditionalBandwidth</w:t>
            </w:r>
            <w:proofErr w:type="spellEnd"/>
            <w:r>
              <w:rPr>
                <w:i/>
                <w:iCs/>
                <w:strike/>
                <w:color w:val="FF0000"/>
                <w:sz w:val="20"/>
                <w:szCs w:val="20"/>
                <w:lang w:eastAsia="ja-JP"/>
              </w:rPr>
              <w:t xml:space="preserve">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w:proofErr w:type="gramStart"/>
                  <m:r>
                    <m:rPr>
                      <m:nor/>
                    </m:rPr>
                    <w:rPr>
                      <w:rFonts w:hint="eastAsia"/>
                      <w:color w:val="FF0000"/>
                      <w:sz w:val="20"/>
                      <w:szCs w:val="20"/>
                      <w:lang w:eastAsia="ja-JP"/>
                    </w:rPr>
                    <m:t>BWP,i</m:t>
                  </m:r>
                  <w:proofErr w:type="gramEnd"/>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4E1BD493"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w:t>
            </w:r>
            <w:proofErr w:type="spellStart"/>
            <w:r>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w:t>
            </w:r>
            <w:proofErr w:type="spellStart"/>
            <w:r>
              <w:rPr>
                <w:rFonts w:eastAsia="MS Mincho"/>
                <w:lang w:eastAsia="ja-JP"/>
              </w:rPr>
              <w:t>SCell</w:t>
            </w:r>
            <w:proofErr w:type="spellEnd"/>
            <w:r>
              <w:rPr>
                <w:rFonts w:eastAsia="MS Mincho"/>
                <w:lang w:eastAsia="ja-JP"/>
              </w:rPr>
              <w:t xml:space="preserve"> activation can fully overlap in time (which can be a multi-use of the same transmitted signal from </w:t>
            </w:r>
            <w:proofErr w:type="spellStart"/>
            <w:r>
              <w:rPr>
                <w:rFonts w:eastAsia="MS Mincho"/>
                <w:lang w:eastAsia="ja-JP"/>
              </w:rPr>
              <w:t>gNB</w:t>
            </w:r>
            <w:proofErr w:type="spellEnd"/>
            <w:r>
              <w:rPr>
                <w:rFonts w:eastAsia="MS Mincho"/>
                <w:lang w:eastAsia="ja-JP"/>
              </w:rPr>
              <w:t xml:space="preserve">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w:t>
            </w:r>
            <w:proofErr w:type="spellStart"/>
            <w:r>
              <w:rPr>
                <w:rFonts w:eastAsia="MS Mincho"/>
                <w:iCs/>
                <w:sz w:val="21"/>
                <w:szCs w:val="21"/>
                <w:lang w:eastAsia="ja-JP"/>
              </w:rPr>
              <w:t>SCell</w:t>
            </w:r>
            <w:proofErr w:type="spellEnd"/>
            <w:r>
              <w:rPr>
                <w:rFonts w:eastAsia="MS Mincho"/>
                <w:iCs/>
                <w:sz w:val="21"/>
                <w:szCs w:val="21"/>
                <w:lang w:eastAsia="ja-JP"/>
              </w:rPr>
              <w:t xml:space="preserve"> fast </w:t>
            </w:r>
            <w:proofErr w:type="gramStart"/>
            <w:r>
              <w:rPr>
                <w:rFonts w:eastAsia="MS Mincho"/>
                <w:iCs/>
                <w:sz w:val="21"/>
                <w:szCs w:val="21"/>
                <w:lang w:eastAsia="ja-JP"/>
              </w:rPr>
              <w:t>activation, but</w:t>
            </w:r>
            <w:proofErr w:type="gramEnd"/>
            <w:r>
              <w:rPr>
                <w:rFonts w:eastAsia="MS Mincho"/>
                <w:iCs/>
                <w:sz w:val="21"/>
                <w:szCs w:val="21"/>
                <w:lang w:eastAsia="ja-JP"/>
              </w:rPr>
              <w:t xml:space="preserve"> would like to make the spec simple and easy to understand. The current TP seems very lengthy and a bit difficult to follow. If there is a way to achieve the purpose in a cleaner </w:t>
            </w:r>
            <w:proofErr w:type="gramStart"/>
            <w:r>
              <w:rPr>
                <w:rFonts w:eastAsia="MS Mincho"/>
                <w:iCs/>
                <w:sz w:val="21"/>
                <w:szCs w:val="21"/>
                <w:lang w:eastAsia="ja-JP"/>
              </w:rPr>
              <w:t>way</w:t>
            </w:r>
            <w:proofErr w:type="gramEnd"/>
            <w:r>
              <w:rPr>
                <w:rFonts w:eastAsia="MS Mincho"/>
                <w:iCs/>
                <w:sz w:val="21"/>
                <w:szCs w:val="21"/>
                <w:lang w:eastAsia="ja-JP"/>
              </w:rPr>
              <w:t xml:space="preserve"> we can support. For example,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w:t>
            </w:r>
            <w:r>
              <w:rPr>
                <w:rFonts w:eastAsia="MS Mincho"/>
                <w:iCs/>
                <w:sz w:val="21"/>
                <w:szCs w:val="21"/>
                <w:lang w:eastAsia="ja-JP"/>
              </w:rPr>
              <w:lastRenderedPageBreak/>
              <w:t xml:space="preserve">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also </w:t>
            </w:r>
            <w:proofErr w:type="gramStart"/>
            <w:r>
              <w:rPr>
                <w:rFonts w:eastAsiaTheme="minorEastAsia"/>
                <w:lang w:eastAsia="zh-CN"/>
              </w:rPr>
              <w:t>open</w:t>
            </w:r>
            <w:proofErr w:type="gramEnd"/>
            <w:r>
              <w:rPr>
                <w:rFonts w:eastAsiaTheme="minorEastAsia"/>
                <w:lang w:eastAsia="zh-CN"/>
              </w:rPr>
              <w:t xml:space="preserve">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 xml:space="preserve">Agree with ZTE. We’d also be OK with the </w:t>
            </w:r>
            <w:proofErr w:type="spellStart"/>
            <w:r>
              <w:rPr>
                <w:rFonts w:eastAsiaTheme="minorEastAsia"/>
                <w:lang w:eastAsia="zh-CN"/>
              </w:rPr>
              <w:t>Futurewei</w:t>
            </w:r>
            <w:proofErr w:type="spellEnd"/>
            <w:r>
              <w:rPr>
                <w:rFonts w:eastAsiaTheme="minorEastAsia"/>
                <w:lang w:eastAsia="zh-CN"/>
              </w:rPr>
              <w:t xml:space="preserve"> suggestion that the </w:t>
            </w:r>
            <w:proofErr w:type="spellStart"/>
            <w:r>
              <w:rPr>
                <w:rFonts w:eastAsiaTheme="minorEastAsia"/>
                <w:lang w:eastAsia="zh-CN"/>
              </w:rPr>
              <w:t>additionalBW</w:t>
            </w:r>
            <w:proofErr w:type="spellEnd"/>
            <w:r>
              <w:rPr>
                <w:rFonts w:eastAsiaTheme="minorEastAsia"/>
                <w:lang w:eastAsia="zh-CN"/>
              </w:rPr>
              <w:t xml:space="preserve"> TRS cannot serve fast </w:t>
            </w:r>
            <w:proofErr w:type="spellStart"/>
            <w:r>
              <w:rPr>
                <w:rFonts w:eastAsiaTheme="minorEastAsia"/>
                <w:lang w:eastAsia="zh-CN"/>
              </w:rPr>
              <w:t>SCell</w:t>
            </w:r>
            <w:proofErr w:type="spellEnd"/>
            <w:r>
              <w:rPr>
                <w:rFonts w:eastAsiaTheme="minorEastAsia"/>
                <w:lang w:eastAsia="zh-CN"/>
              </w:rPr>
              <w:t xml:space="preserve">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w:t>
            </w:r>
            <w:proofErr w:type="spellStart"/>
            <w:r>
              <w:rPr>
                <w:rFonts w:eastAsia="MS Mincho"/>
                <w:lang w:eastAsia="ja-JP"/>
              </w:rPr>
              <w:t>additionalBandwidth</w:t>
            </w:r>
            <w:proofErr w:type="spellEnd"/>
            <w:r>
              <w:rPr>
                <w:rFonts w:eastAsia="MS Mincho"/>
                <w:lang w:eastAsia="ja-JP"/>
              </w:rPr>
              <w:t xml:space="preserve"> for TRS from TRS for fast </w:t>
            </w:r>
            <w:proofErr w:type="spellStart"/>
            <w:r>
              <w:rPr>
                <w:rFonts w:eastAsia="MS Mincho"/>
                <w:lang w:eastAsia="ja-JP"/>
              </w:rPr>
              <w:t>SCell</w:t>
            </w:r>
            <w:proofErr w:type="spellEnd"/>
            <w:r>
              <w:rPr>
                <w:rFonts w:eastAsia="MS Mincho"/>
                <w:lang w:eastAsia="ja-JP"/>
              </w:rPr>
              <w:t xml:space="preserve">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proofErr w:type="spellStart"/>
            <w:r w:rsidRPr="00A733FD">
              <w:rPr>
                <w:i/>
                <w:kern w:val="0"/>
                <w:sz w:val="20"/>
                <w:szCs w:val="20"/>
                <w:lang w:val="x-none"/>
              </w:rPr>
              <w:t>resourceMapping</w:t>
            </w:r>
            <w:proofErr w:type="spellEnd"/>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4.3pt" o:ole="">
                  <v:imagedata r:id="rId11" o:title=""/>
                </v:shape>
                <o:OLEObject Type="Embed" ProgID="Equation.3" ShapeID="_x0000_i1025" DrawAspect="Content" ObjectID="_1707216532"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9pt;height:14.3pt" o:ole="">
                  <v:imagedata r:id="rId13" o:title=""/>
                </v:shape>
                <o:OLEObject Type="Embed" ProgID="Equation.3" ShapeID="_x0000_i1026" DrawAspect="Content" ObjectID="_1707216533"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3.85pt;height:14.3pt" o:ole="">
                  <v:imagedata r:id="rId15" o:title=""/>
                </v:shape>
                <o:OLEObject Type="Embed" ProgID="Equation.3" ShapeID="_x0000_i1027" DrawAspect="Content" ObjectID="_1707216534"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9pt;height:14.3pt" o:ole="">
                  <v:imagedata r:id="rId17" o:title=""/>
                </v:shape>
                <o:OLEObject Type="Embed" ProgID="Equation.3" ShapeID="_x0000_i1028" DrawAspect="Content" ObjectID="_1707216535"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8.15pt;height:14.3pt" o:ole="">
                  <v:imagedata r:id="rId19" o:title=""/>
                </v:shape>
                <o:OLEObject Type="Embed" ProgID="Equation.3" ShapeID="_x0000_i1029" DrawAspect="Content" ObjectID="_1707216536"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9pt;height:14.3pt" o:ole="">
                  <v:imagedata r:id="rId21" o:title=""/>
                </v:shape>
                <o:OLEObject Type="Embed" ProgID="Equation.3" ShapeID="_x0000_i1030" DrawAspect="Content" ObjectID="_1707216537"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9pt;height:14.3pt" o:ole="">
                  <v:imagedata r:id="rId23" o:title=""/>
                </v:shape>
                <o:OLEObject Type="Embed" ProgID="Equation.3" ShapeID="_x0000_i1031" DrawAspect="Content" ObjectID="_1707216538"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1pt;height:14.3pt" o:ole="">
                  <v:imagedata r:id="rId25" o:title=""/>
                </v:shape>
                <o:OLEObject Type="Embed" ProgID="Equation.3" ShapeID="_x0000_i1032" DrawAspect="Content" ObjectID="_1707216539"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1pt;height:14.3pt" o:ole="">
                  <v:imagedata r:id="rId27" o:title=""/>
                </v:shape>
                <o:OLEObject Type="Embed" ProgID="Equation.3" ShapeID="_x0000_i1033" DrawAspect="Content" ObjectID="_1707216540"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1pt;height:14.3pt" o:ole="">
                  <v:imagedata r:id="rId29" o:title=""/>
                </v:shape>
                <o:OLEObject Type="Embed" ProgID="Equation.3" ShapeID="_x0000_i1034" DrawAspect="Content" ObjectID="_1707216541"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7pt;height:14.3pt" o:ole="">
                  <v:imagedata r:id="rId31" o:title=""/>
                </v:shape>
                <o:OLEObject Type="Embed" ProgID="Equation.3" ShapeID="_x0000_i1035" DrawAspect="Content" ObjectID="_1707216542"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w:t>
            </w:r>
            <w:proofErr w:type="spellStart"/>
            <w:r w:rsidRPr="00A733FD">
              <w:rPr>
                <w:i/>
                <w:kern w:val="0"/>
                <w:sz w:val="20"/>
                <w:szCs w:val="20"/>
                <w:lang w:val="x-none"/>
              </w:rPr>
              <w:t>ResourceMapping</w:t>
            </w:r>
            <w:proofErr w:type="spellEnd"/>
            <w:r w:rsidRPr="00A733FD">
              <w:rPr>
                <w:i/>
                <w:kern w:val="0"/>
                <w:sz w:val="20"/>
                <w:szCs w:val="20"/>
                <w:lang w:val="x-none"/>
              </w:rPr>
              <w:t>.</w:t>
            </w:r>
          </w:p>
          <w:p w14:paraId="2B48E4CD" w14:textId="12D9F4CD"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proofErr w:type="spellStart"/>
            <w:r w:rsidRPr="00A733FD">
              <w:rPr>
                <w:i/>
                <w:kern w:val="0"/>
                <w:sz w:val="20"/>
                <w:szCs w:val="20"/>
              </w:rPr>
              <w:t>freqBand</w:t>
            </w:r>
            <w:proofErr w:type="spellEnd"/>
            <w:r w:rsidRPr="00A733FD">
              <w:rPr>
                <w:i/>
                <w:kern w:val="0"/>
                <w:sz w:val="20"/>
                <w:szCs w:val="20"/>
              </w:rPr>
              <w:t xml:space="preserve"> </w:t>
            </w:r>
            <w:r w:rsidRPr="00A733FD">
              <w:rPr>
                <w:kern w:val="0"/>
                <w:sz w:val="20"/>
                <w:szCs w:val="20"/>
              </w:rPr>
              <w:t>configured by</w:t>
            </w:r>
            <w:r w:rsidRPr="00A733FD">
              <w:rPr>
                <w:i/>
                <w:kern w:val="0"/>
                <w:sz w:val="20"/>
                <w:szCs w:val="20"/>
              </w:rPr>
              <w:t xml:space="preserve"> CSI-RS-</w:t>
            </w:r>
            <w:proofErr w:type="spellStart"/>
            <w:r w:rsidRPr="00A733FD">
              <w:rPr>
                <w:i/>
                <w:kern w:val="0"/>
                <w:sz w:val="20"/>
                <w:szCs w:val="20"/>
              </w:rPr>
              <w:t>ResourceMapping</w:t>
            </w:r>
            <w:proofErr w:type="spellEnd"/>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w:t>
            </w:r>
            <w:r w:rsidRPr="00A733FD">
              <w:rPr>
                <w:kern w:val="0"/>
                <w:sz w:val="20"/>
                <w:szCs w:val="20"/>
              </w:rPr>
              <w:lastRenderedPageBreak/>
              <w:t xml:space="preserve">for the </w:t>
            </w:r>
            <w:proofErr w:type="spellStart"/>
            <w:r w:rsidRPr="00A733FD">
              <w:rPr>
                <w:i/>
                <w:iCs/>
                <w:kern w:val="0"/>
                <w:sz w:val="20"/>
                <w:szCs w:val="20"/>
              </w:rPr>
              <w:t>trs-AdditionalBandwidth</w:t>
            </w:r>
            <w:proofErr w:type="spellEnd"/>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 xml:space="preserve">fast </w:t>
            </w:r>
            <w:proofErr w:type="spellStart"/>
            <w:r w:rsidR="001906D8">
              <w:rPr>
                <w:color w:val="FF0000"/>
                <w:kern w:val="0"/>
                <w:sz w:val="20"/>
                <w:szCs w:val="20"/>
              </w:rPr>
              <w:t>SCell</w:t>
            </w:r>
            <w:proofErr w:type="spellEnd"/>
            <w:r w:rsidR="001906D8">
              <w:rPr>
                <w:color w:val="FF0000"/>
                <w:kern w:val="0"/>
                <w:sz w:val="20"/>
                <w:szCs w:val="20"/>
              </w:rPr>
              <w:t xml:space="preserve">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proofErr w:type="spellStart"/>
            <w:r w:rsidRPr="00A733FD">
              <w:rPr>
                <w:i/>
                <w:iCs/>
                <w:kern w:val="0"/>
                <w:sz w:val="20"/>
                <w:szCs w:val="20"/>
              </w:rPr>
              <w:t>AdditionalBandwidth</w:t>
            </w:r>
            <w:proofErr w:type="spellEnd"/>
            <w:r w:rsidRPr="00A733FD">
              <w:rPr>
                <w:i/>
                <w:iCs/>
                <w:kern w:val="0"/>
                <w:sz w:val="20"/>
                <w:szCs w:val="20"/>
              </w:rPr>
              <w:t xml:space="preserve">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w:t>
            </w:r>
            <w:proofErr w:type="spellStart"/>
            <w:r w:rsidR="001906D8">
              <w:rPr>
                <w:color w:val="FF0000"/>
                <w:kern w:val="0"/>
                <w:sz w:val="20"/>
                <w:szCs w:val="20"/>
              </w:rPr>
              <w:t>SCell</w:t>
            </w:r>
            <w:proofErr w:type="spellEnd"/>
            <w:r w:rsidR="001906D8">
              <w:rPr>
                <w:color w:val="FF0000"/>
                <w:kern w:val="0"/>
                <w:sz w:val="20"/>
                <w:szCs w:val="20"/>
              </w:rPr>
              <w:t xml:space="preserve">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proofErr w:type="spellStart"/>
            <w:r w:rsidRPr="00A733FD">
              <w:rPr>
                <w:i/>
                <w:kern w:val="0"/>
                <w:sz w:val="20"/>
                <w:szCs w:val="20"/>
                <w:lang w:val="x-none"/>
              </w:rPr>
              <w:t>freqBand</w:t>
            </w:r>
            <w:proofErr w:type="spellEnd"/>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w:t>
            </w:r>
            <w:proofErr w:type="spellStart"/>
            <w:r w:rsidRPr="00A733FD">
              <w:rPr>
                <w:i/>
                <w:kern w:val="0"/>
                <w:sz w:val="20"/>
                <w:szCs w:val="20"/>
                <w:lang w:val="x-none"/>
              </w:rPr>
              <w:t>ResourceMapping</w:t>
            </w:r>
            <w:proofErr w:type="spellEnd"/>
            <w:r w:rsidRPr="00A733FD">
              <w:rPr>
                <w:kern w:val="0"/>
                <w:sz w:val="20"/>
                <w:szCs w:val="20"/>
                <w:lang w:val="x-none"/>
              </w:rPr>
              <w:t xml:space="preserve">, is the minimum 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For operation with shared spectrum channel access,</w:t>
            </w:r>
            <w:r w:rsidRPr="00A733FD">
              <w:rPr>
                <w:i/>
                <w:kern w:val="0"/>
                <w:sz w:val="20"/>
                <w:szCs w:val="20"/>
                <w:lang w:val="x-none"/>
              </w:rPr>
              <w:t xml:space="preserve"> </w:t>
            </w:r>
            <w:proofErr w:type="spellStart"/>
            <w:r w:rsidRPr="00A733FD">
              <w:rPr>
                <w:i/>
                <w:kern w:val="0"/>
                <w:sz w:val="20"/>
                <w:szCs w:val="20"/>
                <w:lang w:val="x-none"/>
              </w:rPr>
              <w:t>freqBand</w:t>
            </w:r>
            <w:proofErr w:type="spellEnd"/>
            <w:r w:rsidRPr="00A733FD">
              <w:rPr>
                <w:i/>
                <w:kern w:val="0"/>
                <w:sz w:val="20"/>
                <w:szCs w:val="20"/>
                <w:lang w:val="x-none"/>
              </w:rPr>
              <w:t xml:space="preserve"> </w:t>
            </w:r>
            <w:r w:rsidRPr="00A733FD">
              <w:rPr>
                <w:kern w:val="0"/>
                <w:sz w:val="20"/>
                <w:szCs w:val="20"/>
                <w:lang w:val="x-none"/>
              </w:rPr>
              <w:t>configured by</w:t>
            </w:r>
            <w:r w:rsidRPr="00A733FD">
              <w:rPr>
                <w:i/>
                <w:kern w:val="0"/>
                <w:sz w:val="20"/>
                <w:szCs w:val="20"/>
                <w:lang w:val="x-none"/>
              </w:rPr>
              <w:t xml:space="preserve"> CSI-RS-</w:t>
            </w:r>
            <w:proofErr w:type="spellStart"/>
            <w:r w:rsidRPr="00A733FD">
              <w:rPr>
                <w:i/>
                <w:kern w:val="0"/>
                <w:sz w:val="20"/>
                <w:szCs w:val="20"/>
                <w:lang w:val="x-none"/>
              </w:rPr>
              <w:t>ResourceMapping</w:t>
            </w:r>
            <w:proofErr w:type="spellEnd"/>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w:proofErr w:type="gramStart"/>
                  <m:r>
                    <m:rPr>
                      <m:nor/>
                    </m:rPr>
                    <w:rPr>
                      <w:rFonts w:ascii="Cambria Math" w:hAnsi="Cambria Math" w:hint="eastAsia"/>
                      <w:kern w:val="0"/>
                      <w:sz w:val="20"/>
                      <w:szCs w:val="20"/>
                      <w:lang w:eastAsia="zh-CN"/>
                    </w:rPr>
                    <m:t>BWP,i</m:t>
                  </m:r>
                  <w:proofErr w:type="gramEnd"/>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p w14:paraId="419E5A77" w14:textId="77777777" w:rsidR="00CA6D5B" w:rsidRPr="00A733FD" w:rsidRDefault="00CA6D5B" w:rsidP="000B2FD9">
            <w:pPr>
              <w:spacing w:beforeLines="50" w:before="120"/>
              <w:rPr>
                <w:rFonts w:eastAsia="MS Mincho"/>
                <w:lang w:val="x-none" w:eastAsia="ja-JP"/>
              </w:rPr>
            </w:pPr>
          </w:p>
          <w:p w14:paraId="3ED029A5" w14:textId="47B1FD9E" w:rsidR="00B82933" w:rsidRDefault="00B82933" w:rsidP="000B2FD9">
            <w:pPr>
              <w:spacing w:beforeLines="50" w:before="120"/>
              <w:rPr>
                <w:rFonts w:eastAsia="MS Mincho"/>
                <w:lang w:eastAsia="ja-JP"/>
              </w:rPr>
            </w:pPr>
          </w:p>
        </w:tc>
      </w:tr>
      <w:tr w:rsidR="00CB0E71" w14:paraId="584A95A4" w14:textId="77777777">
        <w:tc>
          <w:tcPr>
            <w:tcW w:w="2113" w:type="dxa"/>
          </w:tcPr>
          <w:p w14:paraId="501AA630" w14:textId="77777777" w:rsidR="00CB0E71" w:rsidRPr="00CB0E71" w:rsidRDefault="00CB0E71">
            <w:pPr>
              <w:spacing w:beforeLines="50" w:before="120"/>
              <w:rPr>
                <w:rFonts w:eastAsiaTheme="minorEastAsia"/>
                <w:lang w:eastAsia="zh-CN"/>
              </w:rPr>
            </w:pPr>
          </w:p>
        </w:tc>
        <w:tc>
          <w:tcPr>
            <w:tcW w:w="7194" w:type="dxa"/>
          </w:tcPr>
          <w:p w14:paraId="29666557" w14:textId="77777777" w:rsidR="00CB0E71" w:rsidRDefault="00CB0E71">
            <w:pPr>
              <w:spacing w:beforeLines="50" w:before="120"/>
              <w:rPr>
                <w:rFonts w:eastAsiaTheme="minorEastAsia"/>
                <w:lang w:eastAsia="zh-CN"/>
              </w:rPr>
            </w:pP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75039C3C" w:rsidR="00FD493F" w:rsidRDefault="00587D14">
            <w:pPr>
              <w:spacing w:beforeLines="50" w:before="120"/>
              <w:rPr>
                <w:rFonts w:eastAsiaTheme="minorEastAsia"/>
                <w:iCs/>
                <w:sz w:val="21"/>
                <w:szCs w:val="21"/>
                <w:lang w:eastAsia="zh-CN"/>
              </w:rPr>
            </w:pPr>
            <w:proofErr w:type="spellStart"/>
            <w:r>
              <w:rPr>
                <w:rFonts w:eastAsiaTheme="minorEastAsia"/>
                <w:iCs/>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8154C7E" w14:textId="18BBFE13" w:rsidR="00FD493F" w:rsidRDefault="00587D14">
            <w:pPr>
              <w:spacing w:beforeLines="50" w:before="120"/>
              <w:rPr>
                <w:rFonts w:eastAsiaTheme="minorEastAsia"/>
                <w:iCs/>
                <w:sz w:val="21"/>
                <w:szCs w:val="21"/>
                <w:lang w:eastAsia="zh-CN"/>
              </w:rPr>
            </w:pPr>
            <w:r>
              <w:rPr>
                <w:rFonts w:eastAsia="MS Mincho"/>
                <w:iCs/>
                <w:sz w:val="21"/>
                <w:szCs w:val="21"/>
                <w:lang w:eastAsia="ja-JP"/>
              </w:rPr>
              <w:t xml:space="preserve">Again, we suggest that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other suggestions.</w:t>
            </w: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77777777" w:rsidR="00FD493F" w:rsidRDefault="00CA0E14">
      <w:pPr>
        <w:pStyle w:val="Heading2"/>
        <w:rPr>
          <w:lang w:eastAsia="ja-JP"/>
        </w:rPr>
      </w:pPr>
      <w:r>
        <w:rPr>
          <w:lang w:eastAsia="ja-JP"/>
        </w:rPr>
        <w:t xml:space="preserve">Issue-3: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the objective of TRS based </w:t>
      </w:r>
      <w:proofErr w:type="spellStart"/>
      <w:r>
        <w:rPr>
          <w:rFonts w:eastAsiaTheme="minorEastAsia"/>
          <w:lang w:val="en-GB" w:eastAsia="zh-CN"/>
        </w:rPr>
        <w:t>Scell</w:t>
      </w:r>
      <w:proofErr w:type="spellEnd"/>
      <w:r>
        <w:rPr>
          <w:rFonts w:eastAsiaTheme="minorEastAsia"/>
          <w:lang w:val="en-GB" w:eastAsia="zh-CN"/>
        </w:rPr>
        <w:t xml:space="preserve"> activation is </w:t>
      </w:r>
      <w:r>
        <w:rPr>
          <w:rFonts w:eastAsiaTheme="minorEastAsia"/>
          <w:b/>
          <w:lang w:val="en-GB" w:eastAsia="zh-CN"/>
        </w:rPr>
        <w:t>led by RAN1</w:t>
      </w:r>
      <w:r>
        <w:rPr>
          <w:rFonts w:eastAsiaTheme="minorEastAsia"/>
          <w:lang w:val="en-GB" w:eastAsia="zh-CN"/>
        </w:rPr>
        <w:t xml:space="preserve">.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2D069E9C" w14:textId="77777777" w:rsidR="00FD493F" w:rsidRDefault="00CA0E14">
            <w:pPr>
              <w:rPr>
                <w:sz w:val="20"/>
                <w:szCs w:val="20"/>
              </w:rPr>
            </w:pPr>
            <w:bookmarkStart w:id="35" w:name="_Hlk96422628"/>
            <w:ins w:id="36"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37" w:author="Huawei" w:date="2022-02-11T17:42:00Z">
              <w:r>
                <w:t xml:space="preserve">TRS </w:t>
              </w:r>
            </w:ins>
            <w:ins w:id="38" w:author="Huawei" w:date="2022-02-09T15:33:00Z">
              <w:r>
                <w:t xml:space="preserve">for </w:t>
              </w:r>
              <w:proofErr w:type="spellStart"/>
              <w:r>
                <w:t>Scell</w:t>
              </w:r>
              <w:proofErr w:type="spellEnd"/>
              <w:r>
                <w:t xml:space="preserve"> activation can be configured for an </w:t>
              </w:r>
              <w:proofErr w:type="spellStart"/>
              <w:r>
                <w:lastRenderedPageBreak/>
                <w:t>Scell</w:t>
              </w:r>
            </w:ins>
            <w:proofErr w:type="spellEnd"/>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 xml:space="preserve">is used to trigger activation of one or more </w:t>
              </w:r>
              <w:proofErr w:type="spellStart"/>
              <w:r>
                <w:t>Scell</w:t>
              </w:r>
              <w:proofErr w:type="spellEnd"/>
              <w:r>
                <w:t>(s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w:t>
            </w:r>
            <w:proofErr w:type="gramStart"/>
            <w:r>
              <w:rPr>
                <w:rFonts w:eastAsia="MS Mincho"/>
                <w:lang w:eastAsia="ja-JP"/>
              </w:rPr>
              <w:t>to leave</w:t>
            </w:r>
            <w:proofErr w:type="gramEnd"/>
            <w:r>
              <w:rPr>
                <w:rFonts w:eastAsia="MS Mincho"/>
                <w:lang w:eastAsia="ja-JP"/>
              </w:rPr>
              <w:t xml:space="preserve"> RAN2 to decide whether/how to capture fast </w:t>
            </w:r>
            <w:proofErr w:type="spellStart"/>
            <w:r>
              <w:rPr>
                <w:rFonts w:eastAsia="MS Mincho"/>
                <w:lang w:eastAsia="ja-JP"/>
              </w:rPr>
              <w:t>Scell</w:t>
            </w:r>
            <w:proofErr w:type="spellEnd"/>
            <w:r>
              <w:rPr>
                <w:rFonts w:eastAsia="MS Mincho"/>
                <w:lang w:eastAsia="ja-JP"/>
              </w:rPr>
              <w:t xml:space="preserve"> triggering mechanism in 38.300, because the current section 10.6 of 38.300 does not seem to even mention the legacy </w:t>
            </w:r>
            <w:proofErr w:type="spellStart"/>
            <w:r>
              <w:rPr>
                <w:rFonts w:eastAsia="MS Mincho"/>
                <w:lang w:eastAsia="ja-JP"/>
              </w:rPr>
              <w:t>Scell</w:t>
            </w:r>
            <w:proofErr w:type="spellEnd"/>
            <w:r>
              <w:rPr>
                <w:rFonts w:eastAsia="MS Mincho"/>
                <w:lang w:eastAsia="ja-JP"/>
              </w:rPr>
              <w:t xml:space="preserve"> activation signaling mechanism (i.e., something based on SSB and the legacy MAC-CE). </w:t>
            </w:r>
            <w:proofErr w:type="gramStart"/>
            <w:r>
              <w:rPr>
                <w:rFonts w:eastAsia="MS Mincho"/>
                <w:lang w:eastAsia="ja-JP"/>
              </w:rPr>
              <w:t>So</w:t>
            </w:r>
            <w:proofErr w:type="gramEnd"/>
            <w:r>
              <w:rPr>
                <w:rFonts w:eastAsia="MS Mincho"/>
                <w:lang w:eastAsia="ja-JP"/>
              </w:rPr>
              <w:t xml:space="preserve">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vivo. </w:t>
            </w:r>
            <w:proofErr w:type="gramStart"/>
            <w:r>
              <w:rPr>
                <w:rFonts w:eastAsia="MS Mincho"/>
                <w:lang w:eastAsia="ja-JP"/>
              </w:rPr>
              <w:t>Similar to</w:t>
            </w:r>
            <w:proofErr w:type="gramEnd"/>
            <w:r>
              <w:rPr>
                <w:rFonts w:eastAsia="MS Mincho"/>
                <w:lang w:eastAsia="ja-JP"/>
              </w:rPr>
              <w:t xml:space="preserve"> our comment on the 38.321 running CR, we consider “TRS” for </w:t>
            </w:r>
            <w:proofErr w:type="spellStart"/>
            <w:r>
              <w:rPr>
                <w:rFonts w:eastAsia="MS Mincho"/>
                <w:lang w:eastAsia="ja-JP"/>
              </w:rPr>
              <w:t>Scell</w:t>
            </w:r>
            <w:proofErr w:type="spellEnd"/>
            <w:r>
              <w:rPr>
                <w:rFonts w:eastAsia="MS Mincho"/>
                <w:lang w:eastAsia="ja-JP"/>
              </w:rPr>
              <w:t xml:space="preserve">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 xml:space="preserve">In principle OK to work on the TP, but share the views expressed by vivo, Qualcomm and Xiaomi on the terminology, as well as Oppo’s point that the existing </w:t>
            </w:r>
            <w:proofErr w:type="spellStart"/>
            <w:r>
              <w:rPr>
                <w:rFonts w:eastAsiaTheme="minorEastAsia"/>
                <w:lang w:eastAsia="zh-CN"/>
              </w:rPr>
              <w:t>SCell</w:t>
            </w:r>
            <w:proofErr w:type="spellEnd"/>
            <w:r>
              <w:rPr>
                <w:rFonts w:eastAsiaTheme="minorEastAsia"/>
                <w:lang w:eastAsia="zh-CN"/>
              </w:rPr>
              <w:t xml:space="preserve">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 xml:space="preserve">In principle OK </w:t>
            </w:r>
            <w:proofErr w:type="gramStart"/>
            <w:r>
              <w:rPr>
                <w:rFonts w:eastAsiaTheme="minorEastAsia"/>
                <w:lang w:eastAsia="zh-CN"/>
              </w:rPr>
              <w:t>and also</w:t>
            </w:r>
            <w:proofErr w:type="gramEnd"/>
            <w:r>
              <w:rPr>
                <w:rFonts w:eastAsiaTheme="minorEastAsia"/>
                <w:lang w:eastAsia="zh-CN"/>
              </w:rPr>
              <w:t xml:space="preserve"> OK to discuss terminology further. “</w:t>
            </w:r>
            <w:proofErr w:type="gramStart"/>
            <w:r>
              <w:rPr>
                <w:rFonts w:eastAsiaTheme="minorEastAsia"/>
                <w:lang w:eastAsia="zh-CN"/>
              </w:rPr>
              <w:t>each</w:t>
            </w:r>
            <w:proofErr w:type="gramEnd"/>
            <w:r>
              <w:rPr>
                <w:rFonts w:eastAsiaTheme="minorEastAsia"/>
                <w:lang w:eastAsia="zh-CN"/>
              </w:rPr>
              <w:t xml:space="preserve"> of them” may not always be the case for MAC-CE triggering. So, propose to correct as below.</w:t>
            </w:r>
          </w:p>
          <w:p w14:paraId="020C2D86" w14:textId="77777777" w:rsidR="00FD493F" w:rsidRDefault="00CA0E14">
            <w:pPr>
              <w:rPr>
                <w:sz w:val="20"/>
                <w:szCs w:val="20"/>
              </w:rPr>
            </w:pPr>
            <w:ins w:id="53"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54" w:author="Huawei" w:date="2022-02-11T17:42:00Z">
              <w:r>
                <w:t xml:space="preserve">TRS </w:t>
              </w:r>
            </w:ins>
            <w:ins w:id="55" w:author="Huawei" w:date="2022-02-09T15:33:00Z">
              <w:r>
                <w:t xml:space="preserve">for </w:t>
              </w:r>
              <w:proofErr w:type="spellStart"/>
              <w:r>
                <w:t>Scell</w:t>
              </w:r>
              <w:proofErr w:type="spellEnd"/>
              <w:r>
                <w:t xml:space="preserve"> activation can be configured for an </w:t>
              </w:r>
              <w:proofErr w:type="spellStart"/>
              <w:r>
                <w:t>Scell</w:t>
              </w:r>
            </w:ins>
            <w:proofErr w:type="spellEnd"/>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 xml:space="preserve">is used to trigger activation of one or more </w:t>
              </w:r>
              <w:proofErr w:type="spellStart"/>
              <w:r>
                <w:t>Scell</w:t>
              </w:r>
              <w:proofErr w:type="spellEnd"/>
              <w:r>
                <w:t>(s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proofErr w:type="spellStart"/>
            <w:r>
              <w:rPr>
                <w:color w:val="FF0000"/>
                <w:u w:val="single"/>
              </w:rPr>
              <w:t>SCell</w:t>
            </w:r>
            <w:proofErr w:type="spellEnd"/>
            <w:r>
              <w:rPr>
                <w:color w:val="FF0000"/>
                <w:u w:val="single"/>
              </w:rPr>
              <w:t>(s)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w:t>
            </w:r>
            <w:proofErr w:type="spellStart"/>
            <w:r>
              <w:rPr>
                <w:rFonts w:eastAsiaTheme="minorEastAsia"/>
                <w:lang w:eastAsia="zh-CN"/>
              </w:rPr>
              <w:t>SCell</w:t>
            </w:r>
            <w:proofErr w:type="spellEnd"/>
            <w:r>
              <w:rPr>
                <w:rFonts w:eastAsiaTheme="minorEastAsia"/>
                <w:lang w:eastAsia="zh-CN"/>
              </w:rPr>
              <w:t xml:space="preserve"> activation, there is precedent for fast </w:t>
            </w:r>
            <w:proofErr w:type="spellStart"/>
            <w:r>
              <w:rPr>
                <w:rFonts w:eastAsiaTheme="minorEastAsia"/>
                <w:lang w:eastAsia="zh-CN"/>
              </w:rPr>
              <w:t>SCell</w:t>
            </w:r>
            <w:proofErr w:type="spellEnd"/>
            <w:r>
              <w:rPr>
                <w:rFonts w:eastAsiaTheme="minorEastAsia"/>
                <w:lang w:eastAsia="zh-CN"/>
              </w:rPr>
              <w:t xml:space="preserve"> </w:t>
            </w:r>
            <w:proofErr w:type="spellStart"/>
            <w:r>
              <w:rPr>
                <w:rFonts w:eastAsiaTheme="minorEastAsia"/>
                <w:lang w:eastAsia="zh-CN"/>
              </w:rPr>
              <w:t>activatioin</w:t>
            </w:r>
            <w:proofErr w:type="spellEnd"/>
            <w:r>
              <w:rPr>
                <w:rFonts w:eastAsiaTheme="minorEastAsia"/>
                <w:lang w:eastAsia="zh-CN"/>
              </w:rPr>
              <w:t xml:space="preserve">, which is dormant BWP </w:t>
            </w:r>
            <w:r>
              <w:rPr>
                <w:rFonts w:eastAsiaTheme="minorEastAsia"/>
                <w:lang w:eastAsia="zh-CN"/>
              </w:rPr>
              <w:lastRenderedPageBreak/>
              <w:t xml:space="preserve">(with a DCI) one paragraph above the proposed stage 2 change. If </w:t>
            </w:r>
            <w:proofErr w:type="gramStart"/>
            <w:r>
              <w:rPr>
                <w:rFonts w:eastAsiaTheme="minorEastAsia"/>
                <w:lang w:eastAsia="zh-CN"/>
              </w:rPr>
              <w:t>really necessary</w:t>
            </w:r>
            <w:proofErr w:type="gramEnd"/>
            <w:r>
              <w:rPr>
                <w:rFonts w:eastAsiaTheme="minorEastAsia"/>
                <w:lang w:eastAsia="zh-CN"/>
              </w:rPr>
              <w:t xml:space="preserve">, the Rel-15 </w:t>
            </w:r>
            <w:proofErr w:type="spellStart"/>
            <w:r>
              <w:rPr>
                <w:rFonts w:eastAsiaTheme="minorEastAsia"/>
                <w:lang w:eastAsia="zh-CN"/>
              </w:rPr>
              <w:t>SCell</w:t>
            </w:r>
            <w:proofErr w:type="spellEnd"/>
            <w:r>
              <w:rPr>
                <w:rFonts w:eastAsiaTheme="minorEastAsia"/>
                <w:lang w:eastAsia="zh-CN"/>
              </w:rPr>
              <w:t xml:space="preserve">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38AAFF5F" w14:textId="77777777" w:rsidR="00FD493F" w:rsidRDefault="00CA0E14">
      <w:pPr>
        <w:pStyle w:val="Heading4"/>
        <w:tabs>
          <w:tab w:val="left" w:pos="432"/>
        </w:tabs>
        <w:ind w:left="864" w:hanging="864"/>
        <w:rPr>
          <w:lang w:eastAsia="ja-JP"/>
        </w:rPr>
      </w:pPr>
      <w:r>
        <w:rPr>
          <w:lang w:eastAsia="ja-JP"/>
        </w:rPr>
        <w:t>FL proposal</w:t>
      </w: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Nokia, in the latest TS 38.300, although without Rel-15 </w:t>
      </w:r>
      <w:proofErr w:type="spellStart"/>
      <w:r>
        <w:rPr>
          <w:rFonts w:eastAsiaTheme="minorEastAsia"/>
          <w:lang w:eastAsia="zh-CN"/>
        </w:rPr>
        <w:t>SCell</w:t>
      </w:r>
      <w:proofErr w:type="spellEnd"/>
      <w:r>
        <w:rPr>
          <w:rFonts w:eastAsiaTheme="minorEastAsia"/>
          <w:lang w:eastAsia="zh-CN"/>
        </w:rPr>
        <w:t xml:space="preserve"> activation, there is precedent for fast </w:t>
      </w:r>
      <w:proofErr w:type="spellStart"/>
      <w:r>
        <w:rPr>
          <w:rFonts w:eastAsiaTheme="minorEastAsia"/>
          <w:lang w:eastAsia="zh-CN"/>
        </w:rPr>
        <w:t>SCell</w:t>
      </w:r>
      <w:proofErr w:type="spellEnd"/>
      <w:r>
        <w:rPr>
          <w:rFonts w:eastAsiaTheme="minorEastAsia"/>
          <w:lang w:eastAsia="zh-CN"/>
        </w:rPr>
        <w:t xml:space="preserve"> </w:t>
      </w:r>
      <w:proofErr w:type="spellStart"/>
      <w:r>
        <w:rPr>
          <w:rFonts w:eastAsiaTheme="minorEastAsia"/>
          <w:lang w:eastAsia="zh-CN"/>
        </w:rPr>
        <w:t>activatioin</w:t>
      </w:r>
      <w:proofErr w:type="spellEnd"/>
      <w:r>
        <w:rPr>
          <w:rFonts w:eastAsiaTheme="minorEastAsia"/>
          <w:lang w:eastAsia="zh-CN"/>
        </w:rPr>
        <w:t xml:space="preserve">, which is dormant BWP (with a DCI) one paragraph above the proposed stage 2 change. If </w:t>
      </w:r>
      <w:proofErr w:type="gramStart"/>
      <w:r>
        <w:rPr>
          <w:rFonts w:eastAsiaTheme="minorEastAsia"/>
          <w:lang w:eastAsia="zh-CN"/>
        </w:rPr>
        <w:t>really necessary</w:t>
      </w:r>
      <w:proofErr w:type="gramEnd"/>
      <w:r>
        <w:rPr>
          <w:rFonts w:eastAsiaTheme="minorEastAsia"/>
          <w:lang w:eastAsia="zh-CN"/>
        </w:rPr>
        <w:t xml:space="preserve">, the Rel-15 </w:t>
      </w:r>
      <w:proofErr w:type="spellStart"/>
      <w:r>
        <w:rPr>
          <w:rFonts w:eastAsiaTheme="minorEastAsia"/>
          <w:lang w:eastAsia="zh-CN"/>
        </w:rPr>
        <w:t>SCell</w:t>
      </w:r>
      <w:proofErr w:type="spellEnd"/>
      <w:r>
        <w:rPr>
          <w:rFonts w:eastAsiaTheme="minorEastAsia"/>
          <w:lang w:eastAsia="zh-CN"/>
        </w:rPr>
        <w:t xml:space="preserve">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w:t>
      </w:r>
      <w:proofErr w:type="gramStart"/>
      <w:r>
        <w:rPr>
          <w:rFonts w:eastAsiaTheme="minorEastAsia"/>
          <w:lang w:eastAsia="zh-CN"/>
        </w:rPr>
        <w:t>vivo</w:t>
      </w:r>
      <w:proofErr w:type="gramEnd"/>
      <w:r>
        <w:rPr>
          <w:rFonts w:eastAsiaTheme="minorEastAsia"/>
          <w:lang w:eastAsia="zh-CN"/>
        </w:rPr>
        <w:t xml:space="preserve">,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 xml:space="preserve">Endorse the following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(Note: cyan </w:t>
      </w:r>
      <w:proofErr w:type="spellStart"/>
      <w:r>
        <w:rPr>
          <w:rFonts w:eastAsiaTheme="minorEastAsia"/>
          <w:lang w:val="en-GB" w:eastAsia="zh-CN"/>
        </w:rPr>
        <w:t>color</w:t>
      </w:r>
      <w:proofErr w:type="spellEnd"/>
      <w:r>
        <w:rPr>
          <w:rFonts w:eastAsiaTheme="minorEastAsia"/>
          <w:lang w:val="en-GB" w:eastAsia="zh-CN"/>
        </w:rPr>
        <w:t xml:space="preserve">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77023992" w14:textId="77777777"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2B6786E2" w14:textId="77777777" w:rsidR="00FD493F" w:rsidRDefault="00CA0E14">
            <w:pPr>
              <w:rPr>
                <w:sz w:val="20"/>
                <w:szCs w:val="20"/>
              </w:rPr>
            </w:pPr>
            <w:ins w:id="71"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proofErr w:type="spellStart"/>
            <w:ins w:id="78" w:author="Huawei" w:date="2022-02-09T15:33:00Z">
              <w:r>
                <w:t>Scell</w:t>
              </w:r>
              <w:proofErr w:type="spellEnd"/>
              <w:r>
                <w:t xml:space="preserve"> activation can be configured for an </w:t>
              </w:r>
              <w:proofErr w:type="spellStart"/>
              <w:r>
                <w:t>Scell</w:t>
              </w:r>
            </w:ins>
            <w:proofErr w:type="spellEnd"/>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 xml:space="preserve">is used to trigger activation of one or more </w:t>
              </w:r>
              <w:proofErr w:type="spellStart"/>
              <w:r>
                <w:t>Scell</w:t>
              </w:r>
              <w:proofErr w:type="spellEnd"/>
              <w:r>
                <w:t>(s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proofErr w:type="spellStart"/>
            <w:ins w:id="96" w:author="Huawei" w:date="2022-02-23T10:25:00Z">
              <w:r>
                <w:rPr>
                  <w:highlight w:val="cyan"/>
                  <w:rPrChange w:id="97" w:author="Huawei" w:date="2022-02-23T10:26:00Z">
                    <w:rPr/>
                  </w:rPrChange>
                </w:rPr>
                <w:t>Scell</w:t>
              </w:r>
              <w:proofErr w:type="spellEnd"/>
              <w:r>
                <w:rPr>
                  <w:highlight w:val="cyan"/>
                  <w:rPrChange w:id="98" w:author="Huawei" w:date="2022-02-23T10:26:00Z">
                    <w:rPr/>
                  </w:rPrChange>
                </w:rPr>
                <w:t>(s)</w:t>
              </w:r>
            </w:ins>
            <w:ins w:id="99" w:author="Huawei" w:date="2022-02-09T15:33:00Z">
              <w:r>
                <w:rPr>
                  <w:highlight w:val="cyan"/>
                  <w:rPrChange w:id="100"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can live with the proposal if it is majority preference, although it was clearly not a part of section 10.6 purposes to describe how a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-&gt;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1" w:author="Huawei" w:date="2022-02-09T15:33:00Z">
              <w:r>
                <w:t xml:space="preserve"> </w:t>
              </w:r>
            </w:ins>
            <w:ins w:id="102" w:author="Huawei" w:date="2022-02-11T17:56:00Z">
              <w:r>
                <w:t xml:space="preserve">A MAC CE </w:t>
              </w:r>
            </w:ins>
            <w:ins w:id="103" w:author="Huawei" w:date="2022-02-09T15:33:00Z">
              <w:r>
                <w:t xml:space="preserve">is used to trigger activation of one or more </w:t>
              </w:r>
              <w:proofErr w:type="spellStart"/>
              <w:r>
                <w:t>Scell</w:t>
              </w:r>
              <w:proofErr w:type="spellEnd"/>
              <w:r>
                <w:t>(s</w:t>
              </w:r>
            </w:ins>
            <w:ins w:id="104" w:author="Huawei" w:date="2022-02-11T17:56:00Z">
              <w:r>
                <w:t>) and</w:t>
              </w:r>
            </w:ins>
            <w:ins w:id="105" w:author="Huawei" w:date="2022-02-09T15:33:00Z">
              <w:r>
                <w:t xml:space="preserve"> </w:t>
              </w:r>
            </w:ins>
            <w:ins w:id="106" w:author="Huawei" w:date="2022-02-11T17:59:00Z">
              <w:r>
                <w:t xml:space="preserve">trigger </w:t>
              </w:r>
            </w:ins>
            <w:ins w:id="107" w:author="Huawei" w:date="2022-02-11T17:50:00Z">
              <w:r>
                <w:t>the</w:t>
              </w:r>
            </w:ins>
            <w:r>
              <w:t xml:space="preserve"> </w:t>
            </w:r>
            <w:ins w:id="108" w:author="Huawei" w:date="2022-02-23T10:43:00Z">
              <w:r w:rsidRPr="000C7FC6">
                <w:rPr>
                  <w:color w:val="000000"/>
                  <w:highlight w:val="yellow"/>
                </w:rPr>
                <w:t>a</w:t>
              </w:r>
            </w:ins>
            <w:ins w:id="109" w:author="Huawei" w:date="2022-02-23T10:40:00Z">
              <w:r w:rsidRPr="000C7FC6">
                <w:rPr>
                  <w:color w:val="000000"/>
                  <w:highlight w:val="yellow"/>
                  <w:rPrChange w:id="110" w:author="Huawei" w:date="2022-02-23T10:41:00Z">
                    <w:rPr>
                      <w:color w:val="000000"/>
                    </w:rPr>
                  </w:rPrChange>
                </w:rPr>
                <w:t>periodic CSI-RS</w:t>
              </w:r>
            </w:ins>
            <w:ins w:id="111" w:author="Huawei" w:date="2022-02-11T17:50:00Z">
              <w:r>
                <w:t xml:space="preserve"> </w:t>
              </w:r>
            </w:ins>
            <w:ins w:id="112" w:author="Huawei" w:date="2022-02-11T17:51:00Z">
              <w:r w:rsidRPr="000C7FC6">
                <w:rPr>
                  <w:strike/>
                  <w:highlight w:val="yellow"/>
                </w:rPr>
                <w:t>TRS</w:t>
              </w:r>
            </w:ins>
            <w:ins w:id="113" w:author="Huawei" w:date="2022-02-09T15:33:00Z">
              <w:r>
                <w:t xml:space="preserve"> </w:t>
              </w:r>
            </w:ins>
            <w:ins w:id="114" w:author="Huawei" w:date="2022-02-11T17:59:00Z">
              <w:r>
                <w:t xml:space="preserve">on </w:t>
              </w:r>
            </w:ins>
            <w:ins w:id="115" w:author="Huawei" w:date="2022-02-23T10:25:00Z">
              <w:r>
                <w:rPr>
                  <w:highlight w:val="cyan"/>
                  <w:rPrChange w:id="116" w:author="Huawei" w:date="2022-02-23T10:26:00Z">
                    <w:rPr/>
                  </w:rPrChange>
                </w:rPr>
                <w:t>one or more to</w:t>
              </w:r>
            </w:ins>
            <w:ins w:id="117" w:author="Huawei" w:date="2022-02-23T10:26:00Z">
              <w:r>
                <w:rPr>
                  <w:highlight w:val="cyan"/>
                  <w:rPrChange w:id="118" w:author="Huawei" w:date="2022-02-23T10:26:00Z">
                    <w:rPr/>
                  </w:rPrChange>
                </w:rPr>
                <w:t xml:space="preserve">-be-activated </w:t>
              </w:r>
            </w:ins>
            <w:proofErr w:type="spellStart"/>
            <w:ins w:id="119" w:author="Huawei" w:date="2022-02-23T10:25:00Z">
              <w:r>
                <w:rPr>
                  <w:highlight w:val="cyan"/>
                  <w:rPrChange w:id="120" w:author="Huawei" w:date="2022-02-23T10:26:00Z">
                    <w:rPr/>
                  </w:rPrChange>
                </w:rPr>
                <w:t>Scell</w:t>
              </w:r>
              <w:proofErr w:type="spellEnd"/>
              <w:r>
                <w:rPr>
                  <w:highlight w:val="cyan"/>
                  <w:rPrChange w:id="121" w:author="Huawei" w:date="2022-02-23T10:26:00Z">
                    <w:rPr/>
                  </w:rPrChange>
                </w:rPr>
                <w:t>(s)</w:t>
              </w:r>
            </w:ins>
            <w:ins w:id="122" w:author="Huawei" w:date="2022-02-09T15:33:00Z">
              <w:r>
                <w:rPr>
                  <w:highlight w:val="cyan"/>
                  <w:rPrChange w:id="123"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 xml:space="preserve">To enable fast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can be configured for an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to assist AGC and time</w:t>
            </w:r>
            <w:r w:rsidRPr="004B491E">
              <w:rPr>
                <w:rFonts w:hint="eastAsia"/>
                <w:color w:val="FF0000"/>
                <w:lang w:eastAsia="zh-CN"/>
              </w:rPr>
              <w:t>/</w:t>
            </w:r>
            <w:r w:rsidRPr="004B491E">
              <w:rPr>
                <w:color w:val="FF0000"/>
              </w:rPr>
              <w:t xml:space="preserve">frequency synchronization. A MAC CE is used to trigger activation of one or more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(s) and trigger the </w:t>
            </w:r>
            <w:r>
              <w:rPr>
                <w:color w:val="FF0000"/>
              </w:rPr>
              <w:t>aperiodic CSI-RS</w:t>
            </w:r>
            <w:r w:rsidRPr="004B491E">
              <w:rPr>
                <w:color w:val="FF0000"/>
              </w:rPr>
              <w:t xml:space="preserve"> on one or more to-be-activated </w:t>
            </w:r>
            <w:proofErr w:type="spellStart"/>
            <w:r w:rsidRPr="004B491E">
              <w:rPr>
                <w:color w:val="FF0000"/>
              </w:rPr>
              <w:t>S</w:t>
            </w:r>
            <w:r>
              <w:rPr>
                <w:color w:val="FF0000"/>
              </w:rPr>
              <w:t>C</w:t>
            </w:r>
            <w:r w:rsidRPr="004B491E">
              <w:rPr>
                <w:color w:val="FF0000"/>
              </w:rPr>
              <w:t>ell</w:t>
            </w:r>
            <w:proofErr w:type="spellEnd"/>
            <w:r w:rsidRPr="004B491E">
              <w:rPr>
                <w:color w:val="FF0000"/>
              </w:rPr>
              <w:t>(s).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 xml:space="preserve">To enable fast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can be configured for an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to assist AGC and time</w:t>
            </w:r>
            <w:r w:rsidRPr="004B491E">
              <w:rPr>
                <w:rFonts w:hint="eastAsia"/>
                <w:color w:val="FF0000"/>
                <w:lang w:eastAsia="zh-CN"/>
              </w:rPr>
              <w:t>/</w:t>
            </w:r>
            <w:r w:rsidRPr="004B491E">
              <w:rPr>
                <w:color w:val="FF0000"/>
              </w:rPr>
              <w:t xml:space="preserve">frequency synchronization. A MAC CE is used to trigger activation of one or more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proofErr w:type="spellStart"/>
            <w:r w:rsidRPr="004B491E">
              <w:rPr>
                <w:color w:val="FF0000"/>
              </w:rPr>
              <w:t>S</w:t>
            </w:r>
            <w:r>
              <w:rPr>
                <w:color w:val="FF0000"/>
              </w:rPr>
              <w:t>C</w:t>
            </w:r>
            <w:r w:rsidRPr="004B491E">
              <w:rPr>
                <w:color w:val="FF0000"/>
              </w:rPr>
              <w:t>ell</w:t>
            </w:r>
            <w:proofErr w:type="spellEnd"/>
            <w:r w:rsidRPr="004B491E">
              <w:rPr>
                <w:color w:val="FF0000"/>
              </w:rPr>
              <w:t>(s).</w:t>
            </w:r>
          </w:p>
          <w:p w14:paraId="4F2CC2EE" w14:textId="0E486E72" w:rsidR="00182C54" w:rsidRDefault="00182C54" w:rsidP="009542FE"/>
        </w:tc>
      </w:tr>
      <w:tr w:rsidR="00080CA6" w:rsidRPr="009050C4" w14:paraId="201B3213" w14:textId="77777777" w:rsidTr="00942293">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r w:rsidR="001253B2" w14:paraId="371AFD81" w14:textId="77777777" w:rsidTr="001253B2">
        <w:tc>
          <w:tcPr>
            <w:tcW w:w="2113" w:type="dxa"/>
          </w:tcPr>
          <w:p w14:paraId="3E080701" w14:textId="77777777" w:rsidR="001253B2" w:rsidRDefault="001253B2" w:rsidP="00F60E40">
            <w:pPr>
              <w:spacing w:beforeLines="50" w:before="120"/>
              <w:rPr>
                <w:rFonts w:eastAsia="MS Mincho"/>
                <w:lang w:eastAsia="ja-JP"/>
              </w:rPr>
            </w:pPr>
            <w:r>
              <w:rPr>
                <w:rFonts w:eastAsia="MS Mincho"/>
                <w:lang w:eastAsia="ja-JP"/>
              </w:rPr>
              <w:t>Intel</w:t>
            </w:r>
          </w:p>
        </w:tc>
        <w:tc>
          <w:tcPr>
            <w:tcW w:w="7194" w:type="dxa"/>
          </w:tcPr>
          <w:p w14:paraId="55018A14" w14:textId="77777777" w:rsidR="001253B2" w:rsidRDefault="001253B2" w:rsidP="00F60E40">
            <w:r>
              <w:t>OK with the TP</w:t>
            </w:r>
          </w:p>
        </w:tc>
      </w:tr>
    </w:tbl>
    <w:p w14:paraId="0FF2D406" w14:textId="77777777" w:rsidR="00FD493F" w:rsidRDefault="00FD493F"/>
    <w:p w14:paraId="71BC9F9A" w14:textId="77777777" w:rsidR="00FD493F" w:rsidRDefault="00FD493F">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Heading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w:t>
      </w:r>
      <w:proofErr w:type="spellStart"/>
      <w:r>
        <w:rPr>
          <w:rFonts w:cs="Calibri"/>
          <w:color w:val="000000"/>
          <w:sz w:val="21"/>
          <w:szCs w:val="21"/>
        </w:rPr>
        <w:t>SCell</w:t>
      </w:r>
      <w:proofErr w:type="spellEnd"/>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w:t>
      </w:r>
      <w:proofErr w:type="spellStart"/>
      <w:r>
        <w:rPr>
          <w:rFonts w:eastAsiaTheme="minorEastAsia"/>
          <w:lang w:eastAsia="zh-CN"/>
        </w:rPr>
        <w:t>Scell</w:t>
      </w:r>
      <w:proofErr w:type="spellEnd"/>
      <w:r>
        <w:rPr>
          <w:rFonts w:eastAsiaTheme="minorEastAsia"/>
          <w:lang w:eastAsia="zh-CN"/>
        </w:rPr>
        <w:t xml:space="preserve">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SSB of one of the active cells can be indicated as a QCL source for temporary RS for the case of unknown </w:t>
      </w:r>
      <w:proofErr w:type="spellStart"/>
      <w:r>
        <w:rPr>
          <w:rFonts w:eastAsiaTheme="minorEastAsia"/>
          <w:lang w:eastAsia="zh-CN"/>
        </w:rPr>
        <w:t>Scell</w:t>
      </w:r>
      <w:proofErr w:type="spellEnd"/>
      <w:r>
        <w:rPr>
          <w:rFonts w:eastAsiaTheme="minorEastAsia"/>
          <w:lang w:eastAsia="zh-CN"/>
        </w:rPr>
        <w:t>,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seems other options are </w:t>
            </w:r>
            <w:proofErr w:type="gramStart"/>
            <w:r>
              <w:rPr>
                <w:rFonts w:eastAsiaTheme="minorEastAsia"/>
                <w:iCs/>
                <w:sz w:val="21"/>
                <w:szCs w:val="21"/>
                <w:lang w:eastAsia="zh-CN"/>
              </w:rPr>
              <w:t>actually new</w:t>
            </w:r>
            <w:proofErr w:type="gramEnd"/>
            <w:r>
              <w:rPr>
                <w:rFonts w:eastAsiaTheme="minorEastAsia"/>
                <w:iCs/>
                <w:sz w:val="21"/>
                <w:szCs w:val="21"/>
                <w:lang w:eastAsia="zh-CN"/>
              </w:rPr>
              <w:t xml:space="preserve">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w:t>
            </w:r>
            <w:proofErr w:type="spellStart"/>
            <w:r>
              <w:rPr>
                <w:rFonts w:eastAsia="MS Mincho"/>
                <w:lang w:eastAsia="ja-JP"/>
              </w:rPr>
              <w:t>Opt</w:t>
            </w:r>
            <w:proofErr w:type="spellEnd"/>
            <w:r>
              <w:rPr>
                <w:rFonts w:eastAsia="MS Mincho"/>
                <w:lang w:eastAsia="ja-JP"/>
              </w:rPr>
              <w:t xml:space="preserve"> 4.1 should be disallowed. Meanwhile, we are open whether </w:t>
            </w:r>
            <w:proofErr w:type="spellStart"/>
            <w:r>
              <w:rPr>
                <w:rFonts w:eastAsia="MS Mincho"/>
                <w:lang w:eastAsia="ja-JP"/>
              </w:rPr>
              <w:t>Opt</w:t>
            </w:r>
            <w:proofErr w:type="spellEnd"/>
            <w:r>
              <w:rPr>
                <w:rFonts w:eastAsia="MS Mincho"/>
                <w:lang w:eastAsia="ja-JP"/>
              </w:rPr>
              <w:t xml:space="preserve">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w:t>
            </w:r>
            <w:proofErr w:type="gramStart"/>
            <w:r>
              <w:rPr>
                <w:rFonts w:eastAsia="Malgun Gothic"/>
                <w:lang w:eastAsia="ko-KR"/>
              </w:rPr>
              <w:t>It</w:t>
            </w:r>
            <w:proofErr w:type="gramEnd"/>
            <w:r>
              <w:rPr>
                <w:rFonts w:eastAsia="Malgun Gothic"/>
                <w:lang w:eastAsia="ko-KR"/>
              </w:rPr>
              <w:t xml:space="preserve">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 xml:space="preserve">Fine to have </w:t>
            </w:r>
            <w:proofErr w:type="spellStart"/>
            <w:r>
              <w:rPr>
                <w:rFonts w:eastAsia="MS Mincho"/>
                <w:lang w:eastAsia="ja-JP"/>
              </w:rPr>
              <w:t>Opt</w:t>
            </w:r>
            <w:proofErr w:type="spellEnd"/>
            <w:r>
              <w:rPr>
                <w:rFonts w:eastAsia="MS Mincho"/>
                <w:lang w:eastAsia="ja-JP"/>
              </w:rPr>
              <w:t xml:space="preserve"> 4.1</w:t>
            </w:r>
          </w:p>
          <w:p w14:paraId="5607EFBE"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is beneficial for </w:t>
            </w:r>
            <w:proofErr w:type="spellStart"/>
            <w:r>
              <w:rPr>
                <w:rFonts w:eastAsia="MS Mincho"/>
                <w:lang w:eastAsia="ja-JP"/>
              </w:rPr>
              <w:t>uknown</w:t>
            </w:r>
            <w:proofErr w:type="spellEnd"/>
            <w:r>
              <w:rPr>
                <w:rFonts w:eastAsia="MS Mincho"/>
                <w:lang w:eastAsia="ja-JP"/>
              </w:rPr>
              <w:t xml:space="preserve">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proofErr w:type="spellStart"/>
            <w:r>
              <w:rPr>
                <w:rFonts w:eastAsiaTheme="minorEastAsia" w:hint="eastAsia"/>
                <w:lang w:eastAsia="zh-CN"/>
              </w:rPr>
              <w:t>O</w:t>
            </w:r>
            <w:r>
              <w:rPr>
                <w:rFonts w:eastAsiaTheme="minorEastAsia"/>
                <w:lang w:eastAsia="zh-CN"/>
              </w:rPr>
              <w:t>pt</w:t>
            </w:r>
            <w:proofErr w:type="spellEnd"/>
            <w:r>
              <w:rPr>
                <w:rFonts w:eastAsiaTheme="minorEastAsia"/>
                <w:lang w:eastAsia="zh-CN"/>
              </w:rPr>
              <w:t xml:space="preserve">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 xml:space="preserve">As said by many, our understanding is that 4.1 is already supported, so 4.3 and 4.1 are the same thing. We’d be OK with 4.2, if it can be a per-band UE capability indicating if </w:t>
            </w:r>
            <w:proofErr w:type="gramStart"/>
            <w:r>
              <w:rPr>
                <w:rFonts w:eastAsiaTheme="minorEastAsia"/>
                <w:lang w:eastAsia="zh-CN"/>
              </w:rPr>
              <w:t>in a given</w:t>
            </w:r>
            <w:proofErr w:type="gramEnd"/>
            <w:r>
              <w:rPr>
                <w:rFonts w:eastAsiaTheme="minorEastAsia"/>
                <w:lang w:eastAsia="zh-CN"/>
              </w:rPr>
              <w:t xml:space="preserve">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BatangChe"/>
                <w:lang w:eastAsia="ko-KR"/>
              </w:rPr>
            </w:pPr>
            <w:proofErr w:type="spellStart"/>
            <w:r>
              <w:rPr>
                <w:rFonts w:eastAsia="BatangChe"/>
                <w:lang w:eastAsia="ko-KR"/>
              </w:rPr>
              <w:t>Opt</w:t>
            </w:r>
            <w:proofErr w:type="spellEnd"/>
            <w:r>
              <w:rPr>
                <w:rFonts w:eastAsia="BatangChe"/>
                <w:lang w:eastAsia="ko-KR"/>
              </w:rPr>
              <w:t xml:space="preserve"> </w:t>
            </w:r>
            <w:r w:rsidR="00080CA6" w:rsidRPr="00561623">
              <w:rPr>
                <w:rFonts w:eastAsia="BatangChe"/>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Malgun Gothic"/>
              </w:rPr>
              <w:t xml:space="preserve">Regarding </w:t>
            </w:r>
            <w:proofErr w:type="spellStart"/>
            <w:r w:rsidRPr="00561623">
              <w:rPr>
                <w:rFonts w:eastAsia="Malgun Gothic"/>
              </w:rPr>
              <w:t>Opt</w:t>
            </w:r>
            <w:proofErr w:type="spellEnd"/>
            <w:r w:rsidRPr="00561623">
              <w:rPr>
                <w:rFonts w:eastAsia="Malgun Gothic"/>
              </w:rPr>
              <w:t xml:space="preserve"> 4.1, we have same understanding with other companies that it is already supported by the legacy spec.</w:t>
            </w:r>
          </w:p>
        </w:tc>
      </w:tr>
    </w:tbl>
    <w:p w14:paraId="44C18B63" w14:textId="77777777" w:rsidR="00FD493F" w:rsidRDefault="00FD493F">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Heading2"/>
        <w:rPr>
          <w:lang w:eastAsia="ja-JP"/>
        </w:rPr>
      </w:pPr>
      <w:bookmarkStart w:id="124" w:name="OLE_LINK144"/>
      <w:r>
        <w:rPr>
          <w:lang w:eastAsia="ja-JP"/>
        </w:rPr>
        <w:lastRenderedPageBreak/>
        <w:t>Issue-5:</w:t>
      </w:r>
      <w:bookmarkEnd w:id="124"/>
      <w:r>
        <w:rPr>
          <w:lang w:eastAsia="ja-JP"/>
        </w:rPr>
        <w:t xml:space="preserve"> </w:t>
      </w:r>
      <w:bookmarkStart w:id="125" w:name="OLE_LINK24"/>
      <w:r>
        <w:rPr>
          <w:lang w:eastAsia="ja-JP"/>
        </w:rPr>
        <w:t>Enhancement for CSI reporting</w:t>
      </w:r>
      <w:bookmarkEnd w:id="125"/>
    </w:p>
    <w:p w14:paraId="25843E1B" w14:textId="77777777" w:rsidR="00FD493F" w:rsidRDefault="00CA0E14">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126" w:name="OLE_LINK196"/>
      <w:r>
        <w:rPr>
          <w:rFonts w:eastAsiaTheme="minorEastAsia"/>
          <w:lang w:eastAsia="zh-CN"/>
        </w:rPr>
        <w:t>Companies’ views are summarized as follows</w:t>
      </w:r>
      <w:bookmarkEnd w:id="126"/>
      <w:r>
        <w:rPr>
          <w:rFonts w:eastAsiaTheme="minorEastAsia"/>
          <w:lang w:eastAsia="zh-CN"/>
        </w:rPr>
        <w:t>:</w:t>
      </w:r>
    </w:p>
    <w:p w14:paraId="5D4F4582"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5.1:</w:t>
      </w:r>
      <w:r>
        <w:rPr>
          <w:rFonts w:ascii="Times" w:hAnsi="Times" w:cs="Times"/>
          <w:szCs w:val="22"/>
          <w:lang w:eastAsia="zh-CN"/>
        </w:rPr>
        <w:t xml:space="preserve"> The new MAC CE introduced for temporary RS triggering can additionally indicate CSI reporting based on temporary RS for activated </w:t>
      </w:r>
      <w:proofErr w:type="spellStart"/>
      <w:r>
        <w:rPr>
          <w:rFonts w:ascii="Times" w:hAnsi="Times" w:cs="Times"/>
          <w:szCs w:val="22"/>
          <w:lang w:eastAsia="zh-CN"/>
        </w:rPr>
        <w:t>SCells</w:t>
      </w:r>
      <w:proofErr w:type="spellEnd"/>
      <w:r>
        <w:rPr>
          <w:rFonts w:ascii="Times" w:hAnsi="Times" w:cs="Times"/>
          <w:szCs w:val="22"/>
          <w:lang w:eastAsia="zh-CN"/>
        </w:rPr>
        <w:t xml:space="preserve">.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5.2: </w:t>
      </w:r>
      <w:proofErr w:type="spellStart"/>
      <w:r>
        <w:rPr>
          <w:rFonts w:ascii="Times" w:hAnsi="Times" w:cs="Times"/>
          <w:szCs w:val="22"/>
          <w:lang w:eastAsia="zh-CN"/>
        </w:rPr>
        <w:t>gNB</w:t>
      </w:r>
      <w:proofErr w:type="spellEnd"/>
      <w:r>
        <w:rPr>
          <w:rFonts w:ascii="Times" w:hAnsi="Times" w:cs="Times"/>
          <w:szCs w:val="22"/>
          <w:lang w:eastAsia="zh-CN"/>
        </w:rPr>
        <w:t xml:space="preserve"> can schedule the UE with PDSCH immediately after the first CSI reporting including CQI or RSRP feedback based on TRS employed for fast </w:t>
      </w:r>
      <w:proofErr w:type="spellStart"/>
      <w:r>
        <w:rPr>
          <w:rFonts w:ascii="Times" w:hAnsi="Times" w:cs="Times"/>
          <w:szCs w:val="22"/>
          <w:lang w:eastAsia="zh-CN"/>
        </w:rPr>
        <w:t>SCell</w:t>
      </w:r>
      <w:proofErr w:type="spellEnd"/>
      <w:r>
        <w:rPr>
          <w:rFonts w:ascii="Times" w:hAnsi="Times" w:cs="Times"/>
          <w:szCs w:val="22"/>
          <w:lang w:eastAsia="zh-CN"/>
        </w:rPr>
        <w:t xml:space="preserve">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5.3: </w:t>
      </w:r>
      <w:r>
        <w:rPr>
          <w:rFonts w:ascii="Times" w:hAnsi="Times" w:cs="Times"/>
          <w:szCs w:val="22"/>
          <w:lang w:eastAsia="zh-CN"/>
        </w:rPr>
        <w:t xml:space="preserve">The UE should consider the MAC-CE activation of a </w:t>
      </w:r>
      <w:proofErr w:type="spellStart"/>
      <w:r>
        <w:rPr>
          <w:rFonts w:ascii="Times" w:hAnsi="Times" w:cs="Times"/>
          <w:szCs w:val="22"/>
          <w:lang w:eastAsia="zh-CN"/>
        </w:rPr>
        <w:t>SCell</w:t>
      </w:r>
      <w:proofErr w:type="spellEnd"/>
      <w:r>
        <w:rPr>
          <w:rFonts w:ascii="Times" w:hAnsi="Times" w:cs="Times"/>
          <w:szCs w:val="22"/>
          <w:lang w:eastAsia="zh-CN"/>
        </w:rPr>
        <w:t xml:space="preserve">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5.5:</w:t>
      </w:r>
      <w:r>
        <w:rPr>
          <w:rFonts w:ascii="Times" w:hAnsi="Times" w:cs="Times"/>
          <w:szCs w:val="22"/>
          <w:lang w:eastAsia="zh-CN"/>
        </w:rPr>
        <w:t xml:space="preserve"> Remove </w:t>
      </w:r>
      <w:proofErr w:type="spellStart"/>
      <w:r>
        <w:rPr>
          <w:rFonts w:ascii="Times" w:hAnsi="Times" w:cs="Times"/>
          <w:szCs w:val="22"/>
          <w:lang w:eastAsia="zh-CN"/>
        </w:rPr>
        <w:t>TCSI_reporting</w:t>
      </w:r>
      <w:proofErr w:type="spellEnd"/>
      <w:r>
        <w:rPr>
          <w:rFonts w:ascii="Times" w:hAnsi="Times" w:cs="Times"/>
          <w:szCs w:val="22"/>
          <w:lang w:eastAsia="zh-CN"/>
        </w:rPr>
        <w:t xml:space="preserve">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5.6:</w:t>
      </w:r>
      <w:r>
        <w:rPr>
          <w:rFonts w:ascii="Times" w:hAnsi="Times" w:cs="Times"/>
          <w:szCs w:val="22"/>
          <w:lang w:eastAsia="zh-CN"/>
        </w:rPr>
        <w:t xml:space="preserve"> No further optimization.</w:t>
      </w:r>
    </w:p>
    <w:p w14:paraId="4D075CEA" w14:textId="77777777" w:rsidR="00FD493F" w:rsidRDefault="00FD493F">
      <w:pPr>
        <w:pStyle w:val="ListParagraph"/>
        <w:rPr>
          <w:lang w:eastAsia="zh-CN"/>
        </w:rPr>
      </w:pPr>
    </w:p>
    <w:p w14:paraId="2E844A1C" w14:textId="77777777" w:rsidR="00FD493F" w:rsidRDefault="00CA0E14">
      <w:pPr>
        <w:rPr>
          <w:rFonts w:eastAsiaTheme="minorEastAsia"/>
          <w:b/>
          <w:lang w:eastAsia="zh-CN"/>
        </w:rPr>
      </w:pPr>
      <w:bookmarkStart w:id="127" w:name="OLE_LINK145"/>
      <w:r>
        <w:rPr>
          <w:rFonts w:eastAsiaTheme="minorEastAsia"/>
          <w:b/>
          <w:lang w:eastAsia="zh-CN"/>
        </w:rPr>
        <w:t xml:space="preserve">Question: </w:t>
      </w:r>
      <w:bookmarkStart w:id="128" w:name="OLE_LINK176"/>
      <w:r>
        <w:rPr>
          <w:rFonts w:eastAsiaTheme="minorEastAsia"/>
          <w:b/>
          <w:lang w:eastAsia="zh-CN"/>
        </w:rPr>
        <w:t xml:space="preserve">Which options above of CSI reporting enhancement should be supported? </w:t>
      </w:r>
      <w:bookmarkEnd w:id="128"/>
    </w:p>
    <w:bookmarkEnd w:id="127"/>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 xml:space="preserve">It seems other options are </w:t>
            </w:r>
            <w:proofErr w:type="gramStart"/>
            <w:r>
              <w:rPr>
                <w:rFonts w:eastAsiaTheme="minorEastAsia"/>
                <w:iCs/>
                <w:sz w:val="21"/>
                <w:szCs w:val="21"/>
                <w:lang w:eastAsia="zh-CN"/>
              </w:rPr>
              <w:t>actually new</w:t>
            </w:r>
            <w:proofErr w:type="gramEnd"/>
            <w:r>
              <w:rPr>
                <w:rFonts w:eastAsiaTheme="minorEastAsia"/>
                <w:iCs/>
                <w:sz w:val="21"/>
                <w:szCs w:val="21"/>
                <w:lang w:eastAsia="zh-CN"/>
              </w:rPr>
              <w:t xml:space="preserve">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w:t>
            </w:r>
            <w:proofErr w:type="gramStart"/>
            <w:r>
              <w:rPr>
                <w:lang w:eastAsia="zh-CN"/>
              </w:rPr>
              <w:t>support</w:t>
            </w:r>
            <w:proofErr w:type="gramEnd"/>
            <w:r>
              <w:rPr>
                <w:lang w:eastAsia="zh-CN"/>
              </w:rPr>
              <w:t xml:space="preserve">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 xml:space="preserve">Most of </w:t>
            </w:r>
            <w:proofErr w:type="spellStart"/>
            <w:r>
              <w:rPr>
                <w:rFonts w:eastAsiaTheme="minorEastAsia"/>
                <w:iCs/>
                <w:lang w:eastAsia="zh-CN"/>
              </w:rPr>
              <w:t>Opt.s</w:t>
            </w:r>
            <w:proofErr w:type="spellEnd"/>
            <w:r>
              <w:rPr>
                <w:rFonts w:eastAsiaTheme="minorEastAsia"/>
                <w:iCs/>
                <w:lang w:eastAsia="zh-CN"/>
              </w:rPr>
              <w:t xml:space="preserve"> can be </w:t>
            </w:r>
            <w:proofErr w:type="gramStart"/>
            <w:r>
              <w:rPr>
                <w:rFonts w:eastAsiaTheme="minorEastAsia"/>
                <w:iCs/>
                <w:lang w:eastAsia="zh-CN"/>
              </w:rPr>
              <w:t>discussed,</w:t>
            </w:r>
            <w:proofErr w:type="gramEnd"/>
            <w:r>
              <w:rPr>
                <w:rFonts w:eastAsiaTheme="minorEastAsia"/>
                <w:iCs/>
                <w:lang w:eastAsia="zh-CN"/>
              </w:rPr>
              <w:t xml:space="preserve"> CSI reporting is needed for the first safe PDSCH Scheduling and can inform </w:t>
            </w:r>
            <w:proofErr w:type="spellStart"/>
            <w:r>
              <w:rPr>
                <w:rFonts w:eastAsiaTheme="minorEastAsia"/>
                <w:iCs/>
                <w:lang w:eastAsia="zh-CN"/>
              </w:rPr>
              <w:t>gNodeB</w:t>
            </w:r>
            <w:proofErr w:type="spellEnd"/>
            <w:r>
              <w:rPr>
                <w:rFonts w:eastAsiaTheme="minorEastAsia"/>
                <w:iCs/>
                <w:lang w:eastAsia="zh-CN"/>
              </w:rPr>
              <w:t xml:space="preserve">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w:t>
            </w:r>
            <w:proofErr w:type="spellStart"/>
            <w:r>
              <w:rPr>
                <w:rFonts w:eastAsia="MS Mincho"/>
                <w:lang w:eastAsia="ja-JP"/>
              </w:rPr>
              <w:t>Opt</w:t>
            </w:r>
            <w:proofErr w:type="spellEnd"/>
            <w:r>
              <w:rPr>
                <w:rFonts w:eastAsia="MS Mincho"/>
                <w:lang w:eastAsia="ja-JP"/>
              </w:rPr>
              <w:t xml:space="preserve">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w:t>
            </w:r>
            <w:proofErr w:type="spellStart"/>
            <w:r>
              <w:rPr>
                <w:rFonts w:eastAsiaTheme="minorEastAsia"/>
                <w:lang w:eastAsia="zh-CN"/>
              </w:rPr>
              <w:t>SCell</w:t>
            </w:r>
            <w:proofErr w:type="spellEnd"/>
            <w:r>
              <w:rPr>
                <w:rFonts w:eastAsiaTheme="minorEastAsia"/>
                <w:lang w:eastAsia="zh-CN"/>
              </w:rPr>
              <w:t xml:space="preserve">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77777777" w:rsidR="00FD493F" w:rsidRDefault="00FD493F">
      <w:pPr>
        <w:rPr>
          <w:rFonts w:eastAsiaTheme="minorEastAsia"/>
          <w:lang w:eastAsia="zh-CN"/>
        </w:rPr>
      </w:pPr>
    </w:p>
    <w:p w14:paraId="0EB8E044" w14:textId="77777777" w:rsidR="00FD493F" w:rsidRDefault="00CA0E14">
      <w:pPr>
        <w:pStyle w:val="Heading2"/>
        <w:rPr>
          <w:lang w:eastAsia="zh-CN"/>
        </w:rPr>
      </w:pPr>
      <w:r>
        <w:rPr>
          <w:rFonts w:hint="eastAsia"/>
        </w:rPr>
        <w:t>G</w:t>
      </w:r>
      <w:r>
        <w:t>eneral</w:t>
      </w:r>
      <w:r>
        <w:rPr>
          <w:lang w:eastAsia="zh-CN"/>
        </w:rPr>
        <w:t xml:space="preserve"> Issues</w:t>
      </w:r>
    </w:p>
    <w:p w14:paraId="65803963" w14:textId="77777777" w:rsidR="00FD493F" w:rsidRDefault="00CA0E14">
      <w:bookmarkStart w:id="129" w:name="OLE_LINK158"/>
      <w:r>
        <w:rPr>
          <w:rFonts w:eastAsiaTheme="minorEastAsia"/>
          <w:b/>
          <w:lang w:eastAsia="zh-CN"/>
        </w:rPr>
        <w:t>Question G1:</w:t>
      </w:r>
      <w:r>
        <w:rPr>
          <w:lang w:eastAsia="zh-CN"/>
        </w:rPr>
        <w:t xml:space="preserve"> </w:t>
      </w:r>
      <w:bookmarkStart w:id="130" w:name="OLE_LINK163"/>
      <w:bookmarkStart w:id="131" w:name="OLE_LINK27"/>
      <w:r>
        <w:rPr>
          <w:lang w:eastAsia="zh-CN"/>
        </w:rPr>
        <w:t xml:space="preserve">Whether fast </w:t>
      </w:r>
      <w:proofErr w:type="spellStart"/>
      <w:r>
        <w:rPr>
          <w:lang w:eastAsia="zh-CN"/>
        </w:rPr>
        <w:t>SCell</w:t>
      </w:r>
      <w:proofErr w:type="spellEnd"/>
      <w:r>
        <w:rPr>
          <w:lang w:eastAsia="zh-CN"/>
        </w:rPr>
        <w:t xml:space="preserve"> activation is applicable to </w:t>
      </w:r>
      <w:proofErr w:type="spellStart"/>
      <w:r>
        <w:rPr>
          <w:lang w:eastAsia="zh-CN"/>
        </w:rPr>
        <w:t>SCell</w:t>
      </w:r>
      <w:proofErr w:type="spellEnd"/>
      <w:r>
        <w:rPr>
          <w:lang w:eastAsia="zh-CN"/>
        </w:rPr>
        <w:t xml:space="preserve">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29"/>
      <w:bookmarkEnd w:id="130"/>
      <w:bookmarkEnd w:id="131"/>
    </w:p>
    <w:p w14:paraId="03267D02" w14:textId="77777777" w:rsidR="00FD493F" w:rsidRDefault="00CA0E14">
      <w:pPr>
        <w:rPr>
          <w:i/>
          <w:lang w:eastAsia="zh-CN"/>
        </w:rPr>
      </w:pPr>
      <w:bookmarkStart w:id="132" w:name="OLE_LINK175"/>
      <w:r>
        <w:rPr>
          <w:i/>
          <w:lang w:eastAsia="zh-CN"/>
        </w:rPr>
        <w:t xml:space="preserve">“It is not clear whether the UE can expect that TRS is present in the symbols indicated by MAC CE for the </w:t>
      </w:r>
      <w:proofErr w:type="spellStart"/>
      <w:r>
        <w:rPr>
          <w:i/>
          <w:lang w:eastAsia="zh-CN"/>
        </w:rPr>
        <w:t>SCell</w:t>
      </w:r>
      <w:proofErr w:type="spellEnd"/>
      <w:r>
        <w:rPr>
          <w:i/>
          <w:lang w:eastAsia="zh-CN"/>
        </w:rPr>
        <w:t xml:space="preserve"> on unlicensed band. Therefore, it is proposed to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76967ABC" w14:textId="77777777" w:rsidR="00FD493F" w:rsidRDefault="00CA0E14">
      <w:pPr>
        <w:rPr>
          <w:i/>
          <w:lang w:eastAsia="zh-CN"/>
        </w:rPr>
      </w:pPr>
      <w:r>
        <w:rPr>
          <w:i/>
          <w:lang w:eastAsia="zh-CN"/>
        </w:rPr>
        <w:t xml:space="preserve">“Proposal 1: RAN1 should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 xml:space="preserve">In the case of </w:t>
            </w:r>
            <w:proofErr w:type="spellStart"/>
            <w:r>
              <w:rPr>
                <w:rFonts w:eastAsiaTheme="minorEastAsia"/>
                <w:iCs/>
                <w:lang w:eastAsia="zh-CN"/>
              </w:rPr>
              <w:t>SCell</w:t>
            </w:r>
            <w:proofErr w:type="spellEnd"/>
            <w:r>
              <w:rPr>
                <w:rFonts w:eastAsiaTheme="minorEastAsia"/>
                <w:iCs/>
                <w:lang w:eastAsia="zh-CN"/>
              </w:rPr>
              <w:t xml:space="preserve"> on an unlicensed band, the TRS may not be present due to channel access failure. A UE does not monitor PDCCH for a deactivated </w:t>
            </w:r>
            <w:proofErr w:type="spellStart"/>
            <w:proofErr w:type="gramStart"/>
            <w:r>
              <w:rPr>
                <w:rFonts w:eastAsiaTheme="minorEastAsia"/>
                <w:iCs/>
                <w:lang w:eastAsia="zh-CN"/>
              </w:rPr>
              <w:t>SCell</w:t>
            </w:r>
            <w:proofErr w:type="spellEnd"/>
            <w:r>
              <w:rPr>
                <w:rFonts w:eastAsiaTheme="minorEastAsia"/>
                <w:iCs/>
                <w:lang w:eastAsia="zh-CN"/>
              </w:rPr>
              <w:t>, and</w:t>
            </w:r>
            <w:proofErr w:type="gramEnd"/>
            <w:r>
              <w:rPr>
                <w:rFonts w:eastAsiaTheme="minorEastAsia"/>
                <w:iCs/>
                <w:lang w:eastAsia="zh-CN"/>
              </w:rPr>
              <w:t xml:space="preserve"> may not be able to monitor because AGC/tracking has not yet been done for the deactivated </w:t>
            </w:r>
            <w:proofErr w:type="spellStart"/>
            <w:r>
              <w:rPr>
                <w:rFonts w:eastAsiaTheme="minorEastAsia"/>
                <w:iCs/>
                <w:lang w:eastAsia="zh-CN"/>
              </w:rPr>
              <w:t>SCell</w:t>
            </w:r>
            <w:proofErr w:type="spellEnd"/>
            <w:r>
              <w:rPr>
                <w:rFonts w:eastAsiaTheme="minorEastAsia"/>
                <w:iCs/>
                <w:lang w:eastAsia="zh-CN"/>
              </w:rPr>
              <w:t xml:space="preserve">, thus it cannot detect whether the channel access for TRS is successful or not. Consequently, it is not clear whether the UE can expect that TRS is present in the symbols indicated by MAC CE for the </w:t>
            </w:r>
            <w:proofErr w:type="spellStart"/>
            <w:r>
              <w:rPr>
                <w:rFonts w:eastAsiaTheme="minorEastAsia"/>
                <w:iCs/>
                <w:lang w:eastAsia="zh-CN"/>
              </w:rPr>
              <w:t>SCell</w:t>
            </w:r>
            <w:proofErr w:type="spellEnd"/>
            <w:r>
              <w:rPr>
                <w:rFonts w:eastAsiaTheme="minorEastAsia"/>
                <w:iCs/>
                <w:lang w:eastAsia="zh-CN"/>
              </w:rPr>
              <w:t xml:space="preserve">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 xml:space="preserve">Thus, we think RAN1 should clarify whether fast </w:t>
            </w:r>
            <w:proofErr w:type="spellStart"/>
            <w:r>
              <w:rPr>
                <w:rFonts w:eastAsiaTheme="minorEastAsia"/>
                <w:iCs/>
                <w:lang w:eastAsia="zh-CN"/>
              </w:rPr>
              <w:t>SCell</w:t>
            </w:r>
            <w:proofErr w:type="spellEnd"/>
            <w:r>
              <w:rPr>
                <w:rFonts w:eastAsiaTheme="minorEastAsia"/>
                <w:iCs/>
                <w:lang w:eastAsia="zh-CN"/>
              </w:rPr>
              <w:t xml:space="preserve"> activation is applicable to </w:t>
            </w:r>
            <w:proofErr w:type="spellStart"/>
            <w:r>
              <w:rPr>
                <w:rFonts w:eastAsiaTheme="minorEastAsia"/>
                <w:iCs/>
                <w:lang w:eastAsia="zh-CN"/>
              </w:rPr>
              <w:t>SCell</w:t>
            </w:r>
            <w:proofErr w:type="spellEnd"/>
            <w:r>
              <w:rPr>
                <w:rFonts w:eastAsiaTheme="minorEastAsia"/>
                <w:iCs/>
                <w:lang w:eastAsia="zh-CN"/>
              </w:rPr>
              <w:t xml:space="preserve">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w:t>
            </w:r>
            <w:proofErr w:type="gramStart"/>
            <w:r>
              <w:rPr>
                <w:rFonts w:eastAsia="MS Mincho"/>
                <w:lang w:eastAsia="ja-JP"/>
              </w:rPr>
              <w:t>So</w:t>
            </w:r>
            <w:proofErr w:type="gramEnd"/>
            <w:r>
              <w:rPr>
                <w:rFonts w:eastAsia="MS Mincho"/>
                <w:lang w:eastAsia="ja-JP"/>
              </w:rPr>
              <w:t xml:space="preserve"> our understanding is that Rel-17 should not assume fast </w:t>
            </w:r>
            <w:proofErr w:type="spellStart"/>
            <w:r>
              <w:rPr>
                <w:rFonts w:eastAsia="MS Mincho"/>
                <w:lang w:eastAsia="ja-JP"/>
              </w:rPr>
              <w:t>SCell</w:t>
            </w:r>
            <w:proofErr w:type="spellEnd"/>
            <w:r>
              <w:rPr>
                <w:rFonts w:eastAsia="MS Mincho"/>
                <w:lang w:eastAsia="ja-JP"/>
              </w:rPr>
              <w:t xml:space="preserve">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unlicensed band has to be excluded from the support of temporary RS for </w:t>
            </w:r>
            <w:proofErr w:type="spellStart"/>
            <w:r>
              <w:rPr>
                <w:rFonts w:eastAsia="MS Mincho"/>
                <w:lang w:eastAsia="ja-JP"/>
              </w:rPr>
              <w:t>SCell</w:t>
            </w:r>
            <w:proofErr w:type="spellEnd"/>
            <w:r>
              <w:rPr>
                <w:rFonts w:eastAsia="MS Mincho"/>
                <w:lang w:eastAsia="ja-JP"/>
              </w:rPr>
              <w:t xml:space="preserve">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proofErr w:type="spellStart"/>
            <w:r>
              <w:rPr>
                <w:rFonts w:eastAsia="Malgun Gothic"/>
                <w:lang w:eastAsia="ko-KR"/>
              </w:rPr>
              <w:t>SCell</w:t>
            </w:r>
            <w:proofErr w:type="spellEnd"/>
            <w:r>
              <w:rPr>
                <w:rFonts w:eastAsia="Malgun Gothic"/>
                <w:lang w:eastAsia="ko-KR"/>
              </w:rPr>
              <w:t xml:space="preserve"> activation can be applicable to </w:t>
            </w:r>
            <w:proofErr w:type="spellStart"/>
            <w:r>
              <w:rPr>
                <w:rFonts w:eastAsia="Malgun Gothic"/>
                <w:lang w:eastAsia="ko-KR"/>
              </w:rPr>
              <w:t>SCell</w:t>
            </w:r>
            <w:proofErr w:type="spellEnd"/>
            <w:r>
              <w:rPr>
                <w:rFonts w:eastAsia="Malgun Gothic"/>
                <w:lang w:eastAsia="ko-KR"/>
              </w:rPr>
              <w:t xml:space="preserve">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prefer to allow the support of unlicensed operation without dedicated </w:t>
            </w:r>
            <w:r>
              <w:rPr>
                <w:rFonts w:eastAsiaTheme="minorEastAsia"/>
                <w:iCs/>
                <w:sz w:val="21"/>
                <w:szCs w:val="21"/>
                <w:lang w:eastAsia="zh-CN"/>
              </w:rPr>
              <w:lastRenderedPageBreak/>
              <w:t>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 xml:space="preserve">Agree with Qualcomm. The support would be a per-band type UE capability indication, there is no reason to functionally restrict the feature not to apply to </w:t>
            </w:r>
            <w:proofErr w:type="spellStart"/>
            <w:r>
              <w:rPr>
                <w:iCs/>
                <w:lang w:val="en" w:eastAsia="zh-CN"/>
              </w:rPr>
              <w:t>unlic</w:t>
            </w:r>
            <w:proofErr w:type="spellEnd"/>
            <w:r>
              <w:rPr>
                <w:iCs/>
                <w:lang w:val="en" w:eastAsia="zh-CN"/>
              </w:rPr>
              <w:t xml:space="preserve">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32"/>
    </w:tbl>
    <w:p w14:paraId="6502304E" w14:textId="77777777" w:rsidR="00FD493F" w:rsidRDefault="00FD493F">
      <w:pPr>
        <w:rPr>
          <w:lang w:eastAsia="zh-CN"/>
        </w:rPr>
      </w:pPr>
    </w:p>
    <w:p w14:paraId="20040B90" w14:textId="77777777" w:rsidR="00FD493F" w:rsidRDefault="00CA0E14">
      <w:pPr>
        <w:pStyle w:val="Heading2"/>
        <w:keepLines/>
        <w:autoSpaceDE/>
        <w:autoSpaceDN/>
        <w:adjustRightInd/>
        <w:spacing w:before="240" w:after="100" w:afterAutospacing="1" w:line="240" w:lineRule="atLeast"/>
        <w:jc w:val="left"/>
      </w:pPr>
      <w:r>
        <w:t>Other Issues</w:t>
      </w:r>
    </w:p>
    <w:p w14:paraId="563C4404" w14:textId="77777777" w:rsidR="00FD493F" w:rsidRDefault="00CA0E1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77777777"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77777777"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77777777" w:rsidR="00FD493F" w:rsidRDefault="00CA0E14">
      <w:pPr>
        <w:pStyle w:val="Heading1"/>
        <w:spacing w:before="240"/>
        <w:ind w:left="431" w:hanging="431"/>
        <w:rPr>
          <w:lang w:eastAsia="zh-CN"/>
        </w:rPr>
      </w:pPr>
      <w:r>
        <w:rPr>
          <w:lang w:eastAsia="zh-CN"/>
        </w:rPr>
        <w:t>Conclusions</w:t>
      </w:r>
    </w:p>
    <w:p w14:paraId="0F1ACC9D" w14:textId="77777777" w:rsidR="00FD493F" w:rsidRDefault="00FD493F">
      <w:pPr>
        <w:rPr>
          <w:rFonts w:eastAsiaTheme="minorEastAsia"/>
          <w:sz w:val="20"/>
          <w:szCs w:val="20"/>
          <w:lang w:eastAsia="zh-CN"/>
        </w:rPr>
      </w:pPr>
    </w:p>
    <w:p w14:paraId="12285384" w14:textId="77777777" w:rsidR="00FD493F" w:rsidRDefault="00CA0E14">
      <w:pPr>
        <w:pStyle w:val="Heading1"/>
        <w:numPr>
          <w:ilvl w:val="0"/>
          <w:numId w:val="0"/>
        </w:numPr>
        <w:ind w:left="432" w:hanging="432"/>
      </w:pPr>
      <w:bookmarkStart w:id="133" w:name="_Ref124671424"/>
      <w:bookmarkStart w:id="134" w:name="_Ref71620620"/>
      <w:bookmarkStart w:id="135" w:name="_Ref124589665"/>
      <w:r>
        <w:t>References</w:t>
      </w:r>
    </w:p>
    <w:p w14:paraId="3018B670" w14:textId="77777777" w:rsidR="00FD493F" w:rsidRDefault="00CA0E14">
      <w:pPr>
        <w:pStyle w:val="ListParagraph"/>
        <w:numPr>
          <w:ilvl w:val="0"/>
          <w:numId w:val="20"/>
        </w:numPr>
        <w:spacing w:line="240" w:lineRule="auto"/>
      </w:pPr>
      <w:bookmarkStart w:id="136" w:name="_Ref96004155"/>
      <w:bookmarkStart w:id="137" w:name="_Ref87459285"/>
      <w:bookmarkEnd w:id="1"/>
      <w:bookmarkEnd w:id="133"/>
      <w:bookmarkEnd w:id="134"/>
      <w:bookmarkEnd w:id="135"/>
      <w:r>
        <w:rPr>
          <w:szCs w:val="22"/>
        </w:rPr>
        <w:t>R1-2200915</w:t>
      </w:r>
      <w:r>
        <w:rPr>
          <w:szCs w:val="22"/>
        </w:rPr>
        <w:tab/>
        <w:t xml:space="preserve">Discussion on efficient activation/de-activation mechanism for </w:t>
      </w:r>
      <w:proofErr w:type="spellStart"/>
      <w:r>
        <w:rPr>
          <w:szCs w:val="22"/>
        </w:rPr>
        <w:t>SCells</w:t>
      </w:r>
      <w:proofErr w:type="spellEnd"/>
      <w:r>
        <w:rPr>
          <w:szCs w:val="22"/>
        </w:rPr>
        <w:tab/>
        <w:t xml:space="preserve">Huawei, </w:t>
      </w:r>
      <w:proofErr w:type="spellStart"/>
      <w:r>
        <w:rPr>
          <w:szCs w:val="22"/>
        </w:rPr>
        <w:t>HiSilicon</w:t>
      </w:r>
      <w:bookmarkEnd w:id="136"/>
      <w:proofErr w:type="spellEnd"/>
    </w:p>
    <w:bookmarkStart w:id="138" w:name="_Ref96004146"/>
    <w:p w14:paraId="3F1BA51A"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 xml:space="preserve">Support efficient activation/de-activation mechanism for </w:t>
      </w:r>
      <w:proofErr w:type="spellStart"/>
      <w:r>
        <w:rPr>
          <w:szCs w:val="22"/>
        </w:rPr>
        <w:t>Scells</w:t>
      </w:r>
      <w:proofErr w:type="spellEnd"/>
      <w:r>
        <w:rPr>
          <w:szCs w:val="22"/>
        </w:rPr>
        <w:tab/>
        <w:t>FUTUREWEI</w:t>
      </w:r>
      <w:bookmarkEnd w:id="138"/>
    </w:p>
    <w:bookmarkStart w:id="139" w:name="_Ref96004687"/>
    <w:p w14:paraId="2299BC0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 xml:space="preserve">Remaining issues on efficient activation/de-activation mechanism for </w:t>
      </w:r>
      <w:proofErr w:type="spellStart"/>
      <w:r>
        <w:rPr>
          <w:szCs w:val="22"/>
        </w:rPr>
        <w:t>Scells</w:t>
      </w:r>
      <w:proofErr w:type="spellEnd"/>
      <w:r>
        <w:rPr>
          <w:szCs w:val="22"/>
        </w:rPr>
        <w:tab/>
        <w:t>vivo</w:t>
      </w:r>
      <w:bookmarkEnd w:id="139"/>
    </w:p>
    <w:bookmarkStart w:id="140" w:name="_Ref96004618"/>
    <w:p w14:paraId="7ECFFDE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w:t>
      </w:r>
      <w:proofErr w:type="gramStart"/>
      <w:r>
        <w:rPr>
          <w:szCs w:val="22"/>
        </w:rPr>
        <w:t>activation</w:t>
      </w:r>
      <w:proofErr w:type="gramEnd"/>
      <w:r>
        <w:rPr>
          <w:szCs w:val="22"/>
        </w:rPr>
        <w:t xml:space="preserve"> Mechanism for </w:t>
      </w:r>
      <w:proofErr w:type="spellStart"/>
      <w:r>
        <w:rPr>
          <w:szCs w:val="22"/>
        </w:rPr>
        <w:t>SCells</w:t>
      </w:r>
      <w:proofErr w:type="spellEnd"/>
      <w:r>
        <w:rPr>
          <w:szCs w:val="22"/>
        </w:rPr>
        <w:t xml:space="preserve"> in NR CA</w:t>
      </w:r>
      <w:r>
        <w:rPr>
          <w:szCs w:val="22"/>
        </w:rPr>
        <w:tab/>
        <w:t>ZTE</w:t>
      </w:r>
      <w:bookmarkEnd w:id="140"/>
    </w:p>
    <w:bookmarkStart w:id="141" w:name="_Ref96004560"/>
    <w:p w14:paraId="0C4BCC0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 xml:space="preserve">Discussion on efficient activation/de-activation for </w:t>
      </w:r>
      <w:proofErr w:type="spellStart"/>
      <w:r>
        <w:rPr>
          <w:szCs w:val="22"/>
        </w:rPr>
        <w:t>SCell</w:t>
      </w:r>
      <w:proofErr w:type="spellEnd"/>
      <w:r>
        <w:rPr>
          <w:szCs w:val="22"/>
        </w:rPr>
        <w:tab/>
        <w:t>OPPO</w:t>
      </w:r>
      <w:bookmarkEnd w:id="141"/>
    </w:p>
    <w:bookmarkStart w:id="142" w:name="_Ref96004778"/>
    <w:p w14:paraId="52DEE50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 xml:space="preserve">Discussion on efficient activation deactivation mechanism for </w:t>
      </w:r>
      <w:proofErr w:type="spellStart"/>
      <w:r>
        <w:rPr>
          <w:szCs w:val="22"/>
        </w:rPr>
        <w:t>Scells</w:t>
      </w:r>
      <w:proofErr w:type="spellEnd"/>
      <w:r>
        <w:rPr>
          <w:szCs w:val="22"/>
        </w:rPr>
        <w:tab/>
        <w:t>NTT DOCOMO, INC.</w:t>
      </w:r>
      <w:bookmarkEnd w:id="142"/>
    </w:p>
    <w:bookmarkStart w:id="143" w:name="_Ref96004798"/>
    <w:p w14:paraId="4C046DF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 xml:space="preserve">Remaining issues on efficient activation and de-activation mechanism for </w:t>
      </w:r>
      <w:proofErr w:type="spellStart"/>
      <w:r>
        <w:rPr>
          <w:szCs w:val="22"/>
        </w:rPr>
        <w:t>SCell</w:t>
      </w:r>
      <w:proofErr w:type="spellEnd"/>
      <w:r>
        <w:rPr>
          <w:szCs w:val="22"/>
        </w:rPr>
        <w:t xml:space="preserve"> in NR CA</w:t>
      </w:r>
      <w:r>
        <w:rPr>
          <w:szCs w:val="22"/>
        </w:rPr>
        <w:tab/>
        <w:t>Xiaomi</w:t>
      </w:r>
      <w:bookmarkEnd w:id="143"/>
    </w:p>
    <w:bookmarkStart w:id="144" w:name="_Ref96004215"/>
    <w:p w14:paraId="60FBA0A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 xml:space="preserve">Efficient activation/de-activation mechanism for </w:t>
      </w:r>
      <w:proofErr w:type="spellStart"/>
      <w:r>
        <w:rPr>
          <w:szCs w:val="22"/>
        </w:rPr>
        <w:t>SCells</w:t>
      </w:r>
      <w:proofErr w:type="spellEnd"/>
      <w:r>
        <w:rPr>
          <w:szCs w:val="22"/>
        </w:rPr>
        <w:t xml:space="preserve"> in NR CA</w:t>
      </w:r>
      <w:r>
        <w:rPr>
          <w:szCs w:val="22"/>
        </w:rPr>
        <w:tab/>
        <w:t>Qualcomm Incorporated</w:t>
      </w:r>
      <w:bookmarkEnd w:id="144"/>
    </w:p>
    <w:bookmarkStart w:id="145" w:name="_Ref96004182"/>
    <w:p w14:paraId="3050080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 xml:space="preserve">Maintenance for efficient </w:t>
      </w:r>
      <w:proofErr w:type="spellStart"/>
      <w:r>
        <w:rPr>
          <w:szCs w:val="22"/>
        </w:rPr>
        <w:t>SCell</w:t>
      </w:r>
      <w:proofErr w:type="spellEnd"/>
      <w:r>
        <w:rPr>
          <w:szCs w:val="22"/>
        </w:rPr>
        <w:t xml:space="preserve"> activation</w:t>
      </w:r>
      <w:r>
        <w:rPr>
          <w:szCs w:val="22"/>
        </w:rPr>
        <w:tab/>
        <w:t>Ericsson</w:t>
      </w:r>
      <w:bookmarkEnd w:id="145"/>
    </w:p>
    <w:bookmarkStart w:id="146" w:name="_Ref96004203"/>
    <w:p w14:paraId="0950E610"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 xml:space="preserve">On RAN2 LSs to RAN1 on TRS-based </w:t>
      </w:r>
      <w:proofErr w:type="spellStart"/>
      <w:r>
        <w:rPr>
          <w:szCs w:val="22"/>
        </w:rPr>
        <w:t>SCell</w:t>
      </w:r>
      <w:proofErr w:type="spellEnd"/>
      <w:r>
        <w:rPr>
          <w:szCs w:val="22"/>
        </w:rPr>
        <w:t xml:space="preserve"> activation</w:t>
      </w:r>
      <w:r>
        <w:rPr>
          <w:szCs w:val="22"/>
        </w:rPr>
        <w:tab/>
        <w:t>Nokia, Nokia Shanghai Bell</w:t>
      </w:r>
      <w:bookmarkEnd w:id="146"/>
    </w:p>
    <w:bookmarkStart w:id="147" w:name="_Ref96004191"/>
    <w:p w14:paraId="7F96AE6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 xml:space="preserve">Discussion on fast and efficient </w:t>
      </w:r>
      <w:proofErr w:type="spellStart"/>
      <w:r>
        <w:rPr>
          <w:szCs w:val="22"/>
        </w:rPr>
        <w:t>SCell</w:t>
      </w:r>
      <w:proofErr w:type="spellEnd"/>
      <w:r>
        <w:rPr>
          <w:szCs w:val="22"/>
        </w:rPr>
        <w:t xml:space="preserve"> activation in NR CA</w:t>
      </w:r>
      <w:r>
        <w:rPr>
          <w:szCs w:val="22"/>
        </w:rPr>
        <w:tab/>
        <w:t>LG Electronics</w:t>
      </w:r>
      <w:bookmarkEnd w:id="147"/>
    </w:p>
    <w:p w14:paraId="52ADA745" w14:textId="77777777" w:rsidR="00FD493F" w:rsidRDefault="00CA0E14">
      <w:pPr>
        <w:pStyle w:val="ListParagraph"/>
        <w:numPr>
          <w:ilvl w:val="0"/>
          <w:numId w:val="20"/>
        </w:numPr>
        <w:spacing w:line="240" w:lineRule="auto"/>
        <w:rPr>
          <w:szCs w:val="22"/>
        </w:rPr>
      </w:pPr>
      <w:bookmarkStart w:id="148" w:name="_Ref94344585"/>
      <w:r>
        <w:rPr>
          <w:szCs w:val="22"/>
        </w:rPr>
        <w:lastRenderedPageBreak/>
        <w:t xml:space="preserve">R1-2200890/R2-2201715, “LS on RAN2 agreements for TRS-based </w:t>
      </w:r>
      <w:proofErr w:type="spellStart"/>
      <w:r>
        <w:rPr>
          <w:szCs w:val="22"/>
        </w:rPr>
        <w:t>Scell</w:t>
      </w:r>
      <w:proofErr w:type="spellEnd"/>
      <w:r>
        <w:rPr>
          <w:szCs w:val="22"/>
        </w:rPr>
        <w:t xml:space="preserve"> activation”.</w:t>
      </w:r>
      <w:bookmarkEnd w:id="148"/>
    </w:p>
    <w:p w14:paraId="6AF6D3A9" w14:textId="77777777" w:rsidR="00FD493F" w:rsidRDefault="00CA0E14">
      <w:pPr>
        <w:pStyle w:val="ListParagraph"/>
        <w:numPr>
          <w:ilvl w:val="0"/>
          <w:numId w:val="20"/>
        </w:numPr>
        <w:spacing w:line="240" w:lineRule="auto"/>
        <w:rPr>
          <w:szCs w:val="22"/>
        </w:rPr>
      </w:pPr>
      <w:r>
        <w:rPr>
          <w:szCs w:val="22"/>
        </w:rPr>
        <w:t xml:space="preserve">R2-2201713, “38321 CR Introduction of TRS based </w:t>
      </w:r>
      <w:proofErr w:type="spellStart"/>
      <w:r>
        <w:rPr>
          <w:szCs w:val="22"/>
        </w:rPr>
        <w:t>SCell</w:t>
      </w:r>
      <w:proofErr w:type="spellEnd"/>
      <w:r>
        <w:rPr>
          <w:szCs w:val="22"/>
        </w:rPr>
        <w:t xml:space="preserve"> activation”.</w:t>
      </w:r>
    </w:p>
    <w:p w14:paraId="1A22F32E" w14:textId="77777777" w:rsidR="00FD493F" w:rsidRDefault="00CA0E14">
      <w:pPr>
        <w:pStyle w:val="ListParagraph"/>
        <w:numPr>
          <w:ilvl w:val="0"/>
          <w:numId w:val="20"/>
        </w:numPr>
        <w:spacing w:line="240" w:lineRule="auto"/>
        <w:rPr>
          <w:szCs w:val="22"/>
        </w:rPr>
      </w:pPr>
      <w:bookmarkStart w:id="149" w:name="_Ref96007479"/>
      <w:r>
        <w:rPr>
          <w:szCs w:val="22"/>
        </w:rPr>
        <w:t xml:space="preserve">R2-2201714, “38331 CR Introduction of TRS based </w:t>
      </w:r>
      <w:proofErr w:type="spellStart"/>
      <w:r>
        <w:rPr>
          <w:szCs w:val="22"/>
        </w:rPr>
        <w:t>SCell</w:t>
      </w:r>
      <w:proofErr w:type="spellEnd"/>
      <w:r>
        <w:rPr>
          <w:szCs w:val="22"/>
        </w:rPr>
        <w:t xml:space="preserve"> activation”.</w:t>
      </w:r>
      <w:bookmarkEnd w:id="149"/>
    </w:p>
    <w:p w14:paraId="49D7FE0F" w14:textId="77777777" w:rsidR="00FD493F" w:rsidRDefault="00CA0E14">
      <w:pPr>
        <w:pStyle w:val="ListParagraph"/>
        <w:numPr>
          <w:ilvl w:val="0"/>
          <w:numId w:val="20"/>
        </w:numPr>
        <w:spacing w:line="240" w:lineRule="auto"/>
        <w:rPr>
          <w:szCs w:val="22"/>
        </w:rPr>
      </w:pPr>
      <w:bookmarkStart w:id="150" w:name="_Ref96078032"/>
      <w:r>
        <w:rPr>
          <w:szCs w:val="22"/>
        </w:rPr>
        <w:t xml:space="preserve">R1-2201039, Draft </w:t>
      </w:r>
      <w:proofErr w:type="gramStart"/>
      <w:r>
        <w:rPr>
          <w:szCs w:val="22"/>
        </w:rPr>
        <w:t>reply</w:t>
      </w:r>
      <w:proofErr w:type="gramEnd"/>
      <w:r>
        <w:rPr>
          <w:szCs w:val="22"/>
        </w:rPr>
        <w:t xml:space="preserve"> LS on TRS-based </w:t>
      </w:r>
      <w:proofErr w:type="spellStart"/>
      <w:r>
        <w:rPr>
          <w:szCs w:val="22"/>
        </w:rPr>
        <w:t>Scell</w:t>
      </w:r>
      <w:proofErr w:type="spellEnd"/>
      <w:r>
        <w:rPr>
          <w:szCs w:val="22"/>
        </w:rPr>
        <w:t xml:space="preserve"> activation vivo</w:t>
      </w:r>
      <w:bookmarkEnd w:id="150"/>
    </w:p>
    <w:p w14:paraId="7E3A50D3" w14:textId="77777777" w:rsidR="00FD493F" w:rsidRDefault="00CA0E14">
      <w:pPr>
        <w:pStyle w:val="ListParagraph"/>
        <w:numPr>
          <w:ilvl w:val="0"/>
          <w:numId w:val="20"/>
        </w:numPr>
        <w:spacing w:line="240" w:lineRule="auto"/>
        <w:rPr>
          <w:szCs w:val="22"/>
        </w:rPr>
      </w:pPr>
      <w:bookmarkStart w:id="151" w:name="_Ref96078035"/>
      <w:r>
        <w:rPr>
          <w:szCs w:val="22"/>
        </w:rPr>
        <w:t xml:space="preserve">R1-2201153, Reply LS on RAN2 agreements for TRS-based </w:t>
      </w:r>
      <w:proofErr w:type="spellStart"/>
      <w:r>
        <w:rPr>
          <w:szCs w:val="22"/>
        </w:rPr>
        <w:t>Scell</w:t>
      </w:r>
      <w:proofErr w:type="spellEnd"/>
      <w:r>
        <w:rPr>
          <w:szCs w:val="22"/>
        </w:rPr>
        <w:t xml:space="preserve"> activation ZTE</w:t>
      </w:r>
      <w:bookmarkEnd w:id="151"/>
    </w:p>
    <w:p w14:paraId="1E3BA484" w14:textId="77777777" w:rsidR="00FD493F" w:rsidRDefault="00CA0E14">
      <w:pPr>
        <w:pStyle w:val="ListParagraph"/>
        <w:numPr>
          <w:ilvl w:val="0"/>
          <w:numId w:val="20"/>
        </w:numPr>
        <w:spacing w:line="240" w:lineRule="auto"/>
        <w:rPr>
          <w:szCs w:val="22"/>
        </w:rPr>
      </w:pPr>
      <w:bookmarkStart w:id="152" w:name="_Ref96096220"/>
      <w:r>
        <w:rPr>
          <w:szCs w:val="22"/>
        </w:rPr>
        <w:t xml:space="preserve">R1-2202465, TP on stage 2 description for Rel-17 efficient </w:t>
      </w:r>
      <w:proofErr w:type="spellStart"/>
      <w:r>
        <w:rPr>
          <w:szCs w:val="22"/>
        </w:rPr>
        <w:t>SCell</w:t>
      </w:r>
      <w:proofErr w:type="spellEnd"/>
      <w:r>
        <w:rPr>
          <w:szCs w:val="22"/>
        </w:rPr>
        <w:t xml:space="preserve"> activation of NR CA Huawei, </w:t>
      </w:r>
      <w:proofErr w:type="spellStart"/>
      <w:r>
        <w:rPr>
          <w:szCs w:val="22"/>
        </w:rPr>
        <w:t>HiSilicon</w:t>
      </w:r>
      <w:bookmarkEnd w:id="152"/>
      <w:proofErr w:type="spellEnd"/>
    </w:p>
    <w:bookmarkEnd w:id="137"/>
    <w:p w14:paraId="71232B26" w14:textId="77777777" w:rsidR="00FD493F" w:rsidRDefault="00FD493F"/>
    <w:p w14:paraId="6D3B50C8" w14:textId="77777777" w:rsidR="00FD493F" w:rsidRDefault="00CA0E14">
      <w:pPr>
        <w:pStyle w:val="Heading1"/>
        <w:numPr>
          <w:ilvl w:val="0"/>
          <w:numId w:val="0"/>
        </w:numPr>
        <w:ind w:left="432" w:hanging="432"/>
      </w:pPr>
      <w:r>
        <w:t>Appendix: LS R1-2200890</w:t>
      </w:r>
    </w:p>
    <w:tbl>
      <w:tblPr>
        <w:tblStyle w:val="TableGrid"/>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13E063DA" w14:textId="77777777"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 xml:space="preserve">AN2 discussed MAC CE and RRC </w:t>
            </w:r>
            <w:proofErr w:type="spellStart"/>
            <w:r>
              <w:rPr>
                <w:rFonts w:ascii="Arial" w:eastAsia="DengXian" w:hAnsi="Arial" w:cs="Arial"/>
                <w:sz w:val="20"/>
              </w:rPr>
              <w:t>signalling</w:t>
            </w:r>
            <w:proofErr w:type="spellEnd"/>
            <w:r>
              <w:rPr>
                <w:rFonts w:ascii="Arial" w:eastAsia="DengXian" w:hAnsi="Arial" w:cs="Arial"/>
                <w:sz w:val="20"/>
              </w:rPr>
              <w:t xml:space="preserve">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DengXian" w:hAnsi="Arial" w:cs="Arial"/>
                <w:sz w:val="20"/>
              </w:rPr>
            </w:pPr>
          </w:p>
          <w:p w14:paraId="4838F357"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The MAC CR and RRC CR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are attached in this LS.</w:t>
            </w:r>
          </w:p>
          <w:p w14:paraId="4BDC2859"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proofErr w:type="spellStart"/>
            <w:r>
              <w:rPr>
                <w:rFonts w:ascii="Arial" w:eastAsia="DengXian" w:hAnsi="Arial" w:cs="Arial"/>
                <w:i/>
                <w:sz w:val="20"/>
              </w:rPr>
              <w:t>trs</w:t>
            </w:r>
            <w:proofErr w:type="spellEnd"/>
            <w:r>
              <w:rPr>
                <w:rFonts w:ascii="Arial" w:eastAsia="DengXian" w:hAnsi="Arial" w:cs="Arial"/>
                <w:i/>
                <w:sz w:val="20"/>
              </w:rPr>
              <w:t>-info</w:t>
            </w:r>
            <w:r>
              <w:rPr>
                <w:rFonts w:ascii="Arial" w:eastAsia="DengXian" w:hAnsi="Arial" w:cs="Arial"/>
                <w:sz w:val="20"/>
              </w:rPr>
              <w:t xml:space="preserve"> in </w:t>
            </w:r>
            <w:r>
              <w:rPr>
                <w:rFonts w:ascii="Arial" w:eastAsia="DengXian" w:hAnsi="Arial" w:cs="Arial"/>
                <w:i/>
                <w:sz w:val="20"/>
              </w:rPr>
              <w:t>NZP-CSI-RS-</w:t>
            </w:r>
            <w:proofErr w:type="spellStart"/>
            <w:r>
              <w:rPr>
                <w:rFonts w:ascii="Arial" w:eastAsia="DengXian" w:hAnsi="Arial" w:cs="Arial"/>
                <w:i/>
                <w:sz w:val="20"/>
              </w:rPr>
              <w:t>ResourceSet</w:t>
            </w:r>
            <w:proofErr w:type="spellEnd"/>
            <w:r>
              <w:rPr>
                <w:rFonts w:ascii="Arial" w:eastAsia="DengXian" w:hAnsi="Arial" w:cs="Arial"/>
                <w:sz w:val="20"/>
              </w:rPr>
              <w:t xml:space="preserve"> will be set to TRUE if the CSI-RS for tracking is the temporary RS for fast </w:t>
            </w:r>
            <w:proofErr w:type="spellStart"/>
            <w:r>
              <w:rPr>
                <w:rFonts w:ascii="Arial" w:eastAsia="DengXian" w:hAnsi="Arial" w:cs="Arial"/>
                <w:sz w:val="20"/>
              </w:rPr>
              <w:t>SCell</w:t>
            </w:r>
            <w:proofErr w:type="spellEnd"/>
            <w:r>
              <w:rPr>
                <w:rFonts w:ascii="Arial" w:eastAsia="DengXian" w:hAnsi="Arial" w:cs="Arial"/>
                <w:sz w:val="20"/>
              </w:rPr>
              <w:t xml:space="preserve"> activation.</w:t>
            </w:r>
          </w:p>
          <w:p w14:paraId="5804ACB5" w14:textId="77777777"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4A405A26" w14:textId="77777777"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21CF4570" w14:textId="77777777"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Heading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33" w:history="1">
        <w:r>
          <w:rPr>
            <w:rStyle w:val="Hyperlink"/>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 xml:space="preserve">FFS: how many burst/symbols are required for both AGC settling and Time/Frequency tracking for different cases, </w:t>
            </w:r>
            <w:proofErr w:type="gramStart"/>
            <w:r>
              <w:rPr>
                <w:lang w:eastAsia="zh-CN"/>
              </w:rPr>
              <w:t>e.g.</w:t>
            </w:r>
            <w:proofErr w:type="gramEnd"/>
            <w:r>
              <w:rPr>
                <w:lang w:eastAsia="zh-CN"/>
              </w:rPr>
              <w:t xml:space="preserve"> FR1 and FR2, known and unknown </w:t>
            </w:r>
            <w:proofErr w:type="spellStart"/>
            <w:r>
              <w:rPr>
                <w:lang w:eastAsia="zh-CN"/>
              </w:rPr>
              <w:t>SCell</w:t>
            </w:r>
            <w:proofErr w:type="spellEnd"/>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lastRenderedPageBreak/>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 xml:space="preserve">A PDSCH TB, </w:t>
            </w:r>
            <w:proofErr w:type="gramStart"/>
            <w:r>
              <w:rPr>
                <w:rFonts w:eastAsia="Times New Roman"/>
              </w:rPr>
              <w:t>e.g.</w:t>
            </w:r>
            <w:proofErr w:type="gramEnd"/>
            <w:r>
              <w:rPr>
                <w:rFonts w:eastAsia="Times New Roman"/>
              </w:rPr>
              <w:t xml:space="preserve">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t xml:space="preserve">A PDSCH TB and its scheduling DL grant, </w:t>
            </w:r>
            <w:proofErr w:type="gramStart"/>
            <w:r>
              <w:rPr>
                <w:rFonts w:eastAsia="Times New Roman"/>
              </w:rPr>
              <w:t>e.g.</w:t>
            </w:r>
            <w:proofErr w:type="gramEnd"/>
            <w:r>
              <w:rPr>
                <w:rFonts w:eastAsia="Times New Roman"/>
              </w:rPr>
              <w:t xml:space="preserve">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w:t>
            </w:r>
            <w:proofErr w:type="gramStart"/>
            <w:r>
              <w:rPr>
                <w:rFonts w:eastAsia="Times New Roman"/>
              </w:rPr>
              <w:t>activation</w:t>
            </w:r>
            <w:proofErr w:type="gramEnd"/>
            <w:r>
              <w:rPr>
                <w:rFonts w:eastAsia="Times New Roman"/>
              </w:rPr>
              <w:t xml:space="preserve">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 xml:space="preserve">The temporary RS should provide at least the functionalities of AGC settling and time/frequency tracking during </w:t>
            </w:r>
            <w:proofErr w:type="spellStart"/>
            <w:r>
              <w:rPr>
                <w:lang w:eastAsia="zh-CN"/>
              </w:rPr>
              <w:t>SCell</w:t>
            </w:r>
            <w:proofErr w:type="spellEnd"/>
            <w:r>
              <w:rPr>
                <w:lang w:eastAsia="zh-CN"/>
              </w:rPr>
              <w:t xml:space="preserve">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t xml:space="preserve">TRS is selected as temporary RS for </w:t>
            </w:r>
            <w:proofErr w:type="spellStart"/>
            <w:r>
              <w:t>Scell</w:t>
            </w:r>
            <w:proofErr w:type="spellEnd"/>
            <w:r>
              <w:t xml:space="preserve">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proofErr w:type="gramStart"/>
            <w:r>
              <w:t>e.g.</w:t>
            </w:r>
            <w:proofErr w:type="gramEnd"/>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lastRenderedPageBreak/>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 xml:space="preserve">TRS structure, </w:t>
            </w:r>
            <w:proofErr w:type="gramStart"/>
            <w:r>
              <w:rPr>
                <w:lang w:eastAsia="zh-CN"/>
              </w:rPr>
              <w:t>e.g.</w:t>
            </w:r>
            <w:proofErr w:type="gramEnd"/>
            <w:r>
              <w:rPr>
                <w:lang w:eastAsia="zh-CN"/>
              </w:rPr>
              <w:t xml:space="preserve">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 xml:space="preserve">QCL </w:t>
            </w:r>
            <w:proofErr w:type="gramStart"/>
            <w:r>
              <w:rPr>
                <w:lang w:eastAsia="zh-CN"/>
              </w:rPr>
              <w:t>information, if</w:t>
            </w:r>
            <w:proofErr w:type="gramEnd"/>
            <w:r>
              <w:rPr>
                <w:lang w:eastAsia="zh-CN"/>
              </w:rPr>
              <w:t xml:space="preserve">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041B1483" w14:textId="77777777" w:rsidR="00FD493F" w:rsidRDefault="00CA0E14">
            <w:pPr>
              <w:numPr>
                <w:ilvl w:val="0"/>
                <w:numId w:val="22"/>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w:t>
            </w:r>
            <w:proofErr w:type="gramStart"/>
            <w:r>
              <w:rPr>
                <w:rFonts w:eastAsia="Times New Roman"/>
              </w:rPr>
              <w:t>e.g.</w:t>
            </w:r>
            <w:proofErr w:type="gramEnd"/>
            <w:r>
              <w:rPr>
                <w:rFonts w:eastAsia="Times New Roman"/>
              </w:rPr>
              <w:t xml:space="preserve"> timeline design for </w:t>
            </w:r>
            <w:proofErr w:type="spellStart"/>
            <w:r>
              <w:rPr>
                <w:rFonts w:eastAsia="Times New Roman"/>
              </w:rPr>
              <w:t>SCell</w:t>
            </w:r>
            <w:proofErr w:type="spellEnd"/>
            <w:r>
              <w:rPr>
                <w:rFonts w:eastAsia="Times New Roman"/>
              </w:rPr>
              <w:t xml:space="preserve">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t xml:space="preserve">For efficient activation of </w:t>
            </w:r>
            <w:proofErr w:type="spellStart"/>
            <w:r>
              <w:t>SCells</w:t>
            </w:r>
            <w:proofErr w:type="spellEnd"/>
          </w:p>
          <w:p w14:paraId="0CABCCC2"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 xml:space="preserve">Option 1a: MAC CE(s) contained in a single PDSCH to trigger both </w:t>
            </w:r>
            <w:proofErr w:type="spellStart"/>
            <w:r>
              <w:rPr>
                <w:rFonts w:eastAsia="Times New Roman"/>
                <w:szCs w:val="22"/>
                <w:lang w:eastAsia="ja-JP"/>
              </w:rPr>
              <w:t>SCell</w:t>
            </w:r>
            <w:proofErr w:type="spellEnd"/>
            <w:r>
              <w:rPr>
                <w:rFonts w:eastAsia="Times New Roman"/>
                <w:szCs w:val="22"/>
                <w:lang w:eastAsia="ja-JP"/>
              </w:rPr>
              <w:t xml:space="preserve"> activation and corresponding temporary RS(s)</w:t>
            </w:r>
          </w:p>
          <w:p w14:paraId="35DAF4D6" w14:textId="77777777" w:rsidR="00FD493F" w:rsidRDefault="00CA0E14">
            <w:pPr>
              <w:pStyle w:val="ListParagraph"/>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 xml:space="preserve">Note: Separate from the support of Option 1a, it is up to RAN4 </w:t>
            </w:r>
            <w:proofErr w:type="gramStart"/>
            <w:r>
              <w:t>whether or not</w:t>
            </w:r>
            <w:proofErr w:type="gramEnd"/>
            <w:r>
              <w:t xml:space="preserve"> to consider an activation time enhancement for Option 2 without requiring further RAN1 work</w:t>
            </w:r>
          </w:p>
          <w:p w14:paraId="1DDD55E7"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 xml:space="preserve">Option 2: A Rel-15/16 </w:t>
            </w:r>
            <w:proofErr w:type="spellStart"/>
            <w:r>
              <w:rPr>
                <w:rFonts w:eastAsia="Times New Roman"/>
                <w:szCs w:val="22"/>
                <w:lang w:eastAsia="ja-JP"/>
              </w:rPr>
              <w:t>SCell</w:t>
            </w:r>
            <w:proofErr w:type="spellEnd"/>
            <w:r>
              <w:rPr>
                <w:rFonts w:eastAsia="Times New Roman"/>
                <w:szCs w:val="22"/>
                <w:lang w:eastAsia="ja-JP"/>
              </w:rPr>
              <w:t xml:space="preserve"> activation MAC-CE to trigger </w:t>
            </w:r>
            <w:proofErr w:type="spellStart"/>
            <w:r>
              <w:rPr>
                <w:rFonts w:eastAsia="Times New Roman"/>
                <w:szCs w:val="22"/>
                <w:lang w:eastAsia="ja-JP"/>
              </w:rPr>
              <w:t>SCell</w:t>
            </w:r>
            <w:proofErr w:type="spellEnd"/>
            <w:r>
              <w:rPr>
                <w:rFonts w:eastAsia="Times New Roman"/>
                <w:szCs w:val="22"/>
                <w:lang w:eastAsia="ja-JP"/>
              </w:rPr>
              <w:t xml:space="preserve">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153" w:name="OLE_LINK25"/>
            <w:bookmarkStart w:id="154" w:name="OLE_LINK6"/>
            <w:r>
              <w:rPr>
                <w:rFonts w:eastAsia="Malgun Gothic"/>
                <w:bCs/>
                <w:iCs/>
                <w:highlight w:val="green"/>
                <w:lang w:eastAsia="zh-CN"/>
              </w:rPr>
              <w:t>Agreement</w:t>
            </w:r>
          </w:p>
          <w:p w14:paraId="43703052" w14:textId="77777777" w:rsidR="00FD493F" w:rsidRDefault="00CA0E14">
            <w:pPr>
              <w:rPr>
                <w:bCs/>
              </w:rPr>
            </w:pPr>
            <w:bookmarkStart w:id="155" w:name="OLE_LINK7"/>
            <w:r>
              <w:rPr>
                <w:rFonts w:eastAsia="Malgun Gothic"/>
                <w:bCs/>
                <w:iCs/>
                <w:lang w:eastAsia="zh-CN"/>
              </w:rPr>
              <w:lastRenderedPageBreak/>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155"/>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156"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proofErr w:type="gramStart"/>
            <w:r>
              <w:rPr>
                <w:rFonts w:eastAsia="Malgun Gothic"/>
                <w:iCs/>
                <w:lang w:eastAsia="zh-CN"/>
              </w:rPr>
              <w:t>For the purpose of</w:t>
            </w:r>
            <w:proofErr w:type="gramEnd"/>
            <w:r>
              <w:rPr>
                <w:rFonts w:eastAsia="Malgun Gothic"/>
                <w:iCs/>
                <w:lang w:eastAsia="zh-CN"/>
              </w:rPr>
              <w:t xml:space="preserve">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156"/>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157"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5E1110E2"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57"/>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t>For the reference slot for triggering offset of temporary RS</w:t>
            </w:r>
          </w:p>
          <w:p w14:paraId="5DAE6262"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58" w:name="OLE_LINK3"/>
            <w:r>
              <w:rPr>
                <w:szCs w:val="22"/>
                <w:lang w:eastAsia="zh-CN"/>
              </w:rPr>
              <w:t xml:space="preserve">he last DL slot of the to-be-activated </w:t>
            </w:r>
            <w:proofErr w:type="spellStart"/>
            <w:r>
              <w:rPr>
                <w:szCs w:val="22"/>
                <w:lang w:eastAsia="zh-CN"/>
              </w:rPr>
              <w:t>Scell</w:t>
            </w:r>
            <w:proofErr w:type="spellEnd"/>
            <w:r>
              <w:rPr>
                <w:szCs w:val="22"/>
                <w:lang w:eastAsia="zh-CN"/>
              </w:rPr>
              <w:t xml:space="preserve"> overlapping with slot </w:t>
            </w:r>
            <w:proofErr w:type="spellStart"/>
            <w:r>
              <w:rPr>
                <w:szCs w:val="22"/>
                <w:lang w:eastAsia="zh-CN"/>
              </w:rPr>
              <w:t>n+k</w:t>
            </w:r>
            <w:proofErr w:type="spellEnd"/>
            <w:r>
              <w:rPr>
                <w:szCs w:val="22"/>
                <w:lang w:eastAsia="zh-CN"/>
              </w:rPr>
              <w:t xml:space="preserve"> as defined in 38.213 sub-clause 4.3</w:t>
            </w:r>
            <w:bookmarkEnd w:id="158"/>
          </w:p>
          <w:p w14:paraId="06013D38"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153"/>
            <w:bookmarkEnd w:id="154"/>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lastRenderedPageBreak/>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proofErr w:type="gramStart"/>
            <w:r>
              <w:t>For the purpose of</w:t>
            </w:r>
            <w:proofErr w:type="gramEnd"/>
            <w:r>
              <w:t xml:space="preserve">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w:t>
            </w:r>
            <w:proofErr w:type="gramStart"/>
            <w:r>
              <w:t>Id;</w:t>
            </w:r>
            <w:proofErr w:type="gramEnd"/>
          </w:p>
          <w:p w14:paraId="7E225B46" w14:textId="77777777" w:rsidR="00FD493F" w:rsidRDefault="00FD493F"/>
          <w:p w14:paraId="071492A1" w14:textId="77777777"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 xml:space="preserve">temporary RSs are to be triggered on X out of Y (Y≥X) to-be-activated </w:t>
            </w:r>
            <w:proofErr w:type="spellStart"/>
            <w:r>
              <w:rPr>
                <w:rFonts w:eastAsia="DengXian"/>
                <w:iCs/>
                <w:lang w:val="en-GB"/>
              </w:rPr>
              <w:t>SCells</w:t>
            </w:r>
            <w:proofErr w:type="spellEnd"/>
            <w:r>
              <w:rPr>
                <w:rFonts w:eastAsia="DengXian"/>
                <w:iCs/>
                <w:lang w:val="en-GB"/>
              </w:rPr>
              <w:t xml:space="preserve">, respectively, while no temporary RS is to be triggered on the other to-be-activated </w:t>
            </w:r>
            <w:proofErr w:type="spellStart"/>
            <w:r>
              <w:rPr>
                <w:rFonts w:eastAsia="DengXian"/>
                <w:iCs/>
                <w:lang w:val="en-GB"/>
              </w:rPr>
              <w:t>SCells</w:t>
            </w:r>
            <w:proofErr w:type="spellEnd"/>
            <w:r>
              <w:rPr>
                <w:rFonts w:eastAsia="DengXian"/>
                <w:iCs/>
                <w:lang w:val="en-GB"/>
              </w:rPr>
              <w:t>.</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 xml:space="preserve">temporary RS for each </w:t>
            </w:r>
            <w:proofErr w:type="spellStart"/>
            <w:r>
              <w:rPr>
                <w:rFonts w:eastAsia="DengXian"/>
                <w:iCs/>
                <w:lang w:val="en-GB"/>
              </w:rPr>
              <w:t>SCell</w:t>
            </w:r>
            <w:proofErr w:type="spellEnd"/>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w:t>
            </w:r>
            <w:proofErr w:type="spellStart"/>
            <w:r>
              <w:rPr>
                <w:rFonts w:eastAsia="DengXian"/>
                <w:iCs/>
                <w:lang w:val="en-GB"/>
              </w:rPr>
              <w:t>Opt</w:t>
            </w:r>
            <w:proofErr w:type="spellEnd"/>
            <w:r>
              <w:rPr>
                <w:rFonts w:eastAsia="DengXian"/>
                <w:iCs/>
                <w:lang w:val="en-GB"/>
              </w:rPr>
              <w:t xml:space="preserve">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w:t>
            </w:r>
            <w:proofErr w:type="spellStart"/>
            <w:r>
              <w:rPr>
                <w:rFonts w:eastAsia="DengXian"/>
                <w:iCs/>
                <w:lang w:val="en-GB"/>
              </w:rPr>
              <w:t>Opt</w:t>
            </w:r>
            <w:proofErr w:type="spellEnd"/>
            <w:r>
              <w:rPr>
                <w:rFonts w:eastAsia="DengXian"/>
                <w:iCs/>
                <w:lang w:val="en-GB"/>
              </w:rPr>
              <w:t xml:space="preserve">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w:t>
            </w:r>
            <w:proofErr w:type="spellStart"/>
            <w:r>
              <w:rPr>
                <w:rFonts w:eastAsia="DengXian"/>
                <w:iCs/>
                <w:lang w:val="en-GB"/>
              </w:rPr>
              <w:t>Opt</w:t>
            </w:r>
            <w:proofErr w:type="spellEnd"/>
            <w:r>
              <w:rPr>
                <w:rFonts w:eastAsia="DengXian"/>
                <w:iCs/>
                <w:lang w:val="en-GB"/>
              </w:rPr>
              <w:t xml:space="preserve">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 xml:space="preserve">Information for 0, 1, or more temporary RS can be provided for each configured </w:t>
            </w:r>
            <w:proofErr w:type="spellStart"/>
            <w:r>
              <w:rPr>
                <w:rFonts w:eastAsia="DengXian"/>
                <w:iCs/>
                <w:szCs w:val="20"/>
                <w:lang w:val="en-GB"/>
              </w:rPr>
              <w:t>SCell</w:t>
            </w:r>
            <w:proofErr w:type="spellEnd"/>
          </w:p>
          <w:p w14:paraId="2BCA4266" w14:textId="77777777" w:rsidR="00FD493F" w:rsidRDefault="00FD493F">
            <w:pPr>
              <w:spacing w:after="0" w:line="240" w:lineRule="auto"/>
              <w:rPr>
                <w:rFonts w:ascii="Times" w:eastAsia="DengXian" w:hAnsi="Times"/>
                <w:bCs/>
                <w:i/>
                <w:sz w:val="20"/>
                <w:szCs w:val="24"/>
                <w:highlight w:val="yellow"/>
                <w:lang w:val="en-GB"/>
              </w:rPr>
            </w:pPr>
          </w:p>
          <w:p w14:paraId="096201EC" w14:textId="77777777"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w:t>
            </w:r>
            <w:proofErr w:type="gramStart"/>
            <w:r>
              <w:rPr>
                <w:rFonts w:eastAsia="DengXian"/>
                <w:iCs/>
                <w:strike/>
                <w:sz w:val="20"/>
                <w:szCs w:val="20"/>
                <w:lang w:val="en-GB"/>
              </w:rPr>
              <w:t>similar to</w:t>
            </w:r>
            <w:proofErr w:type="gramEnd"/>
            <w:r>
              <w:rPr>
                <w:rFonts w:eastAsia="DengXian"/>
                <w:iCs/>
                <w:strike/>
                <w:sz w:val="20"/>
                <w:szCs w:val="20"/>
                <w:lang w:val="en-GB"/>
              </w:rPr>
              <w:t xml:space="preserve"> </w:t>
            </w:r>
            <w:proofErr w:type="spellStart"/>
            <w:r>
              <w:rPr>
                <w:rFonts w:eastAsia="DengXian"/>
                <w:iCs/>
                <w:strike/>
                <w:sz w:val="20"/>
                <w:szCs w:val="20"/>
                <w:lang w:val="en-GB"/>
              </w:rPr>
              <w:t>SCell</w:t>
            </w:r>
            <w:proofErr w:type="spellEnd"/>
            <w:r>
              <w:rPr>
                <w:rFonts w:eastAsia="DengXian"/>
                <w:iCs/>
                <w:strike/>
                <w:sz w:val="20"/>
                <w:szCs w:val="20"/>
                <w:lang w:val="en-GB"/>
              </w:rPr>
              <w:t xml:space="preserve">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Every Z-bit block in the bitmap corresponds to a </w:t>
            </w:r>
            <w:proofErr w:type="spellStart"/>
            <w:r>
              <w:rPr>
                <w:rFonts w:eastAsia="DengXian"/>
                <w:iCs/>
                <w:sz w:val="20"/>
                <w:szCs w:val="20"/>
                <w:lang w:val="en-GB"/>
              </w:rPr>
              <w:t>SCell</w:t>
            </w:r>
            <w:proofErr w:type="spellEnd"/>
            <w:r>
              <w:rPr>
                <w:rFonts w:eastAsia="DengXian"/>
                <w:iCs/>
                <w:sz w:val="20"/>
                <w:szCs w:val="20"/>
                <w:lang w:val="en-GB"/>
              </w:rPr>
              <w:t>,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The to-be-activated </w:t>
            </w:r>
            <w:proofErr w:type="spellStart"/>
            <w:r>
              <w:rPr>
                <w:rFonts w:eastAsia="DengXian"/>
                <w:iCs/>
                <w:sz w:val="20"/>
                <w:szCs w:val="20"/>
                <w:lang w:val="en-GB"/>
              </w:rPr>
              <w:t>SCell</w:t>
            </w:r>
            <w:proofErr w:type="spellEnd"/>
            <w:r>
              <w:rPr>
                <w:rFonts w:eastAsia="DengXian"/>
                <w:iCs/>
                <w:sz w:val="20"/>
                <w:szCs w:val="20"/>
                <w:lang w:val="en-GB"/>
              </w:rPr>
              <w:t xml:space="preserve"> is indicated via the C values in the legacy </w:t>
            </w:r>
            <w:proofErr w:type="spellStart"/>
            <w:r>
              <w:rPr>
                <w:rFonts w:eastAsia="DengXian"/>
                <w:iCs/>
                <w:sz w:val="20"/>
                <w:szCs w:val="20"/>
                <w:lang w:val="en-GB"/>
              </w:rPr>
              <w:t>SCell</w:t>
            </w:r>
            <w:proofErr w:type="spellEnd"/>
            <w:r>
              <w:rPr>
                <w:rFonts w:eastAsia="DengXian"/>
                <w:iCs/>
                <w:sz w:val="20"/>
                <w:szCs w:val="20"/>
                <w:lang w:val="en-GB"/>
              </w:rPr>
              <w:t xml:space="preserve">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w:t>
            </w:r>
            <w:proofErr w:type="spellStart"/>
            <w:r>
              <w:rPr>
                <w:rFonts w:eastAsia="MS Mincho"/>
                <w:iCs/>
                <w:sz w:val="20"/>
                <w:szCs w:val="20"/>
                <w:lang w:val="en-GB" w:eastAsia="ja-JP"/>
              </w:rPr>
              <w:t>SCells</w:t>
            </w:r>
            <w:proofErr w:type="spellEnd"/>
            <w:r>
              <w:rPr>
                <w:rFonts w:eastAsia="MS Mincho"/>
                <w:iCs/>
                <w:sz w:val="20"/>
                <w:szCs w:val="20"/>
                <w:lang w:val="en-GB" w:eastAsia="ja-JP"/>
              </w:rPr>
              <w:t xml:space="preserve"> is configured by RRC according Rel-16 </w:t>
            </w:r>
            <w:r>
              <w:rPr>
                <w:rFonts w:eastAsia="DengXian"/>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 is configured as a part of the temporary RS configuration. Some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IDs derived from the trigger state triggered by the new MAC-CE may not refer to to-be-activated </w:t>
            </w:r>
            <w:proofErr w:type="spellStart"/>
            <w:r>
              <w:rPr>
                <w:rFonts w:eastAsia="MS Mincho"/>
                <w:iCs/>
                <w:strike/>
                <w:sz w:val="20"/>
                <w:szCs w:val="20"/>
                <w:lang w:val="en-GB" w:eastAsia="ja-JP"/>
              </w:rPr>
              <w:t>SCells</w:t>
            </w:r>
            <w:proofErr w:type="spellEnd"/>
            <w:r>
              <w:rPr>
                <w:rFonts w:eastAsia="MS Mincho"/>
                <w:iCs/>
                <w:strike/>
                <w:sz w:val="20"/>
                <w:szCs w:val="20"/>
                <w:lang w:val="en-GB" w:eastAsia="ja-JP"/>
              </w:rPr>
              <w:t xml:space="preserve"> that are indicated by the new MAC-CE or the legacy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FFS: The value zero of the MAC-CE indication means no temporary RS is triggered by the MAC-CE for all to-be-activated </w:t>
            </w:r>
            <w:proofErr w:type="spellStart"/>
            <w:r>
              <w:rPr>
                <w:rFonts w:eastAsia="DengXian"/>
                <w:iCs/>
                <w:sz w:val="20"/>
                <w:szCs w:val="20"/>
                <w:lang w:val="en-GB"/>
              </w:rPr>
              <w:t>SCells</w:t>
            </w:r>
            <w:proofErr w:type="spellEnd"/>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lastRenderedPageBreak/>
              <w:t xml:space="preserve">Note: The down-selection targets at a RAN1 consensus on MAC-CE functionality and the list of RRC parameters for this feature. Any MAC-CE </w:t>
            </w:r>
            <w:proofErr w:type="spellStart"/>
            <w:r>
              <w:rPr>
                <w:rFonts w:eastAsia="DengXian"/>
                <w:iCs/>
                <w:sz w:val="20"/>
                <w:szCs w:val="20"/>
                <w:lang w:val="en-GB"/>
              </w:rPr>
              <w:t>signaling</w:t>
            </w:r>
            <w:proofErr w:type="spellEnd"/>
            <w:r>
              <w:rPr>
                <w:rFonts w:eastAsia="DengXian"/>
                <w:iCs/>
                <w:sz w:val="20"/>
                <w:szCs w:val="20"/>
                <w:lang w:val="en-GB"/>
              </w:rPr>
              <w:t xml:space="preserve"> design above are reference concept, its final MAC-CE </w:t>
            </w:r>
            <w:proofErr w:type="spellStart"/>
            <w:r>
              <w:rPr>
                <w:rFonts w:eastAsia="DengXian"/>
                <w:iCs/>
                <w:sz w:val="20"/>
                <w:szCs w:val="20"/>
                <w:lang w:val="en-GB"/>
              </w:rPr>
              <w:t>signaling</w:t>
            </w:r>
            <w:proofErr w:type="spellEnd"/>
            <w:r>
              <w:rPr>
                <w:rFonts w:eastAsia="DengXian"/>
                <w:iCs/>
                <w:sz w:val="20"/>
                <w:szCs w:val="20"/>
                <w:lang w:val="en-GB"/>
              </w:rPr>
              <w:t xml:space="preserve"> design is up to RAN2.</w:t>
            </w:r>
          </w:p>
          <w:p w14:paraId="4F7FD8F6" w14:textId="77777777"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DengXian"/>
                <w:lang w:eastAsia="zh-CN"/>
              </w:rPr>
            </w:pPr>
            <w:bookmarkStart w:id="159" w:name="OLE_LINK84"/>
            <w:bookmarkStart w:id="160" w:name="OLE_LINK85"/>
            <w:r>
              <w:rPr>
                <w:rFonts w:eastAsia="DengXian"/>
                <w:lang w:eastAsia="zh-CN"/>
              </w:rPr>
              <w:t xml:space="preserve">Send LS to ask RAN2 to consider the following alternatives and finalize the MAC-CE or RRC </w:t>
            </w:r>
            <w:proofErr w:type="spellStart"/>
            <w:r>
              <w:rPr>
                <w:rFonts w:eastAsia="DengXian"/>
                <w:lang w:eastAsia="zh-CN"/>
              </w:rPr>
              <w:t>signalling</w:t>
            </w:r>
            <w:proofErr w:type="spellEnd"/>
            <w:r>
              <w:rPr>
                <w:rFonts w:eastAsia="DengXian"/>
                <w:lang w:eastAsia="zh-CN"/>
              </w:rPr>
              <w:t xml:space="preserve"> design, including parameters.</w:t>
            </w:r>
          </w:p>
          <w:bookmarkEnd w:id="159"/>
          <w:bookmarkEnd w:id="160"/>
          <w:p w14:paraId="270DC4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2B5AC3B7" w14:textId="77777777" w:rsidR="00FD493F" w:rsidRDefault="00FD493F">
            <w:pPr>
              <w:ind w:left="420"/>
              <w:rPr>
                <w:rFonts w:eastAsia="DengXian"/>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42BBDC36" w14:textId="77777777" w:rsidR="00FD493F" w:rsidRDefault="00FD493F">
            <w:pPr>
              <w:rPr>
                <w:rFonts w:eastAsia="DengXian"/>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lastRenderedPageBreak/>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as a QCL source for the temporary RS in case of known </w:t>
            </w:r>
            <w:proofErr w:type="spellStart"/>
            <w:r>
              <w:rPr>
                <w:i/>
                <w:lang w:eastAsia="zh-CN"/>
              </w:rPr>
              <w:t>SCell</w:t>
            </w:r>
            <w:proofErr w:type="spellEnd"/>
            <w:r>
              <w:rPr>
                <w:i/>
                <w:lang w:eastAsia="zh-CN"/>
              </w:rPr>
              <w:t xml:space="preserve">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0A36881B"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69102004" w14:textId="77777777" w:rsidR="00FD493F" w:rsidRDefault="00FD493F">
            <w:pPr>
              <w:rPr>
                <w:rFonts w:eastAsia="DengXian"/>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4C0895A9" w14:textId="77777777" w:rsidR="00FD493F" w:rsidRDefault="00CA0E14">
            <w:pPr>
              <w:numPr>
                <w:ilvl w:val="0"/>
                <w:numId w:val="22"/>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00625F65" w14:textId="77777777" w:rsidR="00FD493F" w:rsidRDefault="00FD493F">
            <w:pPr>
              <w:rPr>
                <w:rFonts w:eastAsia="DengXian"/>
                <w:szCs w:val="20"/>
                <w:lang w:eastAsia="zh-CN"/>
              </w:rPr>
            </w:pPr>
          </w:p>
          <w:p w14:paraId="58F267DA" w14:textId="77777777" w:rsidR="00FD493F" w:rsidRDefault="00CA0E14">
            <w:pPr>
              <w:rPr>
                <w:rFonts w:eastAsia="DengXian"/>
                <w:bCs/>
                <w:iCs/>
              </w:rPr>
            </w:pPr>
            <w:proofErr w:type="gramStart"/>
            <w:r>
              <w:rPr>
                <w:rFonts w:eastAsia="DengXian"/>
                <w:bCs/>
                <w:iCs/>
                <w:highlight w:val="green"/>
              </w:rPr>
              <w:t>Agreement</w:t>
            </w:r>
            <w:r>
              <w:rPr>
                <w:rFonts w:eastAsia="DengXian"/>
                <w:bCs/>
                <w:iCs/>
              </w:rPr>
              <w:t>(</w:t>
            </w:r>
            <w:proofErr w:type="gramEnd"/>
            <w:r>
              <w:rPr>
                <w:rFonts w:eastAsia="DengXian"/>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w:t>
            </w:r>
            <w:proofErr w:type="gramStart"/>
            <w:r>
              <w:rPr>
                <w:rFonts w:eastAsia="DengXian"/>
                <w:iCs/>
                <w:strike/>
                <w:szCs w:val="20"/>
              </w:rPr>
              <w:t>similar to</w:t>
            </w:r>
            <w:proofErr w:type="gramEnd"/>
            <w:r>
              <w:rPr>
                <w:rFonts w:eastAsia="DengXian"/>
                <w:iCs/>
                <w:strike/>
                <w:szCs w:val="20"/>
              </w:rPr>
              <w:t xml:space="preserve"> </w:t>
            </w:r>
            <w:proofErr w:type="spellStart"/>
            <w:r>
              <w:rPr>
                <w:rFonts w:eastAsia="DengXian"/>
                <w:iCs/>
                <w:strike/>
                <w:szCs w:val="20"/>
              </w:rPr>
              <w:t>SCell</w:t>
            </w:r>
            <w:proofErr w:type="spellEnd"/>
            <w:r>
              <w:rPr>
                <w:rFonts w:eastAsia="DengXian"/>
                <w:iCs/>
                <w:strike/>
                <w:szCs w:val="20"/>
              </w:rPr>
              <w:t xml:space="preserve">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Every Z-bit block in the bitmap corresponds to a </w:t>
            </w:r>
            <w:proofErr w:type="spellStart"/>
            <w:r>
              <w:rPr>
                <w:rFonts w:eastAsia="DengXian"/>
                <w:iCs/>
                <w:szCs w:val="20"/>
              </w:rPr>
              <w:t>SCell</w:t>
            </w:r>
            <w:proofErr w:type="spellEnd"/>
            <w:r>
              <w:rPr>
                <w:rFonts w:eastAsia="DengXian"/>
                <w:iCs/>
                <w:szCs w:val="20"/>
              </w:rPr>
              <w:t>,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The to-be-activated </w:t>
            </w:r>
            <w:proofErr w:type="spellStart"/>
            <w:r>
              <w:rPr>
                <w:rFonts w:eastAsia="DengXian"/>
                <w:iCs/>
                <w:szCs w:val="20"/>
              </w:rPr>
              <w:t>SCell</w:t>
            </w:r>
            <w:proofErr w:type="spellEnd"/>
            <w:r>
              <w:rPr>
                <w:rFonts w:eastAsia="DengXian"/>
                <w:iCs/>
                <w:szCs w:val="20"/>
              </w:rPr>
              <w:t xml:space="preserve"> is indicated via the C values in the legacy </w:t>
            </w:r>
            <w:proofErr w:type="spellStart"/>
            <w:r>
              <w:rPr>
                <w:rFonts w:eastAsia="DengXian"/>
                <w:iCs/>
                <w:szCs w:val="20"/>
              </w:rPr>
              <w:t>SCell</w:t>
            </w:r>
            <w:proofErr w:type="spellEnd"/>
            <w:r>
              <w:rPr>
                <w:rFonts w:eastAsia="DengXian"/>
                <w:iCs/>
                <w:szCs w:val="20"/>
              </w:rPr>
              <w:t xml:space="preserve">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DengXian"/>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proofErr w:type="spellStart"/>
            <w:r>
              <w:rPr>
                <w:rFonts w:eastAsia="MS Mincho"/>
                <w:iCs/>
                <w:strike/>
                <w:szCs w:val="20"/>
                <w:lang w:eastAsia="ja-JP"/>
              </w:rPr>
              <w:t>SCell</w:t>
            </w:r>
            <w:proofErr w:type="spellEnd"/>
            <w:r>
              <w:rPr>
                <w:rFonts w:eastAsia="MS Mincho"/>
                <w:iCs/>
                <w:strike/>
                <w:szCs w:val="20"/>
                <w:lang w:eastAsia="ja-JP"/>
              </w:rPr>
              <w:t xml:space="preserve"> ID is configured as a part of the temporary RS configuration. Some </w:t>
            </w:r>
            <w:proofErr w:type="spellStart"/>
            <w:r>
              <w:rPr>
                <w:rFonts w:eastAsia="MS Mincho"/>
                <w:iCs/>
                <w:strike/>
                <w:szCs w:val="20"/>
                <w:lang w:eastAsia="ja-JP"/>
              </w:rPr>
              <w:t>SCell</w:t>
            </w:r>
            <w:proofErr w:type="spellEnd"/>
            <w:r>
              <w:rPr>
                <w:rFonts w:eastAsia="MS Mincho"/>
                <w:iCs/>
                <w:strike/>
                <w:szCs w:val="20"/>
                <w:lang w:eastAsia="ja-JP"/>
              </w:rPr>
              <w:t xml:space="preserve">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w:t>
            </w:r>
            <w:proofErr w:type="spellStart"/>
            <w:r>
              <w:rPr>
                <w:rFonts w:eastAsia="MS Mincho"/>
                <w:iCs/>
                <w:strike/>
                <w:szCs w:val="20"/>
                <w:lang w:eastAsia="ja-JP"/>
              </w:rPr>
              <w:t>SCell</w:t>
            </w:r>
            <w:proofErr w:type="spellEnd"/>
            <w:r>
              <w:rPr>
                <w:rFonts w:eastAsia="MS Mincho"/>
                <w:iCs/>
                <w:strike/>
                <w:szCs w:val="20"/>
                <w:lang w:eastAsia="ja-JP"/>
              </w:rPr>
              <w:t xml:space="preserve">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FFS: The value zero of the MAC-CE indication means no temporary RS is triggered by the MAC-CE for all to-be-activated </w:t>
            </w:r>
            <w:proofErr w:type="spellStart"/>
            <w:r>
              <w:rPr>
                <w:rFonts w:eastAsia="DengXian"/>
                <w:iCs/>
                <w:szCs w:val="20"/>
              </w:rPr>
              <w:t>SCells</w:t>
            </w:r>
            <w:proofErr w:type="spellEnd"/>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DengXian"/>
                <w:i/>
                <w:lang w:eastAsia="zh-CN"/>
              </w:rPr>
            </w:pPr>
          </w:p>
          <w:p w14:paraId="6A8E172B" w14:textId="77777777"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lastRenderedPageBreak/>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w:t>
            </w:r>
            <w:proofErr w:type="spellStart"/>
            <w:r>
              <w:rPr>
                <w:i/>
                <w:iCs/>
                <w:color w:val="000000"/>
                <w:lang w:eastAsia="zh-CN"/>
              </w:rPr>
              <w:t>AperiodicTriggerStateList</w:t>
            </w:r>
            <w:proofErr w:type="spellEnd"/>
            <w:r>
              <w:rPr>
                <w:i/>
                <w:iCs/>
                <w:color w:val="000000"/>
                <w:lang w:eastAsia="zh-CN"/>
              </w:rPr>
              <w: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Pr>
                <w:rFonts w:ascii="Calibri" w:hAnsi="Calibri" w:cs="Calibri"/>
                <w:i/>
                <w:iCs/>
                <w:color w:val="000000"/>
                <w:lang w:eastAsia="zh-CN"/>
              </w:rPr>
              <w:t>SCells</w:t>
            </w:r>
            <w:proofErr w:type="spellEnd"/>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 xml:space="preserve">Note: UE capability for the max number of to-be-activated </w:t>
            </w:r>
            <w:proofErr w:type="spellStart"/>
            <w:r>
              <w:rPr>
                <w:i/>
                <w:iCs/>
                <w:color w:val="000000"/>
                <w:lang w:eastAsia="zh-CN"/>
              </w:rPr>
              <w:t>SCells</w:t>
            </w:r>
            <w:proofErr w:type="spellEnd"/>
            <w:r>
              <w:rPr>
                <w:i/>
                <w:iCs/>
                <w:color w:val="000000"/>
                <w:lang w:eastAsia="zh-CN"/>
              </w:rPr>
              <w:t xml:space="preserve">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1A23" w14:textId="77777777" w:rsidR="004C640A" w:rsidRDefault="004C640A">
      <w:pPr>
        <w:spacing w:line="240" w:lineRule="auto"/>
      </w:pPr>
      <w:r>
        <w:separator/>
      </w:r>
    </w:p>
  </w:endnote>
  <w:endnote w:type="continuationSeparator" w:id="0">
    <w:p w14:paraId="1BDD298F" w14:textId="77777777" w:rsidR="004C640A" w:rsidRDefault="004C6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A695" w14:textId="77777777" w:rsidR="004C640A" w:rsidRDefault="004C640A">
      <w:pPr>
        <w:spacing w:after="0" w:line="240" w:lineRule="auto"/>
      </w:pPr>
      <w:r>
        <w:separator/>
      </w:r>
    </w:p>
  </w:footnote>
  <w:footnote w:type="continuationSeparator" w:id="0">
    <w:p w14:paraId="69535BE8" w14:textId="77777777" w:rsidR="004C640A" w:rsidRDefault="004C6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C2B"/>
    <w:rsid w:val="00124D84"/>
    <w:rsid w:val="001250DD"/>
    <w:rsid w:val="001253B2"/>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40A"/>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37F"/>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316"/>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FC6"/>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yperlink" Target="https://www.3gpp.org/ftp/tsg_ran/WG1_RL1/TSGR1_107-e/Docs/R1-2112904.zip"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11264</Words>
  <Characters>64209</Characters>
  <Application>Microsoft Office Word</Application>
  <DocSecurity>0</DocSecurity>
  <Lines>535</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75323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2</cp:revision>
  <cp:lastPrinted>2007-06-18T04:08:00Z</cp:lastPrinted>
  <dcterms:created xsi:type="dcterms:W3CDTF">2022-02-24T05:29:00Z</dcterms:created>
  <dcterms:modified xsi:type="dcterms:W3CDTF">2022-02-24T05:29:00Z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