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938A23A" w14:textId="1C075DB1" w:rsidR="001E41F3" w:rsidRDefault="001E41F3">
      <w:pPr>
        <w:pStyle w:val="CRCoverPage"/>
        <w:tabs>
          <w:tab w:val="right" w:pos="9639"/>
        </w:tabs>
        <w:spacing w:after="0"/>
        <w:rPr>
          <w:b/>
          <w:i/>
          <w:noProof/>
          <w:sz w:val="28"/>
        </w:rPr>
      </w:pPr>
      <w:r>
        <w:rPr>
          <w:b/>
          <w:noProof/>
          <w:sz w:val="24"/>
        </w:rPr>
        <w:t>3GPP TSG-</w:t>
      </w:r>
      <w:r w:rsidR="004E0B8C">
        <w:fldChar w:fldCharType="begin"/>
      </w:r>
      <w:r w:rsidR="004E0B8C">
        <w:instrText xml:space="preserve"> DOCPROPERTY  TSG/WGRef  \* MERGEFORMAT </w:instrText>
      </w:r>
      <w:r w:rsidR="004E0B8C">
        <w:fldChar w:fldCharType="separate"/>
      </w:r>
      <w:r w:rsidR="00065B7E">
        <w:rPr>
          <w:b/>
          <w:noProof/>
          <w:sz w:val="24"/>
        </w:rPr>
        <w:t>RAN WG1</w:t>
      </w:r>
      <w:r w:rsidR="004E0B8C">
        <w:rPr>
          <w:b/>
          <w:noProof/>
          <w:sz w:val="24"/>
        </w:rPr>
        <w:fldChar w:fldCharType="end"/>
      </w:r>
      <w:r w:rsidR="00C66BA2">
        <w:rPr>
          <w:b/>
          <w:noProof/>
          <w:sz w:val="24"/>
        </w:rPr>
        <w:t xml:space="preserve"> </w:t>
      </w:r>
      <w:r>
        <w:rPr>
          <w:b/>
          <w:noProof/>
          <w:sz w:val="24"/>
        </w:rPr>
        <w:t>Meeting #</w:t>
      </w:r>
      <w:r w:rsidR="004E0B8C">
        <w:fldChar w:fldCharType="begin"/>
      </w:r>
      <w:r w:rsidR="004E0B8C">
        <w:instrText xml:space="preserve"> DOCPROPERTY  MtgSeq  \* MERGEFORMAT </w:instrText>
      </w:r>
      <w:r w:rsidR="004E0B8C">
        <w:fldChar w:fldCharType="separate"/>
      </w:r>
      <w:r w:rsidR="00065B7E">
        <w:rPr>
          <w:b/>
          <w:noProof/>
          <w:sz w:val="24"/>
        </w:rPr>
        <w:t>10</w:t>
      </w:r>
      <w:r w:rsidR="009D7C02">
        <w:rPr>
          <w:b/>
          <w:noProof/>
          <w:sz w:val="24"/>
        </w:rPr>
        <w:t>8</w:t>
      </w:r>
      <w:r w:rsidR="00065B7E">
        <w:rPr>
          <w:b/>
          <w:noProof/>
          <w:sz w:val="24"/>
        </w:rPr>
        <w:t>-e</w:t>
      </w:r>
      <w:r w:rsidR="004E0B8C">
        <w:rPr>
          <w:b/>
          <w:noProof/>
          <w:sz w:val="24"/>
        </w:rPr>
        <w:fldChar w:fldCharType="end"/>
      </w:r>
      <w:r>
        <w:rPr>
          <w:b/>
          <w:i/>
          <w:noProof/>
          <w:sz w:val="28"/>
        </w:rPr>
        <w:tab/>
      </w:r>
      <w:r w:rsidR="004E0B8C">
        <w:fldChar w:fldCharType="begin"/>
      </w:r>
      <w:r w:rsidR="004E0B8C">
        <w:instrText xml:space="preserve"> DOCPROPERTY  Tdoc#  \* MERGEFORMAT </w:instrText>
      </w:r>
      <w:r w:rsidR="004E0B8C">
        <w:fldChar w:fldCharType="separate"/>
      </w:r>
      <w:r w:rsidR="00065B7E">
        <w:rPr>
          <w:b/>
          <w:i/>
          <w:noProof/>
          <w:sz w:val="28"/>
        </w:rPr>
        <w:t>R1-2</w:t>
      </w:r>
      <w:r w:rsidR="0021132E">
        <w:rPr>
          <w:b/>
          <w:i/>
          <w:noProof/>
          <w:sz w:val="28"/>
        </w:rPr>
        <w:t>2</w:t>
      </w:r>
      <w:r w:rsidR="00A856FC">
        <w:rPr>
          <w:b/>
          <w:i/>
          <w:noProof/>
          <w:sz w:val="28"/>
        </w:rPr>
        <w:t>0</w:t>
      </w:r>
      <w:r w:rsidR="00EE55CC">
        <w:rPr>
          <w:b/>
          <w:i/>
          <w:noProof/>
          <w:sz w:val="28"/>
        </w:rPr>
        <w:t>xxxx</w:t>
      </w:r>
      <w:r w:rsidR="004E0B8C">
        <w:rPr>
          <w:b/>
          <w:i/>
          <w:noProof/>
          <w:sz w:val="28"/>
        </w:rPr>
        <w:fldChar w:fldCharType="end"/>
      </w:r>
    </w:p>
    <w:p w14:paraId="7CB45193" w14:textId="552E4415" w:rsidR="001E41F3" w:rsidRDefault="004E0B8C" w:rsidP="005E2C44">
      <w:pPr>
        <w:pStyle w:val="CRCoverPage"/>
        <w:outlineLvl w:val="0"/>
        <w:rPr>
          <w:b/>
          <w:noProof/>
          <w:sz w:val="24"/>
        </w:rPr>
      </w:pPr>
      <w:r>
        <w:fldChar w:fldCharType="begin"/>
      </w:r>
      <w:r>
        <w:instrText xml:space="preserve"> DOCPROPERTY  Location  \* MERGEFORMAT </w:instrText>
      </w:r>
      <w:r>
        <w:fldChar w:fldCharType="separate"/>
      </w:r>
      <w:r w:rsidR="003609EF" w:rsidRPr="00BA51D9">
        <w:rPr>
          <w:b/>
          <w:noProof/>
          <w:sz w:val="24"/>
        </w:rPr>
        <w:t xml:space="preserve"> </w:t>
      </w:r>
      <w:r w:rsidR="00065B7E">
        <w:rPr>
          <w:b/>
          <w:noProof/>
          <w:sz w:val="24"/>
        </w:rPr>
        <w:t>e-meeting</w:t>
      </w:r>
      <w:r>
        <w:rPr>
          <w:b/>
          <w:noProof/>
          <w:sz w:val="24"/>
        </w:rPr>
        <w:fldChar w:fldCharType="end"/>
      </w:r>
      <w:r w:rsidR="001E41F3">
        <w:rPr>
          <w:b/>
          <w:noProof/>
          <w:sz w:val="24"/>
        </w:rPr>
        <w:t>,</w:t>
      </w:r>
      <w:r>
        <w:fldChar w:fldCharType="begin"/>
      </w:r>
      <w:r>
        <w:instrText xml:space="preserve"> DOCPROPERTY  StartDate  \* MERGEFORMAT </w:instrText>
      </w:r>
      <w:r>
        <w:fldChar w:fldCharType="separate"/>
      </w:r>
      <w:r w:rsidR="003609EF" w:rsidRPr="00BA51D9">
        <w:rPr>
          <w:b/>
          <w:noProof/>
          <w:sz w:val="24"/>
        </w:rPr>
        <w:t xml:space="preserve"> </w:t>
      </w:r>
      <w:r>
        <w:rPr>
          <w:b/>
          <w:noProof/>
          <w:sz w:val="24"/>
        </w:rPr>
        <w:fldChar w:fldCharType="end"/>
      </w:r>
      <w:r>
        <w:fldChar w:fldCharType="begin"/>
      </w:r>
      <w:r>
        <w:instrText xml:space="preserve"> DOCPROPERTY  EndDate  \* MERGEFORMAT </w:instrText>
      </w:r>
      <w:r>
        <w:fldChar w:fldCharType="separate"/>
      </w:r>
      <w:r w:rsidR="009D7C02">
        <w:rPr>
          <w:b/>
          <w:noProof/>
          <w:sz w:val="24"/>
        </w:rPr>
        <w:t>21</w:t>
      </w:r>
      <w:r w:rsidR="0074006D">
        <w:rPr>
          <w:b/>
          <w:noProof/>
          <w:sz w:val="24"/>
        </w:rPr>
        <w:t xml:space="preserve"> </w:t>
      </w:r>
      <w:r w:rsidR="009D7C02">
        <w:rPr>
          <w:b/>
          <w:noProof/>
          <w:sz w:val="24"/>
        </w:rPr>
        <w:t xml:space="preserve">February </w:t>
      </w:r>
      <w:r w:rsidR="0074006D">
        <w:rPr>
          <w:b/>
          <w:noProof/>
          <w:sz w:val="24"/>
        </w:rPr>
        <w:t xml:space="preserve">- </w:t>
      </w:r>
      <w:r w:rsidR="009D7C02">
        <w:rPr>
          <w:b/>
          <w:noProof/>
          <w:sz w:val="24"/>
        </w:rPr>
        <w:t>03</w:t>
      </w:r>
      <w:r w:rsidR="003D4119">
        <w:rPr>
          <w:b/>
          <w:noProof/>
          <w:sz w:val="24"/>
        </w:rPr>
        <w:t xml:space="preserve"> </w:t>
      </w:r>
      <w:r w:rsidR="009D7C02">
        <w:rPr>
          <w:b/>
          <w:noProof/>
          <w:sz w:val="24"/>
        </w:rPr>
        <w:t>March</w:t>
      </w:r>
      <w:r w:rsidR="003D4119">
        <w:rPr>
          <w:b/>
          <w:noProof/>
          <w:sz w:val="24"/>
        </w:rPr>
        <w:t xml:space="preserve">, </w:t>
      </w:r>
      <w:r w:rsidR="00065B7E">
        <w:rPr>
          <w:b/>
          <w:noProof/>
          <w:sz w:val="24"/>
        </w:rPr>
        <w:t>202</w:t>
      </w:r>
      <w:r w:rsidR="0021132E">
        <w:rPr>
          <w:b/>
          <w:noProof/>
          <w:sz w:val="24"/>
        </w:rPr>
        <w:t>2</w:t>
      </w:r>
      <w:r>
        <w:rPr>
          <w:b/>
          <w:noProof/>
          <w:sz w:val="24"/>
        </w:rPr>
        <w:fldChar w:fldCharType="end"/>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77777777" w:rsidR="001E41F3" w:rsidRDefault="00305409" w:rsidP="00E34898">
            <w:pPr>
              <w:pStyle w:val="CRCoverPage"/>
              <w:spacing w:after="0"/>
              <w:jc w:val="right"/>
              <w:rPr>
                <w:i/>
                <w:noProof/>
              </w:rPr>
            </w:pPr>
            <w:r>
              <w:rPr>
                <w:i/>
                <w:noProof/>
                <w:sz w:val="14"/>
              </w:rPr>
              <w:t>CR-Form-v</w:t>
            </w:r>
            <w:r w:rsidR="008863B9">
              <w:rPr>
                <w:i/>
                <w:noProof/>
                <w:sz w:val="14"/>
              </w:rPr>
              <w:t>12.</w:t>
            </w:r>
            <w:r w:rsidR="002E472E">
              <w:rPr>
                <w:i/>
                <w:noProof/>
                <w:sz w:val="14"/>
              </w:rPr>
              <w:t>1</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31B0FDDA" w:rsidR="001E41F3" w:rsidRPr="00410371" w:rsidRDefault="004E0B8C" w:rsidP="00E13F3D">
            <w:pPr>
              <w:pStyle w:val="CRCoverPage"/>
              <w:spacing w:after="0"/>
              <w:jc w:val="right"/>
              <w:rPr>
                <w:b/>
                <w:noProof/>
                <w:sz w:val="28"/>
              </w:rPr>
            </w:pPr>
            <w:r>
              <w:fldChar w:fldCharType="begin"/>
            </w:r>
            <w:r>
              <w:instrText xml:space="preserve"> DOCPROPERTY  Spec#  \* MERGEFORMAT </w:instrText>
            </w:r>
            <w:r>
              <w:fldChar w:fldCharType="separate"/>
            </w:r>
            <w:r w:rsidR="00065B7E">
              <w:rPr>
                <w:b/>
                <w:noProof/>
                <w:sz w:val="28"/>
              </w:rPr>
              <w:t>38.21</w:t>
            </w:r>
            <w:r w:rsidR="00FF23A5">
              <w:rPr>
                <w:b/>
                <w:noProof/>
                <w:sz w:val="28"/>
              </w:rPr>
              <w:t>3</w:t>
            </w:r>
            <w:r>
              <w:rPr>
                <w:b/>
                <w:noProof/>
                <w:sz w:val="28"/>
              </w:rPr>
              <w:fldChar w:fldCharType="end"/>
            </w:r>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19B0882D" w:rsidR="001E41F3" w:rsidRPr="00410371" w:rsidRDefault="004E0B8C" w:rsidP="00547111">
            <w:pPr>
              <w:pStyle w:val="CRCoverPage"/>
              <w:spacing w:after="0"/>
              <w:rPr>
                <w:noProof/>
              </w:rPr>
            </w:pPr>
            <w:r>
              <w:fldChar w:fldCharType="begin"/>
            </w:r>
            <w:r>
              <w:instrText xml:space="preserve"> DOCPROPERTY  Cr#  \* MERGEFORMAT </w:instrText>
            </w:r>
            <w:r>
              <w:fldChar w:fldCharType="separate"/>
            </w:r>
            <w:r w:rsidR="00065B7E">
              <w:rPr>
                <w:b/>
                <w:noProof/>
                <w:sz w:val="28"/>
              </w:rPr>
              <w:t>DRAFT</w:t>
            </w:r>
            <w:r>
              <w:rPr>
                <w:b/>
                <w:noProof/>
                <w:sz w:val="28"/>
              </w:rPr>
              <w:fldChar w:fldCharType="end"/>
            </w:r>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6C25DB8A" w:rsidR="001E41F3" w:rsidRPr="00410371" w:rsidRDefault="004E0B8C" w:rsidP="00E13F3D">
            <w:pPr>
              <w:pStyle w:val="CRCoverPage"/>
              <w:spacing w:after="0"/>
              <w:jc w:val="center"/>
              <w:rPr>
                <w:b/>
                <w:noProof/>
              </w:rPr>
            </w:pPr>
            <w:r>
              <w:fldChar w:fldCharType="begin"/>
            </w:r>
            <w:r>
              <w:instrText xml:space="preserve"> DOCPROPERTY  Revision  \* MERGEFORMAT </w:instrText>
            </w:r>
            <w:r>
              <w:fldChar w:fldCharType="separate"/>
            </w:r>
            <w:r w:rsidR="00065B7E">
              <w:rPr>
                <w:b/>
                <w:noProof/>
                <w:sz w:val="28"/>
              </w:rPr>
              <w:t>-</w:t>
            </w:r>
            <w:r>
              <w:rPr>
                <w:b/>
                <w:noProof/>
                <w:sz w:val="28"/>
              </w:rPr>
              <w:fldChar w:fldCharType="end"/>
            </w:r>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4CDF9315" w:rsidR="001E41F3" w:rsidRPr="00410371" w:rsidRDefault="004E0B8C">
            <w:pPr>
              <w:pStyle w:val="CRCoverPage"/>
              <w:spacing w:after="0"/>
              <w:jc w:val="center"/>
              <w:rPr>
                <w:noProof/>
                <w:sz w:val="28"/>
              </w:rPr>
            </w:pPr>
            <w:r>
              <w:fldChar w:fldCharType="begin"/>
            </w:r>
            <w:r>
              <w:instrText xml:space="preserve"> DOCPROPERTY  Version  \* MERGEFORMAT </w:instrText>
            </w:r>
            <w:r>
              <w:fldChar w:fldCharType="separate"/>
            </w:r>
            <w:r w:rsidR="00065B7E">
              <w:rPr>
                <w:b/>
                <w:noProof/>
                <w:sz w:val="28"/>
              </w:rPr>
              <w:t>1</w:t>
            </w:r>
            <w:r w:rsidR="00B31196">
              <w:rPr>
                <w:b/>
                <w:noProof/>
                <w:sz w:val="28"/>
              </w:rPr>
              <w:t>7</w:t>
            </w:r>
            <w:r w:rsidR="00065B7E">
              <w:rPr>
                <w:b/>
                <w:noProof/>
                <w:sz w:val="28"/>
              </w:rPr>
              <w:t>.</w:t>
            </w:r>
            <w:r w:rsidR="00B31196">
              <w:rPr>
                <w:b/>
                <w:noProof/>
                <w:sz w:val="28"/>
              </w:rPr>
              <w:t>0</w:t>
            </w:r>
            <w:r w:rsidR="00065B7E">
              <w:rPr>
                <w:b/>
                <w:noProof/>
                <w:sz w:val="28"/>
              </w:rPr>
              <w:t>.0</w:t>
            </w:r>
            <w:r>
              <w:rPr>
                <w:b/>
                <w:noProof/>
                <w:sz w:val="28"/>
              </w:rPr>
              <w:fldChar w:fldCharType="end"/>
            </w:r>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14"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5" w:history="1">
              <w:r w:rsidR="00DE34CF">
                <w:rPr>
                  <w:rStyle w:val="Hyperlink"/>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655F49AE" w:rsidR="00F25D98" w:rsidRDefault="00065B7E" w:rsidP="001E41F3">
            <w:pPr>
              <w:pStyle w:val="CRCoverPage"/>
              <w:spacing w:after="0"/>
              <w:jc w:val="center"/>
              <w:rPr>
                <w:b/>
                <w:caps/>
                <w:noProof/>
              </w:rPr>
            </w:pPr>
            <w:r>
              <w:rPr>
                <w:b/>
                <w:caps/>
                <w:noProof/>
              </w:rPr>
              <w:t>x</w:t>
            </w: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139A8F33" w:rsidR="00F25D98" w:rsidRDefault="00065B7E" w:rsidP="001E41F3">
            <w:pPr>
              <w:pStyle w:val="CRCoverPage"/>
              <w:spacing w:after="0"/>
              <w:jc w:val="center"/>
              <w:rPr>
                <w:b/>
                <w:caps/>
                <w:noProof/>
              </w:rPr>
            </w:pPr>
            <w:r>
              <w:rPr>
                <w:b/>
                <w:caps/>
                <w:noProof/>
              </w:rPr>
              <w:t>x</w:t>
            </w: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77777777" w:rsidR="00F25D98" w:rsidRDefault="00F25D98" w:rsidP="001E41F3">
            <w:pPr>
              <w:pStyle w:val="CRCoverPage"/>
              <w:spacing w:after="0"/>
              <w:jc w:val="center"/>
              <w:rPr>
                <w:b/>
                <w:bCs/>
                <w:caps/>
                <w:noProof/>
              </w:rPr>
            </w:pP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2E17A899" w:rsidR="001E41F3" w:rsidRDefault="00B24114">
            <w:pPr>
              <w:pStyle w:val="CRCoverPage"/>
              <w:spacing w:after="0"/>
              <w:ind w:left="100"/>
              <w:rPr>
                <w:noProof/>
              </w:rPr>
            </w:pPr>
            <w:r w:rsidRPr="00FF23A5">
              <w:t>C</w:t>
            </w:r>
            <w:r>
              <w:t>larification</w:t>
            </w:r>
            <w:r w:rsidRPr="00FF23A5">
              <w:t xml:space="preserve"> of</w:t>
            </w:r>
            <w:r>
              <w:t xml:space="preserve"> the </w:t>
            </w:r>
            <w:r w:rsidRPr="00D06504">
              <w:t xml:space="preserve">SPS PDSCH activation and </w:t>
            </w:r>
            <w:r>
              <w:t>HARQ-ACK transmission</w:t>
            </w:r>
            <w:r w:rsidRPr="00D06504">
              <w:t xml:space="preserve"> for the 1st SPS PDSCH</w:t>
            </w:r>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7BBC86B5" w:rsidR="001E41F3" w:rsidRDefault="004E0B8C">
            <w:pPr>
              <w:pStyle w:val="CRCoverPage"/>
              <w:spacing w:after="0"/>
              <w:ind w:left="100"/>
              <w:rPr>
                <w:noProof/>
              </w:rPr>
            </w:pPr>
            <w:r>
              <w:fldChar w:fldCharType="begin"/>
            </w:r>
            <w:r>
              <w:instrText xml:space="preserve"> DOCPROPERTY  SourceIfWg  \* MERGEFORMAT </w:instrText>
            </w:r>
            <w:r>
              <w:fldChar w:fldCharType="separate"/>
            </w:r>
            <w:r w:rsidR="00EE55CC">
              <w:rPr>
                <w:noProof/>
              </w:rPr>
              <w:t>Moderator (N</w:t>
            </w:r>
            <w:r w:rsidR="00065B7E">
              <w:rPr>
                <w:noProof/>
              </w:rPr>
              <w:t>oki</w:t>
            </w:r>
            <w:r w:rsidR="00EE55CC">
              <w:rPr>
                <w:noProof/>
              </w:rPr>
              <w:t>a)</w:t>
            </w:r>
            <w:r>
              <w:rPr>
                <w:noProof/>
              </w:rPr>
              <w:fldChar w:fldCharType="end"/>
            </w:r>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4E3A9965" w:rsidR="001E41F3" w:rsidRDefault="004E0B8C" w:rsidP="00547111">
            <w:pPr>
              <w:pStyle w:val="CRCoverPage"/>
              <w:spacing w:after="0"/>
              <w:ind w:left="100"/>
              <w:rPr>
                <w:noProof/>
              </w:rPr>
            </w:pPr>
            <w:r>
              <w:fldChar w:fldCharType="begin"/>
            </w:r>
            <w:r>
              <w:instrText xml:space="preserve"> DOCPROPERTY  SourceIfTsg  \* MERGEFORMAT </w:instrText>
            </w:r>
            <w:r>
              <w:fldChar w:fldCharType="separate"/>
            </w:r>
            <w:r w:rsidR="00065B7E">
              <w:rPr>
                <w:noProof/>
              </w:rPr>
              <w:t>R1</w:t>
            </w:r>
            <w:r>
              <w:rPr>
                <w:noProof/>
              </w:rPr>
              <w:fldChar w:fldCharType="end"/>
            </w:r>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3BF3990F" w:rsidR="001E41F3" w:rsidRDefault="00EE55CC">
            <w:pPr>
              <w:pStyle w:val="CRCoverPage"/>
              <w:spacing w:after="0"/>
              <w:ind w:left="100"/>
              <w:rPr>
                <w:noProof/>
              </w:rPr>
            </w:pPr>
            <w:r w:rsidRPr="00EE55CC">
              <w:t>NR_L1enh_URLLC-Core</w:t>
            </w:r>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1D9FFE88" w:rsidR="001E41F3" w:rsidRDefault="004E0B8C">
            <w:pPr>
              <w:pStyle w:val="CRCoverPage"/>
              <w:spacing w:after="0"/>
              <w:ind w:left="100"/>
              <w:rPr>
                <w:noProof/>
              </w:rPr>
            </w:pPr>
            <w:r>
              <w:fldChar w:fldCharType="begin"/>
            </w:r>
            <w:r>
              <w:instrText xml:space="preserve"> DOCPROPERTY  ResDate  \* MERGEFORMAT </w:instrText>
            </w:r>
            <w:r>
              <w:fldChar w:fldCharType="separate"/>
            </w:r>
            <w:r w:rsidR="00065B7E">
              <w:rPr>
                <w:noProof/>
              </w:rPr>
              <w:t>202</w:t>
            </w:r>
            <w:r w:rsidR="009D7C02">
              <w:rPr>
                <w:noProof/>
              </w:rPr>
              <w:t>2</w:t>
            </w:r>
            <w:r w:rsidR="00065B7E">
              <w:rPr>
                <w:noProof/>
              </w:rPr>
              <w:t>-0</w:t>
            </w:r>
            <w:r w:rsidR="00EE55CC">
              <w:rPr>
                <w:noProof/>
              </w:rPr>
              <w:t>3</w:t>
            </w:r>
            <w:r w:rsidR="00065B7E">
              <w:rPr>
                <w:noProof/>
              </w:rPr>
              <w:t>-</w:t>
            </w:r>
            <w:r w:rsidR="00EE55CC">
              <w:rPr>
                <w:noProof/>
              </w:rPr>
              <w:t>03</w:t>
            </w:r>
            <w:r>
              <w:rPr>
                <w:noProof/>
              </w:rPr>
              <w:fldChar w:fldCharType="end"/>
            </w:r>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4B74C8A2" w:rsidR="001E41F3" w:rsidRDefault="00B31196" w:rsidP="00D24991">
            <w:pPr>
              <w:pStyle w:val="CRCoverPage"/>
              <w:spacing w:after="0"/>
              <w:ind w:left="100" w:right="-609"/>
              <w:rPr>
                <w:b/>
                <w:noProof/>
              </w:rPr>
            </w:pPr>
            <w:r>
              <w:rPr>
                <w:b/>
                <w:noProof/>
              </w:rPr>
              <w:t>A</w:t>
            </w:r>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635E6001" w:rsidR="001E41F3" w:rsidRDefault="004E0B8C">
            <w:pPr>
              <w:pStyle w:val="CRCoverPage"/>
              <w:spacing w:after="0"/>
              <w:ind w:left="100"/>
              <w:rPr>
                <w:noProof/>
              </w:rPr>
            </w:pPr>
            <w:r>
              <w:fldChar w:fldCharType="begin"/>
            </w:r>
            <w:r>
              <w:instrText xml:space="preserve"> DOCPROPERTY  Release  \* MERGEFORMAT </w:instrText>
            </w:r>
            <w:r>
              <w:fldChar w:fldCharType="separate"/>
            </w:r>
            <w:r w:rsidR="00D53557">
              <w:rPr>
                <w:noProof/>
              </w:rPr>
              <w:t>Rel-1</w:t>
            </w:r>
            <w:r w:rsidR="00B31196">
              <w:rPr>
                <w:noProof/>
              </w:rPr>
              <w:t>7</w:t>
            </w:r>
            <w:r>
              <w:rPr>
                <w:noProof/>
              </w:rPr>
              <w:fldChar w:fldCharType="end"/>
            </w:r>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6"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77777777"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E34898">
              <w:rPr>
                <w:i/>
                <w:noProof/>
                <w:sz w:val="18"/>
              </w:rPr>
              <w:t>Rel-15</w:t>
            </w:r>
            <w:r w:rsidR="00E34898">
              <w:rPr>
                <w:i/>
                <w:noProof/>
                <w:sz w:val="18"/>
              </w:rPr>
              <w:tab/>
              <w:t>(Release 15)</w:t>
            </w:r>
            <w:r w:rsidR="00E34898">
              <w:rPr>
                <w:i/>
                <w:noProof/>
                <w:sz w:val="18"/>
              </w:rPr>
              <w:br/>
              <w:t>Rel-16</w:t>
            </w:r>
            <w:r w:rsidR="00E34898">
              <w:rPr>
                <w:i/>
                <w:noProof/>
                <w:sz w:val="18"/>
              </w:rPr>
              <w:tab/>
              <w:t>(Release 16)</w:t>
            </w:r>
            <w:r w:rsidR="002E472E">
              <w:rPr>
                <w:i/>
                <w:noProof/>
                <w:sz w:val="18"/>
              </w:rPr>
              <w:br/>
              <w:t>Rel-17</w:t>
            </w:r>
            <w:r w:rsidR="002E472E">
              <w:rPr>
                <w:i/>
                <w:noProof/>
                <w:sz w:val="18"/>
              </w:rPr>
              <w:tab/>
              <w:t>(Release 17)</w:t>
            </w:r>
            <w:r w:rsidR="002E472E">
              <w:rPr>
                <w:i/>
                <w:noProof/>
                <w:sz w:val="18"/>
              </w:rPr>
              <w:br/>
              <w:t>Rel-18</w:t>
            </w:r>
            <w:r w:rsidR="002E472E">
              <w:rPr>
                <w:i/>
                <w:noProof/>
                <w:sz w:val="18"/>
              </w:rPr>
              <w:tab/>
              <w:t>(Release 18)</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1E41F3" w14:paraId="1256F52C" w14:textId="77777777" w:rsidTr="00547111">
        <w:tc>
          <w:tcPr>
            <w:tcW w:w="2694" w:type="dxa"/>
            <w:gridSpan w:val="2"/>
            <w:tcBorders>
              <w:top w:val="single" w:sz="4" w:space="0" w:color="auto"/>
              <w:left w:val="single" w:sz="4" w:space="0" w:color="auto"/>
            </w:tcBorders>
          </w:tcPr>
          <w:p w14:paraId="52C87DB0"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708AA7DE" w14:textId="7AC7E99B" w:rsidR="00EE55CC" w:rsidRPr="00E21752" w:rsidRDefault="00934EDA" w:rsidP="00FF23A5">
            <w:pPr>
              <w:pStyle w:val="CRCoverPage"/>
              <w:spacing w:after="0"/>
              <w:ind w:left="100"/>
            </w:pPr>
            <w:r w:rsidRPr="00934EDA">
              <w:t>During RAN1#107 and RAN1#107bis</w:t>
            </w:r>
            <w:r>
              <w:t xml:space="preserve"> in the Rel-17 PUCCH coverage enhancements discussion</w:t>
            </w:r>
            <w:r w:rsidRPr="00934EDA">
              <w:t xml:space="preserve"> the question of whether the 1st SPS PDSCH transmitted in response of the SPS PDSCH activation should be considered as an SPS-PDSCH (PDSCH without a corresponding PDCCH), or a “regular” dynamic-grant-scheduled PDSCH that has a corresponding PDCCH</w:t>
            </w:r>
            <w:r w:rsidR="00304C72">
              <w:t>. RAN1#108 discussed the issue, identified that two possible interpretations exist and proceeded to clarify the specification.</w:t>
            </w:r>
          </w:p>
        </w:tc>
      </w:tr>
      <w:tr w:rsidR="001E41F3" w14:paraId="4CA74D09" w14:textId="77777777" w:rsidTr="00547111">
        <w:tc>
          <w:tcPr>
            <w:tcW w:w="2694" w:type="dxa"/>
            <w:gridSpan w:val="2"/>
            <w:tcBorders>
              <w:left w:val="single" w:sz="4" w:space="0" w:color="auto"/>
            </w:tcBorders>
          </w:tcPr>
          <w:p w14:paraId="2D0866D6"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65DEF04" w14:textId="77777777" w:rsidR="001E41F3" w:rsidRDefault="001E41F3">
            <w:pPr>
              <w:pStyle w:val="CRCoverPage"/>
              <w:spacing w:after="0"/>
              <w:rPr>
                <w:noProof/>
                <w:sz w:val="8"/>
                <w:szCs w:val="8"/>
              </w:rPr>
            </w:pPr>
          </w:p>
        </w:tc>
      </w:tr>
      <w:tr w:rsidR="001E41F3" w14:paraId="21016551" w14:textId="77777777" w:rsidTr="00547111">
        <w:tc>
          <w:tcPr>
            <w:tcW w:w="2694" w:type="dxa"/>
            <w:gridSpan w:val="2"/>
            <w:tcBorders>
              <w:left w:val="single" w:sz="4" w:space="0" w:color="auto"/>
            </w:tcBorders>
          </w:tcPr>
          <w:p w14:paraId="49433147"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34E03111" w14:textId="77777777" w:rsidR="001E41F3" w:rsidRDefault="00383285">
            <w:pPr>
              <w:pStyle w:val="CRCoverPage"/>
              <w:spacing w:after="0"/>
              <w:ind w:left="100"/>
              <w:rPr>
                <w:noProof/>
              </w:rPr>
            </w:pPr>
            <w:r>
              <w:rPr>
                <w:noProof/>
              </w:rPr>
              <w:t>Clarify in 9.1.3.1 that</w:t>
            </w:r>
          </w:p>
          <w:p w14:paraId="7519BBF1" w14:textId="61BFE199" w:rsidR="00383285" w:rsidRDefault="00383285" w:rsidP="00C21A0A">
            <w:pPr>
              <w:pStyle w:val="CRCoverPage"/>
              <w:numPr>
                <w:ilvl w:val="0"/>
                <w:numId w:val="25"/>
              </w:numPr>
              <w:spacing w:after="0"/>
              <w:rPr>
                <w:noProof/>
              </w:rPr>
            </w:pPr>
            <w:r>
              <w:rPr>
                <w:noProof/>
              </w:rPr>
              <w:t>DAI field of the DL SPS activation DCI is to be ignored</w:t>
            </w:r>
          </w:p>
          <w:p w14:paraId="4987A5AE" w14:textId="1B39D478" w:rsidR="00383285" w:rsidRDefault="00383285" w:rsidP="00C21A0A">
            <w:pPr>
              <w:pStyle w:val="CRCoverPage"/>
              <w:numPr>
                <w:ilvl w:val="0"/>
                <w:numId w:val="25"/>
              </w:numPr>
              <w:spacing w:after="0"/>
              <w:rPr>
                <w:noProof/>
              </w:rPr>
            </w:pPr>
            <w:r>
              <w:rPr>
                <w:noProof/>
              </w:rPr>
              <w:t xml:space="preserve">The SPS-PDSCH “associated with a corresponding activation DCI” is considered as SPS-PDSCH in HARQ-ACK information multiplexing </w:t>
            </w:r>
            <w:r w:rsidRPr="00EB7C22">
              <w:t xml:space="preserve">to the </w:t>
            </w:r>
            <m:oMath>
              <m:sSup>
                <m:sSupPr>
                  <m:ctrlPr>
                    <w:rPr>
                      <w:rFonts w:ascii="Cambria Math" w:hAnsi="Cambria Math"/>
                      <w:i/>
                    </w:rPr>
                  </m:ctrlPr>
                </m:sSupPr>
                <m:e>
                  <m:r>
                    <w:rPr>
                      <w:rFonts w:ascii="Cambria Math" w:hAnsi="Cambria Math"/>
                    </w:rPr>
                    <m:t>O</m:t>
                  </m:r>
                </m:e>
                <m:sup>
                  <m:r>
                    <w:rPr>
                      <w:rFonts w:ascii="Cambria Math" w:hAnsi="Cambria Math"/>
                    </w:rPr>
                    <m:t>ACK</m:t>
                  </m:r>
                </m:sup>
              </m:sSup>
            </m:oMath>
            <w:r w:rsidRPr="00EB7C22">
              <w:rPr>
                <w:lang w:eastAsia="zh-CN"/>
              </w:rPr>
              <w:t xml:space="preserve"> </w:t>
            </w:r>
            <w:r>
              <w:rPr>
                <w:noProof/>
              </w:rPr>
              <w:t>HARQ-ACK information bits.</w:t>
            </w:r>
          </w:p>
          <w:p w14:paraId="783CCB09" w14:textId="77777777" w:rsidR="00383285" w:rsidRDefault="00383285" w:rsidP="00383285">
            <w:pPr>
              <w:pStyle w:val="CRCoverPage"/>
              <w:spacing w:after="0"/>
              <w:ind w:left="100"/>
              <w:rPr>
                <w:noProof/>
              </w:rPr>
            </w:pPr>
            <w:r>
              <w:rPr>
                <w:noProof/>
              </w:rPr>
              <w:t>Clarify in 9.2.3 that</w:t>
            </w:r>
          </w:p>
          <w:p w14:paraId="1084009B" w14:textId="3C2CC8AD" w:rsidR="00383285" w:rsidRDefault="00304C72" w:rsidP="00C21A0A">
            <w:pPr>
              <w:pStyle w:val="CRCoverPage"/>
              <w:numPr>
                <w:ilvl w:val="0"/>
                <w:numId w:val="25"/>
              </w:numPr>
              <w:spacing w:after="0"/>
              <w:rPr>
                <w:noProof/>
              </w:rPr>
            </w:pPr>
            <w:r>
              <w:rPr>
                <w:noProof/>
              </w:rPr>
              <w:t xml:space="preserve">The </w:t>
            </w:r>
            <w:r w:rsidR="00383285">
              <w:rPr>
                <w:noProof/>
              </w:rPr>
              <w:t>PUCCH resource determination</w:t>
            </w:r>
            <w:r>
              <w:rPr>
                <w:noProof/>
              </w:rPr>
              <w:t xml:space="preserve"> procedure excludes the PUCCH Resource Indication field in the SPS PDSCH activation DCI</w:t>
            </w:r>
          </w:p>
          <w:p w14:paraId="31C656EC" w14:textId="01304FF9" w:rsidR="00383285" w:rsidRPr="00EC52F8" w:rsidRDefault="00304C72" w:rsidP="00C21A0A">
            <w:pPr>
              <w:pStyle w:val="CRCoverPage"/>
              <w:numPr>
                <w:ilvl w:val="0"/>
                <w:numId w:val="25"/>
              </w:numPr>
              <w:spacing w:after="0"/>
              <w:rPr>
                <w:noProof/>
              </w:rPr>
            </w:pPr>
            <w:r>
              <w:rPr>
                <w:noProof/>
              </w:rPr>
              <w:t xml:space="preserve">The PUCCH resource determination for the SPS-PDSCH “associated with the corresponding activation DCI” follows the RRC-configured </w:t>
            </w:r>
            <w:r>
              <w:rPr>
                <w:i/>
                <w:iCs/>
                <w:noProof/>
              </w:rPr>
              <w:t>n1PUCCH-AN</w:t>
            </w:r>
            <w:r>
              <w:rPr>
                <w:noProof/>
              </w:rPr>
              <w:t xml:space="preserve">, or </w:t>
            </w:r>
            <w:r>
              <w:rPr>
                <w:i/>
                <w:iCs/>
                <w:noProof/>
              </w:rPr>
              <w:t>SPS-PUCCH-AN-List</w:t>
            </w:r>
            <w:r>
              <w:rPr>
                <w:noProof/>
              </w:rPr>
              <w:t xml:space="preserve"> like all the subsequent SPS-PDSCHs do.</w:t>
            </w:r>
          </w:p>
        </w:tc>
      </w:tr>
      <w:tr w:rsidR="001E41F3" w14:paraId="1F886379" w14:textId="77777777" w:rsidTr="00547111">
        <w:tc>
          <w:tcPr>
            <w:tcW w:w="2694" w:type="dxa"/>
            <w:gridSpan w:val="2"/>
            <w:tcBorders>
              <w:left w:val="single" w:sz="4" w:space="0" w:color="auto"/>
            </w:tcBorders>
          </w:tcPr>
          <w:p w14:paraId="4D989623"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71C4A204" w14:textId="77777777" w:rsidR="001E41F3" w:rsidRDefault="001E41F3">
            <w:pPr>
              <w:pStyle w:val="CRCoverPage"/>
              <w:spacing w:after="0"/>
              <w:rPr>
                <w:noProof/>
                <w:sz w:val="8"/>
                <w:szCs w:val="8"/>
              </w:rPr>
            </w:pPr>
          </w:p>
        </w:tc>
      </w:tr>
      <w:tr w:rsidR="001E41F3" w14:paraId="678D7BF9" w14:textId="77777777" w:rsidTr="00547111">
        <w:tc>
          <w:tcPr>
            <w:tcW w:w="2694" w:type="dxa"/>
            <w:gridSpan w:val="2"/>
            <w:tcBorders>
              <w:left w:val="single" w:sz="4" w:space="0" w:color="auto"/>
              <w:bottom w:val="single" w:sz="4" w:space="0" w:color="auto"/>
            </w:tcBorders>
          </w:tcPr>
          <w:p w14:paraId="4E5CE1B6"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4F2D939C" w14:textId="7FFC96A2" w:rsidR="005F1226" w:rsidRDefault="00EC52F8" w:rsidP="005F1226">
            <w:pPr>
              <w:pStyle w:val="CRCoverPage"/>
              <w:spacing w:after="0"/>
              <w:rPr>
                <w:noProof/>
              </w:rPr>
            </w:pPr>
            <w:r>
              <w:rPr>
                <w:noProof/>
              </w:rPr>
              <w:t>It is not</w:t>
            </w:r>
            <w:r w:rsidR="00934EDA">
              <w:rPr>
                <w:noProof/>
              </w:rPr>
              <w:t xml:space="preserve"> clear whether the 1st PDSCH the SPS-PDSCH activation DCI points to is considered an SPS-PDSCH or dynamically granted PDSCH. This leads to different understandings in how the HARQ-ACK for the 1</w:t>
            </w:r>
            <w:r w:rsidR="00934EDA" w:rsidRPr="00934EDA">
              <w:rPr>
                <w:noProof/>
                <w:vertAlign w:val="superscript"/>
              </w:rPr>
              <w:t>st</w:t>
            </w:r>
            <w:r w:rsidR="00934EDA">
              <w:rPr>
                <w:noProof/>
              </w:rPr>
              <w:t xml:space="preserve"> PDSCH is </w:t>
            </w:r>
            <w:r w:rsidR="00304C72">
              <w:rPr>
                <w:noProof/>
              </w:rPr>
              <w:t>to be transmitted</w:t>
            </w:r>
            <w:r w:rsidR="00934EDA">
              <w:rPr>
                <w:noProof/>
              </w:rPr>
              <w:t>.</w:t>
            </w:r>
          </w:p>
          <w:p w14:paraId="22C35C03" w14:textId="77777777" w:rsidR="00EC52F8" w:rsidRDefault="00EC52F8" w:rsidP="005F1226">
            <w:pPr>
              <w:pStyle w:val="CRCoverPage"/>
              <w:spacing w:after="0"/>
              <w:rPr>
                <w:noProof/>
              </w:rPr>
            </w:pPr>
          </w:p>
          <w:p w14:paraId="037948F4" w14:textId="42D578BE" w:rsidR="005F1226" w:rsidRPr="00AA0BA4" w:rsidRDefault="005F1226" w:rsidP="005F1226">
            <w:pPr>
              <w:pStyle w:val="CRCoverPage"/>
              <w:spacing w:after="0"/>
              <w:rPr>
                <w:noProof/>
              </w:rPr>
            </w:pPr>
            <w:r w:rsidRPr="005F1226">
              <w:rPr>
                <w:noProof/>
                <w:u w:val="single"/>
              </w:rPr>
              <w:t>Isolated impact analysis</w:t>
            </w:r>
            <w:r w:rsidR="00AA0BA4">
              <w:rPr>
                <w:noProof/>
                <w:u w:val="single"/>
              </w:rPr>
              <w:t xml:space="preserve">: </w:t>
            </w:r>
            <w:r w:rsidR="00AA0BA4">
              <w:rPr>
                <w:noProof/>
              </w:rPr>
              <w:t>The CR impacts</w:t>
            </w:r>
            <w:r w:rsidR="00304C72">
              <w:rPr>
                <w:noProof/>
              </w:rPr>
              <w:t xml:space="preserve"> the HARQ-ACK transmission associated with the 1</w:t>
            </w:r>
            <w:r w:rsidR="00304C72" w:rsidRPr="00304C72">
              <w:rPr>
                <w:noProof/>
                <w:vertAlign w:val="superscript"/>
              </w:rPr>
              <w:t>st</w:t>
            </w:r>
            <w:r w:rsidR="00304C72">
              <w:rPr>
                <w:noProof/>
              </w:rPr>
              <w:t xml:space="preserve"> SPS PDSCH that is triggered by the DL SPS activation DCI</w:t>
            </w:r>
            <w:r w:rsidR="00934EDA">
              <w:rPr>
                <w:noProof/>
              </w:rPr>
              <w:t>.</w:t>
            </w:r>
          </w:p>
          <w:p w14:paraId="5C4BEB44" w14:textId="46BCF160" w:rsidR="005F1226" w:rsidRDefault="005F1226" w:rsidP="00934EDA">
            <w:pPr>
              <w:pStyle w:val="CRCoverPage"/>
              <w:numPr>
                <w:ilvl w:val="0"/>
                <w:numId w:val="1"/>
              </w:numPr>
              <w:spacing w:after="0"/>
              <w:rPr>
                <w:noProof/>
              </w:rPr>
            </w:pPr>
            <w:r>
              <w:rPr>
                <w:noProof/>
              </w:rPr>
              <w:t>If the gNB is implemented according to the CR, and the UE is not,</w:t>
            </w:r>
            <w:r w:rsidR="00934EDA">
              <w:rPr>
                <w:noProof/>
              </w:rPr>
              <w:t xml:space="preserve"> or vice versa, the two nodes have a different understanding of the PUCCH </w:t>
            </w:r>
            <w:r w:rsidR="00934EDA">
              <w:rPr>
                <w:noProof/>
              </w:rPr>
              <w:lastRenderedPageBreak/>
              <w:t>resource to transmit the HARQ-ACK for the 1</w:t>
            </w:r>
            <w:r w:rsidR="00934EDA" w:rsidRPr="00934EDA">
              <w:rPr>
                <w:noProof/>
                <w:vertAlign w:val="superscript"/>
              </w:rPr>
              <w:t>st</w:t>
            </w:r>
            <w:r w:rsidR="00934EDA">
              <w:rPr>
                <w:noProof/>
              </w:rPr>
              <w:t xml:space="preserve"> PDSCH leading to loss of the HARQ-ACK </w:t>
            </w:r>
            <w:r w:rsidR="00EE55CC">
              <w:rPr>
                <w:noProof/>
              </w:rPr>
              <w:t>of the activation DCI and failure for the gNB to detect that the UE has DL SPS activated.</w:t>
            </w:r>
          </w:p>
        </w:tc>
      </w:tr>
      <w:tr w:rsidR="001E41F3" w14:paraId="034AF533" w14:textId="77777777" w:rsidTr="00547111">
        <w:tc>
          <w:tcPr>
            <w:tcW w:w="2694" w:type="dxa"/>
            <w:gridSpan w:val="2"/>
          </w:tcPr>
          <w:p w14:paraId="39D9EB5B" w14:textId="77777777" w:rsidR="001E41F3" w:rsidRDefault="001E41F3">
            <w:pPr>
              <w:pStyle w:val="CRCoverPage"/>
              <w:spacing w:after="0"/>
              <w:rPr>
                <w:b/>
                <w:i/>
                <w:noProof/>
                <w:sz w:val="8"/>
                <w:szCs w:val="8"/>
              </w:rPr>
            </w:pPr>
          </w:p>
        </w:tc>
        <w:tc>
          <w:tcPr>
            <w:tcW w:w="6946" w:type="dxa"/>
            <w:gridSpan w:val="9"/>
          </w:tcPr>
          <w:p w14:paraId="7826CB1C" w14:textId="77777777" w:rsidR="001E41F3" w:rsidRDefault="001E41F3">
            <w:pPr>
              <w:pStyle w:val="CRCoverPage"/>
              <w:spacing w:after="0"/>
              <w:rPr>
                <w:noProof/>
                <w:sz w:val="8"/>
                <w:szCs w:val="8"/>
              </w:rPr>
            </w:pPr>
          </w:p>
        </w:tc>
      </w:tr>
      <w:tr w:rsidR="001E41F3" w14:paraId="6A17D7AC" w14:textId="77777777" w:rsidTr="00547111">
        <w:tc>
          <w:tcPr>
            <w:tcW w:w="2694" w:type="dxa"/>
            <w:gridSpan w:val="2"/>
            <w:tcBorders>
              <w:top w:val="single" w:sz="4" w:space="0" w:color="auto"/>
              <w:left w:val="single" w:sz="4" w:space="0" w:color="auto"/>
            </w:tcBorders>
          </w:tcPr>
          <w:p w14:paraId="6DAD5B19"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5D1A4E5C" w:rsidR="001E41F3" w:rsidRDefault="00383285">
            <w:pPr>
              <w:pStyle w:val="CRCoverPage"/>
              <w:spacing w:after="0"/>
              <w:ind w:left="100"/>
              <w:rPr>
                <w:noProof/>
              </w:rPr>
            </w:pPr>
            <w:r>
              <w:rPr>
                <w:noProof/>
              </w:rPr>
              <w:t xml:space="preserve">9.1.3.1, </w:t>
            </w:r>
            <w:r w:rsidR="00E21752">
              <w:rPr>
                <w:noProof/>
              </w:rPr>
              <w:t>9.2.3</w:t>
            </w:r>
          </w:p>
        </w:tc>
      </w:tr>
      <w:tr w:rsidR="001E41F3" w14:paraId="56E1E6C3" w14:textId="77777777" w:rsidTr="00547111">
        <w:tc>
          <w:tcPr>
            <w:tcW w:w="2694" w:type="dxa"/>
            <w:gridSpan w:val="2"/>
            <w:tcBorders>
              <w:left w:val="single" w:sz="4" w:space="0" w:color="auto"/>
            </w:tcBorders>
          </w:tcPr>
          <w:p w14:paraId="2FB9DE7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898542D" w14:textId="77777777" w:rsidR="001E41F3" w:rsidRDefault="001E41F3">
            <w:pPr>
              <w:pStyle w:val="CRCoverPage"/>
              <w:spacing w:after="0"/>
              <w:rPr>
                <w:noProof/>
                <w:sz w:val="8"/>
                <w:szCs w:val="8"/>
              </w:rPr>
            </w:pPr>
          </w:p>
        </w:tc>
      </w:tr>
      <w:tr w:rsidR="001E41F3" w14:paraId="76F95A8B" w14:textId="77777777" w:rsidTr="00547111">
        <w:tc>
          <w:tcPr>
            <w:tcW w:w="2694" w:type="dxa"/>
            <w:gridSpan w:val="2"/>
            <w:tcBorders>
              <w:left w:val="single" w:sz="4" w:space="0" w:color="auto"/>
            </w:tcBorders>
          </w:tcPr>
          <w:p w14:paraId="335EAB5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Default="001E41F3">
            <w:pPr>
              <w:pStyle w:val="CRCoverPage"/>
              <w:spacing w:after="0"/>
              <w:jc w:val="center"/>
              <w:rPr>
                <w:b/>
                <w:caps/>
                <w:noProof/>
              </w:rPr>
            </w:pPr>
            <w:r>
              <w:rPr>
                <w:b/>
                <w:caps/>
                <w:noProof/>
              </w:rPr>
              <w:t>N</w:t>
            </w:r>
          </w:p>
        </w:tc>
        <w:tc>
          <w:tcPr>
            <w:tcW w:w="2977" w:type="dxa"/>
            <w:gridSpan w:val="4"/>
          </w:tcPr>
          <w:p w14:paraId="304CCBCB"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1E41F3" w:rsidRDefault="001E41F3">
            <w:pPr>
              <w:pStyle w:val="CRCoverPage"/>
              <w:spacing w:after="0"/>
              <w:ind w:left="99"/>
              <w:rPr>
                <w:noProof/>
              </w:rPr>
            </w:pPr>
          </w:p>
        </w:tc>
      </w:tr>
      <w:tr w:rsidR="001E41F3" w14:paraId="34ACE2EB" w14:textId="77777777" w:rsidTr="00547111">
        <w:tc>
          <w:tcPr>
            <w:tcW w:w="2694" w:type="dxa"/>
            <w:gridSpan w:val="2"/>
            <w:tcBorders>
              <w:left w:val="single" w:sz="4" w:space="0" w:color="auto"/>
            </w:tcBorders>
          </w:tcPr>
          <w:p w14:paraId="571382F3"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7B0FEEC4" w:rsidR="001E41F3" w:rsidRDefault="00D645CE" w:rsidP="00D645CE">
            <w:pPr>
              <w:pStyle w:val="CRCoverPage"/>
              <w:spacing w:after="0"/>
              <w:rPr>
                <w:b/>
                <w:caps/>
                <w:noProof/>
              </w:rPr>
            </w:pPr>
            <w:r>
              <w:rPr>
                <w:b/>
                <w:caps/>
                <w:noProof/>
              </w:rPr>
              <w:t>x</w:t>
            </w:r>
          </w:p>
        </w:tc>
        <w:tc>
          <w:tcPr>
            <w:tcW w:w="2977" w:type="dxa"/>
            <w:gridSpan w:val="4"/>
          </w:tcPr>
          <w:p w14:paraId="7DB274D8"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77777777" w:rsidR="001E41F3" w:rsidRDefault="00145D43">
            <w:pPr>
              <w:pStyle w:val="CRCoverPage"/>
              <w:spacing w:after="0"/>
              <w:ind w:left="99"/>
              <w:rPr>
                <w:noProof/>
              </w:rPr>
            </w:pPr>
            <w:r>
              <w:rPr>
                <w:noProof/>
              </w:rPr>
              <w:t xml:space="preserve">TS/TR ... CR ... </w:t>
            </w:r>
          </w:p>
        </w:tc>
      </w:tr>
      <w:tr w:rsidR="001E41F3" w14:paraId="446DDBAC" w14:textId="77777777" w:rsidTr="00547111">
        <w:tc>
          <w:tcPr>
            <w:tcW w:w="2694" w:type="dxa"/>
            <w:gridSpan w:val="2"/>
            <w:tcBorders>
              <w:left w:val="single" w:sz="4" w:space="0" w:color="auto"/>
            </w:tcBorders>
          </w:tcPr>
          <w:p w14:paraId="678A1AA6"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2D47DE79" w:rsidR="001E41F3" w:rsidRDefault="00D645CE">
            <w:pPr>
              <w:pStyle w:val="CRCoverPage"/>
              <w:spacing w:after="0"/>
              <w:jc w:val="center"/>
              <w:rPr>
                <w:b/>
                <w:caps/>
                <w:noProof/>
              </w:rPr>
            </w:pPr>
            <w:r>
              <w:rPr>
                <w:b/>
                <w:caps/>
                <w:noProof/>
              </w:rPr>
              <w:t>x</w:t>
            </w:r>
          </w:p>
        </w:tc>
        <w:tc>
          <w:tcPr>
            <w:tcW w:w="2977" w:type="dxa"/>
            <w:gridSpan w:val="4"/>
          </w:tcPr>
          <w:p w14:paraId="1A4306D9"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77777777" w:rsidR="001E41F3" w:rsidRDefault="00145D43">
            <w:pPr>
              <w:pStyle w:val="CRCoverPage"/>
              <w:spacing w:after="0"/>
              <w:ind w:left="99"/>
              <w:rPr>
                <w:noProof/>
              </w:rPr>
            </w:pPr>
            <w:r>
              <w:rPr>
                <w:noProof/>
              </w:rPr>
              <w:t xml:space="preserve">TS/TR ... CR ... </w:t>
            </w:r>
          </w:p>
        </w:tc>
      </w:tr>
      <w:tr w:rsidR="001E41F3" w14:paraId="55C714D2" w14:textId="77777777" w:rsidTr="00547111">
        <w:tc>
          <w:tcPr>
            <w:tcW w:w="2694" w:type="dxa"/>
            <w:gridSpan w:val="2"/>
            <w:tcBorders>
              <w:left w:val="single" w:sz="4" w:space="0" w:color="auto"/>
            </w:tcBorders>
          </w:tcPr>
          <w:p w14:paraId="45913E62"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392E98CE" w:rsidR="001E41F3" w:rsidRDefault="00D645CE">
            <w:pPr>
              <w:pStyle w:val="CRCoverPage"/>
              <w:spacing w:after="0"/>
              <w:jc w:val="center"/>
              <w:rPr>
                <w:b/>
                <w:caps/>
                <w:noProof/>
              </w:rPr>
            </w:pPr>
            <w:r>
              <w:rPr>
                <w:b/>
                <w:caps/>
                <w:noProof/>
              </w:rPr>
              <w:t>x</w:t>
            </w:r>
          </w:p>
        </w:tc>
        <w:tc>
          <w:tcPr>
            <w:tcW w:w="2977" w:type="dxa"/>
            <w:gridSpan w:val="4"/>
          </w:tcPr>
          <w:p w14:paraId="1B4FF921"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0DF82CC" w14:textId="77777777" w:rsidTr="008863B9">
        <w:tc>
          <w:tcPr>
            <w:tcW w:w="2694" w:type="dxa"/>
            <w:gridSpan w:val="2"/>
            <w:tcBorders>
              <w:left w:val="single" w:sz="4" w:space="0" w:color="auto"/>
            </w:tcBorders>
          </w:tcPr>
          <w:p w14:paraId="517696CD" w14:textId="77777777" w:rsidR="001E41F3" w:rsidRDefault="001E41F3">
            <w:pPr>
              <w:pStyle w:val="CRCoverPage"/>
              <w:spacing w:after="0"/>
              <w:rPr>
                <w:b/>
                <w:i/>
                <w:noProof/>
              </w:rPr>
            </w:pPr>
          </w:p>
        </w:tc>
        <w:tc>
          <w:tcPr>
            <w:tcW w:w="6946" w:type="dxa"/>
            <w:gridSpan w:val="9"/>
            <w:tcBorders>
              <w:right w:val="single" w:sz="4" w:space="0" w:color="auto"/>
            </w:tcBorders>
          </w:tcPr>
          <w:p w14:paraId="4D84207F" w14:textId="77777777" w:rsidR="001E41F3" w:rsidRDefault="001E41F3">
            <w:pPr>
              <w:pStyle w:val="CRCoverPage"/>
              <w:spacing w:after="0"/>
              <w:rPr>
                <w:noProof/>
              </w:rPr>
            </w:pPr>
          </w:p>
        </w:tc>
      </w:tr>
      <w:tr w:rsidR="001E41F3" w14:paraId="556B87B6" w14:textId="77777777" w:rsidTr="008863B9">
        <w:tc>
          <w:tcPr>
            <w:tcW w:w="2694" w:type="dxa"/>
            <w:gridSpan w:val="2"/>
            <w:tcBorders>
              <w:left w:val="single" w:sz="4" w:space="0" w:color="auto"/>
              <w:bottom w:val="single" w:sz="4" w:space="0" w:color="auto"/>
            </w:tcBorders>
          </w:tcPr>
          <w:p w14:paraId="79A9C411"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60F67FA9" w14:textId="756A2EF3" w:rsidR="00EE55CC" w:rsidRDefault="00EE55CC" w:rsidP="00AA0BA4">
            <w:pPr>
              <w:pStyle w:val="CRCoverPage"/>
              <w:spacing w:after="0"/>
            </w:pPr>
            <w:r>
              <w:t>The CR is for Rel-16. Rel-15 UE/gNB may also implement the same change</w:t>
            </w:r>
          </w:p>
          <w:p w14:paraId="04A374CC" w14:textId="77777777" w:rsidR="00EE55CC" w:rsidRDefault="00EE55CC" w:rsidP="00AA0BA4">
            <w:pPr>
              <w:pStyle w:val="CRCoverPage"/>
              <w:spacing w:after="0"/>
            </w:pPr>
          </w:p>
          <w:p w14:paraId="00D3B8F7" w14:textId="4B060F9E" w:rsidR="005F1226" w:rsidRDefault="00EE55CC" w:rsidP="00AA0BA4">
            <w:pPr>
              <w:pStyle w:val="CRCoverPage"/>
              <w:spacing w:after="0"/>
              <w:rPr>
                <w:noProof/>
              </w:rPr>
            </w:pPr>
            <w:r>
              <w:t xml:space="preserve">RAN1 discussion summary in </w:t>
            </w:r>
            <w:r w:rsidRPr="00EE55CC">
              <w:t>R1-2202833</w:t>
            </w:r>
          </w:p>
        </w:tc>
      </w:tr>
      <w:tr w:rsidR="008863B9" w:rsidRPr="008863B9" w14:paraId="45BFE792" w14:textId="77777777" w:rsidTr="008863B9">
        <w:tc>
          <w:tcPr>
            <w:tcW w:w="2694" w:type="dxa"/>
            <w:gridSpan w:val="2"/>
            <w:tcBorders>
              <w:top w:val="single" w:sz="4" w:space="0" w:color="auto"/>
              <w:bottom w:val="single" w:sz="4" w:space="0" w:color="auto"/>
            </w:tcBorders>
          </w:tcPr>
          <w:p w14:paraId="194242D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8863B9" w:rsidRPr="008863B9" w:rsidRDefault="008863B9">
            <w:pPr>
              <w:pStyle w:val="CRCoverPage"/>
              <w:spacing w:after="0"/>
              <w:ind w:left="100"/>
              <w:rPr>
                <w:noProof/>
                <w:sz w:val="8"/>
                <w:szCs w:val="8"/>
              </w:rPr>
            </w:pPr>
          </w:p>
        </w:tc>
      </w:tr>
      <w:tr w:rsidR="008863B9"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77777777" w:rsidR="008863B9" w:rsidRDefault="008863B9">
            <w:pPr>
              <w:pStyle w:val="CRCoverPage"/>
              <w:spacing w:after="0"/>
              <w:ind w:left="100"/>
              <w:rPr>
                <w:noProof/>
              </w:rPr>
            </w:pPr>
          </w:p>
        </w:tc>
      </w:tr>
    </w:tbl>
    <w:p w14:paraId="17759814" w14:textId="77777777" w:rsidR="001E41F3" w:rsidRDefault="001E41F3">
      <w:pPr>
        <w:pStyle w:val="CRCoverPage"/>
        <w:spacing w:after="0"/>
        <w:rPr>
          <w:noProof/>
          <w:sz w:val="8"/>
          <w:szCs w:val="8"/>
        </w:rPr>
      </w:pPr>
    </w:p>
    <w:p w14:paraId="1557EA72" w14:textId="77777777" w:rsidR="001E41F3" w:rsidRDefault="001E41F3">
      <w:pPr>
        <w:rPr>
          <w:noProof/>
        </w:rPr>
        <w:sectPr w:rsidR="001E41F3">
          <w:headerReference w:type="even" r:id="rId17"/>
          <w:headerReference w:type="default" r:id="rId18"/>
          <w:footerReference w:type="even" r:id="rId19"/>
          <w:footerReference w:type="default" r:id="rId20"/>
          <w:headerReference w:type="first" r:id="rId21"/>
          <w:footerReference w:type="first" r:id="rId22"/>
          <w:footnotePr>
            <w:numRestart w:val="eachSect"/>
          </w:footnotePr>
          <w:pgSz w:w="11907" w:h="16840" w:code="9"/>
          <w:pgMar w:top="1418" w:right="1134" w:bottom="1134" w:left="1134" w:header="680" w:footer="567" w:gutter="0"/>
          <w:cols w:space="720"/>
        </w:sectPr>
      </w:pPr>
    </w:p>
    <w:p w14:paraId="0E62F2B9" w14:textId="4EE39406" w:rsidR="00FF23A5" w:rsidRDefault="00FF23A5" w:rsidP="00FF23A5">
      <w:pPr>
        <w:jc w:val="center"/>
        <w:rPr>
          <w:noProof/>
        </w:rPr>
      </w:pPr>
      <w:bookmarkStart w:id="1" w:name="_Ref500774487"/>
      <w:bookmarkStart w:id="2" w:name="_Toc12021446"/>
      <w:bookmarkStart w:id="3" w:name="_Toc20311558"/>
      <w:bookmarkStart w:id="4" w:name="_Toc26719383"/>
      <w:bookmarkStart w:id="5" w:name="_Toc44877043"/>
      <w:bookmarkStart w:id="6" w:name="_Toc51963674"/>
      <w:bookmarkStart w:id="7" w:name="_Toc74673421"/>
      <w:bookmarkStart w:id="8" w:name="_Ref497117847"/>
      <w:r w:rsidRPr="00FF23A5">
        <w:rPr>
          <w:noProof/>
          <w:highlight w:val="yellow"/>
        </w:rPr>
        <w:lastRenderedPageBreak/>
        <w:t>***** Unaffected subclauses omitted *****</w:t>
      </w:r>
    </w:p>
    <w:p w14:paraId="6ED1F5DD" w14:textId="77777777" w:rsidR="00B31196" w:rsidRPr="00B916EC" w:rsidRDefault="00B31196" w:rsidP="00B31196">
      <w:pPr>
        <w:pStyle w:val="Heading4"/>
      </w:pPr>
      <w:bookmarkStart w:id="9" w:name="_Toc92093839"/>
      <w:r w:rsidRPr="00B916EC">
        <w:t>9</w:t>
      </w:r>
      <w:r w:rsidRPr="00B916EC">
        <w:rPr>
          <w:rFonts w:hint="eastAsia"/>
        </w:rPr>
        <w:t>.</w:t>
      </w:r>
      <w:r w:rsidRPr="00B916EC">
        <w:t>1.3.1</w:t>
      </w:r>
      <w:r w:rsidRPr="00B916EC">
        <w:rPr>
          <w:rFonts w:hint="eastAsia"/>
        </w:rPr>
        <w:tab/>
      </w:r>
      <w:r w:rsidRPr="00B916EC">
        <w:t>Type-2 HARQ-ACK codebook in physical uplink control channel</w:t>
      </w:r>
      <w:bookmarkEnd w:id="9"/>
    </w:p>
    <w:p w14:paraId="07D220FD" w14:textId="77777777" w:rsidR="00B31196" w:rsidRPr="00B06CC2" w:rsidRDefault="00B31196" w:rsidP="00B31196">
      <w:pPr>
        <w:rPr>
          <w:lang w:eastAsia="zh-CN"/>
        </w:rPr>
      </w:pPr>
      <w:r w:rsidRPr="00B06CC2">
        <w:rPr>
          <w:lang w:eastAsia="zh-CN"/>
        </w:rPr>
        <w:t xml:space="preserve">If a UE is configured to monitor PDCCH for multicast DCI formats with CRC scrambled by one or more G-RNTIs that the UE generates a Type-2 HARQ-ACK codebook, the UE separately applies the procedures in this clause per G-RNTI and determines the Type-2 HARQ-ACK codebook by concatenating the Type-2 HARQ-ACK codebook for unicast DCI formats followed by the HARQ-ACK codebooks for the multicast DCI formats in ascending order of the corresponding G-RNTI values. </w:t>
      </w:r>
    </w:p>
    <w:p w14:paraId="23484D93" w14:textId="77777777" w:rsidR="00B31196" w:rsidRDefault="00B31196" w:rsidP="00B31196">
      <w:pPr>
        <w:rPr>
          <w:lang w:eastAsia="zh-CN"/>
        </w:rPr>
      </w:pPr>
      <w:r>
        <w:rPr>
          <w:lang w:eastAsia="zh-CN"/>
        </w:rPr>
        <w:t>A</w:t>
      </w:r>
      <w:r w:rsidRPr="004F730A">
        <w:rPr>
          <w:lang w:eastAsia="zh-CN"/>
        </w:rPr>
        <w:t xml:space="preserve"> UE determines monitoring occasions </w:t>
      </w:r>
      <w:r w:rsidRPr="004F730A">
        <w:t xml:space="preserve">for PDCCH with DCI format </w:t>
      </w:r>
      <w:r>
        <w:rPr>
          <w:lang w:eastAsia="zh-CN"/>
        </w:rPr>
        <w:t xml:space="preserve">scheduling PDSCH receptions, or </w:t>
      </w:r>
      <w:r>
        <w:rPr>
          <w:lang w:val="en-US" w:eastAsia="zh-CN"/>
        </w:rPr>
        <w:t>having associated</w:t>
      </w:r>
      <w:r w:rsidRPr="00B27E56">
        <w:rPr>
          <w:lang w:val="en-US" w:eastAsia="zh-CN"/>
        </w:rPr>
        <w:t xml:space="preserve"> HARQ-ACK information without scheduling PDSCH reception,</w:t>
      </w:r>
      <w:r>
        <w:rPr>
          <w:lang w:eastAsia="zh-CN"/>
        </w:rPr>
        <w:t xml:space="preserve"> on an active DL BWP of a</w:t>
      </w:r>
      <w:r w:rsidRPr="004F730A">
        <w:rPr>
          <w:lang w:eastAsia="zh-CN"/>
        </w:rPr>
        <w:t xml:space="preserve"> </w:t>
      </w:r>
      <w:r>
        <w:rPr>
          <w:lang w:eastAsia="zh-CN"/>
        </w:rPr>
        <w:t xml:space="preserve">serving </w:t>
      </w:r>
      <w:r w:rsidRPr="004F730A">
        <w:rPr>
          <w:lang w:eastAsia="zh-CN"/>
        </w:rPr>
        <w:t>cell</w:t>
      </w:r>
      <w:r>
        <w:rPr>
          <w:lang w:eastAsia="zh-CN"/>
        </w:rPr>
        <w:t xml:space="preserve"> </w:t>
      </w:r>
      <m:oMath>
        <m:r>
          <w:rPr>
            <w:rFonts w:ascii="Cambria Math" w:hAnsi="Cambria Math"/>
            <w:lang w:eastAsia="zh-CN"/>
          </w:rPr>
          <m:t>c</m:t>
        </m:r>
      </m:oMath>
      <w:r w:rsidRPr="004E08B3">
        <w:t xml:space="preserve">, as described </w:t>
      </w:r>
      <w:r>
        <w:t>in clause</w:t>
      </w:r>
      <w:r w:rsidRPr="004E08B3">
        <w:t xml:space="preserve"> 10.1,</w:t>
      </w:r>
      <w:r>
        <w:t xml:space="preserve"> </w:t>
      </w:r>
      <w:r w:rsidRPr="00B916EC">
        <w:rPr>
          <w:lang w:val="en-US" w:eastAsia="zh-CN"/>
        </w:rPr>
        <w:t xml:space="preserve">and for which the UE transmits HARQ-ACK </w:t>
      </w:r>
      <w:r>
        <w:rPr>
          <w:lang w:val="en-US" w:eastAsia="zh-CN"/>
        </w:rPr>
        <w:t xml:space="preserve">information </w:t>
      </w:r>
      <w:r w:rsidRPr="00B916EC">
        <w:rPr>
          <w:lang w:val="en-US" w:eastAsia="zh-CN"/>
        </w:rPr>
        <w:t>in a same PUCCH</w:t>
      </w:r>
      <w:r>
        <w:rPr>
          <w:lang w:val="en-US" w:eastAsia="zh-CN"/>
        </w:rPr>
        <w:t xml:space="preserve"> in slot </w:t>
      </w:r>
      <m:oMath>
        <m:r>
          <w:rPr>
            <w:rFonts w:ascii="Cambria Math" w:hAnsi="Cambria Math"/>
            <w:lang w:val="en-US" w:eastAsia="zh-CN"/>
          </w:rPr>
          <m:t>n</m:t>
        </m:r>
      </m:oMath>
      <w:r>
        <w:t xml:space="preserve"> </w:t>
      </w:r>
      <w:r>
        <w:rPr>
          <w:lang w:val="en-US" w:eastAsia="zh-CN"/>
        </w:rPr>
        <w:t>based on</w:t>
      </w:r>
    </w:p>
    <w:p w14:paraId="27D4B4B4" w14:textId="77777777" w:rsidR="00B31196" w:rsidRPr="00B27E56" w:rsidRDefault="00B31196" w:rsidP="00B31196">
      <w:pPr>
        <w:pStyle w:val="B1"/>
        <w:rPr>
          <w:lang w:eastAsia="zh-CN"/>
        </w:rPr>
      </w:pPr>
      <w:r w:rsidRPr="00B27E56">
        <w:rPr>
          <w:rFonts w:cs="Arial"/>
          <w:lang w:eastAsia="zh-CN"/>
        </w:rPr>
        <w:t>-</w:t>
      </w:r>
      <w:r w:rsidRPr="00B27E56">
        <w:rPr>
          <w:rFonts w:cs="Arial"/>
          <w:lang w:eastAsia="zh-CN"/>
        </w:rPr>
        <w:tab/>
      </w:r>
      <w:r w:rsidRPr="00B27E56">
        <w:rPr>
          <w:lang w:eastAsia="zh-CN"/>
        </w:rPr>
        <w:t xml:space="preserve">PDSCH-to-HARQ_feedback timing </w:t>
      </w:r>
      <w:r w:rsidRPr="00B27E56">
        <w:rPr>
          <w:lang w:val="en-US" w:eastAsia="zh-CN"/>
        </w:rPr>
        <w:t xml:space="preserve">indicator field </w:t>
      </w:r>
      <w:r w:rsidRPr="00B27E56">
        <w:rPr>
          <w:lang w:eastAsia="zh-CN"/>
        </w:rPr>
        <w:t>values</w:t>
      </w:r>
      <w:r w:rsidRPr="00B27E56">
        <w:rPr>
          <w:lang w:val="en-US" w:eastAsia="zh-CN"/>
        </w:rPr>
        <w:t xml:space="preserve">, </w:t>
      </w:r>
      <w:r w:rsidRPr="00B27E56">
        <w:rPr>
          <w:lang w:eastAsia="x-none"/>
        </w:rPr>
        <w:t>or</w:t>
      </w:r>
      <w:r w:rsidRPr="00B27E56">
        <w:rPr>
          <w:lang w:val="en-US" w:eastAsia="x-none"/>
        </w:rPr>
        <w:t xml:space="preserve"> a</w:t>
      </w:r>
      <w:r w:rsidRPr="00B27E56">
        <w:rPr>
          <w:lang w:eastAsia="x-none"/>
        </w:rPr>
        <w:t xml:space="preserve"> </w:t>
      </w:r>
      <w:r w:rsidRPr="00B27E56">
        <w:rPr>
          <w:i/>
          <w:iCs/>
          <w:lang w:eastAsia="x-none"/>
        </w:rPr>
        <w:t>dl-DataToUL-ACK</w:t>
      </w:r>
      <w:r w:rsidRPr="00B27E56">
        <w:rPr>
          <w:lang w:val="en-US" w:eastAsia="x-none"/>
        </w:rPr>
        <w:t xml:space="preserve">, </w:t>
      </w:r>
      <w:r w:rsidRPr="00B27E56">
        <w:rPr>
          <w:i/>
          <w:iCs/>
          <w:lang w:eastAsia="x-none"/>
        </w:rPr>
        <w:t>dl-DataToUL-ACK</w:t>
      </w:r>
      <w:r w:rsidRPr="00B27E56">
        <w:rPr>
          <w:i/>
          <w:iCs/>
          <w:lang w:val="en-US" w:eastAsia="x-none"/>
        </w:rPr>
        <w:t>-r16</w:t>
      </w:r>
      <w:r w:rsidRPr="00B27E56">
        <w:rPr>
          <w:lang w:val="en-US" w:eastAsia="x-none"/>
        </w:rPr>
        <w:t xml:space="preserve"> or </w:t>
      </w:r>
      <w:r w:rsidRPr="00B27E56">
        <w:rPr>
          <w:i/>
        </w:rPr>
        <w:t>dl-DataToUL-ACK</w:t>
      </w:r>
      <w:r w:rsidRPr="00B27E56">
        <w:rPr>
          <w:i/>
          <w:lang w:val="en-US"/>
        </w:rPr>
        <w:t>-ForDCI-Format1-2</w:t>
      </w:r>
      <w:r w:rsidRPr="00B27E56">
        <w:rPr>
          <w:rFonts w:hint="eastAsia"/>
          <w:lang w:val="en-US" w:eastAsia="zh-CN"/>
        </w:rPr>
        <w:t xml:space="preserve"> </w:t>
      </w:r>
      <w:r w:rsidRPr="00B27E56">
        <w:rPr>
          <w:lang w:val="en-US" w:eastAsia="zh-CN"/>
        </w:rPr>
        <w:t xml:space="preserve">value </w:t>
      </w:r>
      <w:r w:rsidRPr="00B27E56">
        <w:rPr>
          <w:lang w:eastAsia="x-none"/>
        </w:rPr>
        <w:t xml:space="preserve">if the PDSCH-to-HARQ_feedback timing indicator field is not present in </w:t>
      </w:r>
      <w:r w:rsidRPr="00B27E56">
        <w:rPr>
          <w:lang w:val="en-US" w:eastAsia="x-none"/>
        </w:rPr>
        <w:t>a</w:t>
      </w:r>
      <w:r w:rsidRPr="00B27E56">
        <w:rPr>
          <w:lang w:eastAsia="x-none"/>
        </w:rPr>
        <w:t xml:space="preserve"> DCI format</w:t>
      </w:r>
      <w:r w:rsidRPr="00B27E56">
        <w:rPr>
          <w:lang w:val="en-US" w:eastAsia="x-none"/>
        </w:rPr>
        <w:t>,</w:t>
      </w:r>
      <w:r w:rsidRPr="00B27E56">
        <w:rPr>
          <w:lang w:eastAsia="zh-CN"/>
        </w:rPr>
        <w:t xml:space="preserve"> </w:t>
      </w:r>
      <w:r w:rsidRPr="00B27E56">
        <w:rPr>
          <w:lang w:val="en-US" w:eastAsia="zh-CN"/>
        </w:rPr>
        <w:t xml:space="preserve">for PUCCH transmission with HARQ-ACK information in slot </w:t>
      </w:r>
      <m:oMath>
        <m:r>
          <w:rPr>
            <w:rFonts w:ascii="Cambria Math" w:hAnsi="Cambria Math"/>
            <w:lang w:val="en-US" w:eastAsia="zh-CN"/>
          </w:rPr>
          <m:t>n</m:t>
        </m:r>
      </m:oMath>
      <w:r w:rsidRPr="00B27E56">
        <w:rPr>
          <w:lang w:val="en-US" w:eastAsia="zh-CN"/>
        </w:rPr>
        <w:t>, as described in clause 9.2.3,</w:t>
      </w:r>
      <w:r w:rsidRPr="00B27E56">
        <w:rPr>
          <w:lang w:val="en-US"/>
        </w:rPr>
        <w:t xml:space="preserve"> </w:t>
      </w:r>
      <w:r w:rsidRPr="00B27E56">
        <w:rPr>
          <w:lang w:val="en-US" w:eastAsia="zh-CN"/>
        </w:rPr>
        <w:t xml:space="preserve">in response to PDSCH receptions, or </w:t>
      </w:r>
      <w:r w:rsidRPr="00F415B1">
        <w:rPr>
          <w:lang w:val="en-US" w:eastAsia="zh-CN"/>
        </w:rPr>
        <w:t>in response</w:t>
      </w:r>
      <w:r w:rsidRPr="00B27E56">
        <w:rPr>
          <w:lang w:val="en-US" w:eastAsia="zh-CN"/>
        </w:rPr>
        <w:t xml:space="preserve"> to a DCI format </w:t>
      </w:r>
      <w:r>
        <w:rPr>
          <w:lang w:val="en-US" w:eastAsia="zh-CN"/>
        </w:rPr>
        <w:t>having associated</w:t>
      </w:r>
      <w:r w:rsidRPr="00B27E56">
        <w:rPr>
          <w:lang w:val="en-US" w:eastAsia="zh-CN"/>
        </w:rPr>
        <w:t xml:space="preserve"> HARQ-ACK information without scheduling PDSCH reception</w:t>
      </w:r>
    </w:p>
    <w:p w14:paraId="26252EFD" w14:textId="77777777" w:rsidR="00B31196" w:rsidRPr="00DB01BB" w:rsidRDefault="00B31196" w:rsidP="00B31196">
      <w:pPr>
        <w:pStyle w:val="B1"/>
        <w:rPr>
          <w:color w:val="000000"/>
          <w:lang w:val="en-US"/>
        </w:rPr>
      </w:pPr>
      <w:r w:rsidRPr="004E08B3">
        <w:rPr>
          <w:rFonts w:cs="Arial"/>
          <w:lang w:eastAsia="zh-CN"/>
        </w:rPr>
        <w:t>-</w:t>
      </w:r>
      <w:r w:rsidRPr="004E08B3">
        <w:rPr>
          <w:rFonts w:cs="Arial"/>
          <w:lang w:eastAsia="zh-CN"/>
        </w:rPr>
        <w:tab/>
      </w:r>
      <w:r w:rsidRPr="004E08B3">
        <w:rPr>
          <w:lang w:val="en-US" w:eastAsia="zh-CN"/>
        </w:rPr>
        <w:t xml:space="preserve">slot offsets </w:t>
      </w:r>
      <m:oMath>
        <m:sSub>
          <m:sSubPr>
            <m:ctrlPr>
              <w:rPr>
                <w:rFonts w:ascii="Cambria Math" w:hAnsi="Cambria Math"/>
                <w:i/>
                <w:lang w:val="en-US" w:eastAsia="zh-CN"/>
              </w:rPr>
            </m:ctrlPr>
          </m:sSubPr>
          <m:e>
            <m:r>
              <w:rPr>
                <w:rFonts w:ascii="Cambria Math" w:hAnsi="Cambria Math"/>
                <w:lang w:val="en-US" w:eastAsia="zh-CN"/>
              </w:rPr>
              <m:t>K</m:t>
            </m:r>
          </m:e>
          <m:sub>
            <m:r>
              <w:rPr>
                <w:rFonts w:ascii="Cambria Math" w:hAnsi="Cambria Math"/>
                <w:lang w:val="en-US" w:eastAsia="zh-CN"/>
              </w:rPr>
              <m:t>0</m:t>
            </m:r>
          </m:sub>
        </m:sSub>
      </m:oMath>
      <w:r w:rsidRPr="004E08B3">
        <w:rPr>
          <w:lang w:val="en-US" w:eastAsia="zh-CN"/>
        </w:rPr>
        <w:t xml:space="preserve"> </w:t>
      </w:r>
      <w:r w:rsidRPr="004E08B3">
        <w:rPr>
          <w:lang w:eastAsia="zh-CN"/>
        </w:rPr>
        <w:t>[6, TS 38.214</w:t>
      </w:r>
      <w:r w:rsidRPr="004E08B3">
        <w:rPr>
          <w:lang w:val="en-US" w:eastAsia="zh-CN"/>
        </w:rPr>
        <w:t xml:space="preserve">] </w:t>
      </w:r>
      <w:r w:rsidRPr="004E08B3">
        <w:rPr>
          <w:rFonts w:eastAsia="Yu Mincho"/>
          <w:lang w:eastAsia="zh-CN"/>
        </w:rPr>
        <w:t>provided by tim</w:t>
      </w:r>
      <w:r>
        <w:rPr>
          <w:rFonts w:eastAsia="Yu Mincho"/>
          <w:lang w:eastAsia="zh-CN"/>
        </w:rPr>
        <w:t>e domain resource assignment fi</w:t>
      </w:r>
      <w:r w:rsidRPr="004E08B3">
        <w:rPr>
          <w:rFonts w:eastAsia="Yu Mincho"/>
          <w:lang w:eastAsia="zh-CN"/>
        </w:rPr>
        <w:t>e</w:t>
      </w:r>
      <w:r>
        <w:rPr>
          <w:rFonts w:eastAsia="Yu Mincho"/>
          <w:lang w:val="en-US" w:eastAsia="zh-CN"/>
        </w:rPr>
        <w:t>l</w:t>
      </w:r>
      <w:r w:rsidRPr="004E08B3">
        <w:rPr>
          <w:rFonts w:eastAsia="Yu Mincho"/>
          <w:lang w:eastAsia="zh-CN"/>
        </w:rPr>
        <w:t xml:space="preserve">d in </w:t>
      </w:r>
      <w:r>
        <w:rPr>
          <w:rFonts w:eastAsia="Yu Mincho"/>
          <w:lang w:val="en-US" w:eastAsia="zh-CN"/>
        </w:rPr>
        <w:t xml:space="preserve">a </w:t>
      </w:r>
      <w:r w:rsidRPr="004E08B3">
        <w:rPr>
          <w:rFonts w:eastAsia="Yu Mincho"/>
          <w:lang w:eastAsia="zh-CN"/>
        </w:rPr>
        <w:t>DCI format schedulin</w:t>
      </w:r>
      <w:r w:rsidRPr="000C0818">
        <w:rPr>
          <w:rFonts w:eastAsia="Yu Mincho"/>
          <w:lang w:eastAsia="zh-CN"/>
        </w:rPr>
        <w:t>g PDSCH receptions</w:t>
      </w:r>
      <w:r>
        <w:rPr>
          <w:color w:val="000000"/>
          <w:lang w:val="en-US"/>
        </w:rPr>
        <w:t xml:space="preserve"> and by </w:t>
      </w:r>
      <w:r w:rsidRPr="00E20580">
        <w:rPr>
          <w:i/>
        </w:rPr>
        <w:t>pdsch-AggregationFactor</w:t>
      </w:r>
      <w:r w:rsidRPr="003B31A8">
        <w:rPr>
          <w:iCs/>
          <w:lang w:val="en-US"/>
        </w:rPr>
        <w:t xml:space="preserve">, </w:t>
      </w:r>
      <w:r>
        <w:rPr>
          <w:iCs/>
          <w:lang w:val="en-US"/>
        </w:rPr>
        <w:t xml:space="preserve">or </w:t>
      </w:r>
      <w:r w:rsidRPr="00E20580">
        <w:rPr>
          <w:i/>
        </w:rPr>
        <w:t>pdsch-AggregationFactor</w:t>
      </w:r>
      <w:r>
        <w:rPr>
          <w:i/>
          <w:lang w:val="en-US"/>
        </w:rPr>
        <w:t>-r16</w:t>
      </w:r>
      <w:r>
        <w:rPr>
          <w:iCs/>
          <w:lang w:val="en-US"/>
        </w:rPr>
        <w:t>,</w:t>
      </w:r>
      <w:r w:rsidRPr="0023704A">
        <w:rPr>
          <w:iCs/>
        </w:rPr>
        <w:t xml:space="preserve"> or</w:t>
      </w:r>
      <w:r w:rsidRPr="0023704A">
        <w:t xml:space="preserve"> </w:t>
      </w:r>
      <w:r w:rsidRPr="00054C5F">
        <w:rPr>
          <w:i/>
          <w:iCs/>
          <w:lang w:val="en-US" w:eastAsia="zh-CN"/>
        </w:rPr>
        <w:t>repetitionNumber</w:t>
      </w:r>
      <w:r>
        <w:t>,</w:t>
      </w:r>
      <w:r>
        <w:rPr>
          <w:lang w:val="en-US"/>
        </w:rPr>
        <w:t xml:space="preserve"> when provided.</w:t>
      </w:r>
    </w:p>
    <w:p w14:paraId="7B887254" w14:textId="64F741D0" w:rsidR="00B31196" w:rsidRDefault="00B31196" w:rsidP="00B31196">
      <w:pPr>
        <w:rPr>
          <w:lang w:eastAsia="zh-CN"/>
        </w:rPr>
      </w:pPr>
      <w:r w:rsidRPr="004F730A">
        <w:rPr>
          <w:lang w:eastAsia="zh-CN"/>
        </w:rPr>
        <w:t>The set of PDCCH monitoring occasions</w:t>
      </w:r>
      <w:r>
        <w:rPr>
          <w:lang w:eastAsia="zh-CN"/>
        </w:rPr>
        <w:t xml:space="preserve"> </w:t>
      </w:r>
      <w:r w:rsidRPr="00E26367">
        <w:rPr>
          <w:rFonts w:eastAsia="Yu Mincho" w:hint="eastAsia"/>
        </w:rPr>
        <w:t>for DCI format</w:t>
      </w:r>
      <w:r>
        <w:rPr>
          <w:rFonts w:eastAsia="Yu Mincho"/>
        </w:rPr>
        <w:t>s</w:t>
      </w:r>
      <w:r w:rsidRPr="00E26367">
        <w:rPr>
          <w:rFonts w:eastAsia="Yu Mincho" w:hint="eastAsia"/>
        </w:rPr>
        <w:t xml:space="preserve"> scheduling PDSCH receptions</w:t>
      </w:r>
      <w:r w:rsidRPr="00B27E56">
        <w:rPr>
          <w:rFonts w:eastAsia="Yu Mincho"/>
        </w:rPr>
        <w:t>,</w:t>
      </w:r>
      <w:r w:rsidRPr="00B27E56">
        <w:rPr>
          <w:rFonts w:eastAsia="Yu Mincho" w:hint="eastAsia"/>
        </w:rPr>
        <w:t xml:space="preserve"> or </w:t>
      </w:r>
      <w:r>
        <w:rPr>
          <w:lang w:val="en-US" w:eastAsia="zh-CN"/>
        </w:rPr>
        <w:t>having associated</w:t>
      </w:r>
      <w:r w:rsidRPr="00B27E56">
        <w:rPr>
          <w:lang w:val="en-US" w:eastAsia="zh-CN"/>
        </w:rPr>
        <w:t xml:space="preserve"> HARQ-ACK information without scheduling PDSCH reception,</w:t>
      </w:r>
      <w:r>
        <w:rPr>
          <w:rFonts w:hint="eastAsia"/>
          <w:lang w:val="en-US" w:eastAsia="zh-CN"/>
        </w:rPr>
        <w:t xml:space="preserve"> </w:t>
      </w:r>
      <w:r w:rsidRPr="004F730A">
        <w:rPr>
          <w:lang w:eastAsia="zh-CN"/>
        </w:rPr>
        <w:t>is defined as the union of PDCCH monitoring occasions across</w:t>
      </w:r>
      <w:r w:rsidRPr="00960881">
        <w:rPr>
          <w:lang w:eastAsia="zh-CN"/>
        </w:rPr>
        <w:t xml:space="preserve"> </w:t>
      </w:r>
      <w:r>
        <w:rPr>
          <w:lang w:eastAsia="zh-CN"/>
        </w:rPr>
        <w:t>active DL BWPs of</w:t>
      </w:r>
      <w:r w:rsidRPr="004F730A">
        <w:rPr>
          <w:lang w:eastAsia="zh-CN"/>
        </w:rPr>
        <w:t xml:space="preserve"> configured </w:t>
      </w:r>
      <w:r>
        <w:rPr>
          <w:lang w:eastAsia="zh-CN"/>
        </w:rPr>
        <w:t xml:space="preserve">serving </w:t>
      </w:r>
      <w:r w:rsidRPr="004F730A">
        <w:rPr>
          <w:lang w:eastAsia="zh-CN"/>
        </w:rPr>
        <w:t>cells</w:t>
      </w:r>
      <w:r>
        <w:rPr>
          <w:lang w:eastAsia="zh-CN"/>
        </w:rPr>
        <w:t>.</w:t>
      </w:r>
      <w:r w:rsidRPr="00D3157D">
        <w:t xml:space="preserve"> </w:t>
      </w:r>
      <w:r>
        <w:t>PDCCH monitoring occasions</w:t>
      </w:r>
      <w:r w:rsidRPr="00B916EC">
        <w:t xml:space="preserve"> are indexed in a</w:t>
      </w:r>
      <w:r>
        <w:t>n</w:t>
      </w:r>
      <w:r w:rsidRPr="00B916EC">
        <w:t xml:space="preserve"> </w:t>
      </w:r>
      <w:r>
        <w:t>ascending</w:t>
      </w:r>
      <w:r w:rsidRPr="00B916EC">
        <w:t xml:space="preserve"> order </w:t>
      </w:r>
      <w:r w:rsidRPr="004F730A">
        <w:rPr>
          <w:lang w:eastAsia="zh-CN"/>
        </w:rPr>
        <w:t xml:space="preserve">of </w:t>
      </w:r>
      <w:r>
        <w:rPr>
          <w:lang w:eastAsia="zh-CN"/>
        </w:rPr>
        <w:t xml:space="preserve">their </w:t>
      </w:r>
      <w:r w:rsidRPr="004F730A">
        <w:rPr>
          <w:lang w:eastAsia="zh-CN"/>
        </w:rPr>
        <w:t>start time</w:t>
      </w:r>
      <w:r>
        <w:rPr>
          <w:lang w:eastAsia="zh-CN"/>
        </w:rPr>
        <w:t>s</w:t>
      </w:r>
      <w:r w:rsidRPr="002017B5">
        <w:t xml:space="preserve">. </w:t>
      </w:r>
      <w:r w:rsidRPr="004F730A">
        <w:rPr>
          <w:lang w:eastAsia="zh-CN"/>
        </w:rPr>
        <w:t xml:space="preserve">The </w:t>
      </w:r>
      <w:r>
        <w:rPr>
          <w:lang w:eastAsia="zh-CN"/>
        </w:rPr>
        <w:t xml:space="preserve">cardinality of the set of PDCCH monitoring occasions defines a total </w:t>
      </w:r>
      <w:r w:rsidRPr="004F730A">
        <w:rPr>
          <w:lang w:eastAsia="zh-CN"/>
        </w:rPr>
        <w:t xml:space="preserve">number </w:t>
      </w:r>
      <m:oMath>
        <m:r>
          <w:rPr>
            <w:rFonts w:ascii="Cambria Math" w:hAnsi="Cambria Math"/>
            <w:lang w:eastAsia="zh-CN"/>
          </w:rPr>
          <m:t>M</m:t>
        </m:r>
      </m:oMath>
      <w:r w:rsidRPr="004F730A">
        <w:rPr>
          <w:lang w:eastAsia="zh-CN"/>
        </w:rPr>
        <w:t xml:space="preserve"> of PDCCH monitoring occasions.</w:t>
      </w:r>
    </w:p>
    <w:p w14:paraId="3C96F93A" w14:textId="62AC0095" w:rsidR="00B31196" w:rsidRPr="00B27E56" w:rsidRDefault="00B31196" w:rsidP="00B31196">
      <w:pPr>
        <w:rPr>
          <w:lang w:eastAsia="zh-CN"/>
        </w:rPr>
      </w:pPr>
      <w:r w:rsidRPr="00B27E56">
        <w:t>A</w:t>
      </w:r>
      <w:r w:rsidRPr="00B27E56">
        <w:rPr>
          <w:lang w:val="en-US"/>
        </w:rPr>
        <w:t xml:space="preserve"> value of the </w:t>
      </w:r>
      <w:r w:rsidRPr="00B27E56">
        <w:rPr>
          <w:rFonts w:hint="eastAsia"/>
          <w:lang w:val="en-US" w:eastAsia="zh-CN"/>
        </w:rPr>
        <w:t xml:space="preserve">counter </w:t>
      </w:r>
      <w:r w:rsidRPr="00B27E56">
        <w:rPr>
          <w:lang w:eastAsia="zh-CN"/>
        </w:rPr>
        <w:t>d</w:t>
      </w:r>
      <w:r w:rsidRPr="00B27E56">
        <w:rPr>
          <w:rFonts w:hint="eastAsia"/>
          <w:lang w:eastAsia="zh-CN"/>
        </w:rPr>
        <w:t xml:space="preserve">ownlink </w:t>
      </w:r>
      <w:r w:rsidRPr="00B27E56">
        <w:rPr>
          <w:lang w:eastAsia="zh-CN"/>
        </w:rPr>
        <w:t>a</w:t>
      </w:r>
      <w:r w:rsidRPr="00B27E56">
        <w:rPr>
          <w:rFonts w:hint="eastAsia"/>
          <w:lang w:eastAsia="zh-CN"/>
        </w:rPr>
        <w:t xml:space="preserve">ssignment </w:t>
      </w:r>
      <w:r w:rsidRPr="00B27E56">
        <w:rPr>
          <w:lang w:eastAsia="zh-CN"/>
        </w:rPr>
        <w:t>i</w:t>
      </w:r>
      <w:r w:rsidRPr="00B27E56">
        <w:rPr>
          <w:rFonts w:hint="eastAsia"/>
          <w:lang w:eastAsia="zh-CN"/>
        </w:rPr>
        <w:t>ndicator (DAI)</w:t>
      </w:r>
      <w:r w:rsidRPr="00B27E56">
        <w:rPr>
          <w:lang w:val="en-US"/>
        </w:rPr>
        <w:t xml:space="preserve"> field in DCI formats denotes the accumulative number of </w:t>
      </w:r>
      <w:r w:rsidRPr="00B27E56">
        <w:rPr>
          <w:rFonts w:hint="eastAsia"/>
          <w:lang w:val="en-US" w:eastAsia="zh-CN"/>
        </w:rPr>
        <w:t xml:space="preserve">{serving cell, </w:t>
      </w:r>
      <w:r w:rsidRPr="00B27E56">
        <w:rPr>
          <w:lang w:val="en-US" w:eastAsia="zh-CN"/>
        </w:rPr>
        <w:t>PDCCH monitoring occasion</w:t>
      </w:r>
      <w:r w:rsidRPr="00B27E56">
        <w:rPr>
          <w:rFonts w:hint="eastAsia"/>
          <w:lang w:val="en-US" w:eastAsia="zh-CN"/>
        </w:rPr>
        <w:t xml:space="preserve">}-pairs in which </w:t>
      </w:r>
      <w:r w:rsidRPr="00B27E56">
        <w:rPr>
          <w:lang w:val="en-US"/>
        </w:rPr>
        <w:t>PDSCH reception</w:t>
      </w:r>
      <w:r w:rsidRPr="00B27E56">
        <w:rPr>
          <w:rFonts w:hint="eastAsia"/>
          <w:lang w:val="en-US" w:eastAsia="zh-CN"/>
        </w:rPr>
        <w:t>s</w:t>
      </w:r>
      <w:r w:rsidRPr="00B27E56">
        <w:rPr>
          <w:lang w:val="en-US" w:eastAsia="zh-CN"/>
        </w:rPr>
        <w:t>, or HARQ-ACK information bits that are not in response for PDSCH receptions,</w:t>
      </w:r>
      <w:r w:rsidRPr="00B27E56">
        <w:rPr>
          <w:rFonts w:hint="eastAsia"/>
          <w:lang w:val="en-US" w:eastAsia="zh-CN"/>
        </w:rPr>
        <w:t xml:space="preserve"> associated with </w:t>
      </w:r>
      <w:r w:rsidRPr="00B27E56">
        <w:rPr>
          <w:lang w:val="en-US" w:eastAsia="zh-CN"/>
        </w:rPr>
        <w:t>the DCI formats</w:t>
      </w:r>
      <w:ins w:id="10" w:author="Nokia" w:date="2022-03-03T10:50:00Z">
        <w:r w:rsidR="00E04966">
          <w:rPr>
            <w:lang w:val="en-US" w:eastAsia="zh-CN"/>
          </w:rPr>
          <w:t>, excluding the SPS activation DCI,</w:t>
        </w:r>
      </w:ins>
      <w:r w:rsidRPr="00B27E56">
        <w:rPr>
          <w:rFonts w:hint="eastAsia"/>
          <w:lang w:val="en-US" w:eastAsia="zh-CN"/>
        </w:rPr>
        <w:t xml:space="preserve"> </w:t>
      </w:r>
      <w:r w:rsidRPr="00B27E56">
        <w:rPr>
          <w:rFonts w:cs="Arial" w:hint="eastAsia"/>
          <w:lang w:eastAsia="zh-CN"/>
        </w:rPr>
        <w:t>is present</w:t>
      </w:r>
      <w:r w:rsidRPr="00B27E56">
        <w:rPr>
          <w:lang w:val="en-US"/>
        </w:rPr>
        <w:t xml:space="preserve"> up to</w:t>
      </w:r>
      <w:r w:rsidRPr="00B27E56">
        <w:rPr>
          <w:rFonts w:hint="eastAsia"/>
          <w:lang w:eastAsia="zh-CN"/>
        </w:rPr>
        <w:t xml:space="preserve"> the </w:t>
      </w:r>
      <w:r w:rsidRPr="00B27E56">
        <w:rPr>
          <w:lang w:eastAsia="zh-CN"/>
        </w:rPr>
        <w:t>current</w:t>
      </w:r>
      <w:r w:rsidRPr="00B27E56">
        <w:rPr>
          <w:rFonts w:hint="eastAsia"/>
          <w:lang w:eastAsia="zh-CN"/>
        </w:rPr>
        <w:t xml:space="preserve"> serving cell and </w:t>
      </w:r>
      <w:r w:rsidRPr="00B27E56">
        <w:rPr>
          <w:lang w:eastAsia="zh-CN"/>
        </w:rPr>
        <w:t>current</w:t>
      </w:r>
      <w:r w:rsidRPr="00B27E56">
        <w:rPr>
          <w:rFonts w:hint="eastAsia"/>
          <w:lang w:eastAsia="zh-CN"/>
        </w:rPr>
        <w:t xml:space="preserve"> </w:t>
      </w:r>
      <w:r w:rsidRPr="00B27E56">
        <w:rPr>
          <w:lang w:eastAsia="zh-CN"/>
        </w:rPr>
        <w:t>PDCCH monitoring occasion</w:t>
      </w:r>
      <w:r w:rsidRPr="00B27E56">
        <w:rPr>
          <w:rFonts w:hint="eastAsia"/>
          <w:lang w:eastAsia="zh-CN"/>
        </w:rPr>
        <w:t xml:space="preserve">, </w:t>
      </w:r>
    </w:p>
    <w:p w14:paraId="06E3F187" w14:textId="77777777" w:rsidR="00B31196" w:rsidRDefault="00B31196" w:rsidP="00B31196">
      <w:pPr>
        <w:pStyle w:val="B1"/>
      </w:pPr>
      <w:r>
        <w:rPr>
          <w:lang w:eastAsia="zh-CN"/>
        </w:rPr>
        <w:t>-</w:t>
      </w:r>
      <w:r>
        <w:rPr>
          <w:lang w:eastAsia="zh-CN"/>
        </w:rPr>
        <w:tab/>
      </w:r>
      <w:r w:rsidRPr="00B916EC">
        <w:rPr>
          <w:rFonts w:hint="eastAsia"/>
          <w:lang w:eastAsia="zh-CN"/>
        </w:rPr>
        <w:t>first</w:t>
      </w:r>
      <w:r>
        <w:rPr>
          <w:lang w:val="en-US" w:eastAsia="zh-CN"/>
        </w:rPr>
        <w:t>,</w:t>
      </w:r>
      <w:r w:rsidRPr="00B916EC">
        <w:rPr>
          <w:rFonts w:hint="eastAsia"/>
          <w:lang w:eastAsia="zh-CN"/>
        </w:rPr>
        <w:t xml:space="preserve"> </w:t>
      </w:r>
      <w:r w:rsidRPr="00EC6AD2">
        <w:t>if the UE indicate</w:t>
      </w:r>
      <w:r>
        <w:t>s</w:t>
      </w:r>
      <w:r w:rsidRPr="00EC6AD2">
        <w:t xml:space="preserve"> </w:t>
      </w:r>
      <w:r>
        <w:rPr>
          <w:rFonts w:cs="Times"/>
        </w:rPr>
        <w:t>by</w:t>
      </w:r>
      <w:r w:rsidRPr="00693916">
        <w:rPr>
          <w:i/>
          <w:iCs/>
        </w:rPr>
        <w:t xml:space="preserve"> type2-HARQ-ACK-Codebook</w:t>
      </w:r>
      <w:r>
        <w:rPr>
          <w:rFonts w:cs="Times"/>
        </w:rPr>
        <w:t xml:space="preserve"> </w:t>
      </w:r>
      <w:r w:rsidRPr="00EC6AD2">
        <w:t xml:space="preserve">support for </w:t>
      </w:r>
      <w:r>
        <w:rPr>
          <w:rFonts w:cs="Times"/>
          <w:lang w:val="en-US"/>
        </w:rPr>
        <w:t>more than one</w:t>
      </w:r>
      <w:r w:rsidRPr="00EC6AD2">
        <w:rPr>
          <w:rFonts w:cs="Times"/>
        </w:rPr>
        <w:t xml:space="preserve"> </w:t>
      </w:r>
      <w:r>
        <w:rPr>
          <w:rFonts w:cs="Times"/>
        </w:rPr>
        <w:t xml:space="preserve">PDSCH reception on </w:t>
      </w:r>
      <w:r>
        <w:rPr>
          <w:rFonts w:cs="Times"/>
          <w:lang w:val="en-US"/>
        </w:rPr>
        <w:t xml:space="preserve">a </w:t>
      </w:r>
      <w:r>
        <w:rPr>
          <w:lang w:val="en-US"/>
        </w:rPr>
        <w:t xml:space="preserve">serving cell that are scheduled </w:t>
      </w:r>
      <w:r>
        <w:t>from a same PDCCH monitoring occasion</w:t>
      </w:r>
      <w:r>
        <w:rPr>
          <w:lang w:val="en-US"/>
        </w:rPr>
        <w:t>,</w:t>
      </w:r>
      <w:r w:rsidRPr="00EC6AD2">
        <w:t xml:space="preserve"> in increasing order of the </w:t>
      </w:r>
      <w:r>
        <w:t xml:space="preserve">PDSCH reception starting </w:t>
      </w:r>
      <w:r w:rsidRPr="00EC6AD2">
        <w:t xml:space="preserve">time for the same {serving cell, PDCCH monitoring occasion} pair, </w:t>
      </w:r>
    </w:p>
    <w:p w14:paraId="71B57825" w14:textId="77777777" w:rsidR="00B31196" w:rsidRDefault="00B31196" w:rsidP="00B31196">
      <w:pPr>
        <w:pStyle w:val="B1"/>
        <w:rPr>
          <w:lang w:eastAsia="zh-CN"/>
        </w:rPr>
      </w:pPr>
      <w:r>
        <w:rPr>
          <w:lang w:val="en-US" w:eastAsia="zh-CN"/>
        </w:rPr>
        <w:t>-</w:t>
      </w:r>
      <w:r>
        <w:rPr>
          <w:lang w:val="en-US"/>
        </w:rPr>
        <w:tab/>
      </w:r>
      <w:r w:rsidRPr="00EC6AD2">
        <w:t>second</w:t>
      </w:r>
      <w:r>
        <w:rPr>
          <w:lang w:val="en-US"/>
        </w:rPr>
        <w:t xml:space="preserve"> </w:t>
      </w:r>
      <w:r w:rsidRPr="00B916EC">
        <w:rPr>
          <w:rFonts w:hint="eastAsia"/>
          <w:lang w:eastAsia="zh-CN"/>
        </w:rPr>
        <w:t xml:space="preserve">in </w:t>
      </w:r>
      <w:r>
        <w:rPr>
          <w:lang w:eastAsia="zh-CN"/>
        </w:rPr>
        <w:t>ascending</w:t>
      </w:r>
      <w:r w:rsidRPr="00B916EC">
        <w:rPr>
          <w:rFonts w:hint="eastAsia"/>
          <w:lang w:eastAsia="zh-CN"/>
        </w:rPr>
        <w:t xml:space="preserve"> order of serving cell index</w:t>
      </w:r>
      <w:r>
        <w:rPr>
          <w:lang w:eastAsia="zh-CN"/>
        </w:rPr>
        <w:t>,</w:t>
      </w:r>
      <w:r w:rsidRPr="00B916EC">
        <w:rPr>
          <w:rFonts w:hint="eastAsia"/>
          <w:lang w:eastAsia="zh-CN"/>
        </w:rPr>
        <w:t xml:space="preserve"> and </w:t>
      </w:r>
    </w:p>
    <w:p w14:paraId="59CF14CF" w14:textId="77777777" w:rsidR="00B31196" w:rsidRDefault="00B31196" w:rsidP="00B31196">
      <w:pPr>
        <w:pStyle w:val="B1"/>
        <w:rPr>
          <w:lang w:eastAsia="zh-CN"/>
        </w:rPr>
      </w:pPr>
      <w:r>
        <w:rPr>
          <w:lang w:val="en-US" w:eastAsia="zh-CN"/>
        </w:rPr>
        <w:t>-</w:t>
      </w:r>
      <w:r>
        <w:rPr>
          <w:lang w:val="en-US" w:eastAsia="zh-CN"/>
        </w:rPr>
        <w:tab/>
      </w:r>
      <w:r w:rsidRPr="00B916EC">
        <w:rPr>
          <w:rFonts w:hint="eastAsia"/>
          <w:lang w:eastAsia="zh-CN"/>
        </w:rPr>
        <w:t>th</w:t>
      </w:r>
      <w:r>
        <w:rPr>
          <w:lang w:val="en-US" w:eastAsia="zh-CN"/>
        </w:rPr>
        <w:t>ird</w:t>
      </w:r>
      <w:r w:rsidRPr="00B916EC">
        <w:rPr>
          <w:rFonts w:hint="eastAsia"/>
          <w:lang w:eastAsia="zh-CN"/>
        </w:rPr>
        <w:t xml:space="preserve"> in </w:t>
      </w:r>
      <w:r>
        <w:rPr>
          <w:lang w:eastAsia="zh-CN"/>
        </w:rPr>
        <w:t>ascending</w:t>
      </w:r>
      <w:r w:rsidRPr="00B916EC">
        <w:rPr>
          <w:rFonts w:hint="eastAsia"/>
          <w:lang w:eastAsia="zh-CN"/>
        </w:rPr>
        <w:t xml:space="preserve"> order of </w:t>
      </w:r>
      <w:r w:rsidRPr="00B916EC">
        <w:rPr>
          <w:lang w:eastAsia="zh-CN"/>
        </w:rPr>
        <w:t>PDCCH monitoring occasion index</w:t>
      </w:r>
      <w:r w:rsidRPr="00B916EC">
        <w:rPr>
          <w:rFonts w:hint="eastAsia"/>
          <w:lang w:eastAsia="zh-CN"/>
        </w:rPr>
        <w:t xml:space="preserve"> </w:t>
      </w:r>
      <m:oMath>
        <m:r>
          <w:rPr>
            <w:rFonts w:ascii="Cambria Math" w:hAnsi="Cambria Math"/>
            <w:lang w:eastAsia="zh-CN"/>
          </w:rPr>
          <m:t>m</m:t>
        </m:r>
      </m:oMath>
      <w:r w:rsidRPr="0063249B">
        <w:t xml:space="preserve">, where </w:t>
      </w:r>
      <m:oMath>
        <m:r>
          <w:rPr>
            <w:rFonts w:ascii="Cambria Math" w:hAnsi="Cambria Math"/>
            <w:lang w:eastAsia="zh-CN"/>
          </w:rPr>
          <m:t>0≤m&lt;M</m:t>
        </m:r>
      </m:oMath>
      <w:r w:rsidRPr="0063249B">
        <w:rPr>
          <w:lang w:eastAsia="zh-CN"/>
        </w:rPr>
        <w:t xml:space="preserve">. </w:t>
      </w:r>
    </w:p>
    <w:p w14:paraId="785E1C4B" w14:textId="77777777" w:rsidR="00B31196" w:rsidRPr="00B916EC" w:rsidRDefault="00B31196" w:rsidP="00B31196">
      <w:pPr>
        <w:rPr>
          <w:lang w:val="en-US" w:eastAsia="zh-CN"/>
        </w:rPr>
      </w:pPr>
      <w:r w:rsidRPr="0063249B">
        <w:t xml:space="preserve">If, for an active DL BWP of a serving cell, the UE is not provided </w:t>
      </w:r>
      <w:r>
        <w:rPr>
          <w:i/>
        </w:rPr>
        <w:t>coreset</w:t>
      </w:r>
      <w:r w:rsidRPr="0063249B">
        <w:rPr>
          <w:i/>
        </w:rPr>
        <w:t>PoolIndex</w:t>
      </w:r>
      <w:r w:rsidRPr="0063249B">
        <w:t xml:space="preserve"> or is provided </w:t>
      </w:r>
      <w:r>
        <w:rPr>
          <w:i/>
        </w:rPr>
        <w:t>coreset</w:t>
      </w:r>
      <w:r w:rsidRPr="0063249B">
        <w:rPr>
          <w:i/>
        </w:rPr>
        <w:t>PoolIndex</w:t>
      </w:r>
      <w:r w:rsidRPr="0063249B">
        <w:t xml:space="preserve"> with value 0 for one or more first CORESETs and is provided </w:t>
      </w:r>
      <w:r>
        <w:rPr>
          <w:i/>
        </w:rPr>
        <w:t>coreset</w:t>
      </w:r>
      <w:r w:rsidRPr="0063249B">
        <w:rPr>
          <w:i/>
        </w:rPr>
        <w:t>PoolIndex</w:t>
      </w:r>
      <w:r w:rsidRPr="0063249B">
        <w:t xml:space="preserve"> with value 1 for one or more second CORESETs, and is provided </w:t>
      </w:r>
      <w:r w:rsidRPr="007E07A0">
        <w:rPr>
          <w:i/>
        </w:rPr>
        <w:t>ackNackFeedbackMode</w:t>
      </w:r>
      <w:r>
        <w:rPr>
          <w:i/>
          <w:iCs/>
        </w:rPr>
        <w:t xml:space="preserve"> </w:t>
      </w:r>
      <w:r w:rsidRPr="00FF4B2F">
        <w:t>=</w:t>
      </w:r>
      <w:r>
        <w:rPr>
          <w:i/>
          <w:iCs/>
        </w:rPr>
        <w:t xml:space="preserve"> joint</w:t>
      </w:r>
      <w:r w:rsidRPr="0063249B">
        <w:t xml:space="preserve">, the value of </w:t>
      </w:r>
      <w:r>
        <w:t xml:space="preserve">the </w:t>
      </w:r>
      <w:r w:rsidRPr="0063249B">
        <w:t>counter DAI is in the order of the</w:t>
      </w:r>
      <w:r>
        <w:t xml:space="preserve"> first CORESETs and then the second CORESETs for</w:t>
      </w:r>
      <w:r w:rsidRPr="0063249B">
        <w:t xml:space="preserve"> </w:t>
      </w:r>
      <w:r>
        <w:t>a</w:t>
      </w:r>
      <w:r w:rsidRPr="0063249B">
        <w:t xml:space="preserve"> same serving cell index and </w:t>
      </w:r>
      <w:r>
        <w:t xml:space="preserve">a </w:t>
      </w:r>
      <w:r w:rsidRPr="0063249B">
        <w:t>same PDCCH monitoring occasion index.</w:t>
      </w:r>
      <w:r w:rsidRPr="00B916EC">
        <w:rPr>
          <w:lang w:eastAsia="zh-CN"/>
        </w:rPr>
        <w:t xml:space="preserve"> </w:t>
      </w:r>
    </w:p>
    <w:p w14:paraId="4D7053F2" w14:textId="59031943" w:rsidR="00B31196" w:rsidRPr="00B916EC" w:rsidRDefault="00B31196" w:rsidP="00B31196">
      <w:pPr>
        <w:rPr>
          <w:lang w:val="en-US" w:eastAsia="zh-CN"/>
        </w:rPr>
      </w:pPr>
      <w:r w:rsidRPr="00B916EC">
        <w:rPr>
          <w:lang w:eastAsia="zh-CN"/>
        </w:rPr>
        <w:t>T</w:t>
      </w:r>
      <w:r w:rsidRPr="00B916EC">
        <w:rPr>
          <w:rFonts w:hint="eastAsia"/>
          <w:lang w:eastAsia="zh-CN"/>
        </w:rPr>
        <w:t>he value of the total DAI</w:t>
      </w:r>
      <w:r>
        <w:rPr>
          <w:lang w:eastAsia="zh-CN"/>
        </w:rPr>
        <w:t>, when present [5, TS 38.212],</w:t>
      </w:r>
      <w:r w:rsidRPr="00B916EC">
        <w:rPr>
          <w:rFonts w:hint="eastAsia"/>
          <w:lang w:eastAsia="zh-CN"/>
        </w:rPr>
        <w:t xml:space="preserve"> in </w:t>
      </w:r>
      <w:r>
        <w:rPr>
          <w:lang w:eastAsia="zh-CN"/>
        </w:rPr>
        <w:t xml:space="preserve">a </w:t>
      </w:r>
      <w:r w:rsidRPr="00B916EC">
        <w:rPr>
          <w:lang w:val="en-US" w:eastAsia="zh-CN"/>
        </w:rPr>
        <w:t>DCI format</w:t>
      </w:r>
      <w:r w:rsidRPr="00B916EC">
        <w:rPr>
          <w:lang w:val="en-US"/>
        </w:rPr>
        <w:t xml:space="preserve"> denotes the </w:t>
      </w:r>
      <w:r w:rsidRPr="00B916EC">
        <w:rPr>
          <w:rFonts w:hint="eastAsia"/>
          <w:lang w:val="en-US" w:eastAsia="zh-CN"/>
        </w:rPr>
        <w:t>total</w:t>
      </w:r>
      <w:r w:rsidRPr="00B916EC">
        <w:rPr>
          <w:lang w:val="en-US"/>
        </w:rPr>
        <w:t xml:space="preserve"> number of </w:t>
      </w:r>
      <w:r w:rsidRPr="00B916EC">
        <w:rPr>
          <w:rFonts w:hint="eastAsia"/>
          <w:lang w:val="en-US" w:eastAsia="zh-CN"/>
        </w:rPr>
        <w:t xml:space="preserve">{serving cell, </w:t>
      </w:r>
      <w:r w:rsidRPr="00B916EC">
        <w:rPr>
          <w:lang w:val="en-US" w:eastAsia="zh-CN"/>
        </w:rPr>
        <w:t>PDCCH monitoring occasion</w:t>
      </w:r>
      <w:r w:rsidRPr="00B916EC">
        <w:rPr>
          <w:rFonts w:hint="eastAsia"/>
          <w:lang w:val="en-US" w:eastAsia="zh-CN"/>
        </w:rPr>
        <w:t xml:space="preserve">}-pair(s) in which PDSCH </w:t>
      </w:r>
      <w:r w:rsidRPr="00B916EC">
        <w:rPr>
          <w:lang w:val="en-US" w:eastAsia="zh-CN"/>
        </w:rPr>
        <w:t>reception</w:t>
      </w:r>
      <w:r w:rsidRPr="00B916EC">
        <w:rPr>
          <w:rFonts w:hint="eastAsia"/>
          <w:lang w:val="en-US" w:eastAsia="zh-CN"/>
        </w:rPr>
        <w:t>(s)</w:t>
      </w:r>
      <w:r>
        <w:rPr>
          <w:lang w:val="en-US" w:eastAsia="zh-CN"/>
        </w:rPr>
        <w:t xml:space="preserve">, </w:t>
      </w:r>
      <w:r w:rsidRPr="00B27E56">
        <w:rPr>
          <w:lang w:val="en-US" w:eastAsia="zh-CN"/>
        </w:rPr>
        <w:t>or HARQ-ACK information that does not correspond to PDSCH receptions,</w:t>
      </w:r>
      <w:r w:rsidRPr="00B27E56" w:rsidDel="004A10F6">
        <w:rPr>
          <w:lang w:val="en-US" w:eastAsia="zh-CN"/>
        </w:rPr>
        <w:t xml:space="preserve"> </w:t>
      </w:r>
      <w:r w:rsidRPr="00B916EC">
        <w:rPr>
          <w:rFonts w:hint="eastAsia"/>
          <w:lang w:val="en-US" w:eastAsia="zh-CN"/>
        </w:rPr>
        <w:t xml:space="preserve">associated with </w:t>
      </w:r>
      <w:r w:rsidRPr="00B916EC">
        <w:rPr>
          <w:lang w:val="en-US" w:eastAsia="zh-CN"/>
        </w:rPr>
        <w:t>DCI format</w:t>
      </w:r>
      <w:r>
        <w:rPr>
          <w:lang w:val="en-US" w:eastAsia="zh-CN"/>
        </w:rPr>
        <w:t>s</w:t>
      </w:r>
      <w:ins w:id="11" w:author="Nokia" w:date="2022-03-03T10:50:00Z">
        <w:r w:rsidR="00E04966">
          <w:rPr>
            <w:lang w:val="en-US" w:eastAsia="zh-CN"/>
          </w:rPr>
          <w:t>, excluding the SPS activation DCI,</w:t>
        </w:r>
      </w:ins>
      <w:r w:rsidRPr="00B916EC">
        <w:rPr>
          <w:lang w:val="en-US" w:eastAsia="zh-CN"/>
        </w:rPr>
        <w:t xml:space="preserve"> </w:t>
      </w:r>
      <w:r w:rsidRPr="00B916EC">
        <w:rPr>
          <w:rFonts w:cs="Arial" w:hint="eastAsia"/>
          <w:lang w:eastAsia="zh-CN"/>
        </w:rPr>
        <w:t xml:space="preserve">is present, </w:t>
      </w:r>
      <w:r w:rsidRPr="00B916EC">
        <w:rPr>
          <w:rFonts w:hint="eastAsia"/>
          <w:lang w:val="en-US" w:eastAsia="zh-CN"/>
        </w:rPr>
        <w:t xml:space="preserve">up to the </w:t>
      </w:r>
      <w:r w:rsidRPr="00B916EC">
        <w:rPr>
          <w:lang w:val="en-US" w:eastAsia="zh-CN"/>
        </w:rPr>
        <w:t>current</w:t>
      </w:r>
      <w:r w:rsidRPr="00B916EC">
        <w:rPr>
          <w:rFonts w:hint="eastAsia"/>
          <w:lang w:val="en-US" w:eastAsia="zh-CN"/>
        </w:rPr>
        <w:t xml:space="preserve"> </w:t>
      </w:r>
      <w:r w:rsidRPr="00B916EC">
        <w:rPr>
          <w:lang w:val="en-US" w:eastAsia="zh-CN"/>
        </w:rPr>
        <w:t>PDCCH monitoring occasion</w:t>
      </w:r>
      <w:r w:rsidRPr="00B916EC">
        <w:rPr>
          <w:rFonts w:hint="eastAsia"/>
          <w:lang w:val="en-US" w:eastAsia="zh-CN"/>
        </w:rPr>
        <w:t xml:space="preserve"> </w:t>
      </w:r>
      <m:oMath>
        <m:r>
          <w:rPr>
            <w:rFonts w:ascii="Cambria Math" w:hAnsi="Cambria Math"/>
            <w:lang w:eastAsia="zh-CN"/>
          </w:rPr>
          <m:t>m</m:t>
        </m:r>
      </m:oMath>
      <w:r>
        <w:t xml:space="preserve"> </w:t>
      </w:r>
      <w:r w:rsidRPr="00B916EC">
        <w:rPr>
          <w:lang w:val="en-US"/>
        </w:rPr>
        <w:t xml:space="preserve">and </w:t>
      </w:r>
      <w:r>
        <w:rPr>
          <w:lang w:val="en-US"/>
        </w:rPr>
        <w:t>is</w:t>
      </w:r>
      <w:r w:rsidRPr="00B916EC">
        <w:rPr>
          <w:lang w:val="en-US"/>
        </w:rPr>
        <w:t xml:space="preserve"> updated from </w:t>
      </w:r>
      <w:r w:rsidRPr="00B916EC">
        <w:rPr>
          <w:lang w:val="en-US" w:eastAsia="zh-CN"/>
        </w:rPr>
        <w:t>PDCCH monitoring occasion</w:t>
      </w:r>
      <w:r w:rsidRPr="00B916EC">
        <w:rPr>
          <w:lang w:val="en-US"/>
        </w:rPr>
        <w:t xml:space="preserve"> to </w:t>
      </w:r>
      <w:r w:rsidRPr="00B916EC">
        <w:rPr>
          <w:lang w:val="en-US" w:eastAsia="zh-CN"/>
        </w:rPr>
        <w:t>PDCCH monitoring occasion</w:t>
      </w:r>
      <w:r w:rsidRPr="00B916EC">
        <w:rPr>
          <w:lang w:val="en-US"/>
        </w:rPr>
        <w:t xml:space="preserve">. </w:t>
      </w:r>
      <w:r w:rsidRPr="00047C0D">
        <w:t xml:space="preserve">If, for an active DL BWP of a serving cell, the UE is not provided </w:t>
      </w:r>
      <w:r>
        <w:rPr>
          <w:i/>
        </w:rPr>
        <w:t>coreset</w:t>
      </w:r>
      <w:r w:rsidRPr="00047C0D">
        <w:rPr>
          <w:i/>
        </w:rPr>
        <w:t>PoolIndex</w:t>
      </w:r>
      <w:r w:rsidRPr="00047C0D">
        <w:t xml:space="preserve"> or is provided </w:t>
      </w:r>
      <w:r>
        <w:rPr>
          <w:i/>
        </w:rPr>
        <w:t>coreset</w:t>
      </w:r>
      <w:r w:rsidRPr="00047C0D">
        <w:rPr>
          <w:i/>
        </w:rPr>
        <w:t>PoolIndex</w:t>
      </w:r>
      <w:r w:rsidRPr="00047C0D">
        <w:t xml:space="preserve"> with value 0 for one or more first CORESETs and is provided </w:t>
      </w:r>
      <w:r>
        <w:rPr>
          <w:i/>
        </w:rPr>
        <w:t>coreset</w:t>
      </w:r>
      <w:r w:rsidRPr="00047C0D">
        <w:rPr>
          <w:i/>
        </w:rPr>
        <w:t>PoolIndex</w:t>
      </w:r>
      <w:r w:rsidRPr="00047C0D">
        <w:t xml:space="preserve"> with value 1 for one or more second CORESETs, and is provided </w:t>
      </w:r>
      <w:r w:rsidRPr="007E07A0">
        <w:rPr>
          <w:i/>
        </w:rPr>
        <w:t>ackNackFeedbackMode</w:t>
      </w:r>
      <w:r>
        <w:rPr>
          <w:i/>
          <w:iCs/>
        </w:rPr>
        <w:t xml:space="preserve"> </w:t>
      </w:r>
      <w:r w:rsidRPr="002712D0">
        <w:t>=</w:t>
      </w:r>
      <w:r>
        <w:rPr>
          <w:i/>
          <w:iCs/>
        </w:rPr>
        <w:t xml:space="preserve"> joint</w:t>
      </w:r>
      <w:r w:rsidRPr="00047C0D">
        <w:t xml:space="preserve">, </w:t>
      </w:r>
      <w:r w:rsidRPr="00047C0D">
        <w:rPr>
          <w:shd w:val="clear" w:color="auto" w:fill="FFFFFF"/>
        </w:rPr>
        <w:t>the </w:t>
      </w:r>
      <w:r>
        <w:rPr>
          <w:shd w:val="clear" w:color="auto" w:fill="FFFFFF"/>
        </w:rPr>
        <w:t xml:space="preserve">total DAI value counts the </w:t>
      </w:r>
      <w:r w:rsidRPr="00047C0D">
        <w:rPr>
          <w:shd w:val="clear" w:color="auto" w:fill="FFFFFF"/>
        </w:rPr>
        <w:t>{serving cell, PDCCH monitoring occasion}-pair(s) for both the first CORESETs and the second CORESETs.</w:t>
      </w:r>
    </w:p>
    <w:p w14:paraId="69513790" w14:textId="77777777" w:rsidR="00B31196" w:rsidRPr="00B916EC" w:rsidRDefault="00B31196" w:rsidP="00B31196">
      <w:pPr>
        <w:rPr>
          <w:rFonts w:cs="Arial"/>
          <w:lang w:eastAsia="zh-CN"/>
        </w:rPr>
      </w:pPr>
      <w:r w:rsidRPr="00EE027F">
        <w:rPr>
          <w:rFonts w:cs="Arial"/>
          <w:lang w:eastAsia="zh-CN"/>
        </w:rPr>
        <w:t xml:space="preserve">Denote by </w:t>
      </w:r>
      <m:oMath>
        <m:sSubSup>
          <m:sSubSupPr>
            <m:ctrlPr>
              <w:rPr>
                <w:rFonts w:ascii="Cambria Math" w:hAnsi="Cambria Math"/>
                <w:i/>
              </w:rPr>
            </m:ctrlPr>
          </m:sSubSupPr>
          <m:e>
            <m:r>
              <w:rPr>
                <w:rFonts w:ascii="Cambria Math"/>
              </w:rPr>
              <m:t>N</m:t>
            </m:r>
          </m:e>
          <m:sub>
            <m:r>
              <w:rPr>
                <w:rFonts w:ascii="Cambria Math"/>
              </w:rPr>
              <m:t>C</m:t>
            </m:r>
            <m:r>
              <w:rPr>
                <w:rFonts w:ascii="Cambria Math"/>
              </w:rPr>
              <m:t>-</m:t>
            </m:r>
            <m:r>
              <m:rPr>
                <m:nor/>
              </m:rPr>
              <w:rPr>
                <w:rFonts w:ascii="Cambria Math"/>
              </w:rPr>
              <m:t>DAI</m:t>
            </m:r>
            <m:ctrlPr>
              <w:rPr>
                <w:rFonts w:ascii="Cambria Math" w:hAnsi="Cambria Math"/>
              </w:rPr>
            </m:ctrlPr>
          </m:sub>
          <m:sup>
            <m:r>
              <m:rPr>
                <m:nor/>
              </m:rPr>
              <w:rPr>
                <w:rFonts w:ascii="Cambria Math"/>
              </w:rPr>
              <m:t>DL</m:t>
            </m:r>
            <m:ctrlPr>
              <w:rPr>
                <w:rFonts w:ascii="Cambria Math" w:hAnsi="Cambria Math"/>
              </w:rPr>
            </m:ctrlPr>
          </m:sup>
        </m:sSubSup>
      </m:oMath>
      <w:r w:rsidRPr="00EE027F">
        <w:t xml:space="preserve"> the number of bits for the counter DAI and set </w:t>
      </w:r>
      <m:oMath>
        <m:sSub>
          <m:sSubPr>
            <m:ctrlPr>
              <w:rPr>
                <w:rFonts w:ascii="Cambria Math" w:hAnsi="Cambria Math"/>
                <w:i/>
              </w:rPr>
            </m:ctrlPr>
          </m:sSubPr>
          <m:e>
            <m:r>
              <w:rPr>
                <w:rFonts w:ascii="Cambria Math" w:hAnsi="Cambria Math"/>
              </w:rPr>
              <m:t>T</m:t>
            </m:r>
          </m:e>
          <m:sub>
            <m:r>
              <w:rPr>
                <w:rFonts w:ascii="Cambria Math" w:hAnsi="Cambria Math"/>
              </w:rPr>
              <m:t>D</m:t>
            </m:r>
          </m:sub>
        </m:sSub>
        <m:r>
          <w:rPr>
            <w:rFonts w:ascii="Cambria Math" w:hAnsi="Cambria Math"/>
          </w:rPr>
          <m:t>=</m:t>
        </m:r>
        <m:sSup>
          <m:sSupPr>
            <m:ctrlPr>
              <w:rPr>
                <w:rFonts w:ascii="Cambria Math" w:hAnsi="Cambria Math"/>
                <w:i/>
              </w:rPr>
            </m:ctrlPr>
          </m:sSupPr>
          <m:e>
            <m:r>
              <w:rPr>
                <w:rFonts w:ascii="Cambria Math"/>
              </w:rPr>
              <m:t>2</m:t>
            </m:r>
          </m:e>
          <m:sup>
            <m:sSubSup>
              <m:sSubSupPr>
                <m:ctrlPr>
                  <w:rPr>
                    <w:rFonts w:ascii="Cambria Math" w:hAnsi="Cambria Math"/>
                    <w:i/>
                  </w:rPr>
                </m:ctrlPr>
              </m:sSubSupPr>
              <m:e>
                <m:r>
                  <w:rPr>
                    <w:rFonts w:ascii="Cambria Math"/>
                  </w:rPr>
                  <m:t>N</m:t>
                </m:r>
              </m:e>
              <m:sub>
                <m:r>
                  <w:rPr>
                    <w:rFonts w:ascii="Cambria Math"/>
                  </w:rPr>
                  <m:t>C</m:t>
                </m:r>
                <m:r>
                  <w:rPr>
                    <w:rFonts w:ascii="Cambria Math"/>
                  </w:rPr>
                  <m:t>-</m:t>
                </m:r>
                <m:r>
                  <m:rPr>
                    <m:nor/>
                  </m:rPr>
                  <w:rPr>
                    <w:rFonts w:ascii="Cambria Math"/>
                  </w:rPr>
                  <m:t>DAI</m:t>
                </m:r>
                <m:ctrlPr>
                  <w:rPr>
                    <w:rFonts w:ascii="Cambria Math" w:hAnsi="Cambria Math"/>
                  </w:rPr>
                </m:ctrlPr>
              </m:sub>
              <m:sup>
                <m:r>
                  <m:rPr>
                    <m:nor/>
                  </m:rPr>
                  <w:rPr>
                    <w:rFonts w:ascii="Cambria Math"/>
                  </w:rPr>
                  <m:t>DL</m:t>
                </m:r>
                <m:ctrlPr>
                  <w:rPr>
                    <w:rFonts w:ascii="Cambria Math" w:hAnsi="Cambria Math"/>
                  </w:rPr>
                </m:ctrlPr>
              </m:sup>
            </m:sSubSup>
          </m:sup>
        </m:sSup>
      </m:oMath>
      <w:r w:rsidRPr="00EE027F">
        <w:t xml:space="preserve">. </w:t>
      </w:r>
      <w:r w:rsidRPr="00B916EC">
        <w:rPr>
          <w:rFonts w:cs="Arial" w:hint="eastAsia"/>
          <w:lang w:eastAsia="zh-CN"/>
        </w:rPr>
        <w:t>Denote</w:t>
      </w:r>
      <w:r>
        <w:rPr>
          <w:rFonts w:cs="Arial"/>
          <w:lang w:eastAsia="zh-CN"/>
        </w:rPr>
        <w:t xml:space="preserve"> by</w:t>
      </w:r>
      <w:r w:rsidRPr="00B916EC">
        <w:rPr>
          <w:rFonts w:cs="Arial"/>
          <w:lang w:eastAsia="zh-CN"/>
        </w:rPr>
        <w:t xml:space="preserve"> </w:t>
      </w:r>
      <m:oMath>
        <m:sSubSup>
          <m:sSubSupPr>
            <m:ctrlPr>
              <w:rPr>
                <w:rFonts w:ascii="Cambria Math" w:hAnsi="Cambria Math"/>
                <w:i/>
              </w:rPr>
            </m:ctrlPr>
          </m:sSubSupPr>
          <m:e>
            <m:r>
              <w:rPr>
                <w:rFonts w:ascii="Cambria Math"/>
              </w:rPr>
              <m:t>V</m:t>
            </m:r>
          </m:e>
          <m:sub>
            <m:r>
              <m:rPr>
                <m:sty m:val="p"/>
              </m:rPr>
              <w:rPr>
                <w:rFonts w:ascii="Cambria Math"/>
              </w:rPr>
              <m:t>C</m:t>
            </m:r>
            <m:r>
              <w:rPr>
                <w:rFonts w:ascii="Cambria Math"/>
              </w:rPr>
              <m:t>-</m:t>
            </m:r>
            <m:r>
              <m:rPr>
                <m:nor/>
              </m:rPr>
              <w:rPr>
                <w:rFonts w:ascii="Cambria Math"/>
              </w:rPr>
              <m:t>DAI,</m:t>
            </m:r>
            <m:r>
              <m:rPr>
                <m:nor/>
              </m:rPr>
              <w:rPr>
                <w:rFonts w:ascii="Cambria Math"/>
                <w:i/>
                <w:iCs/>
              </w:rPr>
              <m:t>c,m</m:t>
            </m:r>
            <m:ctrlPr>
              <w:rPr>
                <w:rFonts w:ascii="Cambria Math" w:hAnsi="Cambria Math"/>
              </w:rPr>
            </m:ctrlPr>
          </m:sub>
          <m:sup>
            <m:r>
              <m:rPr>
                <m:nor/>
              </m:rPr>
              <w:rPr>
                <w:rFonts w:ascii="Cambria Math"/>
              </w:rPr>
              <m:t>DL</m:t>
            </m:r>
            <m:ctrlPr>
              <w:rPr>
                <w:rFonts w:ascii="Cambria Math" w:hAnsi="Cambria Math"/>
              </w:rPr>
            </m:ctrlPr>
          </m:sup>
        </m:sSubSup>
      </m:oMath>
      <w:r w:rsidRPr="00B916EC">
        <w:rPr>
          <w:rFonts w:cs="Arial" w:hint="eastAsia"/>
          <w:lang w:eastAsia="zh-CN"/>
        </w:rPr>
        <w:t xml:space="preserve"> the value of the counter DAI in </w:t>
      </w:r>
      <w:r>
        <w:rPr>
          <w:rFonts w:cs="Arial"/>
          <w:lang w:eastAsia="zh-CN"/>
        </w:rPr>
        <w:t xml:space="preserve">a </w:t>
      </w:r>
      <w:r w:rsidRPr="00B916EC">
        <w:rPr>
          <w:rFonts w:cs="Arial" w:hint="eastAsia"/>
          <w:lang w:eastAsia="zh-CN"/>
        </w:rPr>
        <w:t xml:space="preserve">DCI format </w:t>
      </w:r>
      <w:r w:rsidRPr="00B916EC">
        <w:rPr>
          <w:rFonts w:hint="eastAsia"/>
          <w:lang w:val="en-US" w:eastAsia="zh-CN"/>
        </w:rPr>
        <w:t xml:space="preserve">scheduling </w:t>
      </w:r>
      <w:r w:rsidRPr="00EE027F">
        <w:rPr>
          <w:rFonts w:hint="eastAsia"/>
          <w:lang w:val="en-US" w:eastAsia="zh-CN"/>
        </w:rPr>
        <w:t xml:space="preserve">PDSCH </w:t>
      </w:r>
      <w:r w:rsidRPr="00EE027F">
        <w:rPr>
          <w:lang w:val="en-US" w:eastAsia="zh-CN"/>
        </w:rPr>
        <w:t>reception</w:t>
      </w:r>
      <w:r>
        <w:rPr>
          <w:lang w:val="en-US" w:eastAsia="zh-CN"/>
        </w:rPr>
        <w:t>,</w:t>
      </w:r>
      <w:r w:rsidRPr="00EE027F">
        <w:rPr>
          <w:lang w:val="en-US" w:eastAsia="zh-CN"/>
        </w:rPr>
        <w:t xml:space="preserve"> </w:t>
      </w:r>
      <w:r w:rsidRPr="00B27E56">
        <w:rPr>
          <w:lang w:val="en-US" w:eastAsia="zh-CN"/>
        </w:rPr>
        <w:t xml:space="preserve">or </w:t>
      </w:r>
      <w:r>
        <w:rPr>
          <w:lang w:val="en-US" w:eastAsia="zh-CN"/>
        </w:rPr>
        <w:t>having associated</w:t>
      </w:r>
      <w:r w:rsidRPr="00B27E56">
        <w:rPr>
          <w:lang w:val="en-US" w:eastAsia="zh-CN"/>
        </w:rPr>
        <w:t xml:space="preserve"> HARQ-ACK information without scheduling PDSCH reception,</w:t>
      </w:r>
      <w:r w:rsidRPr="00EE027F">
        <w:rPr>
          <w:lang w:val="en-US" w:eastAsia="zh-CN"/>
        </w:rPr>
        <w:t xml:space="preserve"> </w:t>
      </w:r>
      <w:r>
        <w:rPr>
          <w:lang w:val="en-US" w:eastAsia="zh-CN"/>
        </w:rPr>
        <w:t>on</w:t>
      </w:r>
      <w:r w:rsidRPr="00B916EC">
        <w:rPr>
          <w:rFonts w:hint="eastAsia"/>
          <w:lang w:val="en-US" w:eastAsia="zh-CN"/>
        </w:rPr>
        <w:t xml:space="preserve"> </w:t>
      </w:r>
      <w:r w:rsidRPr="00B916EC">
        <w:rPr>
          <w:lang w:val="en-US" w:eastAsia="zh-CN"/>
        </w:rPr>
        <w:t xml:space="preserve">serving </w:t>
      </w:r>
      <w:r w:rsidRPr="00B916EC">
        <w:rPr>
          <w:rFonts w:hint="eastAsia"/>
          <w:lang w:val="en-US" w:eastAsia="zh-CN"/>
        </w:rPr>
        <w:t xml:space="preserve">cell </w:t>
      </w:r>
      <m:oMath>
        <m:r>
          <w:rPr>
            <w:rFonts w:ascii="Cambria Math" w:hAnsi="Cambria Math"/>
            <w:lang w:val="en-US" w:eastAsia="zh-CN"/>
          </w:rPr>
          <m:t>c</m:t>
        </m:r>
      </m:oMath>
      <w:r w:rsidRPr="00B916EC">
        <w:rPr>
          <w:rFonts w:hint="eastAsia"/>
          <w:lang w:val="en-US" w:eastAsia="zh-CN"/>
        </w:rPr>
        <w:t xml:space="preserve"> in </w:t>
      </w:r>
      <w:r w:rsidRPr="00B916EC">
        <w:rPr>
          <w:lang w:eastAsia="zh-CN"/>
        </w:rPr>
        <w:t>PDCCH monitoring occasion</w:t>
      </w:r>
      <w:r w:rsidRPr="00B916EC">
        <w:rPr>
          <w:rFonts w:hint="eastAsia"/>
          <w:lang w:val="en-US" w:eastAsia="zh-CN"/>
        </w:rPr>
        <w:t xml:space="preserve"> </w:t>
      </w:r>
      <m:oMath>
        <m:r>
          <w:rPr>
            <w:rFonts w:ascii="Cambria Math" w:hAnsi="Cambria Math"/>
            <w:lang w:eastAsia="zh-CN"/>
          </w:rPr>
          <m:t>m</m:t>
        </m:r>
      </m:oMath>
      <w:r w:rsidRPr="00B916EC">
        <w:rPr>
          <w:rFonts w:hint="eastAsia"/>
          <w:lang w:val="en-US" w:eastAsia="zh-CN"/>
        </w:rPr>
        <w:t xml:space="preserve"> according to </w:t>
      </w:r>
      <w:r w:rsidRPr="00B916EC">
        <w:rPr>
          <w:lang w:val="en-US" w:eastAsia="zh-CN"/>
        </w:rPr>
        <w:t>T</w:t>
      </w:r>
      <w:r w:rsidRPr="00B916EC">
        <w:rPr>
          <w:rFonts w:hint="eastAsia"/>
          <w:lang w:val="en-US" w:eastAsia="zh-CN"/>
        </w:rPr>
        <w:t xml:space="preserve">able </w:t>
      </w:r>
      <w:r w:rsidRPr="00B916EC">
        <w:rPr>
          <w:lang w:val="en-US" w:eastAsia="zh-CN"/>
        </w:rPr>
        <w:t>9.1.3</w:t>
      </w:r>
      <w:r w:rsidRPr="00B916EC">
        <w:rPr>
          <w:rFonts w:hint="eastAsia"/>
          <w:lang w:val="en-US" w:eastAsia="zh-CN"/>
        </w:rPr>
        <w:t>-1</w:t>
      </w:r>
      <w:r w:rsidRPr="00EE027F">
        <w:rPr>
          <w:lang w:val="en-US" w:eastAsia="zh-CN"/>
        </w:rPr>
        <w:t xml:space="preserve"> or Table 9.1.3-1A</w:t>
      </w:r>
      <w:r w:rsidRPr="00B916EC">
        <w:rPr>
          <w:rFonts w:hint="eastAsia"/>
          <w:lang w:val="en-US" w:eastAsia="zh-CN"/>
        </w:rPr>
        <w:t>. Denote</w:t>
      </w:r>
      <w:r>
        <w:rPr>
          <w:lang w:val="en-US" w:eastAsia="zh-CN"/>
        </w:rPr>
        <w:t xml:space="preserve"> by</w:t>
      </w:r>
      <w:r w:rsidRPr="00B916EC">
        <w:rPr>
          <w:rFonts w:hint="eastAsia"/>
          <w:lang w:val="en-US" w:eastAsia="zh-CN"/>
        </w:rPr>
        <w:t xml:space="preserve"> </w:t>
      </w:r>
      <m:oMath>
        <m:sSubSup>
          <m:sSubSupPr>
            <m:ctrlPr>
              <w:rPr>
                <w:rFonts w:ascii="Cambria Math" w:hAnsi="Cambria Math"/>
                <w:i/>
              </w:rPr>
            </m:ctrlPr>
          </m:sSubSupPr>
          <m:e>
            <m:r>
              <w:rPr>
                <w:rFonts w:ascii="Cambria Math"/>
              </w:rPr>
              <m:t>V</m:t>
            </m:r>
          </m:e>
          <m:sub>
            <m:r>
              <m:rPr>
                <m:sty m:val="p"/>
              </m:rPr>
              <w:rPr>
                <w:rFonts w:ascii="Cambria Math"/>
              </w:rPr>
              <m:t>T</m:t>
            </m:r>
            <m:r>
              <w:rPr>
                <w:rFonts w:ascii="Cambria Math"/>
              </w:rPr>
              <m:t>-</m:t>
            </m:r>
            <m:r>
              <m:rPr>
                <m:nor/>
              </m:rPr>
              <w:rPr>
                <w:rFonts w:ascii="Cambria Math"/>
              </w:rPr>
              <m:t>DAI,</m:t>
            </m:r>
            <m:r>
              <m:rPr>
                <m:nor/>
              </m:rPr>
              <w:rPr>
                <w:rFonts w:ascii="Cambria Math"/>
                <w:i/>
                <w:iCs/>
              </w:rPr>
              <m:t>m</m:t>
            </m:r>
            <m:ctrlPr>
              <w:rPr>
                <w:rFonts w:ascii="Cambria Math" w:hAnsi="Cambria Math"/>
              </w:rPr>
            </m:ctrlPr>
          </m:sub>
          <m:sup>
            <m:r>
              <m:rPr>
                <m:nor/>
              </m:rPr>
              <w:rPr>
                <w:rFonts w:ascii="Cambria Math"/>
              </w:rPr>
              <m:t>DL</m:t>
            </m:r>
            <m:ctrlPr>
              <w:rPr>
                <w:rFonts w:ascii="Cambria Math" w:hAnsi="Cambria Math"/>
              </w:rPr>
            </m:ctrlPr>
          </m:sup>
        </m:sSubSup>
      </m:oMath>
      <w:r w:rsidRPr="00B916EC">
        <w:rPr>
          <w:rFonts w:cs="Arial" w:hint="eastAsia"/>
          <w:lang w:eastAsia="zh-CN"/>
        </w:rPr>
        <w:t xml:space="preserve"> the value of the total DAI</w:t>
      </w:r>
      <w:r>
        <w:rPr>
          <w:rFonts w:cs="Arial"/>
          <w:lang w:eastAsia="zh-CN"/>
        </w:rPr>
        <w:t xml:space="preserve"> in</w:t>
      </w:r>
      <w:r w:rsidRPr="00B916EC">
        <w:rPr>
          <w:rFonts w:cs="Arial" w:hint="eastAsia"/>
          <w:lang w:eastAsia="zh-CN"/>
        </w:rPr>
        <w:t xml:space="preserve"> </w:t>
      </w:r>
      <w:r>
        <w:rPr>
          <w:rFonts w:cs="Arial"/>
          <w:lang w:eastAsia="zh-CN"/>
        </w:rPr>
        <w:t xml:space="preserve">a </w:t>
      </w:r>
      <w:r w:rsidRPr="00B916EC">
        <w:rPr>
          <w:lang w:val="en-US" w:eastAsia="zh-CN"/>
        </w:rPr>
        <w:t xml:space="preserve">DCI format </w:t>
      </w:r>
      <w:r w:rsidRPr="00B916EC">
        <w:rPr>
          <w:rFonts w:hint="eastAsia"/>
          <w:lang w:val="en-US" w:eastAsia="zh-CN"/>
        </w:rPr>
        <w:t xml:space="preserve">in </w:t>
      </w:r>
      <w:r w:rsidRPr="00B916EC">
        <w:rPr>
          <w:lang w:eastAsia="zh-CN"/>
        </w:rPr>
        <w:t>PDCCH monitoring occasion</w:t>
      </w:r>
      <w:r w:rsidRPr="00B916EC">
        <w:rPr>
          <w:rFonts w:hint="eastAsia"/>
          <w:lang w:val="en-US" w:eastAsia="zh-CN"/>
        </w:rPr>
        <w:t xml:space="preserve"> </w:t>
      </w:r>
      <m:oMath>
        <m:r>
          <w:rPr>
            <w:rFonts w:ascii="Cambria Math" w:hAnsi="Cambria Math"/>
            <w:lang w:eastAsia="zh-CN"/>
          </w:rPr>
          <m:t>m</m:t>
        </m:r>
      </m:oMath>
      <w:r w:rsidRPr="00B916EC">
        <w:rPr>
          <w:lang w:val="en-US" w:eastAsia="zh-CN"/>
        </w:rPr>
        <w:t xml:space="preserve"> </w:t>
      </w:r>
      <w:r w:rsidRPr="00B916EC">
        <w:rPr>
          <w:rFonts w:cs="Arial" w:hint="eastAsia"/>
          <w:lang w:eastAsia="zh-CN"/>
        </w:rPr>
        <w:t xml:space="preserve">according to Table </w:t>
      </w:r>
      <w:r w:rsidRPr="00B916EC">
        <w:rPr>
          <w:rFonts w:cs="Arial"/>
          <w:lang w:eastAsia="zh-CN"/>
        </w:rPr>
        <w:t>9.1.3</w:t>
      </w:r>
      <w:r w:rsidRPr="00B916EC">
        <w:rPr>
          <w:rFonts w:cs="Arial" w:hint="eastAsia"/>
          <w:lang w:eastAsia="zh-CN"/>
        </w:rPr>
        <w:t>-1. The UE assume</w:t>
      </w:r>
      <w:r>
        <w:rPr>
          <w:rFonts w:cs="Arial"/>
          <w:lang w:eastAsia="zh-CN"/>
        </w:rPr>
        <w:t>s</w:t>
      </w:r>
      <w:r w:rsidRPr="00B916EC">
        <w:rPr>
          <w:rFonts w:cs="Arial" w:hint="eastAsia"/>
          <w:lang w:eastAsia="zh-CN"/>
        </w:rPr>
        <w:t xml:space="preserve"> a same value of total DAI in all </w:t>
      </w:r>
      <w:r w:rsidRPr="00B916EC">
        <w:rPr>
          <w:lang w:val="en-US" w:eastAsia="zh-CN"/>
        </w:rPr>
        <w:t>DCI format</w:t>
      </w:r>
      <w:r>
        <w:rPr>
          <w:lang w:val="en-US" w:eastAsia="zh-CN"/>
        </w:rPr>
        <w:t>s</w:t>
      </w:r>
      <w:r w:rsidRPr="00B916EC">
        <w:rPr>
          <w:lang w:val="en-US" w:eastAsia="zh-CN"/>
        </w:rPr>
        <w:t xml:space="preserve"> </w:t>
      </w:r>
      <w:r w:rsidRPr="00EE027F">
        <w:rPr>
          <w:lang w:val="en-US" w:eastAsia="zh-CN"/>
        </w:rPr>
        <w:t>that include a total DAI field</w:t>
      </w:r>
      <w:r w:rsidRPr="00B916EC">
        <w:rPr>
          <w:rFonts w:cs="Arial" w:hint="eastAsia"/>
          <w:lang w:eastAsia="zh-CN"/>
        </w:rPr>
        <w:t xml:space="preserve"> in</w:t>
      </w:r>
      <w:r w:rsidRPr="00B916EC">
        <w:rPr>
          <w:rFonts w:hint="eastAsia"/>
          <w:lang w:val="en-US" w:eastAsia="zh-CN"/>
        </w:rPr>
        <w:t xml:space="preserve"> </w:t>
      </w:r>
      <w:r w:rsidRPr="00B916EC">
        <w:rPr>
          <w:lang w:eastAsia="zh-CN"/>
        </w:rPr>
        <w:t xml:space="preserve">PDCCH </w:t>
      </w:r>
      <w:r w:rsidRPr="00B916EC">
        <w:rPr>
          <w:lang w:eastAsia="zh-CN"/>
        </w:rPr>
        <w:lastRenderedPageBreak/>
        <w:t xml:space="preserve">monitoring occasion </w:t>
      </w:r>
      <m:oMath>
        <m:r>
          <w:rPr>
            <w:rFonts w:ascii="Cambria Math" w:hAnsi="Cambria Math"/>
            <w:lang w:eastAsia="zh-CN"/>
          </w:rPr>
          <m:t>m</m:t>
        </m:r>
      </m:oMath>
      <w:r w:rsidRPr="00B916EC">
        <w:rPr>
          <w:rFonts w:cs="Arial" w:hint="eastAsia"/>
          <w:lang w:eastAsia="zh-CN"/>
        </w:rPr>
        <w:t>.</w:t>
      </w:r>
      <w:r>
        <w:rPr>
          <w:rFonts w:cs="Arial"/>
          <w:lang w:eastAsia="zh-CN"/>
        </w:rPr>
        <w:t xml:space="preserve"> </w:t>
      </w:r>
      <w:r w:rsidRPr="00C06B59">
        <w:rPr>
          <w:lang w:eastAsia="zh-CN"/>
        </w:rPr>
        <w:t>A UE does not expect to multiplex, in a same Type-2 HARQ-ACK codebook, HARQ-ACK information that is in response to detection of DCI formats with different number of bits for the counter DAI field.</w:t>
      </w:r>
    </w:p>
    <w:p w14:paraId="6BCD888B" w14:textId="77777777" w:rsidR="00B31196" w:rsidRPr="00B916EC" w:rsidRDefault="00B31196" w:rsidP="00B31196">
      <w:pPr>
        <w:rPr>
          <w:lang w:eastAsia="zh-CN"/>
        </w:rPr>
      </w:pPr>
      <w:r w:rsidRPr="00B916EC">
        <w:rPr>
          <w:rFonts w:cs="Arial"/>
          <w:lang w:eastAsia="zh-CN"/>
        </w:rPr>
        <w:t>I</w:t>
      </w:r>
      <w:r w:rsidRPr="00B916EC">
        <w:rPr>
          <w:rFonts w:hint="eastAsia"/>
          <w:lang w:eastAsia="zh-CN"/>
        </w:rPr>
        <w:t>f the UE transmits HARQ-ACK</w:t>
      </w:r>
      <w:r w:rsidRPr="00960881">
        <w:rPr>
          <w:lang w:eastAsia="zh-CN"/>
        </w:rPr>
        <w:t xml:space="preserve"> </w:t>
      </w:r>
      <w:r>
        <w:rPr>
          <w:lang w:eastAsia="zh-CN"/>
        </w:rPr>
        <w:t>information</w:t>
      </w:r>
      <w:r w:rsidRPr="00B916EC">
        <w:rPr>
          <w:rFonts w:hint="eastAsia"/>
          <w:lang w:eastAsia="zh-CN"/>
        </w:rPr>
        <w:t xml:space="preserve"> </w:t>
      </w:r>
      <w:r>
        <w:rPr>
          <w:lang w:eastAsia="zh-CN"/>
        </w:rPr>
        <w:t>in a PUCCH</w:t>
      </w:r>
      <w:r w:rsidRPr="00960881">
        <w:rPr>
          <w:lang w:val="en-US" w:eastAsia="zh-CN"/>
        </w:rPr>
        <w:t xml:space="preserve"> </w:t>
      </w:r>
      <w:r>
        <w:rPr>
          <w:lang w:val="en-US" w:eastAsia="zh-CN"/>
        </w:rPr>
        <w:t xml:space="preserve">in slot </w:t>
      </w:r>
      <m:oMath>
        <m:r>
          <w:rPr>
            <w:rFonts w:ascii="Cambria Math" w:hAnsi="Cambria Math"/>
            <w:lang w:val="en-US" w:eastAsia="zh-CN"/>
          </w:rPr>
          <m:t>n</m:t>
        </m:r>
      </m:oMath>
      <w:r>
        <w:rPr>
          <w:lang w:eastAsia="zh-CN"/>
        </w:rPr>
        <w:t xml:space="preserve"> and for any</w:t>
      </w:r>
      <w:r w:rsidRPr="00B916EC">
        <w:rPr>
          <w:rFonts w:hint="eastAsia"/>
          <w:lang w:eastAsia="zh-CN"/>
        </w:rPr>
        <w:t xml:space="preserve"> PUCCH format, </w:t>
      </w:r>
      <w:r w:rsidRPr="00B916EC">
        <w:rPr>
          <w:rFonts w:cs="Arial" w:hint="eastAsia"/>
          <w:lang w:eastAsia="zh-CN"/>
        </w:rPr>
        <w:t>the UE determine</w:t>
      </w:r>
      <w:r>
        <w:rPr>
          <w:rFonts w:cs="Arial"/>
          <w:lang w:eastAsia="zh-CN"/>
        </w:rPr>
        <w:t>s</w:t>
      </w:r>
      <w:r w:rsidRPr="00B916EC">
        <w:rPr>
          <w:rFonts w:cs="Arial" w:hint="eastAsia"/>
          <w:lang w:eastAsia="zh-CN"/>
        </w:rPr>
        <w:t xml:space="preserve"> the </w:t>
      </w:r>
      <m:oMath>
        <m:sSubSup>
          <m:sSubSupPr>
            <m:ctrlPr>
              <w:rPr>
                <w:rFonts w:ascii="Cambria Math" w:hAnsi="Cambria Math"/>
                <w:i/>
              </w:rPr>
            </m:ctrlPr>
          </m:sSubSupPr>
          <m:e>
            <m:acc>
              <m:accPr>
                <m:chr m:val="̃"/>
                <m:ctrlPr>
                  <w:rPr>
                    <w:rFonts w:ascii="Cambria Math" w:hAnsi="Cambria Math"/>
                    <w:i/>
                  </w:rPr>
                </m:ctrlPr>
              </m:accPr>
              <m:e>
                <m:r>
                  <w:rPr>
                    <w:rFonts w:ascii="Cambria Math"/>
                  </w:rPr>
                  <m:t>o</m:t>
                </m:r>
              </m:e>
            </m:acc>
          </m:e>
          <m:sub>
            <m:r>
              <w:rPr>
                <w:rFonts w:ascii="Cambria Math"/>
              </w:rPr>
              <m:t>0</m:t>
            </m:r>
          </m:sub>
          <m:sup>
            <m:r>
              <w:rPr>
                <w:rFonts w:ascii="Cambria Math"/>
              </w:rPr>
              <m:t>ACK</m:t>
            </m:r>
          </m:sup>
        </m:sSubSup>
        <m:r>
          <w:rPr>
            <w:rFonts w:ascii="Cambria Math" w:hAnsi="Cambria Math"/>
          </w:rPr>
          <m:t xml:space="preserve">, </m:t>
        </m:r>
        <m:sSubSup>
          <m:sSubSupPr>
            <m:ctrlPr>
              <w:rPr>
                <w:rFonts w:ascii="Cambria Math" w:hAnsi="Cambria Math"/>
                <w:i/>
              </w:rPr>
            </m:ctrlPr>
          </m:sSubSupPr>
          <m:e>
            <m:acc>
              <m:accPr>
                <m:chr m:val="̃"/>
                <m:ctrlPr>
                  <w:rPr>
                    <w:rFonts w:ascii="Cambria Math" w:hAnsi="Cambria Math"/>
                    <w:i/>
                  </w:rPr>
                </m:ctrlPr>
              </m:accPr>
              <m:e>
                <m:r>
                  <w:rPr>
                    <w:rFonts w:ascii="Cambria Math"/>
                  </w:rPr>
                  <m:t>o</m:t>
                </m:r>
              </m:e>
            </m:acc>
          </m:e>
          <m:sub>
            <m:r>
              <w:rPr>
                <w:rFonts w:ascii="Cambria Math"/>
              </w:rPr>
              <m:t>1</m:t>
            </m:r>
          </m:sub>
          <m:sup>
            <m:r>
              <w:rPr>
                <w:rFonts w:ascii="Cambria Math"/>
              </w:rPr>
              <m:t>ACK</m:t>
            </m:r>
          </m:sup>
        </m:sSubSup>
        <m:r>
          <w:rPr>
            <w:rFonts w:ascii="Cambria Math" w:hAnsi="Cambria Math"/>
          </w:rPr>
          <m:t>,⋯,</m:t>
        </m:r>
        <m:sSubSup>
          <m:sSubSupPr>
            <m:ctrlPr>
              <w:rPr>
                <w:rFonts w:ascii="Cambria Math" w:hAnsi="Cambria Math"/>
                <w:i/>
              </w:rPr>
            </m:ctrlPr>
          </m:sSubSupPr>
          <m:e>
            <m:acc>
              <m:accPr>
                <m:chr m:val="̃"/>
                <m:ctrlPr>
                  <w:rPr>
                    <w:rFonts w:ascii="Cambria Math" w:hAnsi="Cambria Math"/>
                    <w:i/>
                  </w:rPr>
                </m:ctrlPr>
              </m:accPr>
              <m:e>
                <m:r>
                  <w:rPr>
                    <w:rFonts w:ascii="Cambria Math"/>
                  </w:rPr>
                  <m:t>o</m:t>
                </m:r>
              </m:e>
            </m:acc>
          </m:e>
          <m:sub>
            <m:sSub>
              <m:sSubPr>
                <m:ctrlPr>
                  <w:rPr>
                    <w:rFonts w:ascii="Cambria Math" w:hAnsi="Cambria Math"/>
                    <w:i/>
                  </w:rPr>
                </m:ctrlPr>
              </m:sSubPr>
              <m:e>
                <m:r>
                  <w:rPr>
                    <w:rFonts w:ascii="Cambria Math" w:hAnsi="Cambria Math"/>
                  </w:rPr>
                  <m:t>O</m:t>
                </m:r>
              </m:e>
              <m:sub>
                <m:r>
                  <m:rPr>
                    <m:sty m:val="p"/>
                  </m:rPr>
                  <w:rPr>
                    <w:rFonts w:ascii="Cambria Math" w:hAnsi="Cambria Math"/>
                  </w:rPr>
                  <m:t>ACK</m:t>
                </m:r>
              </m:sub>
            </m:sSub>
            <m:r>
              <w:rPr>
                <w:rFonts w:ascii="Cambria Math" w:hAnsi="Cambria Math"/>
              </w:rPr>
              <m:t>-1</m:t>
            </m:r>
          </m:sub>
          <m:sup>
            <m:r>
              <w:rPr>
                <w:rFonts w:ascii="Cambria Math"/>
              </w:rPr>
              <m:t>ACK</m:t>
            </m:r>
          </m:sup>
        </m:sSubSup>
      </m:oMath>
      <w:r>
        <w:rPr>
          <w:lang w:eastAsia="zh-CN"/>
        </w:rPr>
        <w:t xml:space="preserve">, for a total number of </w:t>
      </w:r>
      <m:oMath>
        <m:sSub>
          <m:sSubPr>
            <m:ctrlPr>
              <w:rPr>
                <w:rFonts w:ascii="Cambria Math" w:hAnsi="Cambria Math"/>
                <w:i/>
              </w:rPr>
            </m:ctrlPr>
          </m:sSubPr>
          <m:e>
            <m:r>
              <w:rPr>
                <w:rFonts w:ascii="Cambria Math" w:hAnsi="Cambria Math"/>
              </w:rPr>
              <m:t>O</m:t>
            </m:r>
          </m:e>
          <m:sub>
            <m:r>
              <m:rPr>
                <m:sty m:val="p"/>
              </m:rPr>
              <w:rPr>
                <w:rFonts w:ascii="Cambria Math" w:hAnsi="Cambria Math"/>
              </w:rPr>
              <m:t>ACK</m:t>
            </m:r>
          </m:sub>
        </m:sSub>
      </m:oMath>
      <w:r>
        <w:t xml:space="preserve"> </w:t>
      </w:r>
      <w:r>
        <w:rPr>
          <w:lang w:eastAsia="zh-CN"/>
        </w:rPr>
        <w:t>HARQ-ACK information bits,</w:t>
      </w:r>
      <w:r w:rsidRPr="00B916EC">
        <w:rPr>
          <w:lang w:eastAsia="zh-CN"/>
        </w:rPr>
        <w:t xml:space="preserve"> according</w:t>
      </w:r>
      <w:r w:rsidRPr="00B916EC">
        <w:rPr>
          <w:rFonts w:hint="eastAsia"/>
          <w:lang w:eastAsia="zh-CN"/>
        </w:rPr>
        <w:t xml:space="preserve"> to the following pseudo-code:</w:t>
      </w:r>
    </w:p>
    <w:p w14:paraId="46FC38A7" w14:textId="77777777" w:rsidR="00B31196" w:rsidRPr="00B916EC" w:rsidRDefault="00B31196" w:rsidP="00B31196">
      <w:pPr>
        <w:pStyle w:val="B1"/>
        <w:rPr>
          <w:lang w:eastAsia="zh-CN"/>
        </w:rPr>
      </w:pPr>
      <w:r w:rsidRPr="00B916EC">
        <w:rPr>
          <w:rFonts w:hint="eastAsia"/>
          <w:lang w:eastAsia="zh-CN"/>
        </w:rPr>
        <w:t xml:space="preserve">Set </w:t>
      </w:r>
      <m:oMath>
        <m:r>
          <w:rPr>
            <w:rFonts w:ascii="Cambria Math" w:hAnsi="Cambria Math"/>
            <w:lang w:eastAsia="zh-CN"/>
          </w:rPr>
          <m:t>m=0</m:t>
        </m:r>
      </m:oMath>
      <w:r w:rsidRPr="00B916EC">
        <w:rPr>
          <w:rFonts w:hint="eastAsia"/>
          <w:lang w:eastAsia="zh-CN"/>
        </w:rPr>
        <w:t xml:space="preserve"> </w:t>
      </w:r>
      <w:r w:rsidRPr="00B916EC">
        <w:rPr>
          <w:lang w:eastAsia="zh-CN"/>
        </w:rPr>
        <w:t>–</w:t>
      </w:r>
      <w:r w:rsidRPr="00B916EC">
        <w:rPr>
          <w:rFonts w:hint="eastAsia"/>
          <w:lang w:eastAsia="zh-CN"/>
        </w:rPr>
        <w:t xml:space="preserve"> </w:t>
      </w:r>
      <w:r w:rsidRPr="00B916EC">
        <w:rPr>
          <w:lang w:eastAsia="zh-CN"/>
        </w:rPr>
        <w:t>PDCCH</w:t>
      </w:r>
      <w:r>
        <w:rPr>
          <w:lang w:eastAsia="zh-CN"/>
        </w:rPr>
        <w:t>,</w:t>
      </w:r>
      <w:r w:rsidRPr="00B916EC">
        <w:rPr>
          <w:lang w:eastAsia="zh-CN"/>
        </w:rPr>
        <w:t xml:space="preserve"> with DCI format </w:t>
      </w:r>
      <w:r w:rsidRPr="00EE027F">
        <w:rPr>
          <w:rFonts w:hint="eastAsia"/>
          <w:lang w:val="en-US" w:eastAsia="zh-CN"/>
        </w:rPr>
        <w:t xml:space="preserve">scheduling PDSCH </w:t>
      </w:r>
      <w:r w:rsidRPr="00EE027F">
        <w:rPr>
          <w:lang w:val="en-US" w:eastAsia="zh-CN"/>
        </w:rPr>
        <w:t>reception</w:t>
      </w:r>
      <w:r>
        <w:rPr>
          <w:lang w:val="en-US" w:eastAsia="zh-CN"/>
        </w:rPr>
        <w:t>,</w:t>
      </w:r>
      <w:r w:rsidRPr="00B916EC">
        <w:rPr>
          <w:lang w:val="en-US" w:eastAsia="zh-CN"/>
        </w:rPr>
        <w:t xml:space="preserve"> </w:t>
      </w:r>
      <w:r w:rsidRPr="00B27E56">
        <w:rPr>
          <w:lang w:val="en-US" w:eastAsia="zh-CN"/>
        </w:rPr>
        <w:t xml:space="preserve">or </w:t>
      </w:r>
      <w:r>
        <w:rPr>
          <w:lang w:val="en-US" w:eastAsia="zh-CN"/>
        </w:rPr>
        <w:t>having associated</w:t>
      </w:r>
      <w:r w:rsidRPr="00B27E56">
        <w:rPr>
          <w:lang w:val="en-US" w:eastAsia="zh-CN"/>
        </w:rPr>
        <w:t xml:space="preserve"> HARQ-ACK information without scheduling a PDSCH reception,</w:t>
      </w:r>
      <w:r w:rsidRPr="00EE027F">
        <w:rPr>
          <w:lang w:val="en-US" w:eastAsia="zh-CN"/>
        </w:rPr>
        <w:t xml:space="preserve"> </w:t>
      </w:r>
      <w:r w:rsidRPr="00B916EC">
        <w:rPr>
          <w:lang w:eastAsia="zh-CN"/>
        </w:rPr>
        <w:t>monitoring occasion</w:t>
      </w:r>
      <w:r w:rsidRPr="00B916EC">
        <w:rPr>
          <w:rFonts w:hint="eastAsia"/>
          <w:lang w:eastAsia="zh-CN"/>
        </w:rPr>
        <w:t xml:space="preserve"> index: lower index corresponds to earlier </w:t>
      </w:r>
      <w:r w:rsidRPr="00B916EC">
        <w:rPr>
          <w:lang w:eastAsia="zh-CN"/>
        </w:rPr>
        <w:t>PDCCH monitoring occasion</w:t>
      </w:r>
    </w:p>
    <w:p w14:paraId="551637C2" w14:textId="77777777" w:rsidR="00B31196" w:rsidRPr="00B916EC" w:rsidRDefault="00B31196" w:rsidP="00B31196">
      <w:pPr>
        <w:pStyle w:val="B1"/>
        <w:rPr>
          <w:lang w:eastAsia="zh-CN"/>
        </w:rPr>
      </w:pPr>
      <w:r w:rsidRPr="00B916EC">
        <w:rPr>
          <w:rFonts w:hint="eastAsia"/>
          <w:lang w:eastAsia="zh-CN"/>
        </w:rPr>
        <w:t xml:space="preserve">Set </w:t>
      </w:r>
      <m:oMath>
        <m:r>
          <w:rPr>
            <w:rFonts w:ascii="Cambria Math" w:hAnsi="Cambria Math"/>
            <w:lang w:eastAsia="zh-CN"/>
          </w:rPr>
          <m:t>j=0</m:t>
        </m:r>
      </m:oMath>
    </w:p>
    <w:p w14:paraId="5065E631" w14:textId="77777777" w:rsidR="00B31196" w:rsidRPr="00B916EC" w:rsidRDefault="00B31196" w:rsidP="00B31196">
      <w:pPr>
        <w:pStyle w:val="B1"/>
        <w:rPr>
          <w:rFonts w:cs="Arial"/>
          <w:lang w:eastAsia="zh-CN"/>
        </w:rPr>
      </w:pPr>
      <w:r w:rsidRPr="00B916EC">
        <w:rPr>
          <w:rFonts w:hint="eastAsia"/>
          <w:lang w:eastAsia="zh-CN"/>
        </w:rPr>
        <w:t xml:space="preserve">Set </w:t>
      </w:r>
      <m:oMath>
        <m:sSub>
          <m:sSubPr>
            <m:ctrlPr>
              <w:rPr>
                <w:rFonts w:ascii="Cambria Math" w:hAnsi="Cambria Math"/>
                <w:i/>
                <w:lang w:eastAsia="zh-CN"/>
              </w:rPr>
            </m:ctrlPr>
          </m:sSubPr>
          <m:e>
            <m:r>
              <w:rPr>
                <w:rFonts w:ascii="Cambria Math" w:hAnsi="Cambria Math"/>
                <w:lang w:eastAsia="zh-CN"/>
              </w:rPr>
              <m:t>V</m:t>
            </m:r>
          </m:e>
          <m:sub>
            <m:r>
              <w:rPr>
                <w:rFonts w:ascii="Cambria Math" w:hAnsi="Cambria Math"/>
                <w:lang w:eastAsia="zh-CN"/>
              </w:rPr>
              <m:t>temp</m:t>
            </m:r>
          </m:sub>
        </m:sSub>
        <m:r>
          <w:rPr>
            <w:rFonts w:ascii="Cambria Math" w:hAnsi="Cambria Math"/>
            <w:lang w:eastAsia="zh-CN"/>
          </w:rPr>
          <m:t>=0</m:t>
        </m:r>
      </m:oMath>
    </w:p>
    <w:p w14:paraId="703CC209" w14:textId="77777777" w:rsidR="00B31196" w:rsidRPr="00B916EC" w:rsidRDefault="00B31196" w:rsidP="00B31196">
      <w:pPr>
        <w:pStyle w:val="B1"/>
        <w:rPr>
          <w:rFonts w:cs="Arial"/>
          <w:lang w:eastAsia="zh-CN"/>
        </w:rPr>
      </w:pPr>
      <w:r w:rsidRPr="00B916EC">
        <w:rPr>
          <w:rFonts w:cs="Arial" w:hint="eastAsia"/>
          <w:lang w:eastAsia="zh-CN"/>
        </w:rPr>
        <w:t xml:space="preserve">Set </w:t>
      </w:r>
      <m:oMath>
        <m:sSub>
          <m:sSubPr>
            <m:ctrlPr>
              <w:rPr>
                <w:rFonts w:ascii="Cambria Math" w:hAnsi="Cambria Math"/>
                <w:i/>
                <w:lang w:eastAsia="zh-CN"/>
              </w:rPr>
            </m:ctrlPr>
          </m:sSubPr>
          <m:e>
            <m:r>
              <w:rPr>
                <w:rFonts w:ascii="Cambria Math" w:hAnsi="Cambria Math"/>
                <w:lang w:eastAsia="zh-CN"/>
              </w:rPr>
              <m:t>V</m:t>
            </m:r>
          </m:e>
          <m:sub>
            <m:r>
              <w:rPr>
                <w:rFonts w:ascii="Cambria Math" w:hAnsi="Cambria Math"/>
                <w:lang w:eastAsia="zh-CN"/>
              </w:rPr>
              <m:t>temp2</m:t>
            </m:r>
          </m:sub>
        </m:sSub>
        <m:r>
          <w:rPr>
            <w:rFonts w:ascii="Cambria Math" w:hAnsi="Cambria Math"/>
            <w:lang w:eastAsia="zh-CN"/>
          </w:rPr>
          <m:t>=0</m:t>
        </m:r>
      </m:oMath>
    </w:p>
    <w:p w14:paraId="65ECC41C" w14:textId="77777777" w:rsidR="00B31196" w:rsidRPr="00B916EC" w:rsidRDefault="00B31196" w:rsidP="00B31196">
      <w:pPr>
        <w:pStyle w:val="B1"/>
        <w:rPr>
          <w:lang w:eastAsia="zh-CN"/>
        </w:rPr>
      </w:pPr>
      <w:r w:rsidRPr="00B916EC">
        <w:rPr>
          <w:rFonts w:cs="Arial"/>
          <w:lang w:eastAsia="zh-CN"/>
        </w:rPr>
        <w:t>S</w:t>
      </w:r>
      <w:r w:rsidRPr="00B916EC">
        <w:rPr>
          <w:rFonts w:cs="Arial" w:hint="eastAsia"/>
          <w:lang w:eastAsia="zh-CN"/>
        </w:rPr>
        <w:t xml:space="preserve">et </w:t>
      </w:r>
      <m:oMath>
        <m:sSub>
          <m:sSubPr>
            <m:ctrlPr>
              <w:rPr>
                <w:rFonts w:ascii="Cambria Math" w:hAnsi="Cambria Math"/>
                <w:i/>
                <w:lang w:eastAsia="zh-CN"/>
              </w:rPr>
            </m:ctrlPr>
          </m:sSubPr>
          <m:e>
            <m:r>
              <w:rPr>
                <w:rFonts w:ascii="Cambria Math" w:hAnsi="Cambria Math"/>
                <w:lang w:eastAsia="zh-CN"/>
              </w:rPr>
              <m:t>V</m:t>
            </m:r>
          </m:e>
          <m:sub>
            <m:r>
              <w:rPr>
                <w:rFonts w:ascii="Cambria Math" w:hAnsi="Cambria Math"/>
                <w:lang w:eastAsia="zh-CN"/>
              </w:rPr>
              <m:t>s</m:t>
            </m:r>
          </m:sub>
        </m:sSub>
        <m:r>
          <w:rPr>
            <w:rFonts w:ascii="Cambria Math" w:hAnsi="Cambria Math"/>
            <w:lang w:eastAsia="zh-CN"/>
          </w:rPr>
          <m:t>=∅</m:t>
        </m:r>
      </m:oMath>
    </w:p>
    <w:p w14:paraId="472C554A" w14:textId="77777777" w:rsidR="00B31196" w:rsidRPr="00B916EC" w:rsidRDefault="00B31196" w:rsidP="00B31196">
      <w:pPr>
        <w:pStyle w:val="B1"/>
        <w:rPr>
          <w:lang w:eastAsia="zh-CN"/>
        </w:rPr>
      </w:pPr>
      <w:r w:rsidRPr="00B916EC">
        <w:rPr>
          <w:rFonts w:hint="eastAsia"/>
          <w:lang w:eastAsia="zh-CN"/>
        </w:rPr>
        <w:t xml:space="preserve">Set </w:t>
      </w:r>
      <m:oMath>
        <m:sSubSup>
          <m:sSubSupPr>
            <m:ctrlPr>
              <w:rPr>
                <w:rFonts w:ascii="Cambria Math" w:hAnsi="Cambria Math"/>
                <w:i/>
              </w:rPr>
            </m:ctrlPr>
          </m:sSubSupPr>
          <m:e>
            <m:r>
              <w:rPr>
                <w:rFonts w:ascii="Cambria Math"/>
              </w:rPr>
              <m:t>N</m:t>
            </m:r>
          </m:e>
          <m:sub>
            <m:r>
              <m:rPr>
                <m:sty m:val="p"/>
              </m:rPr>
              <w:rPr>
                <w:rFonts w:ascii="Cambria Math"/>
              </w:rPr>
              <m:t>cells</m:t>
            </m:r>
            <m:ctrlPr>
              <w:rPr>
                <w:rFonts w:ascii="Cambria Math" w:hAnsi="Cambria Math"/>
              </w:rPr>
            </m:ctrlPr>
          </m:sub>
          <m:sup>
            <m:r>
              <m:rPr>
                <m:nor/>
              </m:rPr>
              <w:rPr>
                <w:rFonts w:ascii="Cambria Math"/>
                <w:lang w:val="en-US"/>
              </w:rPr>
              <m:t>DL</m:t>
            </m:r>
            <m:ctrlPr>
              <w:rPr>
                <w:rFonts w:ascii="Cambria Math" w:hAnsi="Cambria Math"/>
              </w:rPr>
            </m:ctrlPr>
          </m:sup>
        </m:sSubSup>
      </m:oMath>
      <w:r w:rsidRPr="00B916EC">
        <w:t xml:space="preserve"> to the number of </w:t>
      </w:r>
      <w:r>
        <w:rPr>
          <w:lang w:val="en-US"/>
        </w:rPr>
        <w:t xml:space="preserve">serving </w:t>
      </w:r>
      <w:r w:rsidRPr="00B916EC">
        <w:t>cells configured by higher layers for the UE</w:t>
      </w:r>
    </w:p>
    <w:p w14:paraId="0AD0E009" w14:textId="77777777" w:rsidR="00B31196" w:rsidRDefault="00B31196" w:rsidP="00B31196">
      <w:pPr>
        <w:pStyle w:val="B1"/>
        <w:rPr>
          <w:iCs/>
          <w:lang w:val="en-US" w:eastAsia="zh-CN"/>
        </w:rPr>
      </w:pPr>
      <w:r>
        <w:t>-</w:t>
      </w:r>
      <w:r>
        <w:tab/>
        <w:t>if</w:t>
      </w:r>
      <w:r>
        <w:rPr>
          <w:lang w:val="en-US"/>
        </w:rPr>
        <w:t>,</w:t>
      </w:r>
      <w:r>
        <w:t xml:space="preserve"> for an active DL BWP of a serving cell, </w:t>
      </w:r>
      <w:r>
        <w:rPr>
          <w:lang w:eastAsia="zh-CN"/>
        </w:rPr>
        <w:t xml:space="preserve">the UE is not provided </w:t>
      </w:r>
      <w:r>
        <w:rPr>
          <w:i/>
          <w:lang w:val="en-US" w:eastAsia="zh-CN"/>
        </w:rPr>
        <w:t>coreset</w:t>
      </w:r>
      <w:r>
        <w:rPr>
          <w:i/>
          <w:lang w:eastAsia="zh-CN"/>
        </w:rPr>
        <w:t>PoolIndex</w:t>
      </w:r>
      <w:r>
        <w:rPr>
          <w:lang w:eastAsia="zh-CN"/>
        </w:rPr>
        <w:t xml:space="preserve"> or is provided </w:t>
      </w:r>
      <w:r>
        <w:rPr>
          <w:i/>
          <w:lang w:val="en-US" w:eastAsia="zh-CN"/>
        </w:rPr>
        <w:t>coreset</w:t>
      </w:r>
      <w:r>
        <w:rPr>
          <w:i/>
          <w:lang w:eastAsia="zh-CN"/>
        </w:rPr>
        <w:t>PoolIndex</w:t>
      </w:r>
      <w:r>
        <w:rPr>
          <w:lang w:eastAsia="zh-CN"/>
        </w:rPr>
        <w:t xml:space="preserve"> with value 0 for one or more first CORESETs and is provided </w:t>
      </w:r>
      <w:r>
        <w:rPr>
          <w:i/>
          <w:lang w:val="en-US" w:eastAsia="zh-CN"/>
        </w:rPr>
        <w:t>coreset</w:t>
      </w:r>
      <w:r>
        <w:rPr>
          <w:i/>
          <w:lang w:eastAsia="zh-CN"/>
        </w:rPr>
        <w:t>PoolIndex</w:t>
      </w:r>
      <w:r>
        <w:rPr>
          <w:lang w:eastAsia="zh-CN"/>
        </w:rPr>
        <w:t xml:space="preserve"> with value 1 for one or more second CORESETs, and is provided </w:t>
      </w:r>
      <w:r>
        <w:rPr>
          <w:i/>
          <w:lang w:val="en-US" w:eastAsia="zh-CN"/>
        </w:rPr>
        <w:t>ack</w:t>
      </w:r>
      <w:r>
        <w:rPr>
          <w:i/>
          <w:lang w:eastAsia="zh-CN"/>
        </w:rPr>
        <w:t>N</w:t>
      </w:r>
      <w:r>
        <w:rPr>
          <w:i/>
          <w:lang w:val="en-US" w:eastAsia="zh-CN"/>
        </w:rPr>
        <w:t>ack</w:t>
      </w:r>
      <w:r>
        <w:rPr>
          <w:i/>
          <w:lang w:eastAsia="zh-CN"/>
        </w:rPr>
        <w:t xml:space="preserve">FeedbackMode = </w:t>
      </w:r>
      <w:r>
        <w:rPr>
          <w:i/>
          <w:lang w:val="en-US" w:eastAsia="zh-CN"/>
        </w:rPr>
        <w:t>joint,</w:t>
      </w:r>
      <w:r>
        <w:rPr>
          <w:i/>
          <w:lang w:eastAsia="zh-CN"/>
        </w:rPr>
        <w:t xml:space="preserve"> </w:t>
      </w:r>
      <w:r>
        <w:rPr>
          <w:iCs/>
          <w:lang w:eastAsia="zh-CN"/>
        </w:rPr>
        <w:t xml:space="preserve">the serving cell is counted two times where </w:t>
      </w:r>
      <w:r>
        <w:rPr>
          <w:iCs/>
          <w:lang w:val="en-US" w:eastAsia="zh-CN"/>
        </w:rPr>
        <w:t>the first time corresponds to the first CORESETs and the second time corresponds to the second CORESETs</w:t>
      </w:r>
    </w:p>
    <w:p w14:paraId="0A2F7F2E" w14:textId="77777777" w:rsidR="00B31196" w:rsidRPr="00AD2C28" w:rsidRDefault="00B31196" w:rsidP="00B31196">
      <w:pPr>
        <w:pStyle w:val="B1"/>
        <w:rPr>
          <w:lang w:val="en-US"/>
        </w:rPr>
      </w:pPr>
      <w:r>
        <w:t>-</w:t>
      </w:r>
      <w:r>
        <w:tab/>
        <w:t xml:space="preserve">if </w:t>
      </w:r>
      <w:r w:rsidRPr="00EC6AD2">
        <w:rPr>
          <w:rFonts w:cs="Times"/>
        </w:rPr>
        <w:t>the UE indicate</w:t>
      </w:r>
      <w:r>
        <w:rPr>
          <w:rFonts w:cs="Times"/>
        </w:rPr>
        <w:t>s</w:t>
      </w:r>
      <w:r w:rsidRPr="00EC6AD2">
        <w:rPr>
          <w:rFonts w:cs="Times"/>
        </w:rPr>
        <w:t xml:space="preserve"> </w:t>
      </w:r>
      <w:r w:rsidRPr="00693916">
        <w:rPr>
          <w:i/>
          <w:iCs/>
        </w:rPr>
        <w:t>type2-HARQ-ACK-Codebook</w:t>
      </w:r>
      <w:r>
        <w:rPr>
          <w:rFonts w:cs="Times"/>
          <w:lang w:val="en-US"/>
        </w:rPr>
        <w:t xml:space="preserve">, a serving cell is counted </w:t>
      </w:r>
      <m:oMath>
        <m:sSubSup>
          <m:sSubSupPr>
            <m:ctrlPr>
              <w:rPr>
                <w:rFonts w:ascii="Cambria Math" w:hAnsi="Cambria Math"/>
                <w:i/>
              </w:rPr>
            </m:ctrlPr>
          </m:sSubSupPr>
          <m:e>
            <m:r>
              <w:rPr>
                <w:rFonts w:ascii="Cambria Math"/>
              </w:rPr>
              <m:t>N</m:t>
            </m:r>
          </m:e>
          <m:sub>
            <m:r>
              <m:rPr>
                <m:sty m:val="p"/>
              </m:rPr>
              <w:rPr>
                <w:rFonts w:ascii="Cambria Math"/>
              </w:rPr>
              <m:t>PDSCH</m:t>
            </m:r>
            <m:ctrlPr>
              <w:rPr>
                <w:rFonts w:ascii="Cambria Math" w:hAnsi="Cambria Math"/>
              </w:rPr>
            </m:ctrlPr>
          </m:sub>
          <m:sup>
            <m:r>
              <m:rPr>
                <m:nor/>
              </m:rPr>
              <w:rPr>
                <w:rFonts w:ascii="Cambria Math"/>
                <w:lang w:val="en-US"/>
              </w:rPr>
              <m:t>MO</m:t>
            </m:r>
            <m:ctrlPr>
              <w:rPr>
                <w:rFonts w:ascii="Cambria Math" w:hAnsi="Cambria Math"/>
              </w:rPr>
            </m:ctrlPr>
          </m:sup>
        </m:sSubSup>
      </m:oMath>
      <w:r w:rsidRPr="00B916EC">
        <w:t xml:space="preserve"> </w:t>
      </w:r>
      <w:r>
        <w:rPr>
          <w:lang w:val="en-US"/>
        </w:rPr>
        <w:t xml:space="preserve">times where </w:t>
      </w:r>
      <m:oMath>
        <m:sSubSup>
          <m:sSubSupPr>
            <m:ctrlPr>
              <w:rPr>
                <w:rFonts w:ascii="Cambria Math" w:hAnsi="Cambria Math"/>
                <w:i/>
              </w:rPr>
            </m:ctrlPr>
          </m:sSubSupPr>
          <m:e>
            <m:r>
              <w:rPr>
                <w:rFonts w:ascii="Cambria Math"/>
              </w:rPr>
              <m:t>N</m:t>
            </m:r>
          </m:e>
          <m:sub>
            <m:r>
              <m:rPr>
                <m:sty m:val="p"/>
              </m:rPr>
              <w:rPr>
                <w:rFonts w:ascii="Cambria Math"/>
              </w:rPr>
              <m:t>PDSCH</m:t>
            </m:r>
            <m:ctrlPr>
              <w:rPr>
                <w:rFonts w:ascii="Cambria Math" w:hAnsi="Cambria Math"/>
              </w:rPr>
            </m:ctrlPr>
          </m:sub>
          <m:sup>
            <m:r>
              <m:rPr>
                <m:nor/>
              </m:rPr>
              <w:rPr>
                <w:rFonts w:ascii="Cambria Math"/>
                <w:lang w:val="en-US"/>
              </w:rPr>
              <m:t>MO</m:t>
            </m:r>
            <m:ctrlPr>
              <w:rPr>
                <w:rFonts w:ascii="Cambria Math" w:hAnsi="Cambria Math"/>
              </w:rPr>
            </m:ctrlPr>
          </m:sup>
        </m:sSubSup>
      </m:oMath>
      <w:r w:rsidRPr="00B916EC">
        <w:t xml:space="preserve"> </w:t>
      </w:r>
      <w:r>
        <w:rPr>
          <w:lang w:val="en-US"/>
        </w:rPr>
        <w:t xml:space="preserve">is </w:t>
      </w:r>
      <w:r w:rsidRPr="00B916EC">
        <w:t xml:space="preserve">the number of </w:t>
      </w:r>
      <w:r>
        <w:rPr>
          <w:lang w:val="en-US"/>
        </w:rPr>
        <w:t xml:space="preserve">PDSCH receptions that can be scheduled for the serving cell by DCI formats in PDCCH receptions at a same PDCCH monitoring occasion based on the reported value of </w:t>
      </w:r>
      <w:r w:rsidRPr="00693916">
        <w:rPr>
          <w:i/>
          <w:iCs/>
        </w:rPr>
        <w:t>type2-HARQ-ACK-Codebook</w:t>
      </w:r>
    </w:p>
    <w:p w14:paraId="5B2ECD3E" w14:textId="77777777" w:rsidR="00B31196" w:rsidRPr="00B916EC" w:rsidRDefault="00B31196" w:rsidP="00B31196">
      <w:pPr>
        <w:pStyle w:val="B1"/>
        <w:rPr>
          <w:lang w:eastAsia="zh-CN"/>
        </w:rPr>
      </w:pPr>
      <w:r w:rsidRPr="00B916EC">
        <w:rPr>
          <w:rFonts w:hint="eastAsia"/>
          <w:lang w:eastAsia="zh-CN"/>
        </w:rPr>
        <w:t xml:space="preserve">Set </w:t>
      </w:r>
      <m:oMath>
        <m:r>
          <w:rPr>
            <w:rFonts w:ascii="Cambria Math" w:hAnsi="Cambria Math"/>
            <w:lang w:eastAsia="zh-CN"/>
          </w:rPr>
          <m:t>M</m:t>
        </m:r>
      </m:oMath>
      <w:r w:rsidRPr="00B916EC">
        <w:rPr>
          <w:rFonts w:hint="eastAsia"/>
          <w:lang w:eastAsia="zh-CN"/>
        </w:rPr>
        <w:t xml:space="preserve"> to the number of</w:t>
      </w:r>
      <w:r w:rsidRPr="00B916EC">
        <w:rPr>
          <w:lang w:eastAsia="zh-CN"/>
        </w:rPr>
        <w:t xml:space="preserve"> PDCCH monitoring occasion(s)</w:t>
      </w:r>
    </w:p>
    <w:p w14:paraId="2D84B2F1" w14:textId="77777777" w:rsidR="00B31196" w:rsidRDefault="00B31196" w:rsidP="00B31196">
      <w:pPr>
        <w:pStyle w:val="B1"/>
        <w:rPr>
          <w:rFonts w:cs="Arial"/>
          <w:lang w:eastAsia="zh-CN"/>
        </w:rPr>
      </w:pPr>
      <w:r w:rsidRPr="00B916EC">
        <w:rPr>
          <w:rFonts w:hint="eastAsia"/>
          <w:lang w:eastAsia="zh-CN"/>
        </w:rPr>
        <w:t xml:space="preserve">while </w:t>
      </w:r>
      <m:oMath>
        <m:r>
          <w:rPr>
            <w:rFonts w:ascii="Cambria Math" w:hAnsi="Cambria Math"/>
            <w:lang w:eastAsia="zh-CN"/>
          </w:rPr>
          <m:t>m&lt;M</m:t>
        </m:r>
      </m:oMath>
    </w:p>
    <w:p w14:paraId="56D1A536" w14:textId="77777777" w:rsidR="00B31196" w:rsidRPr="00326D6E" w:rsidRDefault="00B31196" w:rsidP="00B31196">
      <w:pPr>
        <w:pStyle w:val="B2"/>
        <w:rPr>
          <w:lang w:eastAsia="zh-CN"/>
        </w:rPr>
      </w:pPr>
      <w:r w:rsidRPr="005C2E67">
        <w:rPr>
          <w:lang w:eastAsia="zh-CN"/>
        </w:rPr>
        <w:t>S</w:t>
      </w:r>
      <w:r w:rsidRPr="005C2E67">
        <w:rPr>
          <w:rFonts w:hint="eastAsia"/>
          <w:lang w:eastAsia="zh-CN"/>
        </w:rPr>
        <w:t xml:space="preserve">et </w:t>
      </w:r>
      <m:oMath>
        <m:r>
          <w:rPr>
            <w:rFonts w:ascii="Cambria Math" w:hAnsi="Cambria Math"/>
          </w:rPr>
          <m:t>c=0</m:t>
        </m:r>
      </m:oMath>
      <w:r>
        <w:t xml:space="preserve"> </w:t>
      </w:r>
      <w:r w:rsidRPr="000D0C40">
        <w:t>– serving cell index: lower indexes correspond to lower RRC indexes of corresponding cell</w:t>
      </w:r>
    </w:p>
    <w:p w14:paraId="43BBE468" w14:textId="77777777" w:rsidR="00B31196" w:rsidRPr="00B916EC" w:rsidRDefault="00B31196" w:rsidP="00B31196">
      <w:pPr>
        <w:pStyle w:val="B2"/>
        <w:rPr>
          <w:lang w:eastAsia="zh-CN"/>
        </w:rPr>
      </w:pPr>
      <w:r w:rsidRPr="00B916EC">
        <w:t xml:space="preserve">while </w:t>
      </w:r>
      <m:oMath>
        <m:sSubSup>
          <m:sSubSupPr>
            <m:ctrlPr>
              <w:rPr>
                <w:rFonts w:ascii="Cambria Math" w:hAnsi="Cambria Math"/>
                <w:i/>
              </w:rPr>
            </m:ctrlPr>
          </m:sSubSupPr>
          <m:e>
            <m:r>
              <w:rPr>
                <w:rFonts w:ascii="Cambria Math"/>
              </w:rPr>
              <m:t>c&lt;N</m:t>
            </m:r>
          </m:e>
          <m:sub>
            <m:r>
              <m:rPr>
                <m:sty m:val="p"/>
              </m:rPr>
              <w:rPr>
                <w:rFonts w:ascii="Cambria Math"/>
              </w:rPr>
              <m:t>cells</m:t>
            </m:r>
            <m:ctrlPr>
              <w:rPr>
                <w:rFonts w:ascii="Cambria Math" w:hAnsi="Cambria Math"/>
              </w:rPr>
            </m:ctrlPr>
          </m:sub>
          <m:sup>
            <m:r>
              <m:rPr>
                <m:nor/>
              </m:rPr>
              <w:rPr>
                <w:rFonts w:ascii="Cambria Math"/>
                <w:lang w:val="en-US"/>
              </w:rPr>
              <m:t>DL</m:t>
            </m:r>
            <m:ctrlPr>
              <w:rPr>
                <w:rFonts w:ascii="Cambria Math" w:hAnsi="Cambria Math"/>
              </w:rPr>
            </m:ctrlPr>
          </m:sup>
        </m:sSubSup>
      </m:oMath>
    </w:p>
    <w:p w14:paraId="1A3630D1" w14:textId="77777777" w:rsidR="00B31196" w:rsidRDefault="00B31196" w:rsidP="00B31196">
      <w:pPr>
        <w:pStyle w:val="B3"/>
        <w:ind w:left="851" w:firstLine="0"/>
      </w:pPr>
      <w:r>
        <w:t xml:space="preserve">if PDCCH monitoring occasion </w:t>
      </w:r>
      <m:oMath>
        <m:r>
          <w:rPr>
            <w:rFonts w:ascii="Cambria Math" w:hAnsi="Cambria Math"/>
          </w:rPr>
          <m:t>m</m:t>
        </m:r>
      </m:oMath>
      <w:r>
        <w:t xml:space="preserve"> is before an active DL BWP change on serving cell </w:t>
      </w:r>
      <m:oMath>
        <m:r>
          <w:rPr>
            <w:rFonts w:ascii="Cambria Math" w:hAnsi="Cambria Math"/>
          </w:rPr>
          <m:t>c</m:t>
        </m:r>
      </m:oMath>
      <w:r>
        <w:t xml:space="preserve"> or an active UL BWP change on the PCell and an active DL BWP change is not triggered in PDCCH monitoring occasion </w:t>
      </w:r>
      <m:oMath>
        <m:r>
          <w:rPr>
            <w:rFonts w:ascii="Cambria Math" w:hAnsi="Cambria Math"/>
          </w:rPr>
          <m:t>m</m:t>
        </m:r>
      </m:oMath>
      <w:r>
        <w:t xml:space="preserve"> </w:t>
      </w:r>
    </w:p>
    <w:p w14:paraId="2BFB7CE5" w14:textId="77777777" w:rsidR="00B31196" w:rsidRDefault="00B31196" w:rsidP="00B31196">
      <w:pPr>
        <w:pStyle w:val="B4"/>
        <w:rPr>
          <w:lang w:val="en-US"/>
        </w:rPr>
      </w:pPr>
      <m:oMath>
        <m:r>
          <w:rPr>
            <w:rFonts w:ascii="Cambria Math" w:hAnsi="Cambria Math"/>
          </w:rPr>
          <m:t>c=c+1</m:t>
        </m:r>
      </m:oMath>
      <w:r>
        <w:rPr>
          <w:lang w:val="en-US"/>
        </w:rPr>
        <w:t>;</w:t>
      </w:r>
    </w:p>
    <w:p w14:paraId="69F33528" w14:textId="77777777" w:rsidR="00B31196" w:rsidRDefault="00B31196" w:rsidP="00B31196">
      <w:pPr>
        <w:pStyle w:val="B3"/>
      </w:pPr>
      <w:r>
        <w:t>else</w:t>
      </w:r>
    </w:p>
    <w:p w14:paraId="324B22D0" w14:textId="77777777" w:rsidR="00B31196" w:rsidRPr="00B916EC" w:rsidRDefault="00B31196" w:rsidP="00B31196">
      <w:pPr>
        <w:pStyle w:val="B4"/>
        <w:ind w:left="1134" w:firstLine="0"/>
        <w:rPr>
          <w:lang w:eastAsia="zh-CN"/>
        </w:rPr>
      </w:pPr>
      <w:r w:rsidRPr="00B916EC">
        <w:rPr>
          <w:rFonts w:hint="eastAsia"/>
          <w:lang w:eastAsia="zh-CN"/>
        </w:rPr>
        <w:t>if there is a PDSCH</w:t>
      </w:r>
      <w:r>
        <w:rPr>
          <w:lang w:eastAsia="zh-CN"/>
        </w:rPr>
        <w:t xml:space="preserve"> providing </w:t>
      </w:r>
      <w:r w:rsidRPr="00C06B59">
        <w:rPr>
          <w:lang w:eastAsia="zh-CN"/>
        </w:rPr>
        <w:t xml:space="preserve">a </w:t>
      </w:r>
      <w:r>
        <w:t>transport block for a HARQ process with enabled HARQ-ACK information</w:t>
      </w:r>
      <w:r w:rsidRPr="00B916EC">
        <w:rPr>
          <w:rFonts w:hint="eastAsia"/>
          <w:lang w:eastAsia="zh-CN"/>
        </w:rPr>
        <w:t xml:space="preserve"> on serving cell </w:t>
      </w:r>
      <m:oMath>
        <m:r>
          <w:rPr>
            <w:rFonts w:ascii="Cambria Math" w:hAnsi="Cambria Math"/>
          </w:rPr>
          <m:t>c</m:t>
        </m:r>
      </m:oMath>
      <w:r w:rsidRPr="00B916EC">
        <w:rPr>
          <w:rFonts w:hint="eastAsia"/>
          <w:lang w:eastAsia="zh-CN"/>
        </w:rPr>
        <w:t xml:space="preserve"> associated with PDCCH in </w:t>
      </w:r>
      <w:r w:rsidRPr="00B916EC">
        <w:rPr>
          <w:lang w:eastAsia="zh-CN"/>
        </w:rPr>
        <w:t>PDCCH monitoring occasion</w:t>
      </w:r>
      <w:r w:rsidRPr="00B916EC">
        <w:rPr>
          <w:rFonts w:hint="eastAsia"/>
          <w:lang w:eastAsia="zh-CN"/>
        </w:rPr>
        <w:t xml:space="preserve"> </w:t>
      </w:r>
      <m:oMath>
        <m:r>
          <w:rPr>
            <w:rFonts w:ascii="Cambria Math" w:hAnsi="Cambria Math"/>
          </w:rPr>
          <m:t>m</m:t>
        </m:r>
      </m:oMath>
      <w:r w:rsidRPr="00B916EC">
        <w:rPr>
          <w:rFonts w:hint="eastAsia"/>
          <w:lang w:eastAsia="zh-CN"/>
        </w:rPr>
        <w:t>,</w:t>
      </w:r>
      <w:r w:rsidRPr="00B916EC">
        <w:rPr>
          <w:lang w:eastAsia="zh-CN"/>
        </w:rPr>
        <w:t xml:space="preserve"> </w:t>
      </w:r>
      <w:r w:rsidRPr="00B916EC">
        <w:rPr>
          <w:rFonts w:hint="eastAsia"/>
          <w:lang w:eastAsia="zh-CN"/>
        </w:rPr>
        <w:t xml:space="preserve">or there is a PDCCH </w:t>
      </w:r>
      <w:r w:rsidRPr="00B27E56">
        <w:rPr>
          <w:lang w:eastAsia="zh-CN"/>
        </w:rPr>
        <w:t xml:space="preserve">providing a DCI format </w:t>
      </w:r>
      <w:r>
        <w:rPr>
          <w:lang w:eastAsia="zh-CN"/>
        </w:rPr>
        <w:t>associated with</w:t>
      </w:r>
      <w:r w:rsidRPr="00B27E56">
        <w:rPr>
          <w:lang w:val="en-US" w:eastAsia="zh-CN"/>
        </w:rPr>
        <w:t xml:space="preserve"> HARQ-ACK information without scheduling PDSCH reception</w:t>
      </w:r>
      <w:r>
        <w:rPr>
          <w:rFonts w:hint="eastAsia"/>
          <w:lang w:val="en-US" w:eastAsia="zh-CN"/>
        </w:rPr>
        <w:t xml:space="preserve"> </w:t>
      </w:r>
      <w:r w:rsidRPr="00B916EC">
        <w:rPr>
          <w:rFonts w:hint="eastAsia"/>
          <w:lang w:eastAsia="zh-CN"/>
        </w:rPr>
        <w:t xml:space="preserve">on serving cell </w:t>
      </w:r>
      <m:oMath>
        <m:r>
          <w:rPr>
            <w:rFonts w:ascii="Cambria Math" w:hAnsi="Cambria Math"/>
          </w:rPr>
          <m:t>c</m:t>
        </m:r>
      </m:oMath>
      <w:r w:rsidRPr="00B916EC">
        <w:rPr>
          <w:rFonts w:hint="eastAsia"/>
          <w:lang w:eastAsia="zh-CN"/>
        </w:rPr>
        <w:t xml:space="preserve"> </w:t>
      </w:r>
    </w:p>
    <w:p w14:paraId="078352E4" w14:textId="77777777" w:rsidR="00B31196" w:rsidRPr="00B916EC" w:rsidRDefault="00B31196" w:rsidP="00B31196">
      <w:pPr>
        <w:pStyle w:val="B5"/>
        <w:rPr>
          <w:lang w:eastAsia="zh-CN"/>
        </w:rPr>
      </w:pPr>
      <w:r w:rsidRPr="00B916EC">
        <w:rPr>
          <w:rFonts w:hint="eastAsia"/>
          <w:lang w:eastAsia="zh-CN"/>
        </w:rPr>
        <w:t xml:space="preserve">if </w:t>
      </w:r>
      <m:oMath>
        <m:sSubSup>
          <m:sSubSupPr>
            <m:ctrlPr>
              <w:rPr>
                <w:rFonts w:ascii="Cambria Math" w:hAnsi="Cambria Math"/>
                <w:lang w:eastAsia="zh-CN"/>
              </w:rPr>
            </m:ctrlPr>
          </m:sSubSupPr>
          <m:e>
            <m:r>
              <w:rPr>
                <w:rFonts w:ascii="Cambria Math" w:hAnsi="Cambria Math"/>
                <w:lang w:eastAsia="zh-CN"/>
              </w:rPr>
              <m:t>V</m:t>
            </m:r>
          </m:e>
          <m:sub>
            <m:r>
              <w:rPr>
                <w:rFonts w:ascii="Cambria Math" w:hAnsi="Cambria Math"/>
                <w:lang w:eastAsia="zh-CN"/>
              </w:rPr>
              <m:t>C</m:t>
            </m:r>
            <m:r>
              <m:rPr>
                <m:sty m:val="p"/>
              </m:rPr>
              <w:rPr>
                <w:rFonts w:ascii="Cambria Math" w:hAnsi="Cambria Math"/>
                <w:lang w:eastAsia="zh-CN"/>
              </w:rPr>
              <m:t>-</m:t>
            </m:r>
            <m:r>
              <m:rPr>
                <m:nor/>
              </m:rPr>
              <w:rPr>
                <w:lang w:eastAsia="zh-CN"/>
              </w:rPr>
              <m:t>DAI</m:t>
            </m:r>
            <m:r>
              <m:rPr>
                <m:sty m:val="p"/>
              </m:rPr>
              <w:rPr>
                <w:rFonts w:ascii="Cambria Math" w:hAnsi="Cambria Math"/>
                <w:lang w:eastAsia="zh-CN"/>
              </w:rPr>
              <m:t>,</m:t>
            </m:r>
            <m:r>
              <w:rPr>
                <w:rFonts w:ascii="Cambria Math" w:hAnsi="Cambria Math"/>
                <w:lang w:eastAsia="zh-CN"/>
              </w:rPr>
              <m:t>c</m:t>
            </m:r>
            <m:r>
              <m:rPr>
                <m:sty m:val="p"/>
              </m:rPr>
              <w:rPr>
                <w:rFonts w:ascii="Cambria Math" w:hAnsi="Cambria Math"/>
                <w:lang w:eastAsia="zh-CN"/>
              </w:rPr>
              <m:t>,</m:t>
            </m:r>
            <m:r>
              <w:rPr>
                <w:rFonts w:ascii="Cambria Math" w:hAnsi="Cambria Math"/>
                <w:lang w:eastAsia="zh-CN"/>
              </w:rPr>
              <m:t>m</m:t>
            </m:r>
          </m:sub>
          <m:sup>
            <m:r>
              <m:rPr>
                <m:nor/>
              </m:rPr>
              <w:rPr>
                <w:lang w:eastAsia="zh-CN"/>
              </w:rPr>
              <m:t>DL</m:t>
            </m:r>
          </m:sup>
        </m:sSubSup>
        <m:r>
          <w:rPr>
            <w:rFonts w:ascii="Cambria Math" w:hAnsi="Cambria Math"/>
            <w:lang w:eastAsia="zh-CN"/>
          </w:rPr>
          <m:t>≤</m:t>
        </m:r>
        <m:sSub>
          <m:sSubPr>
            <m:ctrlPr>
              <w:rPr>
                <w:rFonts w:ascii="Cambria Math" w:hAnsi="Cambria Math"/>
                <w:lang w:eastAsia="zh-CN"/>
              </w:rPr>
            </m:ctrlPr>
          </m:sSubPr>
          <m:e>
            <m:r>
              <w:rPr>
                <w:rFonts w:ascii="Cambria Math" w:hAnsi="Cambria Math"/>
                <w:lang w:eastAsia="zh-CN"/>
              </w:rPr>
              <m:t>V</m:t>
            </m:r>
          </m:e>
          <m:sub>
            <m:r>
              <w:rPr>
                <w:rFonts w:ascii="Cambria Math" w:hAnsi="Cambria Math"/>
                <w:lang w:eastAsia="zh-CN"/>
              </w:rPr>
              <m:t>temp</m:t>
            </m:r>
          </m:sub>
        </m:sSub>
      </m:oMath>
    </w:p>
    <w:p w14:paraId="540FB9B0" w14:textId="77777777" w:rsidR="00B31196" w:rsidRPr="00B916EC" w:rsidRDefault="00B31196" w:rsidP="00B31196">
      <w:pPr>
        <w:pStyle w:val="B5"/>
        <w:ind w:left="1985"/>
        <w:rPr>
          <w:i/>
          <w:lang w:eastAsia="zh-CN"/>
        </w:rPr>
      </w:pPr>
      <m:oMath>
        <m:r>
          <m:rPr>
            <m:sty m:val="p"/>
          </m:rPr>
          <w:rPr>
            <w:rFonts w:ascii="Cambria Math" w:hAnsi="Cambria Math"/>
            <w:lang w:eastAsia="zh-CN"/>
          </w:rPr>
          <m:t>j=j+1</m:t>
        </m:r>
      </m:oMath>
      <w:r>
        <w:rPr>
          <w:i/>
          <w:lang w:eastAsia="zh-CN"/>
        </w:rPr>
        <w:t xml:space="preserve"> </w:t>
      </w:r>
    </w:p>
    <w:p w14:paraId="7A536C00" w14:textId="77777777" w:rsidR="00B31196" w:rsidRPr="00B916EC" w:rsidRDefault="00B31196" w:rsidP="00B31196">
      <w:pPr>
        <w:pStyle w:val="B5"/>
        <w:rPr>
          <w:rFonts w:cs="Arial"/>
          <w:lang w:eastAsia="zh-CN"/>
        </w:rPr>
      </w:pPr>
      <w:r w:rsidRPr="00B916EC">
        <w:rPr>
          <w:rFonts w:hint="eastAsia"/>
          <w:lang w:eastAsia="zh-CN"/>
        </w:rPr>
        <w:t>end if</w:t>
      </w:r>
    </w:p>
    <w:p w14:paraId="6D633EBF" w14:textId="77777777" w:rsidR="00B31196" w:rsidRPr="00B916EC" w:rsidRDefault="004E0B8C" w:rsidP="00B31196">
      <w:pPr>
        <w:pStyle w:val="B5"/>
        <w:rPr>
          <w:lang w:eastAsia="zh-CN"/>
        </w:rPr>
      </w:pPr>
      <m:oMath>
        <m:sSub>
          <m:sSubPr>
            <m:ctrlPr>
              <w:rPr>
                <w:rFonts w:ascii="Cambria Math" w:hAnsi="Cambria Math"/>
                <w:lang w:eastAsia="zh-CN"/>
              </w:rPr>
            </m:ctrlPr>
          </m:sSubPr>
          <m:e>
            <m:r>
              <w:rPr>
                <w:rFonts w:ascii="Cambria Math" w:hAnsi="Cambria Math"/>
                <w:lang w:eastAsia="zh-CN"/>
              </w:rPr>
              <m:t>V</m:t>
            </m:r>
          </m:e>
          <m:sub>
            <m:r>
              <w:rPr>
                <w:rFonts w:ascii="Cambria Math" w:hAnsi="Cambria Math"/>
                <w:lang w:eastAsia="zh-CN"/>
              </w:rPr>
              <m:t>temp</m:t>
            </m:r>
          </m:sub>
        </m:sSub>
        <m:r>
          <w:rPr>
            <w:rFonts w:ascii="Cambria Math" w:hAnsi="Cambria Math"/>
            <w:lang w:eastAsia="zh-CN"/>
          </w:rPr>
          <m:t>=</m:t>
        </m:r>
        <m:sSubSup>
          <m:sSubSupPr>
            <m:ctrlPr>
              <w:rPr>
                <w:rFonts w:ascii="Cambria Math" w:hAnsi="Cambria Math"/>
                <w:lang w:eastAsia="zh-CN"/>
              </w:rPr>
            </m:ctrlPr>
          </m:sSubSupPr>
          <m:e>
            <m:r>
              <w:rPr>
                <w:rFonts w:ascii="Cambria Math" w:hAnsi="Cambria Math"/>
                <w:lang w:eastAsia="zh-CN"/>
              </w:rPr>
              <m:t>V</m:t>
            </m:r>
          </m:e>
          <m:sub>
            <m:r>
              <w:rPr>
                <w:rFonts w:ascii="Cambria Math" w:hAnsi="Cambria Math"/>
                <w:lang w:eastAsia="zh-CN"/>
              </w:rPr>
              <m:t>C</m:t>
            </m:r>
            <m:r>
              <m:rPr>
                <m:sty m:val="p"/>
              </m:rPr>
              <w:rPr>
                <w:rFonts w:ascii="Cambria Math" w:hAnsi="Cambria Math"/>
                <w:lang w:eastAsia="zh-CN"/>
              </w:rPr>
              <m:t>-</m:t>
            </m:r>
            <m:r>
              <m:rPr>
                <m:nor/>
              </m:rPr>
              <w:rPr>
                <w:lang w:eastAsia="zh-CN"/>
              </w:rPr>
              <m:t>DAI</m:t>
            </m:r>
            <m:r>
              <m:rPr>
                <m:sty m:val="p"/>
              </m:rPr>
              <w:rPr>
                <w:rFonts w:ascii="Cambria Math" w:hAnsi="Cambria Math"/>
                <w:lang w:eastAsia="zh-CN"/>
              </w:rPr>
              <m:t>,</m:t>
            </m:r>
            <m:r>
              <w:rPr>
                <w:rFonts w:ascii="Cambria Math" w:hAnsi="Cambria Math"/>
                <w:lang w:eastAsia="zh-CN"/>
              </w:rPr>
              <m:t>c</m:t>
            </m:r>
            <m:r>
              <m:rPr>
                <m:sty m:val="p"/>
              </m:rPr>
              <w:rPr>
                <w:rFonts w:ascii="Cambria Math" w:hAnsi="Cambria Math"/>
                <w:lang w:eastAsia="zh-CN"/>
              </w:rPr>
              <m:t>,</m:t>
            </m:r>
            <m:r>
              <w:rPr>
                <w:rFonts w:ascii="Cambria Math" w:hAnsi="Cambria Math"/>
                <w:lang w:eastAsia="zh-CN"/>
              </w:rPr>
              <m:t>m</m:t>
            </m:r>
          </m:sub>
          <m:sup>
            <m:r>
              <m:rPr>
                <m:nor/>
              </m:rPr>
              <w:rPr>
                <w:lang w:eastAsia="zh-CN"/>
              </w:rPr>
              <m:t>DL</m:t>
            </m:r>
          </m:sup>
        </m:sSubSup>
      </m:oMath>
      <w:r w:rsidR="00B31196">
        <w:rPr>
          <w:lang w:eastAsia="zh-CN"/>
        </w:rPr>
        <w:t xml:space="preserve"> </w:t>
      </w:r>
    </w:p>
    <w:p w14:paraId="136B243E" w14:textId="77777777" w:rsidR="00B31196" w:rsidRPr="00B916EC" w:rsidRDefault="00B31196" w:rsidP="00B31196">
      <w:pPr>
        <w:pStyle w:val="B5"/>
        <w:rPr>
          <w:lang w:eastAsia="zh-CN"/>
        </w:rPr>
      </w:pPr>
      <w:r w:rsidRPr="00B916EC">
        <w:rPr>
          <w:lang w:eastAsia="zh-CN"/>
        </w:rPr>
        <w:t xml:space="preserve">if </w:t>
      </w:r>
      <m:oMath>
        <m:sSubSup>
          <m:sSubSupPr>
            <m:ctrlPr>
              <w:rPr>
                <w:rFonts w:ascii="Cambria Math" w:hAnsi="Cambria Math"/>
                <w:lang w:eastAsia="zh-CN"/>
              </w:rPr>
            </m:ctrlPr>
          </m:sSubSupPr>
          <m:e>
            <m:r>
              <w:rPr>
                <w:rFonts w:ascii="Cambria Math" w:hAnsi="Cambria Math"/>
                <w:lang w:eastAsia="zh-CN"/>
              </w:rPr>
              <m:t>V</m:t>
            </m:r>
          </m:e>
          <m:sub>
            <m:r>
              <m:rPr>
                <m:nor/>
              </m:rPr>
              <w:rPr>
                <w:rFonts w:ascii="Cambria Math"/>
                <w:lang w:eastAsia="zh-CN"/>
              </w:rPr>
              <m:t>T-D</m:t>
            </m:r>
            <m:r>
              <m:rPr>
                <m:nor/>
              </m:rPr>
              <w:rPr>
                <w:lang w:eastAsia="zh-CN"/>
              </w:rPr>
              <m:t>AI</m:t>
            </m:r>
            <m:r>
              <m:rPr>
                <m:sty m:val="p"/>
              </m:rPr>
              <w:rPr>
                <w:rFonts w:ascii="Cambria Math" w:hAnsi="Cambria Math"/>
                <w:lang w:eastAsia="zh-CN"/>
              </w:rPr>
              <m:t>,</m:t>
            </m:r>
            <m:r>
              <w:rPr>
                <w:rFonts w:ascii="Cambria Math" w:hAnsi="Cambria Math"/>
                <w:lang w:eastAsia="zh-CN"/>
              </w:rPr>
              <m:t>m</m:t>
            </m:r>
          </m:sub>
          <m:sup>
            <m:r>
              <m:rPr>
                <m:nor/>
              </m:rPr>
              <w:rPr>
                <w:lang w:eastAsia="zh-CN"/>
              </w:rPr>
              <m:t>DL</m:t>
            </m:r>
          </m:sup>
        </m:sSubSup>
        <m:r>
          <w:rPr>
            <w:rFonts w:ascii="Cambria Math" w:hAnsi="Cambria Math"/>
            <w:lang w:eastAsia="zh-CN"/>
          </w:rPr>
          <m:t>=∅</m:t>
        </m:r>
      </m:oMath>
    </w:p>
    <w:p w14:paraId="105A25EF" w14:textId="77777777" w:rsidR="00B31196" w:rsidRPr="00B916EC" w:rsidRDefault="004E0B8C" w:rsidP="00B31196">
      <w:pPr>
        <w:pStyle w:val="B5"/>
        <w:ind w:left="1985"/>
        <w:rPr>
          <w:lang w:eastAsia="zh-CN"/>
        </w:rPr>
      </w:pPr>
      <m:oMath>
        <m:sSub>
          <m:sSubPr>
            <m:ctrlPr>
              <w:rPr>
                <w:rFonts w:ascii="Cambria Math" w:hAnsi="Cambria Math"/>
                <w:lang w:eastAsia="zh-CN"/>
              </w:rPr>
            </m:ctrlPr>
          </m:sSubPr>
          <m:e>
            <m:r>
              <w:rPr>
                <w:rFonts w:ascii="Cambria Math" w:hAnsi="Cambria Math"/>
                <w:lang w:eastAsia="zh-CN"/>
              </w:rPr>
              <m:t>V</m:t>
            </m:r>
          </m:e>
          <m:sub>
            <m:r>
              <w:rPr>
                <w:rFonts w:ascii="Cambria Math" w:hAnsi="Cambria Math"/>
                <w:lang w:eastAsia="zh-CN"/>
              </w:rPr>
              <m:t>temp,2</m:t>
            </m:r>
          </m:sub>
        </m:sSub>
        <m:r>
          <w:rPr>
            <w:rFonts w:ascii="Cambria Math" w:hAnsi="Cambria Math"/>
            <w:lang w:eastAsia="zh-CN"/>
          </w:rPr>
          <m:t>=</m:t>
        </m:r>
        <m:sSubSup>
          <m:sSubSupPr>
            <m:ctrlPr>
              <w:rPr>
                <w:rFonts w:ascii="Cambria Math" w:hAnsi="Cambria Math"/>
                <w:lang w:eastAsia="zh-CN"/>
              </w:rPr>
            </m:ctrlPr>
          </m:sSubSupPr>
          <m:e>
            <m:r>
              <w:rPr>
                <w:rFonts w:ascii="Cambria Math" w:hAnsi="Cambria Math"/>
                <w:lang w:eastAsia="zh-CN"/>
              </w:rPr>
              <m:t>V</m:t>
            </m:r>
          </m:e>
          <m:sub>
            <m:r>
              <w:rPr>
                <w:rFonts w:ascii="Cambria Math" w:hAnsi="Cambria Math"/>
                <w:lang w:eastAsia="zh-CN"/>
              </w:rPr>
              <m:t>C</m:t>
            </m:r>
            <m:r>
              <m:rPr>
                <m:sty m:val="p"/>
              </m:rPr>
              <w:rPr>
                <w:rFonts w:ascii="Cambria Math" w:hAnsi="Cambria Math"/>
                <w:lang w:eastAsia="zh-CN"/>
              </w:rPr>
              <m:t>-</m:t>
            </m:r>
            <m:r>
              <m:rPr>
                <m:nor/>
              </m:rPr>
              <w:rPr>
                <w:lang w:eastAsia="zh-CN"/>
              </w:rPr>
              <m:t>DAI</m:t>
            </m:r>
            <m:r>
              <m:rPr>
                <m:sty m:val="p"/>
              </m:rPr>
              <w:rPr>
                <w:rFonts w:ascii="Cambria Math" w:hAnsi="Cambria Math"/>
                <w:lang w:eastAsia="zh-CN"/>
              </w:rPr>
              <m:t>,</m:t>
            </m:r>
            <m:r>
              <w:rPr>
                <w:rFonts w:ascii="Cambria Math" w:hAnsi="Cambria Math"/>
                <w:lang w:eastAsia="zh-CN"/>
              </w:rPr>
              <m:t>c</m:t>
            </m:r>
            <m:r>
              <m:rPr>
                <m:sty m:val="p"/>
              </m:rPr>
              <w:rPr>
                <w:rFonts w:ascii="Cambria Math" w:hAnsi="Cambria Math"/>
                <w:lang w:eastAsia="zh-CN"/>
              </w:rPr>
              <m:t>,</m:t>
            </m:r>
            <m:r>
              <w:rPr>
                <w:rFonts w:ascii="Cambria Math" w:hAnsi="Cambria Math"/>
                <w:lang w:eastAsia="zh-CN"/>
              </w:rPr>
              <m:t>m</m:t>
            </m:r>
          </m:sub>
          <m:sup>
            <m:r>
              <m:rPr>
                <m:nor/>
              </m:rPr>
              <w:rPr>
                <w:lang w:eastAsia="zh-CN"/>
              </w:rPr>
              <m:t>DL</m:t>
            </m:r>
          </m:sup>
        </m:sSubSup>
      </m:oMath>
      <w:r w:rsidR="00B31196">
        <w:rPr>
          <w:lang w:eastAsia="zh-CN"/>
        </w:rPr>
        <w:t xml:space="preserve"> </w:t>
      </w:r>
    </w:p>
    <w:p w14:paraId="6D6DF945" w14:textId="77777777" w:rsidR="00B31196" w:rsidRPr="00B916EC" w:rsidRDefault="00B31196" w:rsidP="00B31196">
      <w:pPr>
        <w:pStyle w:val="B5"/>
        <w:rPr>
          <w:lang w:eastAsia="zh-CN"/>
        </w:rPr>
      </w:pPr>
      <w:r w:rsidRPr="00B916EC">
        <w:rPr>
          <w:lang w:eastAsia="zh-CN"/>
        </w:rPr>
        <w:t xml:space="preserve">else </w:t>
      </w:r>
    </w:p>
    <w:p w14:paraId="2F00B5CB" w14:textId="77777777" w:rsidR="00B31196" w:rsidRPr="00B916EC" w:rsidRDefault="004E0B8C" w:rsidP="00B31196">
      <w:pPr>
        <w:pStyle w:val="B5"/>
        <w:ind w:left="1985"/>
        <w:rPr>
          <w:lang w:eastAsia="zh-CN"/>
        </w:rPr>
      </w:pPr>
      <m:oMath>
        <m:sSub>
          <m:sSubPr>
            <m:ctrlPr>
              <w:rPr>
                <w:rFonts w:ascii="Cambria Math" w:hAnsi="Cambria Math"/>
                <w:lang w:eastAsia="zh-CN"/>
              </w:rPr>
            </m:ctrlPr>
          </m:sSubPr>
          <m:e>
            <m:r>
              <w:rPr>
                <w:rFonts w:ascii="Cambria Math" w:hAnsi="Cambria Math"/>
                <w:lang w:eastAsia="zh-CN"/>
              </w:rPr>
              <m:t>V</m:t>
            </m:r>
          </m:e>
          <m:sub>
            <m:r>
              <w:rPr>
                <w:rFonts w:ascii="Cambria Math" w:hAnsi="Cambria Math"/>
                <w:lang w:eastAsia="zh-CN"/>
              </w:rPr>
              <m:t>temp,2</m:t>
            </m:r>
          </m:sub>
        </m:sSub>
        <m:r>
          <w:rPr>
            <w:rFonts w:ascii="Cambria Math" w:hAnsi="Cambria Math"/>
            <w:lang w:eastAsia="zh-CN"/>
          </w:rPr>
          <m:t>=</m:t>
        </m:r>
        <m:sSubSup>
          <m:sSubSupPr>
            <m:ctrlPr>
              <w:rPr>
                <w:rFonts w:ascii="Cambria Math" w:hAnsi="Cambria Math"/>
                <w:lang w:eastAsia="zh-CN"/>
              </w:rPr>
            </m:ctrlPr>
          </m:sSubSupPr>
          <m:e>
            <m:r>
              <w:rPr>
                <w:rFonts w:ascii="Cambria Math" w:hAnsi="Cambria Math"/>
                <w:lang w:eastAsia="zh-CN"/>
              </w:rPr>
              <m:t>V</m:t>
            </m:r>
          </m:e>
          <m:sub>
            <m:r>
              <w:rPr>
                <w:rFonts w:ascii="Cambria Math" w:hAnsi="Cambria Math"/>
                <w:lang w:eastAsia="zh-CN"/>
              </w:rPr>
              <m:t>T</m:t>
            </m:r>
            <m:r>
              <m:rPr>
                <m:sty m:val="p"/>
              </m:rPr>
              <w:rPr>
                <w:rFonts w:ascii="Cambria Math" w:hAnsi="Cambria Math"/>
                <w:lang w:eastAsia="zh-CN"/>
              </w:rPr>
              <m:t>-</m:t>
            </m:r>
            <m:r>
              <m:rPr>
                <m:nor/>
              </m:rPr>
              <w:rPr>
                <w:lang w:eastAsia="zh-CN"/>
              </w:rPr>
              <m:t>DAI</m:t>
            </m:r>
            <m:r>
              <m:rPr>
                <m:sty m:val="p"/>
              </m:rPr>
              <w:rPr>
                <w:rFonts w:ascii="Cambria Math" w:hAnsi="Cambria Math"/>
                <w:lang w:eastAsia="zh-CN"/>
              </w:rPr>
              <m:t>,</m:t>
            </m:r>
            <m:r>
              <w:rPr>
                <w:rFonts w:ascii="Cambria Math" w:hAnsi="Cambria Math"/>
                <w:lang w:eastAsia="zh-CN"/>
              </w:rPr>
              <m:t>m</m:t>
            </m:r>
          </m:sub>
          <m:sup>
            <m:r>
              <m:rPr>
                <m:nor/>
              </m:rPr>
              <w:rPr>
                <w:lang w:eastAsia="zh-CN"/>
              </w:rPr>
              <m:t>DL</m:t>
            </m:r>
          </m:sup>
        </m:sSubSup>
      </m:oMath>
      <w:r w:rsidR="00B31196">
        <w:rPr>
          <w:lang w:eastAsia="zh-CN"/>
        </w:rPr>
        <w:t xml:space="preserve"> </w:t>
      </w:r>
    </w:p>
    <w:p w14:paraId="494AEB9C" w14:textId="77777777" w:rsidR="00B31196" w:rsidRDefault="00B31196" w:rsidP="00B31196">
      <w:pPr>
        <w:pStyle w:val="B5"/>
        <w:rPr>
          <w:lang w:eastAsia="zh-CN"/>
        </w:rPr>
      </w:pPr>
      <w:r>
        <w:rPr>
          <w:lang w:eastAsia="zh-CN"/>
        </w:rPr>
        <w:t>end if</w:t>
      </w:r>
    </w:p>
    <w:p w14:paraId="5A3DA8B8" w14:textId="77777777" w:rsidR="00B31196" w:rsidRPr="00B916EC" w:rsidRDefault="00B31196" w:rsidP="00B31196">
      <w:pPr>
        <w:pStyle w:val="B5"/>
        <w:ind w:left="1418" w:firstLine="0"/>
        <w:rPr>
          <w:lang w:eastAsia="zh-CN"/>
        </w:rPr>
      </w:pPr>
      <w:r w:rsidRPr="00B916EC">
        <w:rPr>
          <w:rFonts w:hint="eastAsia"/>
          <w:lang w:eastAsia="zh-CN"/>
        </w:rPr>
        <w:t xml:space="preserve">if </w:t>
      </w:r>
      <w:r w:rsidRPr="00435CFD">
        <w:rPr>
          <w:i/>
        </w:rPr>
        <w:t>harq-ACK-SpatialBundlingPUCCH</w:t>
      </w:r>
      <w:r w:rsidRPr="00B916EC">
        <w:rPr>
          <w:rFonts w:hint="eastAsia"/>
          <w:lang w:eastAsia="zh-CN"/>
        </w:rPr>
        <w:t xml:space="preserve"> </w:t>
      </w:r>
      <w:r>
        <w:rPr>
          <w:lang w:eastAsia="zh-CN"/>
        </w:rPr>
        <w:t>is not provided</w:t>
      </w:r>
      <w:r w:rsidRPr="00B916EC">
        <w:rPr>
          <w:rFonts w:hint="eastAsia"/>
          <w:lang w:eastAsia="zh-CN"/>
        </w:rPr>
        <w:t xml:space="preserve"> and</w:t>
      </w:r>
      <w:r w:rsidRPr="00B916EC">
        <w:rPr>
          <w:lang w:val="en-US" w:eastAsia="zh-CN"/>
        </w:rPr>
        <w:t xml:space="preserve"> </w:t>
      </w:r>
      <w:r w:rsidRPr="00B916EC">
        <w:rPr>
          <w:rFonts w:hint="eastAsia"/>
          <w:lang w:eastAsia="zh-CN"/>
        </w:rPr>
        <w:t xml:space="preserve">the UE is configured </w:t>
      </w:r>
      <w:r w:rsidRPr="00B916EC">
        <w:rPr>
          <w:lang w:eastAsia="zh-CN"/>
        </w:rPr>
        <w:t xml:space="preserve">by </w:t>
      </w:r>
      <w:r w:rsidRPr="00435CFD">
        <w:rPr>
          <w:i/>
        </w:rPr>
        <w:t>maxNrofCodeWordsScheduledByDCI</w:t>
      </w:r>
      <w:r w:rsidRPr="00B916EC">
        <w:rPr>
          <w:lang w:eastAsia="zh-CN"/>
        </w:rPr>
        <w:t xml:space="preserve"> </w:t>
      </w:r>
      <w:r w:rsidRPr="00B916EC">
        <w:rPr>
          <w:rFonts w:hint="eastAsia"/>
          <w:lang w:eastAsia="zh-CN"/>
        </w:rPr>
        <w:t xml:space="preserve">with </w:t>
      </w:r>
      <w:r w:rsidRPr="00B916EC">
        <w:rPr>
          <w:lang w:eastAsia="zh-CN"/>
        </w:rPr>
        <w:t>reception of</w:t>
      </w:r>
      <w:r w:rsidRPr="00B916EC">
        <w:rPr>
          <w:rFonts w:hint="eastAsia"/>
          <w:lang w:eastAsia="zh-CN"/>
        </w:rPr>
        <w:t xml:space="preserve"> two transport blocks </w:t>
      </w:r>
      <w:r>
        <w:rPr>
          <w:lang w:eastAsia="zh-CN"/>
        </w:rPr>
        <w:t>for</w:t>
      </w:r>
      <w:r w:rsidRPr="00B916EC">
        <w:rPr>
          <w:rFonts w:hint="eastAsia"/>
          <w:lang w:eastAsia="zh-CN"/>
        </w:rPr>
        <w:t xml:space="preserve"> at least one configured </w:t>
      </w:r>
      <w:r>
        <w:rPr>
          <w:rFonts w:cs="Arial"/>
          <w:lang w:eastAsia="zh-CN"/>
        </w:rPr>
        <w:t xml:space="preserve">DL BWP of at least one </w:t>
      </w:r>
      <w:r w:rsidRPr="00B916EC">
        <w:rPr>
          <w:rFonts w:hint="eastAsia"/>
          <w:lang w:eastAsia="zh-CN"/>
        </w:rPr>
        <w:t>serving cell,</w:t>
      </w:r>
    </w:p>
    <w:p w14:paraId="0A7E8E03" w14:textId="77777777" w:rsidR="00B31196" w:rsidRPr="00B916EC" w:rsidRDefault="004E0B8C" w:rsidP="00B31196">
      <w:pPr>
        <w:pStyle w:val="B5"/>
        <w:ind w:left="1985"/>
        <w:rPr>
          <w:lang w:eastAsia="zh-CN"/>
        </w:rPr>
      </w:pPr>
      <m:oMath>
        <m:sSubSup>
          <m:sSubSupPr>
            <m:ctrlPr>
              <w:rPr>
                <w:rFonts w:ascii="Cambria Math" w:hAnsi="Cambria Math"/>
                <w:i/>
              </w:rPr>
            </m:ctrlPr>
          </m:sSubSupPr>
          <m:e>
            <m:acc>
              <m:accPr>
                <m:chr m:val="̃"/>
                <m:ctrlPr>
                  <w:rPr>
                    <w:rFonts w:ascii="Cambria Math" w:hAnsi="Cambria Math"/>
                    <w:i/>
                  </w:rPr>
                </m:ctrlPr>
              </m:accPr>
              <m:e>
                <m:r>
                  <w:rPr>
                    <w:rFonts w:ascii="Cambria Math"/>
                  </w:rPr>
                  <m:t>o</m:t>
                </m:r>
              </m:e>
            </m:acc>
          </m:e>
          <m:sub>
            <m:r>
              <w:rPr>
                <w:rFonts w:ascii="Cambria Math"/>
              </w:rPr>
              <m:t>2</m:t>
            </m:r>
            <m:r>
              <w:rPr>
                <w:rFonts w:ascii="Cambria Math" w:hAnsi="Cambria Math" w:cs="Cambria Math"/>
                <w:lang w:eastAsia="zh-CN"/>
              </w:rPr>
              <m:t>⋅</m:t>
            </m:r>
            <m:sSub>
              <m:sSubPr>
                <m:ctrlPr>
                  <w:rPr>
                    <w:rFonts w:ascii="Cambria Math" w:hAnsi="Cambria Math"/>
                    <w:i/>
                  </w:rPr>
                </m:ctrlPr>
              </m:sSubPr>
              <m:e>
                <m:r>
                  <w:rPr>
                    <w:rFonts w:ascii="Cambria Math" w:hAnsi="Cambria Math"/>
                  </w:rPr>
                  <m:t>T</m:t>
                </m:r>
              </m:e>
              <m:sub>
                <m:r>
                  <w:rPr>
                    <w:rFonts w:ascii="Cambria Math" w:hAnsi="Cambria Math"/>
                  </w:rPr>
                  <m:t>D</m:t>
                </m:r>
              </m:sub>
            </m:sSub>
            <m:r>
              <w:rPr>
                <w:rFonts w:ascii="Cambria Math" w:hAnsi="Cambria Math" w:cs="Cambria Math"/>
                <w:lang w:eastAsia="zh-CN"/>
              </w:rPr>
              <m:t>⋅</m:t>
            </m:r>
            <m:r>
              <w:rPr>
                <w:rFonts w:ascii="Cambria Math"/>
              </w:rPr>
              <m:t>j+2</m:t>
            </m:r>
            <m:d>
              <m:dPr>
                <m:ctrlPr>
                  <w:rPr>
                    <w:rFonts w:ascii="Cambria Math" w:hAnsi="Cambria Math"/>
                    <w:i/>
                  </w:rPr>
                </m:ctrlPr>
              </m:dPr>
              <m:e>
                <m:sSubSup>
                  <m:sSubSupPr>
                    <m:ctrlPr>
                      <w:rPr>
                        <w:rFonts w:ascii="Cambria Math" w:hAnsi="Cambria Math"/>
                        <w:i/>
                      </w:rPr>
                    </m:ctrlPr>
                  </m:sSubSupPr>
                  <m:e>
                    <m:r>
                      <w:rPr>
                        <w:rFonts w:ascii="Cambria Math"/>
                      </w:rPr>
                      <m:t>V</m:t>
                    </m:r>
                  </m:e>
                  <m:sub>
                    <m:r>
                      <w:rPr>
                        <w:rFonts w:ascii="Cambria Math"/>
                      </w:rPr>
                      <m:t>C</m:t>
                    </m:r>
                    <m:r>
                      <w:rPr>
                        <w:rFonts w:ascii="Cambria Math"/>
                      </w:rPr>
                      <m:t>-</m:t>
                    </m:r>
                    <m:r>
                      <w:rPr>
                        <w:rFonts w:ascii="Cambria Math"/>
                      </w:rPr>
                      <m:t>DAI,c,m</m:t>
                    </m:r>
                  </m:sub>
                  <m:sup>
                    <m:r>
                      <w:rPr>
                        <w:rFonts w:ascii="Cambria Math"/>
                      </w:rPr>
                      <m:t>DL</m:t>
                    </m:r>
                  </m:sup>
                </m:sSubSup>
                <m:r>
                  <w:rPr>
                    <w:rFonts w:ascii="Cambria Math"/>
                  </w:rPr>
                  <m:t>-</m:t>
                </m:r>
                <m:r>
                  <w:rPr>
                    <w:rFonts w:ascii="Cambria Math"/>
                  </w:rPr>
                  <m:t>1</m:t>
                </m:r>
              </m:e>
            </m:d>
          </m:sub>
          <m:sup>
            <m:r>
              <w:rPr>
                <w:rFonts w:ascii="Cambria Math"/>
              </w:rPr>
              <m:t>ACK</m:t>
            </m:r>
          </m:sup>
        </m:sSubSup>
      </m:oMath>
      <w:r w:rsidR="00B31196" w:rsidRPr="00B916EC">
        <w:t xml:space="preserve"> </w:t>
      </w:r>
      <w:r w:rsidR="00B31196" w:rsidRPr="00B916EC">
        <w:rPr>
          <w:rFonts w:hint="eastAsia"/>
          <w:lang w:eastAsia="zh-CN"/>
        </w:rPr>
        <w:t xml:space="preserve">= </w:t>
      </w:r>
      <w:r w:rsidR="00B31196" w:rsidRPr="00B916EC">
        <w:t>HARQ-ACK</w:t>
      </w:r>
      <w:r w:rsidR="00B31196" w:rsidRPr="00960881">
        <w:t xml:space="preserve"> </w:t>
      </w:r>
      <w:r w:rsidR="00B31196">
        <w:t>information</w:t>
      </w:r>
      <w:r w:rsidR="00B31196" w:rsidRPr="00B916EC">
        <w:t xml:space="preserve"> bit corresponding to the first transport block of this cell</w:t>
      </w:r>
    </w:p>
    <w:p w14:paraId="341AC389" w14:textId="77777777" w:rsidR="00B31196" w:rsidRPr="00B916EC" w:rsidRDefault="004E0B8C" w:rsidP="00B31196">
      <w:pPr>
        <w:pStyle w:val="B5"/>
        <w:ind w:left="1985"/>
        <w:rPr>
          <w:lang w:eastAsia="zh-CN"/>
        </w:rPr>
      </w:pPr>
      <m:oMath>
        <m:sSubSup>
          <m:sSubSupPr>
            <m:ctrlPr>
              <w:rPr>
                <w:rFonts w:ascii="Cambria Math" w:hAnsi="Cambria Math"/>
                <w:i/>
              </w:rPr>
            </m:ctrlPr>
          </m:sSubSupPr>
          <m:e>
            <m:acc>
              <m:accPr>
                <m:chr m:val="̃"/>
                <m:ctrlPr>
                  <w:rPr>
                    <w:rFonts w:ascii="Cambria Math" w:hAnsi="Cambria Math"/>
                    <w:i/>
                  </w:rPr>
                </m:ctrlPr>
              </m:accPr>
              <m:e>
                <m:r>
                  <w:rPr>
                    <w:rFonts w:ascii="Cambria Math"/>
                  </w:rPr>
                  <m:t>o</m:t>
                </m:r>
              </m:e>
            </m:acc>
          </m:e>
          <m:sub>
            <m:r>
              <w:rPr>
                <w:rFonts w:ascii="Cambria Math"/>
              </w:rPr>
              <m:t>2</m:t>
            </m:r>
            <m:r>
              <w:rPr>
                <w:rFonts w:ascii="Cambria Math" w:hAnsi="Cambria Math" w:cs="Cambria Math"/>
                <w:lang w:eastAsia="zh-CN"/>
              </w:rPr>
              <m:t>⋅</m:t>
            </m:r>
            <m:sSub>
              <m:sSubPr>
                <m:ctrlPr>
                  <w:rPr>
                    <w:rFonts w:ascii="Cambria Math" w:hAnsi="Cambria Math"/>
                    <w:i/>
                  </w:rPr>
                </m:ctrlPr>
              </m:sSubPr>
              <m:e>
                <m:r>
                  <w:rPr>
                    <w:rFonts w:ascii="Cambria Math" w:hAnsi="Cambria Math"/>
                  </w:rPr>
                  <m:t>T</m:t>
                </m:r>
              </m:e>
              <m:sub>
                <m:r>
                  <w:rPr>
                    <w:rFonts w:ascii="Cambria Math" w:hAnsi="Cambria Math"/>
                  </w:rPr>
                  <m:t>D</m:t>
                </m:r>
              </m:sub>
            </m:sSub>
            <m:r>
              <w:rPr>
                <w:rFonts w:ascii="Cambria Math" w:hAnsi="Cambria Math" w:cs="Cambria Math"/>
                <w:lang w:eastAsia="zh-CN"/>
              </w:rPr>
              <m:t>⋅</m:t>
            </m:r>
            <m:r>
              <w:rPr>
                <w:rFonts w:ascii="Cambria Math"/>
              </w:rPr>
              <m:t>j+2</m:t>
            </m:r>
            <m:d>
              <m:dPr>
                <m:ctrlPr>
                  <w:rPr>
                    <w:rFonts w:ascii="Cambria Math" w:hAnsi="Cambria Math"/>
                    <w:i/>
                  </w:rPr>
                </m:ctrlPr>
              </m:dPr>
              <m:e>
                <m:sSubSup>
                  <m:sSubSupPr>
                    <m:ctrlPr>
                      <w:rPr>
                        <w:rFonts w:ascii="Cambria Math" w:hAnsi="Cambria Math"/>
                        <w:i/>
                      </w:rPr>
                    </m:ctrlPr>
                  </m:sSubSupPr>
                  <m:e>
                    <m:r>
                      <w:rPr>
                        <w:rFonts w:ascii="Cambria Math"/>
                      </w:rPr>
                      <m:t>V</m:t>
                    </m:r>
                  </m:e>
                  <m:sub>
                    <m:r>
                      <w:rPr>
                        <w:rFonts w:ascii="Cambria Math"/>
                      </w:rPr>
                      <m:t>C</m:t>
                    </m:r>
                    <m:r>
                      <w:rPr>
                        <w:rFonts w:ascii="Cambria Math"/>
                      </w:rPr>
                      <m:t>-</m:t>
                    </m:r>
                    <m:r>
                      <w:rPr>
                        <w:rFonts w:ascii="Cambria Math"/>
                      </w:rPr>
                      <m:t>DAI,c,m</m:t>
                    </m:r>
                  </m:sub>
                  <m:sup>
                    <m:r>
                      <w:rPr>
                        <w:rFonts w:ascii="Cambria Math"/>
                      </w:rPr>
                      <m:t>DL</m:t>
                    </m:r>
                  </m:sup>
                </m:sSubSup>
                <m:r>
                  <w:rPr>
                    <w:rFonts w:ascii="Cambria Math"/>
                  </w:rPr>
                  <m:t>-</m:t>
                </m:r>
                <m:r>
                  <w:rPr>
                    <w:rFonts w:ascii="Cambria Math"/>
                  </w:rPr>
                  <m:t>1</m:t>
                </m:r>
              </m:e>
            </m:d>
            <m:r>
              <w:rPr>
                <w:rFonts w:ascii="Cambria Math"/>
              </w:rPr>
              <m:t>+1</m:t>
            </m:r>
          </m:sub>
          <m:sup>
            <m:r>
              <w:rPr>
                <w:rFonts w:ascii="Cambria Math"/>
              </w:rPr>
              <m:t>ACK</m:t>
            </m:r>
          </m:sup>
        </m:sSubSup>
      </m:oMath>
      <w:r w:rsidR="00B31196" w:rsidRPr="00B916EC">
        <w:t xml:space="preserve"> </w:t>
      </w:r>
      <w:r w:rsidR="00B31196" w:rsidRPr="00B916EC">
        <w:rPr>
          <w:rFonts w:hint="eastAsia"/>
          <w:lang w:eastAsia="zh-CN"/>
        </w:rPr>
        <w:t>=</w:t>
      </w:r>
      <w:r w:rsidR="00B31196" w:rsidRPr="00B916EC">
        <w:t xml:space="preserve"> HARQ-ACK</w:t>
      </w:r>
      <w:r w:rsidR="00B31196" w:rsidRPr="00960881">
        <w:t xml:space="preserve"> </w:t>
      </w:r>
      <w:r w:rsidR="00B31196">
        <w:t>information</w:t>
      </w:r>
      <w:r w:rsidR="00B31196" w:rsidRPr="00B916EC">
        <w:t xml:space="preserve"> bit corresponding to the </w:t>
      </w:r>
      <w:r w:rsidR="00B31196" w:rsidRPr="00B916EC">
        <w:rPr>
          <w:rFonts w:hint="eastAsia"/>
          <w:lang w:eastAsia="zh-CN"/>
        </w:rPr>
        <w:t>second</w:t>
      </w:r>
      <w:r w:rsidR="00B31196" w:rsidRPr="00B916EC">
        <w:t xml:space="preserve"> transport block of this cell</w:t>
      </w:r>
    </w:p>
    <w:p w14:paraId="01CC2C53" w14:textId="77777777" w:rsidR="00B31196" w:rsidRPr="006B378F" w:rsidRDefault="004E0B8C" w:rsidP="00B31196">
      <w:pPr>
        <w:pStyle w:val="EQ"/>
        <w:rPr>
          <w:lang w:val="fr-FR" w:eastAsia="zh-CN"/>
        </w:rPr>
      </w:pPr>
      <m:oMathPara>
        <m:oMath>
          <m:sSub>
            <m:sSubPr>
              <m:ctrlPr>
                <w:rPr>
                  <w:rFonts w:ascii="Cambria Math" w:hAnsi="Cambria Math"/>
                  <w:lang w:eastAsia="zh-CN"/>
                </w:rPr>
              </m:ctrlPr>
            </m:sSubPr>
            <m:e>
              <m:r>
                <w:rPr>
                  <w:rFonts w:ascii="Cambria Math" w:hAnsi="Cambria Math"/>
                  <w:lang w:eastAsia="zh-CN"/>
                </w:rPr>
                <m:t>V</m:t>
              </m:r>
            </m:e>
            <m:sub>
              <m:r>
                <w:rPr>
                  <w:rFonts w:ascii="Cambria Math" w:hAnsi="Cambria Math"/>
                  <w:lang w:eastAsia="zh-CN"/>
                </w:rPr>
                <m:t>s</m:t>
              </m:r>
            </m:sub>
          </m:sSub>
          <m:r>
            <m:rPr>
              <m:sty m:val="p"/>
            </m:rPr>
            <w:rPr>
              <w:rFonts w:ascii="Cambria Math" w:hAnsi="Cambria Math"/>
              <w:lang w:val="fr-FR" w:eastAsia="zh-CN"/>
            </w:rPr>
            <m:t>=</m:t>
          </m:r>
          <m:sSub>
            <m:sSubPr>
              <m:ctrlPr>
                <w:rPr>
                  <w:rFonts w:ascii="Cambria Math" w:hAnsi="Cambria Math"/>
                  <w:lang w:eastAsia="zh-CN"/>
                </w:rPr>
              </m:ctrlPr>
            </m:sSubPr>
            <m:e>
              <m:r>
                <w:rPr>
                  <w:rFonts w:ascii="Cambria Math" w:hAnsi="Cambria Math"/>
                  <w:lang w:eastAsia="zh-CN"/>
                </w:rPr>
                <m:t>V</m:t>
              </m:r>
            </m:e>
            <m:sub>
              <m:r>
                <w:rPr>
                  <w:rFonts w:ascii="Cambria Math" w:hAnsi="Cambria Math"/>
                  <w:lang w:eastAsia="zh-CN"/>
                </w:rPr>
                <m:t>s</m:t>
              </m:r>
            </m:sub>
          </m:sSub>
          <m:r>
            <m:rPr>
              <m:sty m:val="p"/>
            </m:rPr>
            <w:rPr>
              <w:rFonts w:ascii="Cambria Math" w:hAnsi="Cambria Math" w:cs="Cambria Math"/>
              <w:lang w:val="fr-FR" w:eastAsia="zh-CN"/>
            </w:rPr>
            <m:t>∪</m:t>
          </m:r>
          <m:d>
            <m:dPr>
              <m:begChr m:val="{"/>
              <m:endChr m:val="}"/>
              <m:ctrlPr>
                <w:rPr>
                  <w:rFonts w:ascii="Cambria Math" w:hAnsi="Cambria Math"/>
                  <w:lang w:eastAsia="zh-CN"/>
                </w:rPr>
              </m:ctrlPr>
            </m:dPr>
            <m:e>
              <m:r>
                <m:rPr>
                  <m:sty m:val="p"/>
                </m:rPr>
                <w:rPr>
                  <w:rFonts w:ascii="Cambria Math" w:hAnsi="Cambria Math"/>
                  <w:lang w:val="fr-FR"/>
                </w:rPr>
                <m:t>2</m:t>
              </m:r>
              <m:r>
                <m:rPr>
                  <m:sty m:val="p"/>
                </m:rPr>
                <w:rPr>
                  <w:rFonts w:ascii="Cambria Math" w:hAnsi="Cambria Math" w:cs="Cambria Math"/>
                  <w:lang w:val="fr-FR" w:eastAsia="zh-CN"/>
                </w:rPr>
                <m:t>⋅</m:t>
              </m:r>
              <m:sSub>
                <m:sSubPr>
                  <m:ctrlPr>
                    <w:rPr>
                      <w:rFonts w:ascii="Cambria Math" w:hAnsi="Cambria Math"/>
                    </w:rPr>
                  </m:ctrlPr>
                </m:sSubPr>
                <m:e>
                  <m:r>
                    <w:rPr>
                      <w:rFonts w:ascii="Cambria Math" w:hAnsi="Cambria Math"/>
                    </w:rPr>
                    <m:t>T</m:t>
                  </m:r>
                </m:e>
                <m:sub>
                  <m:r>
                    <w:rPr>
                      <w:rFonts w:ascii="Cambria Math" w:hAnsi="Cambria Math"/>
                    </w:rPr>
                    <m:t>D</m:t>
                  </m:r>
                </m:sub>
              </m:sSub>
              <m:r>
                <m:rPr>
                  <m:sty m:val="p"/>
                </m:rPr>
                <w:rPr>
                  <w:rFonts w:ascii="Cambria Math" w:hAnsi="Cambria Math" w:cs="Cambria Math"/>
                  <w:lang w:val="fr-FR" w:eastAsia="zh-CN"/>
                </w:rPr>
                <m:t>⋅</m:t>
              </m:r>
              <m:r>
                <w:rPr>
                  <w:rFonts w:ascii="Cambria Math" w:hAnsi="Cambria Math"/>
                </w:rPr>
                <m:t>j</m:t>
              </m:r>
              <m:r>
                <m:rPr>
                  <m:sty m:val="p"/>
                </m:rPr>
                <w:rPr>
                  <w:rFonts w:ascii="Cambria Math" w:hAnsi="Cambria Math"/>
                  <w:lang w:val="fr-FR" w:eastAsia="zh-CN"/>
                </w:rPr>
                <m:t>+2</m:t>
              </m:r>
              <m:d>
                <m:dPr>
                  <m:ctrlPr>
                    <w:rPr>
                      <w:rFonts w:ascii="Cambria Math" w:hAnsi="Cambria Math"/>
                      <w:lang w:eastAsia="zh-CN"/>
                    </w:rPr>
                  </m:ctrlPr>
                </m:dPr>
                <m:e>
                  <m:sSubSup>
                    <m:sSubSupPr>
                      <m:ctrlPr>
                        <w:rPr>
                          <w:rFonts w:ascii="Cambria Math" w:hAnsi="Cambria Math"/>
                          <w:lang w:eastAsia="zh-CN"/>
                        </w:rPr>
                      </m:ctrlPr>
                    </m:sSubSupPr>
                    <m:e>
                      <m:r>
                        <w:rPr>
                          <w:rFonts w:ascii="Cambria Math" w:hAnsi="Cambria Math"/>
                          <w:lang w:eastAsia="zh-CN"/>
                        </w:rPr>
                        <m:t>V</m:t>
                      </m:r>
                    </m:e>
                    <m:sub>
                      <m:r>
                        <w:rPr>
                          <w:rFonts w:ascii="Cambria Math" w:hAnsi="Cambria Math"/>
                          <w:lang w:eastAsia="zh-CN"/>
                        </w:rPr>
                        <m:t>C</m:t>
                      </m:r>
                      <m:r>
                        <m:rPr>
                          <m:sty m:val="p"/>
                        </m:rPr>
                        <w:rPr>
                          <w:rFonts w:ascii="Cambria Math" w:hAnsi="Cambria Math"/>
                          <w:lang w:val="fr-FR" w:eastAsia="zh-CN"/>
                        </w:rPr>
                        <m:t>-</m:t>
                      </m:r>
                      <m:r>
                        <m:rPr>
                          <m:nor/>
                        </m:rPr>
                        <w:rPr>
                          <w:lang w:val="fr-FR" w:eastAsia="zh-CN"/>
                        </w:rPr>
                        <m:t>DAI</m:t>
                      </m:r>
                      <m:r>
                        <m:rPr>
                          <m:sty m:val="p"/>
                        </m:rPr>
                        <w:rPr>
                          <w:rFonts w:ascii="Cambria Math" w:hAnsi="Cambria Math"/>
                          <w:lang w:val="fr-FR" w:eastAsia="zh-CN"/>
                        </w:rPr>
                        <m:t>,</m:t>
                      </m:r>
                      <m:r>
                        <w:rPr>
                          <w:rFonts w:ascii="Cambria Math" w:hAnsi="Cambria Math"/>
                          <w:lang w:eastAsia="zh-CN"/>
                        </w:rPr>
                        <m:t>c</m:t>
                      </m:r>
                      <m:r>
                        <m:rPr>
                          <m:sty m:val="p"/>
                        </m:rPr>
                        <w:rPr>
                          <w:rFonts w:ascii="Cambria Math" w:hAnsi="Cambria Math"/>
                          <w:lang w:val="fr-FR" w:eastAsia="zh-CN"/>
                        </w:rPr>
                        <m:t>,</m:t>
                      </m:r>
                      <m:r>
                        <w:rPr>
                          <w:rFonts w:ascii="Cambria Math" w:hAnsi="Cambria Math"/>
                          <w:lang w:eastAsia="zh-CN"/>
                        </w:rPr>
                        <m:t>m</m:t>
                      </m:r>
                    </m:sub>
                    <m:sup>
                      <m:r>
                        <m:rPr>
                          <m:nor/>
                        </m:rPr>
                        <w:rPr>
                          <w:lang w:val="fr-FR" w:eastAsia="zh-CN"/>
                        </w:rPr>
                        <m:t>DL</m:t>
                      </m:r>
                    </m:sup>
                  </m:sSubSup>
                  <m:r>
                    <m:rPr>
                      <m:sty m:val="p"/>
                    </m:rPr>
                    <w:rPr>
                      <w:rFonts w:ascii="Cambria Math" w:hAnsi="Cambria Math"/>
                      <w:lang w:val="fr-FR" w:eastAsia="zh-CN"/>
                    </w:rPr>
                    <m:t>-1</m:t>
                  </m:r>
                </m:e>
              </m:d>
              <m:r>
                <m:rPr>
                  <m:sty m:val="p"/>
                </m:rPr>
                <w:rPr>
                  <w:rFonts w:ascii="Cambria Math" w:hAnsi="Cambria Math"/>
                  <w:lang w:val="fr-FR" w:eastAsia="zh-CN"/>
                </w:rPr>
                <m:t>, </m:t>
              </m:r>
              <m:r>
                <m:rPr>
                  <m:sty m:val="p"/>
                </m:rPr>
                <w:rPr>
                  <w:rFonts w:ascii="Cambria Math" w:hAnsi="Cambria Math"/>
                  <w:lang w:val="fr-FR"/>
                </w:rPr>
                <m:t>2</m:t>
              </m:r>
              <m:r>
                <m:rPr>
                  <m:sty m:val="p"/>
                </m:rPr>
                <w:rPr>
                  <w:rFonts w:ascii="Cambria Math" w:hAnsi="Cambria Math" w:cs="Cambria Math"/>
                  <w:lang w:val="fr-FR" w:eastAsia="zh-CN"/>
                </w:rPr>
                <m:t>⋅</m:t>
              </m:r>
              <m:sSub>
                <m:sSubPr>
                  <m:ctrlPr>
                    <w:rPr>
                      <w:rFonts w:ascii="Cambria Math" w:hAnsi="Cambria Math"/>
                    </w:rPr>
                  </m:ctrlPr>
                </m:sSubPr>
                <m:e>
                  <m:r>
                    <w:rPr>
                      <w:rFonts w:ascii="Cambria Math" w:hAnsi="Cambria Math"/>
                    </w:rPr>
                    <m:t>T</m:t>
                  </m:r>
                </m:e>
                <m:sub>
                  <m:r>
                    <w:rPr>
                      <w:rFonts w:ascii="Cambria Math" w:hAnsi="Cambria Math"/>
                    </w:rPr>
                    <m:t>D</m:t>
                  </m:r>
                </m:sub>
              </m:sSub>
              <m:r>
                <m:rPr>
                  <m:sty m:val="p"/>
                </m:rPr>
                <w:rPr>
                  <w:rFonts w:ascii="Cambria Math" w:hAnsi="Cambria Math" w:cs="Cambria Math"/>
                  <w:lang w:val="fr-FR" w:eastAsia="zh-CN"/>
                </w:rPr>
                <m:t>⋅</m:t>
              </m:r>
              <m:r>
                <w:rPr>
                  <w:rFonts w:ascii="Cambria Math" w:hAnsi="Cambria Math"/>
                </w:rPr>
                <m:t>j</m:t>
              </m:r>
              <m:r>
                <m:rPr>
                  <m:sty m:val="p"/>
                </m:rPr>
                <w:rPr>
                  <w:rFonts w:ascii="Cambria Math" w:hAnsi="Cambria Math"/>
                  <w:lang w:val="fr-FR" w:eastAsia="zh-CN"/>
                </w:rPr>
                <m:t>+2</m:t>
              </m:r>
              <m:d>
                <m:dPr>
                  <m:ctrlPr>
                    <w:rPr>
                      <w:rFonts w:ascii="Cambria Math" w:hAnsi="Cambria Math"/>
                      <w:lang w:eastAsia="zh-CN"/>
                    </w:rPr>
                  </m:ctrlPr>
                </m:dPr>
                <m:e>
                  <m:sSubSup>
                    <m:sSubSupPr>
                      <m:ctrlPr>
                        <w:rPr>
                          <w:rFonts w:ascii="Cambria Math" w:hAnsi="Cambria Math"/>
                          <w:lang w:eastAsia="zh-CN"/>
                        </w:rPr>
                      </m:ctrlPr>
                    </m:sSubSupPr>
                    <m:e>
                      <m:r>
                        <w:rPr>
                          <w:rFonts w:ascii="Cambria Math" w:hAnsi="Cambria Math"/>
                          <w:lang w:eastAsia="zh-CN"/>
                        </w:rPr>
                        <m:t>V</m:t>
                      </m:r>
                    </m:e>
                    <m:sub>
                      <m:r>
                        <w:rPr>
                          <w:rFonts w:ascii="Cambria Math" w:hAnsi="Cambria Math"/>
                          <w:lang w:eastAsia="zh-CN"/>
                        </w:rPr>
                        <m:t>C</m:t>
                      </m:r>
                      <m:r>
                        <m:rPr>
                          <m:sty m:val="p"/>
                        </m:rPr>
                        <w:rPr>
                          <w:rFonts w:ascii="Cambria Math" w:hAnsi="Cambria Math"/>
                          <w:lang w:val="fr-FR" w:eastAsia="zh-CN"/>
                        </w:rPr>
                        <m:t>-</m:t>
                      </m:r>
                      <m:r>
                        <m:rPr>
                          <m:nor/>
                        </m:rPr>
                        <w:rPr>
                          <w:lang w:val="fr-FR" w:eastAsia="zh-CN"/>
                        </w:rPr>
                        <m:t>DAI</m:t>
                      </m:r>
                      <m:r>
                        <m:rPr>
                          <m:sty m:val="p"/>
                        </m:rPr>
                        <w:rPr>
                          <w:rFonts w:ascii="Cambria Math" w:hAnsi="Cambria Math"/>
                          <w:lang w:val="fr-FR" w:eastAsia="zh-CN"/>
                        </w:rPr>
                        <m:t>,</m:t>
                      </m:r>
                      <m:r>
                        <w:rPr>
                          <w:rFonts w:ascii="Cambria Math" w:hAnsi="Cambria Math"/>
                          <w:lang w:eastAsia="zh-CN"/>
                        </w:rPr>
                        <m:t>c</m:t>
                      </m:r>
                      <m:r>
                        <m:rPr>
                          <m:sty m:val="p"/>
                        </m:rPr>
                        <w:rPr>
                          <w:rFonts w:ascii="Cambria Math" w:hAnsi="Cambria Math"/>
                          <w:lang w:val="fr-FR" w:eastAsia="zh-CN"/>
                        </w:rPr>
                        <m:t>,</m:t>
                      </m:r>
                      <m:r>
                        <w:rPr>
                          <w:rFonts w:ascii="Cambria Math" w:hAnsi="Cambria Math"/>
                          <w:lang w:eastAsia="zh-CN"/>
                        </w:rPr>
                        <m:t>m</m:t>
                      </m:r>
                    </m:sub>
                    <m:sup>
                      <m:r>
                        <m:rPr>
                          <m:nor/>
                        </m:rPr>
                        <w:rPr>
                          <w:lang w:val="fr-FR" w:eastAsia="zh-CN"/>
                        </w:rPr>
                        <m:t>DL</m:t>
                      </m:r>
                    </m:sup>
                  </m:sSubSup>
                  <m:r>
                    <m:rPr>
                      <m:sty m:val="p"/>
                    </m:rPr>
                    <w:rPr>
                      <w:rFonts w:ascii="Cambria Math" w:hAnsi="Cambria Math"/>
                      <w:lang w:val="fr-FR" w:eastAsia="zh-CN"/>
                    </w:rPr>
                    <m:t>-1</m:t>
                  </m:r>
                </m:e>
              </m:d>
              <m:r>
                <m:rPr>
                  <m:sty m:val="p"/>
                </m:rPr>
                <w:rPr>
                  <w:rFonts w:ascii="Cambria Math" w:hAnsi="Cambria Math"/>
                  <w:lang w:val="fr-FR" w:eastAsia="zh-CN"/>
                </w:rPr>
                <m:t>+1</m:t>
              </m:r>
            </m:e>
          </m:d>
        </m:oMath>
      </m:oMathPara>
    </w:p>
    <w:p w14:paraId="10CD1F8E" w14:textId="77777777" w:rsidR="00B31196" w:rsidRPr="00B916EC" w:rsidRDefault="00B31196" w:rsidP="00B31196">
      <w:pPr>
        <w:pStyle w:val="B5"/>
        <w:ind w:left="1418" w:firstLine="0"/>
        <w:rPr>
          <w:lang w:eastAsia="zh-CN"/>
        </w:rPr>
      </w:pPr>
      <w:r w:rsidRPr="00B916EC">
        <w:rPr>
          <w:rFonts w:hint="eastAsia"/>
          <w:lang w:eastAsia="zh-CN"/>
        </w:rPr>
        <w:t xml:space="preserve">elseif </w:t>
      </w:r>
      <w:r w:rsidRPr="00435CFD">
        <w:rPr>
          <w:i/>
        </w:rPr>
        <w:t>harq-ACK-SpatialBundlingPUCCH</w:t>
      </w:r>
      <w:r w:rsidRPr="00B916EC">
        <w:rPr>
          <w:rFonts w:hint="eastAsia"/>
          <w:lang w:eastAsia="zh-CN"/>
        </w:rPr>
        <w:t xml:space="preserve"> </w:t>
      </w:r>
      <w:r>
        <w:rPr>
          <w:lang w:eastAsia="zh-CN"/>
        </w:rPr>
        <w:t>is provided to the UE</w:t>
      </w:r>
      <w:r w:rsidRPr="00B916EC">
        <w:rPr>
          <w:rFonts w:hint="eastAsia"/>
          <w:lang w:eastAsia="zh-CN"/>
        </w:rPr>
        <w:t xml:space="preserve"> and </w:t>
      </w:r>
      <m:oMath>
        <m:r>
          <w:rPr>
            <w:rFonts w:ascii="Cambria Math" w:hAnsi="Cambria Math"/>
          </w:rPr>
          <m:t>m</m:t>
        </m:r>
      </m:oMath>
      <w:r w:rsidRPr="00B916EC">
        <w:rPr>
          <w:lang w:eastAsia="zh-CN"/>
        </w:rPr>
        <w:t xml:space="preserve"> is a monitoring occasion for </w:t>
      </w:r>
      <w:r w:rsidRPr="00B916EC">
        <w:rPr>
          <w:rFonts w:hint="eastAsia"/>
          <w:lang w:eastAsia="zh-CN"/>
        </w:rPr>
        <w:t xml:space="preserve">PDCCH </w:t>
      </w:r>
      <w:r w:rsidRPr="00B916EC">
        <w:rPr>
          <w:lang w:eastAsia="zh-CN"/>
        </w:rPr>
        <w:t xml:space="preserve">with </w:t>
      </w:r>
      <w:r>
        <w:rPr>
          <w:lang w:eastAsia="zh-CN"/>
        </w:rPr>
        <w:t xml:space="preserve">a </w:t>
      </w:r>
      <w:r w:rsidRPr="00B916EC">
        <w:rPr>
          <w:lang w:eastAsia="zh-CN"/>
        </w:rPr>
        <w:t xml:space="preserve">DCI format </w:t>
      </w:r>
      <w:r w:rsidRPr="00EE027F">
        <w:rPr>
          <w:lang w:val="en-US" w:eastAsia="zh-CN"/>
        </w:rPr>
        <w:t>that supports PDSCH reception with two transport blocks</w:t>
      </w:r>
      <w:r w:rsidRPr="00B916EC">
        <w:rPr>
          <w:lang w:val="en-US" w:eastAsia="zh-CN"/>
        </w:rPr>
        <w:t xml:space="preserve"> and </w:t>
      </w:r>
      <w:r w:rsidRPr="00B916EC">
        <w:rPr>
          <w:rFonts w:hint="eastAsia"/>
          <w:lang w:eastAsia="zh-CN"/>
        </w:rPr>
        <w:t xml:space="preserve">the UE is configured </w:t>
      </w:r>
      <w:r w:rsidRPr="00B916EC">
        <w:rPr>
          <w:lang w:eastAsia="zh-CN"/>
        </w:rPr>
        <w:t xml:space="preserve">by </w:t>
      </w:r>
      <w:r w:rsidRPr="00435CFD">
        <w:rPr>
          <w:i/>
        </w:rPr>
        <w:t>maxNrofCodeWordsScheduledByDCI</w:t>
      </w:r>
      <w:r w:rsidRPr="00B916EC">
        <w:rPr>
          <w:lang w:eastAsia="zh-CN"/>
        </w:rPr>
        <w:t xml:space="preserve"> </w:t>
      </w:r>
      <w:r w:rsidRPr="00B916EC">
        <w:rPr>
          <w:rFonts w:hint="eastAsia"/>
          <w:lang w:eastAsia="zh-CN"/>
        </w:rPr>
        <w:t xml:space="preserve">with </w:t>
      </w:r>
      <w:r w:rsidRPr="00B916EC">
        <w:rPr>
          <w:lang w:eastAsia="zh-CN"/>
        </w:rPr>
        <w:t>reception of</w:t>
      </w:r>
      <w:r w:rsidRPr="00B916EC">
        <w:rPr>
          <w:rFonts w:hint="eastAsia"/>
          <w:lang w:eastAsia="zh-CN"/>
        </w:rPr>
        <w:t xml:space="preserve"> two transport blocks in at least one configured </w:t>
      </w:r>
      <w:r>
        <w:rPr>
          <w:rFonts w:cs="Arial"/>
          <w:lang w:eastAsia="zh-CN"/>
        </w:rPr>
        <w:t xml:space="preserve">DL BWP of a </w:t>
      </w:r>
      <w:r w:rsidRPr="00B916EC">
        <w:rPr>
          <w:rFonts w:hint="eastAsia"/>
          <w:lang w:eastAsia="zh-CN"/>
        </w:rPr>
        <w:t>serving cell,</w:t>
      </w:r>
    </w:p>
    <w:p w14:paraId="2840554B" w14:textId="77777777" w:rsidR="00B31196" w:rsidRPr="00B916EC" w:rsidRDefault="004E0B8C" w:rsidP="00B31196">
      <w:pPr>
        <w:pStyle w:val="B5"/>
        <w:ind w:left="1985"/>
        <w:rPr>
          <w:lang w:eastAsia="zh-CN"/>
        </w:rPr>
      </w:pPr>
      <m:oMath>
        <m:sSubSup>
          <m:sSubSupPr>
            <m:ctrlPr>
              <w:rPr>
                <w:rFonts w:ascii="Cambria Math" w:hAnsi="Cambria Math"/>
                <w:i/>
              </w:rPr>
            </m:ctrlPr>
          </m:sSubSupPr>
          <m:e>
            <m:acc>
              <m:accPr>
                <m:chr m:val="̃"/>
                <m:ctrlPr>
                  <w:rPr>
                    <w:rFonts w:ascii="Cambria Math" w:hAnsi="Cambria Math"/>
                    <w:i/>
                  </w:rPr>
                </m:ctrlPr>
              </m:accPr>
              <m:e>
                <m:r>
                  <w:rPr>
                    <w:rFonts w:ascii="Cambria Math"/>
                  </w:rPr>
                  <m:t>o</m:t>
                </m:r>
              </m:e>
            </m:acc>
          </m:e>
          <m:sub>
            <m:sSub>
              <m:sSubPr>
                <m:ctrlPr>
                  <w:rPr>
                    <w:rFonts w:ascii="Cambria Math" w:hAnsi="Cambria Math"/>
                    <w:i/>
                  </w:rPr>
                </m:ctrlPr>
              </m:sSubPr>
              <m:e>
                <m:r>
                  <w:rPr>
                    <w:rFonts w:ascii="Cambria Math" w:hAnsi="Cambria Math"/>
                  </w:rPr>
                  <m:t>T</m:t>
                </m:r>
              </m:e>
              <m:sub>
                <m:r>
                  <w:rPr>
                    <w:rFonts w:ascii="Cambria Math" w:hAnsi="Cambria Math"/>
                  </w:rPr>
                  <m:t>D</m:t>
                </m:r>
              </m:sub>
            </m:sSub>
            <m:r>
              <w:rPr>
                <w:rFonts w:ascii="Cambria Math" w:hAnsi="Cambria Math" w:cs="Cambria Math"/>
                <w:lang w:eastAsia="zh-CN"/>
              </w:rPr>
              <m:t>⋅</m:t>
            </m:r>
            <m:r>
              <w:rPr>
                <w:rFonts w:ascii="Cambria Math"/>
              </w:rPr>
              <m:t>j+</m:t>
            </m:r>
            <m:sSubSup>
              <m:sSubSupPr>
                <m:ctrlPr>
                  <w:rPr>
                    <w:rFonts w:ascii="Cambria Math" w:hAnsi="Cambria Math"/>
                    <w:i/>
                  </w:rPr>
                </m:ctrlPr>
              </m:sSubSupPr>
              <m:e>
                <m:r>
                  <w:rPr>
                    <w:rFonts w:ascii="Cambria Math"/>
                  </w:rPr>
                  <m:t>V</m:t>
                </m:r>
              </m:e>
              <m:sub>
                <m:r>
                  <w:rPr>
                    <w:rFonts w:ascii="Cambria Math"/>
                  </w:rPr>
                  <m:t>C</m:t>
                </m:r>
                <m:r>
                  <w:rPr>
                    <w:rFonts w:ascii="Cambria Math"/>
                  </w:rPr>
                  <m:t>-</m:t>
                </m:r>
                <m:r>
                  <m:rPr>
                    <m:nor/>
                  </m:rPr>
                  <w:rPr>
                    <w:rFonts w:ascii="Cambria Math"/>
                  </w:rPr>
                  <m:t>DAI</m:t>
                </m:r>
                <m:r>
                  <m:rPr>
                    <m:sty m:val="p"/>
                  </m:rPr>
                  <w:rPr>
                    <w:rFonts w:ascii="Cambria Math"/>
                  </w:rPr>
                  <m:t>,</m:t>
                </m:r>
                <m:r>
                  <w:rPr>
                    <w:rFonts w:ascii="Cambria Math"/>
                  </w:rPr>
                  <m:t>c</m:t>
                </m:r>
                <m:r>
                  <m:rPr>
                    <m:sty m:val="p"/>
                  </m:rPr>
                  <w:rPr>
                    <w:rFonts w:ascii="Cambria Math"/>
                  </w:rPr>
                  <m:t>,</m:t>
                </m:r>
                <m:r>
                  <w:rPr>
                    <w:rFonts w:ascii="Cambria Math"/>
                  </w:rPr>
                  <m:t>m</m:t>
                </m:r>
                <m:ctrlPr>
                  <w:rPr>
                    <w:rFonts w:ascii="Cambria Math" w:hAnsi="Cambria Math"/>
                  </w:rPr>
                </m:ctrlPr>
              </m:sub>
              <m:sup>
                <m:r>
                  <m:rPr>
                    <m:nor/>
                  </m:rPr>
                  <w:rPr>
                    <w:rFonts w:ascii="Cambria Math"/>
                  </w:rPr>
                  <m:t>DL</m:t>
                </m:r>
                <m:ctrlPr>
                  <w:rPr>
                    <w:rFonts w:ascii="Cambria Math" w:hAnsi="Cambria Math"/>
                  </w:rPr>
                </m:ctrlPr>
              </m:sup>
            </m:sSubSup>
            <m:r>
              <w:rPr>
                <w:rFonts w:ascii="Cambria Math"/>
              </w:rPr>
              <m:t>-</m:t>
            </m:r>
            <m:r>
              <w:rPr>
                <w:rFonts w:ascii="Cambria Math"/>
              </w:rPr>
              <m:t>1</m:t>
            </m:r>
          </m:sub>
          <m:sup>
            <m:r>
              <w:rPr>
                <w:rFonts w:ascii="Cambria Math"/>
              </w:rPr>
              <m:t>ACK</m:t>
            </m:r>
          </m:sup>
        </m:sSubSup>
      </m:oMath>
      <w:r w:rsidR="00B31196" w:rsidRPr="00B916EC">
        <w:t xml:space="preserve"> </w:t>
      </w:r>
      <w:r w:rsidR="00B31196" w:rsidRPr="00B916EC">
        <w:rPr>
          <w:rFonts w:hint="eastAsia"/>
          <w:lang w:eastAsia="zh-CN"/>
        </w:rPr>
        <w:t xml:space="preserve">= </w:t>
      </w:r>
      <w:r w:rsidR="00B31196" w:rsidRPr="00B916EC">
        <w:t>binary AND operation of the HARQ-ACK</w:t>
      </w:r>
      <w:r w:rsidR="00B31196" w:rsidRPr="00960881">
        <w:t xml:space="preserve"> </w:t>
      </w:r>
      <w:r w:rsidR="00B31196">
        <w:t>information</w:t>
      </w:r>
      <w:r w:rsidR="00B31196" w:rsidRPr="00B916EC">
        <w:t xml:space="preserve"> bits corresponding to the first and second transport blocks of this cell</w:t>
      </w:r>
    </w:p>
    <w:p w14:paraId="4714EC65" w14:textId="77777777" w:rsidR="00B31196" w:rsidRPr="00EE027F" w:rsidRDefault="004E0B8C" w:rsidP="00B31196">
      <w:pPr>
        <w:pStyle w:val="B5"/>
        <w:ind w:left="1985"/>
        <w:rPr>
          <w:lang w:eastAsia="zh-CN"/>
        </w:rPr>
      </w:pPr>
      <m:oMath>
        <m:sSub>
          <m:sSubPr>
            <m:ctrlPr>
              <w:rPr>
                <w:rFonts w:ascii="Cambria Math" w:hAnsi="Cambria Math"/>
                <w:lang w:eastAsia="zh-CN"/>
              </w:rPr>
            </m:ctrlPr>
          </m:sSubPr>
          <m:e>
            <m:r>
              <w:rPr>
                <w:rFonts w:ascii="Cambria Math" w:hAnsi="Cambria Math"/>
                <w:lang w:eastAsia="zh-CN"/>
              </w:rPr>
              <m:t>V</m:t>
            </m:r>
          </m:e>
          <m:sub>
            <m:r>
              <w:rPr>
                <w:rFonts w:ascii="Cambria Math" w:hAnsi="Cambria Math"/>
                <w:lang w:eastAsia="zh-CN"/>
              </w:rPr>
              <m:t>s</m:t>
            </m:r>
          </m:sub>
        </m:sSub>
        <m:r>
          <m:rPr>
            <m:sty m:val="p"/>
          </m:rPr>
          <w:rPr>
            <w:rFonts w:ascii="Cambria Math" w:hAnsi="Cambria Math"/>
            <w:lang w:eastAsia="zh-CN"/>
          </w:rPr>
          <m:t>=</m:t>
        </m:r>
        <m:sSub>
          <m:sSubPr>
            <m:ctrlPr>
              <w:rPr>
                <w:rFonts w:ascii="Cambria Math" w:hAnsi="Cambria Math"/>
                <w:lang w:eastAsia="zh-CN"/>
              </w:rPr>
            </m:ctrlPr>
          </m:sSubPr>
          <m:e>
            <m:r>
              <w:rPr>
                <w:rFonts w:ascii="Cambria Math" w:hAnsi="Cambria Math"/>
                <w:lang w:eastAsia="zh-CN"/>
              </w:rPr>
              <m:t>V</m:t>
            </m:r>
          </m:e>
          <m:sub>
            <m:r>
              <w:rPr>
                <w:rFonts w:ascii="Cambria Math" w:hAnsi="Cambria Math"/>
                <w:lang w:eastAsia="zh-CN"/>
              </w:rPr>
              <m:t>s</m:t>
            </m:r>
          </m:sub>
        </m:sSub>
        <m:r>
          <m:rPr>
            <m:sty m:val="p"/>
          </m:rPr>
          <w:rPr>
            <w:rFonts w:ascii="Cambria Math" w:hAnsi="Cambria Math" w:cs="Cambria Math"/>
            <w:lang w:eastAsia="zh-CN"/>
          </w:rPr>
          <m:t>∪</m:t>
        </m:r>
        <m:d>
          <m:dPr>
            <m:begChr m:val="{"/>
            <m:endChr m:val="}"/>
            <m:ctrlPr>
              <w:rPr>
                <w:rFonts w:ascii="Cambria Math" w:hAnsi="Cambria Math"/>
                <w:lang w:eastAsia="zh-CN"/>
              </w:rPr>
            </m:ctrlPr>
          </m:dPr>
          <m:e>
            <m:sSub>
              <m:sSubPr>
                <m:ctrlPr>
                  <w:rPr>
                    <w:rFonts w:ascii="Cambria Math" w:hAnsi="Cambria Math"/>
                  </w:rPr>
                </m:ctrlPr>
              </m:sSubPr>
              <m:e>
                <m:r>
                  <w:rPr>
                    <w:rFonts w:ascii="Cambria Math" w:hAnsi="Cambria Math"/>
                  </w:rPr>
                  <m:t>T</m:t>
                </m:r>
              </m:e>
              <m:sub>
                <m:r>
                  <w:rPr>
                    <w:rFonts w:ascii="Cambria Math" w:hAnsi="Cambria Math"/>
                  </w:rPr>
                  <m:t>D</m:t>
                </m:r>
              </m:sub>
            </m:sSub>
            <m:r>
              <m:rPr>
                <m:sty m:val="p"/>
              </m:rPr>
              <w:rPr>
                <w:rFonts w:ascii="Cambria Math" w:hAnsi="Cambria Math" w:cs="Cambria Math"/>
                <w:lang w:eastAsia="zh-CN"/>
              </w:rPr>
              <m:t>⋅</m:t>
            </m:r>
            <m:r>
              <w:rPr>
                <w:rFonts w:ascii="Cambria Math" w:hAnsi="Cambria Math"/>
              </w:rPr>
              <m:t>j</m:t>
            </m:r>
            <m:r>
              <m:rPr>
                <m:sty m:val="p"/>
              </m:rPr>
              <w:rPr>
                <w:rFonts w:ascii="Cambria Math" w:hAnsi="Cambria Math"/>
                <w:lang w:eastAsia="zh-CN"/>
              </w:rPr>
              <m:t>+</m:t>
            </m:r>
            <m:sSubSup>
              <m:sSubSupPr>
                <m:ctrlPr>
                  <w:rPr>
                    <w:rFonts w:ascii="Cambria Math" w:hAnsi="Cambria Math"/>
                    <w:lang w:eastAsia="zh-CN"/>
                  </w:rPr>
                </m:ctrlPr>
              </m:sSubSupPr>
              <m:e>
                <m:r>
                  <w:rPr>
                    <w:rFonts w:ascii="Cambria Math" w:hAnsi="Cambria Math"/>
                    <w:lang w:eastAsia="zh-CN"/>
                  </w:rPr>
                  <m:t>V</m:t>
                </m:r>
              </m:e>
              <m:sub>
                <m:r>
                  <w:rPr>
                    <w:rFonts w:ascii="Cambria Math" w:hAnsi="Cambria Math"/>
                    <w:lang w:eastAsia="zh-CN"/>
                  </w:rPr>
                  <m:t>C</m:t>
                </m:r>
                <m:r>
                  <m:rPr>
                    <m:sty m:val="p"/>
                  </m:rPr>
                  <w:rPr>
                    <w:rFonts w:ascii="Cambria Math" w:hAnsi="Cambria Math"/>
                    <w:lang w:eastAsia="zh-CN"/>
                  </w:rPr>
                  <m:t>-</m:t>
                </m:r>
                <m:r>
                  <m:rPr>
                    <m:nor/>
                  </m:rPr>
                  <w:rPr>
                    <w:lang w:eastAsia="zh-CN"/>
                  </w:rPr>
                  <m:t>DAI</m:t>
                </m:r>
                <m:r>
                  <m:rPr>
                    <m:sty m:val="p"/>
                  </m:rPr>
                  <w:rPr>
                    <w:rFonts w:ascii="Cambria Math" w:hAnsi="Cambria Math"/>
                    <w:lang w:eastAsia="zh-CN"/>
                  </w:rPr>
                  <m:t>,</m:t>
                </m:r>
                <m:r>
                  <w:rPr>
                    <w:rFonts w:ascii="Cambria Math" w:hAnsi="Cambria Math"/>
                    <w:lang w:eastAsia="zh-CN"/>
                  </w:rPr>
                  <m:t>c</m:t>
                </m:r>
                <m:r>
                  <m:rPr>
                    <m:sty m:val="p"/>
                  </m:rPr>
                  <w:rPr>
                    <w:rFonts w:ascii="Cambria Math" w:hAnsi="Cambria Math"/>
                    <w:lang w:eastAsia="zh-CN"/>
                  </w:rPr>
                  <m:t>,</m:t>
                </m:r>
                <m:r>
                  <w:rPr>
                    <w:rFonts w:ascii="Cambria Math" w:hAnsi="Cambria Math"/>
                    <w:lang w:eastAsia="zh-CN"/>
                  </w:rPr>
                  <m:t>m</m:t>
                </m:r>
              </m:sub>
              <m:sup>
                <m:r>
                  <m:rPr>
                    <m:nor/>
                  </m:rPr>
                  <w:rPr>
                    <w:lang w:eastAsia="zh-CN"/>
                  </w:rPr>
                  <m:t>DL</m:t>
                </m:r>
              </m:sup>
            </m:sSubSup>
            <m:r>
              <m:rPr>
                <m:sty m:val="p"/>
              </m:rPr>
              <w:rPr>
                <w:rFonts w:ascii="Cambria Math" w:hAnsi="Cambria Math"/>
                <w:lang w:eastAsia="zh-CN"/>
              </w:rPr>
              <m:t>-1</m:t>
            </m:r>
          </m:e>
        </m:d>
      </m:oMath>
      <w:r w:rsidR="00B31196">
        <w:rPr>
          <w:lang w:eastAsia="zh-CN"/>
        </w:rPr>
        <w:t xml:space="preserve"> </w:t>
      </w:r>
    </w:p>
    <w:p w14:paraId="08BDC9D8" w14:textId="77777777" w:rsidR="00B31196" w:rsidRPr="00B916EC" w:rsidRDefault="00B31196" w:rsidP="00B31196">
      <w:pPr>
        <w:pStyle w:val="B5"/>
        <w:rPr>
          <w:lang w:eastAsia="zh-CN"/>
        </w:rPr>
      </w:pPr>
      <w:r w:rsidRPr="00B916EC">
        <w:rPr>
          <w:rFonts w:hint="eastAsia"/>
          <w:lang w:eastAsia="zh-CN"/>
        </w:rPr>
        <w:t>else</w:t>
      </w:r>
    </w:p>
    <w:p w14:paraId="73F50D33" w14:textId="77777777" w:rsidR="00B31196" w:rsidRPr="00B916EC" w:rsidRDefault="004E0B8C" w:rsidP="00B31196">
      <w:pPr>
        <w:pStyle w:val="B5"/>
        <w:ind w:left="1985"/>
      </w:pPr>
      <m:oMath>
        <m:sSubSup>
          <m:sSubSupPr>
            <m:ctrlPr>
              <w:rPr>
                <w:rFonts w:ascii="Cambria Math" w:hAnsi="Cambria Math"/>
                <w:i/>
              </w:rPr>
            </m:ctrlPr>
          </m:sSubSupPr>
          <m:e>
            <m:acc>
              <m:accPr>
                <m:chr m:val="̃"/>
                <m:ctrlPr>
                  <w:rPr>
                    <w:rFonts w:ascii="Cambria Math" w:hAnsi="Cambria Math"/>
                    <w:i/>
                  </w:rPr>
                </m:ctrlPr>
              </m:accPr>
              <m:e>
                <m:r>
                  <w:rPr>
                    <w:rFonts w:ascii="Cambria Math"/>
                  </w:rPr>
                  <m:t>o</m:t>
                </m:r>
              </m:e>
            </m:acc>
          </m:e>
          <m:sub>
            <m:sSub>
              <m:sSubPr>
                <m:ctrlPr>
                  <w:rPr>
                    <w:rFonts w:ascii="Cambria Math" w:hAnsi="Cambria Math"/>
                    <w:i/>
                  </w:rPr>
                </m:ctrlPr>
              </m:sSubPr>
              <m:e>
                <m:r>
                  <w:rPr>
                    <w:rFonts w:ascii="Cambria Math" w:hAnsi="Cambria Math"/>
                  </w:rPr>
                  <m:t>T</m:t>
                </m:r>
              </m:e>
              <m:sub>
                <m:r>
                  <w:rPr>
                    <w:rFonts w:ascii="Cambria Math" w:hAnsi="Cambria Math"/>
                  </w:rPr>
                  <m:t>D</m:t>
                </m:r>
              </m:sub>
            </m:sSub>
            <m:r>
              <w:rPr>
                <w:rFonts w:ascii="Cambria Math" w:hAnsi="Cambria Math" w:cs="Cambria Math"/>
                <w:lang w:eastAsia="zh-CN"/>
              </w:rPr>
              <m:t>⋅</m:t>
            </m:r>
            <m:r>
              <w:rPr>
                <w:rFonts w:ascii="Cambria Math"/>
              </w:rPr>
              <m:t>j+</m:t>
            </m:r>
            <m:sSubSup>
              <m:sSubSupPr>
                <m:ctrlPr>
                  <w:rPr>
                    <w:rFonts w:ascii="Cambria Math" w:hAnsi="Cambria Math"/>
                    <w:i/>
                  </w:rPr>
                </m:ctrlPr>
              </m:sSubSupPr>
              <m:e>
                <m:r>
                  <w:rPr>
                    <w:rFonts w:ascii="Cambria Math"/>
                  </w:rPr>
                  <m:t>V</m:t>
                </m:r>
              </m:e>
              <m:sub>
                <m:r>
                  <w:rPr>
                    <w:rFonts w:ascii="Cambria Math"/>
                  </w:rPr>
                  <m:t>C</m:t>
                </m:r>
                <m:r>
                  <w:rPr>
                    <w:rFonts w:ascii="Cambria Math"/>
                  </w:rPr>
                  <m:t>-</m:t>
                </m:r>
                <m:r>
                  <w:rPr>
                    <w:rFonts w:ascii="Cambria Math"/>
                  </w:rPr>
                  <m:t>DAI,c,m</m:t>
                </m:r>
              </m:sub>
              <m:sup>
                <m:r>
                  <w:rPr>
                    <w:rFonts w:ascii="Cambria Math"/>
                  </w:rPr>
                  <m:t>DL</m:t>
                </m:r>
              </m:sup>
            </m:sSubSup>
            <m:r>
              <w:rPr>
                <w:rFonts w:ascii="Cambria Math"/>
              </w:rPr>
              <m:t>-</m:t>
            </m:r>
            <m:r>
              <w:rPr>
                <w:rFonts w:ascii="Cambria Math"/>
              </w:rPr>
              <m:t>1</m:t>
            </m:r>
          </m:sub>
          <m:sup>
            <m:r>
              <w:rPr>
                <w:rFonts w:ascii="Cambria Math"/>
              </w:rPr>
              <m:t>ACK</m:t>
            </m:r>
          </m:sup>
        </m:sSubSup>
      </m:oMath>
      <w:r w:rsidR="00B31196" w:rsidRPr="00B916EC">
        <w:t xml:space="preserve"> </w:t>
      </w:r>
      <w:r w:rsidR="00B31196" w:rsidRPr="00B916EC">
        <w:rPr>
          <w:rFonts w:hint="eastAsia"/>
          <w:lang w:eastAsia="zh-CN"/>
        </w:rPr>
        <w:t>=</w:t>
      </w:r>
      <w:r w:rsidR="00B31196" w:rsidRPr="00B916EC">
        <w:t xml:space="preserve"> HARQ-ACK</w:t>
      </w:r>
      <w:r w:rsidR="00B31196" w:rsidRPr="00960881">
        <w:t xml:space="preserve"> </w:t>
      </w:r>
      <w:r w:rsidR="00B31196">
        <w:t>information</w:t>
      </w:r>
      <w:r w:rsidR="00B31196" w:rsidRPr="00B916EC">
        <w:t xml:space="preserve"> bit of this cell</w:t>
      </w:r>
    </w:p>
    <w:p w14:paraId="1B086467" w14:textId="77777777" w:rsidR="00B31196" w:rsidRPr="00EE027F" w:rsidRDefault="004E0B8C" w:rsidP="00B31196">
      <w:pPr>
        <w:pStyle w:val="B5"/>
        <w:ind w:left="1985"/>
        <w:rPr>
          <w:lang w:eastAsia="zh-CN"/>
        </w:rPr>
      </w:pPr>
      <m:oMath>
        <m:sSub>
          <m:sSubPr>
            <m:ctrlPr>
              <w:rPr>
                <w:rFonts w:ascii="Cambria Math" w:hAnsi="Cambria Math"/>
                <w:lang w:eastAsia="zh-CN"/>
              </w:rPr>
            </m:ctrlPr>
          </m:sSubPr>
          <m:e>
            <m:r>
              <w:rPr>
                <w:rFonts w:ascii="Cambria Math" w:hAnsi="Cambria Math"/>
                <w:lang w:eastAsia="zh-CN"/>
              </w:rPr>
              <m:t>V</m:t>
            </m:r>
          </m:e>
          <m:sub>
            <m:r>
              <w:rPr>
                <w:rFonts w:ascii="Cambria Math" w:hAnsi="Cambria Math"/>
                <w:lang w:eastAsia="zh-CN"/>
              </w:rPr>
              <m:t>s</m:t>
            </m:r>
          </m:sub>
        </m:sSub>
        <m:r>
          <m:rPr>
            <m:sty m:val="p"/>
          </m:rPr>
          <w:rPr>
            <w:rFonts w:ascii="Cambria Math" w:hAnsi="Cambria Math"/>
            <w:lang w:eastAsia="zh-CN"/>
          </w:rPr>
          <m:t>=</m:t>
        </m:r>
        <m:sSub>
          <m:sSubPr>
            <m:ctrlPr>
              <w:rPr>
                <w:rFonts w:ascii="Cambria Math" w:hAnsi="Cambria Math"/>
                <w:lang w:eastAsia="zh-CN"/>
              </w:rPr>
            </m:ctrlPr>
          </m:sSubPr>
          <m:e>
            <m:r>
              <w:rPr>
                <w:rFonts w:ascii="Cambria Math" w:hAnsi="Cambria Math"/>
                <w:lang w:eastAsia="zh-CN"/>
              </w:rPr>
              <m:t>V</m:t>
            </m:r>
          </m:e>
          <m:sub>
            <m:r>
              <w:rPr>
                <w:rFonts w:ascii="Cambria Math" w:hAnsi="Cambria Math"/>
                <w:lang w:eastAsia="zh-CN"/>
              </w:rPr>
              <m:t>s</m:t>
            </m:r>
          </m:sub>
        </m:sSub>
        <m:r>
          <m:rPr>
            <m:sty m:val="p"/>
          </m:rPr>
          <w:rPr>
            <w:rFonts w:ascii="Cambria Math" w:hAnsi="Cambria Math" w:cs="Cambria Math"/>
            <w:lang w:eastAsia="zh-CN"/>
          </w:rPr>
          <m:t>∪</m:t>
        </m:r>
        <m:d>
          <m:dPr>
            <m:begChr m:val="{"/>
            <m:endChr m:val="}"/>
            <m:ctrlPr>
              <w:rPr>
                <w:rFonts w:ascii="Cambria Math" w:hAnsi="Cambria Math"/>
                <w:lang w:eastAsia="zh-CN"/>
              </w:rPr>
            </m:ctrlPr>
          </m:dPr>
          <m:e>
            <m:sSub>
              <m:sSubPr>
                <m:ctrlPr>
                  <w:rPr>
                    <w:rFonts w:ascii="Cambria Math" w:hAnsi="Cambria Math"/>
                  </w:rPr>
                </m:ctrlPr>
              </m:sSubPr>
              <m:e>
                <m:r>
                  <w:rPr>
                    <w:rFonts w:ascii="Cambria Math" w:hAnsi="Cambria Math"/>
                  </w:rPr>
                  <m:t>T</m:t>
                </m:r>
              </m:e>
              <m:sub>
                <m:r>
                  <w:rPr>
                    <w:rFonts w:ascii="Cambria Math" w:hAnsi="Cambria Math"/>
                  </w:rPr>
                  <m:t>D</m:t>
                </m:r>
              </m:sub>
            </m:sSub>
            <m:r>
              <m:rPr>
                <m:sty m:val="p"/>
              </m:rPr>
              <w:rPr>
                <w:rFonts w:ascii="Cambria Math" w:hAnsi="Cambria Math" w:cs="Cambria Math"/>
                <w:lang w:eastAsia="zh-CN"/>
              </w:rPr>
              <m:t>⋅</m:t>
            </m:r>
            <m:r>
              <w:rPr>
                <w:rFonts w:ascii="Cambria Math" w:hAnsi="Cambria Math"/>
              </w:rPr>
              <m:t>j</m:t>
            </m:r>
            <m:r>
              <m:rPr>
                <m:sty m:val="p"/>
              </m:rPr>
              <w:rPr>
                <w:rFonts w:ascii="Cambria Math" w:hAnsi="Cambria Math"/>
                <w:lang w:eastAsia="zh-CN"/>
              </w:rPr>
              <m:t>+</m:t>
            </m:r>
            <m:sSubSup>
              <m:sSubSupPr>
                <m:ctrlPr>
                  <w:rPr>
                    <w:rFonts w:ascii="Cambria Math" w:hAnsi="Cambria Math"/>
                    <w:lang w:eastAsia="zh-CN"/>
                  </w:rPr>
                </m:ctrlPr>
              </m:sSubSupPr>
              <m:e>
                <m:r>
                  <w:rPr>
                    <w:rFonts w:ascii="Cambria Math" w:hAnsi="Cambria Math"/>
                    <w:lang w:eastAsia="zh-CN"/>
                  </w:rPr>
                  <m:t>V</m:t>
                </m:r>
              </m:e>
              <m:sub>
                <m:r>
                  <w:rPr>
                    <w:rFonts w:ascii="Cambria Math" w:hAnsi="Cambria Math"/>
                    <w:lang w:eastAsia="zh-CN"/>
                  </w:rPr>
                  <m:t>C</m:t>
                </m:r>
                <m:r>
                  <m:rPr>
                    <m:sty m:val="p"/>
                  </m:rPr>
                  <w:rPr>
                    <w:rFonts w:ascii="Cambria Math" w:hAnsi="Cambria Math"/>
                    <w:lang w:eastAsia="zh-CN"/>
                  </w:rPr>
                  <m:t>-</m:t>
                </m:r>
                <m:r>
                  <m:rPr>
                    <m:nor/>
                  </m:rPr>
                  <w:rPr>
                    <w:lang w:eastAsia="zh-CN"/>
                  </w:rPr>
                  <m:t>DAI</m:t>
                </m:r>
                <m:r>
                  <m:rPr>
                    <m:sty m:val="p"/>
                  </m:rPr>
                  <w:rPr>
                    <w:rFonts w:ascii="Cambria Math" w:hAnsi="Cambria Math"/>
                    <w:lang w:eastAsia="zh-CN"/>
                  </w:rPr>
                  <m:t>,</m:t>
                </m:r>
                <m:r>
                  <w:rPr>
                    <w:rFonts w:ascii="Cambria Math" w:hAnsi="Cambria Math"/>
                    <w:lang w:eastAsia="zh-CN"/>
                  </w:rPr>
                  <m:t>c</m:t>
                </m:r>
                <m:r>
                  <m:rPr>
                    <m:sty m:val="p"/>
                  </m:rPr>
                  <w:rPr>
                    <w:rFonts w:ascii="Cambria Math" w:hAnsi="Cambria Math"/>
                    <w:lang w:eastAsia="zh-CN"/>
                  </w:rPr>
                  <m:t>,</m:t>
                </m:r>
                <m:r>
                  <w:rPr>
                    <w:rFonts w:ascii="Cambria Math" w:hAnsi="Cambria Math"/>
                    <w:lang w:eastAsia="zh-CN"/>
                  </w:rPr>
                  <m:t>m</m:t>
                </m:r>
              </m:sub>
              <m:sup>
                <m:r>
                  <m:rPr>
                    <m:nor/>
                  </m:rPr>
                  <w:rPr>
                    <w:lang w:eastAsia="zh-CN"/>
                  </w:rPr>
                  <m:t>DL</m:t>
                </m:r>
              </m:sup>
            </m:sSubSup>
            <m:r>
              <m:rPr>
                <m:sty m:val="p"/>
              </m:rPr>
              <w:rPr>
                <w:rFonts w:ascii="Cambria Math" w:hAnsi="Cambria Math"/>
                <w:lang w:eastAsia="zh-CN"/>
              </w:rPr>
              <m:t>-1</m:t>
            </m:r>
          </m:e>
        </m:d>
      </m:oMath>
      <w:r w:rsidR="00B31196">
        <w:rPr>
          <w:lang w:eastAsia="zh-CN"/>
        </w:rPr>
        <w:t xml:space="preserve"> </w:t>
      </w:r>
    </w:p>
    <w:p w14:paraId="2C007519" w14:textId="77777777" w:rsidR="00B31196" w:rsidRDefault="00B31196" w:rsidP="00B31196">
      <w:pPr>
        <w:pStyle w:val="B5"/>
        <w:rPr>
          <w:lang w:eastAsia="zh-CN"/>
        </w:rPr>
      </w:pPr>
      <w:r>
        <w:rPr>
          <w:lang w:eastAsia="zh-CN"/>
        </w:rPr>
        <w:t>end if</w:t>
      </w:r>
      <w:r w:rsidRPr="00B916EC">
        <w:rPr>
          <w:rFonts w:hint="eastAsia"/>
          <w:lang w:eastAsia="zh-CN"/>
        </w:rPr>
        <w:t xml:space="preserve"> </w:t>
      </w:r>
    </w:p>
    <w:p w14:paraId="289903F8" w14:textId="77777777" w:rsidR="00B31196" w:rsidRPr="00B916EC" w:rsidRDefault="00B31196" w:rsidP="00B31196">
      <w:pPr>
        <w:pStyle w:val="B4"/>
        <w:rPr>
          <w:lang w:eastAsia="zh-CN"/>
        </w:rPr>
      </w:pPr>
      <w:r w:rsidRPr="00B916EC">
        <w:rPr>
          <w:rFonts w:hint="eastAsia"/>
          <w:lang w:eastAsia="zh-CN"/>
        </w:rPr>
        <w:t>end if</w:t>
      </w:r>
    </w:p>
    <w:p w14:paraId="113A0A4D" w14:textId="77777777" w:rsidR="00B31196" w:rsidRPr="00B916EC" w:rsidRDefault="00B31196" w:rsidP="00B31196">
      <w:pPr>
        <w:pStyle w:val="B4"/>
        <w:rPr>
          <w:lang w:eastAsia="zh-CN"/>
        </w:rPr>
      </w:pPr>
      <m:oMath>
        <m:r>
          <w:rPr>
            <w:rFonts w:ascii="Cambria Math" w:hAnsi="Cambria Math"/>
          </w:rPr>
          <m:t>c=c+1</m:t>
        </m:r>
      </m:oMath>
      <w:r>
        <w:t xml:space="preserve"> </w:t>
      </w:r>
    </w:p>
    <w:p w14:paraId="7AA9F134" w14:textId="77777777" w:rsidR="00B31196" w:rsidRPr="009C612A" w:rsidRDefault="00B31196" w:rsidP="00B31196">
      <w:pPr>
        <w:pStyle w:val="B3"/>
        <w:rPr>
          <w:lang w:val="en-US" w:eastAsia="zh-CN"/>
        </w:rPr>
      </w:pPr>
      <w:r>
        <w:rPr>
          <w:lang w:val="en-US" w:eastAsia="zh-CN"/>
        </w:rPr>
        <w:t>end if</w:t>
      </w:r>
    </w:p>
    <w:p w14:paraId="649751CC" w14:textId="77777777" w:rsidR="00B31196" w:rsidRPr="00B916EC" w:rsidRDefault="00B31196" w:rsidP="00B31196">
      <w:pPr>
        <w:pStyle w:val="B2"/>
        <w:rPr>
          <w:lang w:eastAsia="zh-CN"/>
        </w:rPr>
      </w:pPr>
      <w:r w:rsidRPr="00B916EC">
        <w:rPr>
          <w:rFonts w:hint="eastAsia"/>
          <w:lang w:eastAsia="zh-CN"/>
        </w:rPr>
        <w:t>end while</w:t>
      </w:r>
    </w:p>
    <w:p w14:paraId="1C29ED55" w14:textId="77777777" w:rsidR="00B31196" w:rsidRPr="005A2ADA" w:rsidRDefault="00B31196" w:rsidP="00B31196">
      <w:pPr>
        <w:pStyle w:val="B2"/>
        <w:rPr>
          <w:i/>
          <w:lang w:val="en-US" w:eastAsia="zh-CN"/>
        </w:rPr>
      </w:pPr>
      <m:oMath>
        <m:r>
          <w:rPr>
            <w:rFonts w:ascii="Cambria Math" w:hAnsi="Cambria Math"/>
          </w:rPr>
          <m:t>m=m+1</m:t>
        </m:r>
      </m:oMath>
      <w:r>
        <w:rPr>
          <w:i/>
          <w:lang w:val="en-US"/>
        </w:rPr>
        <w:t xml:space="preserve"> </w:t>
      </w:r>
    </w:p>
    <w:p w14:paraId="0F8290C7" w14:textId="77777777" w:rsidR="00B31196" w:rsidRDefault="00B31196" w:rsidP="00B31196">
      <w:pPr>
        <w:pStyle w:val="B1"/>
        <w:rPr>
          <w:lang w:eastAsia="zh-CN"/>
        </w:rPr>
      </w:pPr>
      <w:r w:rsidRPr="00B916EC">
        <w:rPr>
          <w:rFonts w:hint="eastAsia"/>
          <w:lang w:eastAsia="zh-CN"/>
        </w:rPr>
        <w:t>end while</w:t>
      </w:r>
    </w:p>
    <w:p w14:paraId="1EF8CCEE" w14:textId="77777777" w:rsidR="00B31196" w:rsidRPr="002F4469" w:rsidRDefault="004E0B8C" w:rsidP="00B31196">
      <w:pPr>
        <w:pStyle w:val="B2"/>
        <w:rPr>
          <w:lang w:eastAsia="zh-CN"/>
        </w:rPr>
      </w:pPr>
      <m:oMath>
        <m:sSub>
          <m:sSubPr>
            <m:ctrlPr>
              <w:rPr>
                <w:rFonts w:ascii="Cambria Math" w:hAnsi="Cambria Math"/>
                <w:lang w:eastAsia="zh-CN"/>
              </w:rPr>
            </m:ctrlPr>
          </m:sSubPr>
          <m:e>
            <m:r>
              <w:rPr>
                <w:rFonts w:ascii="Cambria Math" w:hAnsi="Cambria Math"/>
                <w:lang w:eastAsia="zh-CN"/>
              </w:rPr>
              <m:t>V</m:t>
            </m:r>
          </m:e>
          <m:sub>
            <m:r>
              <w:rPr>
                <w:rFonts w:ascii="Cambria Math" w:hAnsi="Cambria Math"/>
                <w:lang w:eastAsia="zh-CN"/>
              </w:rPr>
              <m:t>temp</m:t>
            </m:r>
          </m:sub>
        </m:sSub>
        <m:r>
          <m:rPr>
            <m:sty m:val="p"/>
          </m:rPr>
          <w:rPr>
            <w:rFonts w:ascii="Cambria Math" w:hAnsi="Cambria Math"/>
            <w:lang w:eastAsia="zh-CN"/>
          </w:rPr>
          <m:t>=</m:t>
        </m:r>
        <m:d>
          <m:dPr>
            <m:ctrlPr>
              <w:rPr>
                <w:rFonts w:ascii="Cambria Math" w:hAnsi="Cambria Math"/>
                <w:lang w:eastAsia="zh-CN"/>
              </w:rPr>
            </m:ctrlPr>
          </m:dPr>
          <m:e>
            <m:r>
              <w:rPr>
                <w:rFonts w:ascii="Cambria Math" w:hAnsi="Cambria Math"/>
                <w:lang w:eastAsia="zh-CN"/>
              </w:rPr>
              <m:t>j</m:t>
            </m:r>
            <m:r>
              <m:rPr>
                <m:sty m:val="p"/>
              </m:rPr>
              <w:rPr>
                <w:rFonts w:ascii="Cambria Math" w:hAnsi="Cambria Math"/>
                <w:lang w:eastAsia="zh-CN"/>
              </w:rPr>
              <m:t xml:space="preserve"> </m:t>
            </m:r>
            <m:r>
              <w:rPr>
                <w:rFonts w:ascii="Cambria Math" w:hAnsi="Cambria Math"/>
                <w:lang w:eastAsia="zh-CN"/>
              </w:rPr>
              <m:t>mod</m:t>
            </m:r>
            <m:d>
              <m:dPr>
                <m:ctrlPr>
                  <w:rPr>
                    <w:rFonts w:ascii="Cambria Math" w:hAnsi="Cambria Math"/>
                    <w:lang w:eastAsia="zh-CN"/>
                  </w:rPr>
                </m:ctrlPr>
              </m:dPr>
              <m:e>
                <m:f>
                  <m:fPr>
                    <m:ctrlPr>
                      <w:rPr>
                        <w:rFonts w:ascii="Cambria Math" w:hAnsi="Cambria Math"/>
                        <w:lang w:eastAsia="zh-CN"/>
                      </w:rPr>
                    </m:ctrlPr>
                  </m:fPr>
                  <m:num>
                    <m:r>
                      <m:rPr>
                        <m:sty m:val="p"/>
                      </m:rPr>
                      <w:rPr>
                        <w:rFonts w:ascii="Cambria Math" w:hAnsi="Cambria Math"/>
                        <w:lang w:eastAsia="zh-CN"/>
                      </w:rPr>
                      <m:t>4</m:t>
                    </m:r>
                  </m:num>
                  <m:den>
                    <m:sSub>
                      <m:sSubPr>
                        <m:ctrlPr>
                          <w:rPr>
                            <w:rFonts w:ascii="Cambria Math" w:hAnsi="Cambria Math"/>
                            <w:lang w:eastAsia="zh-CN"/>
                          </w:rPr>
                        </m:ctrlPr>
                      </m:sSubPr>
                      <m:e>
                        <m:r>
                          <w:rPr>
                            <w:rFonts w:ascii="Cambria Math" w:hAnsi="Cambria Math"/>
                            <w:lang w:eastAsia="zh-CN"/>
                          </w:rPr>
                          <m:t>T</m:t>
                        </m:r>
                      </m:e>
                      <m:sub>
                        <m:r>
                          <w:rPr>
                            <w:rFonts w:ascii="Cambria Math" w:hAnsi="Cambria Math"/>
                            <w:lang w:eastAsia="zh-CN"/>
                          </w:rPr>
                          <m:t>D</m:t>
                        </m:r>
                      </m:sub>
                    </m:sSub>
                  </m:den>
                </m:f>
              </m:e>
            </m:d>
          </m:e>
        </m:d>
        <m:r>
          <m:rPr>
            <m:sty m:val="p"/>
          </m:rPr>
          <w:rPr>
            <w:rFonts w:ascii="Cambria Math" w:hAnsi="Cambria Math"/>
            <w:lang w:eastAsia="zh-CN"/>
          </w:rPr>
          <m:t>×</m:t>
        </m:r>
        <m:d>
          <m:dPr>
            <m:ctrlPr>
              <w:rPr>
                <w:rFonts w:ascii="Cambria Math" w:hAnsi="Cambria Math"/>
                <w:lang w:eastAsia="zh-CN"/>
              </w:rPr>
            </m:ctrlPr>
          </m:dPr>
          <m:e>
            <m:f>
              <m:fPr>
                <m:ctrlPr>
                  <w:rPr>
                    <w:rFonts w:ascii="Cambria Math" w:hAnsi="Cambria Math"/>
                    <w:lang w:eastAsia="zh-CN"/>
                  </w:rPr>
                </m:ctrlPr>
              </m:fPr>
              <m:num>
                <m:r>
                  <m:rPr>
                    <m:sty m:val="p"/>
                  </m:rPr>
                  <w:rPr>
                    <w:rFonts w:ascii="Cambria Math" w:hAnsi="Cambria Math"/>
                    <w:lang w:eastAsia="zh-CN"/>
                  </w:rPr>
                  <m:t>4</m:t>
                </m:r>
              </m:num>
              <m:den>
                <m:sSub>
                  <m:sSubPr>
                    <m:ctrlPr>
                      <w:rPr>
                        <w:rFonts w:ascii="Cambria Math" w:hAnsi="Cambria Math"/>
                        <w:lang w:eastAsia="zh-CN"/>
                      </w:rPr>
                    </m:ctrlPr>
                  </m:sSubPr>
                  <m:e>
                    <m:r>
                      <w:rPr>
                        <w:rFonts w:ascii="Cambria Math" w:hAnsi="Cambria Math"/>
                        <w:lang w:eastAsia="zh-CN"/>
                      </w:rPr>
                      <m:t>T</m:t>
                    </m:r>
                  </m:e>
                  <m:sub>
                    <m:r>
                      <w:rPr>
                        <w:rFonts w:ascii="Cambria Math" w:hAnsi="Cambria Math"/>
                        <w:lang w:eastAsia="zh-CN"/>
                      </w:rPr>
                      <m:t>D</m:t>
                    </m:r>
                  </m:sub>
                </m:sSub>
              </m:den>
            </m:f>
          </m:e>
        </m:d>
        <m:r>
          <m:rPr>
            <m:sty m:val="p"/>
          </m:rPr>
          <w:rPr>
            <w:rFonts w:ascii="Cambria Math" w:hAnsi="Cambria Math"/>
            <w:lang w:eastAsia="zh-CN"/>
          </w:rPr>
          <m:t>+</m:t>
        </m:r>
        <m:sSub>
          <m:sSubPr>
            <m:ctrlPr>
              <w:rPr>
                <w:rFonts w:ascii="Cambria Math" w:hAnsi="Cambria Math"/>
                <w:lang w:eastAsia="zh-CN"/>
              </w:rPr>
            </m:ctrlPr>
          </m:sSubPr>
          <m:e>
            <m:r>
              <w:rPr>
                <w:rFonts w:ascii="Cambria Math" w:hAnsi="Cambria Math"/>
                <w:lang w:eastAsia="zh-CN"/>
              </w:rPr>
              <m:t>V</m:t>
            </m:r>
          </m:e>
          <m:sub>
            <m:r>
              <w:rPr>
                <w:rFonts w:ascii="Cambria Math" w:hAnsi="Cambria Math"/>
                <w:lang w:eastAsia="zh-CN"/>
              </w:rPr>
              <m:t>temp</m:t>
            </m:r>
          </m:sub>
        </m:sSub>
      </m:oMath>
      <w:r w:rsidR="00B31196">
        <w:rPr>
          <w:lang w:eastAsia="zh-CN"/>
        </w:rPr>
        <w:t xml:space="preserve"> </w:t>
      </w:r>
    </w:p>
    <w:p w14:paraId="49DA8780" w14:textId="77777777" w:rsidR="00B31196" w:rsidRDefault="00B31196" w:rsidP="00B31196">
      <w:pPr>
        <w:pStyle w:val="B1"/>
      </w:pPr>
      <w:r>
        <w:rPr>
          <w:lang w:eastAsia="zh-CN"/>
        </w:rPr>
        <w:t xml:space="preserve">if UE does not set </w:t>
      </w:r>
      <m:oMath>
        <m:sSub>
          <m:sSubPr>
            <m:ctrlPr>
              <w:rPr>
                <w:rFonts w:ascii="Cambria Math" w:hAnsi="Cambria Math" w:cs="Calibri"/>
                <w:sz w:val="21"/>
                <w:szCs w:val="21"/>
              </w:rPr>
            </m:ctrlPr>
          </m:sSubPr>
          <m:e>
            <m:r>
              <w:rPr>
                <w:rFonts w:ascii="Cambria Math" w:hAnsi="Cambria Math"/>
              </w:rPr>
              <m:t>V</m:t>
            </m:r>
          </m:e>
          <m:sub>
            <m:r>
              <w:rPr>
                <w:rFonts w:ascii="Cambria Math" w:hAnsi="Cambria Math"/>
              </w:rPr>
              <m:t>temp</m:t>
            </m:r>
            <m:r>
              <m:rPr>
                <m:sty m:val="p"/>
              </m:rPr>
              <w:rPr>
                <w:rFonts w:ascii="Cambria Math" w:hAnsi="Cambria Math"/>
              </w:rPr>
              <m:t>2</m:t>
            </m:r>
          </m:sub>
        </m:sSub>
        <m:r>
          <m:rPr>
            <m:sty m:val="p"/>
          </m:rPr>
          <w:rPr>
            <w:rFonts w:ascii="Cambria Math" w:hAnsi="Cambria Math"/>
          </w:rPr>
          <m:t>=</m:t>
        </m:r>
        <m:sSubSup>
          <m:sSubSupPr>
            <m:ctrlPr>
              <w:rPr>
                <w:rFonts w:ascii="Cambria Math" w:hAnsi="Cambria Math" w:cs="Calibri"/>
                <w:sz w:val="21"/>
                <w:szCs w:val="21"/>
              </w:rPr>
            </m:ctrlPr>
          </m:sSubSupPr>
          <m:e>
            <m:r>
              <w:rPr>
                <w:rFonts w:ascii="Cambria Math" w:hAnsi="Cambria Math"/>
              </w:rPr>
              <m:t>V</m:t>
            </m:r>
          </m:e>
          <m:sub>
            <m:r>
              <m:rPr>
                <m:sty m:val="p"/>
              </m:rPr>
              <w:rPr>
                <w:rFonts w:ascii="Cambria Math" w:hAnsi="Cambria Math"/>
              </w:rPr>
              <m:t>T-</m:t>
            </m:r>
            <m:r>
              <w:rPr>
                <w:rFonts w:ascii="Cambria Math" w:hAnsi="Cambria Math"/>
              </w:rPr>
              <m:t>DAI</m:t>
            </m:r>
          </m:sub>
          <m:sup>
            <m:r>
              <w:rPr>
                <w:rFonts w:ascii="Cambria Math" w:hAnsi="Cambria Math"/>
              </w:rPr>
              <m:t>UL</m:t>
            </m:r>
          </m:sup>
        </m:sSubSup>
      </m:oMath>
      <w:r w:rsidRPr="0087250D">
        <w:t xml:space="preserve"> and </w:t>
      </w:r>
      <m:oMath>
        <m:sSub>
          <m:sSubPr>
            <m:ctrlPr>
              <w:rPr>
                <w:rFonts w:ascii="Cambria Math" w:hAnsi="Cambria Math" w:cs="Calibri"/>
                <w:iCs/>
                <w:sz w:val="21"/>
                <w:szCs w:val="21"/>
              </w:rPr>
            </m:ctrlPr>
          </m:sSubPr>
          <m:e>
            <m:r>
              <w:rPr>
                <w:rFonts w:ascii="Cambria Math" w:hAnsi="Cambria Math"/>
              </w:rPr>
              <m:t>T</m:t>
            </m:r>
          </m:e>
          <m:sub>
            <m:r>
              <w:rPr>
                <w:rFonts w:ascii="Cambria Math" w:hAnsi="Cambria Math"/>
              </w:rPr>
              <m:t>D</m:t>
            </m:r>
          </m:sub>
        </m:sSub>
        <m:r>
          <m:rPr>
            <m:sty m:val="p"/>
          </m:rPr>
          <w:rPr>
            <w:rFonts w:ascii="Cambria Math" w:hAnsi="Cambria Math"/>
          </w:rPr>
          <m:t>=2</m:t>
        </m:r>
      </m:oMath>
    </w:p>
    <w:p w14:paraId="5F8D0673" w14:textId="77777777" w:rsidR="00B31196" w:rsidRPr="0087250D" w:rsidRDefault="004E0B8C" w:rsidP="00B31196">
      <w:pPr>
        <w:pStyle w:val="B2"/>
      </w:pPr>
      <m:oMath>
        <m:sSub>
          <m:sSubPr>
            <m:ctrlPr>
              <w:rPr>
                <w:rFonts w:ascii="Cambria Math" w:hAnsi="Cambria Math" w:cs="Calibri"/>
                <w:sz w:val="21"/>
                <w:szCs w:val="21"/>
              </w:rPr>
            </m:ctrlPr>
          </m:sSubPr>
          <m:e>
            <m:r>
              <w:rPr>
                <w:rFonts w:ascii="Cambria Math" w:hAnsi="Cambria Math"/>
              </w:rPr>
              <m:t>V</m:t>
            </m:r>
          </m:e>
          <m:sub>
            <m:r>
              <w:rPr>
                <w:rFonts w:ascii="Cambria Math" w:hAnsi="Cambria Math"/>
              </w:rPr>
              <m:t>temp</m:t>
            </m:r>
            <m:r>
              <m:rPr>
                <m:sty m:val="p"/>
              </m:rPr>
              <w:rPr>
                <w:rFonts w:ascii="Cambria Math" w:hAnsi="Cambria Math"/>
              </w:rPr>
              <m:t>2</m:t>
            </m:r>
          </m:sub>
        </m:sSub>
        <m:r>
          <m:rPr>
            <m:sty m:val="p"/>
          </m:rPr>
          <w:rPr>
            <w:rFonts w:ascii="Cambria Math" w:hAnsi="Cambria Math"/>
          </w:rPr>
          <m:t>=</m:t>
        </m:r>
        <m:sSub>
          <m:sSubPr>
            <m:ctrlPr>
              <w:rPr>
                <w:rFonts w:ascii="Cambria Math" w:hAnsi="Cambria Math" w:cs="Calibri"/>
                <w:sz w:val="21"/>
                <w:szCs w:val="21"/>
              </w:rPr>
            </m:ctrlPr>
          </m:sSubPr>
          <m:e>
            <m:r>
              <w:rPr>
                <w:rFonts w:ascii="Cambria Math" w:hAnsi="Cambria Math"/>
              </w:rPr>
              <m:t>V</m:t>
            </m:r>
          </m:e>
          <m:sub>
            <m:r>
              <w:rPr>
                <w:rFonts w:ascii="Cambria Math" w:hAnsi="Cambria Math"/>
              </w:rPr>
              <m:t>temp</m:t>
            </m:r>
          </m:sub>
        </m:sSub>
      </m:oMath>
      <w:r w:rsidR="00B31196">
        <w:rPr>
          <w:sz w:val="21"/>
          <w:szCs w:val="21"/>
        </w:rPr>
        <w:t xml:space="preserve"> </w:t>
      </w:r>
    </w:p>
    <w:p w14:paraId="403D5886" w14:textId="77777777" w:rsidR="00B31196" w:rsidRDefault="00B31196" w:rsidP="00B31196">
      <w:pPr>
        <w:pStyle w:val="B1"/>
        <w:rPr>
          <w:lang w:eastAsia="zh-CN"/>
        </w:rPr>
      </w:pPr>
      <w:r>
        <w:rPr>
          <w:lang w:eastAsia="zh-CN"/>
        </w:rPr>
        <w:t>end if</w:t>
      </w:r>
    </w:p>
    <w:p w14:paraId="0C79D1FE" w14:textId="77777777" w:rsidR="00B31196" w:rsidRPr="00B27E56" w:rsidRDefault="00B31196" w:rsidP="00B31196">
      <w:pPr>
        <w:pStyle w:val="B1"/>
        <w:rPr>
          <w:i/>
          <w:lang w:val="en-US" w:eastAsia="zh-CN"/>
        </w:rPr>
      </w:pPr>
      <m:oMath>
        <m:r>
          <w:rPr>
            <w:rFonts w:ascii="Cambria Math" w:hAnsi="Cambria Math"/>
            <w:lang w:eastAsia="zh-CN"/>
          </w:rPr>
          <m:t>j</m:t>
        </m:r>
        <m:r>
          <m:rPr>
            <m:sty m:val="p"/>
          </m:rPr>
          <w:rPr>
            <w:rFonts w:ascii="Cambria Math" w:hAnsi="Cambria Math"/>
            <w:lang w:eastAsia="zh-CN"/>
          </w:rPr>
          <m:t>=</m:t>
        </m:r>
        <m:d>
          <m:dPr>
            <m:begChr m:val="⌊"/>
            <m:endChr m:val="⌋"/>
            <m:ctrlPr>
              <w:rPr>
                <w:rFonts w:ascii="Cambria Math" w:hAnsi="Cambria Math"/>
                <w:lang w:eastAsia="zh-CN"/>
              </w:rPr>
            </m:ctrlPr>
          </m:dPr>
          <m:e>
            <m:f>
              <m:fPr>
                <m:ctrlPr>
                  <w:rPr>
                    <w:rFonts w:ascii="Cambria Math" w:hAnsi="Cambria Math"/>
                    <w:lang w:eastAsia="zh-CN"/>
                  </w:rPr>
                </m:ctrlPr>
              </m:fPr>
              <m:num>
                <m:r>
                  <w:rPr>
                    <w:rFonts w:ascii="Cambria Math" w:hAnsi="Cambria Math"/>
                    <w:lang w:eastAsia="zh-CN"/>
                  </w:rPr>
                  <m:t>j</m:t>
                </m:r>
                <m:r>
                  <m:rPr>
                    <m:sty m:val="p"/>
                  </m:rPr>
                  <w:rPr>
                    <w:rFonts w:ascii="Cambria Math" w:hAnsi="Cambria Math"/>
                    <w:lang w:eastAsia="zh-CN"/>
                  </w:rPr>
                  <m:t>×</m:t>
                </m:r>
                <m:sSub>
                  <m:sSubPr>
                    <m:ctrlPr>
                      <w:rPr>
                        <w:rFonts w:ascii="Cambria Math" w:hAnsi="Cambria Math"/>
                        <w:lang w:eastAsia="zh-CN"/>
                      </w:rPr>
                    </m:ctrlPr>
                  </m:sSubPr>
                  <m:e>
                    <m:r>
                      <w:rPr>
                        <w:rFonts w:ascii="Cambria Math" w:hAnsi="Cambria Math"/>
                        <w:lang w:eastAsia="zh-CN"/>
                      </w:rPr>
                      <m:t>T</m:t>
                    </m:r>
                  </m:e>
                  <m:sub>
                    <m:r>
                      <w:rPr>
                        <w:rFonts w:ascii="Cambria Math" w:hAnsi="Cambria Math"/>
                        <w:lang w:eastAsia="zh-CN"/>
                      </w:rPr>
                      <m:t>D</m:t>
                    </m:r>
                  </m:sub>
                </m:sSub>
              </m:num>
              <m:den>
                <m:r>
                  <m:rPr>
                    <m:sty m:val="p"/>
                  </m:rPr>
                  <w:rPr>
                    <w:rFonts w:ascii="Cambria Math" w:hAnsi="Cambria Math"/>
                    <w:lang w:eastAsia="zh-CN"/>
                  </w:rPr>
                  <m:t>4</m:t>
                </m:r>
              </m:den>
            </m:f>
          </m:e>
        </m:d>
      </m:oMath>
      <w:r w:rsidRPr="00B27E56">
        <w:rPr>
          <w:i/>
          <w:lang w:val="en-US" w:eastAsia="zh-CN"/>
        </w:rPr>
        <w:t xml:space="preserve"> </w:t>
      </w:r>
    </w:p>
    <w:p w14:paraId="3879B16D" w14:textId="77777777" w:rsidR="00B31196" w:rsidRPr="00B916EC" w:rsidRDefault="00B31196" w:rsidP="00B31196">
      <w:pPr>
        <w:pStyle w:val="B1"/>
        <w:rPr>
          <w:rFonts w:cs="Arial"/>
          <w:lang w:eastAsia="zh-CN"/>
        </w:rPr>
      </w:pPr>
      <w:r w:rsidRPr="00B916EC">
        <w:rPr>
          <w:rFonts w:hint="eastAsia"/>
          <w:lang w:eastAsia="zh-CN"/>
        </w:rPr>
        <w:t xml:space="preserve">if </w:t>
      </w:r>
      <m:oMath>
        <m:sSub>
          <m:sSubPr>
            <m:ctrlPr>
              <w:rPr>
                <w:rFonts w:ascii="Cambria Math" w:hAnsi="Cambria Math"/>
                <w:lang w:eastAsia="zh-CN"/>
              </w:rPr>
            </m:ctrlPr>
          </m:sSubPr>
          <m:e>
            <m:r>
              <w:rPr>
                <w:rFonts w:ascii="Cambria Math" w:hAnsi="Cambria Math"/>
                <w:lang w:eastAsia="zh-CN"/>
              </w:rPr>
              <m:t>V</m:t>
            </m:r>
          </m:e>
          <m:sub>
            <m:r>
              <w:rPr>
                <w:rFonts w:ascii="Cambria Math" w:hAnsi="Cambria Math"/>
                <w:lang w:eastAsia="zh-CN"/>
              </w:rPr>
              <m:t>temp2</m:t>
            </m:r>
          </m:sub>
        </m:sSub>
        <m:r>
          <w:rPr>
            <w:rFonts w:ascii="Cambria Math" w:hAnsi="Cambria Math"/>
            <w:lang w:eastAsia="zh-CN"/>
          </w:rPr>
          <m:t>&lt;</m:t>
        </m:r>
        <m:sSub>
          <m:sSubPr>
            <m:ctrlPr>
              <w:rPr>
                <w:rFonts w:ascii="Cambria Math" w:hAnsi="Cambria Math"/>
                <w:lang w:eastAsia="zh-CN"/>
              </w:rPr>
            </m:ctrlPr>
          </m:sSubPr>
          <m:e>
            <m:r>
              <w:rPr>
                <w:rFonts w:ascii="Cambria Math" w:hAnsi="Cambria Math"/>
                <w:lang w:eastAsia="zh-CN"/>
              </w:rPr>
              <m:t>V</m:t>
            </m:r>
          </m:e>
          <m:sub>
            <m:r>
              <w:rPr>
                <w:rFonts w:ascii="Cambria Math" w:hAnsi="Cambria Math"/>
                <w:lang w:eastAsia="zh-CN"/>
              </w:rPr>
              <m:t>temp</m:t>
            </m:r>
          </m:sub>
        </m:sSub>
      </m:oMath>
    </w:p>
    <w:p w14:paraId="2F986642" w14:textId="77777777" w:rsidR="00B31196" w:rsidRPr="005A2ADA" w:rsidRDefault="00B31196" w:rsidP="00B31196">
      <w:pPr>
        <w:pStyle w:val="B2"/>
        <w:rPr>
          <w:i/>
          <w:lang w:val="en-US" w:eastAsia="zh-CN"/>
        </w:rPr>
      </w:pPr>
      <m:oMath>
        <m:r>
          <w:rPr>
            <w:rFonts w:ascii="Cambria Math" w:hAnsi="Cambria Math"/>
            <w:lang w:eastAsia="zh-CN"/>
          </w:rPr>
          <m:t>j=j+1</m:t>
        </m:r>
      </m:oMath>
      <w:r>
        <w:rPr>
          <w:i/>
          <w:lang w:val="en-US" w:eastAsia="zh-CN"/>
        </w:rPr>
        <w:t xml:space="preserve"> </w:t>
      </w:r>
    </w:p>
    <w:p w14:paraId="0497CCA5" w14:textId="77777777" w:rsidR="00B31196" w:rsidRPr="00B916EC" w:rsidRDefault="00B31196" w:rsidP="00B31196">
      <w:pPr>
        <w:pStyle w:val="B1"/>
        <w:rPr>
          <w:rFonts w:cs="Arial"/>
          <w:lang w:eastAsia="zh-CN"/>
        </w:rPr>
      </w:pPr>
      <w:r w:rsidRPr="00B916EC">
        <w:rPr>
          <w:rFonts w:hint="eastAsia"/>
          <w:lang w:eastAsia="zh-CN"/>
        </w:rPr>
        <w:t>end if</w:t>
      </w:r>
    </w:p>
    <w:p w14:paraId="4E92812D" w14:textId="77777777" w:rsidR="00B31196" w:rsidRPr="00B916EC" w:rsidRDefault="00B31196" w:rsidP="00B31196">
      <w:pPr>
        <w:pStyle w:val="B1"/>
        <w:ind w:left="284" w:firstLine="0"/>
        <w:rPr>
          <w:rFonts w:cs="Arial"/>
          <w:lang w:eastAsia="zh-CN"/>
        </w:rPr>
      </w:pPr>
      <w:r w:rsidRPr="00B916EC">
        <w:rPr>
          <w:rFonts w:cs="Arial" w:hint="eastAsia"/>
          <w:lang w:eastAsia="zh-CN"/>
        </w:rPr>
        <w:lastRenderedPageBreak/>
        <w:t xml:space="preserve">if </w:t>
      </w:r>
      <w:r w:rsidRPr="00435CFD">
        <w:rPr>
          <w:i/>
        </w:rPr>
        <w:t>harq-ACK-SpatialBundlingPUCCH</w:t>
      </w:r>
      <w:r w:rsidRPr="00B916EC">
        <w:rPr>
          <w:rFonts w:hint="eastAsia"/>
          <w:lang w:eastAsia="zh-CN"/>
        </w:rPr>
        <w:t xml:space="preserve"> </w:t>
      </w:r>
      <w:r>
        <w:rPr>
          <w:lang w:val="en-US" w:eastAsia="zh-CN"/>
        </w:rPr>
        <w:t xml:space="preserve">is not provided </w:t>
      </w:r>
      <w:r>
        <w:rPr>
          <w:lang w:eastAsia="zh-CN"/>
        </w:rPr>
        <w:t>to the UE</w:t>
      </w:r>
      <w:r w:rsidRPr="00B916EC">
        <w:rPr>
          <w:lang w:val="en-US" w:eastAsia="zh-CN"/>
        </w:rPr>
        <w:t xml:space="preserve"> and </w:t>
      </w:r>
      <w:r w:rsidRPr="00B916EC">
        <w:rPr>
          <w:rFonts w:hint="eastAsia"/>
          <w:lang w:eastAsia="zh-CN"/>
        </w:rPr>
        <w:t>the</w:t>
      </w:r>
      <w:r w:rsidRPr="00B916EC">
        <w:rPr>
          <w:rFonts w:cs="Arial" w:hint="eastAsia"/>
          <w:lang w:eastAsia="zh-CN"/>
        </w:rPr>
        <w:t xml:space="preserve"> UE is configured </w:t>
      </w:r>
      <w:r w:rsidRPr="00B916EC">
        <w:rPr>
          <w:rFonts w:cs="Arial"/>
          <w:lang w:eastAsia="zh-CN"/>
        </w:rPr>
        <w:t xml:space="preserve">by </w:t>
      </w:r>
      <w:r w:rsidRPr="00435CFD">
        <w:rPr>
          <w:i/>
        </w:rPr>
        <w:t>maxNrofCodeWordsScheduledByDCI</w:t>
      </w:r>
      <w:r w:rsidRPr="00B916EC">
        <w:rPr>
          <w:rFonts w:cs="Arial"/>
          <w:lang w:eastAsia="zh-CN"/>
        </w:rPr>
        <w:t xml:space="preserve"> </w:t>
      </w:r>
      <w:r w:rsidRPr="00B916EC">
        <w:rPr>
          <w:rFonts w:cs="Arial" w:hint="eastAsia"/>
          <w:lang w:eastAsia="zh-CN"/>
        </w:rPr>
        <w:t xml:space="preserve">with </w:t>
      </w:r>
      <w:r w:rsidRPr="00B916EC">
        <w:rPr>
          <w:rFonts w:cs="Arial"/>
          <w:lang w:eastAsia="zh-CN"/>
        </w:rPr>
        <w:t>reception of</w:t>
      </w:r>
      <w:r w:rsidRPr="00B916EC">
        <w:rPr>
          <w:rFonts w:cs="Arial" w:hint="eastAsia"/>
          <w:lang w:eastAsia="zh-CN"/>
        </w:rPr>
        <w:t xml:space="preserve"> two transport blocks </w:t>
      </w:r>
      <w:r>
        <w:rPr>
          <w:rFonts w:cs="Arial"/>
          <w:lang w:eastAsia="zh-CN"/>
        </w:rPr>
        <w:t>for</w:t>
      </w:r>
      <w:r w:rsidRPr="00B916EC">
        <w:rPr>
          <w:rFonts w:cs="Arial" w:hint="eastAsia"/>
          <w:lang w:eastAsia="zh-CN"/>
        </w:rPr>
        <w:t xml:space="preserve"> at least one configured </w:t>
      </w:r>
      <w:r>
        <w:rPr>
          <w:rFonts w:cs="Arial"/>
          <w:lang w:eastAsia="zh-CN"/>
        </w:rPr>
        <w:t xml:space="preserve">DL BWP of a </w:t>
      </w:r>
      <w:r w:rsidRPr="00B916EC">
        <w:rPr>
          <w:rFonts w:cs="Arial" w:hint="eastAsia"/>
          <w:lang w:eastAsia="zh-CN"/>
        </w:rPr>
        <w:t>serving cell,</w:t>
      </w:r>
    </w:p>
    <w:p w14:paraId="65726DC4" w14:textId="77777777" w:rsidR="00B31196" w:rsidRPr="005A2ADA" w:rsidRDefault="004E0B8C" w:rsidP="00B31196">
      <w:pPr>
        <w:pStyle w:val="B2"/>
        <w:rPr>
          <w:lang w:val="en-US" w:eastAsia="zh-CN"/>
        </w:rPr>
      </w:pPr>
      <m:oMath>
        <m:sSup>
          <m:sSupPr>
            <m:ctrlPr>
              <w:rPr>
                <w:rFonts w:ascii="Cambria Math" w:hAnsi="Cambria Math" w:cs="Calibri"/>
                <w:color w:val="000000" w:themeColor="text1"/>
                <w:sz w:val="21"/>
                <w:szCs w:val="21"/>
              </w:rPr>
            </m:ctrlPr>
          </m:sSupPr>
          <m:e>
            <m:r>
              <w:rPr>
                <w:rFonts w:ascii="Cambria Math" w:hAnsi="Cambria Math"/>
                <w:color w:val="000000" w:themeColor="text1"/>
                <w:lang w:eastAsia="zh-CN"/>
              </w:rPr>
              <m:t>O</m:t>
            </m:r>
          </m:e>
          <m:sup>
            <m:r>
              <w:rPr>
                <w:rFonts w:ascii="Cambria Math" w:hAnsi="Cambria Math"/>
                <w:color w:val="000000" w:themeColor="text1"/>
                <w:lang w:eastAsia="zh-CN"/>
              </w:rPr>
              <m:t>ACK</m:t>
            </m:r>
          </m:sup>
        </m:sSup>
        <m:r>
          <m:rPr>
            <m:sty m:val="p"/>
          </m:rPr>
          <w:rPr>
            <w:rFonts w:ascii="Cambria Math" w:hAnsi="Cambria Math"/>
            <w:color w:val="000000" w:themeColor="text1"/>
            <w:lang w:eastAsia="zh-CN"/>
          </w:rPr>
          <m:t>=2⋅</m:t>
        </m:r>
        <m:d>
          <m:dPr>
            <m:ctrlPr>
              <w:rPr>
                <w:rFonts w:ascii="Cambria Math" w:hAnsi="Cambria Math" w:cs="Calibri"/>
                <w:color w:val="000000" w:themeColor="text1"/>
                <w:sz w:val="21"/>
                <w:szCs w:val="21"/>
              </w:rPr>
            </m:ctrlPr>
          </m:dPr>
          <m:e>
            <m:r>
              <m:rPr>
                <m:sty m:val="p"/>
              </m:rPr>
              <w:rPr>
                <w:rFonts w:ascii="Cambria Math" w:hAnsi="Cambria Math"/>
                <w:color w:val="000000" w:themeColor="text1"/>
              </w:rPr>
              <m:t>4</m:t>
            </m:r>
            <m:r>
              <m:rPr>
                <m:sty m:val="p"/>
              </m:rPr>
              <w:rPr>
                <w:rFonts w:ascii="Cambria Math" w:hAnsi="Cambria Math"/>
                <w:color w:val="000000" w:themeColor="text1"/>
                <w:lang w:eastAsia="zh-CN"/>
              </w:rPr>
              <m:t>⋅</m:t>
            </m:r>
            <m:r>
              <w:rPr>
                <w:rFonts w:ascii="Cambria Math" w:hAnsi="Cambria Math"/>
                <w:color w:val="000000" w:themeColor="text1"/>
              </w:rPr>
              <m:t>j</m:t>
            </m:r>
            <m:r>
              <m:rPr>
                <m:sty m:val="p"/>
              </m:rPr>
              <w:rPr>
                <w:rFonts w:ascii="Cambria Math" w:hAnsi="Cambria Math"/>
                <w:color w:val="000000" w:themeColor="text1"/>
                <w:lang w:eastAsia="zh-CN"/>
              </w:rPr>
              <m:t>+</m:t>
            </m:r>
            <m:sSub>
              <m:sSubPr>
                <m:ctrlPr>
                  <w:rPr>
                    <w:rFonts w:ascii="Cambria Math" w:hAnsi="Cambria Math" w:cs="Calibri"/>
                    <w:color w:val="000000" w:themeColor="text1"/>
                    <w:sz w:val="21"/>
                    <w:szCs w:val="21"/>
                  </w:rPr>
                </m:ctrlPr>
              </m:sSubPr>
              <m:e>
                <m:r>
                  <w:rPr>
                    <w:rFonts w:ascii="Cambria Math" w:hAnsi="Cambria Math"/>
                    <w:color w:val="000000" w:themeColor="text1"/>
                    <w:lang w:eastAsia="zh-CN"/>
                  </w:rPr>
                  <m:t>V</m:t>
                </m:r>
              </m:e>
              <m:sub>
                <m:r>
                  <w:rPr>
                    <w:rFonts w:ascii="Cambria Math" w:hAnsi="Cambria Math"/>
                    <w:color w:val="000000" w:themeColor="text1"/>
                    <w:lang w:eastAsia="zh-CN"/>
                  </w:rPr>
                  <m:t>temp</m:t>
                </m:r>
                <m:r>
                  <m:rPr>
                    <m:sty m:val="p"/>
                  </m:rPr>
                  <w:rPr>
                    <w:rFonts w:ascii="Cambria Math" w:hAnsi="Cambria Math"/>
                    <w:color w:val="000000" w:themeColor="text1"/>
                    <w:lang w:eastAsia="zh-CN"/>
                  </w:rPr>
                  <m:t>2</m:t>
                </m:r>
              </m:sub>
            </m:sSub>
          </m:e>
        </m:d>
      </m:oMath>
      <w:r w:rsidR="00B31196">
        <w:rPr>
          <w:color w:val="000000" w:themeColor="text1"/>
          <w:sz w:val="21"/>
          <w:szCs w:val="21"/>
          <w:lang w:val="en-US"/>
        </w:rPr>
        <w:t xml:space="preserve"> </w:t>
      </w:r>
    </w:p>
    <w:p w14:paraId="71E9F0E9" w14:textId="77777777" w:rsidR="00B31196" w:rsidRPr="00B916EC" w:rsidRDefault="00B31196" w:rsidP="00B31196">
      <w:pPr>
        <w:pStyle w:val="B1"/>
        <w:rPr>
          <w:lang w:eastAsia="zh-CN"/>
        </w:rPr>
      </w:pPr>
      <w:r w:rsidRPr="00B916EC">
        <w:rPr>
          <w:rFonts w:hint="eastAsia"/>
          <w:lang w:eastAsia="zh-CN"/>
        </w:rPr>
        <w:t>else</w:t>
      </w:r>
    </w:p>
    <w:p w14:paraId="36CC0C63" w14:textId="77777777" w:rsidR="00B31196" w:rsidRPr="005A2ADA" w:rsidRDefault="004E0B8C" w:rsidP="00B31196">
      <w:pPr>
        <w:pStyle w:val="B2"/>
        <w:rPr>
          <w:lang w:val="en-US" w:eastAsia="zh-CN"/>
        </w:rPr>
      </w:pPr>
      <m:oMath>
        <m:sSup>
          <m:sSupPr>
            <m:ctrlPr>
              <w:rPr>
                <w:rFonts w:ascii="Cambria Math" w:hAnsi="Cambria Math" w:cs="SimSun"/>
                <w:color w:val="000000" w:themeColor="text1"/>
                <w:sz w:val="24"/>
                <w:szCs w:val="24"/>
              </w:rPr>
            </m:ctrlPr>
          </m:sSupPr>
          <m:e>
            <m:r>
              <w:rPr>
                <w:rFonts w:ascii="Cambria Math" w:hAnsi="Cambria Math"/>
                <w:color w:val="000000" w:themeColor="text1"/>
              </w:rPr>
              <m:t>O</m:t>
            </m:r>
          </m:e>
          <m:sup>
            <m:r>
              <w:rPr>
                <w:rFonts w:ascii="Cambria Math" w:hAnsi="Cambria Math"/>
                <w:color w:val="000000" w:themeColor="text1"/>
              </w:rPr>
              <m:t>ACK</m:t>
            </m:r>
          </m:sup>
        </m:sSup>
        <m:r>
          <m:rPr>
            <m:sty m:val="p"/>
          </m:rPr>
          <w:rPr>
            <w:rFonts w:ascii="Cambria Math" w:hAnsi="Cambria Math"/>
            <w:color w:val="000000" w:themeColor="text1"/>
          </w:rPr>
          <m:t>=4⋅</m:t>
        </m:r>
        <m:r>
          <w:rPr>
            <w:rFonts w:ascii="Cambria Math" w:hAnsi="Cambria Math"/>
            <w:color w:val="000000" w:themeColor="text1"/>
          </w:rPr>
          <m:t>j</m:t>
        </m:r>
        <m:r>
          <m:rPr>
            <m:sty m:val="p"/>
          </m:rPr>
          <w:rPr>
            <w:rFonts w:ascii="Cambria Math" w:hAnsi="Cambria Math"/>
            <w:color w:val="000000" w:themeColor="text1"/>
          </w:rPr>
          <m:t>+</m:t>
        </m:r>
        <m:sSub>
          <m:sSubPr>
            <m:ctrlPr>
              <w:rPr>
                <w:rFonts w:ascii="Cambria Math" w:hAnsi="Cambria Math" w:cs="SimSun"/>
                <w:color w:val="000000" w:themeColor="text1"/>
                <w:sz w:val="24"/>
                <w:szCs w:val="24"/>
              </w:rPr>
            </m:ctrlPr>
          </m:sSubPr>
          <m:e>
            <m:r>
              <w:rPr>
                <w:rFonts w:ascii="Cambria Math" w:hAnsi="Cambria Math"/>
                <w:color w:val="000000" w:themeColor="text1"/>
              </w:rPr>
              <m:t>V</m:t>
            </m:r>
          </m:e>
          <m:sub>
            <m:r>
              <w:rPr>
                <w:rFonts w:ascii="Cambria Math" w:hAnsi="Cambria Math"/>
                <w:color w:val="000000" w:themeColor="text1"/>
              </w:rPr>
              <m:t>temp</m:t>
            </m:r>
            <m:r>
              <m:rPr>
                <m:sty m:val="p"/>
              </m:rPr>
              <w:rPr>
                <w:rFonts w:ascii="Cambria Math" w:hAnsi="Cambria Math"/>
                <w:color w:val="000000" w:themeColor="text1"/>
              </w:rPr>
              <m:t>2</m:t>
            </m:r>
          </m:sub>
        </m:sSub>
      </m:oMath>
      <w:r w:rsidR="00B31196">
        <w:rPr>
          <w:color w:val="000000" w:themeColor="text1"/>
          <w:sz w:val="24"/>
          <w:szCs w:val="24"/>
          <w:lang w:val="en-US"/>
        </w:rPr>
        <w:t xml:space="preserve"> </w:t>
      </w:r>
    </w:p>
    <w:p w14:paraId="4D04019D" w14:textId="77777777" w:rsidR="00B31196" w:rsidRPr="00A45058" w:rsidRDefault="00B31196" w:rsidP="00B31196">
      <w:pPr>
        <w:pStyle w:val="B1"/>
        <w:rPr>
          <w:lang w:eastAsia="zh-CN"/>
        </w:rPr>
      </w:pPr>
      <w:r>
        <w:rPr>
          <w:lang w:eastAsia="zh-CN"/>
        </w:rPr>
        <w:t>end if</w:t>
      </w:r>
    </w:p>
    <w:p w14:paraId="2DBEC119" w14:textId="77777777" w:rsidR="00B31196" w:rsidRDefault="004E0B8C" w:rsidP="00B31196">
      <w:pPr>
        <w:pStyle w:val="B1"/>
      </w:pPr>
      <m:oMath>
        <m:sSubSup>
          <m:sSubSupPr>
            <m:ctrlPr>
              <w:rPr>
                <w:rFonts w:ascii="Cambria Math" w:hAnsi="Cambria Math"/>
                <w:i/>
              </w:rPr>
            </m:ctrlPr>
          </m:sSubSupPr>
          <m:e>
            <m:acc>
              <m:accPr>
                <m:chr m:val="̃"/>
                <m:ctrlPr>
                  <w:rPr>
                    <w:rFonts w:ascii="Cambria Math" w:hAnsi="Cambria Math"/>
                    <w:i/>
                  </w:rPr>
                </m:ctrlPr>
              </m:accPr>
              <m:e>
                <m:r>
                  <w:rPr>
                    <w:rFonts w:ascii="Cambria Math"/>
                  </w:rPr>
                  <m:t>o</m:t>
                </m:r>
              </m:e>
            </m:acc>
          </m:e>
          <m:sub>
            <m:r>
              <w:rPr>
                <w:rFonts w:ascii="Cambria Math"/>
              </w:rPr>
              <m:t>i</m:t>
            </m:r>
          </m:sub>
          <m:sup>
            <m:r>
              <w:rPr>
                <w:rFonts w:ascii="Cambria Math"/>
              </w:rPr>
              <m:t>ACK</m:t>
            </m:r>
          </m:sup>
        </m:sSubSup>
        <m:r>
          <w:rPr>
            <w:rFonts w:ascii="Cambria Math" w:hAnsi="Cambria Math"/>
          </w:rPr>
          <m:t>=</m:t>
        </m:r>
        <m:r>
          <m:rPr>
            <m:sty m:val="p"/>
          </m:rPr>
          <w:rPr>
            <w:rFonts w:ascii="Cambria Math" w:hAnsi="Cambria Math"/>
          </w:rPr>
          <m:t>NACK</m:t>
        </m:r>
      </m:oMath>
      <w:r w:rsidR="00B31196" w:rsidRPr="00B916EC">
        <w:rPr>
          <w:rFonts w:hint="eastAsia"/>
          <w:lang w:eastAsia="zh-CN"/>
        </w:rPr>
        <w:t xml:space="preserve"> for any </w:t>
      </w:r>
      <m:oMath>
        <m:r>
          <w:rPr>
            <w:rFonts w:ascii="Cambria Math" w:hAnsi="Cambria Math"/>
          </w:rPr>
          <m:t>i∈</m:t>
        </m:r>
        <m:d>
          <m:dPr>
            <m:begChr m:val="{"/>
            <m:endChr m:val="}"/>
            <m:ctrlPr>
              <w:rPr>
                <w:rFonts w:ascii="Cambria Math" w:hAnsi="Cambria Math"/>
                <w:i/>
              </w:rPr>
            </m:ctrlPr>
          </m:dPr>
          <m:e>
            <m:r>
              <w:rPr>
                <w:rFonts w:ascii="Cambria Math" w:hAnsi="Cambria Math"/>
              </w:rPr>
              <m:t>0,1,⋯,</m:t>
            </m:r>
            <m:sSup>
              <m:sSupPr>
                <m:ctrlPr>
                  <w:rPr>
                    <w:rFonts w:ascii="Cambria Math" w:hAnsi="Cambria Math"/>
                    <w:lang w:eastAsia="zh-CN"/>
                  </w:rPr>
                </m:ctrlPr>
              </m:sSupPr>
              <m:e>
                <m:r>
                  <w:rPr>
                    <w:rFonts w:ascii="Cambria Math" w:hAnsi="Cambria Math"/>
                    <w:lang w:eastAsia="zh-CN"/>
                  </w:rPr>
                  <m:t>O</m:t>
                </m:r>
              </m:e>
              <m:sup>
                <m:r>
                  <w:rPr>
                    <w:rFonts w:ascii="Cambria Math" w:hAnsi="Cambria Math"/>
                    <w:lang w:eastAsia="zh-CN"/>
                  </w:rPr>
                  <m:t>ACK</m:t>
                </m:r>
              </m:sup>
            </m:sSup>
            <m:r>
              <w:rPr>
                <w:rFonts w:ascii="Cambria Math" w:hAnsi="Cambria Math"/>
                <w:lang w:eastAsia="zh-CN"/>
              </w:rPr>
              <m:t>-1</m:t>
            </m:r>
          </m:e>
        </m:d>
        <m:r>
          <w:rPr>
            <w:rFonts w:ascii="Cambria Math" w:hAnsi="Cambria Math"/>
          </w:rPr>
          <m:t>\</m:t>
        </m:r>
        <m:sSub>
          <m:sSubPr>
            <m:ctrlPr>
              <w:rPr>
                <w:rFonts w:ascii="Cambria Math" w:hAnsi="Cambria Math"/>
                <w:lang w:eastAsia="zh-CN"/>
              </w:rPr>
            </m:ctrlPr>
          </m:sSubPr>
          <m:e>
            <m:r>
              <w:rPr>
                <w:rFonts w:ascii="Cambria Math" w:hAnsi="Cambria Math"/>
                <w:lang w:eastAsia="zh-CN"/>
              </w:rPr>
              <m:t>V</m:t>
            </m:r>
          </m:e>
          <m:sub>
            <m:r>
              <w:rPr>
                <w:rFonts w:ascii="Cambria Math" w:hAnsi="Cambria Math"/>
                <w:lang w:eastAsia="zh-CN"/>
              </w:rPr>
              <m:t>s</m:t>
            </m:r>
          </m:sub>
        </m:sSub>
      </m:oMath>
    </w:p>
    <w:p w14:paraId="0A02A67D" w14:textId="019B9482" w:rsidR="00B31196" w:rsidRPr="00EB7C22" w:rsidRDefault="00B31196" w:rsidP="00B31196">
      <w:pPr>
        <w:rPr>
          <w:lang w:eastAsia="zh-CN"/>
        </w:rPr>
      </w:pPr>
      <w:r w:rsidRPr="00EB7C22">
        <w:t xml:space="preserve">If </w:t>
      </w:r>
      <w:r w:rsidRPr="00EB7C22">
        <w:rPr>
          <w:lang w:eastAsia="zh-CN"/>
        </w:rPr>
        <w:t>a</w:t>
      </w:r>
      <w:r w:rsidRPr="00EB7C22">
        <w:t xml:space="preserve"> UE is configured to receive SPS PDSCH</w:t>
      </w:r>
      <w:r w:rsidRPr="00EB7C22">
        <w:rPr>
          <w:lang w:eastAsia="zh-CN"/>
        </w:rPr>
        <w:t xml:space="preserve"> and </w:t>
      </w:r>
      <w:r w:rsidRPr="00EB7C22">
        <w:rPr>
          <w:rFonts w:hint="eastAsia"/>
          <w:lang w:eastAsia="zh-CN"/>
        </w:rPr>
        <w:t xml:space="preserve">the UE multiplexes </w:t>
      </w:r>
      <w:r w:rsidRPr="00EB7C22">
        <w:rPr>
          <w:lang w:eastAsia="zh-CN"/>
        </w:rPr>
        <w:t xml:space="preserve">HARQ-ACK information for </w:t>
      </w:r>
      <w:r>
        <w:rPr>
          <w:lang w:eastAsia="zh-CN"/>
        </w:rPr>
        <w:t>one</w:t>
      </w:r>
      <w:r w:rsidRPr="00EB7C22">
        <w:rPr>
          <w:lang w:eastAsia="zh-CN"/>
        </w:rPr>
        <w:t xml:space="preserve"> activated SPS PDSCH reception</w:t>
      </w:r>
      <w:ins w:id="12" w:author="Nokia" w:date="2022-03-03T10:51:00Z">
        <w:r w:rsidR="00E04966">
          <w:rPr>
            <w:lang w:eastAsia="zh-CN"/>
          </w:rPr>
          <w:t xml:space="preserve">, </w:t>
        </w:r>
        <w:r w:rsidR="00E04966" w:rsidRPr="00383285">
          <w:rPr>
            <w:lang w:eastAsia="zh-CN"/>
          </w:rPr>
          <w:t>including the ones associated with the corresponding activation DCI</w:t>
        </w:r>
        <w:r w:rsidR="00E04966">
          <w:rPr>
            <w:lang w:eastAsia="zh-CN"/>
          </w:rPr>
          <w:t>,</w:t>
        </w:r>
      </w:ins>
      <w:r w:rsidRPr="00EB7C22">
        <w:rPr>
          <w:lang w:eastAsia="zh-CN"/>
        </w:rPr>
        <w:t xml:space="preserve"> </w:t>
      </w:r>
      <w:r w:rsidRPr="00EB7C22">
        <w:rPr>
          <w:rFonts w:hint="eastAsia"/>
          <w:lang w:eastAsia="zh-CN"/>
        </w:rPr>
        <w:t>in</w:t>
      </w:r>
      <w:r w:rsidRPr="00EB7C22">
        <w:t xml:space="preserve"> </w:t>
      </w:r>
      <w:r>
        <w:t>the</w:t>
      </w:r>
      <w:r w:rsidRPr="00EB7C22">
        <w:t xml:space="preserve"> PUCCH in slot </w:t>
      </w:r>
      <m:oMath>
        <m:r>
          <w:rPr>
            <w:rFonts w:ascii="Cambria Math" w:hAnsi="Cambria Math" w:cs="Arial"/>
            <w:lang w:eastAsia="zh-CN"/>
          </w:rPr>
          <m:t>n</m:t>
        </m:r>
      </m:oMath>
      <w:r w:rsidRPr="00EB7C22">
        <w:t xml:space="preserve">, the UE generates </w:t>
      </w:r>
      <w:r>
        <w:rPr>
          <w:lang w:eastAsia="zh-CN"/>
        </w:rPr>
        <w:t>one</w:t>
      </w:r>
      <w:r w:rsidRPr="00EB7C22">
        <w:rPr>
          <w:lang w:eastAsia="zh-CN"/>
        </w:rPr>
        <w:t xml:space="preserve"> </w:t>
      </w:r>
      <w:r w:rsidRPr="00EB7C22">
        <w:t xml:space="preserve">HARQ-ACK information </w:t>
      </w:r>
      <w:r>
        <w:t xml:space="preserve">bit </w:t>
      </w:r>
      <w:r w:rsidRPr="00EB7C22">
        <w:rPr>
          <w:lang w:eastAsia="zh-CN"/>
        </w:rPr>
        <w:t xml:space="preserve">associated with the SPS PDSCH reception </w:t>
      </w:r>
      <w:r w:rsidRPr="00EB7C22">
        <w:t xml:space="preserve">and appends it to the </w:t>
      </w:r>
      <m:oMath>
        <m:sSup>
          <m:sSupPr>
            <m:ctrlPr>
              <w:rPr>
                <w:rFonts w:ascii="Cambria Math" w:hAnsi="Cambria Math"/>
                <w:i/>
              </w:rPr>
            </m:ctrlPr>
          </m:sSupPr>
          <m:e>
            <m:r>
              <w:rPr>
                <w:rFonts w:ascii="Cambria Math" w:hAnsi="Cambria Math"/>
              </w:rPr>
              <m:t>O</m:t>
            </m:r>
          </m:e>
          <m:sup>
            <m:r>
              <w:rPr>
                <w:rFonts w:ascii="Cambria Math" w:hAnsi="Cambria Math"/>
              </w:rPr>
              <m:t>ACK</m:t>
            </m:r>
          </m:sup>
        </m:sSup>
      </m:oMath>
      <w:r w:rsidRPr="00EB7C22">
        <w:rPr>
          <w:lang w:eastAsia="zh-CN"/>
        </w:rPr>
        <w:t xml:space="preserve"> HARQ-ACK information bits.</w:t>
      </w:r>
    </w:p>
    <w:p w14:paraId="22B9CB0D" w14:textId="50693CD0" w:rsidR="00B31196" w:rsidRDefault="00B31196" w:rsidP="00B31196">
      <w:pPr>
        <w:rPr>
          <w:lang w:val="en-US"/>
        </w:rPr>
      </w:pPr>
      <w:r>
        <w:rPr>
          <w:lang w:val="en-US"/>
        </w:rPr>
        <w:t>If a UE is configured to receive SPS PDSCH and the UE multiplexes HARQ-ACK information for multiple activated SPS PDSCH receptions</w:t>
      </w:r>
      <w:ins w:id="13" w:author="Nokia" w:date="2022-03-03T10:51:00Z">
        <w:r w:rsidR="00E04966">
          <w:rPr>
            <w:lang w:eastAsia="zh-CN"/>
          </w:rPr>
          <w:t xml:space="preserve">, </w:t>
        </w:r>
        <w:r w:rsidR="00E04966" w:rsidRPr="00383285">
          <w:rPr>
            <w:lang w:eastAsia="zh-CN"/>
          </w:rPr>
          <w:t>including the ones associated with the corresponding activation DCI</w:t>
        </w:r>
        <w:r w:rsidR="00E04966">
          <w:rPr>
            <w:lang w:eastAsia="zh-CN"/>
          </w:rPr>
          <w:t>,</w:t>
        </w:r>
      </w:ins>
      <w:r>
        <w:rPr>
          <w:lang w:val="en-US"/>
        </w:rPr>
        <w:t xml:space="preserve"> in the PUCCH in slot </w:t>
      </w:r>
      <m:oMath>
        <m:r>
          <w:rPr>
            <w:rFonts w:ascii="Cambria Math" w:hAnsi="Cambria Math" w:cs="Arial"/>
            <w:lang w:eastAsia="zh-CN"/>
          </w:rPr>
          <m:t>n</m:t>
        </m:r>
      </m:oMath>
      <w:r>
        <w:rPr>
          <w:lang w:val="en-US"/>
        </w:rPr>
        <w:t xml:space="preserve">, the UE generates the HARQ-ACK information as described in clause 9.1.2 and appends it to the </w:t>
      </w:r>
      <m:oMath>
        <m:sSup>
          <m:sSupPr>
            <m:ctrlPr>
              <w:rPr>
                <w:rFonts w:ascii="Cambria Math" w:hAnsi="Cambria Math"/>
                <w:i/>
              </w:rPr>
            </m:ctrlPr>
          </m:sSupPr>
          <m:e>
            <m:r>
              <w:rPr>
                <w:rFonts w:ascii="Cambria Math" w:hAnsi="Cambria Math"/>
              </w:rPr>
              <m:t>O</m:t>
            </m:r>
          </m:e>
          <m:sup>
            <m:r>
              <w:rPr>
                <w:rFonts w:ascii="Cambria Math" w:hAnsi="Cambria Math"/>
              </w:rPr>
              <m:t>ACK</m:t>
            </m:r>
          </m:sup>
        </m:sSup>
      </m:oMath>
      <w:r>
        <w:rPr>
          <w:lang w:eastAsia="zh-CN"/>
        </w:rPr>
        <w:t xml:space="preserve"> HARQ-ACK information bits.</w:t>
      </w:r>
    </w:p>
    <w:p w14:paraId="4CAF69B2" w14:textId="77777777" w:rsidR="00B31196" w:rsidRPr="00F415B1" w:rsidRDefault="00B31196" w:rsidP="00B31196">
      <w:pPr>
        <w:rPr>
          <w:lang w:eastAsia="zh-CN"/>
        </w:rPr>
      </w:pPr>
      <w:r w:rsidRPr="00F415B1">
        <w:rPr>
          <w:lang w:eastAsia="zh-CN"/>
        </w:rPr>
        <w:t>The UE generates HARQ-ACK information with ACK value in response to a detection of a DCI format that does not trigger a Type-3 HARQ-ACK codebook report</w:t>
      </w:r>
      <w:r w:rsidRPr="00F415B1">
        <w:rPr>
          <w:lang w:val="en-US" w:eastAsia="zh-CN"/>
        </w:rPr>
        <w:t xml:space="preserve"> and has associated HARQ-ACK information without scheduling a PDSCH reception</w:t>
      </w:r>
      <w:r w:rsidRPr="00F415B1">
        <w:rPr>
          <w:lang w:eastAsia="zh-CN"/>
        </w:rPr>
        <w:t xml:space="preserve">. </w:t>
      </w:r>
    </w:p>
    <w:p w14:paraId="00769F72" w14:textId="77777777" w:rsidR="00B31196" w:rsidRDefault="00B31196" w:rsidP="00B31196">
      <w:pPr>
        <w:rPr>
          <w:lang w:val="en-US" w:eastAsia="zh-CN"/>
        </w:rPr>
      </w:pPr>
      <w:r w:rsidRPr="00B916EC">
        <w:rPr>
          <w:lang w:val="en-US"/>
        </w:rPr>
        <w:t>For</w:t>
      </w:r>
      <w:r w:rsidRPr="00B916EC">
        <w:rPr>
          <w:rFonts w:hint="eastAsia"/>
          <w:lang w:val="en-US" w:eastAsia="zh-CN"/>
        </w:rPr>
        <w:t xml:space="preserve"> a</w:t>
      </w:r>
      <w:r w:rsidRPr="00DF30C4">
        <w:rPr>
          <w:lang w:val="en-US" w:eastAsia="zh-CN"/>
        </w:rPr>
        <w:t xml:space="preserve"> </w:t>
      </w:r>
      <w:r>
        <w:rPr>
          <w:lang w:val="en-US" w:eastAsia="zh-CN"/>
        </w:rPr>
        <w:t>PDCCH</w:t>
      </w:r>
      <w:r w:rsidRPr="00B916EC">
        <w:rPr>
          <w:rFonts w:hint="eastAsia"/>
          <w:lang w:val="en-US" w:eastAsia="zh-CN"/>
        </w:rPr>
        <w:t xml:space="preserve"> </w:t>
      </w:r>
      <w:r w:rsidRPr="00B916EC">
        <w:rPr>
          <w:lang w:val="en-US" w:eastAsia="zh-CN"/>
        </w:rPr>
        <w:t xml:space="preserve">monitoring occasion with DCI format </w:t>
      </w:r>
      <w:r w:rsidRPr="00EE027F">
        <w:rPr>
          <w:rFonts w:hint="eastAsia"/>
          <w:lang w:val="en-US" w:eastAsia="zh-CN"/>
        </w:rPr>
        <w:t xml:space="preserve">scheduling PDSCH </w:t>
      </w:r>
      <w:r w:rsidRPr="00EE027F">
        <w:rPr>
          <w:lang w:val="en-US" w:eastAsia="zh-CN"/>
        </w:rPr>
        <w:t>reception</w:t>
      </w:r>
      <w:r>
        <w:rPr>
          <w:lang w:val="en-US" w:eastAsia="zh-CN"/>
        </w:rPr>
        <w:t>,</w:t>
      </w:r>
      <w:r w:rsidRPr="00EE027F">
        <w:rPr>
          <w:lang w:val="en-US" w:eastAsia="zh-CN"/>
        </w:rPr>
        <w:t xml:space="preserve"> or </w:t>
      </w:r>
      <w:r>
        <w:rPr>
          <w:lang w:val="en-US" w:eastAsia="zh-CN"/>
        </w:rPr>
        <w:t>having associated</w:t>
      </w:r>
      <w:r w:rsidRPr="00B27E56">
        <w:rPr>
          <w:lang w:val="en-US" w:eastAsia="zh-CN"/>
        </w:rPr>
        <w:t xml:space="preserve"> HARQ-ACK information without scheduling a PDSCH reception,</w:t>
      </w:r>
      <w:r>
        <w:rPr>
          <w:rFonts w:hint="eastAsia"/>
          <w:lang w:val="en-US" w:eastAsia="zh-CN"/>
        </w:rPr>
        <w:t xml:space="preserve"> </w:t>
      </w:r>
      <w:r w:rsidRPr="00B916EC">
        <w:rPr>
          <w:lang w:val="en-US" w:eastAsia="zh-CN"/>
        </w:rPr>
        <w:t xml:space="preserve">in </w:t>
      </w:r>
      <w:r>
        <w:rPr>
          <w:lang w:val="en-US" w:eastAsia="zh-CN"/>
        </w:rPr>
        <w:t>the active DL BWP of a</w:t>
      </w:r>
      <w:r w:rsidRPr="00B916EC">
        <w:rPr>
          <w:lang w:val="en-US" w:eastAsia="zh-CN"/>
        </w:rPr>
        <w:t xml:space="preserve"> serving cell</w:t>
      </w:r>
      <w:r w:rsidRPr="00B916EC">
        <w:rPr>
          <w:rFonts w:hint="eastAsia"/>
          <w:lang w:val="en-US" w:eastAsia="zh-CN"/>
        </w:rPr>
        <w:t>, when</w:t>
      </w:r>
      <w:r w:rsidRPr="00B916EC">
        <w:rPr>
          <w:lang w:val="en-US" w:eastAsia="zh-CN"/>
        </w:rPr>
        <w:t xml:space="preserve"> a UE receives a PDSCH with </w:t>
      </w:r>
      <w:r w:rsidRPr="00B916EC">
        <w:rPr>
          <w:rFonts w:hint="eastAsia"/>
          <w:lang w:val="en-US" w:eastAsia="zh-CN"/>
        </w:rPr>
        <w:t>one transport block</w:t>
      </w:r>
      <w:r>
        <w:rPr>
          <w:lang w:val="en-US" w:eastAsia="zh-CN"/>
        </w:rPr>
        <w:t xml:space="preserve">, </w:t>
      </w:r>
      <w:r>
        <w:rPr>
          <w:rFonts w:hint="eastAsia"/>
          <w:lang w:val="en-US" w:eastAsia="zh-CN"/>
        </w:rPr>
        <w:t>or</w:t>
      </w:r>
      <w:r>
        <w:rPr>
          <w:lang w:val="en-US" w:eastAsia="zh-CN"/>
        </w:rPr>
        <w:t xml:space="preserve"> detects</w:t>
      </w:r>
      <w:r>
        <w:rPr>
          <w:rFonts w:hint="eastAsia"/>
          <w:lang w:val="en-US" w:eastAsia="zh-CN"/>
        </w:rPr>
        <w:t xml:space="preserve"> a </w:t>
      </w:r>
      <w:r w:rsidRPr="00B27E56">
        <w:rPr>
          <w:lang w:val="en-US" w:eastAsia="zh-CN"/>
        </w:rPr>
        <w:t xml:space="preserve">DCI format </w:t>
      </w:r>
      <w:r>
        <w:rPr>
          <w:lang w:val="en-US" w:eastAsia="zh-CN"/>
        </w:rPr>
        <w:t>having associated</w:t>
      </w:r>
      <w:r w:rsidRPr="00B27E56">
        <w:rPr>
          <w:lang w:val="en-US" w:eastAsia="zh-CN"/>
        </w:rPr>
        <w:t xml:space="preserve"> HARQ-ACK information without scheduling PDSCH reception,</w:t>
      </w:r>
      <w:r>
        <w:rPr>
          <w:lang w:val="en-US" w:eastAsia="zh-CN"/>
        </w:rPr>
        <w:t xml:space="preserve"> </w:t>
      </w:r>
      <w:r>
        <w:rPr>
          <w:lang w:val="en-US"/>
        </w:rPr>
        <w:t xml:space="preserve">and the value of </w:t>
      </w:r>
      <w:r w:rsidRPr="00435CFD">
        <w:rPr>
          <w:i/>
        </w:rPr>
        <w:t>maxNrofCodeWordsScheduledByDCI</w:t>
      </w:r>
      <w:r w:rsidRPr="00B916EC">
        <w:rPr>
          <w:rFonts w:cs="Arial"/>
          <w:lang w:eastAsia="zh-CN"/>
        </w:rPr>
        <w:t xml:space="preserve"> </w:t>
      </w:r>
      <w:r>
        <w:rPr>
          <w:rFonts w:cs="Arial"/>
          <w:lang w:val="en-US" w:eastAsia="zh-CN"/>
        </w:rPr>
        <w:t>is 2</w:t>
      </w:r>
      <w:r w:rsidRPr="00B916EC">
        <w:rPr>
          <w:lang w:val="en-US" w:eastAsia="zh-CN"/>
        </w:rPr>
        <w:t>,</w:t>
      </w:r>
      <w:r w:rsidRPr="00B916EC">
        <w:rPr>
          <w:rFonts w:hint="eastAsia"/>
          <w:lang w:val="en-US" w:eastAsia="zh-CN"/>
        </w:rPr>
        <w:t xml:space="preserve"> the HARQ-ACK </w:t>
      </w:r>
      <w:r>
        <w:rPr>
          <w:lang w:val="en-US" w:eastAsia="zh-CN"/>
        </w:rPr>
        <w:t>information</w:t>
      </w:r>
      <w:r w:rsidRPr="00B916EC">
        <w:rPr>
          <w:rFonts w:hint="eastAsia"/>
          <w:lang w:val="en-US" w:eastAsia="zh-CN"/>
        </w:rPr>
        <w:t xml:space="preserve"> </w:t>
      </w:r>
      <w:r w:rsidRPr="00B916EC">
        <w:rPr>
          <w:lang w:val="en-US" w:eastAsia="zh-CN"/>
        </w:rPr>
        <w:t xml:space="preserve">is </w:t>
      </w:r>
      <w:r w:rsidRPr="00B916EC">
        <w:rPr>
          <w:rFonts w:hint="eastAsia"/>
          <w:lang w:val="en-US" w:eastAsia="zh-CN"/>
        </w:rPr>
        <w:t>associated with the first transport block and the UE generate</w:t>
      </w:r>
      <w:r w:rsidRPr="00B916EC">
        <w:rPr>
          <w:lang w:val="en-US" w:eastAsia="zh-CN"/>
        </w:rPr>
        <w:t>s</w:t>
      </w:r>
      <w:r w:rsidRPr="00B916EC">
        <w:rPr>
          <w:rFonts w:hint="eastAsia"/>
          <w:lang w:val="en-US" w:eastAsia="zh-CN"/>
        </w:rPr>
        <w:t xml:space="preserve"> a NACK for the second transport block if </w:t>
      </w:r>
      <w:r w:rsidRPr="00435CFD">
        <w:rPr>
          <w:i/>
        </w:rPr>
        <w:t>harq-ACK-SpatialBundlingPUCCH</w:t>
      </w:r>
      <w:r w:rsidRPr="00B916EC">
        <w:rPr>
          <w:rFonts w:hint="eastAsia"/>
          <w:lang w:eastAsia="zh-CN"/>
        </w:rPr>
        <w:t xml:space="preserve"> </w:t>
      </w:r>
      <w:r>
        <w:rPr>
          <w:lang w:val="en-US" w:eastAsia="zh-CN"/>
        </w:rPr>
        <w:t>is not provided</w:t>
      </w:r>
      <w:r w:rsidRPr="00B916EC">
        <w:rPr>
          <w:lang w:val="en-US" w:eastAsia="zh-CN"/>
        </w:rPr>
        <w:t xml:space="preserve"> </w:t>
      </w:r>
      <w:r w:rsidRPr="00B916EC">
        <w:rPr>
          <w:rFonts w:hint="eastAsia"/>
          <w:lang w:val="en-US" w:eastAsia="zh-CN"/>
        </w:rPr>
        <w:t>and generate</w:t>
      </w:r>
      <w:r w:rsidRPr="00B916EC">
        <w:rPr>
          <w:lang w:val="en-US" w:eastAsia="zh-CN"/>
        </w:rPr>
        <w:t>s</w:t>
      </w:r>
      <w:r w:rsidRPr="00B916EC">
        <w:rPr>
          <w:rFonts w:hint="eastAsia"/>
          <w:lang w:val="en-US" w:eastAsia="zh-CN"/>
        </w:rPr>
        <w:t xml:space="preserve"> HARQ-ACK</w:t>
      </w:r>
      <w:r w:rsidRPr="00DF30C4">
        <w:rPr>
          <w:lang w:val="en-US" w:eastAsia="zh-CN"/>
        </w:rPr>
        <w:t xml:space="preserve"> </w:t>
      </w:r>
      <w:r>
        <w:rPr>
          <w:lang w:val="en-US" w:eastAsia="zh-CN"/>
        </w:rPr>
        <w:t>information with</w:t>
      </w:r>
      <w:r w:rsidRPr="00B916EC">
        <w:rPr>
          <w:rFonts w:hint="eastAsia"/>
          <w:lang w:val="en-US" w:eastAsia="zh-CN"/>
        </w:rPr>
        <w:t xml:space="preserve"> value </w:t>
      </w:r>
      <w:r>
        <w:rPr>
          <w:lang w:val="en-US" w:eastAsia="zh-CN"/>
        </w:rPr>
        <w:t xml:space="preserve">of ACK </w:t>
      </w:r>
      <w:r w:rsidRPr="00B916EC">
        <w:rPr>
          <w:rFonts w:hint="eastAsia"/>
          <w:lang w:val="en-US" w:eastAsia="zh-CN"/>
        </w:rPr>
        <w:t xml:space="preserve">for the second </w:t>
      </w:r>
      <w:r w:rsidRPr="00B916EC">
        <w:rPr>
          <w:lang w:val="en-US" w:eastAsia="zh-CN"/>
        </w:rPr>
        <w:t>transport block</w:t>
      </w:r>
      <w:r w:rsidRPr="00B916EC">
        <w:rPr>
          <w:rFonts w:hint="eastAsia"/>
          <w:lang w:val="en-US" w:eastAsia="zh-CN"/>
        </w:rPr>
        <w:t xml:space="preserve"> if </w:t>
      </w:r>
      <w:r w:rsidRPr="00435CFD">
        <w:rPr>
          <w:i/>
        </w:rPr>
        <w:t>harq-ACK-SpatialBundlingPUCCH</w:t>
      </w:r>
      <w:r w:rsidRPr="00B916EC">
        <w:rPr>
          <w:rFonts w:hint="eastAsia"/>
          <w:lang w:eastAsia="zh-CN"/>
        </w:rPr>
        <w:t xml:space="preserve"> </w:t>
      </w:r>
      <w:r>
        <w:rPr>
          <w:lang w:val="en-US" w:eastAsia="zh-CN"/>
        </w:rPr>
        <w:t>is provided</w:t>
      </w:r>
      <w:r w:rsidRPr="00B916EC">
        <w:rPr>
          <w:rFonts w:hint="eastAsia"/>
          <w:lang w:val="en-US" w:eastAsia="zh-CN"/>
        </w:rPr>
        <w:t>.</w:t>
      </w:r>
      <w:r w:rsidRPr="00B916EC">
        <w:rPr>
          <w:lang w:val="en-US" w:eastAsia="zh-CN"/>
        </w:rPr>
        <w:t xml:space="preserve"> </w:t>
      </w:r>
    </w:p>
    <w:p w14:paraId="61CF7A5B" w14:textId="77777777" w:rsidR="00B31196" w:rsidRPr="00B916EC" w:rsidRDefault="00B31196" w:rsidP="00B31196">
      <w:pPr>
        <w:rPr>
          <w:lang w:val="en-US" w:eastAsia="zh-CN"/>
        </w:rPr>
      </w:pPr>
      <w:bookmarkStart w:id="14" w:name="_Hlk91147166"/>
      <w:r>
        <w:rPr>
          <w:lang w:val="en-US" w:eastAsia="zh-CN"/>
        </w:rPr>
        <w:t xml:space="preserve">If a UE is not provided </w:t>
      </w:r>
      <w:r w:rsidRPr="00221BBC">
        <w:rPr>
          <w:i/>
        </w:rPr>
        <w:t>PDSCH-CodeBlockGroupTransmission</w:t>
      </w:r>
      <w:r>
        <w:rPr>
          <w:i/>
        </w:rPr>
        <w:t xml:space="preserve"> </w:t>
      </w:r>
      <w:r>
        <w:t xml:space="preserve">for </w:t>
      </w:r>
      <w:r w:rsidRPr="00B06CC2">
        <w:t>any</w:t>
      </w:r>
      <w:r>
        <w:t xml:space="preserve"> serving cells, or for PDSCH receptions scheduled by a DCI format </w:t>
      </w:r>
      <w:r w:rsidRPr="00EE027F">
        <w:t>that does not support CBG-based PDSCH receptions</w:t>
      </w:r>
      <w:r>
        <w:rPr>
          <w:lang w:val="en-US" w:eastAsia="zh-CN"/>
        </w:rPr>
        <w:t xml:space="preserve">, or for SPS PDSCH reception, or for </w:t>
      </w:r>
      <w:r w:rsidRPr="00B27E56">
        <w:rPr>
          <w:lang w:val="en-US" w:eastAsia="zh-CN"/>
        </w:rPr>
        <w:t xml:space="preserve">a DCI format </w:t>
      </w:r>
      <w:r>
        <w:rPr>
          <w:lang w:val="en-US" w:eastAsia="zh-CN"/>
        </w:rPr>
        <w:t>having associated</w:t>
      </w:r>
      <w:r w:rsidRPr="00B27E56">
        <w:rPr>
          <w:lang w:val="en-US" w:eastAsia="zh-CN"/>
        </w:rPr>
        <w:t xml:space="preserve"> HARQ-ACK information without scheduling PDSCH reception</w:t>
      </w:r>
      <w:r>
        <w:rPr>
          <w:rFonts w:hint="eastAsia"/>
          <w:lang w:val="en-US" w:eastAsia="zh-CN"/>
        </w:rPr>
        <w:t xml:space="preserve">, </w:t>
      </w:r>
      <w:r>
        <w:rPr>
          <w:lang w:val="en-US" w:eastAsia="zh-CN"/>
        </w:rPr>
        <w:t xml:space="preserve">and if </w:t>
      </w:r>
      <m:oMath>
        <m:sSub>
          <m:sSubPr>
            <m:ctrlPr>
              <w:rPr>
                <w:rFonts w:ascii="Cambria Math" w:hAnsi="Cambria Math"/>
                <w:i/>
                <w:lang w:eastAsia="zh-CN"/>
              </w:rPr>
            </m:ctrlPr>
          </m:sSubPr>
          <m:e>
            <m:r>
              <w:rPr>
                <w:rFonts w:ascii="Cambria Math"/>
                <w:lang w:eastAsia="zh-CN"/>
              </w:rPr>
              <m:t>O</m:t>
            </m:r>
          </m:e>
          <m:sub>
            <m:r>
              <m:rPr>
                <m:nor/>
              </m:rPr>
              <w:rPr>
                <w:rFonts w:ascii="Cambria Math"/>
                <w:lang w:eastAsia="zh-CN"/>
              </w:rPr>
              <m:t>ACK</m:t>
            </m:r>
            <m:ctrlPr>
              <w:rPr>
                <w:rFonts w:ascii="Cambria Math" w:hAnsi="Cambria Math"/>
                <w:lang w:eastAsia="zh-CN"/>
              </w:rPr>
            </m:ctrlPr>
          </m:sub>
        </m:sSub>
        <m:r>
          <w:rPr>
            <w:rFonts w:ascii="Cambria Math" w:hAnsi="Cambria Math"/>
            <w:lang w:eastAsia="zh-CN"/>
          </w:rPr>
          <m:t>+</m:t>
        </m:r>
        <m:sSub>
          <m:sSubPr>
            <m:ctrlPr>
              <w:rPr>
                <w:rFonts w:ascii="Cambria Math" w:hAnsi="Cambria Math"/>
                <w:i/>
                <w:lang w:eastAsia="zh-CN"/>
              </w:rPr>
            </m:ctrlPr>
          </m:sSubPr>
          <m:e>
            <m:r>
              <w:rPr>
                <w:rFonts w:ascii="Cambria Math"/>
                <w:lang w:eastAsia="zh-CN"/>
              </w:rPr>
              <m:t>O</m:t>
            </m:r>
          </m:e>
          <m:sub>
            <m:r>
              <m:rPr>
                <m:nor/>
              </m:rPr>
              <w:rPr>
                <w:rFonts w:ascii="Cambria Math"/>
                <w:lang w:eastAsia="zh-CN"/>
              </w:rPr>
              <m:t>SR</m:t>
            </m:r>
            <m:ctrlPr>
              <w:rPr>
                <w:rFonts w:ascii="Cambria Math" w:hAnsi="Cambria Math"/>
                <w:lang w:eastAsia="zh-CN"/>
              </w:rPr>
            </m:ctrlPr>
          </m:sub>
        </m:sSub>
        <m:r>
          <w:rPr>
            <w:rFonts w:ascii="Cambria Math" w:hAnsi="Cambria Math"/>
            <w:lang w:eastAsia="zh-CN"/>
          </w:rPr>
          <m:t>+</m:t>
        </m:r>
        <m:sSub>
          <m:sSubPr>
            <m:ctrlPr>
              <w:rPr>
                <w:rFonts w:ascii="Cambria Math" w:hAnsi="Cambria Math"/>
                <w:i/>
                <w:lang w:eastAsia="zh-CN"/>
              </w:rPr>
            </m:ctrlPr>
          </m:sSubPr>
          <m:e>
            <m:r>
              <w:rPr>
                <w:rFonts w:ascii="Cambria Math"/>
                <w:lang w:eastAsia="zh-CN"/>
              </w:rPr>
              <m:t>O</m:t>
            </m:r>
          </m:e>
          <m:sub>
            <m:r>
              <m:rPr>
                <m:nor/>
              </m:rPr>
              <w:rPr>
                <w:rFonts w:ascii="Cambria Math"/>
                <w:lang w:eastAsia="zh-CN"/>
              </w:rPr>
              <m:t>CSI</m:t>
            </m:r>
            <m:ctrlPr>
              <w:rPr>
                <w:rFonts w:ascii="Cambria Math" w:hAnsi="Cambria Math"/>
                <w:lang w:eastAsia="zh-CN"/>
              </w:rPr>
            </m:ctrlPr>
          </m:sub>
        </m:sSub>
        <m:r>
          <w:rPr>
            <w:rFonts w:ascii="Cambria Math" w:hAnsi="Cambria Math"/>
            <w:lang w:eastAsia="zh-CN"/>
          </w:rPr>
          <m:t>≤11</m:t>
        </m:r>
      </m:oMath>
      <w:r>
        <w:t xml:space="preserve">, </w:t>
      </w:r>
      <w:r>
        <w:rPr>
          <w:lang w:val="en-US" w:eastAsia="zh-CN"/>
        </w:rPr>
        <w:t xml:space="preserve">the UE determines a number of HARQ-ACK information bits </w:t>
      </w:r>
      <m:oMath>
        <m:sSub>
          <m:sSubPr>
            <m:ctrlPr>
              <w:rPr>
                <w:rFonts w:ascii="Cambria Math" w:hAnsi="Cambria Math"/>
                <w:i/>
                <w:lang w:eastAsia="zh-CN"/>
              </w:rPr>
            </m:ctrlPr>
          </m:sSubPr>
          <m:e>
            <m:r>
              <w:rPr>
                <w:rFonts w:ascii="Cambria Math"/>
                <w:lang w:eastAsia="zh-CN"/>
              </w:rPr>
              <m:t>n</m:t>
            </m:r>
          </m:e>
          <m:sub>
            <m:r>
              <m:rPr>
                <m:nor/>
              </m:rPr>
              <w:rPr>
                <w:rFonts w:ascii="Cambria Math"/>
                <w:lang w:eastAsia="zh-CN"/>
              </w:rPr>
              <m:t>HARQ-ACK</m:t>
            </m:r>
            <m:ctrlPr>
              <w:rPr>
                <w:rFonts w:ascii="Cambria Math" w:hAnsi="Cambria Math"/>
                <w:lang w:eastAsia="zh-CN"/>
              </w:rPr>
            </m:ctrlPr>
          </m:sub>
        </m:sSub>
      </m:oMath>
      <w:r>
        <w:rPr>
          <w:rFonts w:cs="Arial"/>
          <w:lang w:eastAsia="zh-CN"/>
        </w:rPr>
        <w:t xml:space="preserve"> for obtaining a transmission power for a PUCCH, as described in clause 7.2.1, </w:t>
      </w:r>
      <w:r>
        <w:rPr>
          <w:lang w:val="en-US" w:eastAsia="zh-CN"/>
        </w:rPr>
        <w:t xml:space="preserve">as </w:t>
      </w:r>
    </w:p>
    <w:bookmarkEnd w:id="14"/>
    <w:p w14:paraId="6F95D9C3" w14:textId="77777777" w:rsidR="00B31196" w:rsidRPr="00B06CC2" w:rsidRDefault="00B31196" w:rsidP="00B31196">
      <w:pPr>
        <w:pStyle w:val="EQ"/>
        <w:rPr>
          <w:lang w:eastAsia="zh-CN"/>
        </w:rPr>
      </w:pPr>
      <w:r w:rsidRPr="00B06CC2">
        <w:rPr>
          <w:lang w:eastAsia="zh-CN"/>
        </w:rPr>
        <w:tab/>
      </w:r>
      <m:oMath>
        <m:sSub>
          <m:sSubPr>
            <m:ctrlPr>
              <w:rPr>
                <w:rFonts w:ascii="Cambria Math" w:hAnsi="Cambria Math"/>
                <w:i/>
                <w:lang w:eastAsia="zh-CN"/>
              </w:rPr>
            </m:ctrlPr>
          </m:sSubPr>
          <m:e>
            <m:r>
              <w:rPr>
                <w:rFonts w:ascii="Cambria Math"/>
                <w:lang w:eastAsia="zh-CN"/>
              </w:rPr>
              <m:t>n</m:t>
            </m:r>
          </m:e>
          <m:sub>
            <m:r>
              <m:rPr>
                <m:nor/>
              </m:rPr>
              <w:rPr>
                <w:rFonts w:ascii="Cambria Math"/>
                <w:lang w:eastAsia="zh-CN"/>
              </w:rPr>
              <m:t>HARQ-ACK</m:t>
            </m:r>
            <m:ctrlPr>
              <w:rPr>
                <w:rFonts w:ascii="Cambria Math" w:hAnsi="Cambria Math"/>
                <w:lang w:eastAsia="zh-CN"/>
              </w:rPr>
            </m:ctrlPr>
          </m:sub>
        </m:sSub>
        <m:r>
          <w:rPr>
            <w:rFonts w:ascii="Cambria Math"/>
            <w:lang w:eastAsia="zh-CN"/>
          </w:rPr>
          <m:t>=</m:t>
        </m:r>
        <m:sSub>
          <m:sSubPr>
            <m:ctrlPr>
              <w:rPr>
                <w:rFonts w:ascii="Cambria Math" w:hAnsi="Cambria Math"/>
                <w:i/>
                <w:lang w:eastAsia="zh-CN"/>
              </w:rPr>
            </m:ctrlPr>
          </m:sSubPr>
          <m:e>
            <m:r>
              <w:rPr>
                <w:rFonts w:ascii="Cambria Math"/>
                <w:lang w:eastAsia="zh-CN"/>
              </w:rPr>
              <m:t>n</m:t>
            </m:r>
          </m:e>
          <m:sub>
            <m:r>
              <m:rPr>
                <m:nor/>
              </m:rPr>
              <w:rPr>
                <w:rFonts w:ascii="Cambria Math"/>
                <w:lang w:eastAsia="zh-CN"/>
              </w:rPr>
              <m:t>HARQ-ACK,TB</m:t>
            </m:r>
            <m:ctrlPr>
              <w:rPr>
                <w:rFonts w:ascii="Cambria Math" w:hAnsi="Cambria Math"/>
                <w:lang w:eastAsia="zh-CN"/>
              </w:rPr>
            </m:ctrlPr>
          </m:sub>
        </m:sSub>
        <m:r>
          <w:rPr>
            <w:rFonts w:ascii="Cambria Math"/>
            <w:lang w:eastAsia="zh-CN"/>
          </w:rPr>
          <m:t>=</m:t>
        </m:r>
        <m:d>
          <m:dPr>
            <m:ctrlPr>
              <w:rPr>
                <w:rFonts w:ascii="Cambria Math" w:hAnsi="Cambria Math"/>
                <w:i/>
                <w:lang w:eastAsia="zh-CN"/>
              </w:rPr>
            </m:ctrlPr>
          </m:dPr>
          <m:e>
            <m:d>
              <m:dPr>
                <m:ctrlPr>
                  <w:rPr>
                    <w:rFonts w:ascii="Cambria Math" w:hAnsi="Cambria Math"/>
                    <w:i/>
                    <w:lang w:eastAsia="zh-CN"/>
                  </w:rPr>
                </m:ctrlPr>
              </m:dPr>
              <m:e>
                <m:sSubSup>
                  <m:sSubSupPr>
                    <m:ctrlPr>
                      <w:rPr>
                        <w:rFonts w:ascii="Cambria Math" w:hAnsi="Cambria Math"/>
                        <w:i/>
                        <w:lang w:eastAsia="zh-CN"/>
                      </w:rPr>
                    </m:ctrlPr>
                  </m:sSubSupPr>
                  <m:e>
                    <m:r>
                      <w:rPr>
                        <w:rFonts w:ascii="Cambria Math"/>
                        <w:lang w:eastAsia="zh-CN"/>
                      </w:rPr>
                      <m:t>V</m:t>
                    </m:r>
                  </m:e>
                  <m:sub>
                    <m:r>
                      <m:rPr>
                        <m:nor/>
                      </m:rPr>
                      <w:rPr>
                        <w:rFonts w:ascii="Cambria Math"/>
                        <w:lang w:eastAsia="zh-CN"/>
                      </w:rPr>
                      <m:t>DAI</m:t>
                    </m:r>
                    <m:r>
                      <m:rPr>
                        <m:sty m:val="p"/>
                      </m:rPr>
                      <w:rPr>
                        <w:rFonts w:ascii="Cambria Math"/>
                        <w:lang w:eastAsia="zh-CN"/>
                      </w:rPr>
                      <m:t>,</m:t>
                    </m:r>
                    <m:sSub>
                      <m:sSubPr>
                        <m:ctrlPr>
                          <w:rPr>
                            <w:rFonts w:ascii="Cambria Math" w:hAnsi="Cambria Math"/>
                            <w:lang w:eastAsia="zh-CN"/>
                          </w:rPr>
                        </m:ctrlPr>
                      </m:sSubPr>
                      <m:e>
                        <m:r>
                          <w:rPr>
                            <w:rFonts w:ascii="Cambria Math"/>
                            <w:lang w:eastAsia="zh-CN"/>
                          </w:rPr>
                          <m:t>m</m:t>
                        </m:r>
                      </m:e>
                      <m:sub>
                        <m:r>
                          <m:rPr>
                            <m:nor/>
                          </m:rPr>
                          <w:rPr>
                            <w:rFonts w:ascii="Cambria Math"/>
                            <w:lang w:eastAsia="zh-CN"/>
                          </w:rPr>
                          <m:t>last</m:t>
                        </m:r>
                      </m:sub>
                    </m:sSub>
                    <m:ctrlPr>
                      <w:rPr>
                        <w:rFonts w:ascii="Cambria Math" w:hAnsi="Cambria Math"/>
                        <w:lang w:eastAsia="zh-CN"/>
                      </w:rPr>
                    </m:ctrlPr>
                  </m:sub>
                  <m:sup>
                    <m:r>
                      <m:rPr>
                        <m:nor/>
                      </m:rPr>
                      <w:rPr>
                        <w:rFonts w:ascii="Cambria Math"/>
                        <w:lang w:eastAsia="zh-CN"/>
                      </w:rPr>
                      <m:t>DL</m:t>
                    </m:r>
                    <m:ctrlPr>
                      <w:rPr>
                        <w:rFonts w:ascii="Cambria Math" w:hAnsi="Cambria Math"/>
                        <w:lang w:eastAsia="zh-CN"/>
                      </w:rPr>
                    </m:ctrlPr>
                  </m:sup>
                </m:sSubSup>
                <m:r>
                  <w:rPr>
                    <w:rFonts w:ascii="Cambria Math"/>
                    <w:lang w:eastAsia="zh-CN"/>
                  </w:rPr>
                  <m:t>-</m:t>
                </m:r>
                <m:nary>
                  <m:naryPr>
                    <m:chr m:val="∑"/>
                    <m:ctrlPr>
                      <w:rPr>
                        <w:rFonts w:ascii="Cambria Math" w:hAnsi="Cambria Math"/>
                        <w:i/>
                        <w:lang w:eastAsia="zh-CN"/>
                      </w:rPr>
                    </m:ctrlPr>
                  </m:naryPr>
                  <m:sub>
                    <m:r>
                      <w:rPr>
                        <w:rFonts w:ascii="Cambria Math"/>
                        <w:lang w:eastAsia="zh-CN"/>
                      </w:rPr>
                      <m:t>c=0</m:t>
                    </m:r>
                  </m:sub>
                  <m:sup>
                    <m:sSubSup>
                      <m:sSubSupPr>
                        <m:ctrlPr>
                          <w:rPr>
                            <w:rFonts w:ascii="Cambria Math" w:hAnsi="Cambria Math"/>
                            <w:i/>
                            <w:lang w:eastAsia="zh-CN"/>
                          </w:rPr>
                        </m:ctrlPr>
                      </m:sSubSupPr>
                      <m:e>
                        <m:r>
                          <w:rPr>
                            <w:rFonts w:ascii="Cambria Math"/>
                            <w:lang w:eastAsia="zh-CN"/>
                          </w:rPr>
                          <m:t>N</m:t>
                        </m:r>
                      </m:e>
                      <m:sub>
                        <m:r>
                          <m:rPr>
                            <m:nor/>
                          </m:rPr>
                          <w:rPr>
                            <w:rFonts w:ascii="Cambria Math"/>
                            <w:lang w:eastAsia="zh-CN"/>
                          </w:rPr>
                          <m:t>cells</m:t>
                        </m:r>
                        <m:ctrlPr>
                          <w:rPr>
                            <w:rFonts w:ascii="Cambria Math" w:hAnsi="Cambria Math"/>
                            <w:lang w:eastAsia="zh-CN"/>
                          </w:rPr>
                        </m:ctrlPr>
                      </m:sub>
                      <m:sup>
                        <m:r>
                          <m:rPr>
                            <m:nor/>
                          </m:rPr>
                          <w:rPr>
                            <w:rFonts w:ascii="Cambria Math"/>
                            <w:lang w:eastAsia="zh-CN"/>
                          </w:rPr>
                          <m:t>DL</m:t>
                        </m:r>
                        <m:ctrlPr>
                          <w:rPr>
                            <w:rFonts w:ascii="Cambria Math" w:hAnsi="Cambria Math"/>
                            <w:lang w:eastAsia="zh-CN"/>
                          </w:rPr>
                        </m:ctrlPr>
                      </m:sup>
                    </m:sSubSup>
                    <m:r>
                      <w:rPr>
                        <w:rFonts w:ascii="Cambria Math"/>
                        <w:lang w:eastAsia="zh-CN"/>
                      </w:rPr>
                      <m:t>-</m:t>
                    </m:r>
                    <m:r>
                      <w:rPr>
                        <w:rFonts w:ascii="Cambria Math"/>
                        <w:lang w:eastAsia="zh-CN"/>
                      </w:rPr>
                      <m:t>1</m:t>
                    </m:r>
                  </m:sup>
                  <m:e>
                    <m:sSub>
                      <m:sSubPr>
                        <m:ctrlPr>
                          <w:rPr>
                            <w:rFonts w:ascii="Cambria Math" w:hAnsi="Cambria Math"/>
                            <w:i/>
                            <w:lang w:eastAsia="zh-CN"/>
                          </w:rPr>
                        </m:ctrlPr>
                      </m:sSubPr>
                      <m:e>
                        <m:r>
                          <w:rPr>
                            <w:rFonts w:ascii="Cambria Math"/>
                            <w:lang w:eastAsia="zh-CN"/>
                          </w:rPr>
                          <m:t>U</m:t>
                        </m:r>
                      </m:e>
                      <m:sub>
                        <m:r>
                          <m:rPr>
                            <m:nor/>
                          </m:rPr>
                          <w:rPr>
                            <w:rFonts w:ascii="Cambria Math"/>
                            <w:lang w:eastAsia="zh-CN"/>
                          </w:rPr>
                          <m:t>DAI,</m:t>
                        </m:r>
                        <m:r>
                          <w:rPr>
                            <w:rFonts w:ascii="Cambria Math"/>
                            <w:lang w:eastAsia="zh-CN"/>
                          </w:rPr>
                          <m:t>c</m:t>
                        </m:r>
                        <m:ctrlPr>
                          <w:rPr>
                            <w:rFonts w:ascii="Cambria Math" w:hAnsi="Cambria Math"/>
                            <w:lang w:eastAsia="zh-CN"/>
                          </w:rPr>
                        </m:ctrlPr>
                      </m:sub>
                    </m:sSub>
                  </m:e>
                </m:nary>
              </m:e>
            </m:d>
            <m:func>
              <m:funcPr>
                <m:ctrlPr>
                  <w:rPr>
                    <w:rFonts w:ascii="Cambria Math" w:hAnsi="Cambria Math"/>
                    <w:i/>
                    <w:lang w:eastAsia="zh-CN"/>
                  </w:rPr>
                </m:ctrlPr>
              </m:funcPr>
              <m:fName>
                <m:r>
                  <w:rPr>
                    <w:rFonts w:ascii="Cambria Math"/>
                    <w:lang w:eastAsia="zh-CN"/>
                  </w:rPr>
                  <m:t>mod</m:t>
                </m:r>
              </m:fName>
              <m:e>
                <m:d>
                  <m:dPr>
                    <m:ctrlPr>
                      <w:rPr>
                        <w:rFonts w:ascii="Cambria Math" w:hAnsi="Cambria Math"/>
                        <w:i/>
                      </w:rPr>
                    </m:ctrlPr>
                  </m:dPr>
                  <m:e>
                    <m:sSub>
                      <m:sSubPr>
                        <m:ctrlPr>
                          <w:rPr>
                            <w:rFonts w:ascii="Cambria Math" w:hAnsi="Cambria Math"/>
                            <w:i/>
                          </w:rPr>
                        </m:ctrlPr>
                      </m:sSubPr>
                      <m:e>
                        <m:r>
                          <w:rPr>
                            <w:rFonts w:ascii="Cambria Math" w:hAnsi="Cambria Math"/>
                          </w:rPr>
                          <m:t>T</m:t>
                        </m:r>
                      </m:e>
                      <m:sub>
                        <m:r>
                          <w:rPr>
                            <w:rFonts w:ascii="Cambria Math" w:hAnsi="Cambria Math"/>
                          </w:rPr>
                          <m:t>D</m:t>
                        </m:r>
                      </m:sub>
                    </m:sSub>
                  </m:e>
                </m:d>
              </m:e>
            </m:func>
          </m:e>
        </m:d>
        <m:sSubSup>
          <m:sSubSupPr>
            <m:ctrlPr>
              <w:rPr>
                <w:rFonts w:ascii="Cambria Math" w:hAnsi="Cambria Math"/>
                <w:i/>
                <w:lang w:eastAsia="zh-CN"/>
              </w:rPr>
            </m:ctrlPr>
          </m:sSubSupPr>
          <m:e>
            <m:r>
              <w:rPr>
                <w:rFonts w:ascii="Cambria Math"/>
                <w:lang w:eastAsia="zh-CN"/>
              </w:rPr>
              <m:t>N</m:t>
            </m:r>
          </m:e>
          <m:sub>
            <m:r>
              <m:rPr>
                <m:nor/>
              </m:rPr>
              <w:rPr>
                <w:rFonts w:ascii="Cambria Math"/>
                <w:lang w:eastAsia="zh-CN"/>
              </w:rPr>
              <m:t>TB,</m:t>
            </m:r>
            <m:r>
              <w:rPr>
                <w:rFonts w:ascii="Cambria Math"/>
                <w:lang w:eastAsia="zh-CN"/>
              </w:rPr>
              <m:t>max</m:t>
            </m:r>
          </m:sub>
          <m:sup>
            <m:r>
              <m:rPr>
                <m:nor/>
              </m:rPr>
              <w:rPr>
                <w:rFonts w:ascii="Cambria Math"/>
                <w:lang w:eastAsia="zh-CN"/>
              </w:rPr>
              <m:t>DL</m:t>
            </m:r>
          </m:sup>
        </m:sSubSup>
        <m:r>
          <w:rPr>
            <w:rFonts w:ascii="Cambria Math" w:hAnsi="Cambria Math"/>
            <w:lang w:eastAsia="zh-CN"/>
          </w:rPr>
          <m:t>+</m:t>
        </m:r>
        <m:nary>
          <m:naryPr>
            <m:chr m:val="∑"/>
            <m:ctrlPr>
              <w:rPr>
                <w:rFonts w:ascii="Cambria Math" w:hAnsi="Cambria Math"/>
                <w:i/>
                <w:lang w:eastAsia="zh-CN"/>
              </w:rPr>
            </m:ctrlPr>
          </m:naryPr>
          <m:sub>
            <m:r>
              <w:rPr>
                <w:rFonts w:ascii="Cambria Math"/>
                <w:lang w:eastAsia="zh-CN"/>
              </w:rPr>
              <m:t>c=0</m:t>
            </m:r>
          </m:sub>
          <m:sup>
            <m:sSubSup>
              <m:sSubSupPr>
                <m:ctrlPr>
                  <w:rPr>
                    <w:rFonts w:ascii="Cambria Math" w:hAnsi="Cambria Math"/>
                    <w:i/>
                    <w:lang w:eastAsia="zh-CN"/>
                  </w:rPr>
                </m:ctrlPr>
              </m:sSubSupPr>
              <m:e>
                <m:r>
                  <w:rPr>
                    <w:rFonts w:ascii="Cambria Math"/>
                    <w:lang w:eastAsia="zh-CN"/>
                  </w:rPr>
                  <m:t>N</m:t>
                </m:r>
              </m:e>
              <m:sub>
                <m:r>
                  <m:rPr>
                    <m:nor/>
                  </m:rPr>
                  <w:rPr>
                    <w:rFonts w:ascii="Cambria Math"/>
                    <w:lang w:eastAsia="zh-CN"/>
                  </w:rPr>
                  <m:t>cells</m:t>
                </m:r>
                <m:ctrlPr>
                  <w:rPr>
                    <w:rFonts w:ascii="Cambria Math" w:hAnsi="Cambria Math"/>
                    <w:lang w:eastAsia="zh-CN"/>
                  </w:rPr>
                </m:ctrlPr>
              </m:sub>
              <m:sup>
                <m:r>
                  <m:rPr>
                    <m:nor/>
                  </m:rPr>
                  <w:rPr>
                    <w:rFonts w:ascii="Cambria Math"/>
                    <w:lang w:eastAsia="zh-CN"/>
                  </w:rPr>
                  <m:t>DL</m:t>
                </m:r>
                <m:ctrlPr>
                  <w:rPr>
                    <w:rFonts w:ascii="Cambria Math" w:hAnsi="Cambria Math"/>
                    <w:lang w:eastAsia="zh-CN"/>
                  </w:rPr>
                </m:ctrlPr>
              </m:sup>
            </m:sSubSup>
            <m:r>
              <w:rPr>
                <w:rFonts w:ascii="Cambria Math"/>
                <w:lang w:eastAsia="zh-CN"/>
              </w:rPr>
              <m:t>-</m:t>
            </m:r>
            <m:r>
              <w:rPr>
                <w:rFonts w:ascii="Cambria Math"/>
                <w:lang w:eastAsia="zh-CN"/>
              </w:rPr>
              <m:t>1</m:t>
            </m:r>
          </m:sup>
          <m:e>
            <m:d>
              <m:dPr>
                <m:ctrlPr>
                  <w:rPr>
                    <w:rFonts w:ascii="Cambria Math" w:hAnsi="Cambria Math"/>
                    <w:i/>
                    <w:lang w:eastAsia="zh-CN"/>
                  </w:rPr>
                </m:ctrlPr>
              </m:dPr>
              <m:e>
                <m:nary>
                  <m:naryPr>
                    <m:chr m:val="∑"/>
                    <m:ctrlPr>
                      <w:rPr>
                        <w:rFonts w:ascii="Cambria Math" w:hAnsi="Cambria Math"/>
                        <w:i/>
                        <w:lang w:eastAsia="zh-CN"/>
                      </w:rPr>
                    </m:ctrlPr>
                  </m:naryPr>
                  <m:sub>
                    <m:r>
                      <w:rPr>
                        <w:rFonts w:ascii="Cambria Math"/>
                        <w:lang w:eastAsia="zh-CN"/>
                      </w:rPr>
                      <m:t>m=0</m:t>
                    </m:r>
                  </m:sub>
                  <m:sup>
                    <m:r>
                      <w:rPr>
                        <w:rFonts w:ascii="Cambria Math"/>
                        <w:lang w:eastAsia="zh-CN"/>
                      </w:rPr>
                      <m:t>M</m:t>
                    </m:r>
                    <m:r>
                      <w:rPr>
                        <w:rFonts w:ascii="Cambria Math"/>
                        <w:lang w:eastAsia="zh-CN"/>
                      </w:rPr>
                      <m:t>-</m:t>
                    </m:r>
                    <m:r>
                      <w:rPr>
                        <w:rFonts w:ascii="Cambria Math"/>
                        <w:lang w:eastAsia="zh-CN"/>
                      </w:rPr>
                      <m:t>1</m:t>
                    </m:r>
                  </m:sup>
                  <m:e>
                    <m:sSubSup>
                      <m:sSubSupPr>
                        <m:ctrlPr>
                          <w:rPr>
                            <w:rFonts w:ascii="Cambria Math" w:hAnsi="Cambria Math"/>
                            <w:i/>
                            <w:lang w:eastAsia="zh-CN"/>
                          </w:rPr>
                        </m:ctrlPr>
                      </m:sSubSupPr>
                      <m:e>
                        <m:r>
                          <w:rPr>
                            <w:rFonts w:ascii="Cambria Math"/>
                            <w:lang w:eastAsia="zh-CN"/>
                          </w:rPr>
                          <m:t>N</m:t>
                        </m:r>
                      </m:e>
                      <m:sub>
                        <m:r>
                          <w:rPr>
                            <w:rFonts w:ascii="Cambria Math"/>
                            <w:lang w:eastAsia="zh-CN"/>
                          </w:rPr>
                          <m:t>m,c</m:t>
                        </m:r>
                      </m:sub>
                      <m:sup>
                        <m:r>
                          <m:rPr>
                            <m:nor/>
                          </m:rPr>
                          <w:rPr>
                            <w:rFonts w:ascii="Cambria Math"/>
                            <w:lang w:eastAsia="zh-CN"/>
                          </w:rPr>
                          <m:t>received</m:t>
                        </m:r>
                        <m:ctrlPr>
                          <w:rPr>
                            <w:rFonts w:ascii="Cambria Math" w:hAnsi="Cambria Math"/>
                            <w:lang w:eastAsia="zh-CN"/>
                          </w:rPr>
                        </m:ctrlPr>
                      </m:sup>
                    </m:sSubSup>
                    <m:r>
                      <w:rPr>
                        <w:rFonts w:ascii="Cambria Math"/>
                        <w:lang w:eastAsia="zh-CN"/>
                      </w:rPr>
                      <m:t>+</m:t>
                    </m:r>
                    <m:sSub>
                      <m:sSubPr>
                        <m:ctrlPr>
                          <w:rPr>
                            <w:rFonts w:ascii="Cambria Math" w:hAnsi="Cambria Math"/>
                            <w:i/>
                            <w:lang w:eastAsia="zh-CN"/>
                          </w:rPr>
                        </m:ctrlPr>
                      </m:sSubPr>
                      <m:e>
                        <m:r>
                          <w:rPr>
                            <w:rFonts w:ascii="Cambria Math"/>
                            <w:lang w:eastAsia="zh-CN"/>
                          </w:rPr>
                          <m:t>N</m:t>
                        </m:r>
                      </m:e>
                      <m:sub>
                        <m:r>
                          <m:rPr>
                            <m:nor/>
                          </m:rPr>
                          <w:rPr>
                            <w:rFonts w:ascii="Cambria Math"/>
                            <w:lang w:eastAsia="zh-CN"/>
                          </w:rPr>
                          <m:t>SPS</m:t>
                        </m:r>
                        <m:r>
                          <m:rPr>
                            <m:sty m:val="p"/>
                          </m:rPr>
                          <w:rPr>
                            <w:rFonts w:ascii="Cambria Math"/>
                            <w:lang w:eastAsia="zh-CN"/>
                          </w:rPr>
                          <m:t>,</m:t>
                        </m:r>
                        <m:r>
                          <w:rPr>
                            <w:rFonts w:ascii="Cambria Math"/>
                            <w:lang w:eastAsia="zh-CN"/>
                          </w:rPr>
                          <m:t>c</m:t>
                        </m:r>
                        <m:ctrlPr>
                          <w:rPr>
                            <w:rFonts w:ascii="Cambria Math" w:hAnsi="Cambria Math"/>
                            <w:lang w:eastAsia="zh-CN"/>
                          </w:rPr>
                        </m:ctrlPr>
                      </m:sub>
                    </m:sSub>
                  </m:e>
                </m:nary>
              </m:e>
            </m:d>
            <m:r>
              <w:rPr>
                <w:rFonts w:ascii="Cambria Math" w:hAnsi="Cambria Math"/>
                <w:lang w:eastAsia="zh-CN"/>
              </w:rPr>
              <m:t>+</m:t>
            </m:r>
            <m:nary>
              <m:naryPr>
                <m:chr m:val="∑"/>
                <m:limLoc m:val="undOvr"/>
                <m:ctrlPr>
                  <w:rPr>
                    <w:rFonts w:ascii="Cambria Math" w:hAnsi="Cambria Math"/>
                    <w:i/>
                    <w:lang w:eastAsia="zh-CN"/>
                  </w:rPr>
                </m:ctrlPr>
              </m:naryPr>
              <m:sub>
                <m:r>
                  <w:rPr>
                    <w:rFonts w:ascii="Cambria Math" w:hAnsi="Cambria Math"/>
                    <w:lang w:eastAsia="zh-CN"/>
                  </w:rPr>
                  <m:t>g=0</m:t>
                </m:r>
              </m:sub>
              <m:sup>
                <m:r>
                  <w:rPr>
                    <w:rFonts w:ascii="Cambria Math" w:hAnsi="Cambria Math"/>
                    <w:lang w:eastAsia="zh-CN"/>
                  </w:rPr>
                  <m:t>G-1</m:t>
                </m:r>
              </m:sup>
              <m:e>
                <m:d>
                  <m:dPr>
                    <m:ctrlPr>
                      <w:rPr>
                        <w:rFonts w:ascii="Cambria Math" w:hAnsi="Cambria Math"/>
                        <w:i/>
                        <w:lang w:eastAsia="zh-CN"/>
                      </w:rPr>
                    </m:ctrlPr>
                  </m:dPr>
                  <m:e>
                    <m:d>
                      <m:dPr>
                        <m:ctrlPr>
                          <w:rPr>
                            <w:rFonts w:ascii="Cambria Math" w:hAnsi="Cambria Math"/>
                            <w:i/>
                            <w:lang w:eastAsia="zh-CN"/>
                          </w:rPr>
                        </m:ctrlPr>
                      </m:dPr>
                      <m:e>
                        <m:d>
                          <m:dPr>
                            <m:ctrlPr>
                              <w:rPr>
                                <w:rFonts w:ascii="Cambria Math" w:hAnsi="Cambria Math"/>
                                <w:i/>
                                <w:lang w:eastAsia="zh-CN"/>
                              </w:rPr>
                            </m:ctrlPr>
                          </m:dPr>
                          <m:e>
                            <m:sSubSup>
                              <m:sSubSupPr>
                                <m:ctrlPr>
                                  <w:rPr>
                                    <w:rFonts w:ascii="Cambria Math" w:hAnsi="Cambria Math"/>
                                    <w:i/>
                                    <w:lang w:eastAsia="zh-CN"/>
                                  </w:rPr>
                                </m:ctrlPr>
                              </m:sSubSupPr>
                              <m:e>
                                <m:r>
                                  <w:rPr>
                                    <w:rFonts w:ascii="Cambria Math"/>
                                    <w:lang w:eastAsia="zh-CN"/>
                                  </w:rPr>
                                  <m:t>V</m:t>
                                </m:r>
                              </m:e>
                              <m:sub>
                                <m:r>
                                  <m:rPr>
                                    <m:nor/>
                                  </m:rPr>
                                  <w:rPr>
                                    <w:rFonts w:ascii="Cambria Math"/>
                                    <w:lang w:eastAsia="zh-CN"/>
                                  </w:rPr>
                                  <m:t>DAI</m:t>
                                </m:r>
                                <m:r>
                                  <m:rPr>
                                    <m:sty m:val="p"/>
                                  </m:rPr>
                                  <w:rPr>
                                    <w:rFonts w:ascii="Cambria Math"/>
                                    <w:lang w:eastAsia="zh-CN"/>
                                  </w:rPr>
                                  <m:t>,</m:t>
                                </m:r>
                                <m:sSub>
                                  <m:sSubPr>
                                    <m:ctrlPr>
                                      <w:rPr>
                                        <w:rFonts w:ascii="Cambria Math" w:hAnsi="Cambria Math"/>
                                        <w:lang w:eastAsia="zh-CN"/>
                                      </w:rPr>
                                    </m:ctrlPr>
                                  </m:sSubPr>
                                  <m:e>
                                    <m:r>
                                      <w:rPr>
                                        <w:rFonts w:ascii="Cambria Math"/>
                                        <w:lang w:eastAsia="zh-CN"/>
                                      </w:rPr>
                                      <m:t>m</m:t>
                                    </m:r>
                                  </m:e>
                                  <m:sub>
                                    <m:r>
                                      <m:rPr>
                                        <m:nor/>
                                      </m:rPr>
                                      <w:rPr>
                                        <w:rFonts w:ascii="Cambria Math"/>
                                        <w:lang w:eastAsia="zh-CN"/>
                                      </w:rPr>
                                      <m:t>last</m:t>
                                    </m:r>
                                  </m:sub>
                                </m:sSub>
                                <m:r>
                                  <w:rPr>
                                    <w:rFonts w:ascii="Cambria Math" w:hAnsi="Cambria Math"/>
                                    <w:lang w:eastAsia="zh-CN"/>
                                  </w:rPr>
                                  <m:t>,g</m:t>
                                </m:r>
                                <m:ctrlPr>
                                  <w:rPr>
                                    <w:rFonts w:ascii="Cambria Math" w:hAnsi="Cambria Math"/>
                                    <w:lang w:eastAsia="zh-CN"/>
                                  </w:rPr>
                                </m:ctrlPr>
                              </m:sub>
                              <m:sup>
                                <m:r>
                                  <m:rPr>
                                    <m:nor/>
                                  </m:rPr>
                                  <w:rPr>
                                    <w:rFonts w:ascii="Cambria Math"/>
                                    <w:lang w:eastAsia="zh-CN"/>
                                  </w:rPr>
                                  <m:t>DL</m:t>
                                </m:r>
                                <m:ctrlPr>
                                  <w:rPr>
                                    <w:rFonts w:ascii="Cambria Math" w:hAnsi="Cambria Math"/>
                                    <w:lang w:eastAsia="zh-CN"/>
                                  </w:rPr>
                                </m:ctrlPr>
                              </m:sup>
                            </m:sSubSup>
                            <m:r>
                              <w:rPr>
                                <w:rFonts w:ascii="Cambria Math"/>
                                <w:lang w:eastAsia="zh-CN"/>
                              </w:rPr>
                              <m:t>-</m:t>
                            </m:r>
                            <m:nary>
                              <m:naryPr>
                                <m:chr m:val="∑"/>
                                <m:ctrlPr>
                                  <w:rPr>
                                    <w:rFonts w:ascii="Cambria Math" w:hAnsi="Cambria Math"/>
                                    <w:i/>
                                    <w:lang w:eastAsia="zh-CN"/>
                                  </w:rPr>
                                </m:ctrlPr>
                              </m:naryPr>
                              <m:sub>
                                <m:r>
                                  <w:rPr>
                                    <w:rFonts w:ascii="Cambria Math"/>
                                    <w:lang w:eastAsia="zh-CN"/>
                                  </w:rPr>
                                  <m:t>c=0</m:t>
                                </m:r>
                              </m:sub>
                              <m:sup>
                                <m:sSubSup>
                                  <m:sSubSupPr>
                                    <m:ctrlPr>
                                      <w:rPr>
                                        <w:rFonts w:ascii="Cambria Math" w:hAnsi="Cambria Math"/>
                                        <w:i/>
                                        <w:lang w:eastAsia="zh-CN"/>
                                      </w:rPr>
                                    </m:ctrlPr>
                                  </m:sSubSupPr>
                                  <m:e>
                                    <m:r>
                                      <w:rPr>
                                        <w:rFonts w:ascii="Cambria Math"/>
                                        <w:lang w:eastAsia="zh-CN"/>
                                      </w:rPr>
                                      <m:t>N</m:t>
                                    </m:r>
                                  </m:e>
                                  <m:sub>
                                    <m:r>
                                      <m:rPr>
                                        <m:nor/>
                                      </m:rPr>
                                      <w:rPr>
                                        <w:rFonts w:ascii="Cambria Math"/>
                                        <w:lang w:eastAsia="zh-CN"/>
                                      </w:rPr>
                                      <m:t>cells</m:t>
                                    </m:r>
                                    <m:r>
                                      <m:rPr>
                                        <m:nor/>
                                      </m:rPr>
                                      <w:rPr>
                                        <w:rFonts w:ascii="Cambria Math"/>
                                        <w:i/>
                                        <w:iCs/>
                                        <w:lang w:eastAsia="zh-CN"/>
                                      </w:rPr>
                                      <m:t>,</m:t>
                                    </m:r>
                                    <m:r>
                                      <w:rPr>
                                        <w:rFonts w:ascii="Cambria Math"/>
                                        <w:lang w:eastAsia="zh-CN"/>
                                      </w:rPr>
                                      <m:t>g</m:t>
                                    </m:r>
                                    <m:ctrlPr>
                                      <w:rPr>
                                        <w:rFonts w:ascii="Cambria Math" w:hAnsi="Cambria Math"/>
                                        <w:lang w:eastAsia="zh-CN"/>
                                      </w:rPr>
                                    </m:ctrlPr>
                                  </m:sub>
                                  <m:sup>
                                    <m:r>
                                      <m:rPr>
                                        <m:nor/>
                                      </m:rPr>
                                      <w:rPr>
                                        <w:rFonts w:ascii="Cambria Math"/>
                                        <w:lang w:eastAsia="zh-CN"/>
                                      </w:rPr>
                                      <m:t>DL</m:t>
                                    </m:r>
                                    <m:ctrlPr>
                                      <w:rPr>
                                        <w:rFonts w:ascii="Cambria Math" w:hAnsi="Cambria Math"/>
                                        <w:lang w:eastAsia="zh-CN"/>
                                      </w:rPr>
                                    </m:ctrlPr>
                                  </m:sup>
                                </m:sSubSup>
                                <m:r>
                                  <w:rPr>
                                    <w:rFonts w:ascii="Cambria Math"/>
                                    <w:lang w:eastAsia="zh-CN"/>
                                  </w:rPr>
                                  <m:t>-</m:t>
                                </m:r>
                                <m:r>
                                  <w:rPr>
                                    <w:rFonts w:ascii="Cambria Math"/>
                                    <w:lang w:eastAsia="zh-CN"/>
                                  </w:rPr>
                                  <m:t>1</m:t>
                                </m:r>
                              </m:sup>
                              <m:e>
                                <m:sSub>
                                  <m:sSubPr>
                                    <m:ctrlPr>
                                      <w:rPr>
                                        <w:rFonts w:ascii="Cambria Math" w:hAnsi="Cambria Math"/>
                                        <w:i/>
                                      </w:rPr>
                                    </m:ctrlPr>
                                  </m:sSubPr>
                                  <m:e>
                                    <m:r>
                                      <w:rPr>
                                        <w:rFonts w:ascii="Cambria Math" w:hAnsi="Cambria Math"/>
                                      </w:rPr>
                                      <m:t>U</m:t>
                                    </m:r>
                                  </m:e>
                                  <m:sub>
                                    <m:r>
                                      <m:rPr>
                                        <m:nor/>
                                      </m:rPr>
                                      <w:rPr>
                                        <w:rFonts w:ascii="Cambria Math"/>
                                        <w:lang w:eastAsia="zh-CN"/>
                                      </w:rPr>
                                      <m:t>DAI</m:t>
                                    </m:r>
                                    <m:r>
                                      <m:rPr>
                                        <m:sty m:val="p"/>
                                      </m:rPr>
                                      <w:rPr>
                                        <w:rFonts w:ascii="Cambria Math"/>
                                        <w:lang w:eastAsia="zh-CN"/>
                                      </w:rPr>
                                      <m:t>,</m:t>
                                    </m:r>
                                    <m:r>
                                      <w:rPr>
                                        <w:rFonts w:ascii="Cambria Math"/>
                                        <w:lang w:eastAsia="zh-CN"/>
                                      </w:rPr>
                                      <m:t>c</m:t>
                                    </m:r>
                                    <m:r>
                                      <w:rPr>
                                        <w:rFonts w:ascii="Cambria Math" w:hAnsi="Cambria Math"/>
                                      </w:rPr>
                                      <m:t>,g</m:t>
                                    </m:r>
                                  </m:sub>
                                </m:sSub>
                              </m:e>
                            </m:nary>
                          </m:e>
                        </m:d>
                        <m:func>
                          <m:funcPr>
                            <m:ctrlPr>
                              <w:rPr>
                                <w:rFonts w:ascii="Cambria Math" w:hAnsi="Cambria Math"/>
                                <w:i/>
                                <w:lang w:eastAsia="zh-CN"/>
                              </w:rPr>
                            </m:ctrlPr>
                          </m:funcPr>
                          <m:fName>
                            <m:r>
                              <w:rPr>
                                <w:rFonts w:ascii="Cambria Math"/>
                                <w:lang w:eastAsia="zh-CN"/>
                              </w:rPr>
                              <m:t>mod</m:t>
                            </m:r>
                          </m:fName>
                          <m:e>
                            <m:d>
                              <m:dPr>
                                <m:ctrlPr>
                                  <w:rPr>
                                    <w:rFonts w:ascii="Cambria Math" w:hAnsi="Cambria Math"/>
                                    <w:i/>
                                  </w:rPr>
                                </m:ctrlPr>
                              </m:dPr>
                              <m:e>
                                <m:sSub>
                                  <m:sSubPr>
                                    <m:ctrlPr>
                                      <w:rPr>
                                        <w:rFonts w:ascii="Cambria Math" w:hAnsi="Cambria Math"/>
                                        <w:i/>
                                      </w:rPr>
                                    </m:ctrlPr>
                                  </m:sSubPr>
                                  <m:e>
                                    <m:r>
                                      <w:rPr>
                                        <w:rFonts w:ascii="Cambria Math" w:hAnsi="Cambria Math"/>
                                      </w:rPr>
                                      <m:t>T</m:t>
                                    </m:r>
                                  </m:e>
                                  <m:sub>
                                    <m:r>
                                      <w:rPr>
                                        <w:rFonts w:ascii="Cambria Math" w:hAnsi="Cambria Math"/>
                                      </w:rPr>
                                      <m:t>D,g</m:t>
                                    </m:r>
                                  </m:sub>
                                </m:sSub>
                              </m:e>
                            </m:d>
                          </m:e>
                        </m:func>
                      </m:e>
                    </m:d>
                    <m:sSubSup>
                      <m:sSubSupPr>
                        <m:ctrlPr>
                          <w:rPr>
                            <w:rFonts w:ascii="Cambria Math" w:hAnsi="Cambria Math"/>
                            <w:i/>
                            <w:lang w:eastAsia="zh-CN"/>
                          </w:rPr>
                        </m:ctrlPr>
                      </m:sSubSupPr>
                      <m:e>
                        <m:r>
                          <w:rPr>
                            <w:rFonts w:ascii="Cambria Math"/>
                            <w:lang w:eastAsia="zh-CN"/>
                          </w:rPr>
                          <m:t>N</m:t>
                        </m:r>
                      </m:e>
                      <m:sub>
                        <m:r>
                          <m:rPr>
                            <m:nor/>
                          </m:rPr>
                          <w:rPr>
                            <w:rFonts w:ascii="Cambria Math"/>
                            <w:lang w:eastAsia="zh-CN"/>
                          </w:rPr>
                          <m:t>TB,</m:t>
                        </m:r>
                        <m:r>
                          <w:rPr>
                            <w:rFonts w:ascii="Cambria Math"/>
                            <w:lang w:eastAsia="zh-CN"/>
                          </w:rPr>
                          <m:t>max,g</m:t>
                        </m:r>
                      </m:sub>
                      <m:sup>
                        <m:r>
                          <m:rPr>
                            <m:nor/>
                          </m:rPr>
                          <w:rPr>
                            <w:rFonts w:ascii="Cambria Math"/>
                            <w:lang w:eastAsia="zh-CN"/>
                          </w:rPr>
                          <m:t>DL</m:t>
                        </m:r>
                      </m:sup>
                    </m:sSubSup>
                    <m:r>
                      <w:rPr>
                        <w:rFonts w:ascii="Cambria Math" w:hAnsi="Cambria Math"/>
                        <w:lang w:eastAsia="zh-CN"/>
                      </w:rPr>
                      <m:t>+</m:t>
                    </m:r>
                    <m:nary>
                      <m:naryPr>
                        <m:chr m:val="∑"/>
                        <m:ctrlPr>
                          <w:rPr>
                            <w:rFonts w:ascii="Cambria Math" w:hAnsi="Cambria Math"/>
                            <w:i/>
                            <w:lang w:eastAsia="zh-CN"/>
                          </w:rPr>
                        </m:ctrlPr>
                      </m:naryPr>
                      <m:sub>
                        <m:r>
                          <w:rPr>
                            <w:rFonts w:ascii="Cambria Math"/>
                            <w:lang w:eastAsia="zh-CN"/>
                          </w:rPr>
                          <m:t>c=0</m:t>
                        </m:r>
                      </m:sub>
                      <m:sup>
                        <m:sSubSup>
                          <m:sSubSupPr>
                            <m:ctrlPr>
                              <w:rPr>
                                <w:rFonts w:ascii="Cambria Math" w:hAnsi="Cambria Math"/>
                                <w:i/>
                                <w:lang w:eastAsia="zh-CN"/>
                              </w:rPr>
                            </m:ctrlPr>
                          </m:sSubSupPr>
                          <m:e>
                            <m:r>
                              <w:rPr>
                                <w:rFonts w:ascii="Cambria Math"/>
                                <w:lang w:eastAsia="zh-CN"/>
                              </w:rPr>
                              <m:t>N</m:t>
                            </m:r>
                          </m:e>
                          <m:sub>
                            <m:r>
                              <m:rPr>
                                <m:nor/>
                              </m:rPr>
                              <w:rPr>
                                <w:rFonts w:ascii="Cambria Math"/>
                                <w:lang w:eastAsia="zh-CN"/>
                              </w:rPr>
                              <m:t>cells</m:t>
                            </m:r>
                            <m:r>
                              <m:rPr>
                                <m:nor/>
                              </m:rPr>
                              <w:rPr>
                                <w:rFonts w:ascii="Cambria Math"/>
                                <w:i/>
                                <w:iCs/>
                                <w:lang w:eastAsia="zh-CN"/>
                              </w:rPr>
                              <m:t>,</m:t>
                            </m:r>
                            <m:r>
                              <w:rPr>
                                <w:rFonts w:ascii="Cambria Math"/>
                                <w:lang w:eastAsia="zh-CN"/>
                              </w:rPr>
                              <m:t>g</m:t>
                            </m:r>
                            <m:ctrlPr>
                              <w:rPr>
                                <w:rFonts w:ascii="Cambria Math" w:hAnsi="Cambria Math"/>
                                <w:lang w:eastAsia="zh-CN"/>
                              </w:rPr>
                            </m:ctrlPr>
                          </m:sub>
                          <m:sup>
                            <m:r>
                              <m:rPr>
                                <m:nor/>
                              </m:rPr>
                              <w:rPr>
                                <w:rFonts w:ascii="Cambria Math"/>
                                <w:lang w:eastAsia="zh-CN"/>
                              </w:rPr>
                              <m:t>DL</m:t>
                            </m:r>
                            <m:ctrlPr>
                              <w:rPr>
                                <w:rFonts w:ascii="Cambria Math" w:hAnsi="Cambria Math"/>
                                <w:lang w:eastAsia="zh-CN"/>
                              </w:rPr>
                            </m:ctrlPr>
                          </m:sup>
                        </m:sSubSup>
                        <m:r>
                          <w:rPr>
                            <w:rFonts w:ascii="Cambria Math"/>
                            <w:lang w:eastAsia="zh-CN"/>
                          </w:rPr>
                          <m:t>-</m:t>
                        </m:r>
                        <m:r>
                          <w:rPr>
                            <w:rFonts w:ascii="Cambria Math"/>
                            <w:lang w:eastAsia="zh-CN"/>
                          </w:rPr>
                          <m:t>1</m:t>
                        </m:r>
                      </m:sup>
                      <m:e>
                        <m:d>
                          <m:dPr>
                            <m:ctrlPr>
                              <w:rPr>
                                <w:rFonts w:ascii="Cambria Math" w:hAnsi="Cambria Math"/>
                                <w:i/>
                                <w:lang w:eastAsia="zh-CN"/>
                              </w:rPr>
                            </m:ctrlPr>
                          </m:dPr>
                          <m:e>
                            <m:nary>
                              <m:naryPr>
                                <m:chr m:val="∑"/>
                                <m:ctrlPr>
                                  <w:rPr>
                                    <w:rFonts w:ascii="Cambria Math" w:hAnsi="Cambria Math"/>
                                    <w:i/>
                                    <w:lang w:eastAsia="zh-CN"/>
                                  </w:rPr>
                                </m:ctrlPr>
                              </m:naryPr>
                              <m:sub>
                                <m:r>
                                  <w:rPr>
                                    <w:rFonts w:ascii="Cambria Math"/>
                                    <w:lang w:eastAsia="zh-CN"/>
                                  </w:rPr>
                                  <m:t>m=0</m:t>
                                </m:r>
                              </m:sub>
                              <m:sup>
                                <m:sSub>
                                  <m:sSubPr>
                                    <m:ctrlPr>
                                      <w:rPr>
                                        <w:rFonts w:ascii="Cambria Math" w:hAnsi="Cambria Math"/>
                                        <w:i/>
                                        <w:lang w:eastAsia="zh-CN"/>
                                      </w:rPr>
                                    </m:ctrlPr>
                                  </m:sSubPr>
                                  <m:e>
                                    <m:r>
                                      <w:rPr>
                                        <w:rFonts w:ascii="Cambria Math"/>
                                        <w:lang w:eastAsia="zh-CN"/>
                                      </w:rPr>
                                      <m:t>M</m:t>
                                    </m:r>
                                  </m:e>
                                  <m:sub>
                                    <m:r>
                                      <w:rPr>
                                        <w:rFonts w:ascii="Cambria Math"/>
                                        <w:lang w:eastAsia="zh-CN"/>
                                      </w:rPr>
                                      <m:t>g</m:t>
                                    </m:r>
                                  </m:sub>
                                </m:sSub>
                                <m:r>
                                  <w:rPr>
                                    <w:rFonts w:ascii="Cambria Math"/>
                                    <w:lang w:eastAsia="zh-CN"/>
                                  </w:rPr>
                                  <m:t>-</m:t>
                                </m:r>
                                <m:r>
                                  <w:rPr>
                                    <w:rFonts w:ascii="Cambria Math"/>
                                    <w:lang w:eastAsia="zh-CN"/>
                                  </w:rPr>
                                  <m:t>1</m:t>
                                </m:r>
                              </m:sup>
                              <m:e>
                                <m:sSubSup>
                                  <m:sSubSupPr>
                                    <m:ctrlPr>
                                      <w:rPr>
                                        <w:rFonts w:ascii="Cambria Math" w:hAnsi="Cambria Math"/>
                                        <w:i/>
                                        <w:lang w:eastAsia="zh-CN"/>
                                      </w:rPr>
                                    </m:ctrlPr>
                                  </m:sSubSupPr>
                                  <m:e>
                                    <m:r>
                                      <w:rPr>
                                        <w:rFonts w:ascii="Cambria Math"/>
                                        <w:lang w:eastAsia="zh-CN"/>
                                      </w:rPr>
                                      <m:t>N</m:t>
                                    </m:r>
                                  </m:e>
                                  <m:sub>
                                    <m:r>
                                      <w:rPr>
                                        <w:rFonts w:ascii="Cambria Math"/>
                                        <w:lang w:eastAsia="zh-CN"/>
                                      </w:rPr>
                                      <m:t>m,c,g</m:t>
                                    </m:r>
                                  </m:sub>
                                  <m:sup>
                                    <m:r>
                                      <m:rPr>
                                        <m:nor/>
                                      </m:rPr>
                                      <w:rPr>
                                        <w:rFonts w:ascii="Cambria Math"/>
                                        <w:lang w:eastAsia="zh-CN"/>
                                      </w:rPr>
                                      <m:t>received</m:t>
                                    </m:r>
                                    <m:ctrlPr>
                                      <w:rPr>
                                        <w:rFonts w:ascii="Cambria Math" w:hAnsi="Cambria Math"/>
                                        <w:lang w:eastAsia="zh-CN"/>
                                      </w:rPr>
                                    </m:ctrlPr>
                                  </m:sup>
                                </m:sSubSup>
                                <m:r>
                                  <w:rPr>
                                    <w:rFonts w:ascii="Cambria Math"/>
                                    <w:lang w:eastAsia="zh-CN"/>
                                  </w:rPr>
                                  <m:t>+</m:t>
                                </m:r>
                                <m:sSub>
                                  <m:sSubPr>
                                    <m:ctrlPr>
                                      <w:rPr>
                                        <w:rFonts w:ascii="Cambria Math" w:hAnsi="Cambria Math"/>
                                        <w:i/>
                                        <w:lang w:eastAsia="zh-CN"/>
                                      </w:rPr>
                                    </m:ctrlPr>
                                  </m:sSubPr>
                                  <m:e>
                                    <m:r>
                                      <w:rPr>
                                        <w:rFonts w:ascii="Cambria Math"/>
                                        <w:lang w:eastAsia="zh-CN"/>
                                      </w:rPr>
                                      <m:t>N</m:t>
                                    </m:r>
                                  </m:e>
                                  <m:sub>
                                    <m:r>
                                      <m:rPr>
                                        <m:nor/>
                                      </m:rPr>
                                      <w:rPr>
                                        <w:rFonts w:ascii="Cambria Math"/>
                                        <w:lang w:eastAsia="zh-CN"/>
                                      </w:rPr>
                                      <m:t>SPS</m:t>
                                    </m:r>
                                    <m:r>
                                      <m:rPr>
                                        <m:sty m:val="p"/>
                                      </m:rPr>
                                      <w:rPr>
                                        <w:rFonts w:ascii="Cambria Math"/>
                                        <w:lang w:eastAsia="zh-CN"/>
                                      </w:rPr>
                                      <m:t>,</m:t>
                                    </m:r>
                                    <m:r>
                                      <w:rPr>
                                        <w:rFonts w:ascii="Cambria Math"/>
                                        <w:lang w:eastAsia="zh-CN"/>
                                      </w:rPr>
                                      <m:t>c,g</m:t>
                                    </m:r>
                                    <m:ctrlPr>
                                      <w:rPr>
                                        <w:rFonts w:ascii="Cambria Math" w:hAnsi="Cambria Math"/>
                                        <w:lang w:eastAsia="zh-CN"/>
                                      </w:rPr>
                                    </m:ctrlPr>
                                  </m:sub>
                                </m:sSub>
                              </m:e>
                            </m:nary>
                          </m:e>
                        </m:d>
                      </m:e>
                    </m:nary>
                  </m:e>
                </m:d>
              </m:e>
            </m:nary>
          </m:e>
        </m:nary>
      </m:oMath>
    </w:p>
    <w:p w14:paraId="62CFF7F0" w14:textId="77777777" w:rsidR="00B31196" w:rsidRPr="00B06CC2" w:rsidRDefault="00B31196" w:rsidP="00B31196">
      <w:pPr>
        <w:rPr>
          <w:rFonts w:cs="Arial"/>
          <w:lang w:eastAsia="zh-CN"/>
        </w:rPr>
      </w:pPr>
      <w:r w:rsidRPr="00B06CC2">
        <w:rPr>
          <w:rFonts w:cs="Arial"/>
          <w:lang w:eastAsia="zh-CN"/>
        </w:rPr>
        <w:t xml:space="preserve">where </w:t>
      </w:r>
    </w:p>
    <w:p w14:paraId="5F6793D1" w14:textId="77777777" w:rsidR="00B31196" w:rsidRPr="00B06CC2" w:rsidRDefault="00B31196" w:rsidP="00B31196">
      <w:pPr>
        <w:pStyle w:val="B1"/>
        <w:rPr>
          <w:rFonts w:cs="Arial"/>
          <w:lang w:val="en-US"/>
        </w:rPr>
      </w:pPr>
      <w:r w:rsidRPr="00B06CC2">
        <w:rPr>
          <w:rFonts w:cs="Arial"/>
          <w:lang w:eastAsia="zh-CN"/>
        </w:rPr>
        <w:t>-</w:t>
      </w:r>
      <w:r w:rsidRPr="00B06CC2">
        <w:rPr>
          <w:rFonts w:cs="Arial"/>
          <w:lang w:eastAsia="zh-CN"/>
        </w:rPr>
        <w:tab/>
      </w:r>
      <m:oMath>
        <m:sSubSup>
          <m:sSubSupPr>
            <m:ctrlPr>
              <w:rPr>
                <w:rFonts w:ascii="Cambria Math" w:hAnsi="Cambria Math"/>
                <w:i/>
              </w:rPr>
            </m:ctrlPr>
          </m:sSubSupPr>
          <m:e>
            <m:r>
              <w:rPr>
                <w:rFonts w:ascii="Cambria Math"/>
              </w:rPr>
              <m:t>N</m:t>
            </m:r>
          </m:e>
          <m:sub>
            <m:r>
              <m:rPr>
                <m:sty m:val="p"/>
              </m:rPr>
              <w:rPr>
                <w:rFonts w:ascii="Cambria Math"/>
              </w:rPr>
              <m:t>cells</m:t>
            </m:r>
            <m:ctrlPr>
              <w:rPr>
                <w:rFonts w:ascii="Cambria Math" w:hAnsi="Cambria Math"/>
              </w:rPr>
            </m:ctrlPr>
          </m:sub>
          <m:sup>
            <m:r>
              <m:rPr>
                <m:nor/>
              </m:rPr>
              <w:rPr>
                <w:rFonts w:ascii="Cambria Math"/>
                <w:lang w:val="en-US"/>
              </w:rPr>
              <m:t>DL</m:t>
            </m:r>
            <m:ctrlPr>
              <w:rPr>
                <w:rFonts w:ascii="Cambria Math" w:hAnsi="Cambria Math"/>
              </w:rPr>
            </m:ctrlPr>
          </m:sup>
        </m:sSubSup>
      </m:oMath>
      <w:r w:rsidRPr="00B06CC2">
        <w:rPr>
          <w:rFonts w:cs="Arial"/>
          <w:lang w:val="en-US"/>
        </w:rPr>
        <w:t xml:space="preserve"> is a number of serving cells where the UE is configured to receive unicast PDSCHs</w:t>
      </w:r>
    </w:p>
    <w:p w14:paraId="239EACC4" w14:textId="77777777" w:rsidR="00B31196" w:rsidRPr="00B06CC2" w:rsidRDefault="00B31196" w:rsidP="00B31196">
      <w:pPr>
        <w:pStyle w:val="B1"/>
        <w:rPr>
          <w:rFonts w:cs="Arial"/>
          <w:iCs/>
        </w:rPr>
      </w:pPr>
      <w:r w:rsidRPr="00B06CC2">
        <w:rPr>
          <w:rFonts w:cs="Arial"/>
          <w:lang w:eastAsia="zh-CN"/>
        </w:rPr>
        <w:t>-</w:t>
      </w:r>
      <w:r w:rsidRPr="00B06CC2">
        <w:rPr>
          <w:rFonts w:cs="Arial"/>
          <w:lang w:eastAsia="zh-CN"/>
        </w:rPr>
        <w:tab/>
      </w:r>
      <m:oMath>
        <m:sSubSup>
          <m:sSubSupPr>
            <m:ctrlPr>
              <w:rPr>
                <w:rFonts w:ascii="Cambria Math" w:hAnsi="Cambria Math"/>
                <w:i/>
              </w:rPr>
            </m:ctrlPr>
          </m:sSubSupPr>
          <m:e>
            <m:r>
              <w:rPr>
                <w:rFonts w:ascii="Cambria Math"/>
              </w:rPr>
              <m:t>N</m:t>
            </m:r>
          </m:e>
          <m:sub>
            <m:r>
              <m:rPr>
                <m:sty m:val="p"/>
              </m:rPr>
              <w:rPr>
                <w:rFonts w:ascii="Cambria Math"/>
              </w:rPr>
              <m:t>cells,</m:t>
            </m:r>
            <m:r>
              <w:rPr>
                <w:rFonts w:ascii="Cambria Math"/>
              </w:rPr>
              <m:t>g</m:t>
            </m:r>
            <m:ctrlPr>
              <w:rPr>
                <w:rFonts w:ascii="Cambria Math" w:hAnsi="Cambria Math"/>
              </w:rPr>
            </m:ctrlPr>
          </m:sub>
          <m:sup>
            <m:r>
              <m:rPr>
                <m:nor/>
              </m:rPr>
              <w:rPr>
                <w:rFonts w:ascii="Cambria Math"/>
                <w:lang w:val="en-US"/>
              </w:rPr>
              <m:t>DL</m:t>
            </m:r>
            <m:ctrlPr>
              <w:rPr>
                <w:rFonts w:ascii="Cambria Math" w:hAnsi="Cambria Math"/>
              </w:rPr>
            </m:ctrlPr>
          </m:sup>
        </m:sSubSup>
      </m:oMath>
      <w:r w:rsidRPr="00B06CC2">
        <w:rPr>
          <w:rFonts w:cs="Arial"/>
          <w:lang w:val="en-US"/>
        </w:rPr>
        <w:t xml:space="preserve"> is a number of serving cells where the UE is configured to receive multicast PDSCHs for a G-RNTI </w:t>
      </w:r>
      <m:oMath>
        <m:r>
          <w:rPr>
            <w:rFonts w:ascii="Cambria Math"/>
          </w:rPr>
          <m:t>g</m:t>
        </m:r>
      </m:oMath>
      <w:r w:rsidRPr="00B06CC2">
        <w:rPr>
          <w:rFonts w:cs="Arial"/>
          <w:lang w:val="en-US"/>
        </w:rPr>
        <w:t xml:space="preserve"> or a G-CS-RNTI </w:t>
      </w:r>
      <m:oMath>
        <m:r>
          <w:rPr>
            <w:rFonts w:ascii="Cambria Math"/>
          </w:rPr>
          <m:t>g</m:t>
        </m:r>
      </m:oMath>
    </w:p>
    <w:p w14:paraId="1956AE00" w14:textId="77777777" w:rsidR="00B31196" w:rsidRPr="00B06CC2" w:rsidRDefault="00B31196" w:rsidP="00B31196">
      <w:pPr>
        <w:pStyle w:val="B1"/>
        <w:rPr>
          <w:rFonts w:cs="Arial"/>
          <w:iCs/>
        </w:rPr>
      </w:pPr>
      <w:r w:rsidRPr="00B06CC2">
        <w:rPr>
          <w:rFonts w:cs="Arial"/>
          <w:lang w:eastAsia="zh-CN"/>
        </w:rPr>
        <w:t>-</w:t>
      </w:r>
      <w:r w:rsidRPr="00B06CC2">
        <w:rPr>
          <w:rFonts w:cs="Arial"/>
          <w:lang w:eastAsia="zh-CN"/>
        </w:rPr>
        <w:tab/>
      </w:r>
      <m:oMath>
        <m:r>
          <w:rPr>
            <w:rFonts w:ascii="Cambria Math" w:hAnsi="Cambria Math"/>
          </w:rPr>
          <m:t>G</m:t>
        </m:r>
      </m:oMath>
      <w:r w:rsidRPr="00B06CC2">
        <w:rPr>
          <w:rFonts w:cs="Arial"/>
          <w:lang w:val="en-US"/>
        </w:rPr>
        <w:t xml:space="preserve"> is a total number of G-RNTIs or G-CS-RNTIs configured to the UE</w:t>
      </w:r>
    </w:p>
    <w:p w14:paraId="2D5E04D3" w14:textId="77777777" w:rsidR="00B31196" w:rsidRPr="00B06CC2" w:rsidRDefault="00B31196" w:rsidP="00B31196">
      <w:pPr>
        <w:pStyle w:val="B1"/>
        <w:rPr>
          <w:rFonts w:cs="Arial"/>
          <w:lang w:val="en-US"/>
        </w:rPr>
      </w:pPr>
      <w:r w:rsidRPr="00B06CC2">
        <w:rPr>
          <w:rFonts w:cs="Arial"/>
          <w:lang w:eastAsia="zh-CN"/>
        </w:rPr>
        <w:t>-</w:t>
      </w:r>
      <w:r w:rsidRPr="00B06CC2">
        <w:rPr>
          <w:rFonts w:cs="Arial"/>
          <w:lang w:eastAsia="zh-CN"/>
        </w:rPr>
        <w:tab/>
      </w:r>
      <m:oMath>
        <m:r>
          <w:rPr>
            <w:rFonts w:ascii="Cambria Math" w:hAnsi="Cambria Math" w:cs="Arial"/>
            <w:lang w:eastAsia="zh-CN"/>
          </w:rPr>
          <m:t>M</m:t>
        </m:r>
      </m:oMath>
      <w:r w:rsidRPr="00B06CC2">
        <w:rPr>
          <w:rFonts w:cs="Arial"/>
          <w:lang w:val="en-US"/>
        </w:rPr>
        <w:t xml:space="preserve"> is the number of PDCCH monitoring occasions for unicast DCI formats </w:t>
      </w:r>
    </w:p>
    <w:p w14:paraId="0AEBEFCB" w14:textId="77777777" w:rsidR="00B31196" w:rsidRPr="00B06CC2" w:rsidRDefault="00B31196" w:rsidP="00B31196">
      <w:pPr>
        <w:pStyle w:val="B1"/>
        <w:rPr>
          <w:rFonts w:cs="Arial"/>
          <w:iCs/>
        </w:rPr>
      </w:pPr>
      <w:r w:rsidRPr="00B06CC2">
        <w:rPr>
          <w:rFonts w:cs="Arial"/>
          <w:lang w:eastAsia="zh-CN"/>
        </w:rPr>
        <w:t>-</w:t>
      </w:r>
      <w:r w:rsidRPr="00B06CC2">
        <w:rPr>
          <w:rFonts w:cs="Arial"/>
          <w:lang w:eastAsia="zh-CN"/>
        </w:rPr>
        <w:tab/>
      </w:r>
      <m:oMath>
        <m:sSub>
          <m:sSubPr>
            <m:ctrlPr>
              <w:rPr>
                <w:rFonts w:ascii="Cambria Math" w:hAnsi="Cambria Math"/>
                <w:i/>
                <w:lang w:eastAsia="zh-CN"/>
              </w:rPr>
            </m:ctrlPr>
          </m:sSubPr>
          <m:e>
            <m:r>
              <w:rPr>
                <w:rFonts w:ascii="Cambria Math"/>
                <w:lang w:eastAsia="zh-CN"/>
              </w:rPr>
              <m:t>M</m:t>
            </m:r>
          </m:e>
          <m:sub>
            <m:r>
              <w:rPr>
                <w:rFonts w:ascii="Cambria Math"/>
                <w:lang w:eastAsia="zh-CN"/>
              </w:rPr>
              <m:t>g</m:t>
            </m:r>
          </m:sub>
        </m:sSub>
      </m:oMath>
      <w:r w:rsidRPr="00B06CC2">
        <w:rPr>
          <w:rFonts w:cs="Arial"/>
          <w:lang w:val="en-US"/>
        </w:rPr>
        <w:t xml:space="preserve"> is the number of PDCCH monitoring occasions for multicast DCI formats with CRC scrambled by G-RNTI </w:t>
      </w:r>
      <m:oMath>
        <m:r>
          <w:rPr>
            <w:rFonts w:ascii="Cambria Math"/>
          </w:rPr>
          <m:t>g</m:t>
        </m:r>
      </m:oMath>
      <w:r w:rsidRPr="00B06CC2">
        <w:rPr>
          <w:rFonts w:cs="Arial"/>
          <w:lang w:val="en-US"/>
        </w:rPr>
        <w:t xml:space="preserve"> or G-CS-RNTI </w:t>
      </w:r>
      <m:oMath>
        <m:r>
          <w:rPr>
            <w:rFonts w:ascii="Cambria Math"/>
          </w:rPr>
          <m:t>g</m:t>
        </m:r>
      </m:oMath>
    </w:p>
    <w:p w14:paraId="185AE9C2" w14:textId="77777777" w:rsidR="00B31196" w:rsidRPr="00B06CC2" w:rsidRDefault="00B31196" w:rsidP="00B31196">
      <w:pPr>
        <w:pStyle w:val="B1"/>
        <w:rPr>
          <w:rFonts w:cs="Arial"/>
          <w:lang w:val="en-US"/>
        </w:rPr>
      </w:pPr>
      <w:r w:rsidRPr="00B06CC2">
        <w:rPr>
          <w:rFonts w:cs="Arial"/>
          <w:lang w:eastAsia="zh-CN"/>
        </w:rPr>
        <w:t>-</w:t>
      </w:r>
      <w:r w:rsidRPr="00B06CC2">
        <w:rPr>
          <w:rFonts w:cs="Arial"/>
          <w:lang w:eastAsia="zh-CN"/>
        </w:rPr>
        <w:tab/>
      </w:r>
      <m:oMath>
        <m:sSub>
          <m:sSubPr>
            <m:ctrlPr>
              <w:rPr>
                <w:rFonts w:ascii="Cambria Math" w:hAnsi="Cambria Math"/>
                <w:i/>
              </w:rPr>
            </m:ctrlPr>
          </m:sSubPr>
          <m:e>
            <m:r>
              <w:rPr>
                <w:rFonts w:ascii="Cambria Math" w:hAnsi="Cambria Math"/>
              </w:rPr>
              <m:t>T</m:t>
            </m:r>
          </m:e>
          <m:sub>
            <m:r>
              <w:rPr>
                <w:rFonts w:ascii="Cambria Math" w:hAnsi="Cambria Math"/>
              </w:rPr>
              <m:t>D</m:t>
            </m:r>
          </m:sub>
        </m:sSub>
        <m:r>
          <w:rPr>
            <w:rFonts w:ascii="Cambria Math" w:hAnsi="Cambria Math"/>
          </w:rPr>
          <m:t>=</m:t>
        </m:r>
        <m:sSup>
          <m:sSupPr>
            <m:ctrlPr>
              <w:rPr>
                <w:rFonts w:ascii="Cambria Math" w:hAnsi="Cambria Math"/>
                <w:i/>
              </w:rPr>
            </m:ctrlPr>
          </m:sSupPr>
          <m:e>
            <m:r>
              <w:rPr>
                <w:rFonts w:ascii="Cambria Math"/>
              </w:rPr>
              <m:t>2</m:t>
            </m:r>
          </m:e>
          <m:sup>
            <m:sSubSup>
              <m:sSubSupPr>
                <m:ctrlPr>
                  <w:rPr>
                    <w:rFonts w:ascii="Cambria Math" w:hAnsi="Cambria Math"/>
                    <w:i/>
                  </w:rPr>
                </m:ctrlPr>
              </m:sSubSupPr>
              <m:e>
                <m:r>
                  <w:rPr>
                    <w:rFonts w:ascii="Cambria Math"/>
                  </w:rPr>
                  <m:t>N</m:t>
                </m:r>
              </m:e>
              <m:sub>
                <m:r>
                  <w:rPr>
                    <w:rFonts w:ascii="Cambria Math"/>
                  </w:rPr>
                  <m:t>C</m:t>
                </m:r>
                <m:r>
                  <w:rPr>
                    <w:rFonts w:ascii="Cambria Math"/>
                  </w:rPr>
                  <m:t>-</m:t>
                </m:r>
                <m:r>
                  <m:rPr>
                    <m:nor/>
                  </m:rPr>
                  <w:rPr>
                    <w:rFonts w:ascii="Cambria Math"/>
                  </w:rPr>
                  <m:t>DAI</m:t>
                </m:r>
                <m:ctrlPr>
                  <w:rPr>
                    <w:rFonts w:ascii="Cambria Math" w:hAnsi="Cambria Math"/>
                  </w:rPr>
                </m:ctrlPr>
              </m:sub>
              <m:sup>
                <m:r>
                  <m:rPr>
                    <m:nor/>
                  </m:rPr>
                  <w:rPr>
                    <w:rFonts w:ascii="Cambria Math"/>
                  </w:rPr>
                  <m:t>DL</m:t>
                </m:r>
                <m:ctrlPr>
                  <w:rPr>
                    <w:rFonts w:ascii="Cambria Math" w:hAnsi="Cambria Math"/>
                  </w:rPr>
                </m:ctrlPr>
              </m:sup>
            </m:sSubSup>
          </m:sup>
        </m:sSup>
      </m:oMath>
      <w:r w:rsidRPr="00B06CC2">
        <w:rPr>
          <w:rFonts w:cs="Arial"/>
          <w:lang w:val="en-US"/>
        </w:rPr>
        <w:t xml:space="preserve"> where </w:t>
      </w:r>
      <m:oMath>
        <m:sSubSup>
          <m:sSubSupPr>
            <m:ctrlPr>
              <w:rPr>
                <w:rFonts w:ascii="Cambria Math" w:hAnsi="Cambria Math"/>
                <w:i/>
              </w:rPr>
            </m:ctrlPr>
          </m:sSubSupPr>
          <m:e>
            <m:r>
              <w:rPr>
                <w:rFonts w:ascii="Cambria Math"/>
              </w:rPr>
              <m:t>N</m:t>
            </m:r>
          </m:e>
          <m:sub>
            <m:r>
              <w:rPr>
                <w:rFonts w:ascii="Cambria Math"/>
              </w:rPr>
              <m:t>C</m:t>
            </m:r>
            <m:r>
              <w:rPr>
                <w:rFonts w:ascii="Cambria Math"/>
              </w:rPr>
              <m:t>-</m:t>
            </m:r>
            <m:r>
              <m:rPr>
                <m:nor/>
              </m:rPr>
              <w:rPr>
                <w:rFonts w:ascii="Cambria Math"/>
              </w:rPr>
              <m:t>DAI</m:t>
            </m:r>
            <m:ctrlPr>
              <w:rPr>
                <w:rFonts w:ascii="Cambria Math" w:hAnsi="Cambria Math"/>
              </w:rPr>
            </m:ctrlPr>
          </m:sub>
          <m:sup>
            <m:r>
              <m:rPr>
                <m:nor/>
              </m:rPr>
              <w:rPr>
                <w:rFonts w:ascii="Cambria Math"/>
              </w:rPr>
              <m:t>DL</m:t>
            </m:r>
            <m:ctrlPr>
              <w:rPr>
                <w:rFonts w:ascii="Cambria Math" w:hAnsi="Cambria Math"/>
              </w:rPr>
            </m:ctrlPr>
          </m:sup>
        </m:sSubSup>
      </m:oMath>
      <w:r w:rsidRPr="00B06CC2">
        <w:t xml:space="preserve"> the number of bits for the counter DAI </w:t>
      </w:r>
      <w:r w:rsidRPr="00B06CC2">
        <w:rPr>
          <w:lang w:val="en-US"/>
        </w:rPr>
        <w:t>field in unicast DCI formats</w:t>
      </w:r>
    </w:p>
    <w:p w14:paraId="72C674FD" w14:textId="77777777" w:rsidR="00B31196" w:rsidRPr="00B06CC2" w:rsidRDefault="00B31196" w:rsidP="00B31196">
      <w:pPr>
        <w:pStyle w:val="B1"/>
        <w:rPr>
          <w:rFonts w:cs="Arial"/>
          <w:lang w:val="en-US"/>
        </w:rPr>
      </w:pPr>
      <w:r w:rsidRPr="00B06CC2">
        <w:rPr>
          <w:rFonts w:cs="Arial"/>
          <w:lang w:eastAsia="zh-CN"/>
        </w:rPr>
        <w:lastRenderedPageBreak/>
        <w:t>-</w:t>
      </w:r>
      <w:r w:rsidRPr="00B06CC2">
        <w:rPr>
          <w:rFonts w:cs="Arial"/>
          <w:lang w:eastAsia="zh-CN"/>
        </w:rPr>
        <w:tab/>
      </w:r>
      <m:oMath>
        <m:sSub>
          <m:sSubPr>
            <m:ctrlPr>
              <w:rPr>
                <w:rFonts w:ascii="Cambria Math" w:hAnsi="Cambria Math"/>
                <w:i/>
              </w:rPr>
            </m:ctrlPr>
          </m:sSubPr>
          <m:e>
            <m:r>
              <w:rPr>
                <w:rFonts w:ascii="Cambria Math" w:hAnsi="Cambria Math"/>
              </w:rPr>
              <m:t>T</m:t>
            </m:r>
          </m:e>
          <m:sub>
            <m:r>
              <w:rPr>
                <w:rFonts w:ascii="Cambria Math" w:hAnsi="Cambria Math"/>
              </w:rPr>
              <m:t>D,g</m:t>
            </m:r>
          </m:sub>
        </m:sSub>
        <m:r>
          <w:rPr>
            <w:rFonts w:ascii="Cambria Math" w:hAnsi="Cambria Math"/>
          </w:rPr>
          <m:t>=</m:t>
        </m:r>
        <m:sSup>
          <m:sSupPr>
            <m:ctrlPr>
              <w:rPr>
                <w:rFonts w:ascii="Cambria Math" w:hAnsi="Cambria Math"/>
                <w:i/>
              </w:rPr>
            </m:ctrlPr>
          </m:sSupPr>
          <m:e>
            <m:r>
              <w:rPr>
                <w:rFonts w:ascii="Cambria Math"/>
              </w:rPr>
              <m:t>2</m:t>
            </m:r>
          </m:e>
          <m:sup>
            <m:sSubSup>
              <m:sSubSupPr>
                <m:ctrlPr>
                  <w:rPr>
                    <w:rFonts w:ascii="Cambria Math" w:hAnsi="Cambria Math"/>
                    <w:i/>
                  </w:rPr>
                </m:ctrlPr>
              </m:sSubSupPr>
              <m:e>
                <m:r>
                  <w:rPr>
                    <w:rFonts w:ascii="Cambria Math"/>
                  </w:rPr>
                  <m:t>N</m:t>
                </m:r>
              </m:e>
              <m:sub>
                <m:r>
                  <w:rPr>
                    <w:rFonts w:ascii="Cambria Math"/>
                  </w:rPr>
                  <m:t>C</m:t>
                </m:r>
                <m:r>
                  <w:rPr>
                    <w:rFonts w:ascii="Cambria Math"/>
                  </w:rPr>
                  <m:t>-</m:t>
                </m:r>
                <m:r>
                  <m:rPr>
                    <m:nor/>
                  </m:rPr>
                  <w:rPr>
                    <w:rFonts w:ascii="Cambria Math"/>
                  </w:rPr>
                  <m:t>DAI</m:t>
                </m:r>
                <m:r>
                  <m:rPr>
                    <m:nor/>
                  </m:rPr>
                  <w:rPr>
                    <w:rFonts w:ascii="Cambria Math"/>
                    <w:lang w:val="en-US"/>
                  </w:rPr>
                  <m:t>,</m:t>
                </m:r>
                <m:r>
                  <w:rPr>
                    <w:rFonts w:ascii="Cambria Math"/>
                    <w:lang w:eastAsia="zh-CN"/>
                  </w:rPr>
                  <m:t>g</m:t>
                </m:r>
                <m:ctrlPr>
                  <w:rPr>
                    <w:rFonts w:ascii="Cambria Math" w:hAnsi="Cambria Math"/>
                  </w:rPr>
                </m:ctrlPr>
              </m:sub>
              <m:sup>
                <m:r>
                  <m:rPr>
                    <m:nor/>
                  </m:rPr>
                  <w:rPr>
                    <w:rFonts w:ascii="Cambria Math"/>
                  </w:rPr>
                  <m:t>DL</m:t>
                </m:r>
                <m:ctrlPr>
                  <w:rPr>
                    <w:rFonts w:ascii="Cambria Math" w:hAnsi="Cambria Math"/>
                  </w:rPr>
                </m:ctrlPr>
              </m:sup>
            </m:sSubSup>
          </m:sup>
        </m:sSup>
      </m:oMath>
      <w:r w:rsidRPr="00B06CC2">
        <w:rPr>
          <w:rFonts w:cs="Arial"/>
          <w:lang w:val="en-US"/>
        </w:rPr>
        <w:t xml:space="preserve"> where </w:t>
      </w:r>
      <m:oMath>
        <m:sSubSup>
          <m:sSubSupPr>
            <m:ctrlPr>
              <w:rPr>
                <w:rFonts w:ascii="Cambria Math" w:hAnsi="Cambria Math"/>
                <w:i/>
              </w:rPr>
            </m:ctrlPr>
          </m:sSubSupPr>
          <m:e>
            <m:r>
              <w:rPr>
                <w:rFonts w:ascii="Cambria Math"/>
              </w:rPr>
              <m:t>N</m:t>
            </m:r>
          </m:e>
          <m:sub>
            <m:r>
              <w:rPr>
                <w:rFonts w:ascii="Cambria Math"/>
              </w:rPr>
              <m:t>C</m:t>
            </m:r>
            <m:r>
              <w:rPr>
                <w:rFonts w:ascii="Cambria Math"/>
              </w:rPr>
              <m:t>-</m:t>
            </m:r>
            <m:r>
              <m:rPr>
                <m:nor/>
              </m:rPr>
              <w:rPr>
                <w:rFonts w:ascii="Cambria Math"/>
              </w:rPr>
              <m:t>DAI</m:t>
            </m:r>
            <m:r>
              <m:rPr>
                <m:nor/>
              </m:rPr>
              <w:rPr>
                <w:rFonts w:ascii="Cambria Math"/>
                <w:lang w:val="en-US"/>
              </w:rPr>
              <m:t>,</m:t>
            </m:r>
            <m:r>
              <w:rPr>
                <w:rFonts w:ascii="Cambria Math"/>
                <w:lang w:eastAsia="zh-CN"/>
              </w:rPr>
              <m:t>g</m:t>
            </m:r>
            <m:ctrlPr>
              <w:rPr>
                <w:rFonts w:ascii="Cambria Math" w:hAnsi="Cambria Math"/>
              </w:rPr>
            </m:ctrlPr>
          </m:sub>
          <m:sup>
            <m:r>
              <m:rPr>
                <m:nor/>
              </m:rPr>
              <w:rPr>
                <w:rFonts w:ascii="Cambria Math"/>
              </w:rPr>
              <m:t>DL</m:t>
            </m:r>
            <m:ctrlPr>
              <w:rPr>
                <w:rFonts w:ascii="Cambria Math" w:hAnsi="Cambria Math"/>
              </w:rPr>
            </m:ctrlPr>
          </m:sup>
        </m:sSubSup>
      </m:oMath>
      <w:r w:rsidRPr="00B06CC2">
        <w:t xml:space="preserve"> the number of bits for the counter DAI </w:t>
      </w:r>
      <w:r w:rsidRPr="00B06CC2">
        <w:rPr>
          <w:lang w:val="en-US"/>
        </w:rPr>
        <w:t xml:space="preserve">field in multicast DCI formats </w:t>
      </w:r>
      <w:r w:rsidRPr="00B06CC2">
        <w:rPr>
          <w:rFonts w:cs="Arial"/>
          <w:lang w:val="en-US"/>
        </w:rPr>
        <w:t>with CRC scrambled by</w:t>
      </w:r>
      <w:r w:rsidRPr="00B06CC2">
        <w:rPr>
          <w:rFonts w:cs="Arial"/>
          <w:lang w:val="en-US" w:eastAsia="zh-CN"/>
        </w:rPr>
        <w:t xml:space="preserve"> G-RNTI </w:t>
      </w:r>
      <m:oMath>
        <m:r>
          <w:rPr>
            <w:rFonts w:ascii="Cambria Math" w:hAnsi="Cambria Math"/>
          </w:rPr>
          <m:t>g</m:t>
        </m:r>
      </m:oMath>
      <w:r w:rsidRPr="00B06CC2">
        <w:rPr>
          <w:rFonts w:cs="Arial"/>
          <w:lang w:val="en-US" w:eastAsia="zh-CN"/>
        </w:rPr>
        <w:t xml:space="preserve"> or G-CS-RNTI </w:t>
      </w:r>
      <m:oMath>
        <m:r>
          <w:rPr>
            <w:rFonts w:ascii="Cambria Math"/>
          </w:rPr>
          <m:t>g</m:t>
        </m:r>
      </m:oMath>
    </w:p>
    <w:p w14:paraId="428312FC" w14:textId="77777777" w:rsidR="00B31196" w:rsidRDefault="00B31196" w:rsidP="00B31196">
      <w:pPr>
        <w:pStyle w:val="B1"/>
      </w:pPr>
      <w:r>
        <w:rPr>
          <w:rFonts w:cs="Arial"/>
          <w:lang w:eastAsia="zh-CN"/>
        </w:rPr>
        <w:t>-</w:t>
      </w:r>
      <w:r>
        <w:rPr>
          <w:rFonts w:cs="Arial"/>
          <w:lang w:eastAsia="zh-CN"/>
        </w:rPr>
        <w:tab/>
      </w:r>
      <w:r>
        <w:rPr>
          <w:rFonts w:cs="Arial"/>
          <w:lang w:val="en-US" w:eastAsia="zh-CN"/>
        </w:rPr>
        <w:t xml:space="preserve">if </w:t>
      </w:r>
      <m:oMath>
        <m:sSubSup>
          <m:sSubSupPr>
            <m:ctrlPr>
              <w:rPr>
                <w:rFonts w:ascii="Cambria Math" w:hAnsi="Cambria Math"/>
                <w:i/>
              </w:rPr>
            </m:ctrlPr>
          </m:sSubSupPr>
          <m:e>
            <m:r>
              <w:rPr>
                <w:rFonts w:ascii="Cambria Math"/>
              </w:rPr>
              <m:t>N</m:t>
            </m:r>
          </m:e>
          <m:sub>
            <m:r>
              <m:rPr>
                <m:sty m:val="p"/>
              </m:rPr>
              <w:rPr>
                <w:rFonts w:ascii="Cambria Math"/>
              </w:rPr>
              <m:t>cells</m:t>
            </m:r>
            <m:ctrlPr>
              <w:rPr>
                <w:rFonts w:ascii="Cambria Math" w:hAnsi="Cambria Math"/>
              </w:rPr>
            </m:ctrlPr>
          </m:sub>
          <m:sup>
            <m:r>
              <m:rPr>
                <m:nor/>
              </m:rPr>
              <w:rPr>
                <w:rFonts w:ascii="Cambria Math"/>
                <w:lang w:val="en-US"/>
              </w:rPr>
              <m:t>DL</m:t>
            </m:r>
            <m:ctrlPr>
              <w:rPr>
                <w:rFonts w:ascii="Cambria Math" w:hAnsi="Cambria Math"/>
              </w:rPr>
            </m:ctrlPr>
          </m:sup>
        </m:sSubSup>
        <m:r>
          <w:rPr>
            <w:rFonts w:ascii="Cambria Math" w:hAnsi="Cambria Math"/>
          </w:rPr>
          <m:t>=1</m:t>
        </m:r>
      </m:oMath>
      <w:r>
        <w:rPr>
          <w:lang w:val="en-US"/>
        </w:rPr>
        <w:t xml:space="preserve">, </w:t>
      </w:r>
      <m:oMath>
        <m:sSubSup>
          <m:sSubSupPr>
            <m:ctrlPr>
              <w:rPr>
                <w:rFonts w:ascii="Cambria Math" w:hAnsi="Cambria Math"/>
                <w:i/>
              </w:rPr>
            </m:ctrlPr>
          </m:sSubSupPr>
          <m:e>
            <m:r>
              <w:rPr>
                <w:rFonts w:ascii="Cambria Math"/>
              </w:rPr>
              <m:t>V</m:t>
            </m:r>
          </m:e>
          <m:sub>
            <m:r>
              <m:rPr>
                <m:sty m:val="p"/>
              </m:rPr>
              <w:rPr>
                <w:rFonts w:ascii="Cambria Math"/>
              </w:rPr>
              <m:t>DAI,</m:t>
            </m:r>
            <m:sSub>
              <m:sSubPr>
                <m:ctrlPr>
                  <w:rPr>
                    <w:rFonts w:ascii="Cambria Math" w:hAnsi="Cambria Math"/>
                    <w:lang w:eastAsia="zh-CN"/>
                  </w:rPr>
                </m:ctrlPr>
              </m:sSubPr>
              <m:e>
                <m:r>
                  <w:rPr>
                    <w:rFonts w:ascii="Cambria Math" w:hAnsi="Cambria Math"/>
                    <w:lang w:eastAsia="zh-CN"/>
                  </w:rPr>
                  <m:t>m</m:t>
                </m:r>
              </m:e>
              <m:sub>
                <m:r>
                  <m:rPr>
                    <m:sty m:val="p"/>
                  </m:rPr>
                  <w:rPr>
                    <w:rFonts w:ascii="Cambria Math" w:hAnsi="Cambria Math"/>
                    <w:lang w:eastAsia="zh-CN"/>
                  </w:rPr>
                  <m:t>last</m:t>
                </m:r>
              </m:sub>
            </m:sSub>
            <m:ctrlPr>
              <w:rPr>
                <w:rFonts w:ascii="Cambria Math" w:hAnsi="Cambria Math"/>
              </w:rPr>
            </m:ctrlPr>
          </m:sub>
          <m:sup>
            <m:r>
              <m:rPr>
                <m:nor/>
              </m:rPr>
              <w:rPr>
                <w:rFonts w:ascii="Cambria Math"/>
                <w:lang w:val="en-US"/>
              </w:rPr>
              <m:t>DL</m:t>
            </m:r>
            <m:ctrlPr>
              <w:rPr>
                <w:rFonts w:ascii="Cambria Math" w:hAnsi="Cambria Math"/>
              </w:rPr>
            </m:ctrlPr>
          </m:sup>
        </m:sSubSup>
      </m:oMath>
      <w:r>
        <w:rPr>
          <w:rFonts w:cs="Arial"/>
          <w:lang w:eastAsia="zh-CN"/>
        </w:rPr>
        <w:t xml:space="preserve"> is the value </w:t>
      </w:r>
      <w:r w:rsidRPr="00B916EC">
        <w:rPr>
          <w:rFonts w:cs="Arial" w:hint="eastAsia"/>
          <w:lang w:eastAsia="zh-CN"/>
        </w:rPr>
        <w:t xml:space="preserve">of the counter DAI in </w:t>
      </w:r>
      <w:r>
        <w:rPr>
          <w:rFonts w:cs="Arial"/>
          <w:lang w:eastAsia="zh-CN"/>
        </w:rPr>
        <w:t xml:space="preserve">the last </w:t>
      </w:r>
      <w:r w:rsidRPr="00B916EC">
        <w:rPr>
          <w:rFonts w:cs="Arial" w:hint="eastAsia"/>
          <w:lang w:eastAsia="zh-CN"/>
        </w:rPr>
        <w:t xml:space="preserve">DCI format </w:t>
      </w:r>
      <w:r w:rsidRPr="00B916EC">
        <w:rPr>
          <w:rFonts w:hint="eastAsia"/>
          <w:lang w:eastAsia="zh-CN"/>
        </w:rPr>
        <w:t xml:space="preserve">scheduling PDSCH </w:t>
      </w:r>
      <w:r w:rsidRPr="00B916EC">
        <w:rPr>
          <w:lang w:eastAsia="zh-CN"/>
        </w:rPr>
        <w:t>recept</w:t>
      </w:r>
      <w:r w:rsidRPr="00B916EC">
        <w:rPr>
          <w:rFonts w:hint="eastAsia"/>
          <w:lang w:eastAsia="zh-CN"/>
        </w:rPr>
        <w:t xml:space="preserve">ion or </w:t>
      </w:r>
      <w:r>
        <w:rPr>
          <w:lang w:val="en-US" w:eastAsia="zh-CN"/>
        </w:rPr>
        <w:t>having associated</w:t>
      </w:r>
      <w:r w:rsidRPr="00B27E56">
        <w:rPr>
          <w:lang w:val="en-US" w:eastAsia="zh-CN"/>
        </w:rPr>
        <w:t xml:space="preserve"> HARQ-ACK information without scheduling PDSCH reception</w:t>
      </w:r>
      <w:r w:rsidRPr="00B27E56">
        <w:rPr>
          <w:rFonts w:hint="eastAsia"/>
          <w:lang w:val="en-US" w:eastAsia="zh-CN"/>
        </w:rPr>
        <w:t>,</w:t>
      </w:r>
      <w:r w:rsidRPr="00B27E56">
        <w:rPr>
          <w:rFonts w:hint="eastAsia"/>
          <w:lang w:eastAsia="zh-CN"/>
        </w:rPr>
        <w:t xml:space="preserve"> </w:t>
      </w:r>
      <w:r>
        <w:rPr>
          <w:lang w:eastAsia="zh-CN"/>
        </w:rPr>
        <w:t>that the UE detects with</w:t>
      </w:r>
      <w:r w:rsidRPr="00B916EC">
        <w:rPr>
          <w:rFonts w:hint="eastAsia"/>
          <w:lang w:eastAsia="zh-CN"/>
        </w:rPr>
        <w:t xml:space="preserve">in </w:t>
      </w:r>
      <w:r>
        <w:rPr>
          <w:lang w:eastAsia="zh-CN"/>
        </w:rPr>
        <w:t xml:space="preserve">the </w:t>
      </w:r>
      <m:oMath>
        <m:r>
          <w:rPr>
            <w:rFonts w:ascii="Cambria Math" w:hAnsi="Cambria Math"/>
            <w:lang w:eastAsia="zh-CN"/>
          </w:rPr>
          <m:t>M</m:t>
        </m:r>
      </m:oMath>
      <w:r>
        <w:t xml:space="preserve"> </w:t>
      </w:r>
      <w:r w:rsidRPr="00B916EC">
        <w:rPr>
          <w:lang w:eastAsia="zh-CN"/>
        </w:rPr>
        <w:t>PDCCH monitoring occasio</w:t>
      </w:r>
      <w:r>
        <w:rPr>
          <w:lang w:eastAsia="zh-CN"/>
        </w:rPr>
        <w:t>ns</w:t>
      </w:r>
      <w:r>
        <w:t>.</w:t>
      </w:r>
      <w:r w:rsidRPr="005E2BFD">
        <w:t xml:space="preserve"> </w:t>
      </w:r>
    </w:p>
    <w:p w14:paraId="397C17CD" w14:textId="77777777" w:rsidR="00B31196" w:rsidRDefault="00B31196" w:rsidP="00B31196">
      <w:pPr>
        <w:pStyle w:val="B1"/>
      </w:pPr>
      <w:r w:rsidRPr="00B06CC2">
        <w:rPr>
          <w:rFonts w:cs="Arial"/>
          <w:lang w:eastAsia="zh-CN"/>
        </w:rPr>
        <w:t>-</w:t>
      </w:r>
      <w:r w:rsidRPr="00B06CC2">
        <w:rPr>
          <w:rFonts w:cs="Arial"/>
          <w:lang w:eastAsia="zh-CN"/>
        </w:rPr>
        <w:tab/>
      </w:r>
      <w:r w:rsidRPr="00B06CC2">
        <w:rPr>
          <w:rFonts w:cs="Arial"/>
          <w:lang w:val="en-US" w:eastAsia="zh-CN"/>
        </w:rPr>
        <w:t xml:space="preserve">if </w:t>
      </w:r>
      <m:oMath>
        <m:sSubSup>
          <m:sSubSupPr>
            <m:ctrlPr>
              <w:rPr>
                <w:rFonts w:ascii="Cambria Math" w:hAnsi="Cambria Math"/>
                <w:i/>
              </w:rPr>
            </m:ctrlPr>
          </m:sSubSupPr>
          <m:e>
            <m:r>
              <w:rPr>
                <w:rFonts w:ascii="Cambria Math"/>
              </w:rPr>
              <m:t>N</m:t>
            </m:r>
          </m:e>
          <m:sub>
            <m:r>
              <m:rPr>
                <m:sty m:val="p"/>
              </m:rPr>
              <w:rPr>
                <w:rFonts w:ascii="Cambria Math"/>
              </w:rPr>
              <m:t>cells,</m:t>
            </m:r>
            <m:r>
              <w:rPr>
                <w:rFonts w:ascii="Cambria Math"/>
              </w:rPr>
              <m:t>g</m:t>
            </m:r>
            <m:ctrlPr>
              <w:rPr>
                <w:rFonts w:ascii="Cambria Math" w:hAnsi="Cambria Math"/>
              </w:rPr>
            </m:ctrlPr>
          </m:sub>
          <m:sup>
            <m:r>
              <m:rPr>
                <m:nor/>
              </m:rPr>
              <w:rPr>
                <w:rFonts w:ascii="Cambria Math"/>
                <w:lang w:val="en-US"/>
              </w:rPr>
              <m:t>DL</m:t>
            </m:r>
            <m:ctrlPr>
              <w:rPr>
                <w:rFonts w:ascii="Cambria Math" w:hAnsi="Cambria Math"/>
              </w:rPr>
            </m:ctrlPr>
          </m:sup>
        </m:sSubSup>
        <m:r>
          <w:rPr>
            <w:rFonts w:ascii="Cambria Math" w:hAnsi="Cambria Math"/>
          </w:rPr>
          <m:t>=1</m:t>
        </m:r>
      </m:oMath>
      <w:r w:rsidRPr="00B06CC2">
        <w:rPr>
          <w:lang w:val="en-US"/>
        </w:rPr>
        <w:t xml:space="preserve">, </w:t>
      </w:r>
      <m:oMath>
        <m:sSubSup>
          <m:sSubSupPr>
            <m:ctrlPr>
              <w:rPr>
                <w:rFonts w:ascii="Cambria Math" w:hAnsi="Cambria Math"/>
                <w:i/>
              </w:rPr>
            </m:ctrlPr>
          </m:sSubSupPr>
          <m:e>
            <m:r>
              <w:rPr>
                <w:rFonts w:ascii="Cambria Math"/>
              </w:rPr>
              <m:t>V</m:t>
            </m:r>
          </m:e>
          <m:sub>
            <m:r>
              <m:rPr>
                <m:sty m:val="p"/>
              </m:rPr>
              <w:rPr>
                <w:rFonts w:ascii="Cambria Math"/>
              </w:rPr>
              <m:t>DAI,</m:t>
            </m:r>
            <m:sSub>
              <m:sSubPr>
                <m:ctrlPr>
                  <w:rPr>
                    <w:rFonts w:ascii="Cambria Math" w:hAnsi="Cambria Math"/>
                    <w:lang w:eastAsia="zh-CN"/>
                  </w:rPr>
                </m:ctrlPr>
              </m:sSubPr>
              <m:e>
                <m:r>
                  <w:rPr>
                    <w:rFonts w:ascii="Cambria Math" w:hAnsi="Cambria Math"/>
                    <w:lang w:eastAsia="zh-CN"/>
                  </w:rPr>
                  <m:t>m</m:t>
                </m:r>
              </m:e>
              <m:sub>
                <m:r>
                  <m:rPr>
                    <m:sty m:val="p"/>
                  </m:rPr>
                  <w:rPr>
                    <w:rFonts w:ascii="Cambria Math" w:hAnsi="Cambria Math"/>
                    <w:lang w:eastAsia="zh-CN"/>
                  </w:rPr>
                  <m:t>last,</m:t>
                </m:r>
                <m:r>
                  <w:rPr>
                    <w:rFonts w:ascii="Cambria Math" w:hAnsi="Cambria Math"/>
                    <w:lang w:eastAsia="zh-CN"/>
                  </w:rPr>
                  <m:t>g</m:t>
                </m:r>
              </m:sub>
            </m:sSub>
            <m:ctrlPr>
              <w:rPr>
                <w:rFonts w:ascii="Cambria Math" w:hAnsi="Cambria Math"/>
              </w:rPr>
            </m:ctrlPr>
          </m:sub>
          <m:sup>
            <m:r>
              <m:rPr>
                <m:nor/>
              </m:rPr>
              <w:rPr>
                <w:rFonts w:ascii="Cambria Math"/>
                <w:lang w:val="en-US"/>
              </w:rPr>
              <m:t>DL</m:t>
            </m:r>
            <m:ctrlPr>
              <w:rPr>
                <w:rFonts w:ascii="Cambria Math" w:hAnsi="Cambria Math"/>
              </w:rPr>
            </m:ctrlPr>
          </m:sup>
        </m:sSubSup>
      </m:oMath>
      <w:r w:rsidRPr="00B06CC2">
        <w:rPr>
          <w:rFonts w:cs="Arial"/>
          <w:lang w:eastAsia="zh-CN"/>
        </w:rPr>
        <w:t xml:space="preserve"> is the value </w:t>
      </w:r>
      <w:r w:rsidRPr="00B06CC2">
        <w:rPr>
          <w:rFonts w:cs="Arial" w:hint="eastAsia"/>
          <w:lang w:eastAsia="zh-CN"/>
        </w:rPr>
        <w:t xml:space="preserve">of the counter DAI in </w:t>
      </w:r>
      <w:r w:rsidRPr="00B06CC2">
        <w:rPr>
          <w:rFonts w:cs="Arial"/>
          <w:lang w:eastAsia="zh-CN"/>
        </w:rPr>
        <w:t xml:space="preserve">the last </w:t>
      </w:r>
      <w:r w:rsidRPr="00B06CC2">
        <w:rPr>
          <w:rFonts w:cs="Arial"/>
          <w:lang w:val="en-US" w:eastAsia="zh-CN"/>
        </w:rPr>
        <w:t xml:space="preserve">multicast </w:t>
      </w:r>
      <w:r w:rsidRPr="00B06CC2">
        <w:rPr>
          <w:rFonts w:cs="Arial" w:hint="eastAsia"/>
          <w:lang w:eastAsia="zh-CN"/>
        </w:rPr>
        <w:t xml:space="preserve">DCI format </w:t>
      </w:r>
      <w:r w:rsidRPr="00B06CC2">
        <w:rPr>
          <w:rFonts w:cs="Arial"/>
          <w:lang w:val="en-US" w:eastAsia="zh-CN"/>
        </w:rPr>
        <w:t xml:space="preserve">with G-RNTI </w:t>
      </w:r>
      <m:oMath>
        <m:r>
          <w:rPr>
            <w:rFonts w:ascii="Cambria Math" w:hAnsi="Cambria Math"/>
          </w:rPr>
          <m:t>g</m:t>
        </m:r>
      </m:oMath>
      <w:r w:rsidRPr="00B06CC2">
        <w:rPr>
          <w:rFonts w:cs="Arial"/>
          <w:lang w:val="en-US"/>
        </w:rPr>
        <w:t>,</w:t>
      </w:r>
      <w:r w:rsidRPr="00B06CC2">
        <w:rPr>
          <w:rFonts w:cs="Arial"/>
          <w:lang w:val="en-US" w:eastAsia="zh-CN"/>
        </w:rPr>
        <w:t xml:space="preserve"> or G-CS-RNTI </w:t>
      </w:r>
      <m:oMath>
        <m:r>
          <w:rPr>
            <w:rFonts w:ascii="Cambria Math"/>
          </w:rPr>
          <m:t>g</m:t>
        </m:r>
      </m:oMath>
      <w:r w:rsidRPr="00B06CC2">
        <w:rPr>
          <w:rFonts w:cs="Arial"/>
          <w:iCs/>
          <w:lang w:val="en-US"/>
        </w:rPr>
        <w:t>,</w:t>
      </w:r>
      <w:r w:rsidRPr="00B06CC2">
        <w:rPr>
          <w:rFonts w:hint="eastAsia"/>
          <w:lang w:eastAsia="zh-CN"/>
        </w:rPr>
        <w:t xml:space="preserve"> scheduling PDSCH </w:t>
      </w:r>
      <w:r w:rsidRPr="00B06CC2">
        <w:rPr>
          <w:lang w:eastAsia="zh-CN"/>
        </w:rPr>
        <w:t>recept</w:t>
      </w:r>
      <w:r w:rsidRPr="00B06CC2">
        <w:rPr>
          <w:rFonts w:hint="eastAsia"/>
          <w:lang w:eastAsia="zh-CN"/>
        </w:rPr>
        <w:t xml:space="preserve">ion or </w:t>
      </w:r>
      <w:r>
        <w:rPr>
          <w:lang w:val="en-US" w:eastAsia="zh-CN"/>
        </w:rPr>
        <w:t>having associated</w:t>
      </w:r>
      <w:r w:rsidRPr="00B06CC2">
        <w:rPr>
          <w:lang w:val="en-US" w:eastAsia="zh-CN"/>
        </w:rPr>
        <w:t xml:space="preserve"> HARQ-ACK information without scheduling a PDSCH reception</w:t>
      </w:r>
      <w:r w:rsidRPr="00B06CC2">
        <w:rPr>
          <w:rFonts w:hint="eastAsia"/>
          <w:lang w:val="en-US" w:eastAsia="zh-CN"/>
        </w:rPr>
        <w:t>,</w:t>
      </w:r>
      <w:r w:rsidRPr="00B06CC2">
        <w:rPr>
          <w:rFonts w:hint="eastAsia"/>
          <w:lang w:eastAsia="zh-CN"/>
        </w:rPr>
        <w:t xml:space="preserve"> </w:t>
      </w:r>
      <w:r w:rsidRPr="00B06CC2">
        <w:rPr>
          <w:lang w:eastAsia="zh-CN"/>
        </w:rPr>
        <w:t>that the UE detects with</w:t>
      </w:r>
      <w:r w:rsidRPr="00B06CC2">
        <w:rPr>
          <w:rFonts w:hint="eastAsia"/>
          <w:lang w:eastAsia="zh-CN"/>
        </w:rPr>
        <w:t xml:space="preserve">in </w:t>
      </w:r>
      <w:r w:rsidRPr="00B06CC2">
        <w:rPr>
          <w:lang w:eastAsia="zh-CN"/>
        </w:rPr>
        <w:t xml:space="preserve">the </w:t>
      </w:r>
      <m:oMath>
        <m:sSub>
          <m:sSubPr>
            <m:ctrlPr>
              <w:rPr>
                <w:rFonts w:ascii="Cambria Math" w:hAnsi="Cambria Math"/>
                <w:i/>
                <w:lang w:eastAsia="zh-CN"/>
              </w:rPr>
            </m:ctrlPr>
          </m:sSubPr>
          <m:e>
            <m:r>
              <w:rPr>
                <w:rFonts w:ascii="Cambria Math"/>
                <w:lang w:eastAsia="zh-CN"/>
              </w:rPr>
              <m:t>M</m:t>
            </m:r>
          </m:e>
          <m:sub>
            <m:r>
              <w:rPr>
                <w:rFonts w:ascii="Cambria Math"/>
                <w:lang w:eastAsia="zh-CN"/>
              </w:rPr>
              <m:t>g</m:t>
            </m:r>
          </m:sub>
        </m:sSub>
      </m:oMath>
      <w:r w:rsidRPr="00B06CC2">
        <w:t xml:space="preserve"> </w:t>
      </w:r>
      <w:r w:rsidRPr="00B06CC2">
        <w:rPr>
          <w:lang w:eastAsia="zh-CN"/>
        </w:rPr>
        <w:t>PDCCH monitoring occasions</w:t>
      </w:r>
    </w:p>
    <w:p w14:paraId="68A9ED89" w14:textId="77777777" w:rsidR="00B31196" w:rsidRPr="0034533F" w:rsidRDefault="00B31196" w:rsidP="00B31196">
      <w:pPr>
        <w:pStyle w:val="B1"/>
        <w:ind w:left="285" w:hanging="1"/>
      </w:pPr>
      <w:r>
        <w:rPr>
          <w:rFonts w:cs="Arial"/>
          <w:lang w:eastAsia="zh-CN"/>
        </w:rPr>
        <w:t>-</w:t>
      </w:r>
      <w:r>
        <w:rPr>
          <w:rFonts w:cs="Arial"/>
          <w:lang w:eastAsia="zh-CN"/>
        </w:rPr>
        <w:tab/>
      </w:r>
      <w:r>
        <w:rPr>
          <w:rFonts w:cs="Arial"/>
          <w:lang w:val="en-US" w:eastAsia="zh-CN"/>
        </w:rPr>
        <w:t xml:space="preserve">if </w:t>
      </w:r>
      <m:oMath>
        <m:sSubSup>
          <m:sSubSupPr>
            <m:ctrlPr>
              <w:rPr>
                <w:rFonts w:ascii="Cambria Math" w:hAnsi="Cambria Math"/>
                <w:i/>
              </w:rPr>
            </m:ctrlPr>
          </m:sSubSupPr>
          <m:e>
            <m:r>
              <w:rPr>
                <w:rFonts w:ascii="Cambria Math"/>
              </w:rPr>
              <m:t>N</m:t>
            </m:r>
          </m:e>
          <m:sub>
            <m:r>
              <m:rPr>
                <m:sty m:val="p"/>
              </m:rPr>
              <w:rPr>
                <w:rFonts w:ascii="Cambria Math"/>
              </w:rPr>
              <m:t>cells</m:t>
            </m:r>
            <m:ctrlPr>
              <w:rPr>
                <w:rFonts w:ascii="Cambria Math" w:hAnsi="Cambria Math"/>
              </w:rPr>
            </m:ctrlPr>
          </m:sub>
          <m:sup>
            <m:r>
              <m:rPr>
                <m:nor/>
              </m:rPr>
              <w:rPr>
                <w:rFonts w:ascii="Cambria Math"/>
                <w:lang w:val="en-US"/>
              </w:rPr>
              <m:t>DL</m:t>
            </m:r>
            <m:ctrlPr>
              <w:rPr>
                <w:rFonts w:ascii="Cambria Math" w:hAnsi="Cambria Math"/>
              </w:rPr>
            </m:ctrlPr>
          </m:sup>
        </m:sSubSup>
        <m:r>
          <w:rPr>
            <w:rFonts w:ascii="Cambria Math" w:hAnsi="Cambria Math"/>
          </w:rPr>
          <m:t>&gt;1</m:t>
        </m:r>
      </m:oMath>
      <w:r>
        <w:rPr>
          <w:lang w:val="en-US"/>
        </w:rPr>
        <w:t xml:space="preserve"> </w:t>
      </w:r>
      <w:r w:rsidRPr="00B06CC2">
        <w:rPr>
          <w:lang w:val="en-US"/>
        </w:rPr>
        <w:t xml:space="preserve">or if </w:t>
      </w:r>
      <m:oMath>
        <m:sSubSup>
          <m:sSubSupPr>
            <m:ctrlPr>
              <w:rPr>
                <w:rFonts w:ascii="Cambria Math" w:hAnsi="Cambria Math"/>
                <w:i/>
              </w:rPr>
            </m:ctrlPr>
          </m:sSubSupPr>
          <m:e>
            <m:r>
              <w:rPr>
                <w:rFonts w:ascii="Cambria Math"/>
              </w:rPr>
              <m:t>N</m:t>
            </m:r>
          </m:e>
          <m:sub>
            <m:r>
              <m:rPr>
                <m:sty m:val="p"/>
              </m:rPr>
              <w:rPr>
                <w:rFonts w:ascii="Cambria Math"/>
              </w:rPr>
              <m:t>cells,</m:t>
            </m:r>
            <m:r>
              <w:rPr>
                <w:rFonts w:ascii="Cambria Math"/>
              </w:rPr>
              <m:t>g</m:t>
            </m:r>
            <m:ctrlPr>
              <w:rPr>
                <w:rFonts w:ascii="Cambria Math" w:hAnsi="Cambria Math"/>
              </w:rPr>
            </m:ctrlPr>
          </m:sub>
          <m:sup>
            <m:r>
              <m:rPr>
                <m:nor/>
              </m:rPr>
              <w:rPr>
                <w:rFonts w:ascii="Cambria Math"/>
                <w:lang w:val="en-US"/>
              </w:rPr>
              <m:t>DL</m:t>
            </m:r>
            <m:ctrlPr>
              <w:rPr>
                <w:rFonts w:ascii="Cambria Math" w:hAnsi="Cambria Math"/>
              </w:rPr>
            </m:ctrlPr>
          </m:sup>
        </m:sSubSup>
        <m:r>
          <w:rPr>
            <w:rFonts w:ascii="Cambria Math" w:hAnsi="Cambria Math"/>
          </w:rPr>
          <m:t>&gt;1</m:t>
        </m:r>
      </m:oMath>
    </w:p>
    <w:p w14:paraId="5A0A8758" w14:textId="77777777" w:rsidR="00B31196" w:rsidRPr="00563016" w:rsidRDefault="00B31196" w:rsidP="00B31196">
      <w:pPr>
        <w:pStyle w:val="B2"/>
        <w:ind w:left="853" w:hanging="285"/>
        <w:rPr>
          <w:lang w:val="en-US" w:eastAsia="zh-CN"/>
        </w:rPr>
      </w:pPr>
      <w:r>
        <w:t>-</w:t>
      </w:r>
      <w:r>
        <w:tab/>
      </w:r>
      <w:r>
        <w:rPr>
          <w:lang w:val="en-US"/>
        </w:rPr>
        <w:t xml:space="preserve">if the UE does not detect any DCI format </w:t>
      </w:r>
      <w:r w:rsidRPr="00EE027F">
        <w:rPr>
          <w:lang w:val="en-US"/>
        </w:rPr>
        <w:t>that includes a total DAI field</w:t>
      </w:r>
      <w:r>
        <w:rPr>
          <w:lang w:val="en-US"/>
        </w:rPr>
        <w:t xml:space="preserve"> in a last PDCCH monitoring occasion </w:t>
      </w:r>
      <w:r>
        <w:rPr>
          <w:lang w:eastAsia="zh-CN"/>
        </w:rPr>
        <w:t>with</w:t>
      </w:r>
      <w:r w:rsidRPr="00B916EC">
        <w:rPr>
          <w:rFonts w:hint="eastAsia"/>
          <w:lang w:eastAsia="zh-CN"/>
        </w:rPr>
        <w:t xml:space="preserve">in </w:t>
      </w:r>
      <w:r>
        <w:rPr>
          <w:lang w:eastAsia="zh-CN"/>
        </w:rPr>
        <w:t xml:space="preserve">the </w:t>
      </w:r>
      <m:oMath>
        <m:r>
          <w:rPr>
            <w:rFonts w:ascii="Cambria Math" w:hAnsi="Cambria Math"/>
          </w:rPr>
          <m:t>M</m:t>
        </m:r>
      </m:oMath>
      <w:r>
        <w:t xml:space="preserve"> </w:t>
      </w:r>
      <w:r w:rsidRPr="00B06CC2">
        <w:rPr>
          <w:lang w:val="en-US"/>
        </w:rPr>
        <w:t xml:space="preserve">or </w:t>
      </w:r>
      <m:oMath>
        <m:sSub>
          <m:sSubPr>
            <m:ctrlPr>
              <w:rPr>
                <w:rFonts w:ascii="Cambria Math" w:hAnsi="Cambria Math"/>
                <w:i/>
                <w:lang w:eastAsia="zh-CN"/>
              </w:rPr>
            </m:ctrlPr>
          </m:sSubPr>
          <m:e>
            <m:r>
              <w:rPr>
                <w:rFonts w:ascii="Cambria Math"/>
                <w:lang w:eastAsia="zh-CN"/>
              </w:rPr>
              <m:t>M</m:t>
            </m:r>
          </m:e>
          <m:sub>
            <m:r>
              <w:rPr>
                <w:rFonts w:ascii="Cambria Math"/>
                <w:lang w:eastAsia="zh-CN"/>
              </w:rPr>
              <m:t>g</m:t>
            </m:r>
          </m:sub>
        </m:sSub>
      </m:oMath>
      <w:r w:rsidRPr="00B06CC2">
        <w:rPr>
          <w:lang w:val="en-US" w:eastAsia="zh-CN"/>
        </w:rPr>
        <w:t xml:space="preserve"> </w:t>
      </w:r>
      <w:r w:rsidRPr="00B916EC">
        <w:rPr>
          <w:lang w:eastAsia="zh-CN"/>
        </w:rPr>
        <w:t>PDCCH monitoring occasio</w:t>
      </w:r>
      <w:r>
        <w:rPr>
          <w:lang w:eastAsia="zh-CN"/>
        </w:rPr>
        <w:t>ns</w:t>
      </w:r>
      <w:r>
        <w:rPr>
          <w:lang w:val="en-US" w:eastAsia="zh-CN"/>
        </w:rPr>
        <w:t xml:space="preserve"> where the UE detects at least one DCI format </w:t>
      </w:r>
      <w:r w:rsidRPr="00B916EC">
        <w:rPr>
          <w:rFonts w:hint="eastAsia"/>
          <w:lang w:eastAsia="zh-CN"/>
        </w:rPr>
        <w:t xml:space="preserve">scheduling PDSCH </w:t>
      </w:r>
      <w:r w:rsidRPr="00B916EC">
        <w:rPr>
          <w:lang w:eastAsia="zh-CN"/>
        </w:rPr>
        <w:t>recept</w:t>
      </w:r>
      <w:r w:rsidRPr="00B916EC">
        <w:rPr>
          <w:rFonts w:hint="eastAsia"/>
          <w:lang w:eastAsia="zh-CN"/>
        </w:rPr>
        <w:t>ion</w:t>
      </w:r>
      <w:r>
        <w:rPr>
          <w:lang w:val="en-US" w:eastAsia="zh-CN"/>
        </w:rPr>
        <w:t>,</w:t>
      </w:r>
      <w:r w:rsidRPr="00B916EC">
        <w:rPr>
          <w:rFonts w:hint="eastAsia"/>
          <w:lang w:eastAsia="zh-CN"/>
        </w:rPr>
        <w:t xml:space="preserve"> </w:t>
      </w:r>
      <w:r w:rsidRPr="00B27E56">
        <w:rPr>
          <w:lang w:val="en-US" w:eastAsia="zh-CN"/>
        </w:rPr>
        <w:t xml:space="preserve">or </w:t>
      </w:r>
      <w:r>
        <w:rPr>
          <w:lang w:val="en-US" w:eastAsia="zh-CN"/>
        </w:rPr>
        <w:t>having associated</w:t>
      </w:r>
      <w:r w:rsidRPr="00B27E56">
        <w:rPr>
          <w:lang w:val="en-US" w:eastAsia="zh-CN"/>
        </w:rPr>
        <w:t xml:space="preserve"> HARQ-ACK information without scheduling PDSCH reception,</w:t>
      </w:r>
      <w:r>
        <w:rPr>
          <w:rFonts w:hint="eastAsia"/>
          <w:lang w:val="en-US" w:eastAsia="zh-CN"/>
        </w:rPr>
        <w:t xml:space="preserve"> </w:t>
      </w:r>
      <w:r w:rsidRPr="00B916EC">
        <w:rPr>
          <w:rFonts w:hint="eastAsia"/>
          <w:lang w:eastAsia="zh-CN"/>
        </w:rPr>
        <w:t xml:space="preserve">for </w:t>
      </w:r>
      <w:r>
        <w:rPr>
          <w:lang w:val="en-US" w:eastAsia="zh-CN"/>
        </w:rPr>
        <w:t xml:space="preserve">any </w:t>
      </w:r>
      <w:r w:rsidRPr="00B916EC">
        <w:rPr>
          <w:lang w:eastAsia="zh-CN"/>
        </w:rPr>
        <w:t xml:space="preserve">serving </w:t>
      </w:r>
      <w:r w:rsidRPr="00B916EC">
        <w:rPr>
          <w:rFonts w:hint="eastAsia"/>
          <w:lang w:eastAsia="zh-CN"/>
        </w:rPr>
        <w:t xml:space="preserve">cell </w:t>
      </w:r>
      <m:oMath>
        <m:r>
          <w:rPr>
            <w:rFonts w:ascii="Cambria Math" w:hAnsi="Cambria Math"/>
          </w:rPr>
          <m:t>c</m:t>
        </m:r>
      </m:oMath>
      <w:r>
        <w:rPr>
          <w:lang w:val="en-US"/>
        </w:rPr>
        <w:t xml:space="preserve">, </w:t>
      </w:r>
      <m:oMath>
        <m:sSubSup>
          <m:sSubSupPr>
            <m:ctrlPr>
              <w:rPr>
                <w:rFonts w:ascii="Cambria Math" w:hAnsi="Cambria Math"/>
                <w:i/>
              </w:rPr>
            </m:ctrlPr>
          </m:sSubSupPr>
          <m:e>
            <m:r>
              <w:rPr>
                <w:rFonts w:ascii="Cambria Math"/>
              </w:rPr>
              <m:t>V</m:t>
            </m:r>
          </m:e>
          <m:sub>
            <m:r>
              <m:rPr>
                <m:sty m:val="p"/>
              </m:rPr>
              <w:rPr>
                <w:rFonts w:ascii="Cambria Math"/>
              </w:rPr>
              <m:t>DAI,</m:t>
            </m:r>
            <m:sSub>
              <m:sSubPr>
                <m:ctrlPr>
                  <w:rPr>
                    <w:rFonts w:ascii="Cambria Math" w:hAnsi="Cambria Math"/>
                    <w:lang w:eastAsia="zh-CN"/>
                  </w:rPr>
                </m:ctrlPr>
              </m:sSubPr>
              <m:e>
                <m:r>
                  <w:rPr>
                    <w:rFonts w:ascii="Cambria Math" w:hAnsi="Cambria Math"/>
                    <w:lang w:eastAsia="zh-CN"/>
                  </w:rPr>
                  <m:t>m</m:t>
                </m:r>
              </m:e>
              <m:sub>
                <m:r>
                  <m:rPr>
                    <m:sty m:val="p"/>
                  </m:rPr>
                  <w:rPr>
                    <w:rFonts w:ascii="Cambria Math" w:hAnsi="Cambria Math"/>
                    <w:lang w:eastAsia="zh-CN"/>
                  </w:rPr>
                  <m:t>last</m:t>
                </m:r>
              </m:sub>
            </m:sSub>
            <m:ctrlPr>
              <w:rPr>
                <w:rFonts w:ascii="Cambria Math" w:hAnsi="Cambria Math"/>
              </w:rPr>
            </m:ctrlPr>
          </m:sub>
          <m:sup>
            <m:r>
              <m:rPr>
                <m:nor/>
              </m:rPr>
              <w:rPr>
                <w:rFonts w:ascii="Cambria Math"/>
                <w:lang w:val="en-US"/>
              </w:rPr>
              <m:t>DL</m:t>
            </m:r>
            <m:ctrlPr>
              <w:rPr>
                <w:rFonts w:ascii="Cambria Math" w:hAnsi="Cambria Math"/>
              </w:rPr>
            </m:ctrlPr>
          </m:sup>
        </m:sSubSup>
      </m:oMath>
      <w:r>
        <w:rPr>
          <w:rFonts w:cs="Arial"/>
          <w:lang w:eastAsia="zh-CN"/>
        </w:rPr>
        <w:t xml:space="preserve"> </w:t>
      </w:r>
      <w:r w:rsidRPr="00B06CC2">
        <w:rPr>
          <w:rFonts w:cs="Arial"/>
          <w:lang w:val="en-US" w:eastAsia="zh-CN"/>
        </w:rPr>
        <w:t xml:space="preserve">or </w:t>
      </w:r>
      <m:oMath>
        <m:sSubSup>
          <m:sSubSupPr>
            <m:ctrlPr>
              <w:rPr>
                <w:rFonts w:ascii="Cambria Math" w:hAnsi="Cambria Math"/>
                <w:i/>
              </w:rPr>
            </m:ctrlPr>
          </m:sSubSupPr>
          <m:e>
            <m:r>
              <w:rPr>
                <w:rFonts w:ascii="Cambria Math"/>
              </w:rPr>
              <m:t>V</m:t>
            </m:r>
          </m:e>
          <m:sub>
            <m:r>
              <m:rPr>
                <m:sty m:val="p"/>
              </m:rPr>
              <w:rPr>
                <w:rFonts w:ascii="Cambria Math"/>
              </w:rPr>
              <m:t>DAI,</m:t>
            </m:r>
            <m:sSub>
              <m:sSubPr>
                <m:ctrlPr>
                  <w:rPr>
                    <w:rFonts w:ascii="Cambria Math" w:hAnsi="Cambria Math"/>
                    <w:lang w:eastAsia="zh-CN"/>
                  </w:rPr>
                </m:ctrlPr>
              </m:sSubPr>
              <m:e>
                <m:r>
                  <w:rPr>
                    <w:rFonts w:ascii="Cambria Math" w:hAnsi="Cambria Math"/>
                    <w:lang w:eastAsia="zh-CN"/>
                  </w:rPr>
                  <m:t>m</m:t>
                </m:r>
              </m:e>
              <m:sub>
                <m:r>
                  <m:rPr>
                    <m:sty m:val="p"/>
                  </m:rPr>
                  <w:rPr>
                    <w:rFonts w:ascii="Cambria Math" w:hAnsi="Cambria Math"/>
                    <w:lang w:eastAsia="zh-CN"/>
                  </w:rPr>
                  <m:t>last,</m:t>
                </m:r>
                <m:r>
                  <w:rPr>
                    <w:rFonts w:ascii="Cambria Math" w:hAnsi="Cambria Math"/>
                    <w:lang w:eastAsia="zh-CN"/>
                  </w:rPr>
                  <m:t>g</m:t>
                </m:r>
              </m:sub>
            </m:sSub>
            <m:ctrlPr>
              <w:rPr>
                <w:rFonts w:ascii="Cambria Math" w:hAnsi="Cambria Math"/>
              </w:rPr>
            </m:ctrlPr>
          </m:sub>
          <m:sup>
            <m:r>
              <m:rPr>
                <m:nor/>
              </m:rPr>
              <w:rPr>
                <w:rFonts w:ascii="Cambria Math"/>
                <w:lang w:val="en-US"/>
              </w:rPr>
              <m:t>DL</m:t>
            </m:r>
            <m:ctrlPr>
              <w:rPr>
                <w:rFonts w:ascii="Cambria Math" w:hAnsi="Cambria Math"/>
              </w:rPr>
            </m:ctrlPr>
          </m:sup>
        </m:sSubSup>
      </m:oMath>
      <w:r w:rsidRPr="00B06CC2">
        <w:rPr>
          <w:rFonts w:cs="Arial"/>
          <w:lang w:val="en-US"/>
        </w:rPr>
        <w:t xml:space="preserve">, respectively, </w:t>
      </w:r>
      <w:r>
        <w:rPr>
          <w:rFonts w:cs="Arial"/>
          <w:lang w:eastAsia="zh-CN"/>
        </w:rPr>
        <w:t xml:space="preserve">is the value </w:t>
      </w:r>
      <w:r w:rsidRPr="00B916EC">
        <w:rPr>
          <w:rFonts w:cs="Arial" w:hint="eastAsia"/>
          <w:lang w:eastAsia="zh-CN"/>
        </w:rPr>
        <w:t xml:space="preserve">of the counter DAI in </w:t>
      </w:r>
      <w:r>
        <w:rPr>
          <w:rFonts w:cs="Arial"/>
          <w:lang w:eastAsia="zh-CN"/>
        </w:rPr>
        <w:t xml:space="preserve">a last </w:t>
      </w:r>
      <w:r w:rsidRPr="00B916EC">
        <w:rPr>
          <w:rFonts w:cs="Arial" w:hint="eastAsia"/>
          <w:lang w:eastAsia="zh-CN"/>
        </w:rPr>
        <w:t xml:space="preserve">DCI format </w:t>
      </w:r>
      <w:r>
        <w:rPr>
          <w:lang w:val="en-US" w:eastAsia="zh-CN"/>
        </w:rPr>
        <w:t>the UE detects in the last PDCCH monitoring occasion</w:t>
      </w:r>
    </w:p>
    <w:p w14:paraId="60F72E5B" w14:textId="77777777" w:rsidR="00B31196" w:rsidRDefault="00B31196" w:rsidP="00B31196">
      <w:pPr>
        <w:pStyle w:val="B2"/>
        <w:rPr>
          <w:lang w:eastAsia="zh-CN"/>
        </w:rPr>
      </w:pPr>
      <w:r>
        <w:t>-</w:t>
      </w:r>
      <w:r>
        <w:tab/>
        <w:t xml:space="preserve">if the UE detects at least one DCI format </w:t>
      </w:r>
      <w:r w:rsidRPr="00EE027F">
        <w:t>that includes a total DAI field</w:t>
      </w:r>
      <w:r>
        <w:t xml:space="preserve"> in a last PDCCH monitoring occasion </w:t>
      </w:r>
      <w:r>
        <w:rPr>
          <w:lang w:eastAsia="zh-CN"/>
        </w:rPr>
        <w:t>with</w:t>
      </w:r>
      <w:r w:rsidRPr="00B916EC">
        <w:rPr>
          <w:rFonts w:hint="eastAsia"/>
          <w:lang w:eastAsia="zh-CN"/>
        </w:rPr>
        <w:t xml:space="preserve">in </w:t>
      </w:r>
      <w:r>
        <w:rPr>
          <w:lang w:eastAsia="zh-CN"/>
        </w:rPr>
        <w:t xml:space="preserve">the </w:t>
      </w:r>
      <m:oMath>
        <m:r>
          <w:rPr>
            <w:rFonts w:ascii="Cambria Math" w:hAnsi="Cambria Math"/>
          </w:rPr>
          <m:t>M</m:t>
        </m:r>
      </m:oMath>
      <w:r>
        <w:t xml:space="preserve"> </w:t>
      </w:r>
      <w:r w:rsidRPr="00B06CC2">
        <w:rPr>
          <w:lang w:val="en-US"/>
        </w:rPr>
        <w:t xml:space="preserve">or </w:t>
      </w:r>
      <m:oMath>
        <m:sSub>
          <m:sSubPr>
            <m:ctrlPr>
              <w:rPr>
                <w:rFonts w:ascii="Cambria Math" w:hAnsi="Cambria Math"/>
                <w:i/>
                <w:lang w:eastAsia="zh-CN"/>
              </w:rPr>
            </m:ctrlPr>
          </m:sSubPr>
          <m:e>
            <m:r>
              <w:rPr>
                <w:rFonts w:ascii="Cambria Math"/>
                <w:lang w:eastAsia="zh-CN"/>
              </w:rPr>
              <m:t>M</m:t>
            </m:r>
          </m:e>
          <m:sub>
            <m:r>
              <w:rPr>
                <w:rFonts w:ascii="Cambria Math"/>
                <w:lang w:eastAsia="zh-CN"/>
              </w:rPr>
              <m:t>g</m:t>
            </m:r>
          </m:sub>
        </m:sSub>
      </m:oMath>
      <w:r w:rsidRPr="00B06CC2">
        <w:rPr>
          <w:lang w:val="en-US" w:eastAsia="zh-CN"/>
        </w:rPr>
        <w:t xml:space="preserve">, for G-RNTI </w:t>
      </w:r>
      <m:oMath>
        <m:r>
          <w:rPr>
            <w:rFonts w:ascii="Cambria Math"/>
          </w:rPr>
          <m:t>g</m:t>
        </m:r>
      </m:oMath>
      <w:r w:rsidRPr="00B06CC2">
        <w:rPr>
          <w:lang w:val="en-US" w:eastAsia="zh-CN"/>
        </w:rPr>
        <w:t xml:space="preserve"> or G-CS-RNTI </w:t>
      </w:r>
      <m:oMath>
        <m:r>
          <w:rPr>
            <w:rFonts w:ascii="Cambria Math"/>
          </w:rPr>
          <m:t>g</m:t>
        </m:r>
      </m:oMath>
      <w:r w:rsidRPr="00B06CC2">
        <w:rPr>
          <w:iCs/>
          <w:lang w:val="en-US"/>
        </w:rPr>
        <w:t>,</w:t>
      </w:r>
      <w:r w:rsidRPr="00B06CC2">
        <w:rPr>
          <w:lang w:val="en-US" w:eastAsia="zh-CN"/>
        </w:rPr>
        <w:t xml:space="preserve"> </w:t>
      </w:r>
      <w:r w:rsidRPr="00B916EC">
        <w:rPr>
          <w:lang w:eastAsia="zh-CN"/>
        </w:rPr>
        <w:t>PDCCH monitoring occasio</w:t>
      </w:r>
      <w:r>
        <w:rPr>
          <w:lang w:eastAsia="zh-CN"/>
        </w:rPr>
        <w:t xml:space="preserve">ns where the UE detects at least one DCI format </w:t>
      </w:r>
      <w:r w:rsidRPr="00B916EC">
        <w:rPr>
          <w:rFonts w:hint="eastAsia"/>
          <w:lang w:eastAsia="zh-CN"/>
        </w:rPr>
        <w:t xml:space="preserve">scheduling PDSCH </w:t>
      </w:r>
      <w:r w:rsidRPr="00B916EC">
        <w:rPr>
          <w:lang w:eastAsia="zh-CN"/>
        </w:rPr>
        <w:t>recept</w:t>
      </w:r>
      <w:r w:rsidRPr="00B916EC">
        <w:rPr>
          <w:rFonts w:hint="eastAsia"/>
          <w:lang w:eastAsia="zh-CN"/>
        </w:rPr>
        <w:t>ion</w:t>
      </w:r>
      <w:r>
        <w:rPr>
          <w:lang w:val="en-US" w:eastAsia="zh-CN"/>
        </w:rPr>
        <w:t>,</w:t>
      </w:r>
      <w:r w:rsidRPr="00B916EC">
        <w:rPr>
          <w:rFonts w:hint="eastAsia"/>
          <w:lang w:eastAsia="zh-CN"/>
        </w:rPr>
        <w:t xml:space="preserve"> </w:t>
      </w:r>
      <w:r w:rsidRPr="00B27E56">
        <w:rPr>
          <w:lang w:val="en-US" w:eastAsia="zh-CN"/>
        </w:rPr>
        <w:t xml:space="preserve">or </w:t>
      </w:r>
      <w:r>
        <w:rPr>
          <w:lang w:val="en-US" w:eastAsia="zh-CN"/>
        </w:rPr>
        <w:t>having associated</w:t>
      </w:r>
      <w:r w:rsidRPr="00B27E56">
        <w:rPr>
          <w:lang w:val="en-US" w:eastAsia="zh-CN"/>
        </w:rPr>
        <w:t xml:space="preserve"> HARQ-ACK information without scheduling PDSCH reception,</w:t>
      </w:r>
      <w:r>
        <w:rPr>
          <w:rFonts w:hint="eastAsia"/>
          <w:lang w:val="en-US" w:eastAsia="zh-CN"/>
        </w:rPr>
        <w:t xml:space="preserve"> </w:t>
      </w:r>
      <w:r w:rsidRPr="00B916EC">
        <w:rPr>
          <w:rFonts w:hint="eastAsia"/>
          <w:lang w:eastAsia="zh-CN"/>
        </w:rPr>
        <w:t xml:space="preserve">for </w:t>
      </w:r>
      <w:r>
        <w:rPr>
          <w:lang w:eastAsia="zh-CN"/>
        </w:rPr>
        <w:t xml:space="preserve">any </w:t>
      </w:r>
      <w:r w:rsidRPr="00B916EC">
        <w:rPr>
          <w:lang w:eastAsia="zh-CN"/>
        </w:rPr>
        <w:t xml:space="preserve">serving </w:t>
      </w:r>
      <w:r w:rsidRPr="00B916EC">
        <w:rPr>
          <w:rFonts w:hint="eastAsia"/>
          <w:lang w:eastAsia="zh-CN"/>
        </w:rPr>
        <w:t xml:space="preserve">cell </w:t>
      </w:r>
      <m:oMath>
        <m:r>
          <w:rPr>
            <w:rFonts w:ascii="Cambria Math" w:hAnsi="Cambria Math"/>
          </w:rPr>
          <m:t>c</m:t>
        </m:r>
      </m:oMath>
      <w:r>
        <w:t xml:space="preserve">, </w:t>
      </w:r>
      <m:oMath>
        <m:sSubSup>
          <m:sSubSupPr>
            <m:ctrlPr>
              <w:rPr>
                <w:rFonts w:ascii="Cambria Math" w:hAnsi="Cambria Math"/>
                <w:i/>
              </w:rPr>
            </m:ctrlPr>
          </m:sSubSupPr>
          <m:e>
            <m:r>
              <w:rPr>
                <w:rFonts w:ascii="Cambria Math"/>
              </w:rPr>
              <m:t>V</m:t>
            </m:r>
          </m:e>
          <m:sub>
            <m:r>
              <m:rPr>
                <m:sty m:val="p"/>
              </m:rPr>
              <w:rPr>
                <w:rFonts w:ascii="Cambria Math"/>
              </w:rPr>
              <m:t>DAI,</m:t>
            </m:r>
            <m:sSub>
              <m:sSubPr>
                <m:ctrlPr>
                  <w:rPr>
                    <w:rFonts w:ascii="Cambria Math" w:hAnsi="Cambria Math"/>
                    <w:lang w:eastAsia="zh-CN"/>
                  </w:rPr>
                </m:ctrlPr>
              </m:sSubPr>
              <m:e>
                <m:r>
                  <w:rPr>
                    <w:rFonts w:ascii="Cambria Math" w:hAnsi="Cambria Math"/>
                    <w:lang w:eastAsia="zh-CN"/>
                  </w:rPr>
                  <m:t>m</m:t>
                </m:r>
              </m:e>
              <m:sub>
                <m:r>
                  <m:rPr>
                    <m:sty m:val="p"/>
                  </m:rPr>
                  <w:rPr>
                    <w:rFonts w:ascii="Cambria Math" w:hAnsi="Cambria Math"/>
                    <w:lang w:eastAsia="zh-CN"/>
                  </w:rPr>
                  <m:t>last</m:t>
                </m:r>
              </m:sub>
            </m:sSub>
            <m:ctrlPr>
              <w:rPr>
                <w:rFonts w:ascii="Cambria Math" w:hAnsi="Cambria Math"/>
              </w:rPr>
            </m:ctrlPr>
          </m:sub>
          <m:sup>
            <m:r>
              <m:rPr>
                <m:nor/>
              </m:rPr>
              <w:rPr>
                <w:rFonts w:ascii="Cambria Math"/>
              </w:rPr>
              <m:t>DL</m:t>
            </m:r>
            <m:ctrlPr>
              <w:rPr>
                <w:rFonts w:ascii="Cambria Math" w:hAnsi="Cambria Math"/>
              </w:rPr>
            </m:ctrlPr>
          </m:sup>
        </m:sSubSup>
      </m:oMath>
      <w:r>
        <w:rPr>
          <w:rFonts w:cs="Arial"/>
          <w:lang w:eastAsia="zh-CN"/>
        </w:rPr>
        <w:t xml:space="preserve"> </w:t>
      </w:r>
      <w:r w:rsidRPr="00B06CC2">
        <w:rPr>
          <w:rFonts w:cs="Arial"/>
          <w:lang w:val="en-US" w:eastAsia="zh-CN"/>
        </w:rPr>
        <w:t xml:space="preserve">or </w:t>
      </w:r>
      <m:oMath>
        <m:sSubSup>
          <m:sSubSupPr>
            <m:ctrlPr>
              <w:rPr>
                <w:rFonts w:ascii="Cambria Math" w:hAnsi="Cambria Math"/>
                <w:i/>
              </w:rPr>
            </m:ctrlPr>
          </m:sSubSupPr>
          <m:e>
            <m:r>
              <w:rPr>
                <w:rFonts w:ascii="Cambria Math"/>
              </w:rPr>
              <m:t>V</m:t>
            </m:r>
          </m:e>
          <m:sub>
            <m:r>
              <m:rPr>
                <m:sty m:val="p"/>
              </m:rPr>
              <w:rPr>
                <w:rFonts w:ascii="Cambria Math"/>
              </w:rPr>
              <m:t>DAI,</m:t>
            </m:r>
            <m:sSub>
              <m:sSubPr>
                <m:ctrlPr>
                  <w:rPr>
                    <w:rFonts w:ascii="Cambria Math" w:hAnsi="Cambria Math"/>
                    <w:lang w:eastAsia="zh-CN"/>
                  </w:rPr>
                </m:ctrlPr>
              </m:sSubPr>
              <m:e>
                <m:r>
                  <w:rPr>
                    <w:rFonts w:ascii="Cambria Math" w:hAnsi="Cambria Math"/>
                    <w:lang w:eastAsia="zh-CN"/>
                  </w:rPr>
                  <m:t>m</m:t>
                </m:r>
              </m:e>
              <m:sub>
                <m:r>
                  <m:rPr>
                    <m:sty m:val="p"/>
                  </m:rPr>
                  <w:rPr>
                    <w:rFonts w:ascii="Cambria Math" w:hAnsi="Cambria Math"/>
                    <w:lang w:eastAsia="zh-CN"/>
                  </w:rPr>
                  <m:t>last,</m:t>
                </m:r>
                <m:r>
                  <w:rPr>
                    <w:rFonts w:ascii="Cambria Math" w:hAnsi="Cambria Math"/>
                    <w:lang w:eastAsia="zh-CN"/>
                  </w:rPr>
                  <m:t>g</m:t>
                </m:r>
              </m:sub>
            </m:sSub>
            <m:ctrlPr>
              <w:rPr>
                <w:rFonts w:ascii="Cambria Math" w:hAnsi="Cambria Math"/>
              </w:rPr>
            </m:ctrlPr>
          </m:sub>
          <m:sup>
            <m:r>
              <m:rPr>
                <m:nor/>
              </m:rPr>
              <w:rPr>
                <w:rFonts w:ascii="Cambria Math"/>
                <w:lang w:val="en-US"/>
              </w:rPr>
              <m:t>DL</m:t>
            </m:r>
            <m:ctrlPr>
              <w:rPr>
                <w:rFonts w:ascii="Cambria Math" w:hAnsi="Cambria Math"/>
              </w:rPr>
            </m:ctrlPr>
          </m:sup>
        </m:sSubSup>
      </m:oMath>
      <w:r w:rsidRPr="00B06CC2">
        <w:rPr>
          <w:rFonts w:cs="Arial"/>
          <w:lang w:val="en-US"/>
        </w:rPr>
        <w:t xml:space="preserve">, respectively, </w:t>
      </w:r>
      <w:r>
        <w:rPr>
          <w:rFonts w:cs="Arial"/>
          <w:lang w:eastAsia="zh-CN"/>
        </w:rPr>
        <w:t xml:space="preserve">is the value </w:t>
      </w:r>
      <w:r>
        <w:rPr>
          <w:rFonts w:cs="Arial" w:hint="eastAsia"/>
          <w:lang w:eastAsia="zh-CN"/>
        </w:rPr>
        <w:t>of the total</w:t>
      </w:r>
      <w:r w:rsidRPr="00B916EC">
        <w:rPr>
          <w:rFonts w:cs="Arial" w:hint="eastAsia"/>
          <w:lang w:eastAsia="zh-CN"/>
        </w:rPr>
        <w:t xml:space="preserve"> DAI in </w:t>
      </w:r>
      <w:r>
        <w:rPr>
          <w:rFonts w:cs="Arial"/>
          <w:lang w:eastAsia="zh-CN"/>
        </w:rPr>
        <w:t xml:space="preserve">the at least one </w:t>
      </w:r>
      <w:r w:rsidRPr="00B916EC">
        <w:rPr>
          <w:rFonts w:cs="Arial" w:hint="eastAsia"/>
          <w:lang w:eastAsia="zh-CN"/>
        </w:rPr>
        <w:t xml:space="preserve">DCI format </w:t>
      </w:r>
      <w:r w:rsidRPr="00EE027F">
        <w:t>that includes a total DAI field</w:t>
      </w:r>
    </w:p>
    <w:p w14:paraId="05BA4EC6" w14:textId="77777777" w:rsidR="00B31196" w:rsidRDefault="00B31196" w:rsidP="00B31196">
      <w:pPr>
        <w:pStyle w:val="B1"/>
      </w:pPr>
      <w:r>
        <w:rPr>
          <w:rFonts w:cs="Arial"/>
          <w:lang w:eastAsia="zh-CN"/>
        </w:rPr>
        <w:t>-</w:t>
      </w:r>
      <w:r>
        <w:rPr>
          <w:rFonts w:cs="Arial"/>
          <w:lang w:eastAsia="zh-CN"/>
        </w:rPr>
        <w:tab/>
      </w:r>
      <m:oMath>
        <m:sSubSup>
          <m:sSubSupPr>
            <m:ctrlPr>
              <w:rPr>
                <w:rFonts w:ascii="Cambria Math" w:hAnsi="Cambria Math"/>
                <w:i/>
              </w:rPr>
            </m:ctrlPr>
          </m:sSubSupPr>
          <m:e>
            <m:r>
              <w:rPr>
                <w:rFonts w:ascii="Cambria Math"/>
              </w:rPr>
              <m:t>V</m:t>
            </m:r>
          </m:e>
          <m:sub>
            <m:r>
              <m:rPr>
                <m:sty m:val="p"/>
              </m:rPr>
              <w:rPr>
                <w:rFonts w:ascii="Cambria Math"/>
              </w:rPr>
              <m:t>DAI,</m:t>
            </m:r>
            <m:sSub>
              <m:sSubPr>
                <m:ctrlPr>
                  <w:rPr>
                    <w:rFonts w:ascii="Cambria Math" w:hAnsi="Cambria Math"/>
                    <w:lang w:eastAsia="zh-CN"/>
                  </w:rPr>
                </m:ctrlPr>
              </m:sSubPr>
              <m:e>
                <m:r>
                  <w:rPr>
                    <w:rFonts w:ascii="Cambria Math" w:hAnsi="Cambria Math"/>
                    <w:lang w:eastAsia="zh-CN"/>
                  </w:rPr>
                  <m:t>m</m:t>
                </m:r>
              </m:e>
              <m:sub>
                <m:r>
                  <m:rPr>
                    <m:sty m:val="p"/>
                  </m:rPr>
                  <w:rPr>
                    <w:rFonts w:ascii="Cambria Math" w:hAnsi="Cambria Math"/>
                    <w:lang w:eastAsia="zh-CN"/>
                  </w:rPr>
                  <m:t>last</m:t>
                </m:r>
              </m:sub>
            </m:sSub>
            <m:ctrlPr>
              <w:rPr>
                <w:rFonts w:ascii="Cambria Math" w:hAnsi="Cambria Math"/>
              </w:rPr>
            </m:ctrlPr>
          </m:sub>
          <m:sup>
            <m:r>
              <m:rPr>
                <m:nor/>
              </m:rPr>
              <w:rPr>
                <w:rFonts w:ascii="Cambria Math"/>
                <w:lang w:val="en-US"/>
              </w:rPr>
              <m:t>DL</m:t>
            </m:r>
            <m:ctrlPr>
              <w:rPr>
                <w:rFonts w:ascii="Cambria Math" w:hAnsi="Cambria Math"/>
              </w:rPr>
            </m:ctrlPr>
          </m:sup>
        </m:sSubSup>
        <m:r>
          <w:rPr>
            <w:rFonts w:ascii="Cambria Math" w:hAnsi="Cambria Math"/>
          </w:rPr>
          <m:t>=0</m:t>
        </m:r>
      </m:oMath>
      <w:r>
        <w:rPr>
          <w:rFonts w:cs="Arial"/>
          <w:lang w:eastAsia="zh-CN"/>
        </w:rPr>
        <w:t xml:space="preserve"> </w:t>
      </w:r>
      <w:r w:rsidRPr="00B06CC2">
        <w:rPr>
          <w:rFonts w:cs="Arial"/>
          <w:lang w:val="en-US" w:eastAsia="zh-CN"/>
        </w:rPr>
        <w:t xml:space="preserve">or </w:t>
      </w:r>
      <m:oMath>
        <m:sSubSup>
          <m:sSubSupPr>
            <m:ctrlPr>
              <w:rPr>
                <w:rFonts w:ascii="Cambria Math" w:hAnsi="Cambria Math"/>
                <w:i/>
              </w:rPr>
            </m:ctrlPr>
          </m:sSubSupPr>
          <m:e>
            <m:r>
              <w:rPr>
                <w:rFonts w:ascii="Cambria Math"/>
              </w:rPr>
              <m:t>V</m:t>
            </m:r>
          </m:e>
          <m:sub>
            <m:r>
              <m:rPr>
                <m:sty m:val="p"/>
              </m:rPr>
              <w:rPr>
                <w:rFonts w:ascii="Cambria Math"/>
              </w:rPr>
              <m:t>DAI,</m:t>
            </m:r>
            <m:sSub>
              <m:sSubPr>
                <m:ctrlPr>
                  <w:rPr>
                    <w:rFonts w:ascii="Cambria Math" w:hAnsi="Cambria Math"/>
                    <w:lang w:eastAsia="zh-CN"/>
                  </w:rPr>
                </m:ctrlPr>
              </m:sSubPr>
              <m:e>
                <m:r>
                  <w:rPr>
                    <w:rFonts w:ascii="Cambria Math" w:hAnsi="Cambria Math"/>
                    <w:lang w:eastAsia="zh-CN"/>
                  </w:rPr>
                  <m:t>m</m:t>
                </m:r>
              </m:e>
              <m:sub>
                <m:r>
                  <m:rPr>
                    <m:sty m:val="p"/>
                  </m:rPr>
                  <w:rPr>
                    <w:rFonts w:ascii="Cambria Math" w:hAnsi="Cambria Math"/>
                    <w:lang w:eastAsia="zh-CN"/>
                  </w:rPr>
                  <m:t>last,</m:t>
                </m:r>
                <m:r>
                  <w:rPr>
                    <w:rFonts w:ascii="Cambria Math" w:hAnsi="Cambria Math"/>
                    <w:lang w:eastAsia="zh-CN"/>
                  </w:rPr>
                  <m:t>g</m:t>
                </m:r>
              </m:sub>
            </m:sSub>
            <m:ctrlPr>
              <w:rPr>
                <w:rFonts w:ascii="Cambria Math" w:hAnsi="Cambria Math"/>
              </w:rPr>
            </m:ctrlPr>
          </m:sub>
          <m:sup>
            <m:r>
              <m:rPr>
                <m:nor/>
              </m:rPr>
              <w:rPr>
                <w:rFonts w:ascii="Cambria Math"/>
                <w:lang w:val="en-US"/>
              </w:rPr>
              <m:t>DL</m:t>
            </m:r>
            <m:ctrlPr>
              <w:rPr>
                <w:rFonts w:ascii="Cambria Math" w:hAnsi="Cambria Math"/>
              </w:rPr>
            </m:ctrlPr>
          </m:sup>
        </m:sSubSup>
        <m:r>
          <w:rPr>
            <w:rFonts w:ascii="Cambria Math" w:hAnsi="Cambria Math"/>
          </w:rPr>
          <m:t>=0</m:t>
        </m:r>
      </m:oMath>
      <w:r w:rsidRPr="00B06CC2">
        <w:rPr>
          <w:rFonts w:cs="Arial"/>
          <w:lang w:val="en-US"/>
        </w:rPr>
        <w:t xml:space="preserve"> </w:t>
      </w:r>
      <w:r>
        <w:rPr>
          <w:rFonts w:cs="Arial"/>
          <w:lang w:eastAsia="zh-CN"/>
        </w:rPr>
        <w:t xml:space="preserve">if the UE does not detect any </w:t>
      </w:r>
      <w:r w:rsidRPr="00B916EC">
        <w:rPr>
          <w:rFonts w:cs="Arial" w:hint="eastAsia"/>
          <w:lang w:eastAsia="zh-CN"/>
        </w:rPr>
        <w:t xml:space="preserve">DCI format </w:t>
      </w:r>
      <w:r w:rsidRPr="00B916EC">
        <w:rPr>
          <w:rFonts w:hint="eastAsia"/>
          <w:lang w:eastAsia="zh-CN"/>
        </w:rPr>
        <w:t xml:space="preserve">scheduling PDSCH </w:t>
      </w:r>
      <w:r w:rsidRPr="00B916EC">
        <w:rPr>
          <w:lang w:eastAsia="zh-CN"/>
        </w:rPr>
        <w:t>recept</w:t>
      </w:r>
      <w:r w:rsidRPr="00B916EC">
        <w:rPr>
          <w:rFonts w:hint="eastAsia"/>
          <w:lang w:eastAsia="zh-CN"/>
        </w:rPr>
        <w:t>ion</w:t>
      </w:r>
      <w:r>
        <w:rPr>
          <w:lang w:val="en-US" w:eastAsia="zh-CN"/>
        </w:rPr>
        <w:t>,</w:t>
      </w:r>
      <w:r w:rsidRPr="00B916EC">
        <w:rPr>
          <w:rFonts w:hint="eastAsia"/>
          <w:lang w:eastAsia="zh-CN"/>
        </w:rPr>
        <w:t xml:space="preserve"> </w:t>
      </w:r>
      <w:r w:rsidRPr="00B27E56">
        <w:rPr>
          <w:lang w:val="en-US" w:eastAsia="zh-CN"/>
        </w:rPr>
        <w:t xml:space="preserve">or </w:t>
      </w:r>
      <w:r>
        <w:rPr>
          <w:lang w:val="en-US" w:eastAsia="zh-CN"/>
        </w:rPr>
        <w:t>having associated</w:t>
      </w:r>
      <w:r w:rsidRPr="00B27E56">
        <w:rPr>
          <w:lang w:val="en-US" w:eastAsia="zh-CN"/>
        </w:rPr>
        <w:t xml:space="preserve"> HARQ-ACK information without scheduling PDSCH reception, </w:t>
      </w:r>
      <w:r>
        <w:rPr>
          <w:rFonts w:hint="eastAsia"/>
          <w:lang w:val="en-US" w:eastAsia="zh-CN"/>
        </w:rPr>
        <w:t xml:space="preserve"> </w:t>
      </w:r>
      <w:r w:rsidRPr="00B916EC">
        <w:rPr>
          <w:rFonts w:hint="eastAsia"/>
          <w:lang w:eastAsia="zh-CN"/>
        </w:rPr>
        <w:t xml:space="preserve">for </w:t>
      </w:r>
      <w:r>
        <w:rPr>
          <w:lang w:val="en-US" w:eastAsia="zh-CN"/>
        </w:rPr>
        <w:t xml:space="preserve">any </w:t>
      </w:r>
      <w:r w:rsidRPr="00B916EC">
        <w:rPr>
          <w:lang w:eastAsia="zh-CN"/>
        </w:rPr>
        <w:t xml:space="preserve">serving </w:t>
      </w:r>
      <w:r w:rsidRPr="00B916EC">
        <w:rPr>
          <w:rFonts w:hint="eastAsia"/>
          <w:lang w:eastAsia="zh-CN"/>
        </w:rPr>
        <w:t xml:space="preserve">cell </w:t>
      </w:r>
      <m:oMath>
        <m:r>
          <w:rPr>
            <w:rFonts w:ascii="Cambria Math" w:hAnsi="Cambria Math"/>
          </w:rPr>
          <m:t>c</m:t>
        </m:r>
      </m:oMath>
      <w:r w:rsidRPr="00B916EC">
        <w:rPr>
          <w:rFonts w:hint="eastAsia"/>
          <w:lang w:eastAsia="zh-CN"/>
        </w:rPr>
        <w:t xml:space="preserve"> in </w:t>
      </w:r>
      <w:r>
        <w:rPr>
          <w:lang w:eastAsia="zh-CN"/>
        </w:rPr>
        <w:t xml:space="preserve">any of the </w:t>
      </w:r>
      <m:oMath>
        <m:r>
          <w:rPr>
            <w:rFonts w:ascii="Cambria Math" w:hAnsi="Cambria Math"/>
          </w:rPr>
          <m:t>M</m:t>
        </m:r>
      </m:oMath>
      <w:r>
        <w:t xml:space="preserve"> </w:t>
      </w:r>
      <w:r w:rsidRPr="00B06CC2">
        <w:rPr>
          <w:lang w:val="en-US"/>
        </w:rPr>
        <w:t xml:space="preserve">or </w:t>
      </w:r>
      <m:oMath>
        <m:sSub>
          <m:sSubPr>
            <m:ctrlPr>
              <w:rPr>
                <w:rFonts w:ascii="Cambria Math" w:hAnsi="Cambria Math"/>
                <w:i/>
                <w:lang w:eastAsia="zh-CN"/>
              </w:rPr>
            </m:ctrlPr>
          </m:sSubPr>
          <m:e>
            <m:r>
              <w:rPr>
                <w:rFonts w:ascii="Cambria Math"/>
                <w:lang w:eastAsia="zh-CN"/>
              </w:rPr>
              <m:t>M</m:t>
            </m:r>
          </m:e>
          <m:sub>
            <m:r>
              <w:rPr>
                <w:rFonts w:ascii="Cambria Math"/>
                <w:lang w:eastAsia="zh-CN"/>
              </w:rPr>
              <m:t>g</m:t>
            </m:r>
          </m:sub>
        </m:sSub>
      </m:oMath>
      <w:r w:rsidRPr="00B06CC2">
        <w:rPr>
          <w:lang w:val="en-US" w:eastAsia="zh-CN"/>
        </w:rPr>
        <w:t xml:space="preserve"> </w:t>
      </w:r>
      <w:r w:rsidRPr="00B916EC">
        <w:rPr>
          <w:lang w:eastAsia="zh-CN"/>
        </w:rPr>
        <w:t>PDCCH monitoring occasion</w:t>
      </w:r>
      <w:r>
        <w:t>s</w:t>
      </w:r>
      <w:r w:rsidRPr="00B06CC2">
        <w:rPr>
          <w:lang w:val="en-US"/>
        </w:rPr>
        <w:t>, respectively</w:t>
      </w:r>
      <w:r>
        <w:t>.</w:t>
      </w:r>
    </w:p>
    <w:p w14:paraId="576CC31E" w14:textId="77777777" w:rsidR="00B31196" w:rsidRDefault="00B31196" w:rsidP="00B31196">
      <w:pPr>
        <w:pStyle w:val="B1"/>
      </w:pPr>
      <w:r>
        <w:t>-</w:t>
      </w:r>
      <w:r>
        <w:tab/>
      </w:r>
      <m:oMath>
        <m:sSub>
          <m:sSubPr>
            <m:ctrlPr>
              <w:rPr>
                <w:rFonts w:ascii="Cambria Math" w:hAnsi="Cambria Math"/>
                <w:i/>
                <w:lang w:eastAsia="zh-CN"/>
              </w:rPr>
            </m:ctrlPr>
          </m:sSubPr>
          <m:e>
            <m:r>
              <w:rPr>
                <w:rFonts w:ascii="Cambria Math"/>
                <w:lang w:eastAsia="zh-CN"/>
              </w:rPr>
              <m:t>U</m:t>
            </m:r>
          </m:e>
          <m:sub>
            <m:r>
              <m:rPr>
                <m:nor/>
              </m:rPr>
              <w:rPr>
                <w:rFonts w:ascii="Cambria Math"/>
                <w:lang w:val="en-US" w:eastAsia="zh-CN"/>
              </w:rPr>
              <m:t>DAI,</m:t>
            </m:r>
            <m:r>
              <m:rPr>
                <m:nor/>
              </m:rPr>
              <w:rPr>
                <w:rFonts w:ascii="Cambria Math"/>
                <w:i/>
                <w:iCs/>
                <w:lang w:val="en-US" w:eastAsia="zh-CN"/>
              </w:rPr>
              <m:t>c</m:t>
            </m:r>
            <m:ctrlPr>
              <w:rPr>
                <w:rFonts w:ascii="Cambria Math" w:hAnsi="Cambria Math"/>
                <w:lang w:eastAsia="zh-CN"/>
              </w:rPr>
            </m:ctrlPr>
          </m:sub>
        </m:sSub>
      </m:oMath>
      <w:r>
        <w:t xml:space="preserve"> </w:t>
      </w:r>
      <w:r w:rsidRPr="00B06CC2">
        <w:rPr>
          <w:lang w:val="en-US"/>
        </w:rPr>
        <w:t xml:space="preserve">or </w:t>
      </w:r>
      <m:oMath>
        <m:sSub>
          <m:sSubPr>
            <m:ctrlPr>
              <w:rPr>
                <w:rFonts w:ascii="Cambria Math" w:hAnsi="Cambria Math"/>
                <w:i/>
              </w:rPr>
            </m:ctrlPr>
          </m:sSubPr>
          <m:e>
            <m:r>
              <w:rPr>
                <w:rFonts w:ascii="Cambria Math" w:hAnsi="Cambria Math"/>
              </w:rPr>
              <m:t>U</m:t>
            </m:r>
          </m:e>
          <m:sub>
            <m:r>
              <m:rPr>
                <m:nor/>
              </m:rPr>
              <w:rPr>
                <w:rFonts w:ascii="Cambria Math"/>
                <w:lang w:eastAsia="zh-CN"/>
              </w:rPr>
              <m:t>DAI</m:t>
            </m:r>
            <m:r>
              <m:rPr>
                <m:sty m:val="p"/>
              </m:rPr>
              <w:rPr>
                <w:rFonts w:ascii="Cambria Math"/>
                <w:lang w:eastAsia="zh-CN"/>
              </w:rPr>
              <m:t>,</m:t>
            </m:r>
            <m:r>
              <w:rPr>
                <w:rFonts w:ascii="Cambria Math"/>
                <w:lang w:eastAsia="zh-CN"/>
              </w:rPr>
              <m:t>c</m:t>
            </m:r>
            <m:r>
              <w:rPr>
                <w:rFonts w:ascii="Cambria Math" w:hAnsi="Cambria Math"/>
              </w:rPr>
              <m:t>,g</m:t>
            </m:r>
          </m:sub>
        </m:sSub>
      </m:oMath>
      <w:r w:rsidRPr="00B06CC2">
        <w:rPr>
          <w:lang w:val="en-US"/>
        </w:rPr>
        <w:t xml:space="preserve">, </w:t>
      </w:r>
      <w:r w:rsidRPr="00B06CC2">
        <w:rPr>
          <w:lang w:val="en-US" w:eastAsia="zh-CN"/>
        </w:rPr>
        <w:t xml:space="preserve">for G-RNTI </w:t>
      </w:r>
      <m:oMath>
        <m:r>
          <w:rPr>
            <w:rFonts w:ascii="Cambria Math"/>
          </w:rPr>
          <m:t>g</m:t>
        </m:r>
      </m:oMath>
      <w:r w:rsidRPr="00B06CC2">
        <w:rPr>
          <w:lang w:val="en-US" w:eastAsia="zh-CN"/>
        </w:rPr>
        <w:t xml:space="preserve"> or G-CS-RNTI </w:t>
      </w:r>
      <m:oMath>
        <m:r>
          <w:rPr>
            <w:rFonts w:ascii="Cambria Math"/>
          </w:rPr>
          <m:t>g</m:t>
        </m:r>
      </m:oMath>
      <w:r w:rsidRPr="00B06CC2">
        <w:rPr>
          <w:iCs/>
          <w:lang w:val="en-US"/>
        </w:rPr>
        <w:t>,</w:t>
      </w:r>
      <w:r w:rsidRPr="00B06CC2">
        <w:rPr>
          <w:lang w:val="en-US" w:eastAsia="zh-CN"/>
        </w:rPr>
        <w:t xml:space="preserve"> </w:t>
      </w:r>
      <w:r>
        <w:t>is the</w:t>
      </w:r>
      <w:r w:rsidRPr="00E9040D">
        <w:t xml:space="preserve"> total number </w:t>
      </w:r>
      <w:r w:rsidRPr="00B06CC2">
        <w:t>of</w:t>
      </w:r>
      <w:r w:rsidRPr="00B06CC2">
        <w:rPr>
          <w:lang w:val="en-US"/>
        </w:rPr>
        <w:t xml:space="preserve"> </w:t>
      </w:r>
      <w:r w:rsidRPr="00B06CC2">
        <w:rPr>
          <w:rFonts w:cs="Arial" w:hint="eastAsia"/>
          <w:lang w:eastAsia="zh-CN"/>
        </w:rPr>
        <w:t>DCI format</w:t>
      </w:r>
      <w:r w:rsidRPr="00B06CC2">
        <w:rPr>
          <w:rFonts w:cs="Arial"/>
          <w:lang w:val="en-US" w:eastAsia="zh-CN"/>
        </w:rPr>
        <w:t>s</w:t>
      </w:r>
      <w:r w:rsidRPr="00B916EC">
        <w:rPr>
          <w:rFonts w:cs="Arial" w:hint="eastAsia"/>
          <w:lang w:eastAsia="zh-CN"/>
        </w:rPr>
        <w:t xml:space="preserve"> </w:t>
      </w:r>
      <w:r w:rsidRPr="00B916EC">
        <w:rPr>
          <w:rFonts w:hint="eastAsia"/>
          <w:lang w:eastAsia="zh-CN"/>
        </w:rPr>
        <w:t xml:space="preserve">scheduling PDSCH </w:t>
      </w:r>
      <w:r w:rsidRPr="00B916EC">
        <w:rPr>
          <w:lang w:eastAsia="zh-CN"/>
        </w:rPr>
        <w:t>recept</w:t>
      </w:r>
      <w:r w:rsidRPr="00B916EC">
        <w:rPr>
          <w:rFonts w:hint="eastAsia"/>
          <w:lang w:eastAsia="zh-CN"/>
        </w:rPr>
        <w:t>ion</w:t>
      </w:r>
      <w:r w:rsidRPr="00B06CC2">
        <w:rPr>
          <w:lang w:val="en-US" w:eastAsia="zh-CN"/>
        </w:rPr>
        <w:t>s</w:t>
      </w:r>
      <w:r>
        <w:rPr>
          <w:lang w:val="en-US" w:eastAsia="zh-CN"/>
        </w:rPr>
        <w:t>,</w:t>
      </w:r>
      <w:r w:rsidRPr="00B916EC">
        <w:rPr>
          <w:rFonts w:hint="eastAsia"/>
          <w:lang w:eastAsia="zh-CN"/>
        </w:rPr>
        <w:t xml:space="preserve"> </w:t>
      </w:r>
      <w:r w:rsidRPr="00B27E56">
        <w:rPr>
          <w:lang w:val="en-US" w:eastAsia="zh-CN"/>
        </w:rPr>
        <w:t xml:space="preserve">or </w:t>
      </w:r>
      <w:r>
        <w:rPr>
          <w:lang w:val="en-US" w:eastAsia="zh-CN"/>
        </w:rPr>
        <w:t>having associated</w:t>
      </w:r>
      <w:r w:rsidRPr="00B27E56">
        <w:rPr>
          <w:lang w:val="en-US" w:eastAsia="zh-CN"/>
        </w:rPr>
        <w:t xml:space="preserve"> HARQ-ACK information without scheduling a PDSCH reception,</w:t>
      </w:r>
      <w:r>
        <w:rPr>
          <w:rFonts w:hint="eastAsia"/>
          <w:lang w:val="en-US" w:eastAsia="zh-CN"/>
        </w:rPr>
        <w:t xml:space="preserve"> </w:t>
      </w:r>
      <w:r>
        <w:t xml:space="preserve">that the UE detects </w:t>
      </w:r>
      <w:r w:rsidRPr="00E9040D">
        <w:t xml:space="preserve">within the </w:t>
      </w:r>
      <m:oMath>
        <m:r>
          <w:rPr>
            <w:rFonts w:ascii="Cambria Math" w:hAnsi="Cambria Math"/>
          </w:rPr>
          <m:t>M</m:t>
        </m:r>
      </m:oMath>
      <w:r>
        <w:rPr>
          <w:rFonts w:hint="eastAsia"/>
          <w:lang w:eastAsia="zh-CN"/>
        </w:rPr>
        <w:t xml:space="preserve"> </w:t>
      </w:r>
      <w:r w:rsidRPr="00B06CC2">
        <w:rPr>
          <w:lang w:val="en-US"/>
        </w:rPr>
        <w:t xml:space="preserve">or </w:t>
      </w:r>
      <m:oMath>
        <m:sSub>
          <m:sSubPr>
            <m:ctrlPr>
              <w:rPr>
                <w:rFonts w:ascii="Cambria Math" w:hAnsi="Cambria Math"/>
                <w:i/>
                <w:lang w:eastAsia="zh-CN"/>
              </w:rPr>
            </m:ctrlPr>
          </m:sSubPr>
          <m:e>
            <m:r>
              <w:rPr>
                <w:rFonts w:ascii="Cambria Math"/>
                <w:lang w:eastAsia="zh-CN"/>
              </w:rPr>
              <m:t>M</m:t>
            </m:r>
          </m:e>
          <m:sub>
            <m:r>
              <w:rPr>
                <w:rFonts w:ascii="Cambria Math"/>
                <w:lang w:eastAsia="zh-CN"/>
              </w:rPr>
              <m:t>g</m:t>
            </m:r>
          </m:sub>
        </m:sSub>
      </m:oMath>
      <w:r w:rsidRPr="00B06CC2">
        <w:rPr>
          <w:lang w:val="en-US" w:eastAsia="zh-CN"/>
        </w:rPr>
        <w:t xml:space="preserve"> </w:t>
      </w:r>
      <w:r w:rsidRPr="00B916EC">
        <w:rPr>
          <w:lang w:eastAsia="zh-CN"/>
        </w:rPr>
        <w:t>PDCCH monitoring occasion</w:t>
      </w:r>
      <w:r>
        <w:rPr>
          <w:lang w:eastAsia="zh-CN"/>
        </w:rPr>
        <w:t>s</w:t>
      </w:r>
      <w:r w:rsidRPr="00B06CC2">
        <w:rPr>
          <w:lang w:val="en-US" w:eastAsia="zh-CN"/>
        </w:rPr>
        <w:t>, respectively,</w:t>
      </w:r>
      <w:r>
        <w:t xml:space="preserve"> for</w:t>
      </w:r>
      <w:r w:rsidRPr="00E9040D">
        <w:rPr>
          <w:rFonts w:hint="eastAsia"/>
          <w:sz w:val="19"/>
          <w:szCs w:val="19"/>
          <w:lang w:eastAsia="zh-CN"/>
        </w:rPr>
        <w:t xml:space="preserve"> </w:t>
      </w:r>
      <w:r w:rsidRPr="00E9040D">
        <w:rPr>
          <w:rFonts w:hint="eastAsia"/>
          <w:lang w:eastAsia="zh-CN"/>
        </w:rPr>
        <w:t>serving cell</w:t>
      </w:r>
      <w:r w:rsidRPr="00E9040D">
        <w:rPr>
          <w:rFonts w:hint="eastAsia"/>
          <w:sz w:val="19"/>
          <w:szCs w:val="19"/>
          <w:lang w:eastAsia="zh-CN"/>
        </w:rPr>
        <w:t xml:space="preserve"> </w:t>
      </w:r>
      <m:oMath>
        <m:r>
          <w:rPr>
            <w:rFonts w:ascii="Cambria Math" w:hAnsi="Cambria Math"/>
          </w:rPr>
          <m:t>c</m:t>
        </m:r>
      </m:oMath>
      <w:r w:rsidRPr="00B916EC">
        <w:t xml:space="preserve">. </w:t>
      </w:r>
      <m:oMath>
        <m:sSub>
          <m:sSubPr>
            <m:ctrlPr>
              <w:rPr>
                <w:rFonts w:ascii="Cambria Math" w:hAnsi="Cambria Math"/>
                <w:i/>
                <w:lang w:eastAsia="zh-CN"/>
              </w:rPr>
            </m:ctrlPr>
          </m:sSubPr>
          <m:e>
            <m:r>
              <w:rPr>
                <w:rFonts w:ascii="Cambria Math"/>
                <w:lang w:eastAsia="zh-CN"/>
              </w:rPr>
              <m:t>U</m:t>
            </m:r>
          </m:e>
          <m:sub>
            <m:r>
              <m:rPr>
                <m:nor/>
              </m:rPr>
              <w:rPr>
                <w:rFonts w:ascii="Cambria Math"/>
                <w:lang w:val="en-US" w:eastAsia="zh-CN"/>
              </w:rPr>
              <m:t>DAI,</m:t>
            </m:r>
            <m:r>
              <m:rPr>
                <m:nor/>
              </m:rPr>
              <w:rPr>
                <w:rFonts w:ascii="Cambria Math"/>
                <w:i/>
                <w:iCs/>
                <w:lang w:val="en-US" w:eastAsia="zh-CN"/>
              </w:rPr>
              <m:t>c</m:t>
            </m:r>
            <m:ctrlPr>
              <w:rPr>
                <w:rFonts w:ascii="Cambria Math" w:hAnsi="Cambria Math"/>
                <w:lang w:eastAsia="zh-CN"/>
              </w:rPr>
            </m:ctrlPr>
          </m:sub>
        </m:sSub>
        <m:r>
          <w:rPr>
            <w:rFonts w:ascii="Cambria Math" w:hAnsi="Cambria Math"/>
            <w:lang w:eastAsia="zh-CN"/>
          </w:rPr>
          <m:t>=0</m:t>
        </m:r>
      </m:oMath>
      <w:r>
        <w:t xml:space="preserve"> </w:t>
      </w:r>
      <w:r w:rsidRPr="00B06CC2">
        <w:rPr>
          <w:lang w:val="en-US"/>
        </w:rPr>
        <w:t xml:space="preserve">or </w:t>
      </w:r>
      <m:oMath>
        <m:sSub>
          <m:sSubPr>
            <m:ctrlPr>
              <w:rPr>
                <w:rFonts w:ascii="Cambria Math" w:hAnsi="Cambria Math"/>
                <w:i/>
              </w:rPr>
            </m:ctrlPr>
          </m:sSubPr>
          <m:e>
            <m:r>
              <w:rPr>
                <w:rFonts w:ascii="Cambria Math" w:hAnsi="Cambria Math"/>
              </w:rPr>
              <m:t>U</m:t>
            </m:r>
          </m:e>
          <m:sub>
            <m:r>
              <m:rPr>
                <m:nor/>
              </m:rPr>
              <w:rPr>
                <w:rFonts w:ascii="Cambria Math"/>
                <w:lang w:eastAsia="zh-CN"/>
              </w:rPr>
              <m:t>DAI</m:t>
            </m:r>
            <m:r>
              <m:rPr>
                <m:sty m:val="p"/>
              </m:rPr>
              <w:rPr>
                <w:rFonts w:ascii="Cambria Math"/>
                <w:lang w:eastAsia="zh-CN"/>
              </w:rPr>
              <m:t>,</m:t>
            </m:r>
            <m:r>
              <w:rPr>
                <w:rFonts w:ascii="Cambria Math"/>
                <w:lang w:eastAsia="zh-CN"/>
              </w:rPr>
              <m:t>c</m:t>
            </m:r>
            <m:r>
              <w:rPr>
                <w:rFonts w:ascii="Cambria Math" w:hAnsi="Cambria Math"/>
              </w:rPr>
              <m:t>,g</m:t>
            </m:r>
          </m:sub>
        </m:sSub>
        <m:r>
          <w:rPr>
            <w:rFonts w:ascii="Cambria Math" w:hAnsi="Cambria Math"/>
          </w:rPr>
          <m:t>=0</m:t>
        </m:r>
      </m:oMath>
      <w:r w:rsidRPr="00B06CC2">
        <w:rPr>
          <w:lang w:val="en-US"/>
        </w:rPr>
        <w:t xml:space="preserve"> </w:t>
      </w:r>
      <w:r>
        <w:t xml:space="preserve">if the UE does not detect </w:t>
      </w:r>
      <w:r>
        <w:rPr>
          <w:rFonts w:cs="Arial"/>
          <w:lang w:eastAsia="zh-CN"/>
        </w:rPr>
        <w:t xml:space="preserve">any </w:t>
      </w:r>
      <w:r w:rsidRPr="00B916EC">
        <w:rPr>
          <w:rFonts w:cs="Arial" w:hint="eastAsia"/>
          <w:lang w:eastAsia="zh-CN"/>
        </w:rPr>
        <w:t xml:space="preserve">DCI format </w:t>
      </w:r>
      <w:r w:rsidRPr="00B916EC">
        <w:rPr>
          <w:rFonts w:hint="eastAsia"/>
          <w:lang w:eastAsia="zh-CN"/>
        </w:rPr>
        <w:t xml:space="preserve">scheduling PDSCH </w:t>
      </w:r>
      <w:r w:rsidRPr="00B916EC">
        <w:rPr>
          <w:lang w:eastAsia="zh-CN"/>
        </w:rPr>
        <w:t>recept</w:t>
      </w:r>
      <w:r w:rsidRPr="00B916EC">
        <w:rPr>
          <w:rFonts w:hint="eastAsia"/>
          <w:lang w:eastAsia="zh-CN"/>
        </w:rPr>
        <w:t>ion</w:t>
      </w:r>
      <w:r>
        <w:rPr>
          <w:lang w:val="en-US" w:eastAsia="zh-CN"/>
        </w:rPr>
        <w:t>,</w:t>
      </w:r>
      <w:r w:rsidRPr="00B916EC">
        <w:rPr>
          <w:rFonts w:hint="eastAsia"/>
          <w:lang w:eastAsia="zh-CN"/>
        </w:rPr>
        <w:t xml:space="preserve"> </w:t>
      </w:r>
      <w:r w:rsidRPr="00B27E56">
        <w:rPr>
          <w:lang w:val="en-US" w:eastAsia="zh-CN"/>
        </w:rPr>
        <w:t xml:space="preserve">or </w:t>
      </w:r>
      <w:r>
        <w:rPr>
          <w:lang w:val="en-US" w:eastAsia="zh-CN"/>
        </w:rPr>
        <w:t>having associated</w:t>
      </w:r>
      <w:r w:rsidRPr="00B27E56">
        <w:rPr>
          <w:lang w:val="en-US" w:eastAsia="zh-CN"/>
        </w:rPr>
        <w:t xml:space="preserve"> HARQ-ACK information without scheduling PDSCH reception,</w:t>
      </w:r>
      <w:r>
        <w:rPr>
          <w:rFonts w:hint="eastAsia"/>
          <w:lang w:val="en-US" w:eastAsia="zh-CN"/>
        </w:rPr>
        <w:t xml:space="preserve"> </w:t>
      </w:r>
      <w:r w:rsidRPr="00B916EC">
        <w:rPr>
          <w:rFonts w:hint="eastAsia"/>
          <w:lang w:eastAsia="zh-CN"/>
        </w:rPr>
        <w:t xml:space="preserve">for </w:t>
      </w:r>
      <w:r w:rsidRPr="00B916EC">
        <w:rPr>
          <w:lang w:eastAsia="zh-CN"/>
        </w:rPr>
        <w:t xml:space="preserve">serving </w:t>
      </w:r>
      <w:r w:rsidRPr="00B916EC">
        <w:rPr>
          <w:rFonts w:hint="eastAsia"/>
          <w:lang w:eastAsia="zh-CN"/>
        </w:rPr>
        <w:t xml:space="preserve">cell </w:t>
      </w:r>
      <m:oMath>
        <m:r>
          <w:rPr>
            <w:rFonts w:ascii="Cambria Math" w:hAnsi="Cambria Math"/>
          </w:rPr>
          <m:t>c</m:t>
        </m:r>
      </m:oMath>
      <w:r w:rsidRPr="00B916EC">
        <w:rPr>
          <w:rFonts w:hint="eastAsia"/>
          <w:lang w:eastAsia="zh-CN"/>
        </w:rPr>
        <w:t xml:space="preserve"> in </w:t>
      </w:r>
      <w:r>
        <w:rPr>
          <w:lang w:eastAsia="zh-CN"/>
        </w:rPr>
        <w:t xml:space="preserve">any of the </w:t>
      </w:r>
      <m:oMath>
        <m:r>
          <w:rPr>
            <w:rFonts w:ascii="Cambria Math" w:hAnsi="Cambria Math"/>
          </w:rPr>
          <m:t>M</m:t>
        </m:r>
      </m:oMath>
      <w:r>
        <w:t xml:space="preserve"> </w:t>
      </w:r>
      <w:r w:rsidRPr="00B06CC2">
        <w:rPr>
          <w:lang w:val="en-US"/>
        </w:rPr>
        <w:t xml:space="preserve">or </w:t>
      </w:r>
      <m:oMath>
        <m:sSub>
          <m:sSubPr>
            <m:ctrlPr>
              <w:rPr>
                <w:rFonts w:ascii="Cambria Math" w:hAnsi="Cambria Math"/>
                <w:i/>
                <w:lang w:eastAsia="zh-CN"/>
              </w:rPr>
            </m:ctrlPr>
          </m:sSubPr>
          <m:e>
            <m:r>
              <w:rPr>
                <w:rFonts w:ascii="Cambria Math"/>
                <w:lang w:eastAsia="zh-CN"/>
              </w:rPr>
              <m:t>M</m:t>
            </m:r>
          </m:e>
          <m:sub>
            <m:r>
              <w:rPr>
                <w:rFonts w:ascii="Cambria Math"/>
                <w:lang w:eastAsia="zh-CN"/>
              </w:rPr>
              <m:t>g</m:t>
            </m:r>
          </m:sub>
        </m:sSub>
      </m:oMath>
      <w:r w:rsidRPr="00B06CC2">
        <w:rPr>
          <w:lang w:val="en-US" w:eastAsia="zh-CN"/>
        </w:rPr>
        <w:t>, respectively,</w:t>
      </w:r>
      <w:r w:rsidRPr="00B916EC">
        <w:rPr>
          <w:lang w:eastAsia="zh-CN"/>
        </w:rPr>
        <w:t>PDCCH monitoring occasion</w:t>
      </w:r>
      <w:r>
        <w:t>s.</w:t>
      </w:r>
    </w:p>
    <w:p w14:paraId="028630CA" w14:textId="77777777" w:rsidR="00B31196" w:rsidRDefault="00B31196" w:rsidP="00B31196">
      <w:pPr>
        <w:pStyle w:val="B1"/>
      </w:pPr>
      <w:r>
        <w:t>-</w:t>
      </w:r>
      <w:r>
        <w:tab/>
      </w:r>
      <m:oMath>
        <m:sSubSup>
          <m:sSubSupPr>
            <m:ctrlPr>
              <w:rPr>
                <w:rFonts w:ascii="Cambria Math" w:hAnsi="Cambria Math"/>
                <w:i/>
              </w:rPr>
            </m:ctrlPr>
          </m:sSubSupPr>
          <m:e>
            <m:r>
              <w:rPr>
                <w:rFonts w:ascii="Cambria Math"/>
              </w:rPr>
              <m:t>N</m:t>
            </m:r>
          </m:e>
          <m:sub>
            <m:r>
              <m:rPr>
                <m:sty m:val="p"/>
              </m:rPr>
              <w:rPr>
                <w:rFonts w:ascii="Cambria Math"/>
              </w:rPr>
              <m:t>TB,max</m:t>
            </m:r>
            <m:ctrlPr>
              <w:rPr>
                <w:rFonts w:ascii="Cambria Math" w:hAnsi="Cambria Math"/>
              </w:rPr>
            </m:ctrlPr>
          </m:sub>
          <m:sup>
            <m:r>
              <m:rPr>
                <m:nor/>
              </m:rPr>
              <w:rPr>
                <w:rFonts w:ascii="Cambria Math"/>
                <w:lang w:val="en-US"/>
              </w:rPr>
              <m:t>DL</m:t>
            </m:r>
            <m:ctrlPr>
              <w:rPr>
                <w:rFonts w:ascii="Cambria Math" w:hAnsi="Cambria Math"/>
              </w:rPr>
            </m:ctrlPr>
          </m:sup>
        </m:sSubSup>
        <m:r>
          <w:rPr>
            <w:rFonts w:ascii="Cambria Math" w:hAnsi="Cambria Math"/>
          </w:rPr>
          <m:t>=2</m:t>
        </m:r>
      </m:oMath>
      <w:r>
        <w:t xml:space="preserve"> </w:t>
      </w:r>
      <w:r>
        <w:rPr>
          <w:lang w:val="en-US"/>
        </w:rPr>
        <w:t>if</w:t>
      </w:r>
      <w:r>
        <w:t xml:space="preserve"> the value of </w:t>
      </w:r>
      <w:r w:rsidRPr="00435CFD">
        <w:rPr>
          <w:i/>
        </w:rPr>
        <w:t>maxNrofCodeWordsScheduledByDCI</w:t>
      </w:r>
      <w:r>
        <w:t xml:space="preserve"> </w:t>
      </w:r>
      <w:r>
        <w:rPr>
          <w:lang w:val="en-US"/>
        </w:rPr>
        <w:t xml:space="preserve">is 2 </w:t>
      </w:r>
      <w:r>
        <w:t xml:space="preserve">for </w:t>
      </w:r>
      <w:r>
        <w:rPr>
          <w:lang w:val="en-US"/>
        </w:rPr>
        <w:t xml:space="preserve">any </w:t>
      </w:r>
      <w:r>
        <w:t xml:space="preserve">serving cell </w:t>
      </w:r>
      <m:oMath>
        <m:r>
          <w:rPr>
            <w:rFonts w:ascii="Cambria Math" w:hAnsi="Cambria Math"/>
          </w:rPr>
          <m:t>c</m:t>
        </m:r>
      </m:oMath>
      <w:r>
        <w:t xml:space="preserve"> </w:t>
      </w:r>
      <w:r>
        <w:rPr>
          <w:lang w:val="en-US"/>
        </w:rPr>
        <w:t>and</w:t>
      </w:r>
      <w:r>
        <w:t xml:space="preserve"> </w:t>
      </w:r>
      <w:r w:rsidRPr="00435CFD">
        <w:rPr>
          <w:i/>
        </w:rPr>
        <w:t>harq-ACK-SpatialBundlingPUCCH</w:t>
      </w:r>
      <w:r w:rsidRPr="00B916EC">
        <w:rPr>
          <w:rFonts w:hint="eastAsia"/>
          <w:lang w:eastAsia="zh-CN"/>
        </w:rPr>
        <w:t xml:space="preserve"> </w:t>
      </w:r>
      <w:r>
        <w:rPr>
          <w:lang w:val="en-US" w:eastAsia="zh-CN"/>
        </w:rPr>
        <w:t>is not provided;</w:t>
      </w:r>
      <w:r>
        <w:rPr>
          <w:lang w:eastAsia="zh-CN"/>
        </w:rPr>
        <w:t xml:space="preserve"> </w:t>
      </w:r>
      <w:r>
        <w:rPr>
          <w:lang w:val="en-US" w:eastAsia="zh-CN"/>
        </w:rPr>
        <w:t>otherwise,</w:t>
      </w:r>
      <w:r>
        <w:rPr>
          <w:lang w:eastAsia="zh-CN"/>
        </w:rPr>
        <w:t xml:space="preserve"> </w:t>
      </w:r>
      <m:oMath>
        <m:sSubSup>
          <m:sSubSupPr>
            <m:ctrlPr>
              <w:rPr>
                <w:rFonts w:ascii="Cambria Math" w:hAnsi="Cambria Math"/>
                <w:i/>
              </w:rPr>
            </m:ctrlPr>
          </m:sSubSupPr>
          <m:e>
            <m:r>
              <w:rPr>
                <w:rFonts w:ascii="Cambria Math"/>
              </w:rPr>
              <m:t>N</m:t>
            </m:r>
          </m:e>
          <m:sub>
            <m:r>
              <m:rPr>
                <m:sty m:val="p"/>
              </m:rPr>
              <w:rPr>
                <w:rFonts w:ascii="Cambria Math"/>
              </w:rPr>
              <m:t>TB,max</m:t>
            </m:r>
            <m:ctrlPr>
              <w:rPr>
                <w:rFonts w:ascii="Cambria Math" w:hAnsi="Cambria Math"/>
              </w:rPr>
            </m:ctrlPr>
          </m:sub>
          <m:sup>
            <m:r>
              <m:rPr>
                <m:nor/>
              </m:rPr>
              <w:rPr>
                <w:rFonts w:ascii="Cambria Math"/>
                <w:lang w:val="en-US"/>
              </w:rPr>
              <m:t>DL</m:t>
            </m:r>
            <m:ctrlPr>
              <w:rPr>
                <w:rFonts w:ascii="Cambria Math" w:hAnsi="Cambria Math"/>
              </w:rPr>
            </m:ctrlPr>
          </m:sup>
        </m:sSubSup>
        <m:r>
          <w:rPr>
            <w:rFonts w:ascii="Cambria Math" w:hAnsi="Cambria Math"/>
          </w:rPr>
          <m:t>=1</m:t>
        </m:r>
      </m:oMath>
      <w:r>
        <w:t>.</w:t>
      </w:r>
    </w:p>
    <w:p w14:paraId="710A7585" w14:textId="77777777" w:rsidR="00B31196" w:rsidRPr="003A5E08" w:rsidRDefault="00B31196" w:rsidP="00B31196">
      <w:pPr>
        <w:pStyle w:val="B1"/>
      </w:pPr>
      <w:r w:rsidRPr="00B06CC2">
        <w:t>-</w:t>
      </w:r>
      <w:r w:rsidRPr="00B06CC2">
        <w:tab/>
      </w:r>
      <m:oMath>
        <m:sSubSup>
          <m:sSubSupPr>
            <m:ctrlPr>
              <w:rPr>
                <w:rFonts w:ascii="Cambria Math" w:hAnsi="Cambria Math"/>
                <w:i/>
              </w:rPr>
            </m:ctrlPr>
          </m:sSubSupPr>
          <m:e>
            <m:r>
              <w:rPr>
                <w:rFonts w:ascii="Cambria Math"/>
              </w:rPr>
              <m:t>N</m:t>
            </m:r>
          </m:e>
          <m:sub>
            <m:r>
              <m:rPr>
                <m:sty m:val="p"/>
              </m:rPr>
              <w:rPr>
                <w:rFonts w:ascii="Cambria Math"/>
              </w:rPr>
              <m:t>TB,max,</m:t>
            </m:r>
            <m:r>
              <w:rPr>
                <w:rFonts w:ascii="Cambria Math"/>
              </w:rPr>
              <m:t>g</m:t>
            </m:r>
            <m:ctrlPr>
              <w:rPr>
                <w:rFonts w:ascii="Cambria Math" w:hAnsi="Cambria Math"/>
              </w:rPr>
            </m:ctrlPr>
          </m:sub>
          <m:sup>
            <m:r>
              <m:rPr>
                <m:nor/>
              </m:rPr>
              <w:rPr>
                <w:rFonts w:ascii="Cambria Math"/>
                <w:lang w:val="en-US"/>
              </w:rPr>
              <m:t>DL</m:t>
            </m:r>
            <m:ctrlPr>
              <w:rPr>
                <w:rFonts w:ascii="Cambria Math" w:hAnsi="Cambria Math"/>
              </w:rPr>
            </m:ctrlPr>
          </m:sup>
        </m:sSubSup>
        <m:r>
          <w:rPr>
            <w:rFonts w:ascii="Cambria Math" w:hAnsi="Cambria Math"/>
          </w:rPr>
          <m:t>=1</m:t>
        </m:r>
      </m:oMath>
      <w:r w:rsidRPr="00B06CC2">
        <w:t>.</w:t>
      </w:r>
    </w:p>
    <w:p w14:paraId="394B5BBE" w14:textId="77777777" w:rsidR="00B31196" w:rsidRPr="00B72783" w:rsidRDefault="00B31196" w:rsidP="00B31196">
      <w:pPr>
        <w:pStyle w:val="B1"/>
      </w:pPr>
      <w:r>
        <w:rPr>
          <w:rFonts w:cs="Arial"/>
          <w:lang w:eastAsia="zh-CN"/>
        </w:rPr>
        <w:t>-</w:t>
      </w:r>
      <w:r>
        <w:rPr>
          <w:rFonts w:cs="Arial"/>
          <w:lang w:eastAsia="zh-CN"/>
        </w:rPr>
        <w:tab/>
      </w:r>
      <m:oMath>
        <m:sSubSup>
          <m:sSubSupPr>
            <m:ctrlPr>
              <w:rPr>
                <w:rFonts w:ascii="Cambria Math" w:hAnsi="Cambria Math"/>
                <w:i/>
              </w:rPr>
            </m:ctrlPr>
          </m:sSubSupPr>
          <m:e>
            <m:r>
              <w:rPr>
                <w:rFonts w:ascii="Cambria Math"/>
              </w:rPr>
              <m:t>N</m:t>
            </m:r>
          </m:e>
          <m:sub>
            <m:r>
              <w:rPr>
                <w:rFonts w:ascii="Cambria Math"/>
              </w:rPr>
              <m:t>m,c</m:t>
            </m:r>
            <m:ctrlPr>
              <w:rPr>
                <w:rFonts w:ascii="Cambria Math" w:hAnsi="Cambria Math"/>
              </w:rPr>
            </m:ctrlPr>
          </m:sub>
          <m:sup>
            <m:r>
              <m:rPr>
                <m:nor/>
              </m:rPr>
              <w:rPr>
                <w:rFonts w:ascii="Cambria Math"/>
                <w:lang w:val="en-US"/>
              </w:rPr>
              <m:t>received</m:t>
            </m:r>
            <m:ctrlPr>
              <w:rPr>
                <w:rFonts w:ascii="Cambria Math" w:hAnsi="Cambria Math"/>
              </w:rPr>
            </m:ctrlPr>
          </m:sup>
        </m:sSubSup>
      </m:oMath>
      <w:r>
        <w:rPr>
          <w:rFonts w:cs="Arial"/>
          <w:lang w:eastAsia="zh-CN"/>
        </w:rPr>
        <w:t xml:space="preserve"> </w:t>
      </w:r>
      <w:r w:rsidRPr="00B06CC2">
        <w:rPr>
          <w:rFonts w:cs="Arial"/>
          <w:lang w:val="en-US" w:eastAsia="zh-CN"/>
        </w:rPr>
        <w:t xml:space="preserve">or </w:t>
      </w:r>
      <m:oMath>
        <m:sSubSup>
          <m:sSubSupPr>
            <m:ctrlPr>
              <w:rPr>
                <w:rFonts w:ascii="Cambria Math" w:hAnsi="Cambria Math"/>
                <w:i/>
                <w:lang w:eastAsia="zh-CN"/>
              </w:rPr>
            </m:ctrlPr>
          </m:sSubSupPr>
          <m:e>
            <m:r>
              <w:rPr>
                <w:rFonts w:ascii="Cambria Math"/>
                <w:lang w:eastAsia="zh-CN"/>
              </w:rPr>
              <m:t>N</m:t>
            </m:r>
          </m:e>
          <m:sub>
            <m:r>
              <w:rPr>
                <w:rFonts w:ascii="Cambria Math"/>
                <w:lang w:eastAsia="zh-CN"/>
              </w:rPr>
              <m:t>m,c,g</m:t>
            </m:r>
          </m:sub>
          <m:sup>
            <m:r>
              <m:rPr>
                <m:nor/>
              </m:rPr>
              <w:rPr>
                <w:rFonts w:ascii="Cambria Math"/>
                <w:lang w:eastAsia="zh-CN"/>
              </w:rPr>
              <m:t>received</m:t>
            </m:r>
            <m:ctrlPr>
              <w:rPr>
                <w:rFonts w:ascii="Cambria Math" w:hAnsi="Cambria Math"/>
                <w:lang w:eastAsia="zh-CN"/>
              </w:rPr>
            </m:ctrlPr>
          </m:sup>
        </m:sSubSup>
      </m:oMath>
      <w:r w:rsidRPr="00B06CC2">
        <w:rPr>
          <w:lang w:val="en-US" w:eastAsia="zh-CN"/>
        </w:rPr>
        <w:t xml:space="preserve">, for G-RNTI </w:t>
      </w:r>
      <m:oMath>
        <m:r>
          <w:rPr>
            <w:rFonts w:ascii="Cambria Math"/>
          </w:rPr>
          <m:t>g</m:t>
        </m:r>
      </m:oMath>
      <w:r w:rsidRPr="00B06CC2">
        <w:rPr>
          <w:lang w:val="en-US" w:eastAsia="zh-CN"/>
        </w:rPr>
        <w:t xml:space="preserve"> or G-CS-RNTI </w:t>
      </w:r>
      <m:oMath>
        <m:r>
          <w:rPr>
            <w:rFonts w:ascii="Cambria Math"/>
          </w:rPr>
          <m:t>g</m:t>
        </m:r>
      </m:oMath>
      <w:r w:rsidRPr="00B06CC2">
        <w:rPr>
          <w:iCs/>
          <w:lang w:val="en-US"/>
        </w:rPr>
        <w:t>,</w:t>
      </w:r>
      <w:r w:rsidRPr="00B06CC2">
        <w:rPr>
          <w:lang w:val="en-US" w:eastAsia="zh-CN"/>
        </w:rPr>
        <w:t xml:space="preserve"> </w:t>
      </w:r>
      <w:r>
        <w:rPr>
          <w:rFonts w:cs="Arial"/>
          <w:lang w:eastAsia="zh-CN"/>
        </w:rPr>
        <w:t xml:space="preserve">is </w:t>
      </w:r>
      <w:r w:rsidRPr="00E9040D">
        <w:rPr>
          <w:rFonts w:hint="eastAsia"/>
          <w:lang w:eastAsia="zh-CN"/>
        </w:rPr>
        <w:t xml:space="preserve">the number of </w:t>
      </w:r>
      <w:r w:rsidRPr="00E9040D">
        <w:t xml:space="preserve">transport blocks </w:t>
      </w:r>
      <w:r>
        <w:t>the UE receives</w:t>
      </w:r>
      <w:r w:rsidRPr="00E9040D">
        <w:t xml:space="preserve"> </w:t>
      </w:r>
      <w:r>
        <w:t xml:space="preserve">in a PDSCH scheduled by </w:t>
      </w:r>
      <w:r>
        <w:rPr>
          <w:lang w:val="en-US"/>
        </w:rPr>
        <w:t xml:space="preserve">a </w:t>
      </w:r>
      <w:r w:rsidRPr="00B916EC">
        <w:rPr>
          <w:rFonts w:cs="Arial" w:hint="eastAsia"/>
          <w:lang w:eastAsia="zh-CN"/>
        </w:rPr>
        <w:t xml:space="preserve">DCI format </w:t>
      </w:r>
      <w:r>
        <w:rPr>
          <w:rFonts w:cs="Arial"/>
          <w:lang w:eastAsia="zh-CN"/>
        </w:rPr>
        <w:t xml:space="preserve">that the UE detects </w:t>
      </w:r>
      <w:r w:rsidRPr="00B916EC">
        <w:rPr>
          <w:rFonts w:hint="eastAsia"/>
          <w:lang w:eastAsia="zh-CN"/>
        </w:rPr>
        <w:t xml:space="preserve">in </w:t>
      </w:r>
      <w:r w:rsidRPr="00B916EC">
        <w:rPr>
          <w:lang w:eastAsia="zh-CN"/>
        </w:rPr>
        <w:t>PDCCH monitoring occasion</w:t>
      </w:r>
      <w:r w:rsidRPr="00B916EC">
        <w:rPr>
          <w:rFonts w:hint="eastAsia"/>
          <w:lang w:eastAsia="zh-CN"/>
        </w:rPr>
        <w:t xml:space="preserve"> </w:t>
      </w:r>
      <m:oMath>
        <m:r>
          <w:rPr>
            <w:rFonts w:ascii="Cambria Math" w:hAnsi="Cambria Math"/>
          </w:rPr>
          <m:t>m</m:t>
        </m:r>
      </m:oMath>
      <w:r>
        <w:t xml:space="preserve"> </w:t>
      </w:r>
      <w:r w:rsidRPr="00B916EC">
        <w:rPr>
          <w:rFonts w:hint="eastAsia"/>
          <w:lang w:eastAsia="zh-CN"/>
        </w:rPr>
        <w:t xml:space="preserve">for </w:t>
      </w:r>
      <w:r w:rsidRPr="00B916EC">
        <w:rPr>
          <w:lang w:eastAsia="zh-CN"/>
        </w:rPr>
        <w:t xml:space="preserve">serving </w:t>
      </w:r>
      <w:r w:rsidRPr="00B916EC">
        <w:rPr>
          <w:rFonts w:hint="eastAsia"/>
          <w:lang w:eastAsia="zh-CN"/>
        </w:rPr>
        <w:t xml:space="preserve">cell </w:t>
      </w:r>
      <m:oMath>
        <m:r>
          <w:rPr>
            <w:rFonts w:ascii="Cambria Math" w:hAnsi="Cambria Math"/>
          </w:rPr>
          <m:t>c</m:t>
        </m:r>
      </m:oMath>
      <w:r>
        <w:t xml:space="preserve"> if </w:t>
      </w:r>
      <w:r w:rsidRPr="00435CFD">
        <w:rPr>
          <w:i/>
        </w:rPr>
        <w:t>harq-ACK-SpatialBundlingPUCCH</w:t>
      </w:r>
      <w:r w:rsidRPr="00B916EC">
        <w:rPr>
          <w:rFonts w:hint="eastAsia"/>
          <w:lang w:eastAsia="zh-CN"/>
        </w:rPr>
        <w:t xml:space="preserve"> </w:t>
      </w:r>
      <w:r>
        <w:rPr>
          <w:lang w:val="en-US" w:eastAsia="zh-CN"/>
        </w:rPr>
        <w:t>is not provided</w:t>
      </w:r>
      <w:r w:rsidRPr="00686BB3">
        <w:rPr>
          <w:lang w:eastAsia="zh-CN"/>
        </w:rPr>
        <w:t>, or</w:t>
      </w:r>
      <w:r>
        <w:rPr>
          <w:lang w:eastAsia="zh-CN"/>
        </w:rPr>
        <w:t xml:space="preserve"> </w:t>
      </w:r>
      <w:r>
        <w:rPr>
          <w:rFonts w:cs="Arial"/>
          <w:lang w:eastAsia="zh-CN"/>
        </w:rPr>
        <w:t>the number of</w:t>
      </w:r>
      <w:r w:rsidRPr="005E2BFD">
        <w:rPr>
          <w:rFonts w:cs="Arial"/>
          <w:lang w:val="en-US" w:eastAsia="zh-CN"/>
        </w:rPr>
        <w:t xml:space="preserve"> </w:t>
      </w:r>
      <w:r>
        <w:rPr>
          <w:rFonts w:cs="Arial"/>
          <w:lang w:val="en-US" w:eastAsia="zh-CN"/>
        </w:rPr>
        <w:t>PDSCH scheduled by</w:t>
      </w:r>
      <w:r>
        <w:rPr>
          <w:rFonts w:cs="Arial"/>
          <w:lang w:eastAsia="zh-CN"/>
        </w:rPr>
        <w:t xml:space="preserve"> </w:t>
      </w:r>
      <w:r>
        <w:rPr>
          <w:rFonts w:cs="Arial"/>
          <w:lang w:val="en-US" w:eastAsia="zh-CN"/>
        </w:rPr>
        <w:t xml:space="preserve">a </w:t>
      </w:r>
      <w:r w:rsidRPr="00B916EC">
        <w:rPr>
          <w:rFonts w:cs="Arial" w:hint="eastAsia"/>
          <w:lang w:eastAsia="zh-CN"/>
        </w:rPr>
        <w:t xml:space="preserve">DCI format </w:t>
      </w:r>
      <w:r>
        <w:rPr>
          <w:rFonts w:cs="Arial"/>
          <w:lang w:eastAsia="zh-CN"/>
        </w:rPr>
        <w:t xml:space="preserve">that the UE detects </w:t>
      </w:r>
      <w:r w:rsidRPr="00B916EC">
        <w:rPr>
          <w:rFonts w:hint="eastAsia"/>
          <w:lang w:eastAsia="zh-CN"/>
        </w:rPr>
        <w:t xml:space="preserve">in </w:t>
      </w:r>
      <w:r w:rsidRPr="00B916EC">
        <w:rPr>
          <w:lang w:eastAsia="zh-CN"/>
        </w:rPr>
        <w:t>PDCCH monitoring occasion</w:t>
      </w:r>
      <w:r w:rsidRPr="00B916EC">
        <w:rPr>
          <w:rFonts w:hint="eastAsia"/>
          <w:lang w:eastAsia="zh-CN"/>
        </w:rPr>
        <w:t xml:space="preserve"> </w:t>
      </w:r>
      <m:oMath>
        <m:r>
          <w:rPr>
            <w:rFonts w:ascii="Cambria Math" w:hAnsi="Cambria Math"/>
          </w:rPr>
          <m:t>m</m:t>
        </m:r>
      </m:oMath>
      <w:r>
        <w:t xml:space="preserve"> </w:t>
      </w:r>
      <w:r w:rsidRPr="00B916EC">
        <w:rPr>
          <w:rFonts w:hint="eastAsia"/>
          <w:lang w:eastAsia="zh-CN"/>
        </w:rPr>
        <w:t xml:space="preserve">for </w:t>
      </w:r>
      <w:r w:rsidRPr="00B916EC">
        <w:rPr>
          <w:lang w:eastAsia="zh-CN"/>
        </w:rPr>
        <w:t xml:space="preserve">serving </w:t>
      </w:r>
      <w:r w:rsidRPr="00B916EC">
        <w:rPr>
          <w:rFonts w:hint="eastAsia"/>
          <w:lang w:eastAsia="zh-CN"/>
        </w:rPr>
        <w:t xml:space="preserve">cell </w:t>
      </w:r>
      <m:oMath>
        <m:r>
          <w:rPr>
            <w:rFonts w:ascii="Cambria Math" w:hAnsi="Cambria Math"/>
          </w:rPr>
          <m:t>c</m:t>
        </m:r>
      </m:oMath>
      <w:r>
        <w:t xml:space="preserve"> if </w:t>
      </w:r>
      <w:r w:rsidRPr="00435CFD">
        <w:rPr>
          <w:i/>
        </w:rPr>
        <w:t>harq-ACK-SpatialBundlingPUCCH</w:t>
      </w:r>
      <w:r w:rsidRPr="00B916EC">
        <w:rPr>
          <w:rFonts w:hint="eastAsia"/>
          <w:lang w:eastAsia="zh-CN"/>
        </w:rPr>
        <w:t xml:space="preserve"> </w:t>
      </w:r>
      <w:r>
        <w:rPr>
          <w:lang w:val="en-US" w:eastAsia="zh-CN"/>
        </w:rPr>
        <w:t>is provided</w:t>
      </w:r>
      <w:r>
        <w:rPr>
          <w:lang w:eastAsia="zh-CN"/>
        </w:rPr>
        <w:t xml:space="preserve">, or </w:t>
      </w:r>
      <w:r>
        <w:rPr>
          <w:rFonts w:cs="Arial"/>
          <w:lang w:eastAsia="zh-CN"/>
        </w:rPr>
        <w:t xml:space="preserve">the number of </w:t>
      </w:r>
      <w:r w:rsidRPr="00B916EC">
        <w:rPr>
          <w:rFonts w:cs="Arial" w:hint="eastAsia"/>
          <w:lang w:eastAsia="zh-CN"/>
        </w:rPr>
        <w:t>DCI format</w:t>
      </w:r>
      <w:r>
        <w:rPr>
          <w:rFonts w:cs="Arial"/>
          <w:lang w:eastAsia="zh-CN"/>
        </w:rPr>
        <w:t>s</w:t>
      </w:r>
      <w:r w:rsidRPr="00B916EC">
        <w:rPr>
          <w:rFonts w:cs="Arial" w:hint="eastAsia"/>
          <w:lang w:eastAsia="zh-CN"/>
        </w:rPr>
        <w:t xml:space="preserve"> </w:t>
      </w:r>
      <w:r>
        <w:rPr>
          <w:rFonts w:cs="Arial"/>
          <w:lang w:eastAsia="zh-CN"/>
        </w:rPr>
        <w:t xml:space="preserve">that the UE detects and </w:t>
      </w:r>
      <w:r>
        <w:rPr>
          <w:lang w:val="en-US" w:eastAsia="zh-CN"/>
        </w:rPr>
        <w:t>have associated</w:t>
      </w:r>
      <w:r w:rsidRPr="00B27E56">
        <w:rPr>
          <w:rFonts w:cs="Arial"/>
          <w:lang w:val="en-US" w:eastAsia="zh-CN"/>
        </w:rPr>
        <w:t xml:space="preserve"> a HARQ-ACK information </w:t>
      </w:r>
      <w:r w:rsidRPr="00B27E56">
        <w:rPr>
          <w:lang w:val="en-US" w:eastAsia="zh-CN"/>
        </w:rPr>
        <w:t>without scheduling PDSCH reception</w:t>
      </w:r>
      <w:r>
        <w:rPr>
          <w:rFonts w:hint="eastAsia"/>
          <w:lang w:val="en-US" w:eastAsia="zh-CN"/>
        </w:rPr>
        <w:t xml:space="preserve"> </w:t>
      </w:r>
      <w:r w:rsidRPr="00A55074">
        <w:rPr>
          <w:rFonts w:hint="eastAsia"/>
          <w:lang w:val="en-US" w:eastAsia="zh-CN"/>
        </w:rPr>
        <w:t xml:space="preserve">in </w:t>
      </w:r>
      <w:r w:rsidRPr="00A55074">
        <w:rPr>
          <w:lang w:val="en-US" w:eastAsia="zh-CN"/>
        </w:rPr>
        <w:t xml:space="preserve">PDCCH monitoring </w:t>
      </w:r>
      <w:r w:rsidRPr="00B916EC">
        <w:rPr>
          <w:lang w:eastAsia="zh-CN"/>
        </w:rPr>
        <w:t>occasion</w:t>
      </w:r>
      <w:r w:rsidRPr="00B916EC">
        <w:rPr>
          <w:rFonts w:hint="eastAsia"/>
          <w:lang w:eastAsia="zh-CN"/>
        </w:rPr>
        <w:t xml:space="preserve"> </w:t>
      </w:r>
      <m:oMath>
        <m:r>
          <w:rPr>
            <w:rFonts w:ascii="Cambria Math" w:hAnsi="Cambria Math"/>
          </w:rPr>
          <m:t>m</m:t>
        </m:r>
      </m:oMath>
      <w:r>
        <w:t xml:space="preserve"> </w:t>
      </w:r>
      <w:r w:rsidRPr="00B916EC">
        <w:rPr>
          <w:rFonts w:hint="eastAsia"/>
          <w:lang w:eastAsia="zh-CN"/>
        </w:rPr>
        <w:t xml:space="preserve">for </w:t>
      </w:r>
      <w:r w:rsidRPr="00B916EC">
        <w:rPr>
          <w:lang w:eastAsia="zh-CN"/>
        </w:rPr>
        <w:t xml:space="preserve">serving </w:t>
      </w:r>
      <w:r w:rsidRPr="00B916EC">
        <w:rPr>
          <w:rFonts w:hint="eastAsia"/>
          <w:lang w:eastAsia="zh-CN"/>
        </w:rPr>
        <w:t xml:space="preserve">cell </w:t>
      </w:r>
      <m:oMath>
        <m:r>
          <w:rPr>
            <w:rFonts w:ascii="Cambria Math" w:hAnsi="Cambria Math"/>
          </w:rPr>
          <m:t>c</m:t>
        </m:r>
      </m:oMath>
      <w:r>
        <w:t xml:space="preserve">. </w:t>
      </w:r>
    </w:p>
    <w:p w14:paraId="1B0B4C23" w14:textId="77777777" w:rsidR="00B31196" w:rsidRPr="0009732E" w:rsidRDefault="00B31196" w:rsidP="00B31196">
      <w:pPr>
        <w:pStyle w:val="B1"/>
      </w:pPr>
      <w:r>
        <w:rPr>
          <w:rFonts w:cs="Arial"/>
          <w:lang w:eastAsia="zh-CN"/>
        </w:rPr>
        <w:t>-</w:t>
      </w:r>
      <w:r>
        <w:rPr>
          <w:rFonts w:cs="Arial"/>
          <w:lang w:eastAsia="zh-CN"/>
        </w:rPr>
        <w:tab/>
      </w:r>
      <m:oMath>
        <m:sSub>
          <m:sSubPr>
            <m:ctrlPr>
              <w:rPr>
                <w:rFonts w:ascii="Cambria Math" w:hAnsi="Cambria Math"/>
                <w:i/>
                <w:lang w:eastAsia="zh-CN"/>
              </w:rPr>
            </m:ctrlPr>
          </m:sSubPr>
          <m:e>
            <m:r>
              <w:rPr>
                <w:rFonts w:ascii="Cambria Math"/>
                <w:lang w:eastAsia="zh-CN"/>
              </w:rPr>
              <m:t>N</m:t>
            </m:r>
          </m:e>
          <m:sub>
            <m:r>
              <m:rPr>
                <m:nor/>
              </m:rPr>
              <w:rPr>
                <w:rFonts w:ascii="Cambria Math"/>
                <w:lang w:val="en-US" w:eastAsia="zh-CN"/>
              </w:rPr>
              <m:t>SPS,</m:t>
            </m:r>
            <m:r>
              <m:rPr>
                <m:nor/>
              </m:rPr>
              <w:rPr>
                <w:rFonts w:ascii="Cambria Math"/>
                <w:i/>
                <w:iCs/>
                <w:lang w:val="en-US" w:eastAsia="zh-CN"/>
              </w:rPr>
              <m:t>c</m:t>
            </m:r>
            <m:ctrlPr>
              <w:rPr>
                <w:rFonts w:ascii="Cambria Math" w:hAnsi="Cambria Math"/>
                <w:lang w:eastAsia="zh-CN"/>
              </w:rPr>
            </m:ctrlPr>
          </m:sub>
        </m:sSub>
      </m:oMath>
      <w:r>
        <w:rPr>
          <w:rFonts w:cs="Arial"/>
          <w:lang w:eastAsia="zh-CN"/>
        </w:rPr>
        <w:t xml:space="preserve"> </w:t>
      </w:r>
      <w:r w:rsidRPr="00B06CC2">
        <w:rPr>
          <w:rFonts w:cs="Arial"/>
          <w:lang w:val="en-US" w:eastAsia="zh-CN"/>
        </w:rPr>
        <w:t xml:space="preserve">or </w:t>
      </w:r>
      <m:oMath>
        <m:sSub>
          <m:sSubPr>
            <m:ctrlPr>
              <w:rPr>
                <w:rFonts w:ascii="Cambria Math" w:hAnsi="Cambria Math"/>
                <w:i/>
                <w:lang w:eastAsia="zh-CN"/>
              </w:rPr>
            </m:ctrlPr>
          </m:sSubPr>
          <m:e>
            <m:r>
              <w:rPr>
                <w:rFonts w:ascii="Cambria Math"/>
                <w:lang w:eastAsia="zh-CN"/>
              </w:rPr>
              <m:t>N</m:t>
            </m:r>
          </m:e>
          <m:sub>
            <m:r>
              <m:rPr>
                <m:nor/>
              </m:rPr>
              <w:rPr>
                <w:rFonts w:ascii="Cambria Math"/>
                <w:lang w:eastAsia="zh-CN"/>
              </w:rPr>
              <m:t>SPS</m:t>
            </m:r>
            <m:r>
              <m:rPr>
                <m:sty m:val="p"/>
              </m:rPr>
              <w:rPr>
                <w:rFonts w:ascii="Cambria Math"/>
                <w:lang w:eastAsia="zh-CN"/>
              </w:rPr>
              <m:t>,</m:t>
            </m:r>
            <m:r>
              <w:rPr>
                <w:rFonts w:ascii="Cambria Math"/>
                <w:lang w:eastAsia="zh-CN"/>
              </w:rPr>
              <m:t>c,g</m:t>
            </m:r>
            <m:ctrlPr>
              <w:rPr>
                <w:rFonts w:ascii="Cambria Math" w:hAnsi="Cambria Math"/>
                <w:lang w:eastAsia="zh-CN"/>
              </w:rPr>
            </m:ctrlPr>
          </m:sub>
        </m:sSub>
      </m:oMath>
      <w:r w:rsidRPr="00B06CC2">
        <w:rPr>
          <w:lang w:val="en-US" w:eastAsia="zh-CN"/>
        </w:rPr>
        <w:t xml:space="preserve">, for G-RNTI </w:t>
      </w:r>
      <m:oMath>
        <m:r>
          <w:rPr>
            <w:rFonts w:ascii="Cambria Math"/>
          </w:rPr>
          <m:t>g</m:t>
        </m:r>
      </m:oMath>
      <w:r w:rsidRPr="00B06CC2">
        <w:rPr>
          <w:lang w:val="en-US" w:eastAsia="zh-CN"/>
        </w:rPr>
        <w:t xml:space="preserve"> or G-CS-RNTI </w:t>
      </w:r>
      <m:oMath>
        <m:r>
          <w:rPr>
            <w:rFonts w:ascii="Cambria Math"/>
          </w:rPr>
          <m:t>g</m:t>
        </m:r>
      </m:oMath>
      <w:r w:rsidRPr="00B06CC2">
        <w:rPr>
          <w:iCs/>
          <w:lang w:val="en-US"/>
        </w:rPr>
        <w:t>,</w:t>
      </w:r>
      <w:r w:rsidRPr="00B06CC2">
        <w:rPr>
          <w:lang w:val="en-US" w:eastAsia="zh-CN"/>
        </w:rPr>
        <w:t xml:space="preserve"> </w:t>
      </w:r>
      <w:r>
        <w:rPr>
          <w:rFonts w:cs="Arial"/>
          <w:lang w:eastAsia="zh-CN"/>
        </w:rPr>
        <w:t xml:space="preserve">is the number of SPS PDSCH receptions by the UE </w:t>
      </w:r>
      <w:r>
        <w:rPr>
          <w:lang w:eastAsia="zh-CN"/>
        </w:rPr>
        <w:t>on</w:t>
      </w:r>
      <w:r w:rsidRPr="004F730A">
        <w:rPr>
          <w:lang w:eastAsia="zh-CN"/>
        </w:rPr>
        <w:t xml:space="preserve"> </w:t>
      </w:r>
      <w:r>
        <w:rPr>
          <w:lang w:eastAsia="zh-CN"/>
        </w:rPr>
        <w:t xml:space="preserve">serving </w:t>
      </w:r>
      <w:r w:rsidRPr="004F730A">
        <w:rPr>
          <w:lang w:eastAsia="zh-CN"/>
        </w:rPr>
        <w:t>cell</w:t>
      </w:r>
      <w:r>
        <w:rPr>
          <w:lang w:eastAsia="zh-CN"/>
        </w:rPr>
        <w:t xml:space="preserve"> </w:t>
      </w:r>
      <m:oMath>
        <m:r>
          <w:rPr>
            <w:rFonts w:ascii="Cambria Math" w:hAnsi="Cambria Math"/>
          </w:rPr>
          <m:t>c</m:t>
        </m:r>
      </m:oMath>
      <w:r>
        <w:t xml:space="preserve"> </w:t>
      </w:r>
      <w:r w:rsidRPr="00B916EC">
        <w:rPr>
          <w:lang w:eastAsia="zh-CN"/>
        </w:rPr>
        <w:t>for whic</w:t>
      </w:r>
      <w:r>
        <w:rPr>
          <w:lang w:eastAsia="zh-CN"/>
        </w:rPr>
        <w:t>h the UE transmits corresponding HARQ-ACK information in the</w:t>
      </w:r>
      <w:r w:rsidRPr="00B916EC">
        <w:rPr>
          <w:lang w:eastAsia="zh-CN"/>
        </w:rPr>
        <w:t xml:space="preserve"> same PUCCH</w:t>
      </w:r>
      <w:r>
        <w:rPr>
          <w:lang w:eastAsia="zh-CN"/>
        </w:rPr>
        <w:t xml:space="preserve"> as for HARQ-ACK information corresponding to PDSCH receptions within the </w:t>
      </w:r>
      <m:oMath>
        <m:r>
          <w:rPr>
            <w:rFonts w:ascii="Cambria Math" w:hAnsi="Cambria Math"/>
          </w:rPr>
          <m:t>M</m:t>
        </m:r>
      </m:oMath>
      <w:r>
        <w:t xml:space="preserve"> </w:t>
      </w:r>
      <w:r w:rsidRPr="00B06CC2">
        <w:rPr>
          <w:lang w:val="en-US"/>
        </w:rPr>
        <w:t xml:space="preserve">or </w:t>
      </w:r>
      <m:oMath>
        <m:sSub>
          <m:sSubPr>
            <m:ctrlPr>
              <w:rPr>
                <w:rFonts w:ascii="Cambria Math" w:hAnsi="Cambria Math"/>
                <w:i/>
                <w:lang w:eastAsia="zh-CN"/>
              </w:rPr>
            </m:ctrlPr>
          </m:sSubPr>
          <m:e>
            <m:r>
              <w:rPr>
                <w:rFonts w:ascii="Cambria Math"/>
                <w:lang w:eastAsia="zh-CN"/>
              </w:rPr>
              <m:t>M</m:t>
            </m:r>
          </m:e>
          <m:sub>
            <m:r>
              <w:rPr>
                <w:rFonts w:ascii="Cambria Math"/>
                <w:lang w:eastAsia="zh-CN"/>
              </w:rPr>
              <m:t>g</m:t>
            </m:r>
          </m:sub>
        </m:sSub>
      </m:oMath>
      <w:r w:rsidRPr="00B06CC2">
        <w:rPr>
          <w:lang w:val="en-US" w:eastAsia="zh-CN"/>
        </w:rPr>
        <w:t xml:space="preserve"> </w:t>
      </w:r>
      <w:r w:rsidRPr="00B916EC">
        <w:rPr>
          <w:lang w:eastAsia="zh-CN"/>
        </w:rPr>
        <w:t>PDCCH monitoring occasion</w:t>
      </w:r>
      <w:r>
        <w:rPr>
          <w:lang w:eastAsia="zh-CN"/>
        </w:rPr>
        <w:t>s</w:t>
      </w:r>
      <w:r w:rsidRPr="00B06CC2">
        <w:rPr>
          <w:lang w:val="en-US" w:eastAsia="zh-CN"/>
        </w:rPr>
        <w:t>, respectively</w:t>
      </w:r>
      <w:r>
        <w:rPr>
          <w:lang w:eastAsia="zh-CN"/>
        </w:rPr>
        <w:t>.</w:t>
      </w:r>
    </w:p>
    <w:p w14:paraId="1B749277" w14:textId="77777777" w:rsidR="00B31196" w:rsidRPr="00B916EC" w:rsidRDefault="00B31196" w:rsidP="00B31196">
      <w:pPr>
        <w:rPr>
          <w:lang w:val="en-US" w:eastAsia="zh-CN"/>
        </w:rPr>
      </w:pPr>
      <w:r w:rsidRPr="00B916EC">
        <w:rPr>
          <w:rFonts w:hint="eastAsia"/>
          <w:lang w:val="en-US" w:eastAsia="zh-CN"/>
        </w:rPr>
        <w:t xml:space="preserve">If a UE </w:t>
      </w:r>
    </w:p>
    <w:p w14:paraId="62239819" w14:textId="77777777" w:rsidR="00B31196" w:rsidRPr="00B916EC" w:rsidRDefault="00B31196" w:rsidP="00B31196">
      <w:pPr>
        <w:pStyle w:val="B1"/>
      </w:pPr>
      <w:r>
        <w:rPr>
          <w:lang w:val="en-US" w:eastAsia="zh-CN"/>
        </w:rPr>
        <w:t>-</w:t>
      </w:r>
      <w:r>
        <w:rPr>
          <w:lang w:val="en-US" w:eastAsia="zh-CN"/>
        </w:rPr>
        <w:tab/>
        <w:t xml:space="preserve">is provided </w:t>
      </w:r>
      <w:r w:rsidRPr="00221BBC">
        <w:rPr>
          <w:i/>
        </w:rPr>
        <w:t>PDSCH-CodeBlockGroupTransmission</w:t>
      </w:r>
      <w:r w:rsidRPr="00B916EC">
        <w:t xml:space="preserve"> for </w:t>
      </w:r>
      <m:oMath>
        <m:sSubSup>
          <m:sSubSupPr>
            <m:ctrlPr>
              <w:rPr>
                <w:rFonts w:ascii="Cambria Math" w:hAnsi="Cambria Math"/>
                <w:i/>
              </w:rPr>
            </m:ctrlPr>
          </m:sSubSupPr>
          <m:e>
            <m:r>
              <w:rPr>
                <w:rFonts w:ascii="Cambria Math"/>
              </w:rPr>
              <m:t>N</m:t>
            </m:r>
          </m:e>
          <m:sub>
            <m:r>
              <m:rPr>
                <m:sty m:val="p"/>
              </m:rPr>
              <w:rPr>
                <w:rFonts w:ascii="Cambria Math"/>
              </w:rPr>
              <m:t>cells</m:t>
            </m:r>
            <m:ctrlPr>
              <w:rPr>
                <w:rFonts w:ascii="Cambria Math" w:hAnsi="Cambria Math"/>
              </w:rPr>
            </m:ctrlPr>
          </m:sub>
          <m:sup>
            <m:r>
              <m:rPr>
                <m:nor/>
              </m:rPr>
              <w:rPr>
                <w:rFonts w:ascii="Cambria Math"/>
                <w:lang w:val="en-US"/>
              </w:rPr>
              <m:t>DL,CBG</m:t>
            </m:r>
            <m:ctrlPr>
              <w:rPr>
                <w:rFonts w:ascii="Cambria Math" w:hAnsi="Cambria Math"/>
              </w:rPr>
            </m:ctrlPr>
          </m:sup>
        </m:sSubSup>
      </m:oMath>
      <w:r w:rsidRPr="00B916EC">
        <w:t xml:space="preserve"> serving cells; </w:t>
      </w:r>
      <w:r w:rsidRPr="00B916EC">
        <w:rPr>
          <w:rFonts w:cs="Arial"/>
          <w:lang w:eastAsia="zh-CN"/>
        </w:rPr>
        <w:t>and</w:t>
      </w:r>
    </w:p>
    <w:p w14:paraId="0A8EF21E" w14:textId="77777777" w:rsidR="00B31196" w:rsidRPr="00B916EC" w:rsidRDefault="00B31196" w:rsidP="00B31196">
      <w:pPr>
        <w:pStyle w:val="B1"/>
      </w:pPr>
      <w:r>
        <w:rPr>
          <w:lang w:val="en-US" w:eastAsia="zh-CN"/>
        </w:rPr>
        <w:t>-</w:t>
      </w:r>
      <w:r>
        <w:rPr>
          <w:lang w:val="en-US" w:eastAsia="zh-CN"/>
        </w:rPr>
        <w:tab/>
        <w:t xml:space="preserve">is not provided </w:t>
      </w:r>
      <w:r w:rsidRPr="00221BBC">
        <w:rPr>
          <w:i/>
        </w:rPr>
        <w:t>PDSCH-CodeBlockGroupTransmission</w:t>
      </w:r>
      <w:r w:rsidRPr="00B916EC">
        <w:t xml:space="preserve">, for </w:t>
      </w:r>
      <m:oMath>
        <m:sSubSup>
          <m:sSubSupPr>
            <m:ctrlPr>
              <w:rPr>
                <w:rFonts w:ascii="Cambria Math" w:hAnsi="Cambria Math"/>
                <w:i/>
              </w:rPr>
            </m:ctrlPr>
          </m:sSubSupPr>
          <m:e>
            <m:r>
              <w:rPr>
                <w:rFonts w:ascii="Cambria Math"/>
              </w:rPr>
              <m:t>N</m:t>
            </m:r>
          </m:e>
          <m:sub>
            <m:r>
              <m:rPr>
                <m:sty m:val="p"/>
              </m:rPr>
              <w:rPr>
                <w:rFonts w:ascii="Cambria Math"/>
              </w:rPr>
              <m:t>cells</m:t>
            </m:r>
            <m:ctrlPr>
              <w:rPr>
                <w:rFonts w:ascii="Cambria Math" w:hAnsi="Cambria Math"/>
              </w:rPr>
            </m:ctrlPr>
          </m:sub>
          <m:sup>
            <m:r>
              <m:rPr>
                <m:nor/>
              </m:rPr>
              <w:rPr>
                <w:rFonts w:ascii="Cambria Math"/>
                <w:lang w:val="en-US"/>
              </w:rPr>
              <m:t>DL,TB</m:t>
            </m:r>
            <m:ctrlPr>
              <w:rPr>
                <w:rFonts w:ascii="Cambria Math" w:hAnsi="Cambria Math"/>
              </w:rPr>
            </m:ctrlPr>
          </m:sup>
        </m:sSubSup>
      </m:oMath>
      <w:r w:rsidRPr="00B916EC">
        <w:t xml:space="preserve"> serving cells where </w:t>
      </w:r>
      <m:oMath>
        <m:sSubSup>
          <m:sSubSupPr>
            <m:ctrlPr>
              <w:rPr>
                <w:rFonts w:ascii="Cambria Math" w:hAnsi="Cambria Math"/>
                <w:i/>
              </w:rPr>
            </m:ctrlPr>
          </m:sSubSupPr>
          <m:e>
            <m:r>
              <w:rPr>
                <w:rFonts w:ascii="Cambria Math"/>
              </w:rPr>
              <m:t>N</m:t>
            </m:r>
          </m:e>
          <m:sub>
            <m:r>
              <m:rPr>
                <m:sty m:val="p"/>
              </m:rPr>
              <w:rPr>
                <w:rFonts w:ascii="Cambria Math"/>
              </w:rPr>
              <m:t>cells</m:t>
            </m:r>
            <m:ctrlPr>
              <w:rPr>
                <w:rFonts w:ascii="Cambria Math" w:hAnsi="Cambria Math"/>
              </w:rPr>
            </m:ctrlPr>
          </m:sub>
          <m:sup>
            <m:r>
              <m:rPr>
                <m:nor/>
              </m:rPr>
              <w:rPr>
                <w:rFonts w:ascii="Cambria Math"/>
                <w:lang w:val="en-US"/>
              </w:rPr>
              <m:t>DL,TB</m:t>
            </m:r>
            <m:ctrlPr>
              <w:rPr>
                <w:rFonts w:ascii="Cambria Math" w:hAnsi="Cambria Math"/>
              </w:rPr>
            </m:ctrlPr>
          </m:sup>
        </m:sSubSup>
        <m:r>
          <w:rPr>
            <w:rFonts w:ascii="Cambria Math" w:hAnsi="Cambria Math"/>
          </w:rPr>
          <m:t>+</m:t>
        </m:r>
        <m:sSubSup>
          <m:sSubSupPr>
            <m:ctrlPr>
              <w:rPr>
                <w:rFonts w:ascii="Cambria Math" w:hAnsi="Cambria Math"/>
                <w:i/>
              </w:rPr>
            </m:ctrlPr>
          </m:sSubSupPr>
          <m:e>
            <m:r>
              <w:rPr>
                <w:rFonts w:ascii="Cambria Math"/>
              </w:rPr>
              <m:t>N</m:t>
            </m:r>
          </m:e>
          <m:sub>
            <m:r>
              <m:rPr>
                <m:sty m:val="p"/>
              </m:rPr>
              <w:rPr>
                <w:rFonts w:ascii="Cambria Math"/>
              </w:rPr>
              <m:t>cells</m:t>
            </m:r>
            <m:ctrlPr>
              <w:rPr>
                <w:rFonts w:ascii="Cambria Math" w:hAnsi="Cambria Math"/>
              </w:rPr>
            </m:ctrlPr>
          </m:sub>
          <m:sup>
            <m:r>
              <m:rPr>
                <m:nor/>
              </m:rPr>
              <w:rPr>
                <w:rFonts w:ascii="Cambria Math"/>
                <w:lang w:val="en-US"/>
              </w:rPr>
              <m:t>DL,CBG</m:t>
            </m:r>
            <m:ctrlPr>
              <w:rPr>
                <w:rFonts w:ascii="Cambria Math" w:hAnsi="Cambria Math"/>
              </w:rPr>
            </m:ctrlPr>
          </m:sup>
        </m:sSubSup>
        <m:r>
          <w:rPr>
            <w:rFonts w:ascii="Cambria Math" w:hAnsi="Cambria Math"/>
          </w:rPr>
          <m:t>=</m:t>
        </m:r>
        <m:sSubSup>
          <m:sSubSupPr>
            <m:ctrlPr>
              <w:rPr>
                <w:rFonts w:ascii="Cambria Math" w:hAnsi="Cambria Math"/>
                <w:i/>
              </w:rPr>
            </m:ctrlPr>
          </m:sSubSupPr>
          <m:e>
            <m:r>
              <w:rPr>
                <w:rFonts w:ascii="Cambria Math"/>
              </w:rPr>
              <m:t>N</m:t>
            </m:r>
          </m:e>
          <m:sub>
            <m:r>
              <m:rPr>
                <m:sty m:val="p"/>
              </m:rPr>
              <w:rPr>
                <w:rFonts w:ascii="Cambria Math"/>
              </w:rPr>
              <m:t>cells</m:t>
            </m:r>
            <m:ctrlPr>
              <w:rPr>
                <w:rFonts w:ascii="Cambria Math" w:hAnsi="Cambria Math"/>
              </w:rPr>
            </m:ctrlPr>
          </m:sub>
          <m:sup>
            <m:r>
              <m:rPr>
                <m:nor/>
              </m:rPr>
              <w:rPr>
                <w:rFonts w:ascii="Cambria Math"/>
                <w:lang w:val="en-US"/>
              </w:rPr>
              <m:t>DL</m:t>
            </m:r>
            <m:ctrlPr>
              <w:rPr>
                <w:rFonts w:ascii="Cambria Math" w:hAnsi="Cambria Math"/>
              </w:rPr>
            </m:ctrlPr>
          </m:sup>
        </m:sSubSup>
      </m:oMath>
    </w:p>
    <w:p w14:paraId="28EB261E" w14:textId="77777777" w:rsidR="00B31196" w:rsidRPr="00B916EC" w:rsidRDefault="00B31196" w:rsidP="00B31196">
      <w:pPr>
        <w:rPr>
          <w:lang w:eastAsia="zh-CN"/>
        </w:rPr>
      </w:pPr>
      <w:r w:rsidRPr="00B916EC">
        <w:rPr>
          <w:rFonts w:cs="Arial" w:hint="eastAsia"/>
          <w:lang w:eastAsia="zh-CN"/>
        </w:rPr>
        <w:lastRenderedPageBreak/>
        <w:t>the UE determine</w:t>
      </w:r>
      <w:r>
        <w:rPr>
          <w:rFonts w:cs="Arial"/>
          <w:lang w:eastAsia="zh-CN"/>
        </w:rPr>
        <w:t>s</w:t>
      </w:r>
      <w:r w:rsidRPr="00B916EC">
        <w:rPr>
          <w:rFonts w:cs="Arial" w:hint="eastAsia"/>
          <w:lang w:eastAsia="zh-CN"/>
        </w:rPr>
        <w:t xml:space="preserve"> the </w:t>
      </w:r>
      <m:oMath>
        <m:sSubSup>
          <m:sSubSupPr>
            <m:ctrlPr>
              <w:rPr>
                <w:rFonts w:ascii="Cambria Math" w:hAnsi="Cambria Math"/>
                <w:i/>
              </w:rPr>
            </m:ctrlPr>
          </m:sSubSupPr>
          <m:e>
            <m:acc>
              <m:accPr>
                <m:chr m:val="̃"/>
                <m:ctrlPr>
                  <w:rPr>
                    <w:rFonts w:ascii="Cambria Math" w:hAnsi="Cambria Math"/>
                    <w:i/>
                  </w:rPr>
                </m:ctrlPr>
              </m:accPr>
              <m:e>
                <m:r>
                  <w:rPr>
                    <w:rFonts w:ascii="Cambria Math"/>
                  </w:rPr>
                  <m:t>o</m:t>
                </m:r>
              </m:e>
            </m:acc>
          </m:e>
          <m:sub>
            <m:r>
              <w:rPr>
                <w:rFonts w:ascii="Cambria Math"/>
              </w:rPr>
              <m:t>0</m:t>
            </m:r>
          </m:sub>
          <m:sup>
            <m:r>
              <w:rPr>
                <w:rFonts w:ascii="Cambria Math"/>
              </w:rPr>
              <m:t>ACK</m:t>
            </m:r>
          </m:sup>
        </m:sSubSup>
        <m:r>
          <w:rPr>
            <w:rFonts w:ascii="Cambria Math" w:hAnsi="Cambria Math"/>
          </w:rPr>
          <m:t xml:space="preserve">, </m:t>
        </m:r>
        <m:sSubSup>
          <m:sSubSupPr>
            <m:ctrlPr>
              <w:rPr>
                <w:rFonts w:ascii="Cambria Math" w:hAnsi="Cambria Math"/>
                <w:i/>
              </w:rPr>
            </m:ctrlPr>
          </m:sSubSupPr>
          <m:e>
            <m:acc>
              <m:accPr>
                <m:chr m:val="̃"/>
                <m:ctrlPr>
                  <w:rPr>
                    <w:rFonts w:ascii="Cambria Math" w:hAnsi="Cambria Math"/>
                    <w:i/>
                  </w:rPr>
                </m:ctrlPr>
              </m:accPr>
              <m:e>
                <m:r>
                  <w:rPr>
                    <w:rFonts w:ascii="Cambria Math"/>
                  </w:rPr>
                  <m:t>o</m:t>
                </m:r>
              </m:e>
            </m:acc>
          </m:e>
          <m:sub>
            <m:r>
              <w:rPr>
                <w:rFonts w:ascii="Cambria Math"/>
              </w:rPr>
              <m:t>1</m:t>
            </m:r>
          </m:sub>
          <m:sup>
            <m:r>
              <w:rPr>
                <w:rFonts w:ascii="Cambria Math"/>
              </w:rPr>
              <m:t>ACK</m:t>
            </m:r>
          </m:sup>
        </m:sSubSup>
        <m:r>
          <w:rPr>
            <w:rFonts w:ascii="Cambria Math" w:hAnsi="Cambria Math"/>
          </w:rPr>
          <m:t>,⋯,</m:t>
        </m:r>
        <m:sSubSup>
          <m:sSubSupPr>
            <m:ctrlPr>
              <w:rPr>
                <w:rFonts w:ascii="Cambria Math" w:hAnsi="Cambria Math"/>
                <w:i/>
              </w:rPr>
            </m:ctrlPr>
          </m:sSubSupPr>
          <m:e>
            <m:acc>
              <m:accPr>
                <m:chr m:val="̃"/>
                <m:ctrlPr>
                  <w:rPr>
                    <w:rFonts w:ascii="Cambria Math" w:hAnsi="Cambria Math"/>
                    <w:i/>
                  </w:rPr>
                </m:ctrlPr>
              </m:accPr>
              <m:e>
                <m:r>
                  <w:rPr>
                    <w:rFonts w:ascii="Cambria Math"/>
                  </w:rPr>
                  <m:t>o</m:t>
                </m:r>
              </m:e>
            </m:acc>
          </m:e>
          <m:sub>
            <m:sSub>
              <m:sSubPr>
                <m:ctrlPr>
                  <w:rPr>
                    <w:rFonts w:ascii="Cambria Math" w:hAnsi="Cambria Math"/>
                    <w:i/>
                  </w:rPr>
                </m:ctrlPr>
              </m:sSubPr>
              <m:e>
                <m:r>
                  <w:rPr>
                    <w:rFonts w:ascii="Cambria Math" w:hAnsi="Cambria Math"/>
                  </w:rPr>
                  <m:t>O</m:t>
                </m:r>
              </m:e>
              <m:sub>
                <m:r>
                  <m:rPr>
                    <m:sty m:val="p"/>
                  </m:rPr>
                  <w:rPr>
                    <w:rFonts w:ascii="Cambria Math" w:hAnsi="Cambria Math"/>
                  </w:rPr>
                  <m:t>ACK</m:t>
                </m:r>
              </m:sub>
            </m:sSub>
            <m:r>
              <w:rPr>
                <w:rFonts w:ascii="Cambria Math" w:hAnsi="Cambria Math"/>
              </w:rPr>
              <m:t>-1</m:t>
            </m:r>
          </m:sub>
          <m:sup>
            <m:r>
              <w:rPr>
                <w:rFonts w:ascii="Cambria Math"/>
              </w:rPr>
              <m:t>ACK</m:t>
            </m:r>
          </m:sup>
        </m:sSubSup>
      </m:oMath>
      <w:r w:rsidRPr="00B916EC">
        <w:rPr>
          <w:rFonts w:hint="eastAsia"/>
          <w:lang w:eastAsia="zh-CN"/>
        </w:rPr>
        <w:t xml:space="preserve"> </w:t>
      </w:r>
      <w:r w:rsidRPr="00B916EC">
        <w:rPr>
          <w:lang w:eastAsia="zh-CN"/>
        </w:rPr>
        <w:t>according</w:t>
      </w:r>
      <w:r w:rsidRPr="00B916EC">
        <w:rPr>
          <w:rFonts w:hint="eastAsia"/>
          <w:lang w:eastAsia="zh-CN"/>
        </w:rPr>
        <w:t xml:space="preserve"> to the previous pseudo-code with the following modifications</w:t>
      </w:r>
    </w:p>
    <w:p w14:paraId="60220FBC" w14:textId="77777777" w:rsidR="00B31196" w:rsidRDefault="00B31196" w:rsidP="00B31196">
      <w:pPr>
        <w:pStyle w:val="B1"/>
      </w:pPr>
      <w:r>
        <w:t>-</w:t>
      </w:r>
      <w:r>
        <w:tab/>
      </w:r>
      <m:oMath>
        <m:sSubSup>
          <m:sSubSupPr>
            <m:ctrlPr>
              <w:rPr>
                <w:rFonts w:ascii="Cambria Math" w:hAnsi="Cambria Math"/>
                <w:i/>
              </w:rPr>
            </m:ctrlPr>
          </m:sSubSupPr>
          <m:e>
            <m:r>
              <w:rPr>
                <w:rFonts w:ascii="Cambria Math"/>
              </w:rPr>
              <m:t>N</m:t>
            </m:r>
          </m:e>
          <m:sub>
            <m:r>
              <m:rPr>
                <m:sty m:val="p"/>
              </m:rPr>
              <w:rPr>
                <w:rFonts w:ascii="Cambria Math"/>
              </w:rPr>
              <m:t>cells</m:t>
            </m:r>
            <m:ctrlPr>
              <w:rPr>
                <w:rFonts w:ascii="Cambria Math" w:hAnsi="Cambria Math"/>
              </w:rPr>
            </m:ctrlPr>
          </m:sub>
          <m:sup>
            <m:r>
              <m:rPr>
                <m:nor/>
              </m:rPr>
              <w:rPr>
                <w:rFonts w:ascii="Cambria Math"/>
                <w:lang w:val="en-US"/>
              </w:rPr>
              <m:t>DL</m:t>
            </m:r>
            <m:ctrlPr>
              <w:rPr>
                <w:rFonts w:ascii="Cambria Math" w:hAnsi="Cambria Math"/>
              </w:rPr>
            </m:ctrlPr>
          </m:sup>
        </m:sSubSup>
      </m:oMath>
      <w:r w:rsidRPr="00B916EC">
        <w:t xml:space="preserve"> is </w:t>
      </w:r>
      <w:r>
        <w:t>used</w:t>
      </w:r>
      <w:r w:rsidRPr="00B916EC">
        <w:t xml:space="preserve"> for the determination of a first HARQ-ACK sub-codebook </w:t>
      </w:r>
      <w:r>
        <w:t xml:space="preserve">for </w:t>
      </w:r>
    </w:p>
    <w:p w14:paraId="15C27A0A" w14:textId="77777777" w:rsidR="00B31196" w:rsidRDefault="00B31196" w:rsidP="00B31196">
      <w:pPr>
        <w:pStyle w:val="B2"/>
      </w:pPr>
      <w:r>
        <w:t>-</w:t>
      </w:r>
      <w:r>
        <w:tab/>
        <w:t>SPS PDSCH reception,</w:t>
      </w:r>
      <w:r w:rsidRPr="00AE44D6">
        <w:t xml:space="preserve"> </w:t>
      </w:r>
    </w:p>
    <w:p w14:paraId="60D083D5" w14:textId="77777777" w:rsidR="00B31196" w:rsidRPr="00F415B1" w:rsidRDefault="00B31196" w:rsidP="00B31196">
      <w:pPr>
        <w:pStyle w:val="B2"/>
        <w:rPr>
          <w:lang w:val="en-US"/>
        </w:rPr>
      </w:pPr>
      <w:r w:rsidRPr="00B27E56">
        <w:rPr>
          <w:lang w:val="en-US"/>
        </w:rPr>
        <w:t>-</w:t>
      </w:r>
      <w:r w:rsidRPr="00B27E56">
        <w:rPr>
          <w:lang w:val="en-US"/>
        </w:rPr>
        <w:tab/>
        <w:t xml:space="preserve">a </w:t>
      </w:r>
      <w:r w:rsidRPr="00B27E56">
        <w:t xml:space="preserve">DCI format </w:t>
      </w:r>
      <w:r>
        <w:rPr>
          <w:lang w:val="en-US" w:eastAsia="zh-CN"/>
        </w:rPr>
        <w:t>having associated</w:t>
      </w:r>
      <w:r w:rsidRPr="00B27E56">
        <w:rPr>
          <w:lang w:val="en-US"/>
        </w:rPr>
        <w:t xml:space="preserve"> HARQ-ACK information without scheduling PDSCH reception, </w:t>
      </w:r>
    </w:p>
    <w:p w14:paraId="3A5E770B" w14:textId="77777777" w:rsidR="00B31196" w:rsidRPr="00B27E56" w:rsidRDefault="00B31196" w:rsidP="00B31196">
      <w:pPr>
        <w:pStyle w:val="B2"/>
      </w:pPr>
      <w:r w:rsidRPr="00F415B1">
        <w:t>-</w:t>
      </w:r>
      <w:r w:rsidRPr="00F415B1">
        <w:tab/>
      </w:r>
      <w:r w:rsidRPr="00F415B1">
        <w:rPr>
          <w:lang w:val="en-US" w:eastAsia="zh-CN"/>
        </w:rPr>
        <w:t>TCI state update</w:t>
      </w:r>
      <w:r w:rsidRPr="00F415B1">
        <w:t xml:space="preserve">, </w:t>
      </w:r>
      <w:r w:rsidRPr="00B27E56">
        <w:t xml:space="preserve">and </w:t>
      </w:r>
    </w:p>
    <w:p w14:paraId="5509B3B7" w14:textId="77777777" w:rsidR="00B31196" w:rsidRPr="00FA2B89" w:rsidRDefault="00B31196" w:rsidP="00B31196">
      <w:pPr>
        <w:pStyle w:val="B2"/>
      </w:pPr>
      <w:r>
        <w:t>-</w:t>
      </w:r>
      <w:r>
        <w:tab/>
        <w:t xml:space="preserve">TB-based PDSCH receptions </w:t>
      </w:r>
      <w:r w:rsidRPr="00AE44D6">
        <w:t>on</w:t>
      </w:r>
      <w:r>
        <w:t xml:space="preserve"> the</w:t>
      </w:r>
      <w:r w:rsidRPr="00AE44D6">
        <w:t xml:space="preserve"> </w:t>
      </w:r>
      <m:oMath>
        <m:sSubSup>
          <m:sSubSupPr>
            <m:ctrlPr>
              <w:rPr>
                <w:rFonts w:ascii="Cambria Math" w:hAnsi="Cambria Math"/>
                <w:i/>
              </w:rPr>
            </m:ctrlPr>
          </m:sSubSupPr>
          <m:e>
            <m:r>
              <w:rPr>
                <w:rFonts w:ascii="Cambria Math"/>
              </w:rPr>
              <m:t>N</m:t>
            </m:r>
          </m:e>
          <m:sub>
            <m:r>
              <m:rPr>
                <m:sty m:val="p"/>
              </m:rPr>
              <w:rPr>
                <w:rFonts w:ascii="Cambria Math"/>
              </w:rPr>
              <m:t>cells</m:t>
            </m:r>
            <m:ctrlPr>
              <w:rPr>
                <w:rFonts w:ascii="Cambria Math" w:hAnsi="Cambria Math"/>
              </w:rPr>
            </m:ctrlPr>
          </m:sub>
          <m:sup>
            <m:r>
              <m:rPr>
                <m:nor/>
              </m:rPr>
              <w:rPr>
                <w:rFonts w:ascii="Cambria Math"/>
                <w:lang w:val="en-US"/>
              </w:rPr>
              <m:t>DL,CBG</m:t>
            </m:r>
            <m:ctrlPr>
              <w:rPr>
                <w:rFonts w:ascii="Cambria Math" w:hAnsi="Cambria Math"/>
              </w:rPr>
            </m:ctrlPr>
          </m:sup>
        </m:sSubSup>
      </m:oMath>
      <w:r w:rsidRPr="00AE44D6">
        <w:t xml:space="preserve"> </w:t>
      </w:r>
      <w:r>
        <w:t xml:space="preserve">serving </w:t>
      </w:r>
      <w:r w:rsidRPr="00AE44D6">
        <w:t>cells and on</w:t>
      </w:r>
      <w:r>
        <w:t xml:space="preserve"> the</w:t>
      </w:r>
      <w:r w:rsidRPr="00AE44D6">
        <w:t xml:space="preserve"> </w:t>
      </w:r>
      <m:oMath>
        <m:sSubSup>
          <m:sSubSupPr>
            <m:ctrlPr>
              <w:rPr>
                <w:rFonts w:ascii="Cambria Math" w:hAnsi="Cambria Math"/>
                <w:i/>
              </w:rPr>
            </m:ctrlPr>
          </m:sSubSupPr>
          <m:e>
            <m:r>
              <w:rPr>
                <w:rFonts w:ascii="Cambria Math"/>
              </w:rPr>
              <m:t>N</m:t>
            </m:r>
          </m:e>
          <m:sub>
            <m:r>
              <m:rPr>
                <m:sty m:val="p"/>
              </m:rPr>
              <w:rPr>
                <w:rFonts w:ascii="Cambria Math"/>
              </w:rPr>
              <m:t>cells</m:t>
            </m:r>
            <m:ctrlPr>
              <w:rPr>
                <w:rFonts w:ascii="Cambria Math" w:hAnsi="Cambria Math"/>
              </w:rPr>
            </m:ctrlPr>
          </m:sub>
          <m:sup>
            <m:r>
              <m:rPr>
                <m:nor/>
              </m:rPr>
              <w:rPr>
                <w:rFonts w:ascii="Cambria Math"/>
                <w:lang w:val="en-US"/>
              </w:rPr>
              <m:t>DL,TB</m:t>
            </m:r>
            <m:ctrlPr>
              <w:rPr>
                <w:rFonts w:ascii="Cambria Math" w:hAnsi="Cambria Math"/>
              </w:rPr>
            </m:ctrlPr>
          </m:sup>
        </m:sSubSup>
      </m:oMath>
      <w:r w:rsidRPr="00AE44D6">
        <w:t xml:space="preserve"> </w:t>
      </w:r>
      <w:r>
        <w:t xml:space="preserve">serving </w:t>
      </w:r>
      <w:r w:rsidRPr="00AE44D6">
        <w:t>cells</w:t>
      </w:r>
      <w:r>
        <w:t>,</w:t>
      </w:r>
    </w:p>
    <w:p w14:paraId="704061B3" w14:textId="77777777" w:rsidR="00B31196" w:rsidRDefault="00B31196" w:rsidP="00B31196">
      <w:pPr>
        <w:pStyle w:val="B1"/>
      </w:pPr>
      <w:r>
        <w:t>-</w:t>
      </w:r>
      <w:r>
        <w:tab/>
      </w:r>
      <m:oMath>
        <m:sSubSup>
          <m:sSubSupPr>
            <m:ctrlPr>
              <w:rPr>
                <w:rFonts w:ascii="Cambria Math" w:hAnsi="Cambria Math"/>
                <w:i/>
              </w:rPr>
            </m:ctrlPr>
          </m:sSubSupPr>
          <m:e>
            <m:r>
              <w:rPr>
                <w:rFonts w:ascii="Cambria Math"/>
              </w:rPr>
              <m:t>N</m:t>
            </m:r>
          </m:e>
          <m:sub>
            <m:r>
              <m:rPr>
                <m:sty m:val="p"/>
              </m:rPr>
              <w:rPr>
                <w:rFonts w:ascii="Cambria Math"/>
              </w:rPr>
              <m:t>cells</m:t>
            </m:r>
            <m:ctrlPr>
              <w:rPr>
                <w:rFonts w:ascii="Cambria Math" w:hAnsi="Cambria Math"/>
              </w:rPr>
            </m:ctrlPr>
          </m:sub>
          <m:sup>
            <m:r>
              <m:rPr>
                <m:nor/>
              </m:rPr>
              <w:rPr>
                <w:rFonts w:ascii="Cambria Math"/>
                <w:lang w:val="en-US"/>
              </w:rPr>
              <m:t>DL</m:t>
            </m:r>
            <m:ctrlPr>
              <w:rPr>
                <w:rFonts w:ascii="Cambria Math" w:hAnsi="Cambria Math"/>
              </w:rPr>
            </m:ctrlPr>
          </m:sup>
        </m:sSubSup>
      </m:oMath>
      <w:r w:rsidRPr="00B916EC">
        <w:t xml:space="preserve"> is replaced by </w:t>
      </w:r>
      <m:oMath>
        <m:sSubSup>
          <m:sSubSupPr>
            <m:ctrlPr>
              <w:rPr>
                <w:rFonts w:ascii="Cambria Math" w:hAnsi="Cambria Math"/>
                <w:i/>
              </w:rPr>
            </m:ctrlPr>
          </m:sSubSupPr>
          <m:e>
            <m:r>
              <w:rPr>
                <w:rFonts w:ascii="Cambria Math"/>
              </w:rPr>
              <m:t>N</m:t>
            </m:r>
          </m:e>
          <m:sub>
            <m:r>
              <m:rPr>
                <m:sty m:val="p"/>
              </m:rPr>
              <w:rPr>
                <w:rFonts w:ascii="Cambria Math"/>
              </w:rPr>
              <m:t>cells</m:t>
            </m:r>
            <m:ctrlPr>
              <w:rPr>
                <w:rFonts w:ascii="Cambria Math" w:hAnsi="Cambria Math"/>
              </w:rPr>
            </m:ctrlPr>
          </m:sub>
          <m:sup>
            <m:r>
              <m:rPr>
                <m:nor/>
              </m:rPr>
              <w:rPr>
                <w:rFonts w:ascii="Cambria Math"/>
                <w:lang w:val="en-US"/>
              </w:rPr>
              <m:t>DL,CBG</m:t>
            </m:r>
            <m:ctrlPr>
              <w:rPr>
                <w:rFonts w:ascii="Cambria Math" w:hAnsi="Cambria Math"/>
              </w:rPr>
            </m:ctrlPr>
          </m:sup>
        </m:sSubSup>
      </m:oMath>
      <w:r w:rsidRPr="00B916EC">
        <w:t xml:space="preserve"> for the determination of a second HARQ-ACK sub-codebook corresponding to the </w:t>
      </w:r>
      <m:oMath>
        <m:sSubSup>
          <m:sSubSupPr>
            <m:ctrlPr>
              <w:rPr>
                <w:rFonts w:ascii="Cambria Math" w:hAnsi="Cambria Math"/>
                <w:i/>
              </w:rPr>
            </m:ctrlPr>
          </m:sSubSupPr>
          <m:e>
            <m:r>
              <w:rPr>
                <w:rFonts w:ascii="Cambria Math"/>
              </w:rPr>
              <m:t>N</m:t>
            </m:r>
          </m:e>
          <m:sub>
            <m:r>
              <m:rPr>
                <m:sty m:val="p"/>
              </m:rPr>
              <w:rPr>
                <w:rFonts w:ascii="Cambria Math"/>
              </w:rPr>
              <m:t>cells</m:t>
            </m:r>
            <m:ctrlPr>
              <w:rPr>
                <w:rFonts w:ascii="Cambria Math" w:hAnsi="Cambria Math"/>
              </w:rPr>
            </m:ctrlPr>
          </m:sub>
          <m:sup>
            <m:r>
              <m:rPr>
                <m:nor/>
              </m:rPr>
              <w:rPr>
                <w:rFonts w:ascii="Cambria Math"/>
                <w:lang w:val="en-US"/>
              </w:rPr>
              <m:t>DL,CBG</m:t>
            </m:r>
            <m:ctrlPr>
              <w:rPr>
                <w:rFonts w:ascii="Cambria Math" w:hAnsi="Cambria Math"/>
              </w:rPr>
            </m:ctrlPr>
          </m:sup>
        </m:sSubSup>
      </m:oMath>
      <w:r w:rsidRPr="00B916EC">
        <w:t xml:space="preserve"> serving cells</w:t>
      </w:r>
      <w:r>
        <w:t xml:space="preserve"> for CBG-based PDSCH receptions</w:t>
      </w:r>
      <w:r w:rsidRPr="00B916EC">
        <w:t>, and</w:t>
      </w:r>
    </w:p>
    <w:p w14:paraId="70F0F148" w14:textId="77777777" w:rsidR="00B31196" w:rsidRPr="00B916EC" w:rsidRDefault="00B31196" w:rsidP="00B31196">
      <w:pPr>
        <w:pStyle w:val="B1"/>
      </w:pPr>
      <w:r>
        <w:rPr>
          <w:lang w:val="en-US" w:eastAsia="zh-CN"/>
        </w:rPr>
        <w:t>-</w:t>
      </w:r>
      <w:r>
        <w:rPr>
          <w:lang w:val="en-US" w:eastAsia="zh-CN"/>
        </w:rPr>
        <w:tab/>
        <w:t>i</w:t>
      </w:r>
      <w:r w:rsidRPr="00A67858">
        <w:rPr>
          <w:lang w:eastAsia="zh-CN"/>
        </w:rPr>
        <w:t>f</w:t>
      </w:r>
      <w:r>
        <w:rPr>
          <w:lang w:val="en-US" w:eastAsia="zh-CN"/>
        </w:rPr>
        <w:t>,</w:t>
      </w:r>
      <w:r w:rsidRPr="00A67858">
        <w:rPr>
          <w:lang w:eastAsia="zh-CN"/>
        </w:rPr>
        <w:t xml:space="preserve"> </w:t>
      </w:r>
      <w:r w:rsidRPr="00A67858">
        <w:t xml:space="preserve">for an active DL BWP of a serving cell, </w:t>
      </w:r>
      <w:r w:rsidRPr="00A67858">
        <w:rPr>
          <w:lang w:eastAsia="zh-CN"/>
        </w:rPr>
        <w:t xml:space="preserve">the UE is not provided </w:t>
      </w:r>
      <w:r>
        <w:rPr>
          <w:i/>
          <w:lang w:val="en-US" w:eastAsia="zh-CN"/>
        </w:rPr>
        <w:t>coreset</w:t>
      </w:r>
      <w:r w:rsidRPr="00A67858">
        <w:rPr>
          <w:i/>
          <w:lang w:eastAsia="zh-CN"/>
        </w:rPr>
        <w:t>PoolIndex</w:t>
      </w:r>
      <w:r w:rsidRPr="00A67858">
        <w:rPr>
          <w:lang w:eastAsia="zh-CN"/>
        </w:rPr>
        <w:t xml:space="preserve"> or is provided </w:t>
      </w:r>
      <w:r>
        <w:rPr>
          <w:i/>
          <w:lang w:val="en-US" w:eastAsia="zh-CN"/>
        </w:rPr>
        <w:t>coreset</w:t>
      </w:r>
      <w:r w:rsidRPr="00A67858">
        <w:rPr>
          <w:i/>
          <w:lang w:eastAsia="zh-CN"/>
        </w:rPr>
        <w:t>PoolIndex</w:t>
      </w:r>
      <w:r w:rsidRPr="00A67858">
        <w:rPr>
          <w:lang w:eastAsia="zh-CN"/>
        </w:rPr>
        <w:t xml:space="preserve"> with value 0 for one or more first CORESETs and is provided </w:t>
      </w:r>
      <w:r>
        <w:rPr>
          <w:i/>
          <w:lang w:val="en-US" w:eastAsia="zh-CN"/>
        </w:rPr>
        <w:t>coreset</w:t>
      </w:r>
      <w:r w:rsidRPr="00A67858">
        <w:rPr>
          <w:i/>
          <w:lang w:eastAsia="zh-CN"/>
        </w:rPr>
        <w:t>PoolIndex</w:t>
      </w:r>
      <w:r w:rsidRPr="00A67858">
        <w:rPr>
          <w:lang w:eastAsia="zh-CN"/>
        </w:rPr>
        <w:t xml:space="preserve"> with value 1 for one or more second CORESETs, and is provided </w:t>
      </w:r>
      <w:r w:rsidRPr="007E07A0">
        <w:rPr>
          <w:i/>
        </w:rPr>
        <w:t>ackNackFeedbackMode</w:t>
      </w:r>
      <w:r>
        <w:rPr>
          <w:i/>
          <w:iCs/>
        </w:rPr>
        <w:t xml:space="preserve"> </w:t>
      </w:r>
      <w:r w:rsidRPr="002712D0">
        <w:t>=</w:t>
      </w:r>
      <w:r>
        <w:rPr>
          <w:i/>
          <w:iCs/>
        </w:rPr>
        <w:t xml:space="preserve"> joint</w:t>
      </w:r>
      <w:r w:rsidRPr="00A67858">
        <w:rPr>
          <w:i/>
          <w:lang w:eastAsia="zh-CN"/>
        </w:rPr>
        <w:t xml:space="preserve">, </w:t>
      </w:r>
      <w:r w:rsidRPr="00A67858">
        <w:rPr>
          <w:iCs/>
          <w:lang w:eastAsia="zh-CN"/>
        </w:rPr>
        <w:t>the serving cell is counted as two times</w:t>
      </w:r>
      <w:r>
        <w:rPr>
          <w:iCs/>
          <w:lang w:eastAsia="zh-CN"/>
        </w:rPr>
        <w:t xml:space="preserve"> where </w:t>
      </w:r>
      <w:r>
        <w:rPr>
          <w:iCs/>
          <w:lang w:val="en-US" w:eastAsia="zh-CN"/>
        </w:rPr>
        <w:t>the first time corresponds to the first CORESETs and the second time corresponds to the second CORESETs</w:t>
      </w:r>
      <w:r w:rsidRPr="00A67858">
        <w:rPr>
          <w:lang w:eastAsia="zh-CN"/>
        </w:rPr>
        <w:t>, and</w:t>
      </w:r>
    </w:p>
    <w:p w14:paraId="66654EAA" w14:textId="77777777" w:rsidR="00B31196" w:rsidRPr="00B916EC" w:rsidRDefault="00B31196" w:rsidP="00B31196">
      <w:pPr>
        <w:pStyle w:val="B2"/>
      </w:pPr>
      <w:r>
        <w:t>-</w:t>
      </w:r>
      <w:r>
        <w:tab/>
      </w:r>
      <w:r w:rsidRPr="00B916EC">
        <w:t xml:space="preserve">instead of generating one HARQ-ACK information bit per transport block for a serving cell from the </w:t>
      </w:r>
      <m:oMath>
        <m:sSubSup>
          <m:sSubSupPr>
            <m:ctrlPr>
              <w:rPr>
                <w:rFonts w:ascii="Cambria Math" w:hAnsi="Cambria Math"/>
                <w:i/>
              </w:rPr>
            </m:ctrlPr>
          </m:sSubSupPr>
          <m:e>
            <m:r>
              <w:rPr>
                <w:rFonts w:ascii="Cambria Math"/>
              </w:rPr>
              <m:t>N</m:t>
            </m:r>
          </m:e>
          <m:sub>
            <m:r>
              <m:rPr>
                <m:sty m:val="p"/>
              </m:rPr>
              <w:rPr>
                <w:rFonts w:ascii="Cambria Math"/>
              </w:rPr>
              <m:t>cells</m:t>
            </m:r>
            <m:ctrlPr>
              <w:rPr>
                <w:rFonts w:ascii="Cambria Math" w:hAnsi="Cambria Math"/>
              </w:rPr>
            </m:ctrlPr>
          </m:sub>
          <m:sup>
            <m:r>
              <m:rPr>
                <m:nor/>
              </m:rPr>
              <w:rPr>
                <w:rFonts w:ascii="Cambria Math"/>
                <w:lang w:val="en-US"/>
              </w:rPr>
              <m:t>DL,CBG</m:t>
            </m:r>
            <m:ctrlPr>
              <w:rPr>
                <w:rFonts w:ascii="Cambria Math" w:hAnsi="Cambria Math"/>
              </w:rPr>
            </m:ctrlPr>
          </m:sup>
        </m:sSubSup>
      </m:oMath>
      <w:r w:rsidRPr="00B916EC">
        <w:t xml:space="preserve"> serving cells, the UE generates </w:t>
      </w:r>
      <m:oMath>
        <m:sSubSup>
          <m:sSubSupPr>
            <m:ctrlPr>
              <w:rPr>
                <w:rFonts w:ascii="Cambria Math" w:hAnsi="Cambria Math"/>
                <w:i/>
                <w:lang w:eastAsia="zh-CN"/>
              </w:rPr>
            </m:ctrlPr>
          </m:sSubSupPr>
          <m:e>
            <m:r>
              <w:rPr>
                <w:rFonts w:ascii="Cambria Math" w:hAnsi="Cambria Math"/>
                <w:lang w:eastAsia="zh-CN"/>
              </w:rPr>
              <m:t>N</m:t>
            </m:r>
          </m:e>
          <m:sub>
            <m:r>
              <m:rPr>
                <m:nor/>
              </m:rPr>
              <w:rPr>
                <w:rFonts w:ascii="Cambria Math" w:hAnsi="Cambria Math"/>
                <w:lang w:eastAsia="zh-CN"/>
              </w:rPr>
              <m:t>HARQ</m:t>
            </m:r>
            <m:r>
              <m:rPr>
                <m:sty m:val="p"/>
              </m:rPr>
              <w:rPr>
                <w:rFonts w:ascii="Cambria Math" w:hAnsi="Cambria Math"/>
                <w:lang w:eastAsia="zh-CN"/>
              </w:rPr>
              <m:t>-</m:t>
            </m:r>
            <m:r>
              <m:rPr>
                <m:nor/>
              </m:rPr>
              <w:rPr>
                <w:rFonts w:ascii="Cambria Math" w:hAnsi="Cambria Math"/>
                <w:lang w:eastAsia="zh-CN"/>
              </w:rPr>
              <m:t>ACK,max</m:t>
            </m:r>
            <m:ctrlPr>
              <w:rPr>
                <w:rFonts w:ascii="Cambria Math" w:hAnsi="Cambria Math"/>
                <w:lang w:eastAsia="zh-CN"/>
              </w:rPr>
            </m:ctrlPr>
          </m:sub>
          <m:sup>
            <m:r>
              <m:rPr>
                <m:nor/>
              </m:rPr>
              <w:rPr>
                <w:rFonts w:ascii="Cambria Math" w:hAnsi="Cambria Math"/>
                <w:lang w:eastAsia="zh-CN"/>
              </w:rPr>
              <m:t>CBG/TB,max</m:t>
            </m:r>
            <m:ctrlPr>
              <w:rPr>
                <w:rFonts w:ascii="Cambria Math" w:hAnsi="Cambria Math"/>
                <w:lang w:eastAsia="zh-CN"/>
              </w:rPr>
            </m:ctrlPr>
          </m:sup>
        </m:sSubSup>
      </m:oMath>
      <w:r w:rsidRPr="00B916EC">
        <w:t xml:space="preserve"> HARQ-ACK information bits</w:t>
      </w:r>
      <w:r>
        <w:t xml:space="preserve">, </w:t>
      </w:r>
      <w:r w:rsidRPr="00B27E56">
        <w:t xml:space="preserve">where </w:t>
      </w:r>
      <m:oMath>
        <m:sSubSup>
          <m:sSubSupPr>
            <m:ctrlPr>
              <w:rPr>
                <w:rFonts w:ascii="Cambria Math" w:hAnsi="Cambria Math"/>
                <w:i/>
                <w:lang w:eastAsia="zh-CN"/>
              </w:rPr>
            </m:ctrlPr>
          </m:sSubSupPr>
          <m:e>
            <m:r>
              <w:rPr>
                <w:rFonts w:ascii="Cambria Math" w:hAnsi="Cambria Math"/>
                <w:lang w:eastAsia="zh-CN"/>
              </w:rPr>
              <m:t>N</m:t>
            </m:r>
          </m:e>
          <m:sub>
            <m:r>
              <m:rPr>
                <m:nor/>
              </m:rPr>
              <w:rPr>
                <w:rFonts w:ascii="Cambria Math" w:hAnsi="Cambria Math"/>
                <w:lang w:eastAsia="zh-CN"/>
              </w:rPr>
              <m:t>HARQ</m:t>
            </m:r>
            <m:r>
              <m:rPr>
                <m:sty m:val="p"/>
              </m:rPr>
              <w:rPr>
                <w:rFonts w:ascii="Cambria Math" w:hAnsi="Cambria Math"/>
                <w:lang w:eastAsia="zh-CN"/>
              </w:rPr>
              <m:t>-</m:t>
            </m:r>
            <m:r>
              <m:rPr>
                <m:nor/>
              </m:rPr>
              <w:rPr>
                <w:rFonts w:ascii="Cambria Math" w:hAnsi="Cambria Math"/>
                <w:lang w:eastAsia="zh-CN"/>
              </w:rPr>
              <m:t>ACK,max</m:t>
            </m:r>
            <m:ctrlPr>
              <w:rPr>
                <w:rFonts w:ascii="Cambria Math" w:hAnsi="Cambria Math"/>
                <w:lang w:eastAsia="zh-CN"/>
              </w:rPr>
            </m:ctrlPr>
          </m:sub>
          <m:sup>
            <m:r>
              <m:rPr>
                <m:nor/>
              </m:rPr>
              <w:rPr>
                <w:rFonts w:ascii="Cambria Math" w:hAnsi="Cambria Math"/>
                <w:lang w:eastAsia="zh-CN"/>
              </w:rPr>
              <m:t>CBG/TB,max</m:t>
            </m:r>
            <m:ctrlPr>
              <w:rPr>
                <w:rFonts w:ascii="Cambria Math" w:hAnsi="Cambria Math"/>
                <w:lang w:eastAsia="zh-CN"/>
              </w:rPr>
            </m:ctrlPr>
          </m:sup>
        </m:sSubSup>
      </m:oMath>
      <w:r w:rsidRPr="00B27E56">
        <w:t xml:space="preserve"> is</w:t>
      </w:r>
      <w:r>
        <w:t xml:space="preserve"> the maximum value of </w:t>
      </w:r>
      <m:oMath>
        <m:sSubSup>
          <m:sSubSupPr>
            <m:ctrlPr>
              <w:rPr>
                <w:rFonts w:ascii="Cambria Math" w:hAnsi="Cambria Math"/>
                <w:i/>
              </w:rPr>
            </m:ctrlPr>
          </m:sSubSupPr>
          <m:e>
            <m:r>
              <w:rPr>
                <w:rFonts w:ascii="Cambria Math" w:hAnsi="Cambria Math"/>
              </w:rPr>
              <m:t>N</m:t>
            </m:r>
          </m:e>
          <m:sub>
            <m:r>
              <m:rPr>
                <m:sty m:val="p"/>
              </m:rPr>
              <w:rPr>
                <w:rFonts w:ascii="Cambria Math" w:hAnsi="Cambria Math"/>
              </w:rPr>
              <m:t>TB,</m:t>
            </m:r>
            <m:r>
              <w:rPr>
                <w:rFonts w:ascii="Cambria Math" w:hAnsi="Cambria Math"/>
              </w:rPr>
              <m:t>c</m:t>
            </m:r>
            <m:ctrlPr>
              <w:rPr>
                <w:rFonts w:ascii="Cambria Math" w:hAnsi="Cambria Math"/>
              </w:rPr>
            </m:ctrlPr>
          </m:sub>
          <m:sup>
            <m:r>
              <m:rPr>
                <m:nor/>
              </m:rPr>
              <w:rPr>
                <w:rFonts w:ascii="Cambria Math" w:hAnsi="Cambria Math"/>
                <w:lang w:val="en-US"/>
              </w:rPr>
              <m:t>DL</m:t>
            </m:r>
            <m:ctrlPr>
              <w:rPr>
                <w:rFonts w:ascii="Cambria Math" w:hAnsi="Cambria Math"/>
              </w:rPr>
            </m:ctrlPr>
          </m:sup>
        </m:sSubSup>
        <m:r>
          <m:rPr>
            <m:sty m:val="p"/>
          </m:rPr>
          <w:rPr>
            <w:rFonts w:ascii="Cambria Math" w:hAnsi="Cambria Math"/>
            <w:lang w:eastAsia="zh-CN"/>
          </w:rPr>
          <m:t>⋅</m:t>
        </m:r>
        <m:sSubSup>
          <m:sSubSupPr>
            <m:ctrlPr>
              <w:rPr>
                <w:rFonts w:ascii="Cambria Math" w:hAnsi="Cambria Math"/>
                <w:i/>
                <w:lang w:eastAsia="zh-CN"/>
              </w:rPr>
            </m:ctrlPr>
          </m:sSubSupPr>
          <m:e>
            <m:r>
              <w:rPr>
                <w:rFonts w:ascii="Cambria Math" w:hAnsi="Cambria Math"/>
                <w:lang w:eastAsia="zh-CN"/>
              </w:rPr>
              <m:t>N</m:t>
            </m:r>
          </m:e>
          <m:sub>
            <m:r>
              <m:rPr>
                <m:nor/>
              </m:rPr>
              <w:rPr>
                <w:rFonts w:ascii="Cambria Math" w:hAnsi="Cambria Math"/>
                <w:lang w:eastAsia="zh-CN"/>
              </w:rPr>
              <m:t>HARQ</m:t>
            </m:r>
            <m:r>
              <m:rPr>
                <m:sty m:val="p"/>
              </m:rPr>
              <w:rPr>
                <w:rFonts w:ascii="Cambria Math" w:hAnsi="Cambria Math"/>
                <w:lang w:eastAsia="zh-CN"/>
              </w:rPr>
              <m:t>-</m:t>
            </m:r>
            <m:r>
              <m:rPr>
                <m:nor/>
              </m:rPr>
              <w:rPr>
                <w:rFonts w:ascii="Cambria Math" w:hAnsi="Cambria Math"/>
                <w:lang w:eastAsia="zh-CN"/>
              </w:rPr>
              <m:t>ACK,</m:t>
            </m:r>
            <m:r>
              <m:rPr>
                <m:nor/>
              </m:rPr>
              <w:rPr>
                <w:rFonts w:ascii="Cambria Math" w:hAnsi="Cambria Math"/>
                <w:i/>
                <w:iCs/>
                <w:lang w:val="en-US" w:eastAsia="zh-CN"/>
              </w:rPr>
              <m:t>c</m:t>
            </m:r>
            <m:ctrlPr>
              <w:rPr>
                <w:rFonts w:ascii="Cambria Math" w:hAnsi="Cambria Math"/>
                <w:lang w:eastAsia="zh-CN"/>
              </w:rPr>
            </m:ctrlPr>
          </m:sub>
          <m:sup>
            <m:r>
              <m:rPr>
                <m:nor/>
              </m:rPr>
              <w:rPr>
                <w:rFonts w:ascii="Cambria Math" w:hAnsi="Cambria Math"/>
                <w:lang w:eastAsia="zh-CN"/>
              </w:rPr>
              <m:t>CBG/TB,max</m:t>
            </m:r>
            <m:ctrlPr>
              <w:rPr>
                <w:rFonts w:ascii="Cambria Math" w:hAnsi="Cambria Math"/>
                <w:lang w:eastAsia="zh-CN"/>
              </w:rPr>
            </m:ctrlPr>
          </m:sup>
        </m:sSubSup>
      </m:oMath>
      <w:r>
        <w:t xml:space="preserve"> across all </w:t>
      </w:r>
      <m:oMath>
        <m:sSubSup>
          <m:sSubSupPr>
            <m:ctrlPr>
              <w:rPr>
                <w:rFonts w:ascii="Cambria Math" w:hAnsi="Cambria Math"/>
                <w:i/>
              </w:rPr>
            </m:ctrlPr>
          </m:sSubSupPr>
          <m:e>
            <m:r>
              <w:rPr>
                <w:rFonts w:ascii="Cambria Math"/>
              </w:rPr>
              <m:t>N</m:t>
            </m:r>
          </m:e>
          <m:sub>
            <m:r>
              <m:rPr>
                <m:sty m:val="p"/>
              </m:rPr>
              <w:rPr>
                <w:rFonts w:ascii="Cambria Math"/>
              </w:rPr>
              <m:t>cells</m:t>
            </m:r>
            <m:ctrlPr>
              <w:rPr>
                <w:rFonts w:ascii="Cambria Math" w:hAnsi="Cambria Math"/>
              </w:rPr>
            </m:ctrlPr>
          </m:sub>
          <m:sup>
            <m:r>
              <m:rPr>
                <m:nor/>
              </m:rPr>
              <w:rPr>
                <w:rFonts w:ascii="Cambria Math"/>
                <w:lang w:val="en-US"/>
              </w:rPr>
              <m:t>DL,CBG</m:t>
            </m:r>
            <m:ctrlPr>
              <w:rPr>
                <w:rFonts w:ascii="Cambria Math" w:hAnsi="Cambria Math"/>
              </w:rPr>
            </m:ctrlPr>
          </m:sup>
        </m:sSubSup>
      </m:oMath>
      <w:r w:rsidRPr="00B916EC">
        <w:t xml:space="preserve"> serving cells</w:t>
      </w:r>
      <w:r>
        <w:t xml:space="preserve"> </w:t>
      </w:r>
      <w:r w:rsidRPr="00B27E56">
        <w:rPr>
          <w:lang w:val="en-US"/>
        </w:rPr>
        <w:t xml:space="preserve">and </w:t>
      </w:r>
      <m:oMath>
        <m:sSubSup>
          <m:sSubSupPr>
            <m:ctrlPr>
              <w:rPr>
                <w:rFonts w:ascii="Cambria Math" w:hAnsi="Cambria Math"/>
                <w:i/>
              </w:rPr>
            </m:ctrlPr>
          </m:sSubSupPr>
          <m:e>
            <m:r>
              <w:rPr>
                <w:rFonts w:ascii="Cambria Math" w:hAnsi="Cambria Math"/>
              </w:rPr>
              <m:t>N</m:t>
            </m:r>
          </m:e>
          <m:sub>
            <m:r>
              <m:rPr>
                <m:sty m:val="p"/>
              </m:rPr>
              <w:rPr>
                <w:rFonts w:ascii="Cambria Math" w:hAnsi="Cambria Math"/>
              </w:rPr>
              <m:t>TB,</m:t>
            </m:r>
            <m:r>
              <w:rPr>
                <w:rFonts w:ascii="Cambria Math" w:hAnsi="Cambria Math"/>
              </w:rPr>
              <m:t>c</m:t>
            </m:r>
            <m:ctrlPr>
              <w:rPr>
                <w:rFonts w:ascii="Cambria Math" w:hAnsi="Cambria Math"/>
              </w:rPr>
            </m:ctrlPr>
          </m:sub>
          <m:sup>
            <m:r>
              <m:rPr>
                <m:nor/>
              </m:rPr>
              <w:rPr>
                <w:rFonts w:ascii="Cambria Math" w:hAnsi="Cambria Math"/>
                <w:lang w:val="en-US"/>
              </w:rPr>
              <m:t>DL</m:t>
            </m:r>
            <m:ctrlPr>
              <w:rPr>
                <w:rFonts w:ascii="Cambria Math" w:hAnsi="Cambria Math"/>
              </w:rPr>
            </m:ctrlPr>
          </m:sup>
        </m:sSubSup>
      </m:oMath>
      <w:r w:rsidRPr="00B27E56">
        <w:rPr>
          <w:lang w:val="en-US"/>
        </w:rPr>
        <w:t xml:space="preserve"> is</w:t>
      </w:r>
      <w:r>
        <w:rPr>
          <w:lang w:val="en-US"/>
        </w:rPr>
        <w:t xml:space="preserve"> the value of </w:t>
      </w:r>
      <w:r w:rsidRPr="00435CFD">
        <w:rPr>
          <w:i/>
        </w:rPr>
        <w:t>maxNrofCodeWordsScheduledByDCI</w:t>
      </w:r>
      <w:r>
        <w:rPr>
          <w:lang w:val="en-US"/>
        </w:rPr>
        <w:t xml:space="preserve"> for serving cell </w:t>
      </w:r>
      <m:oMath>
        <m:r>
          <w:rPr>
            <w:rFonts w:ascii="Cambria Math" w:hAnsi="Cambria Math"/>
          </w:rPr>
          <m:t>c</m:t>
        </m:r>
      </m:oMath>
      <w:r>
        <w:rPr>
          <w:lang w:val="en-US"/>
        </w:rPr>
        <w:t>. If</w:t>
      </w:r>
      <w:r>
        <w:t xml:space="preserve"> for a serving cell </w:t>
      </w:r>
      <m:oMath>
        <m:r>
          <w:rPr>
            <w:rFonts w:ascii="Cambria Math" w:hAnsi="Cambria Math"/>
          </w:rPr>
          <m:t>c</m:t>
        </m:r>
      </m:oMath>
      <w:r>
        <w:t xml:space="preserve"> it is </w:t>
      </w:r>
      <m:oMath>
        <m:sSubSup>
          <m:sSubSupPr>
            <m:ctrlPr>
              <w:rPr>
                <w:rFonts w:ascii="Cambria Math" w:hAnsi="Cambria Math"/>
                <w:i/>
              </w:rPr>
            </m:ctrlPr>
          </m:sSubSupPr>
          <m:e>
            <m:r>
              <w:rPr>
                <w:rFonts w:ascii="Cambria Math" w:hAnsi="Cambria Math"/>
              </w:rPr>
              <m:t>N</m:t>
            </m:r>
          </m:e>
          <m:sub>
            <m:r>
              <m:rPr>
                <m:sty m:val="p"/>
              </m:rPr>
              <w:rPr>
                <w:rFonts w:ascii="Cambria Math" w:hAnsi="Cambria Math"/>
              </w:rPr>
              <m:t>TB,</m:t>
            </m:r>
            <m:r>
              <w:rPr>
                <w:rFonts w:ascii="Cambria Math" w:hAnsi="Cambria Math"/>
              </w:rPr>
              <m:t>c</m:t>
            </m:r>
            <m:ctrlPr>
              <w:rPr>
                <w:rFonts w:ascii="Cambria Math" w:hAnsi="Cambria Math"/>
              </w:rPr>
            </m:ctrlPr>
          </m:sub>
          <m:sup>
            <m:r>
              <m:rPr>
                <m:nor/>
              </m:rPr>
              <w:rPr>
                <w:rFonts w:ascii="Cambria Math" w:hAnsi="Cambria Math"/>
                <w:lang w:val="en-US"/>
              </w:rPr>
              <m:t>DL</m:t>
            </m:r>
            <m:ctrlPr>
              <w:rPr>
                <w:rFonts w:ascii="Cambria Math" w:hAnsi="Cambria Math"/>
              </w:rPr>
            </m:ctrlPr>
          </m:sup>
        </m:sSubSup>
        <m:r>
          <m:rPr>
            <m:sty m:val="p"/>
          </m:rPr>
          <w:rPr>
            <w:rFonts w:ascii="Cambria Math" w:hAnsi="Cambria Math"/>
            <w:lang w:eastAsia="zh-CN"/>
          </w:rPr>
          <m:t>⋅</m:t>
        </m:r>
        <m:sSubSup>
          <m:sSubSupPr>
            <m:ctrlPr>
              <w:rPr>
                <w:rFonts w:ascii="Cambria Math" w:hAnsi="Cambria Math"/>
                <w:i/>
                <w:lang w:eastAsia="zh-CN"/>
              </w:rPr>
            </m:ctrlPr>
          </m:sSubSupPr>
          <m:e>
            <m:r>
              <w:rPr>
                <w:rFonts w:ascii="Cambria Math" w:hAnsi="Cambria Math"/>
                <w:lang w:eastAsia="zh-CN"/>
              </w:rPr>
              <m:t>N</m:t>
            </m:r>
          </m:e>
          <m:sub>
            <m:r>
              <m:rPr>
                <m:sty m:val="p"/>
              </m:rPr>
              <w:rPr>
                <w:rFonts w:ascii="Cambria Math" w:hAnsi="Cambria Math"/>
                <w:lang w:eastAsia="zh-CN"/>
              </w:rPr>
              <m:t>HARQ-ACK,</m:t>
            </m:r>
            <m:r>
              <w:rPr>
                <w:rFonts w:ascii="Cambria Math" w:hAnsi="Cambria Math"/>
                <w:lang w:eastAsia="zh-CN"/>
              </w:rPr>
              <m:t>c</m:t>
            </m:r>
            <m:ctrlPr>
              <w:rPr>
                <w:rFonts w:ascii="Cambria Math" w:hAnsi="Cambria Math"/>
                <w:lang w:eastAsia="zh-CN"/>
              </w:rPr>
            </m:ctrlPr>
          </m:sub>
          <m:sup>
            <m:r>
              <m:rPr>
                <m:nor/>
              </m:rPr>
              <w:rPr>
                <w:rFonts w:ascii="Cambria Math" w:hAnsi="Cambria Math"/>
                <w:lang w:eastAsia="zh-CN"/>
              </w:rPr>
              <m:t>CBG/TB,max</m:t>
            </m:r>
            <m:ctrlPr>
              <w:rPr>
                <w:rFonts w:ascii="Cambria Math" w:hAnsi="Cambria Math"/>
                <w:lang w:eastAsia="zh-CN"/>
              </w:rPr>
            </m:ctrlPr>
          </m:sup>
        </m:sSubSup>
        <m:r>
          <w:rPr>
            <w:rFonts w:ascii="Cambria Math" w:hAnsi="Cambria Math"/>
            <w:lang w:eastAsia="zh-CN"/>
          </w:rPr>
          <m:t>&lt;</m:t>
        </m:r>
        <m:sSubSup>
          <m:sSubSupPr>
            <m:ctrlPr>
              <w:rPr>
                <w:rFonts w:ascii="Cambria Math" w:hAnsi="Cambria Math"/>
                <w:i/>
                <w:lang w:eastAsia="zh-CN"/>
              </w:rPr>
            </m:ctrlPr>
          </m:sSubSupPr>
          <m:e>
            <m:r>
              <w:rPr>
                <w:rFonts w:ascii="Cambria Math" w:hAnsi="Cambria Math"/>
                <w:lang w:eastAsia="zh-CN"/>
              </w:rPr>
              <m:t>N</m:t>
            </m:r>
          </m:e>
          <m:sub>
            <m:r>
              <m:rPr>
                <m:sty m:val="p"/>
              </m:rPr>
              <w:rPr>
                <w:rFonts w:ascii="Cambria Math" w:hAnsi="Cambria Math"/>
                <w:lang w:eastAsia="zh-CN"/>
              </w:rPr>
              <m:t>HARQ-ACK,max</m:t>
            </m:r>
            <m:ctrlPr>
              <w:rPr>
                <w:rFonts w:ascii="Cambria Math" w:hAnsi="Cambria Math"/>
                <w:lang w:eastAsia="zh-CN"/>
              </w:rPr>
            </m:ctrlPr>
          </m:sub>
          <m:sup>
            <m:r>
              <m:rPr>
                <m:nor/>
              </m:rPr>
              <w:rPr>
                <w:rFonts w:ascii="Cambria Math" w:hAnsi="Cambria Math"/>
                <w:lang w:eastAsia="zh-CN"/>
              </w:rPr>
              <m:t>CBG/TB,max</m:t>
            </m:r>
            <m:ctrlPr>
              <w:rPr>
                <w:rFonts w:ascii="Cambria Math" w:hAnsi="Cambria Math"/>
                <w:lang w:eastAsia="zh-CN"/>
              </w:rPr>
            </m:ctrlPr>
          </m:sup>
        </m:sSubSup>
      </m:oMath>
      <w:r>
        <w:t xml:space="preserve">, the UE generates NACK for the last </w:t>
      </w:r>
      <m:oMath>
        <m:sSubSup>
          <m:sSubSupPr>
            <m:ctrlPr>
              <w:rPr>
                <w:rFonts w:ascii="Cambria Math" w:hAnsi="Cambria Math"/>
                <w:i/>
                <w:lang w:eastAsia="zh-CN"/>
              </w:rPr>
            </m:ctrlPr>
          </m:sSubSupPr>
          <m:e>
            <m:r>
              <w:rPr>
                <w:rFonts w:ascii="Cambria Math" w:hAnsi="Cambria Math"/>
                <w:lang w:eastAsia="zh-CN"/>
              </w:rPr>
              <m:t>N</m:t>
            </m:r>
          </m:e>
          <m:sub>
            <m:r>
              <m:rPr>
                <m:nor/>
              </m:rPr>
              <w:rPr>
                <w:rFonts w:ascii="Cambria Math" w:hAnsi="Cambria Math"/>
                <w:lang w:eastAsia="zh-CN"/>
              </w:rPr>
              <m:t>HARQ</m:t>
            </m:r>
            <m:r>
              <m:rPr>
                <m:sty m:val="p"/>
              </m:rPr>
              <w:rPr>
                <w:rFonts w:ascii="Cambria Math" w:hAnsi="Cambria Math"/>
                <w:lang w:eastAsia="zh-CN"/>
              </w:rPr>
              <m:t>-</m:t>
            </m:r>
            <m:r>
              <m:rPr>
                <m:nor/>
              </m:rPr>
              <w:rPr>
                <w:rFonts w:ascii="Cambria Math" w:hAnsi="Cambria Math"/>
                <w:lang w:eastAsia="zh-CN"/>
              </w:rPr>
              <m:t>ACK,max</m:t>
            </m:r>
            <m:ctrlPr>
              <w:rPr>
                <w:rFonts w:ascii="Cambria Math" w:hAnsi="Cambria Math"/>
                <w:lang w:eastAsia="zh-CN"/>
              </w:rPr>
            </m:ctrlPr>
          </m:sub>
          <m:sup>
            <m:r>
              <m:rPr>
                <m:nor/>
              </m:rPr>
              <w:rPr>
                <w:rFonts w:ascii="Cambria Math" w:hAnsi="Cambria Math"/>
                <w:lang w:eastAsia="zh-CN"/>
              </w:rPr>
              <m:t>CBG/TB,max</m:t>
            </m:r>
            <m:ctrlPr>
              <w:rPr>
                <w:rFonts w:ascii="Cambria Math" w:hAnsi="Cambria Math"/>
                <w:lang w:eastAsia="zh-CN"/>
              </w:rPr>
            </m:ctrlPr>
          </m:sup>
        </m:sSubSup>
        <m:r>
          <w:rPr>
            <w:rFonts w:ascii="Cambria Math" w:hAnsi="Cambria Math"/>
            <w:lang w:eastAsia="zh-CN"/>
          </w:rPr>
          <m:t>-</m:t>
        </m:r>
        <m:sSubSup>
          <m:sSubSupPr>
            <m:ctrlPr>
              <w:rPr>
                <w:rFonts w:ascii="Cambria Math" w:hAnsi="Cambria Math"/>
                <w:i/>
              </w:rPr>
            </m:ctrlPr>
          </m:sSubSupPr>
          <m:e>
            <m:r>
              <w:rPr>
                <w:rFonts w:ascii="Cambria Math" w:hAnsi="Cambria Math"/>
              </w:rPr>
              <m:t>N</m:t>
            </m:r>
          </m:e>
          <m:sub>
            <m:r>
              <m:rPr>
                <m:sty m:val="p"/>
              </m:rPr>
              <w:rPr>
                <w:rFonts w:ascii="Cambria Math" w:hAnsi="Cambria Math"/>
              </w:rPr>
              <m:t>TB,</m:t>
            </m:r>
            <m:r>
              <w:rPr>
                <w:rFonts w:ascii="Cambria Math" w:hAnsi="Cambria Math"/>
              </w:rPr>
              <m:t>c</m:t>
            </m:r>
            <m:ctrlPr>
              <w:rPr>
                <w:rFonts w:ascii="Cambria Math" w:hAnsi="Cambria Math"/>
              </w:rPr>
            </m:ctrlPr>
          </m:sub>
          <m:sup>
            <m:r>
              <m:rPr>
                <m:nor/>
              </m:rPr>
              <w:rPr>
                <w:rFonts w:ascii="Cambria Math" w:hAnsi="Cambria Math"/>
                <w:lang w:val="en-US"/>
              </w:rPr>
              <m:t>DL</m:t>
            </m:r>
            <m:ctrlPr>
              <w:rPr>
                <w:rFonts w:ascii="Cambria Math" w:hAnsi="Cambria Math"/>
              </w:rPr>
            </m:ctrlPr>
          </m:sup>
        </m:sSubSup>
        <m:r>
          <m:rPr>
            <m:sty m:val="p"/>
          </m:rPr>
          <w:rPr>
            <w:rFonts w:ascii="Cambria Math" w:hAnsi="Cambria Math"/>
            <w:lang w:eastAsia="zh-CN"/>
          </w:rPr>
          <m:t>⋅</m:t>
        </m:r>
        <m:sSubSup>
          <m:sSubSupPr>
            <m:ctrlPr>
              <w:rPr>
                <w:rFonts w:ascii="Cambria Math" w:hAnsi="Cambria Math"/>
                <w:i/>
                <w:lang w:eastAsia="zh-CN"/>
              </w:rPr>
            </m:ctrlPr>
          </m:sSubSupPr>
          <m:e>
            <m:r>
              <w:rPr>
                <w:rFonts w:ascii="Cambria Math" w:hAnsi="Cambria Math"/>
                <w:lang w:eastAsia="zh-CN"/>
              </w:rPr>
              <m:t>N</m:t>
            </m:r>
          </m:e>
          <m:sub>
            <m:r>
              <m:rPr>
                <m:nor/>
              </m:rPr>
              <w:rPr>
                <w:rFonts w:ascii="Cambria Math" w:hAnsi="Cambria Math"/>
                <w:lang w:eastAsia="zh-CN"/>
              </w:rPr>
              <m:t>HARQ</m:t>
            </m:r>
            <m:r>
              <m:rPr>
                <m:sty m:val="p"/>
              </m:rPr>
              <w:rPr>
                <w:rFonts w:ascii="Cambria Math" w:hAnsi="Cambria Math"/>
                <w:lang w:eastAsia="zh-CN"/>
              </w:rPr>
              <m:t>-</m:t>
            </m:r>
            <m:r>
              <m:rPr>
                <m:nor/>
              </m:rPr>
              <w:rPr>
                <w:rFonts w:ascii="Cambria Math" w:hAnsi="Cambria Math"/>
                <w:lang w:eastAsia="zh-CN"/>
              </w:rPr>
              <m:t>ACK,</m:t>
            </m:r>
            <m:r>
              <m:rPr>
                <m:nor/>
              </m:rPr>
              <w:rPr>
                <w:rFonts w:ascii="Cambria Math" w:hAnsi="Cambria Math"/>
                <w:i/>
                <w:iCs/>
                <w:lang w:val="en-US" w:eastAsia="zh-CN"/>
              </w:rPr>
              <m:t>c</m:t>
            </m:r>
            <m:ctrlPr>
              <w:rPr>
                <w:rFonts w:ascii="Cambria Math" w:hAnsi="Cambria Math"/>
                <w:lang w:eastAsia="zh-CN"/>
              </w:rPr>
            </m:ctrlPr>
          </m:sub>
          <m:sup>
            <m:r>
              <m:rPr>
                <m:nor/>
              </m:rPr>
              <w:rPr>
                <w:rFonts w:ascii="Cambria Math" w:hAnsi="Cambria Math"/>
                <w:lang w:eastAsia="zh-CN"/>
              </w:rPr>
              <m:t>CBG/TB,max</m:t>
            </m:r>
            <m:ctrlPr>
              <w:rPr>
                <w:rFonts w:ascii="Cambria Math" w:hAnsi="Cambria Math"/>
                <w:lang w:eastAsia="zh-CN"/>
              </w:rPr>
            </m:ctrlPr>
          </m:sup>
        </m:sSubSup>
      </m:oMath>
      <w:r>
        <w:t xml:space="preserve"> HARQ-ACK information bits for serving cell </w:t>
      </w:r>
      <m:oMath>
        <m:r>
          <w:rPr>
            <w:rFonts w:ascii="Cambria Math" w:hAnsi="Cambria Math"/>
          </w:rPr>
          <m:t>c</m:t>
        </m:r>
      </m:oMath>
    </w:p>
    <w:p w14:paraId="5787C52B" w14:textId="77777777" w:rsidR="00B31196" w:rsidRDefault="00B31196" w:rsidP="00B31196">
      <w:pPr>
        <w:pStyle w:val="B2"/>
      </w:pPr>
      <w:r>
        <w:t>-</w:t>
      </w:r>
      <w:r>
        <w:tab/>
      </w:r>
      <w:r>
        <w:rPr>
          <w:lang w:val="en-US"/>
        </w:rPr>
        <w:t>t</w:t>
      </w:r>
      <w:r w:rsidRPr="00B916EC">
        <w:t xml:space="preserve">he pseudo-code operation </w:t>
      </w:r>
      <w:r>
        <w:rPr>
          <w:lang w:val="en-US"/>
        </w:rPr>
        <w:t xml:space="preserve">when </w:t>
      </w:r>
      <w:r w:rsidRPr="00435CFD">
        <w:rPr>
          <w:i/>
        </w:rPr>
        <w:t>harq-ACK-SpatialBundlingPUCCH</w:t>
      </w:r>
      <w:r w:rsidRPr="00B916EC">
        <w:rPr>
          <w:rFonts w:hint="eastAsia"/>
          <w:lang w:eastAsia="zh-CN"/>
        </w:rPr>
        <w:t xml:space="preserve"> </w:t>
      </w:r>
      <w:r>
        <w:rPr>
          <w:lang w:val="en-US" w:eastAsia="zh-CN"/>
        </w:rPr>
        <w:t>is provided</w:t>
      </w:r>
      <w:r w:rsidRPr="00B916EC">
        <w:t xml:space="preserve"> is not applicable</w:t>
      </w:r>
    </w:p>
    <w:p w14:paraId="0EA3F4AA" w14:textId="77777777" w:rsidR="00B31196" w:rsidRPr="00B916EC" w:rsidRDefault="00B31196" w:rsidP="00B31196">
      <w:pPr>
        <w:pStyle w:val="B1"/>
      </w:pPr>
      <w:r>
        <w:t>-</w:t>
      </w:r>
      <w:r>
        <w:tab/>
      </w:r>
      <w:r w:rsidRPr="00B916EC">
        <w:t xml:space="preserve">The </w:t>
      </w:r>
      <w:r>
        <w:rPr>
          <w:lang w:val="en-US"/>
        </w:rPr>
        <w:t>counter DAI value and the total DAI value apply separately for each HARQ-ACK sub-codebook</w:t>
      </w:r>
    </w:p>
    <w:p w14:paraId="42EDE2C4" w14:textId="77777777" w:rsidR="00B31196" w:rsidRDefault="00B31196" w:rsidP="00B31196">
      <w:pPr>
        <w:pStyle w:val="B1"/>
      </w:pPr>
      <w:r>
        <w:t>-</w:t>
      </w:r>
      <w:r>
        <w:tab/>
      </w:r>
      <w:r w:rsidRPr="00B916EC">
        <w:t>The UE generates the HARQ-ACK codebook by appending the second HARQ-ACK sub-codebook to the first HARQ-ACK sub-codebook</w:t>
      </w:r>
    </w:p>
    <w:p w14:paraId="3B215E35" w14:textId="77777777" w:rsidR="00B31196" w:rsidRPr="006263CE" w:rsidRDefault="00B31196" w:rsidP="00B31196">
      <w:pPr>
        <w:pStyle w:val="B1"/>
        <w:ind w:left="270" w:firstLine="14"/>
        <w:rPr>
          <w:lang w:val="en-US" w:eastAsia="zh-CN"/>
        </w:rPr>
      </w:pPr>
      <w:r>
        <w:rPr>
          <w:lang w:val="en-US"/>
        </w:rPr>
        <w:t xml:space="preserve">If </w:t>
      </w:r>
      <m:oMath>
        <m:sSub>
          <m:sSubPr>
            <m:ctrlPr>
              <w:rPr>
                <w:rFonts w:ascii="Cambria Math" w:hAnsi="Cambria Math"/>
                <w:i/>
                <w:lang w:eastAsia="zh-CN"/>
              </w:rPr>
            </m:ctrlPr>
          </m:sSubPr>
          <m:e>
            <m:r>
              <w:rPr>
                <w:rFonts w:ascii="Cambria Math"/>
                <w:lang w:eastAsia="zh-CN"/>
              </w:rPr>
              <m:t>O</m:t>
            </m:r>
          </m:e>
          <m:sub>
            <m:r>
              <m:rPr>
                <m:nor/>
              </m:rPr>
              <w:rPr>
                <w:rFonts w:ascii="Cambria Math"/>
                <w:lang w:eastAsia="zh-CN"/>
              </w:rPr>
              <m:t>ACK</m:t>
            </m:r>
            <m:ctrlPr>
              <w:rPr>
                <w:rFonts w:ascii="Cambria Math" w:hAnsi="Cambria Math"/>
                <w:lang w:eastAsia="zh-CN"/>
              </w:rPr>
            </m:ctrlPr>
          </m:sub>
        </m:sSub>
        <m:r>
          <w:rPr>
            <w:rFonts w:ascii="Cambria Math" w:hAnsi="Cambria Math"/>
            <w:lang w:eastAsia="zh-CN"/>
          </w:rPr>
          <m:t>+</m:t>
        </m:r>
        <m:sSub>
          <m:sSubPr>
            <m:ctrlPr>
              <w:rPr>
                <w:rFonts w:ascii="Cambria Math" w:hAnsi="Cambria Math"/>
                <w:i/>
                <w:lang w:eastAsia="zh-CN"/>
              </w:rPr>
            </m:ctrlPr>
          </m:sSubPr>
          <m:e>
            <m:r>
              <w:rPr>
                <w:rFonts w:ascii="Cambria Math"/>
                <w:lang w:eastAsia="zh-CN"/>
              </w:rPr>
              <m:t>O</m:t>
            </m:r>
          </m:e>
          <m:sub>
            <m:r>
              <m:rPr>
                <m:nor/>
              </m:rPr>
              <w:rPr>
                <w:rFonts w:ascii="Cambria Math"/>
                <w:lang w:eastAsia="zh-CN"/>
              </w:rPr>
              <m:t>SR</m:t>
            </m:r>
            <m:ctrlPr>
              <w:rPr>
                <w:rFonts w:ascii="Cambria Math" w:hAnsi="Cambria Math"/>
                <w:lang w:eastAsia="zh-CN"/>
              </w:rPr>
            </m:ctrlPr>
          </m:sub>
        </m:sSub>
        <m:r>
          <w:rPr>
            <w:rFonts w:ascii="Cambria Math" w:hAnsi="Cambria Math"/>
            <w:lang w:eastAsia="zh-CN"/>
          </w:rPr>
          <m:t>+</m:t>
        </m:r>
        <m:sSub>
          <m:sSubPr>
            <m:ctrlPr>
              <w:rPr>
                <w:rFonts w:ascii="Cambria Math" w:hAnsi="Cambria Math"/>
                <w:i/>
                <w:lang w:eastAsia="zh-CN"/>
              </w:rPr>
            </m:ctrlPr>
          </m:sSubPr>
          <m:e>
            <m:r>
              <w:rPr>
                <w:rFonts w:ascii="Cambria Math"/>
                <w:lang w:eastAsia="zh-CN"/>
              </w:rPr>
              <m:t>O</m:t>
            </m:r>
          </m:e>
          <m:sub>
            <m:r>
              <m:rPr>
                <m:nor/>
              </m:rPr>
              <w:rPr>
                <w:rFonts w:ascii="Cambria Math"/>
                <w:lang w:eastAsia="zh-CN"/>
              </w:rPr>
              <m:t>CSI</m:t>
            </m:r>
            <m:ctrlPr>
              <w:rPr>
                <w:rFonts w:ascii="Cambria Math" w:hAnsi="Cambria Math"/>
                <w:lang w:eastAsia="zh-CN"/>
              </w:rPr>
            </m:ctrlPr>
          </m:sub>
        </m:sSub>
        <m:r>
          <w:rPr>
            <w:rFonts w:ascii="Cambria Math" w:hAnsi="Cambria Math"/>
            <w:lang w:eastAsia="zh-CN"/>
          </w:rPr>
          <m:t>≤11</m:t>
        </m:r>
      </m:oMath>
      <w:r>
        <w:rPr>
          <w:lang w:val="en-US"/>
        </w:rPr>
        <w:t xml:space="preserve">, the UE also determines </w:t>
      </w:r>
      <m:oMath>
        <m:sSub>
          <m:sSubPr>
            <m:ctrlPr>
              <w:rPr>
                <w:rFonts w:ascii="Cambria Math" w:hAnsi="Cambria Math"/>
                <w:i/>
                <w:lang w:eastAsia="zh-CN"/>
              </w:rPr>
            </m:ctrlPr>
          </m:sSubPr>
          <m:e>
            <m:r>
              <w:rPr>
                <w:rFonts w:ascii="Cambria Math" w:hAnsi="Cambria Math"/>
                <w:lang w:eastAsia="zh-CN"/>
              </w:rPr>
              <m:t>n</m:t>
            </m:r>
          </m:e>
          <m:sub>
            <m:r>
              <m:rPr>
                <m:nor/>
              </m:rPr>
              <w:rPr>
                <w:lang w:eastAsia="zh-CN"/>
              </w:rPr>
              <m:t>HARQ-ACK</m:t>
            </m:r>
            <m:ctrlPr>
              <w:rPr>
                <w:rFonts w:ascii="Cambria Math" w:hAnsi="Cambria Math"/>
                <w:lang w:eastAsia="zh-CN"/>
              </w:rPr>
            </m:ctrlPr>
          </m:sub>
        </m:sSub>
        <m:sSub>
          <m:sSubPr>
            <m:ctrlPr>
              <w:rPr>
                <w:rFonts w:ascii="Cambria Math" w:hAnsi="Cambria Math"/>
                <w:i/>
                <w:lang w:eastAsia="zh-CN"/>
              </w:rPr>
            </m:ctrlPr>
          </m:sSubPr>
          <m:e>
            <m:r>
              <w:rPr>
                <w:rFonts w:ascii="Cambria Math" w:hAnsi="Cambria Math"/>
                <w:lang w:eastAsia="zh-CN"/>
              </w:rPr>
              <m:t>=</m:t>
            </m:r>
            <m:sSub>
              <m:sSubPr>
                <m:ctrlPr>
                  <w:rPr>
                    <w:rFonts w:ascii="Cambria Math" w:hAnsi="Cambria Math"/>
                    <w:i/>
                    <w:lang w:eastAsia="zh-CN"/>
                  </w:rPr>
                </m:ctrlPr>
              </m:sSubPr>
              <m:e>
                <m:r>
                  <w:rPr>
                    <w:rFonts w:ascii="Cambria Math" w:hAnsi="Cambria Math"/>
                    <w:lang w:eastAsia="zh-CN"/>
                  </w:rPr>
                  <m:t>n</m:t>
                </m:r>
              </m:e>
              <m:sub>
                <m:r>
                  <m:rPr>
                    <m:nor/>
                  </m:rPr>
                  <w:rPr>
                    <w:lang w:eastAsia="zh-CN"/>
                  </w:rPr>
                  <m:t>HARQ-ACK,</m:t>
                </m:r>
                <m:r>
                  <m:rPr>
                    <m:nor/>
                  </m:rPr>
                  <w:rPr>
                    <w:lang w:val="en-US" w:eastAsia="zh-CN"/>
                  </w:rPr>
                  <m:t>T</m:t>
                </m:r>
                <m:r>
                  <m:rPr>
                    <m:nor/>
                  </m:rPr>
                  <w:rPr>
                    <w:lang w:eastAsia="zh-CN"/>
                  </w:rPr>
                  <m:t>B</m:t>
                </m:r>
                <m:ctrlPr>
                  <w:rPr>
                    <w:rFonts w:ascii="Cambria Math" w:hAnsi="Cambria Math"/>
                    <w:lang w:eastAsia="zh-CN"/>
                  </w:rPr>
                </m:ctrlPr>
              </m:sub>
            </m:sSub>
            <m:r>
              <w:rPr>
                <w:rFonts w:ascii="Cambria Math" w:hAnsi="Cambria Math"/>
                <w:lang w:eastAsia="zh-CN"/>
              </w:rPr>
              <m:t>+n</m:t>
            </m:r>
          </m:e>
          <m:sub>
            <m:r>
              <m:rPr>
                <m:nor/>
              </m:rPr>
              <w:rPr>
                <w:lang w:eastAsia="zh-CN"/>
              </w:rPr>
              <m:t>HARQ-ACK,CBG</m:t>
            </m:r>
            <m:ctrlPr>
              <w:rPr>
                <w:rFonts w:ascii="Cambria Math" w:hAnsi="Cambria Math"/>
                <w:lang w:eastAsia="zh-CN"/>
              </w:rPr>
            </m:ctrlPr>
          </m:sub>
        </m:sSub>
      </m:oMath>
      <w:r>
        <w:rPr>
          <w:lang w:val="en-US" w:eastAsia="zh-CN"/>
        </w:rPr>
        <w:t xml:space="preserve"> </w:t>
      </w:r>
      <w:r>
        <w:rPr>
          <w:lang w:eastAsia="zh-CN"/>
        </w:rPr>
        <w:t xml:space="preserve">for obtaining a PUCCH transmission power, as described in clause 7.2.1, </w:t>
      </w:r>
      <w:r>
        <w:rPr>
          <w:lang w:val="en-US" w:eastAsia="zh-CN"/>
        </w:rPr>
        <w:t xml:space="preserve">with </w:t>
      </w:r>
    </w:p>
    <w:p w14:paraId="0A27EB67" w14:textId="77777777" w:rsidR="00B31196" w:rsidRPr="00EE027F" w:rsidRDefault="00B31196" w:rsidP="00B31196">
      <w:pPr>
        <w:pStyle w:val="EQ"/>
        <w:rPr>
          <w:lang w:eastAsia="zh-CN"/>
        </w:rPr>
      </w:pPr>
      <w:r>
        <w:rPr>
          <w:lang w:eastAsia="zh-CN"/>
        </w:rPr>
        <w:tab/>
      </w:r>
      <m:oMath>
        <m:sSub>
          <m:sSubPr>
            <m:ctrlPr>
              <w:rPr>
                <w:rFonts w:ascii="Cambria Math" w:hAnsi="Cambria Math"/>
                <w:i/>
                <w:lang w:eastAsia="zh-CN"/>
              </w:rPr>
            </m:ctrlPr>
          </m:sSubPr>
          <m:e>
            <m:r>
              <w:rPr>
                <w:rFonts w:ascii="Cambria Math" w:hAnsi="Cambria Math"/>
                <w:lang w:eastAsia="zh-CN"/>
              </w:rPr>
              <m:t>n</m:t>
            </m:r>
          </m:e>
          <m:sub>
            <m:r>
              <m:rPr>
                <m:nor/>
              </m:rPr>
              <w:rPr>
                <w:lang w:eastAsia="zh-CN"/>
              </w:rPr>
              <m:t>HARQ-ACK,CBG</m:t>
            </m:r>
            <m:ctrlPr>
              <w:rPr>
                <w:rFonts w:ascii="Cambria Math" w:hAnsi="Cambria Math"/>
                <w:lang w:eastAsia="zh-CN"/>
              </w:rPr>
            </m:ctrlPr>
          </m:sub>
        </m:sSub>
        <m:r>
          <w:rPr>
            <w:rFonts w:ascii="Cambria Math" w:hAnsi="Cambria Math"/>
            <w:lang w:eastAsia="zh-CN"/>
          </w:rPr>
          <m:t>=</m:t>
        </m:r>
        <m:d>
          <m:dPr>
            <m:ctrlPr>
              <w:rPr>
                <w:rFonts w:ascii="Cambria Math" w:hAnsi="Cambria Math"/>
                <w:i/>
                <w:lang w:eastAsia="zh-CN"/>
              </w:rPr>
            </m:ctrlPr>
          </m:dPr>
          <m:e>
            <m:d>
              <m:dPr>
                <m:ctrlPr>
                  <w:rPr>
                    <w:rFonts w:ascii="Cambria Math" w:hAnsi="Cambria Math"/>
                    <w:i/>
                    <w:lang w:eastAsia="zh-CN"/>
                  </w:rPr>
                </m:ctrlPr>
              </m:dPr>
              <m:e>
                <m:sSubSup>
                  <m:sSubSupPr>
                    <m:ctrlPr>
                      <w:rPr>
                        <w:rFonts w:ascii="Cambria Math" w:hAnsi="Cambria Math"/>
                        <w:i/>
                        <w:lang w:eastAsia="zh-CN"/>
                      </w:rPr>
                    </m:ctrlPr>
                  </m:sSubSupPr>
                  <m:e>
                    <m:r>
                      <w:rPr>
                        <w:rFonts w:ascii="Cambria Math" w:hAnsi="Cambria Math"/>
                        <w:lang w:eastAsia="zh-CN"/>
                      </w:rPr>
                      <m:t>V</m:t>
                    </m:r>
                  </m:e>
                  <m:sub>
                    <m:r>
                      <m:rPr>
                        <m:nor/>
                      </m:rPr>
                      <w:rPr>
                        <w:lang w:eastAsia="zh-CN"/>
                      </w:rPr>
                      <m:t>DAI</m:t>
                    </m:r>
                    <m:r>
                      <m:rPr>
                        <m:sty m:val="p"/>
                      </m:rPr>
                      <w:rPr>
                        <w:rFonts w:ascii="Cambria Math" w:hAnsi="Cambria Math"/>
                        <w:lang w:eastAsia="zh-CN"/>
                      </w:rPr>
                      <m:t>,</m:t>
                    </m:r>
                    <m:sSub>
                      <m:sSubPr>
                        <m:ctrlPr>
                          <w:rPr>
                            <w:rFonts w:ascii="Cambria Math" w:hAnsi="Cambria Math"/>
                            <w:lang w:eastAsia="zh-CN"/>
                          </w:rPr>
                        </m:ctrlPr>
                      </m:sSubPr>
                      <m:e>
                        <m:r>
                          <w:rPr>
                            <w:rFonts w:ascii="Cambria Math" w:hAnsi="Cambria Math"/>
                            <w:lang w:eastAsia="zh-CN"/>
                          </w:rPr>
                          <m:t>m</m:t>
                        </m:r>
                      </m:e>
                      <m:sub>
                        <m:r>
                          <m:rPr>
                            <m:nor/>
                          </m:rPr>
                          <w:rPr>
                            <w:lang w:eastAsia="zh-CN"/>
                          </w:rPr>
                          <m:t>last</m:t>
                        </m:r>
                      </m:sub>
                    </m:sSub>
                    <m:ctrlPr>
                      <w:rPr>
                        <w:rFonts w:ascii="Cambria Math" w:hAnsi="Cambria Math"/>
                        <w:lang w:eastAsia="zh-CN"/>
                      </w:rPr>
                    </m:ctrlPr>
                  </m:sub>
                  <m:sup>
                    <m:r>
                      <m:rPr>
                        <m:nor/>
                      </m:rPr>
                      <w:rPr>
                        <w:lang w:eastAsia="zh-CN"/>
                      </w:rPr>
                      <m:t>DL</m:t>
                    </m:r>
                    <m:ctrlPr>
                      <w:rPr>
                        <w:rFonts w:ascii="Cambria Math" w:hAnsi="Cambria Math"/>
                        <w:lang w:eastAsia="zh-CN"/>
                      </w:rPr>
                    </m:ctrlPr>
                  </m:sup>
                </m:sSubSup>
                <m:r>
                  <w:rPr>
                    <w:rFonts w:ascii="Cambria Math" w:hAnsi="Cambria Math"/>
                    <w:lang w:eastAsia="zh-CN"/>
                  </w:rPr>
                  <m:t>-</m:t>
                </m:r>
                <m:nary>
                  <m:naryPr>
                    <m:chr m:val="∑"/>
                    <m:ctrlPr>
                      <w:rPr>
                        <w:rFonts w:ascii="Cambria Math" w:hAnsi="Cambria Math"/>
                        <w:i/>
                        <w:lang w:eastAsia="zh-CN"/>
                      </w:rPr>
                    </m:ctrlPr>
                  </m:naryPr>
                  <m:sub>
                    <m:r>
                      <w:rPr>
                        <w:rFonts w:ascii="Cambria Math" w:hAnsi="Cambria Math"/>
                        <w:lang w:eastAsia="zh-CN"/>
                      </w:rPr>
                      <m:t>c=0</m:t>
                    </m:r>
                  </m:sub>
                  <m:sup>
                    <m:sSubSup>
                      <m:sSubSupPr>
                        <m:ctrlPr>
                          <w:rPr>
                            <w:rFonts w:ascii="Cambria Math" w:hAnsi="Cambria Math"/>
                            <w:i/>
                            <w:lang w:eastAsia="zh-CN"/>
                          </w:rPr>
                        </m:ctrlPr>
                      </m:sSubSupPr>
                      <m:e>
                        <m:r>
                          <w:rPr>
                            <w:rFonts w:ascii="Cambria Math" w:hAnsi="Cambria Math"/>
                            <w:lang w:eastAsia="zh-CN"/>
                          </w:rPr>
                          <m:t>N</m:t>
                        </m:r>
                      </m:e>
                      <m:sub>
                        <m:r>
                          <m:rPr>
                            <m:nor/>
                          </m:rPr>
                          <w:rPr>
                            <w:lang w:eastAsia="zh-CN"/>
                          </w:rPr>
                          <m:t>cells</m:t>
                        </m:r>
                        <m:ctrlPr>
                          <w:rPr>
                            <w:rFonts w:ascii="Cambria Math" w:hAnsi="Cambria Math"/>
                            <w:lang w:eastAsia="zh-CN"/>
                          </w:rPr>
                        </m:ctrlPr>
                      </m:sub>
                      <m:sup>
                        <m:r>
                          <m:rPr>
                            <m:nor/>
                          </m:rPr>
                          <w:rPr>
                            <w:lang w:eastAsia="zh-CN"/>
                          </w:rPr>
                          <m:t>DL,CBG</m:t>
                        </m:r>
                        <m:ctrlPr>
                          <w:rPr>
                            <w:rFonts w:ascii="Cambria Math" w:hAnsi="Cambria Math"/>
                            <w:lang w:eastAsia="zh-CN"/>
                          </w:rPr>
                        </m:ctrlPr>
                      </m:sup>
                    </m:sSubSup>
                    <m:r>
                      <w:rPr>
                        <w:rFonts w:ascii="Cambria Math" w:hAnsi="Cambria Math"/>
                        <w:lang w:eastAsia="zh-CN"/>
                      </w:rPr>
                      <m:t>-1</m:t>
                    </m:r>
                  </m:sup>
                  <m:e>
                    <m:sSubSup>
                      <m:sSubSupPr>
                        <m:ctrlPr>
                          <w:rPr>
                            <w:rFonts w:ascii="Cambria Math" w:hAnsi="Cambria Math"/>
                            <w:i/>
                            <w:lang w:eastAsia="zh-CN"/>
                          </w:rPr>
                        </m:ctrlPr>
                      </m:sSubSupPr>
                      <m:e>
                        <m:r>
                          <w:rPr>
                            <w:rFonts w:ascii="Cambria Math" w:hAnsi="Cambria Math"/>
                            <w:lang w:eastAsia="zh-CN"/>
                          </w:rPr>
                          <m:t>U</m:t>
                        </m:r>
                      </m:e>
                      <m:sub>
                        <m:r>
                          <m:rPr>
                            <m:nor/>
                          </m:rPr>
                          <w:rPr>
                            <w:lang w:eastAsia="zh-CN"/>
                          </w:rPr>
                          <m:t>DAI,</m:t>
                        </m:r>
                        <m:r>
                          <w:rPr>
                            <w:rFonts w:ascii="Cambria Math" w:hAnsi="Cambria Math"/>
                            <w:lang w:eastAsia="zh-CN"/>
                          </w:rPr>
                          <m:t>c</m:t>
                        </m:r>
                        <m:ctrlPr>
                          <w:rPr>
                            <w:rFonts w:ascii="Cambria Math" w:hAnsi="Cambria Math"/>
                            <w:lang w:eastAsia="zh-CN"/>
                          </w:rPr>
                        </m:ctrlPr>
                      </m:sub>
                      <m:sup>
                        <m:r>
                          <m:rPr>
                            <m:nor/>
                          </m:rPr>
                          <w:rPr>
                            <w:lang w:eastAsia="zh-CN"/>
                          </w:rPr>
                          <m:t>CBG</m:t>
                        </m:r>
                        <m:ctrlPr>
                          <w:rPr>
                            <w:rFonts w:ascii="Cambria Math" w:hAnsi="Cambria Math"/>
                            <w:lang w:eastAsia="zh-CN"/>
                          </w:rPr>
                        </m:ctrlPr>
                      </m:sup>
                    </m:sSubSup>
                  </m:e>
                </m:nary>
              </m:e>
            </m:d>
            <m:func>
              <m:funcPr>
                <m:ctrlPr>
                  <w:rPr>
                    <w:rFonts w:ascii="Cambria Math" w:hAnsi="Cambria Math"/>
                    <w:i/>
                    <w:lang w:eastAsia="zh-CN"/>
                  </w:rPr>
                </m:ctrlPr>
              </m:funcPr>
              <m:fName>
                <m:r>
                  <w:rPr>
                    <w:rFonts w:ascii="Cambria Math" w:hAnsi="Cambria Math"/>
                    <w:lang w:eastAsia="zh-CN"/>
                  </w:rPr>
                  <m:t>mod</m:t>
                </m:r>
              </m:fName>
              <m:e>
                <m:d>
                  <m:dPr>
                    <m:ctrlPr>
                      <w:rPr>
                        <w:rFonts w:ascii="Cambria Math" w:hAnsi="Cambria Math"/>
                        <w:i/>
                      </w:rPr>
                    </m:ctrlPr>
                  </m:dPr>
                  <m:e>
                    <m:sSub>
                      <m:sSubPr>
                        <m:ctrlPr>
                          <w:rPr>
                            <w:rFonts w:ascii="Cambria Math" w:hAnsi="Cambria Math"/>
                            <w:i/>
                          </w:rPr>
                        </m:ctrlPr>
                      </m:sSubPr>
                      <m:e>
                        <m:r>
                          <w:rPr>
                            <w:rFonts w:ascii="Cambria Math" w:hAnsi="Cambria Math"/>
                          </w:rPr>
                          <m:t>T</m:t>
                        </m:r>
                      </m:e>
                      <m:sub>
                        <m:r>
                          <w:rPr>
                            <w:rFonts w:ascii="Cambria Math" w:hAnsi="Cambria Math"/>
                          </w:rPr>
                          <m:t>D</m:t>
                        </m:r>
                      </m:sub>
                    </m:sSub>
                  </m:e>
                </m:d>
              </m:e>
            </m:func>
          </m:e>
        </m:d>
        <m:sSubSup>
          <m:sSubSupPr>
            <m:ctrlPr>
              <w:rPr>
                <w:rFonts w:ascii="Cambria Math" w:hAnsi="Cambria Math"/>
                <w:i/>
                <w:lang w:eastAsia="zh-CN"/>
              </w:rPr>
            </m:ctrlPr>
          </m:sSubSupPr>
          <m:e>
            <m:r>
              <w:rPr>
                <w:rFonts w:ascii="Cambria Math" w:hAnsi="Cambria Math"/>
                <w:lang w:eastAsia="zh-CN"/>
              </w:rPr>
              <m:t>N</m:t>
            </m:r>
          </m:e>
          <m:sub>
            <m:r>
              <m:rPr>
                <m:nor/>
              </m:rPr>
              <w:rPr>
                <w:lang w:eastAsia="zh-CN"/>
              </w:rPr>
              <m:t>HARQ</m:t>
            </m:r>
            <m:r>
              <m:rPr>
                <m:sty m:val="p"/>
              </m:rPr>
              <w:rPr>
                <w:rFonts w:ascii="Cambria Math" w:hAnsi="Cambria Math"/>
                <w:lang w:eastAsia="zh-CN"/>
              </w:rPr>
              <m:t>-</m:t>
            </m:r>
            <m:r>
              <m:rPr>
                <m:nor/>
              </m:rPr>
              <w:rPr>
                <w:lang w:eastAsia="zh-CN"/>
              </w:rPr>
              <m:t>ACK,max</m:t>
            </m:r>
            <m:ctrlPr>
              <w:rPr>
                <w:rFonts w:ascii="Cambria Math" w:hAnsi="Cambria Math"/>
                <w:lang w:eastAsia="zh-CN"/>
              </w:rPr>
            </m:ctrlPr>
          </m:sub>
          <m:sup>
            <m:r>
              <m:rPr>
                <m:nor/>
              </m:rPr>
              <w:rPr>
                <w:lang w:eastAsia="zh-CN"/>
              </w:rPr>
              <m:t>CBG/TB,max</m:t>
            </m:r>
            <m:ctrlPr>
              <w:rPr>
                <w:rFonts w:ascii="Cambria Math" w:hAnsi="Cambria Math"/>
                <w:lang w:eastAsia="zh-CN"/>
              </w:rPr>
            </m:ctrlPr>
          </m:sup>
        </m:sSubSup>
        <m:r>
          <w:rPr>
            <w:rFonts w:ascii="Cambria Math" w:hAnsi="Cambria Math"/>
            <w:lang w:eastAsia="zh-CN"/>
          </w:rPr>
          <m:t>+</m:t>
        </m:r>
        <m:nary>
          <m:naryPr>
            <m:chr m:val="∑"/>
            <m:ctrlPr>
              <w:rPr>
                <w:rFonts w:ascii="Cambria Math" w:hAnsi="Cambria Math"/>
                <w:i/>
                <w:lang w:eastAsia="zh-CN"/>
              </w:rPr>
            </m:ctrlPr>
          </m:naryPr>
          <m:sub>
            <m:r>
              <w:rPr>
                <w:rFonts w:ascii="Cambria Math" w:hAnsi="Cambria Math"/>
                <w:lang w:eastAsia="zh-CN"/>
              </w:rPr>
              <m:t>c=0</m:t>
            </m:r>
          </m:sub>
          <m:sup>
            <m:sSubSup>
              <m:sSubSupPr>
                <m:ctrlPr>
                  <w:rPr>
                    <w:rFonts w:ascii="Cambria Math" w:hAnsi="Cambria Math"/>
                    <w:i/>
                    <w:lang w:eastAsia="zh-CN"/>
                  </w:rPr>
                </m:ctrlPr>
              </m:sSubSupPr>
              <m:e>
                <m:r>
                  <w:rPr>
                    <w:rFonts w:ascii="Cambria Math" w:hAnsi="Cambria Math"/>
                    <w:lang w:eastAsia="zh-CN"/>
                  </w:rPr>
                  <m:t>N</m:t>
                </m:r>
              </m:e>
              <m:sub>
                <m:r>
                  <m:rPr>
                    <m:nor/>
                  </m:rPr>
                  <w:rPr>
                    <w:lang w:eastAsia="zh-CN"/>
                  </w:rPr>
                  <m:t>cells</m:t>
                </m:r>
                <m:ctrlPr>
                  <w:rPr>
                    <w:rFonts w:ascii="Cambria Math" w:hAnsi="Cambria Math"/>
                    <w:lang w:eastAsia="zh-CN"/>
                  </w:rPr>
                </m:ctrlPr>
              </m:sub>
              <m:sup>
                <m:r>
                  <m:rPr>
                    <m:nor/>
                  </m:rPr>
                  <w:rPr>
                    <w:lang w:eastAsia="zh-CN"/>
                  </w:rPr>
                  <m:t>DL</m:t>
                </m:r>
                <m:ctrlPr>
                  <w:rPr>
                    <w:rFonts w:ascii="Cambria Math" w:hAnsi="Cambria Math"/>
                    <w:lang w:eastAsia="zh-CN"/>
                  </w:rPr>
                </m:ctrlPr>
              </m:sup>
            </m:sSubSup>
            <m:r>
              <w:rPr>
                <w:rFonts w:ascii="Cambria Math" w:hAnsi="Cambria Math"/>
                <w:lang w:eastAsia="zh-CN"/>
              </w:rPr>
              <m:t>-1</m:t>
            </m:r>
          </m:sup>
          <m:e>
            <m:nary>
              <m:naryPr>
                <m:chr m:val="∑"/>
                <m:ctrlPr>
                  <w:rPr>
                    <w:rFonts w:ascii="Cambria Math" w:hAnsi="Cambria Math"/>
                    <w:i/>
                    <w:lang w:eastAsia="zh-CN"/>
                  </w:rPr>
                </m:ctrlPr>
              </m:naryPr>
              <m:sub>
                <m:r>
                  <w:rPr>
                    <w:rFonts w:ascii="Cambria Math" w:hAnsi="Cambria Math"/>
                    <w:lang w:eastAsia="zh-CN"/>
                  </w:rPr>
                  <m:t>m=0</m:t>
                </m:r>
              </m:sub>
              <m:sup>
                <m:r>
                  <w:rPr>
                    <w:rFonts w:ascii="Cambria Math" w:hAnsi="Cambria Math"/>
                    <w:lang w:eastAsia="zh-CN"/>
                  </w:rPr>
                  <m:t>M-1</m:t>
                </m:r>
              </m:sup>
              <m:e>
                <m:sSubSup>
                  <m:sSubSupPr>
                    <m:ctrlPr>
                      <w:rPr>
                        <w:rFonts w:ascii="Cambria Math" w:hAnsi="Cambria Math"/>
                        <w:i/>
                        <w:lang w:eastAsia="zh-CN"/>
                      </w:rPr>
                    </m:ctrlPr>
                  </m:sSubSupPr>
                  <m:e>
                    <m:r>
                      <w:rPr>
                        <w:rFonts w:ascii="Cambria Math" w:hAnsi="Cambria Math"/>
                        <w:lang w:eastAsia="zh-CN"/>
                      </w:rPr>
                      <m:t>N</m:t>
                    </m:r>
                  </m:e>
                  <m:sub>
                    <m:r>
                      <w:rPr>
                        <w:rFonts w:ascii="Cambria Math" w:hAnsi="Cambria Math"/>
                        <w:lang w:eastAsia="zh-CN"/>
                      </w:rPr>
                      <m:t>m,c</m:t>
                    </m:r>
                  </m:sub>
                  <m:sup>
                    <m:r>
                      <m:rPr>
                        <m:nor/>
                      </m:rPr>
                      <w:rPr>
                        <w:lang w:eastAsia="zh-CN"/>
                      </w:rPr>
                      <m:t>received,CBG</m:t>
                    </m:r>
                    <m:ctrlPr>
                      <w:rPr>
                        <w:rFonts w:ascii="Cambria Math" w:hAnsi="Cambria Math"/>
                        <w:lang w:eastAsia="zh-CN"/>
                      </w:rPr>
                    </m:ctrlPr>
                  </m:sup>
                </m:sSubSup>
              </m:e>
            </m:nary>
          </m:e>
        </m:nary>
      </m:oMath>
    </w:p>
    <w:p w14:paraId="387E8138" w14:textId="77777777" w:rsidR="00B31196" w:rsidRPr="007F4F93" w:rsidRDefault="00B31196" w:rsidP="00B31196">
      <w:pPr>
        <w:pStyle w:val="B1"/>
        <w:overflowPunct w:val="0"/>
        <w:autoSpaceDE w:val="0"/>
        <w:autoSpaceDN w:val="0"/>
        <w:adjustRightInd w:val="0"/>
        <w:ind w:left="284" w:firstLine="0"/>
        <w:textAlignment w:val="baseline"/>
        <w:rPr>
          <w:rFonts w:cs="Arial"/>
          <w:lang w:val="en-US" w:eastAsia="zh-CN"/>
        </w:rPr>
      </w:pPr>
      <w:r>
        <w:rPr>
          <w:rFonts w:cs="Arial"/>
          <w:lang w:val="en-US" w:eastAsia="zh-CN"/>
        </w:rPr>
        <w:t>where</w:t>
      </w:r>
    </w:p>
    <w:p w14:paraId="68302106" w14:textId="77777777" w:rsidR="00B31196" w:rsidRDefault="00B31196" w:rsidP="00B31196">
      <w:pPr>
        <w:pStyle w:val="B2"/>
      </w:pPr>
      <w:r>
        <w:rPr>
          <w:rFonts w:cs="Arial"/>
          <w:lang w:eastAsia="zh-CN"/>
        </w:rPr>
        <w:t>-</w:t>
      </w:r>
      <w:r>
        <w:rPr>
          <w:rFonts w:cs="Arial"/>
          <w:lang w:eastAsia="zh-CN"/>
        </w:rPr>
        <w:tab/>
        <w:t xml:space="preserve">if </w:t>
      </w:r>
      <m:oMath>
        <m:sSubSup>
          <m:sSubSupPr>
            <m:ctrlPr>
              <w:rPr>
                <w:rFonts w:ascii="Cambria Math" w:hAnsi="Cambria Math"/>
                <w:i/>
              </w:rPr>
            </m:ctrlPr>
          </m:sSubSupPr>
          <m:e>
            <m:r>
              <w:rPr>
                <w:rFonts w:ascii="Cambria Math"/>
              </w:rPr>
              <m:t>N</m:t>
            </m:r>
          </m:e>
          <m:sub>
            <m:r>
              <m:rPr>
                <m:sty m:val="p"/>
              </m:rPr>
              <w:rPr>
                <w:rFonts w:ascii="Cambria Math"/>
              </w:rPr>
              <m:t>cells</m:t>
            </m:r>
            <m:ctrlPr>
              <w:rPr>
                <w:rFonts w:ascii="Cambria Math" w:hAnsi="Cambria Math"/>
              </w:rPr>
            </m:ctrlPr>
          </m:sub>
          <m:sup>
            <m:r>
              <m:rPr>
                <m:nor/>
              </m:rPr>
              <w:rPr>
                <w:rFonts w:ascii="Cambria Math"/>
                <w:lang w:val="en-US"/>
              </w:rPr>
              <m:t>DL</m:t>
            </m:r>
            <m:ctrlPr>
              <w:rPr>
                <w:rFonts w:ascii="Cambria Math" w:hAnsi="Cambria Math"/>
              </w:rPr>
            </m:ctrlPr>
          </m:sup>
        </m:sSubSup>
        <m:r>
          <w:rPr>
            <w:rFonts w:ascii="Cambria Math" w:hAnsi="Cambria Math"/>
          </w:rPr>
          <m:t>=1</m:t>
        </m:r>
      </m:oMath>
      <w:r>
        <w:t xml:space="preserve">, </w:t>
      </w:r>
      <m:oMath>
        <m:sSubSup>
          <m:sSubSupPr>
            <m:ctrlPr>
              <w:rPr>
                <w:rFonts w:ascii="Cambria Math" w:hAnsi="Cambria Math"/>
                <w:i/>
              </w:rPr>
            </m:ctrlPr>
          </m:sSubSupPr>
          <m:e>
            <m:r>
              <w:rPr>
                <w:rFonts w:ascii="Cambria Math"/>
              </w:rPr>
              <m:t>V</m:t>
            </m:r>
          </m:e>
          <m:sub>
            <m:r>
              <m:rPr>
                <m:sty m:val="p"/>
              </m:rPr>
              <w:rPr>
                <w:rFonts w:ascii="Cambria Math"/>
              </w:rPr>
              <m:t>DAI,</m:t>
            </m:r>
            <m:sSub>
              <m:sSubPr>
                <m:ctrlPr>
                  <w:rPr>
                    <w:rFonts w:ascii="Cambria Math" w:hAnsi="Cambria Math"/>
                    <w:lang w:eastAsia="zh-CN"/>
                  </w:rPr>
                </m:ctrlPr>
              </m:sSubPr>
              <m:e>
                <m:r>
                  <w:rPr>
                    <w:rFonts w:ascii="Cambria Math" w:hAnsi="Cambria Math"/>
                    <w:lang w:eastAsia="zh-CN"/>
                  </w:rPr>
                  <m:t>m</m:t>
                </m:r>
              </m:e>
              <m:sub>
                <m:r>
                  <m:rPr>
                    <m:sty m:val="p"/>
                  </m:rPr>
                  <w:rPr>
                    <w:rFonts w:ascii="Cambria Math" w:hAnsi="Cambria Math"/>
                    <w:lang w:eastAsia="zh-CN"/>
                  </w:rPr>
                  <m:t>last</m:t>
                </m:r>
              </m:sub>
            </m:sSub>
            <m:ctrlPr>
              <w:rPr>
                <w:rFonts w:ascii="Cambria Math" w:hAnsi="Cambria Math"/>
              </w:rPr>
            </m:ctrlPr>
          </m:sub>
          <m:sup>
            <m:r>
              <m:rPr>
                <m:nor/>
              </m:rPr>
              <w:rPr>
                <w:rFonts w:ascii="Cambria Math"/>
                <w:lang w:val="en-US"/>
              </w:rPr>
              <m:t>DL</m:t>
            </m:r>
            <m:ctrlPr>
              <w:rPr>
                <w:rFonts w:ascii="Cambria Math" w:hAnsi="Cambria Math"/>
              </w:rPr>
            </m:ctrlPr>
          </m:sup>
        </m:sSubSup>
      </m:oMath>
      <w:r>
        <w:rPr>
          <w:rFonts w:cs="Arial"/>
          <w:lang w:eastAsia="zh-CN"/>
        </w:rPr>
        <w:t xml:space="preserve"> is the value </w:t>
      </w:r>
      <w:r w:rsidRPr="00B916EC">
        <w:rPr>
          <w:rFonts w:cs="Arial" w:hint="eastAsia"/>
          <w:lang w:eastAsia="zh-CN"/>
        </w:rPr>
        <w:t xml:space="preserve">of the counter DAI in </w:t>
      </w:r>
      <w:r>
        <w:rPr>
          <w:rFonts w:cs="Arial"/>
          <w:lang w:eastAsia="zh-CN"/>
        </w:rPr>
        <w:t>the last</w:t>
      </w:r>
      <w:r w:rsidRPr="00B916EC">
        <w:rPr>
          <w:lang w:eastAsia="zh-CN"/>
        </w:rPr>
        <w:t xml:space="preserve"> DCI format</w:t>
      </w:r>
      <w:r w:rsidRPr="00B916EC">
        <w:rPr>
          <w:rFonts w:cs="Arial"/>
          <w:lang w:eastAsia="zh-CN"/>
        </w:rPr>
        <w:t xml:space="preserve"> </w:t>
      </w:r>
      <w:r w:rsidRPr="00B916EC">
        <w:rPr>
          <w:rFonts w:hint="eastAsia"/>
          <w:lang w:eastAsia="zh-CN"/>
        </w:rPr>
        <w:t xml:space="preserve">scheduling </w:t>
      </w:r>
      <w:r>
        <w:rPr>
          <w:lang w:eastAsia="zh-CN"/>
        </w:rPr>
        <w:t xml:space="preserve">CBG-based </w:t>
      </w:r>
      <w:r w:rsidRPr="00B916EC">
        <w:rPr>
          <w:rFonts w:hint="eastAsia"/>
          <w:lang w:eastAsia="zh-CN"/>
        </w:rPr>
        <w:t xml:space="preserve">PDSCH </w:t>
      </w:r>
      <w:r w:rsidRPr="00B916EC">
        <w:rPr>
          <w:lang w:eastAsia="zh-CN"/>
        </w:rPr>
        <w:t>recept</w:t>
      </w:r>
      <w:r w:rsidRPr="00B916EC">
        <w:rPr>
          <w:rFonts w:hint="eastAsia"/>
          <w:lang w:eastAsia="zh-CN"/>
        </w:rPr>
        <w:t xml:space="preserve">ion </w:t>
      </w:r>
      <w:r>
        <w:rPr>
          <w:lang w:eastAsia="zh-CN"/>
        </w:rPr>
        <w:t>that the UE detects with</w:t>
      </w:r>
      <w:r w:rsidRPr="00B916EC">
        <w:rPr>
          <w:rFonts w:hint="eastAsia"/>
          <w:lang w:eastAsia="zh-CN"/>
        </w:rPr>
        <w:t xml:space="preserve">in </w:t>
      </w:r>
      <w:r>
        <w:rPr>
          <w:lang w:eastAsia="zh-CN"/>
        </w:rPr>
        <w:t xml:space="preserve">the </w:t>
      </w:r>
      <m:oMath>
        <m:r>
          <w:rPr>
            <w:rFonts w:ascii="Cambria Math" w:hAnsi="Cambria Math"/>
          </w:rPr>
          <m:t>M</m:t>
        </m:r>
      </m:oMath>
      <w:r>
        <w:t xml:space="preserve"> </w:t>
      </w:r>
      <w:r w:rsidRPr="00B916EC">
        <w:rPr>
          <w:lang w:eastAsia="zh-CN"/>
        </w:rPr>
        <w:t>PDCCH monitoring occasio</w:t>
      </w:r>
      <w:r>
        <w:rPr>
          <w:lang w:eastAsia="zh-CN"/>
        </w:rPr>
        <w:t>ns</w:t>
      </w:r>
      <w:r>
        <w:t xml:space="preserve"> </w:t>
      </w:r>
    </w:p>
    <w:p w14:paraId="196FE1A9" w14:textId="77777777" w:rsidR="00B31196" w:rsidRPr="004804E0" w:rsidRDefault="00B31196" w:rsidP="00B31196">
      <w:pPr>
        <w:pStyle w:val="B2"/>
        <w:rPr>
          <w:lang w:val="en-US"/>
        </w:rPr>
      </w:pPr>
      <w:r>
        <w:rPr>
          <w:rFonts w:cs="Arial"/>
          <w:lang w:eastAsia="zh-CN"/>
        </w:rPr>
        <w:t>-</w:t>
      </w:r>
      <w:r>
        <w:rPr>
          <w:rFonts w:cs="Arial"/>
          <w:lang w:eastAsia="zh-CN"/>
        </w:rPr>
        <w:tab/>
        <w:t xml:space="preserve">if </w:t>
      </w:r>
      <m:oMath>
        <m:sSubSup>
          <m:sSubSupPr>
            <m:ctrlPr>
              <w:rPr>
                <w:rFonts w:ascii="Cambria Math" w:hAnsi="Cambria Math"/>
                <w:i/>
              </w:rPr>
            </m:ctrlPr>
          </m:sSubSupPr>
          <m:e>
            <m:r>
              <w:rPr>
                <w:rFonts w:ascii="Cambria Math"/>
              </w:rPr>
              <m:t>N</m:t>
            </m:r>
          </m:e>
          <m:sub>
            <m:r>
              <m:rPr>
                <m:sty m:val="p"/>
              </m:rPr>
              <w:rPr>
                <w:rFonts w:ascii="Cambria Math"/>
              </w:rPr>
              <m:t>cells</m:t>
            </m:r>
            <m:ctrlPr>
              <w:rPr>
                <w:rFonts w:ascii="Cambria Math" w:hAnsi="Cambria Math"/>
              </w:rPr>
            </m:ctrlPr>
          </m:sub>
          <m:sup>
            <m:r>
              <m:rPr>
                <m:nor/>
              </m:rPr>
              <w:rPr>
                <w:rFonts w:ascii="Cambria Math"/>
                <w:lang w:val="en-US"/>
              </w:rPr>
              <m:t>DL</m:t>
            </m:r>
            <m:ctrlPr>
              <w:rPr>
                <w:rFonts w:ascii="Cambria Math" w:hAnsi="Cambria Math"/>
              </w:rPr>
            </m:ctrlPr>
          </m:sup>
        </m:sSubSup>
        <m:r>
          <w:rPr>
            <w:rFonts w:ascii="Cambria Math" w:hAnsi="Cambria Math"/>
          </w:rPr>
          <m:t>&gt;1</m:t>
        </m:r>
      </m:oMath>
      <w:r>
        <w:t xml:space="preserve">, </w:t>
      </w:r>
      <m:oMath>
        <m:sSubSup>
          <m:sSubSupPr>
            <m:ctrlPr>
              <w:rPr>
                <w:rFonts w:ascii="Cambria Math" w:hAnsi="Cambria Math"/>
                <w:i/>
              </w:rPr>
            </m:ctrlPr>
          </m:sSubSupPr>
          <m:e>
            <m:r>
              <w:rPr>
                <w:rFonts w:ascii="Cambria Math"/>
              </w:rPr>
              <m:t>V</m:t>
            </m:r>
          </m:e>
          <m:sub>
            <m:r>
              <m:rPr>
                <m:sty m:val="p"/>
              </m:rPr>
              <w:rPr>
                <w:rFonts w:ascii="Cambria Math"/>
              </w:rPr>
              <m:t>DAI,</m:t>
            </m:r>
            <m:sSub>
              <m:sSubPr>
                <m:ctrlPr>
                  <w:rPr>
                    <w:rFonts w:ascii="Cambria Math" w:hAnsi="Cambria Math"/>
                    <w:lang w:eastAsia="zh-CN"/>
                  </w:rPr>
                </m:ctrlPr>
              </m:sSubPr>
              <m:e>
                <m:r>
                  <w:rPr>
                    <w:rFonts w:ascii="Cambria Math" w:hAnsi="Cambria Math"/>
                    <w:lang w:eastAsia="zh-CN"/>
                  </w:rPr>
                  <m:t>m</m:t>
                </m:r>
              </m:e>
              <m:sub>
                <m:r>
                  <m:rPr>
                    <m:sty m:val="p"/>
                  </m:rPr>
                  <w:rPr>
                    <w:rFonts w:ascii="Cambria Math" w:hAnsi="Cambria Math"/>
                    <w:lang w:eastAsia="zh-CN"/>
                  </w:rPr>
                  <m:t>last</m:t>
                </m:r>
              </m:sub>
            </m:sSub>
            <m:ctrlPr>
              <w:rPr>
                <w:rFonts w:ascii="Cambria Math" w:hAnsi="Cambria Math"/>
              </w:rPr>
            </m:ctrlPr>
          </m:sub>
          <m:sup>
            <m:r>
              <m:rPr>
                <m:nor/>
              </m:rPr>
              <w:rPr>
                <w:rFonts w:ascii="Cambria Math"/>
                <w:lang w:val="en-US"/>
              </w:rPr>
              <m:t>DL</m:t>
            </m:r>
            <m:ctrlPr>
              <w:rPr>
                <w:rFonts w:ascii="Cambria Math" w:hAnsi="Cambria Math"/>
              </w:rPr>
            </m:ctrlPr>
          </m:sup>
        </m:sSubSup>
      </m:oMath>
      <w:r>
        <w:rPr>
          <w:rFonts w:cs="Arial"/>
          <w:lang w:eastAsia="zh-CN"/>
        </w:rPr>
        <w:t xml:space="preserve"> is the value </w:t>
      </w:r>
      <w:r>
        <w:rPr>
          <w:rFonts w:cs="Arial" w:hint="eastAsia"/>
          <w:lang w:eastAsia="zh-CN"/>
        </w:rPr>
        <w:t>of the total</w:t>
      </w:r>
      <w:r w:rsidRPr="00B916EC">
        <w:rPr>
          <w:rFonts w:cs="Arial" w:hint="eastAsia"/>
          <w:lang w:eastAsia="zh-CN"/>
        </w:rPr>
        <w:t xml:space="preserve"> DAI in </w:t>
      </w:r>
      <w:r>
        <w:rPr>
          <w:rFonts w:cs="Arial"/>
          <w:lang w:eastAsia="zh-CN"/>
        </w:rPr>
        <w:t>the last</w:t>
      </w:r>
      <w:r w:rsidRPr="00B916EC">
        <w:rPr>
          <w:lang w:eastAsia="zh-CN"/>
        </w:rPr>
        <w:t xml:space="preserve"> DCI format</w:t>
      </w:r>
      <w:r w:rsidRPr="00B916EC">
        <w:rPr>
          <w:rFonts w:cs="Arial"/>
          <w:lang w:eastAsia="zh-CN"/>
        </w:rPr>
        <w:t xml:space="preserve"> </w:t>
      </w:r>
      <w:r w:rsidRPr="00B916EC">
        <w:rPr>
          <w:rFonts w:hint="eastAsia"/>
          <w:lang w:eastAsia="zh-CN"/>
        </w:rPr>
        <w:t xml:space="preserve">scheduling </w:t>
      </w:r>
      <w:r>
        <w:rPr>
          <w:lang w:eastAsia="zh-CN"/>
        </w:rPr>
        <w:t xml:space="preserve">CBG-based </w:t>
      </w:r>
      <w:r w:rsidRPr="00B916EC">
        <w:rPr>
          <w:rFonts w:hint="eastAsia"/>
          <w:lang w:eastAsia="zh-CN"/>
        </w:rPr>
        <w:t xml:space="preserve">PDSCH </w:t>
      </w:r>
      <w:r w:rsidRPr="00B916EC">
        <w:rPr>
          <w:lang w:eastAsia="zh-CN"/>
        </w:rPr>
        <w:t>recept</w:t>
      </w:r>
      <w:r w:rsidRPr="00B916EC">
        <w:rPr>
          <w:rFonts w:hint="eastAsia"/>
          <w:lang w:eastAsia="zh-CN"/>
        </w:rPr>
        <w:t xml:space="preserve">ion for </w:t>
      </w:r>
      <w:r>
        <w:rPr>
          <w:lang w:eastAsia="zh-CN"/>
        </w:rPr>
        <w:t xml:space="preserve">any </w:t>
      </w:r>
      <w:r w:rsidRPr="00B916EC">
        <w:rPr>
          <w:lang w:eastAsia="zh-CN"/>
        </w:rPr>
        <w:t xml:space="preserve">serving </w:t>
      </w:r>
      <w:r w:rsidRPr="00B916EC">
        <w:rPr>
          <w:rFonts w:hint="eastAsia"/>
          <w:lang w:eastAsia="zh-CN"/>
        </w:rPr>
        <w:t xml:space="preserve">cell </w:t>
      </w:r>
      <m:oMath>
        <m:r>
          <w:rPr>
            <w:rFonts w:ascii="Cambria Math" w:hAnsi="Cambria Math"/>
          </w:rPr>
          <m:t>c</m:t>
        </m:r>
      </m:oMath>
      <w:r w:rsidRPr="00B916EC">
        <w:rPr>
          <w:rFonts w:hint="eastAsia"/>
          <w:lang w:eastAsia="zh-CN"/>
        </w:rPr>
        <w:t xml:space="preserve"> </w:t>
      </w:r>
      <w:r>
        <w:rPr>
          <w:lang w:eastAsia="zh-CN"/>
        </w:rPr>
        <w:t>that the UE detects with</w:t>
      </w:r>
      <w:r w:rsidRPr="00B916EC">
        <w:rPr>
          <w:rFonts w:hint="eastAsia"/>
          <w:lang w:eastAsia="zh-CN"/>
        </w:rPr>
        <w:t xml:space="preserve">in </w:t>
      </w:r>
      <w:r>
        <w:rPr>
          <w:lang w:eastAsia="zh-CN"/>
        </w:rPr>
        <w:t xml:space="preserve">the </w:t>
      </w:r>
      <m:oMath>
        <m:r>
          <w:rPr>
            <w:rFonts w:ascii="Cambria Math" w:hAnsi="Cambria Math"/>
          </w:rPr>
          <m:t>M</m:t>
        </m:r>
      </m:oMath>
      <w:r>
        <w:t xml:space="preserve"> </w:t>
      </w:r>
      <w:r w:rsidRPr="00B916EC">
        <w:rPr>
          <w:lang w:eastAsia="zh-CN"/>
        </w:rPr>
        <w:t>PDCCH monitoring occasio</w:t>
      </w:r>
      <w:r>
        <w:rPr>
          <w:lang w:eastAsia="zh-CN"/>
        </w:rPr>
        <w:t>ns</w:t>
      </w:r>
    </w:p>
    <w:p w14:paraId="7430DB3F" w14:textId="77777777" w:rsidR="00B31196" w:rsidRDefault="00B31196" w:rsidP="00B31196">
      <w:pPr>
        <w:pStyle w:val="B2"/>
      </w:pPr>
      <w:r>
        <w:rPr>
          <w:rFonts w:cs="Arial"/>
          <w:lang w:eastAsia="zh-CN"/>
        </w:rPr>
        <w:t>-</w:t>
      </w:r>
      <w:r>
        <w:rPr>
          <w:rFonts w:cs="Arial"/>
          <w:lang w:eastAsia="zh-CN"/>
        </w:rPr>
        <w:tab/>
      </w:r>
      <m:oMath>
        <m:sSubSup>
          <m:sSubSupPr>
            <m:ctrlPr>
              <w:rPr>
                <w:rFonts w:ascii="Cambria Math" w:hAnsi="Cambria Math"/>
                <w:i/>
              </w:rPr>
            </m:ctrlPr>
          </m:sSubSupPr>
          <m:e>
            <m:r>
              <w:rPr>
                <w:rFonts w:ascii="Cambria Math"/>
              </w:rPr>
              <m:t>V</m:t>
            </m:r>
          </m:e>
          <m:sub>
            <m:r>
              <m:rPr>
                <m:sty m:val="p"/>
              </m:rPr>
              <w:rPr>
                <w:rFonts w:ascii="Cambria Math"/>
              </w:rPr>
              <m:t>DAI,</m:t>
            </m:r>
            <m:sSub>
              <m:sSubPr>
                <m:ctrlPr>
                  <w:rPr>
                    <w:rFonts w:ascii="Cambria Math" w:hAnsi="Cambria Math"/>
                    <w:lang w:eastAsia="zh-CN"/>
                  </w:rPr>
                </m:ctrlPr>
              </m:sSubPr>
              <m:e>
                <m:r>
                  <w:rPr>
                    <w:rFonts w:ascii="Cambria Math" w:hAnsi="Cambria Math"/>
                    <w:lang w:eastAsia="zh-CN"/>
                  </w:rPr>
                  <m:t>m</m:t>
                </m:r>
              </m:e>
              <m:sub>
                <m:r>
                  <m:rPr>
                    <m:sty m:val="p"/>
                  </m:rPr>
                  <w:rPr>
                    <w:rFonts w:ascii="Cambria Math" w:hAnsi="Cambria Math"/>
                    <w:lang w:eastAsia="zh-CN"/>
                  </w:rPr>
                  <m:t>last</m:t>
                </m:r>
              </m:sub>
            </m:sSub>
            <m:ctrlPr>
              <w:rPr>
                <w:rFonts w:ascii="Cambria Math" w:hAnsi="Cambria Math"/>
              </w:rPr>
            </m:ctrlPr>
          </m:sub>
          <m:sup>
            <m:r>
              <m:rPr>
                <m:nor/>
              </m:rPr>
              <w:rPr>
                <w:rFonts w:ascii="Cambria Math"/>
                <w:lang w:val="en-US"/>
              </w:rPr>
              <m:t>DL</m:t>
            </m:r>
            <m:ctrlPr>
              <w:rPr>
                <w:rFonts w:ascii="Cambria Math" w:hAnsi="Cambria Math"/>
              </w:rPr>
            </m:ctrlPr>
          </m:sup>
        </m:sSubSup>
        <m:r>
          <w:rPr>
            <w:rFonts w:ascii="Cambria Math" w:hAnsi="Cambria Math"/>
          </w:rPr>
          <m:t>=0</m:t>
        </m:r>
      </m:oMath>
      <w:r>
        <w:t xml:space="preserve">, </w:t>
      </w:r>
      <w:r>
        <w:rPr>
          <w:rFonts w:cs="Arial"/>
          <w:lang w:val="en-US" w:eastAsia="zh-CN"/>
        </w:rPr>
        <w:t xml:space="preserve">if the UE does not detect any </w:t>
      </w:r>
      <w:r w:rsidRPr="00B916EC">
        <w:rPr>
          <w:lang w:val="en-US" w:eastAsia="zh-CN"/>
        </w:rPr>
        <w:t>DCI format</w:t>
      </w:r>
      <w:r w:rsidRPr="00B916EC">
        <w:rPr>
          <w:rFonts w:cs="Arial"/>
          <w:lang w:eastAsia="zh-CN"/>
        </w:rPr>
        <w:t xml:space="preserve"> </w:t>
      </w:r>
      <w:r w:rsidRPr="00B916EC">
        <w:rPr>
          <w:rFonts w:hint="eastAsia"/>
          <w:lang w:val="en-US" w:eastAsia="zh-CN"/>
        </w:rPr>
        <w:t xml:space="preserve">scheduling </w:t>
      </w:r>
      <w:r>
        <w:rPr>
          <w:lang w:val="en-US" w:eastAsia="zh-CN"/>
        </w:rPr>
        <w:t xml:space="preserve">CBG-based </w:t>
      </w:r>
      <w:r w:rsidRPr="00B916EC">
        <w:rPr>
          <w:rFonts w:hint="eastAsia"/>
          <w:lang w:val="en-US" w:eastAsia="zh-CN"/>
        </w:rPr>
        <w:t xml:space="preserve">PDSCH </w:t>
      </w:r>
      <w:r w:rsidRPr="00B916EC">
        <w:rPr>
          <w:lang w:val="en-US" w:eastAsia="zh-CN"/>
        </w:rPr>
        <w:t>recept</w:t>
      </w:r>
      <w:r w:rsidRPr="00B916EC">
        <w:rPr>
          <w:rFonts w:hint="eastAsia"/>
          <w:lang w:val="en-US" w:eastAsia="zh-CN"/>
        </w:rPr>
        <w:t xml:space="preserve">ion for </w:t>
      </w:r>
      <w:r>
        <w:rPr>
          <w:lang w:val="en-US" w:eastAsia="zh-CN"/>
        </w:rPr>
        <w:t xml:space="preserve">any </w:t>
      </w:r>
      <w:r w:rsidRPr="00B916EC">
        <w:rPr>
          <w:lang w:val="en-US" w:eastAsia="zh-CN"/>
        </w:rPr>
        <w:t xml:space="preserve">serving </w:t>
      </w:r>
      <w:r w:rsidRPr="00B916EC">
        <w:rPr>
          <w:rFonts w:hint="eastAsia"/>
          <w:lang w:val="en-US" w:eastAsia="zh-CN"/>
        </w:rPr>
        <w:t xml:space="preserve">cell </w:t>
      </w:r>
      <m:oMath>
        <m:r>
          <w:rPr>
            <w:rFonts w:ascii="Cambria Math" w:hAnsi="Cambria Math"/>
          </w:rPr>
          <m:t>c</m:t>
        </m:r>
      </m:oMath>
      <w:r w:rsidRPr="00B916EC">
        <w:rPr>
          <w:rFonts w:hint="eastAsia"/>
          <w:lang w:val="en-US" w:eastAsia="zh-CN"/>
        </w:rPr>
        <w:t xml:space="preserve"> in </w:t>
      </w:r>
      <w:r>
        <w:rPr>
          <w:lang w:val="en-US" w:eastAsia="zh-CN"/>
        </w:rPr>
        <w:t xml:space="preserve">any of the </w:t>
      </w:r>
      <m:oMath>
        <m:r>
          <w:rPr>
            <w:rFonts w:ascii="Cambria Math" w:hAnsi="Cambria Math"/>
          </w:rPr>
          <m:t>M</m:t>
        </m:r>
      </m:oMath>
      <w:r>
        <w:rPr>
          <w:lang w:val="en-US"/>
        </w:rPr>
        <w:t xml:space="preserve"> </w:t>
      </w:r>
      <w:r w:rsidRPr="00B916EC">
        <w:rPr>
          <w:lang w:eastAsia="zh-CN"/>
        </w:rPr>
        <w:t>PDCCH monitoring occasion</w:t>
      </w:r>
      <w:r>
        <w:rPr>
          <w:lang w:val="en-US"/>
        </w:rPr>
        <w:t xml:space="preserve">s </w:t>
      </w:r>
    </w:p>
    <w:p w14:paraId="1157EB56" w14:textId="77777777" w:rsidR="00B31196" w:rsidRDefault="00B31196" w:rsidP="00B31196">
      <w:pPr>
        <w:pStyle w:val="B2"/>
      </w:pPr>
      <w:r>
        <w:t>-</w:t>
      </w:r>
      <w:r>
        <w:tab/>
      </w:r>
      <m:oMath>
        <m:sSubSup>
          <m:sSubSupPr>
            <m:ctrlPr>
              <w:rPr>
                <w:rFonts w:ascii="Cambria Math" w:hAnsi="Cambria Math"/>
                <w:i/>
              </w:rPr>
            </m:ctrlPr>
          </m:sSubSupPr>
          <m:e>
            <m:r>
              <w:rPr>
                <w:rFonts w:ascii="Cambria Math"/>
              </w:rPr>
              <m:t>U</m:t>
            </m:r>
          </m:e>
          <m:sub>
            <m:r>
              <m:rPr>
                <m:sty m:val="p"/>
              </m:rPr>
              <w:rPr>
                <w:rFonts w:ascii="Cambria Math"/>
              </w:rPr>
              <m:t>DAI,</m:t>
            </m:r>
            <m:r>
              <w:rPr>
                <w:rFonts w:ascii="Cambria Math"/>
              </w:rPr>
              <m:t>c</m:t>
            </m:r>
            <m:ctrlPr>
              <w:rPr>
                <w:rFonts w:ascii="Cambria Math" w:hAnsi="Cambria Math"/>
              </w:rPr>
            </m:ctrlPr>
          </m:sub>
          <m:sup>
            <m:r>
              <m:rPr>
                <m:nor/>
              </m:rPr>
              <w:rPr>
                <w:rFonts w:ascii="Cambria Math"/>
                <w:lang w:val="en-US"/>
              </w:rPr>
              <m:t>CBG</m:t>
            </m:r>
            <m:ctrlPr>
              <w:rPr>
                <w:rFonts w:ascii="Cambria Math" w:hAnsi="Cambria Math"/>
              </w:rPr>
            </m:ctrlPr>
          </m:sup>
        </m:sSubSup>
      </m:oMath>
      <w:r>
        <w:t xml:space="preserve"> </w:t>
      </w:r>
      <w:r>
        <w:rPr>
          <w:lang w:val="en-US"/>
        </w:rPr>
        <w:t xml:space="preserve">is </w:t>
      </w:r>
      <w:r>
        <w:t>the</w:t>
      </w:r>
      <w:r w:rsidRPr="00E9040D">
        <w:t xml:space="preserve"> total number of </w:t>
      </w:r>
      <w:r w:rsidRPr="00B916EC">
        <w:rPr>
          <w:lang w:val="en-US" w:eastAsia="zh-CN"/>
        </w:rPr>
        <w:t>DCI format</w:t>
      </w:r>
      <w:r>
        <w:rPr>
          <w:lang w:val="en-US" w:eastAsia="zh-CN"/>
        </w:rPr>
        <w:t>s</w:t>
      </w:r>
      <w:r w:rsidRPr="00B916EC">
        <w:rPr>
          <w:rFonts w:cs="Arial"/>
          <w:lang w:eastAsia="zh-CN"/>
        </w:rPr>
        <w:t xml:space="preserve"> </w:t>
      </w:r>
      <w:r w:rsidRPr="00B916EC">
        <w:rPr>
          <w:rFonts w:hint="eastAsia"/>
          <w:lang w:val="en-US" w:eastAsia="zh-CN"/>
        </w:rPr>
        <w:t xml:space="preserve">scheduling </w:t>
      </w:r>
      <w:r>
        <w:rPr>
          <w:lang w:val="en-US" w:eastAsia="zh-CN"/>
        </w:rPr>
        <w:t xml:space="preserve">CBG-based </w:t>
      </w:r>
      <w:r w:rsidRPr="00B916EC">
        <w:rPr>
          <w:rFonts w:hint="eastAsia"/>
          <w:lang w:val="en-US" w:eastAsia="zh-CN"/>
        </w:rPr>
        <w:t xml:space="preserve">PDSCH </w:t>
      </w:r>
      <w:r w:rsidRPr="00B916EC">
        <w:rPr>
          <w:lang w:val="en-US" w:eastAsia="zh-CN"/>
        </w:rPr>
        <w:t>recept</w:t>
      </w:r>
      <w:r w:rsidRPr="00B916EC">
        <w:rPr>
          <w:rFonts w:hint="eastAsia"/>
          <w:lang w:val="en-US" w:eastAsia="zh-CN"/>
        </w:rPr>
        <w:t>ion</w:t>
      </w:r>
      <w:r>
        <w:rPr>
          <w:lang w:val="en-US" w:eastAsia="zh-CN"/>
        </w:rPr>
        <w:t>s</w:t>
      </w:r>
      <w:r w:rsidRPr="00B916EC">
        <w:rPr>
          <w:rFonts w:hint="eastAsia"/>
          <w:lang w:val="en-US" w:eastAsia="zh-CN"/>
        </w:rPr>
        <w:t xml:space="preserve"> </w:t>
      </w:r>
      <w:r>
        <w:rPr>
          <w:lang w:val="en-US"/>
        </w:rPr>
        <w:t xml:space="preserve">that the UE detects </w:t>
      </w:r>
      <w:r w:rsidRPr="00E9040D">
        <w:t xml:space="preserve">within the </w:t>
      </w:r>
      <m:oMath>
        <m:r>
          <w:rPr>
            <w:rFonts w:ascii="Cambria Math" w:hAnsi="Cambria Math"/>
          </w:rPr>
          <m:t>M</m:t>
        </m:r>
      </m:oMath>
      <w:r>
        <w:rPr>
          <w:rFonts w:hint="eastAsia"/>
          <w:lang w:eastAsia="zh-CN"/>
        </w:rPr>
        <w:t xml:space="preserve"> </w:t>
      </w:r>
      <w:r w:rsidRPr="00B916EC">
        <w:rPr>
          <w:lang w:eastAsia="zh-CN"/>
        </w:rPr>
        <w:t>PDCCH monitoring occasion</w:t>
      </w:r>
      <w:r>
        <w:rPr>
          <w:lang w:eastAsia="zh-CN"/>
        </w:rPr>
        <w:t>s</w:t>
      </w:r>
      <w:r>
        <w:t xml:space="preserve"> for</w:t>
      </w:r>
      <w:r w:rsidRPr="00E9040D">
        <w:rPr>
          <w:rFonts w:hint="eastAsia"/>
          <w:sz w:val="19"/>
          <w:szCs w:val="19"/>
          <w:lang w:eastAsia="zh-CN"/>
        </w:rPr>
        <w:t xml:space="preserve"> </w:t>
      </w:r>
      <w:r w:rsidRPr="00E9040D">
        <w:rPr>
          <w:rFonts w:hint="eastAsia"/>
          <w:lang w:eastAsia="zh-CN"/>
        </w:rPr>
        <w:t>serving cell</w:t>
      </w:r>
      <w:r w:rsidRPr="00E9040D">
        <w:rPr>
          <w:rFonts w:hint="eastAsia"/>
          <w:sz w:val="19"/>
          <w:szCs w:val="19"/>
          <w:lang w:eastAsia="zh-CN"/>
        </w:rPr>
        <w:t xml:space="preserve"> </w:t>
      </w:r>
      <m:oMath>
        <m:r>
          <w:rPr>
            <w:rFonts w:ascii="Cambria Math" w:hAnsi="Cambria Math"/>
          </w:rPr>
          <m:t>c</m:t>
        </m:r>
      </m:oMath>
      <w:r w:rsidRPr="00B916EC">
        <w:t xml:space="preserve">. </w:t>
      </w:r>
      <m:oMath>
        <m:sSubSup>
          <m:sSubSupPr>
            <m:ctrlPr>
              <w:rPr>
                <w:rFonts w:ascii="Cambria Math" w:hAnsi="Cambria Math"/>
                <w:i/>
              </w:rPr>
            </m:ctrlPr>
          </m:sSubSupPr>
          <m:e>
            <m:r>
              <w:rPr>
                <w:rFonts w:ascii="Cambria Math"/>
              </w:rPr>
              <m:t>U</m:t>
            </m:r>
          </m:e>
          <m:sub>
            <m:r>
              <m:rPr>
                <m:sty m:val="p"/>
              </m:rPr>
              <w:rPr>
                <w:rFonts w:ascii="Cambria Math"/>
              </w:rPr>
              <m:t>DAI,</m:t>
            </m:r>
            <m:r>
              <w:rPr>
                <w:rFonts w:ascii="Cambria Math"/>
              </w:rPr>
              <m:t>c</m:t>
            </m:r>
            <m:ctrlPr>
              <w:rPr>
                <w:rFonts w:ascii="Cambria Math" w:hAnsi="Cambria Math"/>
              </w:rPr>
            </m:ctrlPr>
          </m:sub>
          <m:sup>
            <m:r>
              <m:rPr>
                <m:nor/>
              </m:rPr>
              <w:rPr>
                <w:rFonts w:ascii="Cambria Math"/>
                <w:lang w:val="en-US"/>
              </w:rPr>
              <m:t>CBG</m:t>
            </m:r>
            <m:ctrlPr>
              <w:rPr>
                <w:rFonts w:ascii="Cambria Math" w:hAnsi="Cambria Math"/>
              </w:rPr>
            </m:ctrlPr>
          </m:sup>
        </m:sSubSup>
        <m:r>
          <w:rPr>
            <w:rFonts w:ascii="Cambria Math" w:hAnsi="Cambria Math"/>
          </w:rPr>
          <m:t>=0</m:t>
        </m:r>
      </m:oMath>
      <w:r>
        <w:rPr>
          <w:lang w:val="en-US"/>
        </w:rPr>
        <w:t xml:space="preserve"> if the UE does not detect </w:t>
      </w:r>
      <w:r>
        <w:rPr>
          <w:rFonts w:cs="Arial"/>
          <w:lang w:val="en-US" w:eastAsia="zh-CN"/>
        </w:rPr>
        <w:t xml:space="preserve">any </w:t>
      </w:r>
      <w:r w:rsidRPr="00B916EC">
        <w:rPr>
          <w:lang w:val="en-US" w:eastAsia="zh-CN"/>
        </w:rPr>
        <w:t>DCI format</w:t>
      </w:r>
      <w:r w:rsidRPr="00B916EC">
        <w:rPr>
          <w:rFonts w:cs="Arial"/>
          <w:lang w:eastAsia="zh-CN"/>
        </w:rPr>
        <w:t xml:space="preserve"> </w:t>
      </w:r>
      <w:r w:rsidRPr="00B916EC">
        <w:rPr>
          <w:rFonts w:hint="eastAsia"/>
          <w:lang w:val="en-US" w:eastAsia="zh-CN"/>
        </w:rPr>
        <w:t xml:space="preserve">scheduling </w:t>
      </w:r>
      <w:r>
        <w:rPr>
          <w:lang w:val="en-US" w:eastAsia="zh-CN"/>
        </w:rPr>
        <w:t xml:space="preserve">CBG-based </w:t>
      </w:r>
      <w:r w:rsidRPr="00B916EC">
        <w:rPr>
          <w:rFonts w:hint="eastAsia"/>
          <w:lang w:val="en-US" w:eastAsia="zh-CN"/>
        </w:rPr>
        <w:t xml:space="preserve">PDSCH </w:t>
      </w:r>
      <w:r w:rsidRPr="00B916EC">
        <w:rPr>
          <w:lang w:val="en-US" w:eastAsia="zh-CN"/>
        </w:rPr>
        <w:t>recept</w:t>
      </w:r>
      <w:r w:rsidRPr="00B916EC">
        <w:rPr>
          <w:rFonts w:hint="eastAsia"/>
          <w:lang w:val="en-US" w:eastAsia="zh-CN"/>
        </w:rPr>
        <w:t xml:space="preserve">ion for </w:t>
      </w:r>
      <w:r w:rsidRPr="00B916EC">
        <w:rPr>
          <w:lang w:val="en-US" w:eastAsia="zh-CN"/>
        </w:rPr>
        <w:t xml:space="preserve">serving </w:t>
      </w:r>
      <w:r w:rsidRPr="00B916EC">
        <w:rPr>
          <w:rFonts w:hint="eastAsia"/>
          <w:lang w:val="en-US" w:eastAsia="zh-CN"/>
        </w:rPr>
        <w:t xml:space="preserve">cell </w:t>
      </w:r>
      <m:oMath>
        <m:r>
          <w:rPr>
            <w:rFonts w:ascii="Cambria Math" w:hAnsi="Cambria Math"/>
          </w:rPr>
          <m:t>c</m:t>
        </m:r>
      </m:oMath>
      <w:r w:rsidRPr="00B916EC">
        <w:rPr>
          <w:rFonts w:hint="eastAsia"/>
          <w:lang w:val="en-US" w:eastAsia="zh-CN"/>
        </w:rPr>
        <w:t xml:space="preserve"> in </w:t>
      </w:r>
      <w:r>
        <w:rPr>
          <w:lang w:val="en-US" w:eastAsia="zh-CN"/>
        </w:rPr>
        <w:t xml:space="preserve">any of the </w:t>
      </w:r>
      <m:oMath>
        <m:r>
          <w:rPr>
            <w:rFonts w:ascii="Cambria Math" w:hAnsi="Cambria Math"/>
          </w:rPr>
          <m:t>M</m:t>
        </m:r>
      </m:oMath>
      <w:r>
        <w:rPr>
          <w:lang w:val="en-US"/>
        </w:rPr>
        <w:t xml:space="preserve"> </w:t>
      </w:r>
      <w:r w:rsidRPr="00B916EC">
        <w:rPr>
          <w:lang w:eastAsia="zh-CN"/>
        </w:rPr>
        <w:t>PDCCH monitoring occasion</w:t>
      </w:r>
      <w:r>
        <w:rPr>
          <w:lang w:val="en-US"/>
        </w:rPr>
        <w:t>s</w:t>
      </w:r>
    </w:p>
    <w:p w14:paraId="74EC07FF" w14:textId="77777777" w:rsidR="00B31196" w:rsidRDefault="00B31196" w:rsidP="00B31196">
      <w:pPr>
        <w:pStyle w:val="B2"/>
      </w:pPr>
      <w:r>
        <w:rPr>
          <w:rFonts w:cs="Arial"/>
          <w:lang w:eastAsia="zh-CN"/>
        </w:rPr>
        <w:t>-</w:t>
      </w:r>
      <w:r>
        <w:rPr>
          <w:rFonts w:cs="Arial"/>
          <w:lang w:eastAsia="zh-CN"/>
        </w:rPr>
        <w:tab/>
      </w:r>
      <m:oMath>
        <m:sSubSup>
          <m:sSubSupPr>
            <m:ctrlPr>
              <w:rPr>
                <w:rFonts w:ascii="Cambria Math" w:hAnsi="Cambria Math"/>
                <w:i/>
                <w:lang w:eastAsia="zh-CN"/>
              </w:rPr>
            </m:ctrlPr>
          </m:sSubSupPr>
          <m:e>
            <m:r>
              <w:rPr>
                <w:rFonts w:ascii="Cambria Math" w:hAnsi="Cambria Math"/>
                <w:lang w:eastAsia="zh-CN"/>
              </w:rPr>
              <m:t>N</m:t>
            </m:r>
          </m:e>
          <m:sub>
            <m:r>
              <w:rPr>
                <w:rFonts w:ascii="Cambria Math" w:hAnsi="Cambria Math"/>
                <w:lang w:eastAsia="zh-CN"/>
              </w:rPr>
              <m:t>m,c</m:t>
            </m:r>
          </m:sub>
          <m:sup>
            <m:r>
              <m:rPr>
                <m:nor/>
              </m:rPr>
              <w:rPr>
                <w:lang w:eastAsia="zh-CN"/>
              </w:rPr>
              <m:t>received,CBG</m:t>
            </m:r>
            <m:ctrlPr>
              <w:rPr>
                <w:rFonts w:ascii="Cambria Math" w:hAnsi="Cambria Math"/>
                <w:lang w:eastAsia="zh-CN"/>
              </w:rPr>
            </m:ctrlPr>
          </m:sup>
        </m:sSubSup>
      </m:oMath>
      <w:r>
        <w:rPr>
          <w:rFonts w:cs="Arial"/>
          <w:lang w:eastAsia="zh-CN"/>
        </w:rPr>
        <w:t xml:space="preserve"> is </w:t>
      </w:r>
      <w:r w:rsidRPr="00E9040D">
        <w:rPr>
          <w:rFonts w:hint="eastAsia"/>
          <w:lang w:eastAsia="zh-CN"/>
        </w:rPr>
        <w:t xml:space="preserve">the number of </w:t>
      </w:r>
      <w:r>
        <w:t>CBG</w:t>
      </w:r>
      <w:r w:rsidRPr="00E9040D">
        <w:t xml:space="preserve">s </w:t>
      </w:r>
      <w:r>
        <w:t>the UE receives</w:t>
      </w:r>
      <w:r w:rsidRPr="00E9040D">
        <w:t xml:space="preserve"> </w:t>
      </w:r>
      <w:r>
        <w:t xml:space="preserve">in a PDSCH scheduled by a </w:t>
      </w:r>
      <w:r w:rsidRPr="00B916EC">
        <w:rPr>
          <w:rFonts w:cs="Arial" w:hint="eastAsia"/>
          <w:lang w:eastAsia="zh-CN"/>
        </w:rPr>
        <w:t xml:space="preserve">DCI format </w:t>
      </w:r>
      <w:r w:rsidRPr="00EE027F">
        <w:rPr>
          <w:lang w:eastAsia="zh-CN"/>
        </w:rPr>
        <w:t>that supports CBG-based PDSCH reception</w:t>
      </w:r>
      <w:r>
        <w:rPr>
          <w:lang w:eastAsia="zh-CN"/>
        </w:rPr>
        <w:t xml:space="preserve"> </w:t>
      </w:r>
      <w:r>
        <w:rPr>
          <w:rFonts w:cs="Arial"/>
          <w:lang w:eastAsia="zh-CN"/>
        </w:rPr>
        <w:t xml:space="preserve">that the UE detects </w:t>
      </w:r>
      <w:r w:rsidRPr="00B916EC">
        <w:rPr>
          <w:rFonts w:hint="eastAsia"/>
          <w:lang w:eastAsia="zh-CN"/>
        </w:rPr>
        <w:t xml:space="preserve">in </w:t>
      </w:r>
      <w:r w:rsidRPr="00B916EC">
        <w:rPr>
          <w:lang w:eastAsia="zh-CN"/>
        </w:rPr>
        <w:t>PDCCH monitoring occasion</w:t>
      </w:r>
      <w:r w:rsidRPr="00B916EC">
        <w:rPr>
          <w:rFonts w:hint="eastAsia"/>
          <w:lang w:eastAsia="zh-CN"/>
        </w:rPr>
        <w:t xml:space="preserve"> </w:t>
      </w:r>
      <m:oMath>
        <m:r>
          <w:rPr>
            <w:rFonts w:ascii="Cambria Math" w:hAnsi="Cambria Math"/>
          </w:rPr>
          <m:t>m</m:t>
        </m:r>
      </m:oMath>
      <w:r>
        <w:t xml:space="preserve"> </w:t>
      </w:r>
      <w:r w:rsidRPr="00B916EC">
        <w:rPr>
          <w:rFonts w:hint="eastAsia"/>
          <w:lang w:eastAsia="zh-CN"/>
        </w:rPr>
        <w:t xml:space="preserve">for </w:t>
      </w:r>
      <w:r w:rsidRPr="00B916EC">
        <w:rPr>
          <w:lang w:eastAsia="zh-CN"/>
        </w:rPr>
        <w:t xml:space="preserve">serving </w:t>
      </w:r>
      <w:r w:rsidRPr="00B916EC">
        <w:rPr>
          <w:rFonts w:hint="eastAsia"/>
          <w:lang w:eastAsia="zh-CN"/>
        </w:rPr>
        <w:t xml:space="preserve">cell </w:t>
      </w:r>
      <m:oMath>
        <m:r>
          <w:rPr>
            <w:rFonts w:ascii="Cambria Math" w:hAnsi="Cambria Math"/>
          </w:rPr>
          <m:t>c</m:t>
        </m:r>
      </m:oMath>
      <w:r>
        <w:t xml:space="preserve"> </w:t>
      </w:r>
      <w:r>
        <w:rPr>
          <w:lang w:eastAsia="zh-CN"/>
        </w:rPr>
        <w:t>and the UE reports corresponding HARQ-ACK information in the PUCCH</w:t>
      </w:r>
      <w:r w:rsidDel="00BC0A28">
        <w:t xml:space="preserve"> </w:t>
      </w:r>
    </w:p>
    <w:p w14:paraId="1DFBC5F6" w14:textId="77777777" w:rsidR="00B31196" w:rsidRPr="00B27E56" w:rsidRDefault="00B31196" w:rsidP="00B31196">
      <w:r w:rsidRPr="00B27E56">
        <w:rPr>
          <w:rFonts w:hint="eastAsia"/>
          <w:lang w:val="en-US" w:eastAsia="zh-CN"/>
        </w:rPr>
        <w:lastRenderedPageBreak/>
        <w:t>If a UE</w:t>
      </w:r>
      <w:r w:rsidRPr="00B27E56">
        <w:rPr>
          <w:lang w:val="en-US" w:eastAsia="zh-CN"/>
        </w:rPr>
        <w:t xml:space="preserve"> is not provided </w:t>
      </w:r>
      <w:r w:rsidRPr="00B27E56">
        <w:rPr>
          <w:i/>
          <w:iCs/>
        </w:rPr>
        <w:t>numberOfHARQ-BundlingGroups</w:t>
      </w:r>
      <w:r w:rsidRPr="00B27E56">
        <w:t xml:space="preserve">, </w:t>
      </w:r>
      <w:r w:rsidRPr="00B27E56">
        <w:rPr>
          <w:lang w:val="en-US" w:eastAsia="zh-CN"/>
        </w:rPr>
        <w:t xml:space="preserve">detects a first DCI format scheduling one PDSCH reception or having associated HARQ-ACK information without scheduling a PDSCH reception, if any, and a second DCI format scheduling more than one PDSCH reception on a serving cell from the </w:t>
      </w:r>
      <m:oMath>
        <m:sSubSup>
          <m:sSubSupPr>
            <m:ctrlPr>
              <w:rPr>
                <w:rFonts w:ascii="Cambria Math" w:hAnsi="Cambria Math"/>
                <w:i/>
              </w:rPr>
            </m:ctrlPr>
          </m:sSubSupPr>
          <m:e>
            <m:r>
              <w:rPr>
                <w:rFonts w:ascii="Cambria Math"/>
              </w:rPr>
              <m:t>N</m:t>
            </m:r>
          </m:e>
          <m:sub>
            <m:r>
              <m:rPr>
                <m:sty m:val="p"/>
              </m:rPr>
              <w:rPr>
                <w:rFonts w:ascii="Cambria Math"/>
              </w:rPr>
              <m:t>cells</m:t>
            </m:r>
            <m:ctrlPr>
              <w:rPr>
                <w:rFonts w:ascii="Cambria Math" w:hAnsi="Cambria Math"/>
              </w:rPr>
            </m:ctrlPr>
          </m:sub>
          <m:sup>
            <m:r>
              <m:rPr>
                <m:nor/>
              </m:rPr>
              <w:rPr>
                <w:rFonts w:ascii="Cambria Math"/>
                <w:lang w:val="en-US"/>
              </w:rPr>
              <m:t>DL</m:t>
            </m:r>
            <m:ctrlPr>
              <w:rPr>
                <w:rFonts w:ascii="Cambria Math" w:hAnsi="Cambria Math"/>
              </w:rPr>
            </m:ctrlPr>
          </m:sup>
        </m:sSubSup>
      </m:oMath>
      <w:r w:rsidRPr="00B27E56">
        <w:rPr>
          <w:lang w:val="en-US"/>
        </w:rPr>
        <w:t xml:space="preserve"> serving cells</w:t>
      </w:r>
      <w:r w:rsidRPr="00B27E56">
        <w:t xml:space="preserve">, if any, and the UE would provide corresponding HARQ-ACK information in a same PUCCH, </w:t>
      </w:r>
      <w:r w:rsidRPr="00B27E56">
        <w:rPr>
          <w:rFonts w:cs="Arial" w:hint="eastAsia"/>
          <w:lang w:eastAsia="zh-CN"/>
        </w:rPr>
        <w:t>the UE determine</w:t>
      </w:r>
      <w:r w:rsidRPr="00B27E56">
        <w:rPr>
          <w:rFonts w:cs="Arial"/>
          <w:lang w:eastAsia="zh-CN"/>
        </w:rPr>
        <w:t>s</w:t>
      </w:r>
      <w:r w:rsidRPr="00B27E56">
        <w:rPr>
          <w:rFonts w:cs="Arial" w:hint="eastAsia"/>
          <w:lang w:eastAsia="zh-CN"/>
        </w:rPr>
        <w:t xml:space="preserve"> the </w:t>
      </w:r>
      <m:oMath>
        <m:sSubSup>
          <m:sSubSupPr>
            <m:ctrlPr>
              <w:rPr>
                <w:rFonts w:ascii="Cambria Math" w:hAnsi="Cambria Math"/>
                <w:i/>
              </w:rPr>
            </m:ctrlPr>
          </m:sSubSupPr>
          <m:e>
            <m:acc>
              <m:accPr>
                <m:chr m:val="̃"/>
                <m:ctrlPr>
                  <w:rPr>
                    <w:rFonts w:ascii="Cambria Math" w:hAnsi="Cambria Math"/>
                    <w:i/>
                  </w:rPr>
                </m:ctrlPr>
              </m:accPr>
              <m:e>
                <m:r>
                  <w:rPr>
                    <w:rFonts w:ascii="Cambria Math"/>
                  </w:rPr>
                  <m:t>o</m:t>
                </m:r>
              </m:e>
            </m:acc>
          </m:e>
          <m:sub>
            <m:r>
              <w:rPr>
                <w:rFonts w:ascii="Cambria Math"/>
              </w:rPr>
              <m:t>0</m:t>
            </m:r>
          </m:sub>
          <m:sup>
            <m:r>
              <w:rPr>
                <w:rFonts w:ascii="Cambria Math"/>
              </w:rPr>
              <m:t>ACK</m:t>
            </m:r>
          </m:sup>
        </m:sSubSup>
        <m:r>
          <w:rPr>
            <w:rFonts w:ascii="Cambria Math" w:hAnsi="Cambria Math"/>
          </w:rPr>
          <m:t xml:space="preserve">, </m:t>
        </m:r>
        <m:sSubSup>
          <m:sSubSupPr>
            <m:ctrlPr>
              <w:rPr>
                <w:rFonts w:ascii="Cambria Math" w:hAnsi="Cambria Math"/>
                <w:i/>
              </w:rPr>
            </m:ctrlPr>
          </m:sSubSupPr>
          <m:e>
            <m:acc>
              <m:accPr>
                <m:chr m:val="̃"/>
                <m:ctrlPr>
                  <w:rPr>
                    <w:rFonts w:ascii="Cambria Math" w:hAnsi="Cambria Math"/>
                    <w:i/>
                  </w:rPr>
                </m:ctrlPr>
              </m:accPr>
              <m:e>
                <m:r>
                  <w:rPr>
                    <w:rFonts w:ascii="Cambria Math"/>
                  </w:rPr>
                  <m:t>o</m:t>
                </m:r>
              </m:e>
            </m:acc>
          </m:e>
          <m:sub>
            <m:r>
              <w:rPr>
                <w:rFonts w:ascii="Cambria Math"/>
              </w:rPr>
              <m:t>1</m:t>
            </m:r>
          </m:sub>
          <m:sup>
            <m:r>
              <w:rPr>
                <w:rFonts w:ascii="Cambria Math"/>
              </w:rPr>
              <m:t>ACK</m:t>
            </m:r>
          </m:sup>
        </m:sSubSup>
        <m:r>
          <w:rPr>
            <w:rFonts w:ascii="Cambria Math" w:hAnsi="Cambria Math"/>
          </w:rPr>
          <m:t>,⋯,</m:t>
        </m:r>
        <m:sSubSup>
          <m:sSubSupPr>
            <m:ctrlPr>
              <w:rPr>
                <w:rFonts w:ascii="Cambria Math" w:hAnsi="Cambria Math"/>
                <w:i/>
              </w:rPr>
            </m:ctrlPr>
          </m:sSubSupPr>
          <m:e>
            <m:acc>
              <m:accPr>
                <m:chr m:val="̃"/>
                <m:ctrlPr>
                  <w:rPr>
                    <w:rFonts w:ascii="Cambria Math" w:hAnsi="Cambria Math"/>
                    <w:i/>
                  </w:rPr>
                </m:ctrlPr>
              </m:accPr>
              <m:e>
                <m:r>
                  <w:rPr>
                    <w:rFonts w:ascii="Cambria Math"/>
                  </w:rPr>
                  <m:t>o</m:t>
                </m:r>
              </m:e>
            </m:acc>
          </m:e>
          <m:sub>
            <m:sSub>
              <m:sSubPr>
                <m:ctrlPr>
                  <w:rPr>
                    <w:rFonts w:ascii="Cambria Math" w:hAnsi="Cambria Math"/>
                    <w:i/>
                  </w:rPr>
                </m:ctrlPr>
              </m:sSubPr>
              <m:e>
                <m:r>
                  <w:rPr>
                    <w:rFonts w:ascii="Cambria Math" w:hAnsi="Cambria Math"/>
                  </w:rPr>
                  <m:t>O</m:t>
                </m:r>
              </m:e>
              <m:sub>
                <m:r>
                  <m:rPr>
                    <m:sty m:val="p"/>
                  </m:rPr>
                  <w:rPr>
                    <w:rFonts w:ascii="Cambria Math" w:hAnsi="Cambria Math"/>
                  </w:rPr>
                  <m:t>ACK</m:t>
                </m:r>
              </m:sub>
            </m:sSub>
            <m:r>
              <w:rPr>
                <w:rFonts w:ascii="Cambria Math" w:hAnsi="Cambria Math"/>
              </w:rPr>
              <m:t>-1</m:t>
            </m:r>
          </m:sub>
          <m:sup>
            <m:r>
              <w:rPr>
                <w:rFonts w:ascii="Cambria Math"/>
              </w:rPr>
              <m:t>ACK</m:t>
            </m:r>
          </m:sup>
        </m:sSubSup>
      </m:oMath>
      <w:r w:rsidRPr="00B27E56">
        <w:rPr>
          <w:rFonts w:hint="eastAsia"/>
          <w:lang w:eastAsia="zh-CN"/>
        </w:rPr>
        <w:t xml:space="preserve"> </w:t>
      </w:r>
      <w:r w:rsidRPr="00B27E56">
        <w:rPr>
          <w:lang w:eastAsia="zh-CN"/>
        </w:rPr>
        <w:t>according</w:t>
      </w:r>
      <w:r w:rsidRPr="00B27E56">
        <w:rPr>
          <w:rFonts w:hint="eastAsia"/>
          <w:lang w:eastAsia="zh-CN"/>
        </w:rPr>
        <w:t xml:space="preserve"> to the previous pseudo-code with the following modifications</w:t>
      </w:r>
    </w:p>
    <w:p w14:paraId="5EE63FD0" w14:textId="77777777" w:rsidR="00B31196" w:rsidRPr="00B27E56" w:rsidRDefault="00B31196" w:rsidP="00B31196">
      <w:pPr>
        <w:pStyle w:val="B1"/>
      </w:pPr>
      <w:r w:rsidRPr="00B27E56">
        <w:t>-</w:t>
      </w:r>
      <w:r w:rsidRPr="00B27E56">
        <w:tab/>
      </w:r>
      <w:r w:rsidRPr="00B27E56">
        <w:rPr>
          <w:lang w:val="en-US"/>
        </w:rPr>
        <w:t xml:space="preserve">the UE determines a first HARQ-ACK sub-codebook based on each detected DCI format scheduling </w:t>
      </w:r>
      <w:r w:rsidRPr="00B27E56">
        <w:rPr>
          <w:lang w:val="en-US" w:eastAsia="zh-CN"/>
        </w:rPr>
        <w:t>one PDSCH reception or having associated HARQ-ACK information without scheduling a PDSCH reception</w:t>
      </w:r>
      <w:r w:rsidRPr="00B27E56">
        <w:t>, or SPS PDSCH receptions, if any, and</w:t>
      </w:r>
    </w:p>
    <w:p w14:paraId="422AF969" w14:textId="77777777" w:rsidR="00B31196" w:rsidRPr="00B27E56" w:rsidRDefault="00B31196" w:rsidP="00B31196">
      <w:pPr>
        <w:pStyle w:val="B1"/>
      </w:pPr>
      <w:r w:rsidRPr="00B27E56">
        <w:t>-</w:t>
      </w:r>
      <w:r w:rsidRPr="00B27E56">
        <w:tab/>
      </w:r>
      <w:r w:rsidRPr="00B27E56">
        <w:rPr>
          <w:lang w:val="en-US"/>
        </w:rPr>
        <w:t>the UE determines a</w:t>
      </w:r>
      <w:r w:rsidRPr="00B27E56">
        <w:t xml:space="preserve"> second HARQ-ACK sub-codebook</w:t>
      </w:r>
      <w:r w:rsidRPr="00B27E56">
        <w:rPr>
          <w:lang w:val="en-US"/>
        </w:rPr>
        <w:t xml:space="preserve"> based on each detected DCI format scheduling more than </w:t>
      </w:r>
      <w:r w:rsidRPr="00B27E56">
        <w:rPr>
          <w:lang w:val="en-US" w:eastAsia="zh-CN"/>
        </w:rPr>
        <w:t>one PDSCH reception</w:t>
      </w:r>
      <w:r w:rsidRPr="00B27E56">
        <w:t>, and</w:t>
      </w:r>
    </w:p>
    <w:p w14:paraId="05AF0BBD" w14:textId="77777777" w:rsidR="00B31196" w:rsidRPr="00B27E56" w:rsidRDefault="00B31196" w:rsidP="00B31196">
      <w:pPr>
        <w:pStyle w:val="B2"/>
      </w:pPr>
      <w:r w:rsidRPr="00B27E56">
        <w:t>-</w:t>
      </w:r>
      <w:r w:rsidRPr="00B27E56">
        <w:tab/>
        <w:t xml:space="preserve">instead of generating one HARQ-ACK information bit per transport block for serving cell </w:t>
      </w:r>
      <m:oMath>
        <m:r>
          <w:rPr>
            <w:rFonts w:ascii="Cambria Math" w:hAnsi="Cambria Math"/>
          </w:rPr>
          <m:t>c</m:t>
        </m:r>
      </m:oMath>
      <w:r w:rsidRPr="00B27E56">
        <w:rPr>
          <w:lang w:val="en-US"/>
        </w:rPr>
        <w:t>,</w:t>
      </w:r>
      <w:r w:rsidRPr="00B27E56">
        <w:t xml:space="preserve"> the UE generates </w:t>
      </w:r>
      <m:oMath>
        <m:sSubSup>
          <m:sSubSupPr>
            <m:ctrlPr>
              <w:rPr>
                <w:rFonts w:ascii="Cambria Math" w:hAnsi="Cambria Math"/>
                <w:i/>
              </w:rPr>
            </m:ctrlPr>
          </m:sSubSupPr>
          <m:e>
            <m:r>
              <w:rPr>
                <w:rFonts w:ascii="Cambria Math"/>
              </w:rPr>
              <m:t>N</m:t>
            </m:r>
          </m:e>
          <m:sub>
            <m:r>
              <m:rPr>
                <m:sty m:val="p"/>
              </m:rPr>
              <w:rPr>
                <w:rFonts w:ascii="Cambria Math"/>
              </w:rPr>
              <m:t>HARQ</m:t>
            </m:r>
            <m:r>
              <m:rPr>
                <m:sty m:val="p"/>
              </m:rPr>
              <w:rPr>
                <w:rFonts w:ascii="Cambria Math"/>
              </w:rPr>
              <m:t>-</m:t>
            </m:r>
            <m:r>
              <m:rPr>
                <m:sty m:val="p"/>
              </m:rPr>
              <w:rPr>
                <w:rFonts w:ascii="Cambria Math"/>
              </w:rPr>
              <m:t>ACK</m:t>
            </m:r>
            <m:ctrlPr>
              <w:rPr>
                <w:rFonts w:ascii="Cambria Math" w:hAnsi="Cambria Math"/>
              </w:rPr>
            </m:ctrlPr>
          </m:sub>
          <m:sup>
            <m:r>
              <m:rPr>
                <m:nor/>
              </m:rPr>
              <w:rPr>
                <w:rFonts w:ascii="Cambria Math"/>
                <w:lang w:val="en-US"/>
              </w:rPr>
              <m:t>max</m:t>
            </m:r>
            <m:ctrlPr>
              <w:rPr>
                <w:rFonts w:ascii="Cambria Math" w:hAnsi="Cambria Math"/>
              </w:rPr>
            </m:ctrlPr>
          </m:sup>
        </m:sSubSup>
      </m:oMath>
      <w:r w:rsidRPr="00B27E56">
        <w:t xml:space="preserve"> HARQ-ACK information bits where </w:t>
      </w:r>
      <m:oMath>
        <m:sSubSup>
          <m:sSubSupPr>
            <m:ctrlPr>
              <w:rPr>
                <w:rFonts w:ascii="Cambria Math" w:hAnsi="Cambria Math"/>
                <w:i/>
              </w:rPr>
            </m:ctrlPr>
          </m:sSubSupPr>
          <m:e>
            <m:r>
              <w:rPr>
                <w:rFonts w:ascii="Cambria Math"/>
              </w:rPr>
              <m:t>N</m:t>
            </m:r>
          </m:e>
          <m:sub>
            <m:r>
              <m:rPr>
                <m:sty m:val="p"/>
              </m:rPr>
              <w:rPr>
                <w:rFonts w:ascii="Cambria Math"/>
              </w:rPr>
              <m:t>HARQ</m:t>
            </m:r>
            <m:r>
              <m:rPr>
                <m:sty m:val="p"/>
              </m:rPr>
              <w:rPr>
                <w:rFonts w:ascii="Cambria Math"/>
              </w:rPr>
              <m:t>-</m:t>
            </m:r>
            <m:r>
              <m:rPr>
                <m:sty m:val="p"/>
              </m:rPr>
              <w:rPr>
                <w:rFonts w:ascii="Cambria Math"/>
              </w:rPr>
              <m:t>ACK</m:t>
            </m:r>
            <m:ctrlPr>
              <w:rPr>
                <w:rFonts w:ascii="Cambria Math" w:hAnsi="Cambria Math"/>
              </w:rPr>
            </m:ctrlPr>
          </m:sub>
          <m:sup>
            <m:r>
              <m:rPr>
                <m:nor/>
              </m:rPr>
              <w:rPr>
                <w:rFonts w:ascii="Cambria Math"/>
                <w:lang w:val="en-US"/>
              </w:rPr>
              <m:t>max</m:t>
            </m:r>
            <m:ctrlPr>
              <w:rPr>
                <w:rFonts w:ascii="Cambria Math" w:hAnsi="Cambria Math"/>
              </w:rPr>
            </m:ctrlPr>
          </m:sup>
        </m:sSubSup>
      </m:oMath>
      <w:r w:rsidRPr="00B27E56">
        <w:rPr>
          <w:lang w:val="en-US"/>
        </w:rPr>
        <w:t xml:space="preserve"> is the maximum value of </w:t>
      </w:r>
      <m:oMath>
        <m:sSubSup>
          <m:sSubSupPr>
            <m:ctrlPr>
              <w:rPr>
                <w:rFonts w:ascii="Cambria Math" w:hAnsi="Cambria Math"/>
                <w:i/>
              </w:rPr>
            </m:ctrlPr>
          </m:sSubSupPr>
          <m:e>
            <m:r>
              <w:rPr>
                <w:rFonts w:ascii="Cambria Math" w:hAnsi="Cambria Math"/>
              </w:rPr>
              <m:t>N</m:t>
            </m:r>
          </m:e>
          <m:sub>
            <m:r>
              <m:rPr>
                <m:sty m:val="p"/>
              </m:rPr>
              <w:rPr>
                <w:rFonts w:ascii="Cambria Math" w:hAnsi="Cambria Math"/>
              </w:rPr>
              <m:t>TB,</m:t>
            </m:r>
            <m:r>
              <w:rPr>
                <w:rFonts w:ascii="Cambria Math" w:hAnsi="Cambria Math"/>
              </w:rPr>
              <m:t>c</m:t>
            </m:r>
            <m:ctrlPr>
              <w:rPr>
                <w:rFonts w:ascii="Cambria Math" w:hAnsi="Cambria Math"/>
              </w:rPr>
            </m:ctrlPr>
          </m:sub>
          <m:sup>
            <m:r>
              <m:rPr>
                <m:nor/>
              </m:rPr>
              <w:rPr>
                <w:rFonts w:ascii="Cambria Math" w:hAnsi="Cambria Math"/>
                <w:lang w:val="en-US"/>
              </w:rPr>
              <m:t>DL</m:t>
            </m:r>
            <m:ctrlPr>
              <w:rPr>
                <w:rFonts w:ascii="Cambria Math" w:hAnsi="Cambria Math"/>
              </w:rPr>
            </m:ctrlPr>
          </m:sup>
        </m:sSubSup>
        <m:r>
          <m:rPr>
            <m:sty m:val="p"/>
          </m:rPr>
          <w:rPr>
            <w:rFonts w:ascii="Cambria Math" w:hAnsi="Cambria Math"/>
            <w:lang w:eastAsia="zh-CN"/>
          </w:rPr>
          <m:t>⋅</m:t>
        </m:r>
        <m:sSubSup>
          <m:sSubSupPr>
            <m:ctrlPr>
              <w:rPr>
                <w:rFonts w:ascii="Cambria Math" w:hAnsi="Cambria Math"/>
                <w:i/>
              </w:rPr>
            </m:ctrlPr>
          </m:sSubSupPr>
          <m:e>
            <m:r>
              <w:rPr>
                <w:rFonts w:ascii="Cambria Math"/>
              </w:rPr>
              <m:t>N</m:t>
            </m:r>
          </m:e>
          <m:sub>
            <m:r>
              <m:rPr>
                <m:sty m:val="p"/>
              </m:rPr>
              <w:rPr>
                <w:rFonts w:ascii="Cambria Math"/>
              </w:rPr>
              <m:t>PDSCH,</m:t>
            </m:r>
            <m:r>
              <w:rPr>
                <w:rFonts w:ascii="Cambria Math"/>
              </w:rPr>
              <m:t>c</m:t>
            </m:r>
            <m:ctrlPr>
              <w:rPr>
                <w:rFonts w:ascii="Cambria Math" w:hAnsi="Cambria Math"/>
              </w:rPr>
            </m:ctrlPr>
          </m:sub>
          <m:sup>
            <m:r>
              <m:rPr>
                <m:nor/>
              </m:rPr>
              <w:rPr>
                <w:rFonts w:ascii="Cambria Math"/>
                <w:lang w:val="en-US"/>
              </w:rPr>
              <m:t>max</m:t>
            </m:r>
            <m:ctrlPr>
              <w:rPr>
                <w:rFonts w:ascii="Cambria Math" w:hAnsi="Cambria Math"/>
              </w:rPr>
            </m:ctrlPr>
          </m:sup>
        </m:sSubSup>
      </m:oMath>
      <w:r w:rsidRPr="00B27E56">
        <w:rPr>
          <w:lang w:val="en-US"/>
        </w:rPr>
        <w:t xml:space="preserve"> across all </w:t>
      </w:r>
      <m:oMath>
        <m:sSubSup>
          <m:sSubSupPr>
            <m:ctrlPr>
              <w:rPr>
                <w:rFonts w:ascii="Cambria Math" w:hAnsi="Cambria Math"/>
                <w:i/>
              </w:rPr>
            </m:ctrlPr>
          </m:sSubSupPr>
          <m:e>
            <m:r>
              <w:rPr>
                <w:rFonts w:ascii="Cambria Math"/>
              </w:rPr>
              <m:t>N</m:t>
            </m:r>
          </m:e>
          <m:sub>
            <m:r>
              <m:rPr>
                <m:sty m:val="p"/>
              </m:rPr>
              <w:rPr>
                <w:rFonts w:ascii="Cambria Math"/>
              </w:rPr>
              <m:t>cells</m:t>
            </m:r>
            <m:ctrlPr>
              <w:rPr>
                <w:rFonts w:ascii="Cambria Math" w:hAnsi="Cambria Math"/>
              </w:rPr>
            </m:ctrlPr>
          </m:sub>
          <m:sup>
            <m:r>
              <m:rPr>
                <m:nor/>
              </m:rPr>
              <w:rPr>
                <w:rFonts w:ascii="Cambria Math"/>
                <w:lang w:val="en-US"/>
              </w:rPr>
              <m:t>DL</m:t>
            </m:r>
            <m:ctrlPr>
              <w:rPr>
                <w:rFonts w:ascii="Cambria Math" w:hAnsi="Cambria Math"/>
              </w:rPr>
            </m:ctrlPr>
          </m:sup>
        </m:sSubSup>
      </m:oMath>
      <w:r w:rsidRPr="00B27E56">
        <w:rPr>
          <w:lang w:val="en-US"/>
        </w:rPr>
        <w:t xml:space="preserve"> serving cells, </w:t>
      </w:r>
      <m:oMath>
        <m:sSubSup>
          <m:sSubSupPr>
            <m:ctrlPr>
              <w:rPr>
                <w:rFonts w:ascii="Cambria Math" w:hAnsi="Cambria Math"/>
                <w:i/>
              </w:rPr>
            </m:ctrlPr>
          </m:sSubSupPr>
          <m:e>
            <m:r>
              <w:rPr>
                <w:rFonts w:ascii="Cambria Math"/>
              </w:rPr>
              <m:t>N</m:t>
            </m:r>
          </m:e>
          <m:sub>
            <m:r>
              <m:rPr>
                <m:sty m:val="p"/>
              </m:rPr>
              <w:rPr>
                <w:rFonts w:ascii="Cambria Math"/>
              </w:rPr>
              <m:t>PDSCH,</m:t>
            </m:r>
            <m:r>
              <w:rPr>
                <w:rFonts w:ascii="Cambria Math"/>
              </w:rPr>
              <m:t>c</m:t>
            </m:r>
            <m:ctrlPr>
              <w:rPr>
                <w:rFonts w:ascii="Cambria Math" w:hAnsi="Cambria Math"/>
              </w:rPr>
            </m:ctrlPr>
          </m:sub>
          <m:sup>
            <m:r>
              <m:rPr>
                <m:nor/>
              </m:rPr>
              <w:rPr>
                <w:rFonts w:ascii="Cambria Math"/>
                <w:lang w:val="en-US"/>
              </w:rPr>
              <m:t>max</m:t>
            </m:r>
            <m:ctrlPr>
              <w:rPr>
                <w:rFonts w:ascii="Cambria Math" w:hAnsi="Cambria Math"/>
              </w:rPr>
            </m:ctrlPr>
          </m:sup>
        </m:sSubSup>
      </m:oMath>
      <w:r w:rsidRPr="00B27E56">
        <w:rPr>
          <w:lang w:val="en-US"/>
        </w:rPr>
        <w:t xml:space="preserve"> is a maximum number of PDSCH receptions that can be scheduled by a DCI format on serving cell </w:t>
      </w:r>
      <m:oMath>
        <m:r>
          <w:rPr>
            <w:rFonts w:ascii="Cambria Math" w:hAnsi="Cambria Math"/>
          </w:rPr>
          <m:t>c</m:t>
        </m:r>
      </m:oMath>
      <w:r w:rsidRPr="00B27E56">
        <w:rPr>
          <w:lang w:val="en-US"/>
        </w:rPr>
        <w:t xml:space="preserve"> as described in [6, TS 38.214], and </w:t>
      </w:r>
      <m:oMath>
        <m:sSubSup>
          <m:sSubSupPr>
            <m:ctrlPr>
              <w:rPr>
                <w:rFonts w:ascii="Cambria Math" w:hAnsi="Cambria Math"/>
                <w:i/>
              </w:rPr>
            </m:ctrlPr>
          </m:sSubSupPr>
          <m:e>
            <m:r>
              <w:rPr>
                <w:rFonts w:ascii="Cambria Math" w:hAnsi="Cambria Math"/>
              </w:rPr>
              <m:t>N</m:t>
            </m:r>
          </m:e>
          <m:sub>
            <m:r>
              <m:rPr>
                <m:sty m:val="p"/>
              </m:rPr>
              <w:rPr>
                <w:rFonts w:ascii="Cambria Math" w:hAnsi="Cambria Math"/>
              </w:rPr>
              <m:t>TB,</m:t>
            </m:r>
            <m:r>
              <w:rPr>
                <w:rFonts w:ascii="Cambria Math" w:hAnsi="Cambria Math"/>
              </w:rPr>
              <m:t>c</m:t>
            </m:r>
            <m:ctrlPr>
              <w:rPr>
                <w:rFonts w:ascii="Cambria Math" w:hAnsi="Cambria Math"/>
              </w:rPr>
            </m:ctrlPr>
          </m:sub>
          <m:sup>
            <m:r>
              <m:rPr>
                <m:nor/>
              </m:rPr>
              <w:rPr>
                <w:rFonts w:ascii="Cambria Math" w:hAnsi="Cambria Math"/>
                <w:lang w:val="en-US"/>
              </w:rPr>
              <m:t>DL</m:t>
            </m:r>
            <m:ctrlPr>
              <w:rPr>
                <w:rFonts w:ascii="Cambria Math" w:hAnsi="Cambria Math"/>
              </w:rPr>
            </m:ctrlPr>
          </m:sup>
        </m:sSubSup>
      </m:oMath>
      <w:r w:rsidRPr="00B27E56">
        <w:rPr>
          <w:lang w:val="en-US"/>
        </w:rPr>
        <w:t xml:space="preserve"> is </w:t>
      </w:r>
      <w:r w:rsidRPr="00B27E56">
        <w:t xml:space="preserve">the value of </w:t>
      </w:r>
      <w:r w:rsidRPr="00B27E56">
        <w:rPr>
          <w:i/>
        </w:rPr>
        <w:t>maxNrofCodeWordsScheduledByDCI</w:t>
      </w:r>
      <w:r w:rsidRPr="00B27E56">
        <w:rPr>
          <w:iCs/>
          <w:lang w:val="en-US"/>
        </w:rPr>
        <w:t xml:space="preserve"> for </w:t>
      </w:r>
      <w:r w:rsidRPr="00B27E56">
        <w:rPr>
          <w:lang w:val="en-US"/>
        </w:rPr>
        <w:t xml:space="preserve">serving cell </w:t>
      </w:r>
      <m:oMath>
        <m:r>
          <w:rPr>
            <w:rFonts w:ascii="Cambria Math" w:hAnsi="Cambria Math"/>
          </w:rPr>
          <m:t>c</m:t>
        </m:r>
      </m:oMath>
      <w:r w:rsidRPr="00B27E56">
        <w:rPr>
          <w:lang w:val="en-US"/>
        </w:rPr>
        <w:t xml:space="preserve">. The UE generates the </w:t>
      </w:r>
      <m:oMath>
        <m:sSubSup>
          <m:sSubSupPr>
            <m:ctrlPr>
              <w:rPr>
                <w:rFonts w:ascii="Cambria Math" w:hAnsi="Cambria Math"/>
                <w:i/>
              </w:rPr>
            </m:ctrlPr>
          </m:sSubSupPr>
          <m:e>
            <m:r>
              <w:rPr>
                <w:rFonts w:ascii="Cambria Math"/>
              </w:rPr>
              <m:t>N</m:t>
            </m:r>
          </m:e>
          <m:sub>
            <m:r>
              <m:rPr>
                <m:sty m:val="p"/>
              </m:rPr>
              <w:rPr>
                <w:rFonts w:ascii="Cambria Math"/>
              </w:rPr>
              <m:t>HARQ</m:t>
            </m:r>
            <m:r>
              <m:rPr>
                <m:sty m:val="p"/>
              </m:rPr>
              <w:rPr>
                <w:rFonts w:ascii="Cambria Math"/>
              </w:rPr>
              <m:t>-</m:t>
            </m:r>
            <m:r>
              <m:rPr>
                <m:sty m:val="p"/>
              </m:rPr>
              <w:rPr>
                <w:rFonts w:ascii="Cambria Math"/>
              </w:rPr>
              <m:t>ACK</m:t>
            </m:r>
            <m:ctrlPr>
              <w:rPr>
                <w:rFonts w:ascii="Cambria Math" w:hAnsi="Cambria Math"/>
              </w:rPr>
            </m:ctrlPr>
          </m:sub>
          <m:sup>
            <m:r>
              <m:rPr>
                <m:nor/>
              </m:rPr>
              <w:rPr>
                <w:rFonts w:ascii="Cambria Math"/>
                <w:lang w:val="en-US"/>
              </w:rPr>
              <m:t>max</m:t>
            </m:r>
            <m:ctrlPr>
              <w:rPr>
                <w:rFonts w:ascii="Cambria Math" w:hAnsi="Cambria Math"/>
              </w:rPr>
            </m:ctrlPr>
          </m:sup>
        </m:sSubSup>
      </m:oMath>
      <w:r w:rsidRPr="00B27E56">
        <w:t xml:space="preserve"> HARQ-ACK information bits </w:t>
      </w:r>
      <w:r w:rsidRPr="00B27E56">
        <w:rPr>
          <w:lang w:val="en-US"/>
        </w:rPr>
        <w:t>i</w:t>
      </w:r>
      <w:r>
        <w:rPr>
          <w:lang w:val="en-US"/>
        </w:rPr>
        <w:t>n</w:t>
      </w:r>
      <w:r w:rsidRPr="00B27E56">
        <w:rPr>
          <w:lang w:val="en-US"/>
        </w:rPr>
        <w:t xml:space="preserve"> ascending order of the </w:t>
      </w:r>
      <m:oMath>
        <m:sSubSup>
          <m:sSubSupPr>
            <m:ctrlPr>
              <w:rPr>
                <w:rFonts w:ascii="Cambria Math" w:hAnsi="Cambria Math"/>
                <w:i/>
              </w:rPr>
            </m:ctrlPr>
          </m:sSubSupPr>
          <m:e>
            <m:r>
              <w:rPr>
                <w:rFonts w:ascii="Cambria Math"/>
              </w:rPr>
              <m:t>N</m:t>
            </m:r>
          </m:e>
          <m:sub>
            <m:r>
              <m:rPr>
                <m:sty m:val="p"/>
              </m:rPr>
              <w:rPr>
                <w:rFonts w:ascii="Cambria Math"/>
              </w:rPr>
              <m:t>PDSCH,</m:t>
            </m:r>
            <m:r>
              <w:rPr>
                <w:rFonts w:ascii="Cambria Math"/>
              </w:rPr>
              <m:t>c</m:t>
            </m:r>
            <m:ctrlPr>
              <w:rPr>
                <w:rFonts w:ascii="Cambria Math" w:hAnsi="Cambria Math"/>
              </w:rPr>
            </m:ctrlPr>
          </m:sub>
          <m:sup>
            <m:r>
              <m:rPr>
                <m:nor/>
              </m:rPr>
              <w:rPr>
                <w:rFonts w:ascii="Cambria Math"/>
                <w:lang w:val="en-US"/>
              </w:rPr>
              <m:t>max</m:t>
            </m:r>
            <m:ctrlPr>
              <w:rPr>
                <w:rFonts w:ascii="Cambria Math" w:hAnsi="Cambria Math"/>
              </w:rPr>
            </m:ctrlPr>
          </m:sup>
        </m:sSubSup>
      </m:oMath>
      <w:r w:rsidRPr="00B27E56">
        <w:rPr>
          <w:lang w:val="en-US"/>
        </w:rPr>
        <w:t xml:space="preserve"> PDSCHs, including any PDSCH that the UE does not receive in a slot as described in clause 11.1. If,</w:t>
      </w:r>
      <w:r w:rsidRPr="00B27E56">
        <w:t xml:space="preserve"> for</w:t>
      </w:r>
      <w:r w:rsidRPr="00B27E56">
        <w:rPr>
          <w:lang w:val="en-US"/>
        </w:rPr>
        <w:t xml:space="preserve"> </w:t>
      </w:r>
      <w:r w:rsidRPr="00B27E56">
        <w:t xml:space="preserve">serving cell </w:t>
      </w:r>
      <m:oMath>
        <m:r>
          <w:rPr>
            <w:rFonts w:ascii="Cambria Math" w:hAnsi="Cambria Math"/>
          </w:rPr>
          <m:t>c</m:t>
        </m:r>
      </m:oMath>
      <w:r w:rsidRPr="00B27E56">
        <w:rPr>
          <w:lang w:val="en-US"/>
        </w:rPr>
        <w:t xml:space="preserve">, the UE detects a DCI format that schedules </w:t>
      </w:r>
      <m:oMath>
        <m:sSub>
          <m:sSubPr>
            <m:ctrlPr>
              <w:rPr>
                <w:rFonts w:ascii="Cambria Math" w:hAnsi="Cambria Math"/>
                <w:i/>
                <w:lang w:val="en-US"/>
              </w:rPr>
            </m:ctrlPr>
          </m:sSubPr>
          <m:e>
            <m:r>
              <w:rPr>
                <w:rFonts w:ascii="Cambria Math" w:hAnsi="Cambria Math"/>
                <w:lang w:val="en-US"/>
              </w:rPr>
              <m:t>N</m:t>
            </m:r>
          </m:e>
          <m:sub>
            <m:r>
              <m:rPr>
                <m:sty m:val="p"/>
              </m:rPr>
              <w:rPr>
                <w:rFonts w:ascii="Cambria Math"/>
              </w:rPr>
              <m:t>PDSCH,</m:t>
            </m:r>
            <m:r>
              <w:rPr>
                <w:rFonts w:ascii="Cambria Math"/>
              </w:rPr>
              <m:t>c</m:t>
            </m:r>
          </m:sub>
        </m:sSub>
      </m:oMath>
      <w:r w:rsidRPr="00B27E56">
        <w:t xml:space="preserve"> </w:t>
      </w:r>
      <w:r w:rsidRPr="00B27E56">
        <w:rPr>
          <w:lang w:val="en-US"/>
        </w:rPr>
        <w:t xml:space="preserve">PDSCH receptions and </w:t>
      </w:r>
      <m:oMath>
        <m:sSubSup>
          <m:sSubSupPr>
            <m:ctrlPr>
              <w:rPr>
                <w:rFonts w:ascii="Cambria Math" w:hAnsi="Cambria Math"/>
                <w:i/>
              </w:rPr>
            </m:ctrlPr>
          </m:sSubSupPr>
          <m:e>
            <m:r>
              <w:rPr>
                <w:rFonts w:ascii="Cambria Math" w:hAnsi="Cambria Math"/>
              </w:rPr>
              <m:t>N</m:t>
            </m:r>
          </m:e>
          <m:sub>
            <m:r>
              <m:rPr>
                <m:sty m:val="p"/>
              </m:rPr>
              <w:rPr>
                <w:rFonts w:ascii="Cambria Math" w:hAnsi="Cambria Math"/>
              </w:rPr>
              <m:t>TB,</m:t>
            </m:r>
            <m:r>
              <w:rPr>
                <w:rFonts w:ascii="Cambria Math" w:hAnsi="Cambria Math"/>
              </w:rPr>
              <m:t>c</m:t>
            </m:r>
            <m:ctrlPr>
              <w:rPr>
                <w:rFonts w:ascii="Cambria Math" w:hAnsi="Cambria Math"/>
              </w:rPr>
            </m:ctrlPr>
          </m:sub>
          <m:sup>
            <m:r>
              <m:rPr>
                <m:nor/>
              </m:rPr>
              <w:rPr>
                <w:rFonts w:ascii="Cambria Math" w:hAnsi="Cambria Math"/>
                <w:lang w:val="en-US"/>
              </w:rPr>
              <m:t>DL</m:t>
            </m:r>
            <m:ctrlPr>
              <w:rPr>
                <w:rFonts w:ascii="Cambria Math" w:hAnsi="Cambria Math"/>
              </w:rPr>
            </m:ctrlPr>
          </m:sup>
        </m:sSubSup>
        <m:r>
          <m:rPr>
            <m:sty m:val="p"/>
          </m:rPr>
          <w:rPr>
            <w:rFonts w:ascii="Cambria Math" w:hAnsi="Cambria Math"/>
            <w:lang w:eastAsia="zh-CN"/>
          </w:rPr>
          <m:t>⋅</m:t>
        </m:r>
        <m:sSub>
          <m:sSubPr>
            <m:ctrlPr>
              <w:rPr>
                <w:rFonts w:ascii="Cambria Math" w:hAnsi="Cambria Math"/>
                <w:i/>
                <w:lang w:val="en-US"/>
              </w:rPr>
            </m:ctrlPr>
          </m:sSubPr>
          <m:e>
            <m:r>
              <w:rPr>
                <w:rFonts w:ascii="Cambria Math" w:hAnsi="Cambria Math"/>
                <w:lang w:val="en-US"/>
              </w:rPr>
              <m:t>N</m:t>
            </m:r>
          </m:e>
          <m:sub>
            <m:r>
              <m:rPr>
                <m:sty m:val="p"/>
              </m:rPr>
              <w:rPr>
                <w:rFonts w:ascii="Cambria Math"/>
              </w:rPr>
              <m:t>PDSCH,</m:t>
            </m:r>
            <m:r>
              <w:rPr>
                <w:rFonts w:ascii="Cambria Math"/>
              </w:rPr>
              <m:t>c</m:t>
            </m:r>
          </m:sub>
        </m:sSub>
        <m:r>
          <w:rPr>
            <w:rFonts w:ascii="Cambria Math" w:hAnsi="Cambria Math"/>
            <w:lang w:val="en-US"/>
          </w:rPr>
          <m:t>&lt;</m:t>
        </m:r>
        <m:sSubSup>
          <m:sSubSupPr>
            <m:ctrlPr>
              <w:rPr>
                <w:rFonts w:ascii="Cambria Math" w:hAnsi="Cambria Math"/>
                <w:i/>
              </w:rPr>
            </m:ctrlPr>
          </m:sSubSupPr>
          <m:e>
            <m:r>
              <w:rPr>
                <w:rFonts w:ascii="Cambria Math"/>
              </w:rPr>
              <m:t>N</m:t>
            </m:r>
          </m:e>
          <m:sub>
            <m:r>
              <m:rPr>
                <m:sty m:val="p"/>
              </m:rPr>
              <w:rPr>
                <w:rFonts w:ascii="Cambria Math"/>
              </w:rPr>
              <m:t>HARQ</m:t>
            </m:r>
            <m:r>
              <m:rPr>
                <m:sty m:val="p"/>
              </m:rPr>
              <w:rPr>
                <w:rFonts w:ascii="Cambria Math"/>
              </w:rPr>
              <m:t>-</m:t>
            </m:r>
            <m:r>
              <m:rPr>
                <m:sty m:val="p"/>
              </m:rPr>
              <w:rPr>
                <w:rFonts w:ascii="Cambria Math"/>
              </w:rPr>
              <m:t>ACK</m:t>
            </m:r>
            <m:ctrlPr>
              <w:rPr>
                <w:rFonts w:ascii="Cambria Math" w:hAnsi="Cambria Math"/>
              </w:rPr>
            </m:ctrlPr>
          </m:sub>
          <m:sup>
            <m:r>
              <m:rPr>
                <m:sty m:val="p"/>
              </m:rPr>
              <w:rPr>
                <w:rFonts w:ascii="Cambria Math"/>
                <w:lang w:val="en-US"/>
              </w:rPr>
              <m:t>max</m:t>
            </m:r>
            <m:ctrlPr>
              <w:rPr>
                <w:rFonts w:ascii="Cambria Math" w:hAnsi="Cambria Math"/>
              </w:rPr>
            </m:ctrlPr>
          </m:sup>
        </m:sSubSup>
        <m:r>
          <m:rPr>
            <m:sty m:val="p"/>
          </m:rPr>
          <w:rPr>
            <w:rFonts w:ascii="Cambria Math" w:hAnsi="Cambria Math"/>
            <w:lang w:val="en-US"/>
          </w:rPr>
          <m:t xml:space="preserve"> </m:t>
        </m:r>
      </m:oMath>
      <w:r w:rsidRPr="00B27E56">
        <w:rPr>
          <w:lang w:val="en-US"/>
        </w:rPr>
        <w:t xml:space="preserve">, </w:t>
      </w:r>
      <w:r w:rsidRPr="00B27E56">
        <w:t xml:space="preserve">the UE generates NACK for the last </w:t>
      </w:r>
      <m:oMath>
        <m:sSubSup>
          <m:sSubSupPr>
            <m:ctrlPr>
              <w:rPr>
                <w:rFonts w:ascii="Cambria Math" w:hAnsi="Cambria Math"/>
                <w:i/>
              </w:rPr>
            </m:ctrlPr>
          </m:sSubSupPr>
          <m:e>
            <m:r>
              <w:rPr>
                <w:rFonts w:ascii="Cambria Math"/>
              </w:rPr>
              <m:t>N</m:t>
            </m:r>
          </m:e>
          <m:sub>
            <m:r>
              <m:rPr>
                <m:sty m:val="p"/>
              </m:rPr>
              <w:rPr>
                <w:rFonts w:ascii="Cambria Math"/>
              </w:rPr>
              <m:t>HARQ</m:t>
            </m:r>
            <m:r>
              <m:rPr>
                <m:sty m:val="p"/>
              </m:rPr>
              <w:rPr>
                <w:rFonts w:ascii="Cambria Math"/>
              </w:rPr>
              <m:t>-</m:t>
            </m:r>
            <m:r>
              <m:rPr>
                <m:sty m:val="p"/>
              </m:rPr>
              <w:rPr>
                <w:rFonts w:ascii="Cambria Math"/>
              </w:rPr>
              <m:t>ACK</m:t>
            </m:r>
            <m:ctrlPr>
              <w:rPr>
                <w:rFonts w:ascii="Cambria Math" w:hAnsi="Cambria Math"/>
              </w:rPr>
            </m:ctrlPr>
          </m:sub>
          <m:sup>
            <m:r>
              <m:rPr>
                <m:sty m:val="p"/>
              </m:rPr>
              <w:rPr>
                <w:rFonts w:ascii="Cambria Math"/>
                <w:lang w:val="en-US"/>
              </w:rPr>
              <m:t>max</m:t>
            </m:r>
            <m:ctrlPr>
              <w:rPr>
                <w:rFonts w:ascii="Cambria Math" w:hAnsi="Cambria Math"/>
              </w:rPr>
            </m:ctrlPr>
          </m:sup>
        </m:sSubSup>
        <m:r>
          <m:rPr>
            <m:sty m:val="p"/>
          </m:rPr>
          <w:rPr>
            <w:rFonts w:ascii="Cambria Math" w:hAnsi="Cambria Math"/>
            <w:lang w:val="en-US"/>
          </w:rPr>
          <m:t xml:space="preserve"> </m:t>
        </m:r>
        <m:r>
          <w:rPr>
            <w:rFonts w:ascii="Cambria Math" w:hAnsi="Cambria Math"/>
            <w:lang w:eastAsia="zh-CN"/>
          </w:rPr>
          <m:t>-</m:t>
        </m:r>
        <m:sSubSup>
          <m:sSubSupPr>
            <m:ctrlPr>
              <w:rPr>
                <w:rFonts w:ascii="Cambria Math" w:hAnsi="Cambria Math"/>
                <w:i/>
              </w:rPr>
            </m:ctrlPr>
          </m:sSubSupPr>
          <m:e>
            <m:r>
              <w:rPr>
                <w:rFonts w:ascii="Cambria Math" w:hAnsi="Cambria Math"/>
              </w:rPr>
              <m:t>N</m:t>
            </m:r>
          </m:e>
          <m:sub>
            <m:r>
              <m:rPr>
                <m:sty m:val="p"/>
              </m:rPr>
              <w:rPr>
                <w:rFonts w:ascii="Cambria Math" w:hAnsi="Cambria Math"/>
              </w:rPr>
              <m:t>TB,</m:t>
            </m:r>
            <m:r>
              <w:rPr>
                <w:rFonts w:ascii="Cambria Math" w:hAnsi="Cambria Math"/>
              </w:rPr>
              <m:t>c</m:t>
            </m:r>
            <m:ctrlPr>
              <w:rPr>
                <w:rFonts w:ascii="Cambria Math" w:hAnsi="Cambria Math"/>
              </w:rPr>
            </m:ctrlPr>
          </m:sub>
          <m:sup>
            <m:r>
              <m:rPr>
                <m:nor/>
              </m:rPr>
              <w:rPr>
                <w:rFonts w:ascii="Cambria Math" w:hAnsi="Cambria Math"/>
                <w:lang w:val="en-US"/>
              </w:rPr>
              <m:t>DL</m:t>
            </m:r>
            <m:ctrlPr>
              <w:rPr>
                <w:rFonts w:ascii="Cambria Math" w:hAnsi="Cambria Math"/>
              </w:rPr>
            </m:ctrlPr>
          </m:sup>
        </m:sSubSup>
        <m:r>
          <m:rPr>
            <m:sty m:val="p"/>
          </m:rPr>
          <w:rPr>
            <w:rFonts w:ascii="Cambria Math" w:hAnsi="Cambria Math"/>
            <w:lang w:eastAsia="zh-CN"/>
          </w:rPr>
          <m:t>⋅</m:t>
        </m:r>
        <m:sSub>
          <m:sSubPr>
            <m:ctrlPr>
              <w:rPr>
                <w:rFonts w:ascii="Cambria Math" w:hAnsi="Cambria Math"/>
                <w:i/>
                <w:lang w:val="en-US"/>
              </w:rPr>
            </m:ctrlPr>
          </m:sSubPr>
          <m:e>
            <m:r>
              <w:rPr>
                <w:rFonts w:ascii="Cambria Math" w:hAnsi="Cambria Math"/>
                <w:lang w:val="en-US"/>
              </w:rPr>
              <m:t>N</m:t>
            </m:r>
          </m:e>
          <m:sub>
            <m:r>
              <m:rPr>
                <m:sty m:val="p"/>
              </m:rPr>
              <w:rPr>
                <w:rFonts w:ascii="Cambria Math"/>
              </w:rPr>
              <m:t>PDSCH,</m:t>
            </m:r>
            <m:r>
              <w:rPr>
                <w:rFonts w:ascii="Cambria Math"/>
              </w:rPr>
              <m:t>c</m:t>
            </m:r>
          </m:sub>
        </m:sSub>
      </m:oMath>
      <w:r w:rsidRPr="00B27E56">
        <w:t xml:space="preserve"> HARQ-ACK information bits</w:t>
      </w:r>
    </w:p>
    <w:p w14:paraId="2761F5ED" w14:textId="77777777" w:rsidR="00B31196" w:rsidRPr="00B27E56" w:rsidRDefault="00B31196" w:rsidP="00B31196">
      <w:pPr>
        <w:pStyle w:val="B1"/>
        <w:rPr>
          <w:lang w:val="en-US"/>
        </w:rPr>
      </w:pPr>
      <w:r w:rsidRPr="00B27E56">
        <w:t>-</w:t>
      </w:r>
      <w:r w:rsidRPr="00B27E56">
        <w:tab/>
      </w:r>
      <w:r w:rsidRPr="00B27E56">
        <w:rPr>
          <w:lang w:val="en-US"/>
        </w:rPr>
        <w:t>T</w:t>
      </w:r>
      <w:r w:rsidRPr="00B27E56">
        <w:t xml:space="preserve">he pseudo-code operation </w:t>
      </w:r>
      <w:r w:rsidRPr="00B27E56">
        <w:rPr>
          <w:lang w:val="en-US"/>
        </w:rPr>
        <w:t xml:space="preserve">when </w:t>
      </w:r>
      <w:r w:rsidRPr="00B27E56">
        <w:rPr>
          <w:i/>
        </w:rPr>
        <w:t>PDSCH-CodeBlockGroupTransmission</w:t>
      </w:r>
      <w:r w:rsidRPr="00B27E56">
        <w:rPr>
          <w:rFonts w:hint="eastAsia"/>
          <w:lang w:eastAsia="zh-CN"/>
        </w:rPr>
        <w:t xml:space="preserve"> </w:t>
      </w:r>
      <w:r w:rsidRPr="00B27E56">
        <w:rPr>
          <w:lang w:val="en-US" w:eastAsia="zh-CN"/>
        </w:rPr>
        <w:t>is provided</w:t>
      </w:r>
      <w:r w:rsidRPr="00B27E56">
        <w:t xml:space="preserve"> is not applicable</w:t>
      </w:r>
      <w:r w:rsidRPr="00B27E56">
        <w:rPr>
          <w:lang w:val="en-US"/>
        </w:rPr>
        <w:t>.</w:t>
      </w:r>
    </w:p>
    <w:p w14:paraId="74245BA3" w14:textId="77777777" w:rsidR="00B31196" w:rsidRPr="00B27E56" w:rsidRDefault="00B31196" w:rsidP="00B31196">
      <w:pPr>
        <w:pStyle w:val="B1"/>
      </w:pPr>
      <w:r w:rsidRPr="00B27E56">
        <w:t>-</w:t>
      </w:r>
      <w:r w:rsidRPr="00B27E56">
        <w:tab/>
        <w:t xml:space="preserve">The </w:t>
      </w:r>
      <w:r w:rsidRPr="00B27E56">
        <w:rPr>
          <w:lang w:val="en-US"/>
        </w:rPr>
        <w:t>counter DAI value and the total DAI value apply separately for each HARQ-ACK sub-codebook.</w:t>
      </w:r>
    </w:p>
    <w:p w14:paraId="31DC748D" w14:textId="77777777" w:rsidR="00B31196" w:rsidRPr="00B27E56" w:rsidRDefault="00B31196" w:rsidP="00B31196">
      <w:pPr>
        <w:pStyle w:val="B1"/>
        <w:rPr>
          <w:lang w:val="en-US"/>
        </w:rPr>
      </w:pPr>
      <w:r w:rsidRPr="00B27E56">
        <w:t>-</w:t>
      </w:r>
      <w:r w:rsidRPr="00B27E56">
        <w:tab/>
        <w:t>The UE generates the HARQ-ACK codebook by appending the second HARQ-ACK sub-codebook to the first HARQ-ACK sub-codebook</w:t>
      </w:r>
      <w:r w:rsidRPr="00B27E56">
        <w:rPr>
          <w:lang w:val="en-US"/>
        </w:rPr>
        <w:t>.</w:t>
      </w:r>
    </w:p>
    <w:p w14:paraId="71701445" w14:textId="77777777" w:rsidR="00B31196" w:rsidRDefault="00B31196" w:rsidP="00B31196">
      <w:pPr>
        <w:rPr>
          <w:lang w:val="en-US"/>
        </w:rPr>
      </w:pPr>
      <w:r w:rsidRPr="00B27E56">
        <w:t xml:space="preserve">If a UE is provided </w:t>
      </w:r>
      <w:r w:rsidRPr="00B27E56">
        <w:rPr>
          <w:i/>
          <w:iCs/>
        </w:rPr>
        <w:t>numberOfHARQ-BundlingGroups</w:t>
      </w:r>
      <w:r w:rsidRPr="00B27E56">
        <w:t xml:space="preserve"> for a serving cell</w:t>
      </w:r>
      <w:r>
        <w:t xml:space="preserve"> </w:t>
      </w:r>
      <m:oMath>
        <m:r>
          <w:rPr>
            <w:rFonts w:ascii="Cambria Math" w:hAnsi="Cambria Math"/>
            <w:lang w:val="en-US"/>
          </w:rPr>
          <m:t>c</m:t>
        </m:r>
      </m:oMath>
      <w:r w:rsidRPr="00B27E56">
        <w:t xml:space="preserve">, the UE generates HARQ-ACK information over transport block groups (TBGs) for PDSCH receptions where, for a maximum number of </w:t>
      </w:r>
      <m:oMath>
        <m:sSubSup>
          <m:sSubSupPr>
            <m:ctrlPr>
              <w:rPr>
                <w:rFonts w:ascii="Cambria Math" w:hAnsi="Cambria Math"/>
                <w:i/>
              </w:rPr>
            </m:ctrlPr>
          </m:sSubSupPr>
          <m:e>
            <m:r>
              <w:rPr>
                <w:rFonts w:ascii="Cambria Math"/>
              </w:rPr>
              <m:t>N</m:t>
            </m:r>
          </m:e>
          <m:sub>
            <m:r>
              <m:rPr>
                <m:sty m:val="p"/>
              </m:rPr>
              <w:rPr>
                <w:rFonts w:ascii="Cambria Math"/>
              </w:rPr>
              <m:t>PDSCH</m:t>
            </m:r>
            <m:ctrlPr>
              <w:rPr>
                <w:rFonts w:ascii="Cambria Math" w:hAnsi="Cambria Math"/>
              </w:rPr>
            </m:ctrlPr>
          </m:sub>
          <m:sup>
            <m:r>
              <m:rPr>
                <m:nor/>
              </m:rPr>
              <w:rPr>
                <w:rFonts w:ascii="Cambria Math"/>
                <w:lang w:val="en-US"/>
              </w:rPr>
              <m:t>max</m:t>
            </m:r>
            <m:ctrlPr>
              <w:rPr>
                <w:rFonts w:ascii="Cambria Math" w:hAnsi="Cambria Math"/>
              </w:rPr>
            </m:ctrlPr>
          </m:sup>
        </m:sSubSup>
      </m:oMath>
      <w:r w:rsidRPr="00B27E56">
        <w:t xml:space="preserve"> PDSCH receptions scheduled by a DCI format on the serving cell, a maximum number of TBGs </w:t>
      </w:r>
      <m:oMath>
        <m:sSubSup>
          <m:sSubSupPr>
            <m:ctrlPr>
              <w:rPr>
                <w:rFonts w:ascii="Cambria Math" w:hAnsi="Cambria Math"/>
                <w:i/>
              </w:rPr>
            </m:ctrlPr>
          </m:sSubSupPr>
          <m:e>
            <m:r>
              <w:rPr>
                <w:rFonts w:ascii="Cambria Math"/>
              </w:rPr>
              <m:t>N</m:t>
            </m:r>
          </m:e>
          <m:sub>
            <m:r>
              <m:rPr>
                <m:sty m:val="p"/>
              </m:rPr>
              <w:rPr>
                <w:rFonts w:ascii="Cambria Math"/>
              </w:rPr>
              <m:t>HARQ</m:t>
            </m:r>
            <m:r>
              <m:rPr>
                <m:sty m:val="p"/>
              </m:rPr>
              <w:rPr>
                <w:rFonts w:ascii="Cambria Math"/>
              </w:rPr>
              <m:t>-</m:t>
            </m:r>
            <m:r>
              <m:rPr>
                <m:sty m:val="p"/>
              </m:rPr>
              <w:rPr>
                <w:rFonts w:ascii="Cambria Math"/>
              </w:rPr>
              <m:t>ACK,</m:t>
            </m:r>
            <m:r>
              <w:rPr>
                <w:rFonts w:ascii="Cambria Math"/>
              </w:rPr>
              <m:t>c</m:t>
            </m:r>
            <m:ctrlPr>
              <w:rPr>
                <w:rFonts w:ascii="Cambria Math" w:hAnsi="Cambria Math"/>
              </w:rPr>
            </m:ctrlPr>
          </m:sub>
          <m:sup>
            <m:r>
              <m:rPr>
                <m:sty m:val="p"/>
              </m:rPr>
              <w:rPr>
                <w:rFonts w:ascii="Cambria Math"/>
                <w:lang w:val="en-US"/>
              </w:rPr>
              <m:t>TBG,max</m:t>
            </m:r>
            <m:ctrlPr>
              <w:rPr>
                <w:rFonts w:ascii="Cambria Math" w:hAnsi="Cambria Math"/>
              </w:rPr>
            </m:ctrlPr>
          </m:sup>
        </m:sSubSup>
      </m:oMath>
      <w:r w:rsidRPr="00B27E56">
        <w:t xml:space="preserve"> is provided</w:t>
      </w:r>
      <w:r>
        <w:t xml:space="preserve"> by</w:t>
      </w:r>
      <w:r w:rsidRPr="00B27E56">
        <w:t xml:space="preserve"> </w:t>
      </w:r>
      <w:r w:rsidRPr="00B27E56">
        <w:rPr>
          <w:i/>
          <w:iCs/>
        </w:rPr>
        <w:t>numberOfHARQ-BundlingGroups</w:t>
      </w:r>
      <w:r w:rsidRPr="00B27E56">
        <w:t xml:space="preserve">. If the UE detects a DCI format scheduling </w:t>
      </w:r>
      <m:oMath>
        <m:sSub>
          <m:sSubPr>
            <m:ctrlPr>
              <w:rPr>
                <w:rFonts w:ascii="Cambria Math" w:hAnsi="Cambria Math"/>
                <w:i/>
                <w:lang w:val="en-US"/>
              </w:rPr>
            </m:ctrlPr>
          </m:sSubPr>
          <m:e>
            <m:r>
              <w:rPr>
                <w:rFonts w:ascii="Cambria Math" w:hAnsi="Cambria Math"/>
                <w:lang w:val="en-US"/>
              </w:rPr>
              <m:t>N</m:t>
            </m:r>
          </m:e>
          <m:sub>
            <m:r>
              <m:rPr>
                <m:sty m:val="p"/>
              </m:rPr>
              <w:rPr>
                <w:rFonts w:ascii="Cambria Math"/>
              </w:rPr>
              <m:t>PDSCH,</m:t>
            </m:r>
            <m:r>
              <w:rPr>
                <w:rFonts w:ascii="Cambria Math"/>
              </w:rPr>
              <m:t>c</m:t>
            </m:r>
          </m:sub>
        </m:sSub>
      </m:oMath>
      <w:r w:rsidRPr="00B27E56">
        <w:t xml:space="preserve"> PDSCH receptions on the serving cell</w:t>
      </w:r>
      <w:r>
        <w:t xml:space="preserve"> </w:t>
      </w:r>
      <m:oMath>
        <m:r>
          <w:rPr>
            <w:rFonts w:ascii="Cambria Math" w:hAnsi="Cambria Math"/>
            <w:lang w:val="en-US"/>
          </w:rPr>
          <m:t>c</m:t>
        </m:r>
      </m:oMath>
      <w:r w:rsidRPr="00B27E56">
        <w:t xml:space="preserve">, the UE generates </w:t>
      </w:r>
      <m:oMath>
        <m:sSubSup>
          <m:sSubSupPr>
            <m:ctrlPr>
              <w:rPr>
                <w:rFonts w:ascii="Cambria Math" w:hAnsi="Cambria Math"/>
                <w:i/>
              </w:rPr>
            </m:ctrlPr>
          </m:sSubSupPr>
          <m:e>
            <m:r>
              <w:rPr>
                <w:rFonts w:ascii="Cambria Math"/>
              </w:rPr>
              <m:t>N</m:t>
            </m:r>
          </m:e>
          <m:sub>
            <m:r>
              <m:rPr>
                <m:sty m:val="p"/>
              </m:rPr>
              <w:rPr>
                <w:rFonts w:ascii="Cambria Math"/>
              </w:rPr>
              <m:t>HARQ</m:t>
            </m:r>
            <m:r>
              <m:rPr>
                <m:sty m:val="p"/>
              </m:rPr>
              <w:rPr>
                <w:rFonts w:ascii="Cambria Math"/>
              </w:rPr>
              <m:t>-</m:t>
            </m:r>
            <m:r>
              <m:rPr>
                <m:sty m:val="p"/>
              </m:rPr>
              <w:rPr>
                <w:rFonts w:ascii="Cambria Math"/>
              </w:rPr>
              <m:t>ACK,</m:t>
            </m:r>
            <m:r>
              <w:rPr>
                <w:rFonts w:ascii="Cambria Math"/>
              </w:rPr>
              <m:t>c</m:t>
            </m:r>
            <m:ctrlPr>
              <w:rPr>
                <w:rFonts w:ascii="Cambria Math" w:hAnsi="Cambria Math"/>
              </w:rPr>
            </m:ctrlPr>
          </m:sub>
          <m:sup>
            <m:r>
              <m:rPr>
                <m:sty m:val="p"/>
              </m:rPr>
              <w:rPr>
                <w:rFonts w:ascii="Cambria Math"/>
                <w:lang w:val="en-US"/>
              </w:rPr>
              <m:t>TBG,max</m:t>
            </m:r>
            <m:ctrlPr>
              <w:rPr>
                <w:rFonts w:ascii="Cambria Math" w:hAnsi="Cambria Math"/>
              </w:rPr>
            </m:ctrlPr>
          </m:sup>
        </m:sSubSup>
      </m:oMath>
      <w:r w:rsidRPr="00B27E56">
        <w:t xml:space="preserve"> HARQ-ACK information bits for first TBs and, if applicable</w:t>
      </w:r>
      <w:r w:rsidRPr="00B27E56">
        <w:rPr>
          <w:lang w:val="en-US"/>
        </w:rPr>
        <w:t xml:space="preserve">, </w:t>
      </w:r>
      <w:r w:rsidRPr="00B27E56">
        <w:t xml:space="preserve">generates </w:t>
      </w:r>
      <m:oMath>
        <m:sSubSup>
          <m:sSubSupPr>
            <m:ctrlPr>
              <w:rPr>
                <w:rFonts w:ascii="Cambria Math" w:hAnsi="Cambria Math"/>
                <w:i/>
              </w:rPr>
            </m:ctrlPr>
          </m:sSubSupPr>
          <m:e>
            <m:r>
              <w:rPr>
                <w:rFonts w:ascii="Cambria Math"/>
              </w:rPr>
              <m:t>N</m:t>
            </m:r>
          </m:e>
          <m:sub>
            <m:r>
              <m:rPr>
                <m:sty m:val="p"/>
              </m:rPr>
              <w:rPr>
                <w:rFonts w:ascii="Cambria Math"/>
              </w:rPr>
              <m:t>HARQ</m:t>
            </m:r>
            <m:r>
              <m:rPr>
                <m:sty m:val="p"/>
              </m:rPr>
              <w:rPr>
                <w:rFonts w:ascii="Cambria Math"/>
              </w:rPr>
              <m:t>-</m:t>
            </m:r>
            <m:r>
              <m:rPr>
                <m:sty m:val="p"/>
              </m:rPr>
              <w:rPr>
                <w:rFonts w:ascii="Cambria Math"/>
              </w:rPr>
              <m:t>ACK,</m:t>
            </m:r>
            <m:r>
              <w:rPr>
                <w:rFonts w:ascii="Cambria Math"/>
              </w:rPr>
              <m:t>c</m:t>
            </m:r>
            <m:ctrlPr>
              <w:rPr>
                <w:rFonts w:ascii="Cambria Math" w:hAnsi="Cambria Math"/>
              </w:rPr>
            </m:ctrlPr>
          </m:sub>
          <m:sup>
            <m:r>
              <m:rPr>
                <m:sty m:val="p"/>
              </m:rPr>
              <w:rPr>
                <w:rFonts w:ascii="Cambria Math"/>
                <w:lang w:val="en-US"/>
              </w:rPr>
              <m:t>TBG,max</m:t>
            </m:r>
            <m:ctrlPr>
              <w:rPr>
                <w:rFonts w:ascii="Cambria Math" w:hAnsi="Cambria Math"/>
              </w:rPr>
            </m:ctrlPr>
          </m:sup>
        </m:sSubSup>
      </m:oMath>
      <w:r w:rsidRPr="00B27E56">
        <w:t xml:space="preserve"> HARQ-ACK information bits for second TBs in the </w:t>
      </w:r>
      <m:oMath>
        <m:sSub>
          <m:sSubPr>
            <m:ctrlPr>
              <w:rPr>
                <w:rFonts w:ascii="Cambria Math" w:hAnsi="Cambria Math"/>
                <w:i/>
                <w:lang w:val="en-US"/>
              </w:rPr>
            </m:ctrlPr>
          </m:sSubPr>
          <m:e>
            <m:r>
              <w:rPr>
                <w:rFonts w:ascii="Cambria Math" w:hAnsi="Cambria Math"/>
                <w:lang w:val="en-US"/>
              </w:rPr>
              <m:t>N</m:t>
            </m:r>
          </m:e>
          <m:sub>
            <m:r>
              <m:rPr>
                <m:sty m:val="p"/>
              </m:rPr>
              <w:rPr>
                <w:rFonts w:ascii="Cambria Math"/>
              </w:rPr>
              <m:t>PDSCH</m:t>
            </m:r>
          </m:sub>
        </m:sSub>
      </m:oMath>
      <w:r w:rsidRPr="00B27E56">
        <w:t xml:space="preserve"> PDSCH receptions as described in clause 9.1.1 by setting </w:t>
      </w:r>
      <m:oMath>
        <m:sSubSup>
          <m:sSubSupPr>
            <m:ctrlPr>
              <w:rPr>
                <w:rFonts w:ascii="Cambria Math" w:hAnsi="Cambria Math"/>
                <w:i/>
              </w:rPr>
            </m:ctrlPr>
          </m:sSubSupPr>
          <m:e>
            <m:r>
              <w:rPr>
                <w:rFonts w:ascii="Cambria Math"/>
              </w:rPr>
              <m:t>N</m:t>
            </m:r>
          </m:e>
          <m:sub>
            <m:r>
              <m:rPr>
                <m:sty m:val="p"/>
              </m:rPr>
              <w:rPr>
                <w:rFonts w:ascii="Cambria Math"/>
              </w:rPr>
              <m:t>HARQ</m:t>
            </m:r>
            <m:r>
              <m:rPr>
                <m:sty m:val="p"/>
              </m:rPr>
              <w:rPr>
                <w:rFonts w:ascii="Cambria Math"/>
              </w:rPr>
              <m:t>-</m:t>
            </m:r>
            <m:r>
              <m:rPr>
                <m:sty m:val="p"/>
              </m:rPr>
              <w:rPr>
                <w:rFonts w:ascii="Cambria Math"/>
              </w:rPr>
              <m:t>ACK</m:t>
            </m:r>
            <m:ctrlPr>
              <w:rPr>
                <w:rFonts w:ascii="Cambria Math" w:hAnsi="Cambria Math"/>
              </w:rPr>
            </m:ctrlPr>
          </m:sub>
          <m:sup>
            <m:r>
              <m:rPr>
                <m:sty m:val="p"/>
              </m:rPr>
              <w:rPr>
                <w:rFonts w:ascii="Cambria Math"/>
                <w:lang w:val="en-US"/>
              </w:rPr>
              <m:t>CBG/TB,max</m:t>
            </m:r>
            <m:ctrlPr>
              <w:rPr>
                <w:rFonts w:ascii="Cambria Math" w:hAnsi="Cambria Math"/>
              </w:rPr>
            </m:ctrlPr>
          </m:sup>
        </m:sSubSup>
        <m:r>
          <w:rPr>
            <w:rFonts w:ascii="Cambria Math" w:hAnsi="Cambria Math"/>
          </w:rPr>
          <m:t>=</m:t>
        </m:r>
        <m:sSubSup>
          <m:sSubSupPr>
            <m:ctrlPr>
              <w:rPr>
                <w:rFonts w:ascii="Cambria Math" w:hAnsi="Cambria Math"/>
                <w:i/>
              </w:rPr>
            </m:ctrlPr>
          </m:sSubSupPr>
          <m:e>
            <m:r>
              <w:rPr>
                <w:rFonts w:ascii="Cambria Math"/>
              </w:rPr>
              <m:t>N</m:t>
            </m:r>
          </m:e>
          <m:sub>
            <m:r>
              <m:rPr>
                <m:sty m:val="p"/>
              </m:rPr>
              <w:rPr>
                <w:rFonts w:ascii="Cambria Math"/>
              </w:rPr>
              <m:t>HARQ</m:t>
            </m:r>
            <m:r>
              <m:rPr>
                <m:sty m:val="p"/>
              </m:rPr>
              <w:rPr>
                <w:rFonts w:ascii="Cambria Math"/>
              </w:rPr>
              <m:t>-</m:t>
            </m:r>
            <m:r>
              <m:rPr>
                <m:sty m:val="p"/>
              </m:rPr>
              <w:rPr>
                <w:rFonts w:ascii="Cambria Math"/>
              </w:rPr>
              <m:t>ACK,</m:t>
            </m:r>
            <m:r>
              <w:rPr>
                <w:rFonts w:ascii="Cambria Math"/>
              </w:rPr>
              <m:t>c</m:t>
            </m:r>
            <m:ctrlPr>
              <w:rPr>
                <w:rFonts w:ascii="Cambria Math" w:hAnsi="Cambria Math"/>
              </w:rPr>
            </m:ctrlPr>
          </m:sub>
          <m:sup>
            <m:r>
              <m:rPr>
                <m:sty m:val="p"/>
              </m:rPr>
              <w:rPr>
                <w:rFonts w:ascii="Cambria Math"/>
                <w:lang w:val="en-US"/>
              </w:rPr>
              <m:t>TBG,max</m:t>
            </m:r>
            <m:ctrlPr>
              <w:rPr>
                <w:rFonts w:ascii="Cambria Math" w:hAnsi="Cambria Math"/>
              </w:rPr>
            </m:ctrlPr>
          </m:sup>
        </m:sSubSup>
      </m:oMath>
      <w:r w:rsidRPr="00B27E56">
        <w:t xml:space="preserve"> and </w:t>
      </w:r>
      <m:oMath>
        <m:r>
          <w:rPr>
            <w:rFonts w:ascii="Cambria Math" w:hAnsi="Cambria Math"/>
          </w:rPr>
          <m:t>C=</m:t>
        </m:r>
        <m:sSub>
          <m:sSubPr>
            <m:ctrlPr>
              <w:rPr>
                <w:rFonts w:ascii="Cambria Math" w:hAnsi="Cambria Math"/>
                <w:i/>
                <w:lang w:val="en-US"/>
              </w:rPr>
            </m:ctrlPr>
          </m:sSubPr>
          <m:e>
            <m:r>
              <w:rPr>
                <w:rFonts w:ascii="Cambria Math" w:hAnsi="Cambria Math"/>
                <w:lang w:val="en-US"/>
              </w:rPr>
              <m:t>N</m:t>
            </m:r>
          </m:e>
          <m:sub>
            <m:r>
              <m:rPr>
                <m:sty m:val="p"/>
              </m:rPr>
              <w:rPr>
                <w:rFonts w:ascii="Cambria Math"/>
              </w:rPr>
              <m:t>PDSCH,</m:t>
            </m:r>
            <m:r>
              <w:rPr>
                <w:rFonts w:ascii="Cambria Math"/>
              </w:rPr>
              <m:t>c</m:t>
            </m:r>
          </m:sub>
        </m:sSub>
      </m:oMath>
      <w:r w:rsidRPr="00B27E56">
        <w:rPr>
          <w:lang w:val="en-US"/>
        </w:rPr>
        <w:t>.</w:t>
      </w:r>
    </w:p>
    <w:p w14:paraId="73C68D1B" w14:textId="77777777" w:rsidR="00B31196" w:rsidRPr="00B27E56" w:rsidRDefault="00B31196" w:rsidP="00B31196">
      <w:pPr>
        <w:rPr>
          <w:lang w:val="en-US" w:eastAsia="zh-CN"/>
        </w:rPr>
      </w:pPr>
      <w:r w:rsidRPr="00B27E56">
        <w:rPr>
          <w:rFonts w:hint="eastAsia"/>
          <w:lang w:val="en-US" w:eastAsia="zh-CN"/>
        </w:rPr>
        <w:t xml:space="preserve">If a UE </w:t>
      </w:r>
    </w:p>
    <w:p w14:paraId="23203055" w14:textId="77777777" w:rsidR="00B31196" w:rsidRPr="00B27E56" w:rsidRDefault="00B31196" w:rsidP="00B31196">
      <w:pPr>
        <w:pStyle w:val="B1"/>
      </w:pPr>
      <w:r w:rsidRPr="00B27E56">
        <w:rPr>
          <w:lang w:val="en-US" w:eastAsia="zh-CN"/>
        </w:rPr>
        <w:t>-</w:t>
      </w:r>
      <w:r w:rsidRPr="00B27E56">
        <w:rPr>
          <w:lang w:val="en-US" w:eastAsia="zh-CN"/>
        </w:rPr>
        <w:tab/>
        <w:t xml:space="preserve">is provided </w:t>
      </w:r>
      <w:r w:rsidRPr="002D1B04">
        <w:rPr>
          <w:i/>
          <w:iCs/>
          <w:lang w:val="en-US" w:eastAsia="zh-CN"/>
        </w:rPr>
        <w:t>PDSCH-TimeDomainResourceAllocationListForMultiPDSCH</w:t>
      </w:r>
      <w:r w:rsidRPr="00F235FF">
        <w:rPr>
          <w:lang w:val="en-US" w:eastAsia="zh-CN"/>
        </w:rPr>
        <w:t xml:space="preserve"> </w:t>
      </w:r>
      <w:r>
        <w:rPr>
          <w:lang w:val="en-US" w:eastAsia="zh-CN"/>
        </w:rPr>
        <w:t xml:space="preserve">and, if provided, </w:t>
      </w:r>
      <w:r w:rsidRPr="00B27E56">
        <w:rPr>
          <w:i/>
          <w:iCs/>
        </w:rPr>
        <w:t>numberOfHARQ-BundlingGroups</w:t>
      </w:r>
      <w:r w:rsidRPr="00B27E56">
        <w:t xml:space="preserve"> </w:t>
      </w:r>
      <w:r w:rsidRPr="00B27E56">
        <w:rPr>
          <w:lang w:val="en-US"/>
        </w:rPr>
        <w:t xml:space="preserve">with value </w:t>
      </w:r>
      <m:oMath>
        <m:sSubSup>
          <m:sSubSupPr>
            <m:ctrlPr>
              <w:rPr>
                <w:rFonts w:ascii="Cambria Math" w:hAnsi="Cambria Math"/>
                <w:i/>
              </w:rPr>
            </m:ctrlPr>
          </m:sSubSupPr>
          <m:e>
            <m:r>
              <w:rPr>
                <w:rFonts w:ascii="Cambria Math"/>
              </w:rPr>
              <m:t>N</m:t>
            </m:r>
          </m:e>
          <m:sub>
            <m:r>
              <m:rPr>
                <m:sty m:val="p"/>
              </m:rPr>
              <w:rPr>
                <w:rFonts w:ascii="Cambria Math"/>
              </w:rPr>
              <m:t>HARQ</m:t>
            </m:r>
            <m:r>
              <m:rPr>
                <m:sty m:val="p"/>
              </m:rPr>
              <w:rPr>
                <w:rFonts w:ascii="Cambria Math"/>
              </w:rPr>
              <m:t>-</m:t>
            </m:r>
            <m:r>
              <m:rPr>
                <m:sty m:val="p"/>
              </m:rPr>
              <w:rPr>
                <w:rFonts w:ascii="Cambria Math"/>
              </w:rPr>
              <m:t>ACK</m:t>
            </m:r>
            <m:ctrlPr>
              <w:rPr>
                <w:rFonts w:ascii="Cambria Math" w:hAnsi="Cambria Math"/>
              </w:rPr>
            </m:ctrlPr>
          </m:sub>
          <m:sup>
            <m:r>
              <m:rPr>
                <m:sty m:val="p"/>
              </m:rPr>
              <w:rPr>
                <w:rFonts w:ascii="Cambria Math"/>
                <w:lang w:val="en-US"/>
              </w:rPr>
              <m:t>TBG,max</m:t>
            </m:r>
            <m:ctrlPr>
              <w:rPr>
                <w:rFonts w:ascii="Cambria Math" w:hAnsi="Cambria Math"/>
              </w:rPr>
            </m:ctrlPr>
          </m:sup>
        </m:sSubSup>
        <m:r>
          <w:rPr>
            <w:rFonts w:ascii="Cambria Math" w:hAnsi="Cambria Math"/>
          </w:rPr>
          <m:t>&gt;1</m:t>
        </m:r>
      </m:oMath>
      <w:r>
        <w:rPr>
          <w:lang w:val="en-US"/>
        </w:rPr>
        <w:t xml:space="preserve"> </w:t>
      </w:r>
      <w:r w:rsidRPr="00B27E56">
        <w:t xml:space="preserve">for </w:t>
      </w:r>
      <m:oMath>
        <m:sSubSup>
          <m:sSubSupPr>
            <m:ctrlPr>
              <w:rPr>
                <w:rFonts w:ascii="Cambria Math" w:hAnsi="Cambria Math"/>
                <w:i/>
              </w:rPr>
            </m:ctrlPr>
          </m:sSubSupPr>
          <m:e>
            <m:r>
              <w:rPr>
                <w:rFonts w:ascii="Cambria Math"/>
              </w:rPr>
              <m:t>N</m:t>
            </m:r>
          </m:e>
          <m:sub>
            <m:r>
              <m:rPr>
                <m:sty m:val="p"/>
              </m:rPr>
              <w:rPr>
                <w:rFonts w:ascii="Cambria Math"/>
              </w:rPr>
              <m:t>cells</m:t>
            </m:r>
            <m:ctrlPr>
              <w:rPr>
                <w:rFonts w:ascii="Cambria Math" w:hAnsi="Cambria Math"/>
              </w:rPr>
            </m:ctrlPr>
          </m:sub>
          <m:sup>
            <m:r>
              <m:rPr>
                <m:nor/>
              </m:rPr>
              <w:rPr>
                <w:rFonts w:ascii="Cambria Math"/>
                <w:lang w:val="en-US"/>
              </w:rPr>
              <m:t>DL,TBG</m:t>
            </m:r>
            <m:ctrlPr>
              <w:rPr>
                <w:rFonts w:ascii="Cambria Math" w:hAnsi="Cambria Math"/>
              </w:rPr>
            </m:ctrlPr>
          </m:sup>
        </m:sSubSup>
      </m:oMath>
      <w:r w:rsidRPr="00B27E56">
        <w:t xml:space="preserve"> serving cells; </w:t>
      </w:r>
      <w:r w:rsidRPr="00B27E56">
        <w:rPr>
          <w:rFonts w:cs="Arial"/>
          <w:lang w:eastAsia="zh-CN"/>
        </w:rPr>
        <w:t>and</w:t>
      </w:r>
    </w:p>
    <w:p w14:paraId="24EAF988" w14:textId="77777777" w:rsidR="00B31196" w:rsidRPr="00397E8C" w:rsidRDefault="00B31196" w:rsidP="00B31196">
      <w:pPr>
        <w:pStyle w:val="B1"/>
      </w:pPr>
      <w:r w:rsidRPr="00B27E56">
        <w:rPr>
          <w:lang w:val="en-US" w:eastAsia="zh-CN"/>
        </w:rPr>
        <w:t>-</w:t>
      </w:r>
      <w:r w:rsidRPr="00B27E56">
        <w:rPr>
          <w:lang w:val="en-US" w:eastAsia="zh-CN"/>
        </w:rPr>
        <w:tab/>
        <w:t xml:space="preserve">is not provided </w:t>
      </w:r>
      <w:r w:rsidRPr="002D1B04">
        <w:rPr>
          <w:i/>
          <w:iCs/>
          <w:lang w:val="en-US" w:eastAsia="zh-CN"/>
        </w:rPr>
        <w:t>PDSCH-TimeDomainResourceAllocationListForMultiPDSCH</w:t>
      </w:r>
      <w:r w:rsidRPr="00B27E56">
        <w:rPr>
          <w:lang w:val="en-US"/>
        </w:rPr>
        <w:t xml:space="preserve"> or </w:t>
      </w:r>
      <w:r w:rsidRPr="00B27E56">
        <w:rPr>
          <w:lang w:val="en-US" w:eastAsia="zh-CN"/>
        </w:rPr>
        <w:t xml:space="preserve">is provided </w:t>
      </w:r>
      <w:r w:rsidRPr="00B27E56">
        <w:rPr>
          <w:i/>
          <w:iCs/>
        </w:rPr>
        <w:t>numberOfHARQ-BundlingGroups</w:t>
      </w:r>
      <w:r w:rsidRPr="00B27E56">
        <w:t xml:space="preserve"> </w:t>
      </w:r>
      <w:r w:rsidRPr="00B27E56">
        <w:rPr>
          <w:lang w:val="en-US"/>
        </w:rPr>
        <w:t xml:space="preserve">with value </w:t>
      </w:r>
      <m:oMath>
        <m:sSubSup>
          <m:sSubSupPr>
            <m:ctrlPr>
              <w:rPr>
                <w:rFonts w:ascii="Cambria Math" w:hAnsi="Cambria Math"/>
                <w:i/>
              </w:rPr>
            </m:ctrlPr>
          </m:sSubSupPr>
          <m:e>
            <m:r>
              <w:rPr>
                <w:rFonts w:ascii="Cambria Math"/>
              </w:rPr>
              <m:t>N</m:t>
            </m:r>
          </m:e>
          <m:sub>
            <m:r>
              <m:rPr>
                <m:sty m:val="p"/>
              </m:rPr>
              <w:rPr>
                <w:rFonts w:ascii="Cambria Math"/>
              </w:rPr>
              <m:t>HARQ</m:t>
            </m:r>
            <m:r>
              <m:rPr>
                <m:sty m:val="p"/>
              </m:rPr>
              <w:rPr>
                <w:rFonts w:ascii="Cambria Math"/>
              </w:rPr>
              <m:t>-</m:t>
            </m:r>
            <m:r>
              <m:rPr>
                <m:sty m:val="p"/>
              </m:rPr>
              <w:rPr>
                <w:rFonts w:ascii="Cambria Math"/>
              </w:rPr>
              <m:t>ACK</m:t>
            </m:r>
            <m:ctrlPr>
              <w:rPr>
                <w:rFonts w:ascii="Cambria Math" w:hAnsi="Cambria Math"/>
              </w:rPr>
            </m:ctrlPr>
          </m:sub>
          <m:sup>
            <m:r>
              <m:rPr>
                <m:sty m:val="p"/>
              </m:rPr>
              <w:rPr>
                <w:rFonts w:ascii="Cambria Math"/>
                <w:lang w:val="en-US"/>
              </w:rPr>
              <m:t>TBG,max</m:t>
            </m:r>
            <m:ctrlPr>
              <w:rPr>
                <w:rFonts w:ascii="Cambria Math" w:hAnsi="Cambria Math"/>
              </w:rPr>
            </m:ctrlPr>
          </m:sup>
        </m:sSubSup>
        <m:r>
          <w:rPr>
            <w:rFonts w:ascii="Cambria Math" w:hAnsi="Cambria Math"/>
          </w:rPr>
          <m:t>=1</m:t>
        </m:r>
      </m:oMath>
      <w:r w:rsidRPr="00B27E56">
        <w:t xml:space="preserve">, for </w:t>
      </w:r>
      <m:oMath>
        <m:sSubSup>
          <m:sSubSupPr>
            <m:ctrlPr>
              <w:rPr>
                <w:rFonts w:ascii="Cambria Math" w:hAnsi="Cambria Math"/>
                <w:i/>
              </w:rPr>
            </m:ctrlPr>
          </m:sSubSupPr>
          <m:e>
            <m:r>
              <w:rPr>
                <w:rFonts w:ascii="Cambria Math"/>
              </w:rPr>
              <m:t>N</m:t>
            </m:r>
          </m:e>
          <m:sub>
            <m:r>
              <m:rPr>
                <m:sty m:val="p"/>
              </m:rPr>
              <w:rPr>
                <w:rFonts w:ascii="Cambria Math"/>
              </w:rPr>
              <m:t>cells</m:t>
            </m:r>
            <m:ctrlPr>
              <w:rPr>
                <w:rFonts w:ascii="Cambria Math" w:hAnsi="Cambria Math"/>
              </w:rPr>
            </m:ctrlPr>
          </m:sub>
          <m:sup>
            <m:r>
              <m:rPr>
                <m:nor/>
              </m:rPr>
              <w:rPr>
                <w:rFonts w:ascii="Cambria Math"/>
                <w:lang w:val="en-US"/>
              </w:rPr>
              <m:t>DL,TB</m:t>
            </m:r>
            <m:ctrlPr>
              <w:rPr>
                <w:rFonts w:ascii="Cambria Math" w:hAnsi="Cambria Math"/>
              </w:rPr>
            </m:ctrlPr>
          </m:sup>
        </m:sSubSup>
      </m:oMath>
      <w:r w:rsidRPr="00B27E56">
        <w:t xml:space="preserve"> serving cells where </w:t>
      </w:r>
      <m:oMath>
        <m:sSubSup>
          <m:sSubSupPr>
            <m:ctrlPr>
              <w:rPr>
                <w:rFonts w:ascii="Cambria Math" w:hAnsi="Cambria Math"/>
                <w:i/>
              </w:rPr>
            </m:ctrlPr>
          </m:sSubSupPr>
          <m:e>
            <m:r>
              <w:rPr>
                <w:rFonts w:ascii="Cambria Math"/>
              </w:rPr>
              <m:t>N</m:t>
            </m:r>
          </m:e>
          <m:sub>
            <m:r>
              <m:rPr>
                <m:sty m:val="p"/>
              </m:rPr>
              <w:rPr>
                <w:rFonts w:ascii="Cambria Math"/>
              </w:rPr>
              <m:t>cells</m:t>
            </m:r>
            <m:ctrlPr>
              <w:rPr>
                <w:rFonts w:ascii="Cambria Math" w:hAnsi="Cambria Math"/>
              </w:rPr>
            </m:ctrlPr>
          </m:sub>
          <m:sup>
            <m:r>
              <m:rPr>
                <m:nor/>
              </m:rPr>
              <w:rPr>
                <w:rFonts w:ascii="Cambria Math"/>
                <w:lang w:val="en-US"/>
              </w:rPr>
              <m:t>DL,TB</m:t>
            </m:r>
            <m:ctrlPr>
              <w:rPr>
                <w:rFonts w:ascii="Cambria Math" w:hAnsi="Cambria Math"/>
              </w:rPr>
            </m:ctrlPr>
          </m:sup>
        </m:sSubSup>
        <m:r>
          <w:rPr>
            <w:rFonts w:ascii="Cambria Math" w:hAnsi="Cambria Math"/>
          </w:rPr>
          <m:t>+</m:t>
        </m:r>
        <m:sSubSup>
          <m:sSubSupPr>
            <m:ctrlPr>
              <w:rPr>
                <w:rFonts w:ascii="Cambria Math" w:hAnsi="Cambria Math"/>
                <w:i/>
              </w:rPr>
            </m:ctrlPr>
          </m:sSubSupPr>
          <m:e>
            <m:r>
              <w:rPr>
                <w:rFonts w:ascii="Cambria Math"/>
              </w:rPr>
              <m:t>N</m:t>
            </m:r>
          </m:e>
          <m:sub>
            <m:r>
              <m:rPr>
                <m:sty m:val="p"/>
              </m:rPr>
              <w:rPr>
                <w:rFonts w:ascii="Cambria Math"/>
              </w:rPr>
              <m:t>cells</m:t>
            </m:r>
            <m:ctrlPr>
              <w:rPr>
                <w:rFonts w:ascii="Cambria Math" w:hAnsi="Cambria Math"/>
              </w:rPr>
            </m:ctrlPr>
          </m:sub>
          <m:sup>
            <m:r>
              <m:rPr>
                <m:nor/>
              </m:rPr>
              <w:rPr>
                <w:rFonts w:ascii="Cambria Math"/>
                <w:lang w:val="en-US"/>
              </w:rPr>
              <m:t>DL,TBG</m:t>
            </m:r>
            <m:ctrlPr>
              <w:rPr>
                <w:rFonts w:ascii="Cambria Math" w:hAnsi="Cambria Math"/>
              </w:rPr>
            </m:ctrlPr>
          </m:sup>
        </m:sSubSup>
        <m:r>
          <w:rPr>
            <w:rFonts w:ascii="Cambria Math" w:hAnsi="Cambria Math"/>
          </w:rPr>
          <m:t>=</m:t>
        </m:r>
        <m:sSubSup>
          <m:sSubSupPr>
            <m:ctrlPr>
              <w:rPr>
                <w:rFonts w:ascii="Cambria Math" w:hAnsi="Cambria Math"/>
                <w:i/>
              </w:rPr>
            </m:ctrlPr>
          </m:sSubSupPr>
          <m:e>
            <m:r>
              <w:rPr>
                <w:rFonts w:ascii="Cambria Math"/>
              </w:rPr>
              <m:t>N</m:t>
            </m:r>
          </m:e>
          <m:sub>
            <m:r>
              <m:rPr>
                <m:sty m:val="p"/>
              </m:rPr>
              <w:rPr>
                <w:rFonts w:ascii="Cambria Math"/>
              </w:rPr>
              <m:t>cells</m:t>
            </m:r>
            <m:ctrlPr>
              <w:rPr>
                <w:rFonts w:ascii="Cambria Math" w:hAnsi="Cambria Math"/>
              </w:rPr>
            </m:ctrlPr>
          </m:sub>
          <m:sup>
            <m:r>
              <m:rPr>
                <m:nor/>
              </m:rPr>
              <w:rPr>
                <w:rFonts w:ascii="Cambria Math"/>
                <w:lang w:val="en-US"/>
              </w:rPr>
              <m:t>DL</m:t>
            </m:r>
            <m:ctrlPr>
              <w:rPr>
                <w:rFonts w:ascii="Cambria Math" w:hAnsi="Cambria Math"/>
              </w:rPr>
            </m:ctrlPr>
          </m:sup>
        </m:sSubSup>
      </m:oMath>
    </w:p>
    <w:p w14:paraId="6573A946" w14:textId="77777777" w:rsidR="00B31196" w:rsidRPr="00B27E56" w:rsidRDefault="00B31196" w:rsidP="00B31196">
      <w:pPr>
        <w:rPr>
          <w:lang w:eastAsia="zh-CN"/>
        </w:rPr>
      </w:pPr>
      <w:r w:rsidRPr="00B27E56">
        <w:rPr>
          <w:rFonts w:cs="Arial" w:hint="eastAsia"/>
          <w:lang w:eastAsia="zh-CN"/>
        </w:rPr>
        <w:t>the UE determine</w:t>
      </w:r>
      <w:r w:rsidRPr="00B27E56">
        <w:rPr>
          <w:rFonts w:cs="Arial"/>
          <w:lang w:eastAsia="zh-CN"/>
        </w:rPr>
        <w:t>s</w:t>
      </w:r>
      <w:r w:rsidRPr="00B27E56">
        <w:rPr>
          <w:rFonts w:cs="Arial" w:hint="eastAsia"/>
          <w:lang w:eastAsia="zh-CN"/>
        </w:rPr>
        <w:t xml:space="preserve"> the </w:t>
      </w:r>
      <m:oMath>
        <m:sSubSup>
          <m:sSubSupPr>
            <m:ctrlPr>
              <w:rPr>
                <w:rFonts w:ascii="Cambria Math" w:hAnsi="Cambria Math"/>
                <w:i/>
              </w:rPr>
            </m:ctrlPr>
          </m:sSubSupPr>
          <m:e>
            <m:acc>
              <m:accPr>
                <m:chr m:val="̃"/>
                <m:ctrlPr>
                  <w:rPr>
                    <w:rFonts w:ascii="Cambria Math" w:hAnsi="Cambria Math"/>
                    <w:i/>
                  </w:rPr>
                </m:ctrlPr>
              </m:accPr>
              <m:e>
                <m:r>
                  <w:rPr>
                    <w:rFonts w:ascii="Cambria Math"/>
                  </w:rPr>
                  <m:t>o</m:t>
                </m:r>
              </m:e>
            </m:acc>
          </m:e>
          <m:sub>
            <m:r>
              <w:rPr>
                <w:rFonts w:ascii="Cambria Math"/>
              </w:rPr>
              <m:t>0</m:t>
            </m:r>
          </m:sub>
          <m:sup>
            <m:r>
              <w:rPr>
                <w:rFonts w:ascii="Cambria Math"/>
              </w:rPr>
              <m:t>ACK</m:t>
            </m:r>
          </m:sup>
        </m:sSubSup>
        <m:r>
          <w:rPr>
            <w:rFonts w:ascii="Cambria Math" w:hAnsi="Cambria Math"/>
          </w:rPr>
          <m:t xml:space="preserve">, </m:t>
        </m:r>
        <m:sSubSup>
          <m:sSubSupPr>
            <m:ctrlPr>
              <w:rPr>
                <w:rFonts w:ascii="Cambria Math" w:hAnsi="Cambria Math"/>
                <w:i/>
              </w:rPr>
            </m:ctrlPr>
          </m:sSubSupPr>
          <m:e>
            <m:acc>
              <m:accPr>
                <m:chr m:val="̃"/>
                <m:ctrlPr>
                  <w:rPr>
                    <w:rFonts w:ascii="Cambria Math" w:hAnsi="Cambria Math"/>
                    <w:i/>
                  </w:rPr>
                </m:ctrlPr>
              </m:accPr>
              <m:e>
                <m:r>
                  <w:rPr>
                    <w:rFonts w:ascii="Cambria Math"/>
                  </w:rPr>
                  <m:t>o</m:t>
                </m:r>
              </m:e>
            </m:acc>
          </m:e>
          <m:sub>
            <m:r>
              <w:rPr>
                <w:rFonts w:ascii="Cambria Math"/>
              </w:rPr>
              <m:t>1</m:t>
            </m:r>
          </m:sub>
          <m:sup>
            <m:r>
              <w:rPr>
                <w:rFonts w:ascii="Cambria Math"/>
              </w:rPr>
              <m:t>ACK</m:t>
            </m:r>
          </m:sup>
        </m:sSubSup>
        <m:r>
          <w:rPr>
            <w:rFonts w:ascii="Cambria Math" w:hAnsi="Cambria Math"/>
          </w:rPr>
          <m:t>,⋯,</m:t>
        </m:r>
        <m:sSubSup>
          <m:sSubSupPr>
            <m:ctrlPr>
              <w:rPr>
                <w:rFonts w:ascii="Cambria Math" w:hAnsi="Cambria Math"/>
                <w:i/>
              </w:rPr>
            </m:ctrlPr>
          </m:sSubSupPr>
          <m:e>
            <m:acc>
              <m:accPr>
                <m:chr m:val="̃"/>
                <m:ctrlPr>
                  <w:rPr>
                    <w:rFonts w:ascii="Cambria Math" w:hAnsi="Cambria Math"/>
                    <w:i/>
                  </w:rPr>
                </m:ctrlPr>
              </m:accPr>
              <m:e>
                <m:r>
                  <w:rPr>
                    <w:rFonts w:ascii="Cambria Math"/>
                  </w:rPr>
                  <m:t>o</m:t>
                </m:r>
              </m:e>
            </m:acc>
          </m:e>
          <m:sub>
            <m:sSub>
              <m:sSubPr>
                <m:ctrlPr>
                  <w:rPr>
                    <w:rFonts w:ascii="Cambria Math" w:hAnsi="Cambria Math"/>
                    <w:i/>
                  </w:rPr>
                </m:ctrlPr>
              </m:sSubPr>
              <m:e>
                <m:r>
                  <w:rPr>
                    <w:rFonts w:ascii="Cambria Math" w:hAnsi="Cambria Math"/>
                  </w:rPr>
                  <m:t>O</m:t>
                </m:r>
              </m:e>
              <m:sub>
                <m:r>
                  <m:rPr>
                    <m:sty m:val="p"/>
                  </m:rPr>
                  <w:rPr>
                    <w:rFonts w:ascii="Cambria Math" w:hAnsi="Cambria Math"/>
                  </w:rPr>
                  <m:t>ACK</m:t>
                </m:r>
              </m:sub>
            </m:sSub>
            <m:r>
              <w:rPr>
                <w:rFonts w:ascii="Cambria Math" w:hAnsi="Cambria Math"/>
              </w:rPr>
              <m:t>-1</m:t>
            </m:r>
          </m:sub>
          <m:sup>
            <m:r>
              <w:rPr>
                <w:rFonts w:ascii="Cambria Math"/>
              </w:rPr>
              <m:t>ACK</m:t>
            </m:r>
          </m:sup>
        </m:sSubSup>
      </m:oMath>
      <w:r w:rsidRPr="00B27E56">
        <w:rPr>
          <w:rFonts w:hint="eastAsia"/>
          <w:lang w:eastAsia="zh-CN"/>
        </w:rPr>
        <w:t xml:space="preserve"> </w:t>
      </w:r>
      <w:r w:rsidRPr="00B27E56">
        <w:rPr>
          <w:lang w:eastAsia="zh-CN"/>
        </w:rPr>
        <w:t>according</w:t>
      </w:r>
      <w:r w:rsidRPr="00B27E56">
        <w:rPr>
          <w:rFonts w:hint="eastAsia"/>
          <w:lang w:eastAsia="zh-CN"/>
        </w:rPr>
        <w:t xml:space="preserve"> to the previous pseudo-code with the following modifications</w:t>
      </w:r>
    </w:p>
    <w:p w14:paraId="2131DE97" w14:textId="77777777" w:rsidR="00B31196" w:rsidRPr="00B27E56" w:rsidRDefault="00B31196" w:rsidP="00B31196">
      <w:pPr>
        <w:pStyle w:val="B1"/>
      </w:pPr>
      <w:r w:rsidRPr="00B27E56">
        <w:t>-</w:t>
      </w:r>
      <w:r w:rsidRPr="00B27E56">
        <w:tab/>
      </w:r>
      <m:oMath>
        <m:sSubSup>
          <m:sSubSupPr>
            <m:ctrlPr>
              <w:rPr>
                <w:rFonts w:ascii="Cambria Math" w:hAnsi="Cambria Math"/>
                <w:i/>
              </w:rPr>
            </m:ctrlPr>
          </m:sSubSupPr>
          <m:e>
            <m:r>
              <w:rPr>
                <w:rFonts w:ascii="Cambria Math"/>
              </w:rPr>
              <m:t>N</m:t>
            </m:r>
          </m:e>
          <m:sub>
            <m:r>
              <m:rPr>
                <m:sty m:val="p"/>
              </m:rPr>
              <w:rPr>
                <w:rFonts w:ascii="Cambria Math"/>
              </w:rPr>
              <m:t>cells</m:t>
            </m:r>
            <m:ctrlPr>
              <w:rPr>
                <w:rFonts w:ascii="Cambria Math" w:hAnsi="Cambria Math"/>
              </w:rPr>
            </m:ctrlPr>
          </m:sub>
          <m:sup>
            <m:r>
              <m:rPr>
                <m:nor/>
              </m:rPr>
              <w:rPr>
                <w:rFonts w:ascii="Cambria Math"/>
                <w:lang w:val="en-US"/>
              </w:rPr>
              <m:t>DL</m:t>
            </m:r>
            <m:ctrlPr>
              <w:rPr>
                <w:rFonts w:ascii="Cambria Math" w:hAnsi="Cambria Math"/>
              </w:rPr>
            </m:ctrlPr>
          </m:sup>
        </m:sSubSup>
      </m:oMath>
      <w:r w:rsidRPr="00B27E56">
        <w:t xml:space="preserve"> is used for the determination of a first HARQ-ACK sub-codebook for </w:t>
      </w:r>
    </w:p>
    <w:p w14:paraId="1134F983" w14:textId="77777777" w:rsidR="00B31196" w:rsidRPr="00B27E56" w:rsidRDefault="00B31196" w:rsidP="00B31196">
      <w:pPr>
        <w:pStyle w:val="B2"/>
      </w:pPr>
      <w:r w:rsidRPr="00B27E56">
        <w:t>-</w:t>
      </w:r>
      <w:r w:rsidRPr="00B27E56">
        <w:tab/>
        <w:t xml:space="preserve">SPS PDSCH reception, </w:t>
      </w:r>
    </w:p>
    <w:p w14:paraId="3854C1F9" w14:textId="77777777" w:rsidR="00B31196" w:rsidRPr="00B27E56" w:rsidRDefault="00B31196" w:rsidP="00B31196">
      <w:pPr>
        <w:pStyle w:val="B2"/>
      </w:pPr>
      <w:r w:rsidRPr="00B27E56">
        <w:rPr>
          <w:lang w:val="en-US"/>
        </w:rPr>
        <w:t>-</w:t>
      </w:r>
      <w:r w:rsidRPr="00B27E56">
        <w:rPr>
          <w:lang w:val="en-US"/>
        </w:rPr>
        <w:tab/>
        <w:t xml:space="preserve">any </w:t>
      </w:r>
      <w:r w:rsidRPr="00B27E56">
        <w:t xml:space="preserve">DCI format </w:t>
      </w:r>
      <w:r>
        <w:rPr>
          <w:lang w:val="en-US" w:eastAsia="zh-CN"/>
        </w:rPr>
        <w:t>having associated</w:t>
      </w:r>
      <w:r w:rsidRPr="00B27E56">
        <w:rPr>
          <w:lang w:val="en-US"/>
        </w:rPr>
        <w:t xml:space="preserve"> HARQ-ACK information without scheduling PDSCH reception, </w:t>
      </w:r>
      <w:r w:rsidRPr="00B27E56">
        <w:t xml:space="preserve">and </w:t>
      </w:r>
    </w:p>
    <w:p w14:paraId="26A24DD1" w14:textId="77777777" w:rsidR="00B31196" w:rsidRPr="00B27E56" w:rsidRDefault="00B31196" w:rsidP="00B31196">
      <w:pPr>
        <w:pStyle w:val="B2"/>
      </w:pPr>
      <w:r>
        <w:t>-</w:t>
      </w:r>
      <w:r>
        <w:tab/>
        <w:t>PDSCH reception scheduled by a DCI format scheduling one PDSCH</w:t>
      </w:r>
    </w:p>
    <w:p w14:paraId="3B901508" w14:textId="77777777" w:rsidR="00B31196" w:rsidRPr="00B27E56" w:rsidRDefault="00B31196" w:rsidP="00B31196">
      <w:pPr>
        <w:pStyle w:val="B2"/>
      </w:pPr>
      <w:r w:rsidRPr="00B27E56">
        <w:t>-</w:t>
      </w:r>
      <w:r w:rsidRPr="00B27E56">
        <w:tab/>
      </w:r>
      <w:r>
        <w:t>PDSCH reception</w:t>
      </w:r>
      <w:r>
        <w:rPr>
          <w:lang w:val="en-US"/>
        </w:rPr>
        <w:t xml:space="preserve"> with</w:t>
      </w:r>
      <w:r w:rsidRPr="00B27E56">
        <w:rPr>
          <w:lang w:val="en-US"/>
        </w:rPr>
        <w:t xml:space="preserve"> </w:t>
      </w:r>
      <m:oMath>
        <m:sSubSup>
          <m:sSubSupPr>
            <m:ctrlPr>
              <w:rPr>
                <w:rFonts w:ascii="Cambria Math" w:hAnsi="Cambria Math"/>
                <w:i/>
              </w:rPr>
            </m:ctrlPr>
          </m:sSubSupPr>
          <m:e>
            <m:r>
              <w:rPr>
                <w:rFonts w:ascii="Cambria Math"/>
              </w:rPr>
              <m:t>N</m:t>
            </m:r>
          </m:e>
          <m:sub>
            <m:r>
              <m:rPr>
                <m:sty m:val="p"/>
              </m:rPr>
              <w:rPr>
                <w:rFonts w:ascii="Cambria Math"/>
              </w:rPr>
              <m:t>HARQ</m:t>
            </m:r>
            <m:r>
              <m:rPr>
                <m:sty m:val="p"/>
              </m:rPr>
              <w:rPr>
                <w:rFonts w:ascii="Cambria Math"/>
              </w:rPr>
              <m:t>-</m:t>
            </m:r>
            <m:r>
              <m:rPr>
                <m:sty m:val="p"/>
              </m:rPr>
              <w:rPr>
                <w:rFonts w:ascii="Cambria Math"/>
              </w:rPr>
              <m:t>ACK</m:t>
            </m:r>
            <m:ctrlPr>
              <w:rPr>
                <w:rFonts w:ascii="Cambria Math" w:hAnsi="Cambria Math"/>
              </w:rPr>
            </m:ctrlPr>
          </m:sub>
          <m:sup>
            <m:r>
              <m:rPr>
                <m:sty m:val="p"/>
              </m:rPr>
              <w:rPr>
                <w:rFonts w:ascii="Cambria Math"/>
                <w:lang w:val="en-US"/>
              </w:rPr>
              <m:t>TBG,max</m:t>
            </m:r>
            <m:ctrlPr>
              <w:rPr>
                <w:rFonts w:ascii="Cambria Math" w:hAnsi="Cambria Math"/>
              </w:rPr>
            </m:ctrlPr>
          </m:sup>
        </m:sSubSup>
        <m:r>
          <w:rPr>
            <w:rFonts w:ascii="Cambria Math" w:hAnsi="Cambria Math"/>
          </w:rPr>
          <m:t>=1</m:t>
        </m:r>
      </m:oMath>
      <w:r>
        <w:rPr>
          <w:lang w:val="en-US"/>
        </w:rPr>
        <w:t xml:space="preserve"> for </w:t>
      </w:r>
      <w:r w:rsidRPr="00B27E56">
        <w:rPr>
          <w:lang w:val="en-US"/>
        </w:rPr>
        <w:t xml:space="preserve">TBG-based HARQ-ACK information </w:t>
      </w:r>
      <w:r w:rsidRPr="00B27E56">
        <w:t xml:space="preserve">on the </w:t>
      </w:r>
      <m:oMath>
        <m:sSubSup>
          <m:sSubSupPr>
            <m:ctrlPr>
              <w:rPr>
                <w:rFonts w:ascii="Cambria Math" w:hAnsi="Cambria Math"/>
                <w:i/>
              </w:rPr>
            </m:ctrlPr>
          </m:sSubSupPr>
          <m:e>
            <m:r>
              <w:rPr>
                <w:rFonts w:ascii="Cambria Math"/>
              </w:rPr>
              <m:t>N</m:t>
            </m:r>
          </m:e>
          <m:sub>
            <m:r>
              <m:rPr>
                <m:sty m:val="p"/>
              </m:rPr>
              <w:rPr>
                <w:rFonts w:ascii="Cambria Math"/>
              </w:rPr>
              <m:t>cells</m:t>
            </m:r>
            <m:ctrlPr>
              <w:rPr>
                <w:rFonts w:ascii="Cambria Math" w:hAnsi="Cambria Math"/>
              </w:rPr>
            </m:ctrlPr>
          </m:sub>
          <m:sup>
            <m:r>
              <m:rPr>
                <m:nor/>
              </m:rPr>
              <w:rPr>
                <w:rFonts w:ascii="Cambria Math"/>
                <w:lang w:val="en-US"/>
              </w:rPr>
              <m:t>DL,TB</m:t>
            </m:r>
            <m:ctrlPr>
              <w:rPr>
                <w:rFonts w:ascii="Cambria Math" w:hAnsi="Cambria Math"/>
              </w:rPr>
            </m:ctrlPr>
          </m:sup>
        </m:sSubSup>
      </m:oMath>
      <w:r w:rsidRPr="00B27E56">
        <w:t xml:space="preserve"> serving cells,</w:t>
      </w:r>
    </w:p>
    <w:p w14:paraId="2183A009" w14:textId="77777777" w:rsidR="00B31196" w:rsidRPr="00B27E56" w:rsidRDefault="00B31196" w:rsidP="00B31196">
      <w:pPr>
        <w:pStyle w:val="B1"/>
      </w:pPr>
      <w:r w:rsidRPr="00B27E56">
        <w:t>-</w:t>
      </w:r>
      <w:r w:rsidRPr="00B27E56">
        <w:tab/>
      </w:r>
      <m:oMath>
        <m:sSubSup>
          <m:sSubSupPr>
            <m:ctrlPr>
              <w:rPr>
                <w:rFonts w:ascii="Cambria Math" w:hAnsi="Cambria Math"/>
                <w:i/>
              </w:rPr>
            </m:ctrlPr>
          </m:sSubSupPr>
          <m:e>
            <m:r>
              <w:rPr>
                <w:rFonts w:ascii="Cambria Math"/>
              </w:rPr>
              <m:t>N</m:t>
            </m:r>
          </m:e>
          <m:sub>
            <m:r>
              <m:rPr>
                <m:sty m:val="p"/>
              </m:rPr>
              <w:rPr>
                <w:rFonts w:ascii="Cambria Math"/>
              </w:rPr>
              <m:t>cells</m:t>
            </m:r>
            <m:ctrlPr>
              <w:rPr>
                <w:rFonts w:ascii="Cambria Math" w:hAnsi="Cambria Math"/>
              </w:rPr>
            </m:ctrlPr>
          </m:sub>
          <m:sup>
            <m:r>
              <m:rPr>
                <m:nor/>
              </m:rPr>
              <w:rPr>
                <w:rFonts w:ascii="Cambria Math"/>
                <w:lang w:val="en-US"/>
              </w:rPr>
              <m:t>DL</m:t>
            </m:r>
            <m:ctrlPr>
              <w:rPr>
                <w:rFonts w:ascii="Cambria Math" w:hAnsi="Cambria Math"/>
              </w:rPr>
            </m:ctrlPr>
          </m:sup>
        </m:sSubSup>
      </m:oMath>
      <w:r w:rsidRPr="00B27E56">
        <w:t xml:space="preserve"> is replaced by </w:t>
      </w:r>
      <m:oMath>
        <m:sSubSup>
          <m:sSubSupPr>
            <m:ctrlPr>
              <w:rPr>
                <w:rFonts w:ascii="Cambria Math" w:hAnsi="Cambria Math"/>
                <w:i/>
              </w:rPr>
            </m:ctrlPr>
          </m:sSubSupPr>
          <m:e>
            <m:r>
              <w:rPr>
                <w:rFonts w:ascii="Cambria Math"/>
              </w:rPr>
              <m:t>N</m:t>
            </m:r>
          </m:e>
          <m:sub>
            <m:r>
              <m:rPr>
                <m:sty m:val="p"/>
              </m:rPr>
              <w:rPr>
                <w:rFonts w:ascii="Cambria Math"/>
              </w:rPr>
              <m:t>cells</m:t>
            </m:r>
            <m:ctrlPr>
              <w:rPr>
                <w:rFonts w:ascii="Cambria Math" w:hAnsi="Cambria Math"/>
              </w:rPr>
            </m:ctrlPr>
          </m:sub>
          <m:sup>
            <m:r>
              <m:rPr>
                <m:nor/>
              </m:rPr>
              <w:rPr>
                <w:rFonts w:ascii="Cambria Math"/>
                <w:lang w:val="en-US"/>
              </w:rPr>
              <m:t>DL,TBG</m:t>
            </m:r>
            <m:ctrlPr>
              <w:rPr>
                <w:rFonts w:ascii="Cambria Math" w:hAnsi="Cambria Math"/>
              </w:rPr>
            </m:ctrlPr>
          </m:sup>
        </m:sSubSup>
      </m:oMath>
      <w:r w:rsidRPr="00B27E56">
        <w:t xml:space="preserve"> for the determination of a second HARQ-ACK sub-codebook corresponding to the </w:t>
      </w:r>
      <m:oMath>
        <m:sSubSup>
          <m:sSubSupPr>
            <m:ctrlPr>
              <w:rPr>
                <w:rFonts w:ascii="Cambria Math" w:hAnsi="Cambria Math"/>
                <w:i/>
              </w:rPr>
            </m:ctrlPr>
          </m:sSubSupPr>
          <m:e>
            <m:r>
              <w:rPr>
                <w:rFonts w:ascii="Cambria Math"/>
              </w:rPr>
              <m:t>N</m:t>
            </m:r>
          </m:e>
          <m:sub>
            <m:r>
              <m:rPr>
                <m:sty m:val="p"/>
              </m:rPr>
              <w:rPr>
                <w:rFonts w:ascii="Cambria Math"/>
              </w:rPr>
              <m:t>cells</m:t>
            </m:r>
            <m:ctrlPr>
              <w:rPr>
                <w:rFonts w:ascii="Cambria Math" w:hAnsi="Cambria Math"/>
              </w:rPr>
            </m:ctrlPr>
          </m:sub>
          <m:sup>
            <m:r>
              <m:rPr>
                <m:nor/>
              </m:rPr>
              <w:rPr>
                <w:rFonts w:ascii="Cambria Math"/>
                <w:lang w:val="en-US"/>
              </w:rPr>
              <m:t>DL,TBG</m:t>
            </m:r>
            <m:ctrlPr>
              <w:rPr>
                <w:rFonts w:ascii="Cambria Math" w:hAnsi="Cambria Math"/>
              </w:rPr>
            </m:ctrlPr>
          </m:sup>
        </m:sSubSup>
      </m:oMath>
      <w:r w:rsidRPr="00B27E56">
        <w:t xml:space="preserve"> serving cell</w:t>
      </w:r>
      <w:r w:rsidRPr="00B27E56">
        <w:rPr>
          <w:lang w:val="en-US"/>
        </w:rPr>
        <w:t>s for TBG-based HARQ-ACK information, or for TB-based HARQ-ACK information corresponding to multiple PDSCH receptions scheduled by a single DCI format</w:t>
      </w:r>
      <w:r w:rsidRPr="00B27E56">
        <w:t>, and</w:t>
      </w:r>
    </w:p>
    <w:p w14:paraId="519F41B9" w14:textId="77777777" w:rsidR="00B31196" w:rsidRPr="00B27E56" w:rsidRDefault="00B31196" w:rsidP="00B31196">
      <w:pPr>
        <w:pStyle w:val="B1"/>
      </w:pPr>
      <w:r w:rsidRPr="00B27E56">
        <w:rPr>
          <w:lang w:val="en-US" w:eastAsia="zh-CN"/>
        </w:rPr>
        <w:lastRenderedPageBreak/>
        <w:t>-</w:t>
      </w:r>
      <w:r w:rsidRPr="00B27E56">
        <w:rPr>
          <w:lang w:val="en-US" w:eastAsia="zh-CN"/>
        </w:rPr>
        <w:tab/>
        <w:t>if,</w:t>
      </w:r>
      <w:r w:rsidRPr="00B27E56">
        <w:rPr>
          <w:lang w:eastAsia="zh-CN"/>
        </w:rPr>
        <w:t xml:space="preserve"> </w:t>
      </w:r>
      <w:r w:rsidRPr="00B27E56">
        <w:t xml:space="preserve">for an active DL BWP of a serving cell, </w:t>
      </w:r>
      <w:r w:rsidRPr="00B27E56">
        <w:rPr>
          <w:lang w:eastAsia="zh-CN"/>
        </w:rPr>
        <w:t xml:space="preserve">the UE is not provided </w:t>
      </w:r>
      <w:r w:rsidRPr="00B27E56">
        <w:rPr>
          <w:i/>
          <w:lang w:val="en-US" w:eastAsia="zh-CN"/>
        </w:rPr>
        <w:t>coreset</w:t>
      </w:r>
      <w:r w:rsidRPr="00B27E56">
        <w:rPr>
          <w:i/>
          <w:lang w:eastAsia="zh-CN"/>
        </w:rPr>
        <w:t>PoolIndex</w:t>
      </w:r>
      <w:r w:rsidRPr="00B27E56">
        <w:rPr>
          <w:lang w:eastAsia="zh-CN"/>
        </w:rPr>
        <w:t xml:space="preserve"> or is provided </w:t>
      </w:r>
      <w:r w:rsidRPr="00B27E56">
        <w:rPr>
          <w:i/>
          <w:lang w:val="en-US" w:eastAsia="zh-CN"/>
        </w:rPr>
        <w:t>coreset</w:t>
      </w:r>
      <w:r w:rsidRPr="00B27E56">
        <w:rPr>
          <w:i/>
          <w:lang w:eastAsia="zh-CN"/>
        </w:rPr>
        <w:t>PoolIndex</w:t>
      </w:r>
      <w:r w:rsidRPr="00B27E56">
        <w:rPr>
          <w:lang w:eastAsia="zh-CN"/>
        </w:rPr>
        <w:t xml:space="preserve"> with value 0 for one or more first CORESETs and is provided </w:t>
      </w:r>
      <w:r w:rsidRPr="00B27E56">
        <w:rPr>
          <w:i/>
          <w:lang w:val="en-US" w:eastAsia="zh-CN"/>
        </w:rPr>
        <w:t>coreset</w:t>
      </w:r>
      <w:r w:rsidRPr="00B27E56">
        <w:rPr>
          <w:i/>
          <w:lang w:eastAsia="zh-CN"/>
        </w:rPr>
        <w:t>PoolIndex</w:t>
      </w:r>
      <w:r w:rsidRPr="00B27E56">
        <w:rPr>
          <w:lang w:eastAsia="zh-CN"/>
        </w:rPr>
        <w:t xml:space="preserve"> with value 1 for one or more second CORESETs, and is provided </w:t>
      </w:r>
      <w:r w:rsidRPr="00B27E56">
        <w:rPr>
          <w:i/>
        </w:rPr>
        <w:t>ackNackFeedbackMode</w:t>
      </w:r>
      <w:r w:rsidRPr="00B27E56">
        <w:rPr>
          <w:i/>
          <w:iCs/>
        </w:rPr>
        <w:t xml:space="preserve"> </w:t>
      </w:r>
      <w:r w:rsidRPr="00B27E56">
        <w:t>=</w:t>
      </w:r>
      <w:r w:rsidRPr="00B27E56">
        <w:rPr>
          <w:i/>
          <w:iCs/>
        </w:rPr>
        <w:t xml:space="preserve"> joint</w:t>
      </w:r>
      <w:r w:rsidRPr="00B27E56">
        <w:rPr>
          <w:i/>
          <w:lang w:eastAsia="zh-CN"/>
        </w:rPr>
        <w:t xml:space="preserve">, </w:t>
      </w:r>
      <w:r w:rsidRPr="00B27E56">
        <w:rPr>
          <w:iCs/>
          <w:lang w:eastAsia="zh-CN"/>
        </w:rPr>
        <w:t xml:space="preserve">the serving cell is counted as two times where </w:t>
      </w:r>
      <w:r w:rsidRPr="00B27E56">
        <w:rPr>
          <w:iCs/>
          <w:lang w:val="en-US" w:eastAsia="zh-CN"/>
        </w:rPr>
        <w:t>the first time corresponds to the first CORESETs and the second time corresponds to the second CORESETs</w:t>
      </w:r>
      <w:r w:rsidRPr="00B27E56">
        <w:rPr>
          <w:lang w:eastAsia="zh-CN"/>
        </w:rPr>
        <w:t>, and</w:t>
      </w:r>
    </w:p>
    <w:p w14:paraId="65A948D8" w14:textId="77777777" w:rsidR="00B31196" w:rsidRDefault="00B31196" w:rsidP="00B31196">
      <w:pPr>
        <w:pStyle w:val="B2"/>
        <w:rPr>
          <w:lang w:val="en-US"/>
        </w:rPr>
      </w:pPr>
      <w:r w:rsidRPr="00B27E56">
        <w:t>-</w:t>
      </w:r>
      <w:r w:rsidRPr="00B27E56">
        <w:tab/>
        <w:t xml:space="preserve">instead of generating one HARQ-ACK information bit per transport block for a serving cell from the </w:t>
      </w:r>
      <m:oMath>
        <m:sSubSup>
          <m:sSubSupPr>
            <m:ctrlPr>
              <w:rPr>
                <w:rFonts w:ascii="Cambria Math" w:hAnsi="Cambria Math"/>
                <w:i/>
              </w:rPr>
            </m:ctrlPr>
          </m:sSubSupPr>
          <m:e>
            <m:r>
              <w:rPr>
                <w:rFonts w:ascii="Cambria Math"/>
              </w:rPr>
              <m:t>N</m:t>
            </m:r>
          </m:e>
          <m:sub>
            <m:r>
              <m:rPr>
                <m:sty m:val="p"/>
              </m:rPr>
              <w:rPr>
                <w:rFonts w:ascii="Cambria Math"/>
              </w:rPr>
              <m:t>cells</m:t>
            </m:r>
            <m:ctrlPr>
              <w:rPr>
                <w:rFonts w:ascii="Cambria Math" w:hAnsi="Cambria Math"/>
              </w:rPr>
            </m:ctrlPr>
          </m:sub>
          <m:sup>
            <m:r>
              <m:rPr>
                <m:nor/>
              </m:rPr>
              <w:rPr>
                <w:rFonts w:ascii="Cambria Math"/>
                <w:lang w:val="en-US"/>
              </w:rPr>
              <m:t>DL,TBG</m:t>
            </m:r>
            <m:ctrlPr>
              <w:rPr>
                <w:rFonts w:ascii="Cambria Math" w:hAnsi="Cambria Math"/>
              </w:rPr>
            </m:ctrlPr>
          </m:sup>
        </m:sSubSup>
      </m:oMath>
      <w:r w:rsidRPr="00B27E56">
        <w:t xml:space="preserve"> serving cells, the UE generates </w:t>
      </w:r>
      <m:oMath>
        <m:sSubSup>
          <m:sSubSupPr>
            <m:ctrlPr>
              <w:rPr>
                <w:rFonts w:ascii="Cambria Math" w:hAnsi="Cambria Math"/>
                <w:i/>
                <w:lang w:eastAsia="zh-CN"/>
              </w:rPr>
            </m:ctrlPr>
          </m:sSubSupPr>
          <m:e>
            <m:r>
              <w:rPr>
                <w:rFonts w:ascii="Cambria Math" w:hAnsi="Cambria Math"/>
                <w:lang w:eastAsia="zh-CN"/>
              </w:rPr>
              <m:t>N</m:t>
            </m:r>
          </m:e>
          <m:sub>
            <m:r>
              <m:rPr>
                <m:nor/>
              </m:rPr>
              <w:rPr>
                <w:rFonts w:ascii="Cambria Math" w:hAnsi="Cambria Math"/>
                <w:lang w:eastAsia="zh-CN"/>
              </w:rPr>
              <m:t>HARQ</m:t>
            </m:r>
            <m:r>
              <m:rPr>
                <m:sty m:val="p"/>
              </m:rPr>
              <w:rPr>
                <w:rFonts w:ascii="Cambria Math" w:hAnsi="Cambria Math"/>
                <w:lang w:eastAsia="zh-CN"/>
              </w:rPr>
              <m:t>-</m:t>
            </m:r>
            <m:r>
              <m:rPr>
                <m:nor/>
              </m:rPr>
              <w:rPr>
                <w:rFonts w:ascii="Cambria Math" w:hAnsi="Cambria Math"/>
                <w:lang w:eastAsia="zh-CN"/>
              </w:rPr>
              <m:t>ACK,max</m:t>
            </m:r>
            <m:ctrlPr>
              <w:rPr>
                <w:rFonts w:ascii="Cambria Math" w:hAnsi="Cambria Math"/>
                <w:lang w:eastAsia="zh-CN"/>
              </w:rPr>
            </m:ctrlPr>
          </m:sub>
          <m:sup>
            <m:r>
              <m:rPr>
                <m:nor/>
              </m:rPr>
              <w:rPr>
                <w:rFonts w:ascii="Cambria Math" w:hAnsi="Cambria Math"/>
                <w:lang w:val="en-US" w:eastAsia="zh-CN"/>
              </w:rPr>
              <m:t>T</m:t>
            </m:r>
            <m:r>
              <m:rPr>
                <m:nor/>
              </m:rPr>
              <w:rPr>
                <w:rFonts w:ascii="Cambria Math" w:hAnsi="Cambria Math"/>
                <w:lang w:eastAsia="zh-CN"/>
              </w:rPr>
              <m:t>BG,max</m:t>
            </m:r>
            <m:ctrlPr>
              <w:rPr>
                <w:rFonts w:ascii="Cambria Math" w:hAnsi="Cambria Math"/>
                <w:lang w:eastAsia="zh-CN"/>
              </w:rPr>
            </m:ctrlPr>
          </m:sup>
        </m:sSubSup>
      </m:oMath>
      <w:r w:rsidRPr="00B27E56">
        <w:t xml:space="preserve"> HARQ-ACK information bits, where </w:t>
      </w:r>
      <m:oMath>
        <m:sSubSup>
          <m:sSubSupPr>
            <m:ctrlPr>
              <w:rPr>
                <w:rFonts w:ascii="Cambria Math" w:hAnsi="Cambria Math"/>
                <w:i/>
                <w:lang w:eastAsia="zh-CN"/>
              </w:rPr>
            </m:ctrlPr>
          </m:sSubSupPr>
          <m:e>
            <m:r>
              <w:rPr>
                <w:rFonts w:ascii="Cambria Math" w:hAnsi="Cambria Math"/>
                <w:lang w:eastAsia="zh-CN"/>
              </w:rPr>
              <m:t>N</m:t>
            </m:r>
          </m:e>
          <m:sub>
            <m:r>
              <m:rPr>
                <m:nor/>
              </m:rPr>
              <w:rPr>
                <w:rFonts w:ascii="Cambria Math" w:hAnsi="Cambria Math"/>
                <w:lang w:eastAsia="zh-CN"/>
              </w:rPr>
              <m:t>HARQ</m:t>
            </m:r>
            <m:r>
              <m:rPr>
                <m:sty m:val="p"/>
              </m:rPr>
              <w:rPr>
                <w:rFonts w:ascii="Cambria Math" w:hAnsi="Cambria Math"/>
                <w:lang w:eastAsia="zh-CN"/>
              </w:rPr>
              <m:t>-</m:t>
            </m:r>
            <m:r>
              <m:rPr>
                <m:nor/>
              </m:rPr>
              <w:rPr>
                <w:rFonts w:ascii="Cambria Math" w:hAnsi="Cambria Math"/>
                <w:lang w:eastAsia="zh-CN"/>
              </w:rPr>
              <m:t>ACK,max</m:t>
            </m:r>
            <m:ctrlPr>
              <w:rPr>
                <w:rFonts w:ascii="Cambria Math" w:hAnsi="Cambria Math"/>
                <w:lang w:eastAsia="zh-CN"/>
              </w:rPr>
            </m:ctrlPr>
          </m:sub>
          <m:sup>
            <m:r>
              <m:rPr>
                <m:nor/>
              </m:rPr>
              <w:rPr>
                <w:rFonts w:ascii="Cambria Math" w:hAnsi="Cambria Math"/>
                <w:lang w:val="en-US" w:eastAsia="zh-CN"/>
              </w:rPr>
              <m:t>T</m:t>
            </m:r>
            <m:r>
              <m:rPr>
                <m:nor/>
              </m:rPr>
              <w:rPr>
                <w:rFonts w:ascii="Cambria Math" w:hAnsi="Cambria Math"/>
                <w:lang w:eastAsia="zh-CN"/>
              </w:rPr>
              <m:t>BG,max</m:t>
            </m:r>
            <m:ctrlPr>
              <w:rPr>
                <w:rFonts w:ascii="Cambria Math" w:hAnsi="Cambria Math"/>
                <w:lang w:eastAsia="zh-CN"/>
              </w:rPr>
            </m:ctrlPr>
          </m:sup>
        </m:sSubSup>
      </m:oMath>
      <w:r w:rsidRPr="00B27E56">
        <w:t xml:space="preserve"> is the maximum value </w:t>
      </w:r>
      <w:r w:rsidRPr="00B27E56">
        <w:rPr>
          <w:lang w:val="en-US"/>
        </w:rPr>
        <w:t>between</w:t>
      </w:r>
      <w:r w:rsidRPr="00B27E56">
        <w:t xml:space="preserve"> </w:t>
      </w:r>
      <m:oMath>
        <m:sSubSup>
          <m:sSubSupPr>
            <m:ctrlPr>
              <w:rPr>
                <w:rFonts w:ascii="Cambria Math" w:hAnsi="Cambria Math"/>
                <w:i/>
              </w:rPr>
            </m:ctrlPr>
          </m:sSubSupPr>
          <m:e>
            <m:r>
              <w:rPr>
                <w:rFonts w:ascii="Cambria Math" w:hAnsi="Cambria Math"/>
              </w:rPr>
              <m:t>N</m:t>
            </m:r>
          </m:e>
          <m:sub>
            <m:r>
              <m:rPr>
                <m:sty m:val="p"/>
              </m:rPr>
              <w:rPr>
                <w:rFonts w:ascii="Cambria Math" w:hAnsi="Cambria Math"/>
              </w:rPr>
              <m:t>TB,</m:t>
            </m:r>
            <m:r>
              <w:rPr>
                <w:rFonts w:ascii="Cambria Math" w:hAnsi="Cambria Math"/>
              </w:rPr>
              <m:t>c</m:t>
            </m:r>
            <m:ctrlPr>
              <w:rPr>
                <w:rFonts w:ascii="Cambria Math" w:hAnsi="Cambria Math"/>
              </w:rPr>
            </m:ctrlPr>
          </m:sub>
          <m:sup>
            <m:r>
              <m:rPr>
                <m:nor/>
              </m:rPr>
              <w:rPr>
                <w:rFonts w:ascii="Cambria Math" w:hAnsi="Cambria Math"/>
                <w:lang w:val="en-US"/>
              </w:rPr>
              <m:t>DL</m:t>
            </m:r>
            <m:ctrlPr>
              <w:rPr>
                <w:rFonts w:ascii="Cambria Math" w:hAnsi="Cambria Math"/>
              </w:rPr>
            </m:ctrlPr>
          </m:sup>
        </m:sSubSup>
        <m:r>
          <m:rPr>
            <m:sty m:val="p"/>
          </m:rPr>
          <w:rPr>
            <w:rFonts w:ascii="Cambria Math" w:hAnsi="Cambria Math"/>
            <w:lang w:eastAsia="zh-CN"/>
          </w:rPr>
          <m:t>⋅</m:t>
        </m:r>
        <m:sSubSup>
          <m:sSubSupPr>
            <m:ctrlPr>
              <w:rPr>
                <w:rFonts w:ascii="Cambria Math" w:hAnsi="Cambria Math"/>
                <w:i/>
                <w:lang w:eastAsia="zh-CN"/>
              </w:rPr>
            </m:ctrlPr>
          </m:sSubSupPr>
          <m:e>
            <m:r>
              <w:rPr>
                <w:rFonts w:ascii="Cambria Math" w:hAnsi="Cambria Math"/>
                <w:lang w:eastAsia="zh-CN"/>
              </w:rPr>
              <m:t>N</m:t>
            </m:r>
          </m:e>
          <m:sub>
            <m:r>
              <m:rPr>
                <m:nor/>
              </m:rPr>
              <w:rPr>
                <w:rFonts w:ascii="Cambria Math" w:hAnsi="Cambria Math"/>
                <w:lang w:eastAsia="zh-CN"/>
              </w:rPr>
              <m:t>HARQ</m:t>
            </m:r>
            <m:r>
              <m:rPr>
                <m:sty m:val="p"/>
              </m:rPr>
              <w:rPr>
                <w:rFonts w:ascii="Cambria Math" w:hAnsi="Cambria Math"/>
                <w:lang w:eastAsia="zh-CN"/>
              </w:rPr>
              <m:t>-</m:t>
            </m:r>
            <m:r>
              <m:rPr>
                <m:nor/>
              </m:rPr>
              <w:rPr>
                <w:rFonts w:ascii="Cambria Math" w:hAnsi="Cambria Math"/>
                <w:lang w:eastAsia="zh-CN"/>
              </w:rPr>
              <m:t>ACK,</m:t>
            </m:r>
            <m:r>
              <m:rPr>
                <m:nor/>
              </m:rPr>
              <w:rPr>
                <w:rFonts w:ascii="Cambria Math" w:hAnsi="Cambria Math"/>
                <w:i/>
                <w:iCs/>
                <w:lang w:val="en-US" w:eastAsia="zh-CN"/>
              </w:rPr>
              <m:t>c</m:t>
            </m:r>
            <m:ctrlPr>
              <w:rPr>
                <w:rFonts w:ascii="Cambria Math" w:hAnsi="Cambria Math"/>
                <w:lang w:eastAsia="zh-CN"/>
              </w:rPr>
            </m:ctrlPr>
          </m:sub>
          <m:sup>
            <m:r>
              <m:rPr>
                <m:nor/>
              </m:rPr>
              <w:rPr>
                <w:rFonts w:ascii="Cambria Math" w:hAnsi="Cambria Math"/>
                <w:lang w:val="en-US" w:eastAsia="zh-CN"/>
              </w:rPr>
              <m:t>T</m:t>
            </m:r>
            <m:r>
              <m:rPr>
                <m:nor/>
              </m:rPr>
              <w:rPr>
                <w:rFonts w:ascii="Cambria Math" w:hAnsi="Cambria Math"/>
                <w:lang w:eastAsia="zh-CN"/>
              </w:rPr>
              <m:t>BG,max</m:t>
            </m:r>
            <m:ctrlPr>
              <w:rPr>
                <w:rFonts w:ascii="Cambria Math" w:hAnsi="Cambria Math"/>
                <w:lang w:eastAsia="zh-CN"/>
              </w:rPr>
            </m:ctrlPr>
          </m:sup>
        </m:sSubSup>
      </m:oMath>
      <w:r w:rsidRPr="00B27E56">
        <w:t xml:space="preserve"> across all </w:t>
      </w:r>
      <m:oMath>
        <m:sSubSup>
          <m:sSubSupPr>
            <m:ctrlPr>
              <w:rPr>
                <w:rFonts w:ascii="Cambria Math" w:hAnsi="Cambria Math"/>
                <w:i/>
              </w:rPr>
            </m:ctrlPr>
          </m:sSubSupPr>
          <m:e>
            <m:r>
              <w:rPr>
                <w:rFonts w:ascii="Cambria Math"/>
              </w:rPr>
              <m:t>N</m:t>
            </m:r>
          </m:e>
          <m:sub>
            <m:r>
              <m:rPr>
                <m:sty m:val="p"/>
              </m:rPr>
              <w:rPr>
                <w:rFonts w:ascii="Cambria Math"/>
              </w:rPr>
              <m:t>cells</m:t>
            </m:r>
            <m:ctrlPr>
              <w:rPr>
                <w:rFonts w:ascii="Cambria Math" w:hAnsi="Cambria Math"/>
              </w:rPr>
            </m:ctrlPr>
          </m:sub>
          <m:sup>
            <m:r>
              <m:rPr>
                <m:nor/>
              </m:rPr>
              <w:rPr>
                <w:rFonts w:ascii="Cambria Math"/>
                <w:lang w:val="en-US"/>
              </w:rPr>
              <m:t>DL,TBG</m:t>
            </m:r>
            <m:ctrlPr>
              <w:rPr>
                <w:rFonts w:ascii="Cambria Math" w:hAnsi="Cambria Math"/>
              </w:rPr>
            </m:ctrlPr>
          </m:sup>
        </m:sSubSup>
      </m:oMath>
      <w:r w:rsidRPr="00B27E56">
        <w:t xml:space="preserve"> serving cells </w:t>
      </w:r>
      <w:r>
        <w:rPr>
          <w:lang w:val="en-US"/>
        </w:rPr>
        <w:t xml:space="preserve">if the UE is provided </w:t>
      </w:r>
      <w:r w:rsidRPr="00B27E56">
        <w:rPr>
          <w:i/>
          <w:iCs/>
        </w:rPr>
        <w:t>numberOfHARQ-BundlingGroups</w:t>
      </w:r>
      <w:r>
        <w:rPr>
          <w:lang w:val="en-US"/>
        </w:rPr>
        <w:t>,</w:t>
      </w:r>
      <w:r w:rsidRPr="00B27E56">
        <w:rPr>
          <w:lang w:val="en-US"/>
        </w:rPr>
        <w:t xml:space="preserve"> and </w:t>
      </w:r>
      <m:oMath>
        <m:sSubSup>
          <m:sSubSupPr>
            <m:ctrlPr>
              <w:rPr>
                <w:rFonts w:ascii="Cambria Math" w:hAnsi="Cambria Math"/>
                <w:i/>
              </w:rPr>
            </m:ctrlPr>
          </m:sSubSupPr>
          <m:e>
            <m:r>
              <w:rPr>
                <w:rFonts w:ascii="Cambria Math" w:hAnsi="Cambria Math"/>
              </w:rPr>
              <m:t>N</m:t>
            </m:r>
          </m:e>
          <m:sub>
            <m:r>
              <m:rPr>
                <m:sty m:val="p"/>
              </m:rPr>
              <w:rPr>
                <w:rFonts w:ascii="Cambria Math" w:hAnsi="Cambria Math"/>
              </w:rPr>
              <m:t>TB,</m:t>
            </m:r>
            <m:r>
              <w:rPr>
                <w:rFonts w:ascii="Cambria Math" w:hAnsi="Cambria Math"/>
              </w:rPr>
              <m:t>c</m:t>
            </m:r>
            <m:ctrlPr>
              <w:rPr>
                <w:rFonts w:ascii="Cambria Math" w:hAnsi="Cambria Math"/>
              </w:rPr>
            </m:ctrlPr>
          </m:sub>
          <m:sup>
            <m:r>
              <m:rPr>
                <m:nor/>
              </m:rPr>
              <w:rPr>
                <w:rFonts w:ascii="Cambria Math" w:hAnsi="Cambria Math"/>
                <w:lang w:val="en-US"/>
              </w:rPr>
              <m:t>DL</m:t>
            </m:r>
            <m:ctrlPr>
              <w:rPr>
                <w:rFonts w:ascii="Cambria Math" w:hAnsi="Cambria Math"/>
              </w:rPr>
            </m:ctrlPr>
          </m:sup>
        </m:sSubSup>
        <m:r>
          <m:rPr>
            <m:sty m:val="p"/>
          </m:rPr>
          <w:rPr>
            <w:rFonts w:ascii="Cambria Math" w:hAnsi="Cambria Math"/>
            <w:lang w:eastAsia="zh-CN"/>
          </w:rPr>
          <m:t>⋅</m:t>
        </m:r>
        <m:sSubSup>
          <m:sSubSupPr>
            <m:ctrlPr>
              <w:rPr>
                <w:rFonts w:ascii="Cambria Math" w:hAnsi="Cambria Math"/>
                <w:i/>
                <w:lang w:eastAsia="zh-CN"/>
              </w:rPr>
            </m:ctrlPr>
          </m:sSubSupPr>
          <m:e>
            <m:r>
              <w:rPr>
                <w:rFonts w:ascii="Cambria Math" w:hAnsi="Cambria Math"/>
                <w:lang w:eastAsia="zh-CN"/>
              </w:rPr>
              <m:t>N</m:t>
            </m:r>
          </m:e>
          <m:sub>
            <m:r>
              <m:rPr>
                <m:nor/>
              </m:rPr>
              <w:rPr>
                <w:rFonts w:ascii="Cambria Math" w:hAnsi="Cambria Math"/>
                <w:lang w:val="en-US" w:eastAsia="zh-CN"/>
              </w:rPr>
              <m:t>PDSCH</m:t>
            </m:r>
            <m:r>
              <m:rPr>
                <m:nor/>
              </m:rPr>
              <w:rPr>
                <w:rFonts w:ascii="Cambria Math" w:hAnsi="Cambria Math"/>
                <w:lang w:eastAsia="zh-CN"/>
              </w:rPr>
              <m:t>,</m:t>
            </m:r>
            <m:r>
              <m:rPr>
                <m:nor/>
              </m:rPr>
              <w:rPr>
                <w:rFonts w:ascii="Cambria Math" w:hAnsi="Cambria Math"/>
                <w:i/>
                <w:iCs/>
                <w:lang w:val="en-US" w:eastAsia="zh-CN"/>
              </w:rPr>
              <m:t>c</m:t>
            </m:r>
            <m:ctrlPr>
              <w:rPr>
                <w:rFonts w:ascii="Cambria Math" w:hAnsi="Cambria Math"/>
                <w:lang w:eastAsia="zh-CN"/>
              </w:rPr>
            </m:ctrlPr>
          </m:sub>
          <m:sup>
            <m:r>
              <m:rPr>
                <m:nor/>
              </m:rPr>
              <w:rPr>
                <w:rFonts w:ascii="Cambria Math" w:hAnsi="Cambria Math"/>
                <w:lang w:eastAsia="zh-CN"/>
              </w:rPr>
              <m:t>max</m:t>
            </m:r>
            <m:ctrlPr>
              <w:rPr>
                <w:rFonts w:ascii="Cambria Math" w:hAnsi="Cambria Math"/>
                <w:lang w:eastAsia="zh-CN"/>
              </w:rPr>
            </m:ctrlPr>
          </m:sup>
        </m:sSubSup>
      </m:oMath>
      <w:r w:rsidRPr="00B27E56">
        <w:rPr>
          <w:lang w:val="en-US" w:eastAsia="zh-CN"/>
        </w:rPr>
        <w:t xml:space="preserve"> across all </w:t>
      </w:r>
      <m:oMath>
        <m:sSubSup>
          <m:sSubSupPr>
            <m:ctrlPr>
              <w:rPr>
                <w:rFonts w:ascii="Cambria Math" w:hAnsi="Cambria Math"/>
                <w:i/>
              </w:rPr>
            </m:ctrlPr>
          </m:sSubSupPr>
          <m:e>
            <m:r>
              <w:rPr>
                <w:rFonts w:ascii="Cambria Math"/>
              </w:rPr>
              <m:t>N</m:t>
            </m:r>
          </m:e>
          <m:sub>
            <m:r>
              <m:rPr>
                <m:sty m:val="p"/>
              </m:rPr>
              <w:rPr>
                <w:rFonts w:ascii="Cambria Math"/>
              </w:rPr>
              <m:t>cells</m:t>
            </m:r>
            <m:ctrlPr>
              <w:rPr>
                <w:rFonts w:ascii="Cambria Math" w:hAnsi="Cambria Math"/>
              </w:rPr>
            </m:ctrlPr>
          </m:sub>
          <m:sup>
            <m:r>
              <m:rPr>
                <m:nor/>
              </m:rPr>
              <w:rPr>
                <w:rFonts w:ascii="Cambria Math"/>
                <w:lang w:val="en-US"/>
              </w:rPr>
              <m:t>DL,TBG</m:t>
            </m:r>
            <m:ctrlPr>
              <w:rPr>
                <w:rFonts w:ascii="Cambria Math" w:hAnsi="Cambria Math"/>
              </w:rPr>
            </m:ctrlPr>
          </m:sup>
        </m:sSubSup>
      </m:oMath>
      <w:r>
        <w:rPr>
          <w:lang w:val="en-US"/>
        </w:rPr>
        <w:t xml:space="preserve"> </w:t>
      </w:r>
      <w:r w:rsidRPr="00B27E56">
        <w:rPr>
          <w:lang w:val="en-US" w:eastAsia="zh-CN"/>
        </w:rPr>
        <w:t xml:space="preserve">serving cells where the UE is not provided </w:t>
      </w:r>
      <w:r w:rsidRPr="00B27E56">
        <w:rPr>
          <w:i/>
          <w:iCs/>
        </w:rPr>
        <w:t>numberOfHARQ-BundlingGroups</w:t>
      </w:r>
      <w:r w:rsidRPr="00B27E56">
        <w:rPr>
          <w:lang w:val="en-US"/>
        </w:rPr>
        <w:t xml:space="preserve">, and </w:t>
      </w:r>
      <m:oMath>
        <m:sSubSup>
          <m:sSubSupPr>
            <m:ctrlPr>
              <w:rPr>
                <w:rFonts w:ascii="Cambria Math" w:hAnsi="Cambria Math"/>
                <w:i/>
              </w:rPr>
            </m:ctrlPr>
          </m:sSubSupPr>
          <m:e>
            <m:r>
              <w:rPr>
                <w:rFonts w:ascii="Cambria Math" w:hAnsi="Cambria Math"/>
              </w:rPr>
              <m:t>N</m:t>
            </m:r>
          </m:e>
          <m:sub>
            <m:r>
              <m:rPr>
                <m:sty m:val="p"/>
              </m:rPr>
              <w:rPr>
                <w:rFonts w:ascii="Cambria Math" w:hAnsi="Cambria Math"/>
              </w:rPr>
              <m:t>TB,</m:t>
            </m:r>
            <m:r>
              <w:rPr>
                <w:rFonts w:ascii="Cambria Math" w:hAnsi="Cambria Math"/>
              </w:rPr>
              <m:t>c</m:t>
            </m:r>
            <m:ctrlPr>
              <w:rPr>
                <w:rFonts w:ascii="Cambria Math" w:hAnsi="Cambria Math"/>
              </w:rPr>
            </m:ctrlPr>
          </m:sub>
          <m:sup>
            <m:r>
              <m:rPr>
                <m:nor/>
              </m:rPr>
              <w:rPr>
                <w:rFonts w:ascii="Cambria Math" w:hAnsi="Cambria Math"/>
                <w:lang w:val="en-US"/>
              </w:rPr>
              <m:t>DL</m:t>
            </m:r>
            <m:ctrlPr>
              <w:rPr>
                <w:rFonts w:ascii="Cambria Math" w:hAnsi="Cambria Math"/>
              </w:rPr>
            </m:ctrlPr>
          </m:sup>
        </m:sSubSup>
      </m:oMath>
      <w:r w:rsidRPr="00B27E56">
        <w:rPr>
          <w:lang w:val="en-US"/>
        </w:rPr>
        <w:t xml:space="preserve"> is the value of </w:t>
      </w:r>
      <w:r w:rsidRPr="00B27E56">
        <w:rPr>
          <w:i/>
        </w:rPr>
        <w:t>maxNrofCodeWordsScheduledByDCI</w:t>
      </w:r>
      <w:r w:rsidRPr="00B27E56">
        <w:rPr>
          <w:lang w:val="en-US"/>
        </w:rPr>
        <w:t xml:space="preserve"> for serving cell </w:t>
      </w:r>
      <m:oMath>
        <m:r>
          <w:rPr>
            <w:rFonts w:ascii="Cambria Math" w:hAnsi="Cambria Math"/>
          </w:rPr>
          <m:t>c</m:t>
        </m:r>
      </m:oMath>
      <w:r w:rsidRPr="00B27E56">
        <w:rPr>
          <w:lang w:val="en-US"/>
        </w:rPr>
        <w:t>. If</w:t>
      </w:r>
      <w:r w:rsidRPr="00B27E56">
        <w:t xml:space="preserve"> for a serving cell </w:t>
      </w:r>
      <m:oMath>
        <m:r>
          <w:rPr>
            <w:rFonts w:ascii="Cambria Math" w:hAnsi="Cambria Math"/>
          </w:rPr>
          <m:t>c</m:t>
        </m:r>
      </m:oMath>
      <w:r w:rsidRPr="00B27E56">
        <w:t xml:space="preserve"> </w:t>
      </w:r>
      <w:r w:rsidRPr="00B27E56">
        <w:rPr>
          <w:lang w:val="en-US"/>
        </w:rPr>
        <w:t xml:space="preserve">where the UE is provided </w:t>
      </w:r>
      <w:r w:rsidRPr="00B27E56">
        <w:rPr>
          <w:i/>
          <w:iCs/>
        </w:rPr>
        <w:t>numberOfHARQ-BundlingGroups</w:t>
      </w:r>
      <w:r w:rsidRPr="00B27E56">
        <w:rPr>
          <w:lang w:val="en-US"/>
        </w:rPr>
        <w:t xml:space="preserve">, </w:t>
      </w:r>
      <w:r w:rsidRPr="00B27E56">
        <w:t xml:space="preserve">it is </w:t>
      </w:r>
      <m:oMath>
        <m:sSubSup>
          <m:sSubSupPr>
            <m:ctrlPr>
              <w:rPr>
                <w:rFonts w:ascii="Cambria Math" w:hAnsi="Cambria Math"/>
                <w:i/>
              </w:rPr>
            </m:ctrlPr>
          </m:sSubSupPr>
          <m:e>
            <m:r>
              <w:rPr>
                <w:rFonts w:ascii="Cambria Math" w:hAnsi="Cambria Math"/>
              </w:rPr>
              <m:t>N</m:t>
            </m:r>
          </m:e>
          <m:sub>
            <m:r>
              <m:rPr>
                <m:sty m:val="p"/>
              </m:rPr>
              <w:rPr>
                <w:rFonts w:ascii="Cambria Math" w:hAnsi="Cambria Math"/>
              </w:rPr>
              <m:t>TB,</m:t>
            </m:r>
            <m:r>
              <w:rPr>
                <w:rFonts w:ascii="Cambria Math" w:hAnsi="Cambria Math"/>
              </w:rPr>
              <m:t>c</m:t>
            </m:r>
            <m:ctrlPr>
              <w:rPr>
                <w:rFonts w:ascii="Cambria Math" w:hAnsi="Cambria Math"/>
              </w:rPr>
            </m:ctrlPr>
          </m:sub>
          <m:sup>
            <m:r>
              <m:rPr>
                <m:nor/>
              </m:rPr>
              <w:rPr>
                <w:rFonts w:ascii="Cambria Math" w:hAnsi="Cambria Math"/>
                <w:lang w:val="en-US"/>
              </w:rPr>
              <m:t>DL</m:t>
            </m:r>
            <m:ctrlPr>
              <w:rPr>
                <w:rFonts w:ascii="Cambria Math" w:hAnsi="Cambria Math"/>
              </w:rPr>
            </m:ctrlPr>
          </m:sup>
        </m:sSubSup>
        <m:r>
          <m:rPr>
            <m:sty m:val="p"/>
          </m:rPr>
          <w:rPr>
            <w:rFonts w:ascii="Cambria Math" w:hAnsi="Cambria Math"/>
            <w:lang w:eastAsia="zh-CN"/>
          </w:rPr>
          <m:t>⋅</m:t>
        </m:r>
        <m:sSubSup>
          <m:sSubSupPr>
            <m:ctrlPr>
              <w:rPr>
                <w:rFonts w:ascii="Cambria Math" w:hAnsi="Cambria Math"/>
                <w:i/>
                <w:lang w:eastAsia="zh-CN"/>
              </w:rPr>
            </m:ctrlPr>
          </m:sSubSupPr>
          <m:e>
            <m:r>
              <w:rPr>
                <w:rFonts w:ascii="Cambria Math" w:hAnsi="Cambria Math"/>
                <w:lang w:eastAsia="zh-CN"/>
              </w:rPr>
              <m:t>N</m:t>
            </m:r>
          </m:e>
          <m:sub>
            <m:r>
              <m:rPr>
                <m:sty m:val="p"/>
              </m:rPr>
              <w:rPr>
                <w:rFonts w:ascii="Cambria Math" w:hAnsi="Cambria Math"/>
                <w:lang w:eastAsia="zh-CN"/>
              </w:rPr>
              <m:t>HARQ-ACK,</m:t>
            </m:r>
            <m:r>
              <w:rPr>
                <w:rFonts w:ascii="Cambria Math" w:hAnsi="Cambria Math"/>
                <w:lang w:eastAsia="zh-CN"/>
              </w:rPr>
              <m:t>c</m:t>
            </m:r>
            <m:ctrlPr>
              <w:rPr>
                <w:rFonts w:ascii="Cambria Math" w:hAnsi="Cambria Math"/>
                <w:lang w:eastAsia="zh-CN"/>
              </w:rPr>
            </m:ctrlPr>
          </m:sub>
          <m:sup>
            <m:r>
              <m:rPr>
                <m:nor/>
              </m:rPr>
              <w:rPr>
                <w:rFonts w:ascii="Cambria Math" w:hAnsi="Cambria Math"/>
                <w:lang w:val="en-US" w:eastAsia="zh-CN"/>
              </w:rPr>
              <m:t>T</m:t>
            </m:r>
            <m:r>
              <m:rPr>
                <m:nor/>
              </m:rPr>
              <w:rPr>
                <w:rFonts w:ascii="Cambria Math" w:hAnsi="Cambria Math"/>
                <w:lang w:eastAsia="zh-CN"/>
              </w:rPr>
              <m:t>BG,max</m:t>
            </m:r>
            <m:ctrlPr>
              <w:rPr>
                <w:rFonts w:ascii="Cambria Math" w:hAnsi="Cambria Math"/>
                <w:lang w:eastAsia="zh-CN"/>
              </w:rPr>
            </m:ctrlPr>
          </m:sup>
        </m:sSubSup>
        <m:r>
          <w:rPr>
            <w:rFonts w:ascii="Cambria Math" w:hAnsi="Cambria Math"/>
            <w:lang w:eastAsia="zh-CN"/>
          </w:rPr>
          <m:t>&lt;</m:t>
        </m:r>
        <m:sSubSup>
          <m:sSubSupPr>
            <m:ctrlPr>
              <w:rPr>
                <w:rFonts w:ascii="Cambria Math" w:hAnsi="Cambria Math"/>
                <w:i/>
                <w:lang w:eastAsia="zh-CN"/>
              </w:rPr>
            </m:ctrlPr>
          </m:sSubSupPr>
          <m:e>
            <m:r>
              <w:rPr>
                <w:rFonts w:ascii="Cambria Math" w:hAnsi="Cambria Math"/>
                <w:lang w:eastAsia="zh-CN"/>
              </w:rPr>
              <m:t>N</m:t>
            </m:r>
          </m:e>
          <m:sub>
            <m:r>
              <m:rPr>
                <m:sty m:val="p"/>
              </m:rPr>
              <w:rPr>
                <w:rFonts w:ascii="Cambria Math" w:hAnsi="Cambria Math"/>
                <w:lang w:eastAsia="zh-CN"/>
              </w:rPr>
              <m:t>HARQ-ACK,max</m:t>
            </m:r>
            <m:ctrlPr>
              <w:rPr>
                <w:rFonts w:ascii="Cambria Math" w:hAnsi="Cambria Math"/>
                <w:lang w:eastAsia="zh-CN"/>
              </w:rPr>
            </m:ctrlPr>
          </m:sub>
          <m:sup>
            <m:r>
              <m:rPr>
                <m:nor/>
              </m:rPr>
              <w:rPr>
                <w:rFonts w:ascii="Cambria Math" w:hAnsi="Cambria Math"/>
                <w:lang w:val="en-US" w:eastAsia="zh-CN"/>
              </w:rPr>
              <m:t>T</m:t>
            </m:r>
            <m:r>
              <m:rPr>
                <m:nor/>
              </m:rPr>
              <w:rPr>
                <w:rFonts w:ascii="Cambria Math" w:hAnsi="Cambria Math"/>
                <w:lang w:eastAsia="zh-CN"/>
              </w:rPr>
              <m:t>BG,max</m:t>
            </m:r>
            <m:ctrlPr>
              <w:rPr>
                <w:rFonts w:ascii="Cambria Math" w:hAnsi="Cambria Math"/>
                <w:lang w:eastAsia="zh-CN"/>
              </w:rPr>
            </m:ctrlPr>
          </m:sup>
        </m:sSubSup>
      </m:oMath>
      <w:r w:rsidRPr="00B27E56">
        <w:t xml:space="preserve">, the UE generates NACK for the last </w:t>
      </w:r>
      <m:oMath>
        <m:sSubSup>
          <m:sSubSupPr>
            <m:ctrlPr>
              <w:rPr>
                <w:rFonts w:ascii="Cambria Math" w:hAnsi="Cambria Math"/>
                <w:i/>
                <w:lang w:eastAsia="zh-CN"/>
              </w:rPr>
            </m:ctrlPr>
          </m:sSubSupPr>
          <m:e>
            <m:r>
              <w:rPr>
                <w:rFonts w:ascii="Cambria Math" w:hAnsi="Cambria Math"/>
                <w:lang w:eastAsia="zh-CN"/>
              </w:rPr>
              <m:t>N</m:t>
            </m:r>
          </m:e>
          <m:sub>
            <m:r>
              <m:rPr>
                <m:nor/>
              </m:rPr>
              <w:rPr>
                <w:rFonts w:ascii="Cambria Math" w:hAnsi="Cambria Math"/>
                <w:lang w:eastAsia="zh-CN"/>
              </w:rPr>
              <m:t>HARQ</m:t>
            </m:r>
            <m:r>
              <m:rPr>
                <m:sty m:val="p"/>
              </m:rPr>
              <w:rPr>
                <w:rFonts w:ascii="Cambria Math" w:hAnsi="Cambria Math"/>
                <w:lang w:eastAsia="zh-CN"/>
              </w:rPr>
              <m:t>-</m:t>
            </m:r>
            <m:r>
              <m:rPr>
                <m:nor/>
              </m:rPr>
              <w:rPr>
                <w:rFonts w:ascii="Cambria Math" w:hAnsi="Cambria Math"/>
                <w:lang w:eastAsia="zh-CN"/>
              </w:rPr>
              <m:t>ACK,max</m:t>
            </m:r>
            <m:ctrlPr>
              <w:rPr>
                <w:rFonts w:ascii="Cambria Math" w:hAnsi="Cambria Math"/>
                <w:lang w:eastAsia="zh-CN"/>
              </w:rPr>
            </m:ctrlPr>
          </m:sub>
          <m:sup>
            <m:r>
              <m:rPr>
                <m:nor/>
              </m:rPr>
              <w:rPr>
                <w:rFonts w:ascii="Cambria Math" w:hAnsi="Cambria Math"/>
                <w:lang w:val="en-US" w:eastAsia="zh-CN"/>
              </w:rPr>
              <m:t>T</m:t>
            </m:r>
            <m:r>
              <m:rPr>
                <m:nor/>
              </m:rPr>
              <w:rPr>
                <w:rFonts w:ascii="Cambria Math" w:hAnsi="Cambria Math"/>
                <w:lang w:eastAsia="zh-CN"/>
              </w:rPr>
              <m:t>BG,max</m:t>
            </m:r>
            <m:ctrlPr>
              <w:rPr>
                <w:rFonts w:ascii="Cambria Math" w:hAnsi="Cambria Math"/>
                <w:lang w:eastAsia="zh-CN"/>
              </w:rPr>
            </m:ctrlPr>
          </m:sup>
        </m:sSubSup>
        <m:r>
          <w:rPr>
            <w:rFonts w:ascii="Cambria Math" w:hAnsi="Cambria Math"/>
            <w:lang w:eastAsia="zh-CN"/>
          </w:rPr>
          <m:t>-</m:t>
        </m:r>
        <m:sSubSup>
          <m:sSubSupPr>
            <m:ctrlPr>
              <w:rPr>
                <w:rFonts w:ascii="Cambria Math" w:hAnsi="Cambria Math"/>
                <w:i/>
              </w:rPr>
            </m:ctrlPr>
          </m:sSubSupPr>
          <m:e>
            <m:r>
              <w:rPr>
                <w:rFonts w:ascii="Cambria Math" w:hAnsi="Cambria Math"/>
              </w:rPr>
              <m:t>N</m:t>
            </m:r>
          </m:e>
          <m:sub>
            <m:r>
              <m:rPr>
                <m:sty m:val="p"/>
              </m:rPr>
              <w:rPr>
                <w:rFonts w:ascii="Cambria Math" w:hAnsi="Cambria Math"/>
              </w:rPr>
              <m:t>TB,</m:t>
            </m:r>
            <m:r>
              <w:rPr>
                <w:rFonts w:ascii="Cambria Math" w:hAnsi="Cambria Math"/>
              </w:rPr>
              <m:t>c</m:t>
            </m:r>
            <m:ctrlPr>
              <w:rPr>
                <w:rFonts w:ascii="Cambria Math" w:hAnsi="Cambria Math"/>
              </w:rPr>
            </m:ctrlPr>
          </m:sub>
          <m:sup>
            <m:r>
              <m:rPr>
                <m:nor/>
              </m:rPr>
              <w:rPr>
                <w:rFonts w:ascii="Cambria Math" w:hAnsi="Cambria Math"/>
                <w:lang w:val="en-US"/>
              </w:rPr>
              <m:t>DL</m:t>
            </m:r>
            <m:ctrlPr>
              <w:rPr>
                <w:rFonts w:ascii="Cambria Math" w:hAnsi="Cambria Math"/>
              </w:rPr>
            </m:ctrlPr>
          </m:sup>
        </m:sSubSup>
        <m:r>
          <m:rPr>
            <m:sty m:val="p"/>
          </m:rPr>
          <w:rPr>
            <w:rFonts w:ascii="Cambria Math" w:hAnsi="Cambria Math"/>
            <w:lang w:eastAsia="zh-CN"/>
          </w:rPr>
          <m:t>⋅</m:t>
        </m:r>
        <m:sSubSup>
          <m:sSubSupPr>
            <m:ctrlPr>
              <w:rPr>
                <w:rFonts w:ascii="Cambria Math" w:hAnsi="Cambria Math"/>
                <w:i/>
                <w:lang w:eastAsia="zh-CN"/>
              </w:rPr>
            </m:ctrlPr>
          </m:sSubSupPr>
          <m:e>
            <m:r>
              <w:rPr>
                <w:rFonts w:ascii="Cambria Math" w:hAnsi="Cambria Math"/>
                <w:lang w:eastAsia="zh-CN"/>
              </w:rPr>
              <m:t>N</m:t>
            </m:r>
          </m:e>
          <m:sub>
            <m:r>
              <m:rPr>
                <m:nor/>
              </m:rPr>
              <w:rPr>
                <w:rFonts w:ascii="Cambria Math" w:hAnsi="Cambria Math"/>
                <w:lang w:eastAsia="zh-CN"/>
              </w:rPr>
              <m:t>HARQ</m:t>
            </m:r>
            <m:r>
              <m:rPr>
                <m:sty m:val="p"/>
              </m:rPr>
              <w:rPr>
                <w:rFonts w:ascii="Cambria Math" w:hAnsi="Cambria Math"/>
                <w:lang w:eastAsia="zh-CN"/>
              </w:rPr>
              <m:t>-</m:t>
            </m:r>
            <m:r>
              <m:rPr>
                <m:nor/>
              </m:rPr>
              <w:rPr>
                <w:rFonts w:ascii="Cambria Math" w:hAnsi="Cambria Math"/>
                <w:lang w:eastAsia="zh-CN"/>
              </w:rPr>
              <m:t>ACK,</m:t>
            </m:r>
            <m:r>
              <m:rPr>
                <m:nor/>
              </m:rPr>
              <w:rPr>
                <w:rFonts w:ascii="Cambria Math" w:hAnsi="Cambria Math"/>
                <w:i/>
                <w:iCs/>
                <w:lang w:val="en-US" w:eastAsia="zh-CN"/>
              </w:rPr>
              <m:t>c</m:t>
            </m:r>
            <m:ctrlPr>
              <w:rPr>
                <w:rFonts w:ascii="Cambria Math" w:hAnsi="Cambria Math"/>
                <w:lang w:eastAsia="zh-CN"/>
              </w:rPr>
            </m:ctrlPr>
          </m:sub>
          <m:sup>
            <m:r>
              <m:rPr>
                <m:nor/>
              </m:rPr>
              <w:rPr>
                <w:rFonts w:ascii="Cambria Math" w:hAnsi="Cambria Math"/>
                <w:lang w:val="en-US" w:eastAsia="zh-CN"/>
              </w:rPr>
              <m:t>T</m:t>
            </m:r>
            <m:r>
              <m:rPr>
                <m:nor/>
              </m:rPr>
              <w:rPr>
                <w:rFonts w:ascii="Cambria Math" w:hAnsi="Cambria Math"/>
                <w:lang w:eastAsia="zh-CN"/>
              </w:rPr>
              <m:t>BG,max</m:t>
            </m:r>
            <m:ctrlPr>
              <w:rPr>
                <w:rFonts w:ascii="Cambria Math" w:hAnsi="Cambria Math"/>
                <w:lang w:eastAsia="zh-CN"/>
              </w:rPr>
            </m:ctrlPr>
          </m:sup>
        </m:sSubSup>
      </m:oMath>
      <w:r w:rsidRPr="00B27E56">
        <w:t xml:space="preserve"> HARQ-ACK information bits for serving cell </w:t>
      </w:r>
      <m:oMath>
        <m:r>
          <w:rPr>
            <w:rFonts w:ascii="Cambria Math" w:hAnsi="Cambria Math"/>
          </w:rPr>
          <m:t>c</m:t>
        </m:r>
      </m:oMath>
      <w:r w:rsidRPr="00B27E56">
        <w:rPr>
          <w:lang w:val="en-US"/>
        </w:rPr>
        <w:t>. If</w:t>
      </w:r>
      <w:r w:rsidRPr="00B27E56">
        <w:t xml:space="preserve"> for a serving cell </w:t>
      </w:r>
      <m:oMath>
        <m:r>
          <w:rPr>
            <w:rFonts w:ascii="Cambria Math" w:hAnsi="Cambria Math"/>
          </w:rPr>
          <m:t>c</m:t>
        </m:r>
      </m:oMath>
      <w:r w:rsidRPr="00B27E56">
        <w:t xml:space="preserve"> </w:t>
      </w:r>
      <w:r w:rsidRPr="00B27E56">
        <w:rPr>
          <w:lang w:val="en-US"/>
        </w:rPr>
        <w:t xml:space="preserve">where the UE is not provided </w:t>
      </w:r>
      <w:r w:rsidRPr="00B27E56">
        <w:rPr>
          <w:i/>
          <w:iCs/>
        </w:rPr>
        <w:t>numberOfHARQ-BundlingGroups</w:t>
      </w:r>
      <w:r w:rsidRPr="00B27E56">
        <w:rPr>
          <w:lang w:val="en-US"/>
        </w:rPr>
        <w:t xml:space="preserve">, </w:t>
      </w:r>
      <w:r w:rsidRPr="00B27E56">
        <w:t xml:space="preserve">it is </w:t>
      </w:r>
      <m:oMath>
        <m:sSubSup>
          <m:sSubSupPr>
            <m:ctrlPr>
              <w:rPr>
                <w:rFonts w:ascii="Cambria Math" w:hAnsi="Cambria Math"/>
                <w:i/>
              </w:rPr>
            </m:ctrlPr>
          </m:sSubSupPr>
          <m:e>
            <m:r>
              <w:rPr>
                <w:rFonts w:ascii="Cambria Math" w:hAnsi="Cambria Math"/>
              </w:rPr>
              <m:t>N</m:t>
            </m:r>
          </m:e>
          <m:sub>
            <m:r>
              <m:rPr>
                <m:sty m:val="p"/>
              </m:rPr>
              <w:rPr>
                <w:rFonts w:ascii="Cambria Math" w:hAnsi="Cambria Math"/>
              </w:rPr>
              <m:t>TB,</m:t>
            </m:r>
            <m:r>
              <w:rPr>
                <w:rFonts w:ascii="Cambria Math" w:hAnsi="Cambria Math"/>
              </w:rPr>
              <m:t>c</m:t>
            </m:r>
            <m:ctrlPr>
              <w:rPr>
                <w:rFonts w:ascii="Cambria Math" w:hAnsi="Cambria Math"/>
              </w:rPr>
            </m:ctrlPr>
          </m:sub>
          <m:sup>
            <m:r>
              <m:rPr>
                <m:nor/>
              </m:rPr>
              <w:rPr>
                <w:rFonts w:ascii="Cambria Math" w:hAnsi="Cambria Math"/>
                <w:lang w:val="en-US"/>
              </w:rPr>
              <m:t>DL</m:t>
            </m:r>
            <m:ctrlPr>
              <w:rPr>
                <w:rFonts w:ascii="Cambria Math" w:hAnsi="Cambria Math"/>
              </w:rPr>
            </m:ctrlPr>
          </m:sup>
        </m:sSubSup>
        <m:r>
          <m:rPr>
            <m:sty m:val="p"/>
          </m:rPr>
          <w:rPr>
            <w:rFonts w:ascii="Cambria Math" w:hAnsi="Cambria Math"/>
            <w:lang w:eastAsia="zh-CN"/>
          </w:rPr>
          <m:t>⋅</m:t>
        </m:r>
        <m:sSubSup>
          <m:sSubSupPr>
            <m:ctrlPr>
              <w:rPr>
                <w:rFonts w:ascii="Cambria Math" w:hAnsi="Cambria Math"/>
                <w:i/>
                <w:lang w:eastAsia="zh-CN"/>
              </w:rPr>
            </m:ctrlPr>
          </m:sSubSupPr>
          <m:e>
            <m:r>
              <w:rPr>
                <w:rFonts w:ascii="Cambria Math" w:hAnsi="Cambria Math"/>
                <w:lang w:eastAsia="zh-CN"/>
              </w:rPr>
              <m:t>N</m:t>
            </m:r>
          </m:e>
          <m:sub>
            <m:r>
              <m:rPr>
                <m:sty m:val="p"/>
              </m:rPr>
              <w:rPr>
                <w:rFonts w:ascii="Cambria Math" w:hAnsi="Cambria Math"/>
                <w:lang w:val="en-US" w:eastAsia="zh-CN"/>
              </w:rPr>
              <m:t>PDSCH</m:t>
            </m:r>
            <m:r>
              <m:rPr>
                <m:sty m:val="p"/>
              </m:rPr>
              <w:rPr>
                <w:rFonts w:ascii="Cambria Math" w:hAnsi="Cambria Math"/>
                <w:lang w:eastAsia="zh-CN"/>
              </w:rPr>
              <m:t>,</m:t>
            </m:r>
            <m:r>
              <w:rPr>
                <w:rFonts w:ascii="Cambria Math" w:hAnsi="Cambria Math"/>
                <w:lang w:val="en-US" w:eastAsia="zh-CN"/>
              </w:rPr>
              <m:t>c</m:t>
            </m:r>
            <m:ctrlPr>
              <w:rPr>
                <w:rFonts w:ascii="Cambria Math" w:hAnsi="Cambria Math"/>
                <w:lang w:eastAsia="zh-CN"/>
              </w:rPr>
            </m:ctrlPr>
          </m:sub>
          <m:sup>
            <m:r>
              <m:rPr>
                <m:sty m:val="p"/>
              </m:rPr>
              <w:rPr>
                <w:rFonts w:ascii="Cambria Math" w:hAnsi="Cambria Math"/>
                <w:lang w:eastAsia="zh-CN"/>
              </w:rPr>
              <m:t>max</m:t>
            </m:r>
            <m:ctrlPr>
              <w:rPr>
                <w:rFonts w:ascii="Cambria Math" w:hAnsi="Cambria Math"/>
                <w:lang w:eastAsia="zh-CN"/>
              </w:rPr>
            </m:ctrlPr>
          </m:sup>
        </m:sSubSup>
        <m:r>
          <m:rPr>
            <m:sty m:val="p"/>
          </m:rPr>
          <w:rPr>
            <w:rFonts w:ascii="Cambria Math" w:hAnsi="Cambria Math"/>
            <w:lang w:val="en-US" w:eastAsia="zh-CN"/>
          </w:rPr>
          <m:t xml:space="preserve"> </m:t>
        </m:r>
        <m:r>
          <w:rPr>
            <w:rFonts w:ascii="Cambria Math" w:hAnsi="Cambria Math"/>
            <w:lang w:eastAsia="zh-CN"/>
          </w:rPr>
          <m:t>&lt;</m:t>
        </m:r>
        <m:sSubSup>
          <m:sSubSupPr>
            <m:ctrlPr>
              <w:rPr>
                <w:rFonts w:ascii="Cambria Math" w:hAnsi="Cambria Math"/>
                <w:i/>
                <w:lang w:eastAsia="zh-CN"/>
              </w:rPr>
            </m:ctrlPr>
          </m:sSubSupPr>
          <m:e>
            <m:r>
              <w:rPr>
                <w:rFonts w:ascii="Cambria Math" w:hAnsi="Cambria Math"/>
                <w:lang w:eastAsia="zh-CN"/>
              </w:rPr>
              <m:t>N</m:t>
            </m:r>
          </m:e>
          <m:sub>
            <m:r>
              <m:rPr>
                <m:sty m:val="p"/>
              </m:rPr>
              <w:rPr>
                <w:rFonts w:ascii="Cambria Math" w:hAnsi="Cambria Math"/>
                <w:lang w:eastAsia="zh-CN"/>
              </w:rPr>
              <m:t>HARQ-ACK,max</m:t>
            </m:r>
            <m:ctrlPr>
              <w:rPr>
                <w:rFonts w:ascii="Cambria Math" w:hAnsi="Cambria Math"/>
                <w:lang w:eastAsia="zh-CN"/>
              </w:rPr>
            </m:ctrlPr>
          </m:sub>
          <m:sup>
            <m:r>
              <m:rPr>
                <m:nor/>
              </m:rPr>
              <w:rPr>
                <w:rFonts w:ascii="Cambria Math" w:hAnsi="Cambria Math"/>
                <w:lang w:val="en-US" w:eastAsia="zh-CN"/>
              </w:rPr>
              <m:t>T</m:t>
            </m:r>
            <m:r>
              <m:rPr>
                <m:nor/>
              </m:rPr>
              <w:rPr>
                <w:rFonts w:ascii="Cambria Math" w:hAnsi="Cambria Math"/>
                <w:lang w:eastAsia="zh-CN"/>
              </w:rPr>
              <m:t>BG,max</m:t>
            </m:r>
            <m:ctrlPr>
              <w:rPr>
                <w:rFonts w:ascii="Cambria Math" w:hAnsi="Cambria Math"/>
                <w:lang w:eastAsia="zh-CN"/>
              </w:rPr>
            </m:ctrlPr>
          </m:sup>
        </m:sSubSup>
      </m:oMath>
      <w:r w:rsidRPr="00B27E56">
        <w:t xml:space="preserve">, the UE generates NACK for the last </w:t>
      </w:r>
      <m:oMath>
        <m:sSubSup>
          <m:sSubSupPr>
            <m:ctrlPr>
              <w:rPr>
                <w:rFonts w:ascii="Cambria Math" w:hAnsi="Cambria Math"/>
                <w:i/>
                <w:lang w:eastAsia="zh-CN"/>
              </w:rPr>
            </m:ctrlPr>
          </m:sSubSupPr>
          <m:e>
            <m:r>
              <w:rPr>
                <w:rFonts w:ascii="Cambria Math" w:hAnsi="Cambria Math"/>
                <w:lang w:eastAsia="zh-CN"/>
              </w:rPr>
              <m:t>N</m:t>
            </m:r>
          </m:e>
          <m:sub>
            <m:r>
              <m:rPr>
                <m:nor/>
              </m:rPr>
              <w:rPr>
                <w:rFonts w:ascii="Cambria Math" w:hAnsi="Cambria Math"/>
                <w:lang w:eastAsia="zh-CN"/>
              </w:rPr>
              <m:t>HARQ</m:t>
            </m:r>
            <m:r>
              <m:rPr>
                <m:sty m:val="p"/>
              </m:rPr>
              <w:rPr>
                <w:rFonts w:ascii="Cambria Math" w:hAnsi="Cambria Math"/>
                <w:lang w:eastAsia="zh-CN"/>
              </w:rPr>
              <m:t>-</m:t>
            </m:r>
            <m:r>
              <m:rPr>
                <m:nor/>
              </m:rPr>
              <w:rPr>
                <w:rFonts w:ascii="Cambria Math" w:hAnsi="Cambria Math"/>
                <w:lang w:eastAsia="zh-CN"/>
              </w:rPr>
              <m:t>ACK,max</m:t>
            </m:r>
            <m:ctrlPr>
              <w:rPr>
                <w:rFonts w:ascii="Cambria Math" w:hAnsi="Cambria Math"/>
                <w:lang w:eastAsia="zh-CN"/>
              </w:rPr>
            </m:ctrlPr>
          </m:sub>
          <m:sup>
            <m:r>
              <m:rPr>
                <m:nor/>
              </m:rPr>
              <w:rPr>
                <w:rFonts w:ascii="Cambria Math" w:hAnsi="Cambria Math"/>
                <w:lang w:val="en-US" w:eastAsia="zh-CN"/>
              </w:rPr>
              <m:t>T</m:t>
            </m:r>
            <m:r>
              <m:rPr>
                <m:nor/>
              </m:rPr>
              <w:rPr>
                <w:rFonts w:ascii="Cambria Math" w:hAnsi="Cambria Math"/>
                <w:lang w:eastAsia="zh-CN"/>
              </w:rPr>
              <m:t>BG,max</m:t>
            </m:r>
            <m:ctrlPr>
              <w:rPr>
                <w:rFonts w:ascii="Cambria Math" w:hAnsi="Cambria Math"/>
                <w:lang w:eastAsia="zh-CN"/>
              </w:rPr>
            </m:ctrlPr>
          </m:sup>
        </m:sSubSup>
        <m:r>
          <w:rPr>
            <w:rFonts w:ascii="Cambria Math" w:hAnsi="Cambria Math"/>
            <w:lang w:eastAsia="zh-CN"/>
          </w:rPr>
          <m:t>-</m:t>
        </m:r>
        <m:sSubSup>
          <m:sSubSupPr>
            <m:ctrlPr>
              <w:rPr>
                <w:rFonts w:ascii="Cambria Math" w:hAnsi="Cambria Math"/>
                <w:i/>
              </w:rPr>
            </m:ctrlPr>
          </m:sSubSupPr>
          <m:e>
            <m:r>
              <w:rPr>
                <w:rFonts w:ascii="Cambria Math" w:hAnsi="Cambria Math"/>
              </w:rPr>
              <m:t>N</m:t>
            </m:r>
          </m:e>
          <m:sub>
            <m:r>
              <m:rPr>
                <m:sty m:val="p"/>
              </m:rPr>
              <w:rPr>
                <w:rFonts w:ascii="Cambria Math" w:hAnsi="Cambria Math"/>
              </w:rPr>
              <m:t>TB,</m:t>
            </m:r>
            <m:r>
              <w:rPr>
                <w:rFonts w:ascii="Cambria Math" w:hAnsi="Cambria Math"/>
              </w:rPr>
              <m:t>c</m:t>
            </m:r>
            <m:ctrlPr>
              <w:rPr>
                <w:rFonts w:ascii="Cambria Math" w:hAnsi="Cambria Math"/>
              </w:rPr>
            </m:ctrlPr>
          </m:sub>
          <m:sup>
            <m:r>
              <m:rPr>
                <m:nor/>
              </m:rPr>
              <w:rPr>
                <w:rFonts w:ascii="Cambria Math" w:hAnsi="Cambria Math"/>
                <w:lang w:val="en-US"/>
              </w:rPr>
              <m:t>DL</m:t>
            </m:r>
            <m:ctrlPr>
              <w:rPr>
                <w:rFonts w:ascii="Cambria Math" w:hAnsi="Cambria Math"/>
              </w:rPr>
            </m:ctrlPr>
          </m:sup>
        </m:sSubSup>
        <m:r>
          <m:rPr>
            <m:sty m:val="p"/>
          </m:rPr>
          <w:rPr>
            <w:rFonts w:ascii="Cambria Math" w:hAnsi="Cambria Math"/>
            <w:lang w:eastAsia="zh-CN"/>
          </w:rPr>
          <m:t>⋅</m:t>
        </m:r>
        <m:sSubSup>
          <m:sSubSupPr>
            <m:ctrlPr>
              <w:rPr>
                <w:rFonts w:ascii="Cambria Math" w:hAnsi="Cambria Math"/>
                <w:i/>
                <w:lang w:eastAsia="zh-CN"/>
              </w:rPr>
            </m:ctrlPr>
          </m:sSubSupPr>
          <m:e>
            <m:r>
              <w:rPr>
                <w:rFonts w:ascii="Cambria Math" w:hAnsi="Cambria Math"/>
                <w:lang w:eastAsia="zh-CN"/>
              </w:rPr>
              <m:t>N</m:t>
            </m:r>
          </m:e>
          <m:sub>
            <m:r>
              <m:rPr>
                <m:nor/>
              </m:rPr>
              <w:rPr>
                <w:rFonts w:ascii="Cambria Math" w:hAnsi="Cambria Math"/>
                <w:lang w:val="en-US" w:eastAsia="zh-CN"/>
              </w:rPr>
              <m:t>PDSCH</m:t>
            </m:r>
            <m:r>
              <m:rPr>
                <m:nor/>
              </m:rPr>
              <w:rPr>
                <w:rFonts w:ascii="Cambria Math" w:hAnsi="Cambria Math"/>
                <w:lang w:eastAsia="zh-CN"/>
              </w:rPr>
              <m:t>,</m:t>
            </m:r>
            <m:r>
              <m:rPr>
                <m:nor/>
              </m:rPr>
              <w:rPr>
                <w:rFonts w:ascii="Cambria Math" w:hAnsi="Cambria Math"/>
                <w:i/>
                <w:iCs/>
                <w:lang w:val="en-US" w:eastAsia="zh-CN"/>
              </w:rPr>
              <m:t>c</m:t>
            </m:r>
            <m:ctrlPr>
              <w:rPr>
                <w:rFonts w:ascii="Cambria Math" w:hAnsi="Cambria Math"/>
                <w:lang w:eastAsia="zh-CN"/>
              </w:rPr>
            </m:ctrlPr>
          </m:sub>
          <m:sup>
            <m:r>
              <m:rPr>
                <m:nor/>
              </m:rPr>
              <w:rPr>
                <w:rFonts w:ascii="Cambria Math" w:hAnsi="Cambria Math"/>
                <w:lang w:eastAsia="zh-CN"/>
              </w:rPr>
              <m:t>max</m:t>
            </m:r>
            <m:ctrlPr>
              <w:rPr>
                <w:rFonts w:ascii="Cambria Math" w:hAnsi="Cambria Math"/>
                <w:lang w:eastAsia="zh-CN"/>
              </w:rPr>
            </m:ctrlPr>
          </m:sup>
        </m:sSubSup>
      </m:oMath>
      <w:r w:rsidRPr="00B27E56">
        <w:rPr>
          <w:lang w:val="en-US" w:eastAsia="zh-CN"/>
        </w:rPr>
        <w:t xml:space="preserve"> </w:t>
      </w:r>
      <w:r w:rsidRPr="00B27E56">
        <w:t xml:space="preserve"> HARQ-ACK information bits for serving cell </w:t>
      </w:r>
      <m:oMath>
        <m:r>
          <w:rPr>
            <w:rFonts w:ascii="Cambria Math" w:hAnsi="Cambria Math"/>
          </w:rPr>
          <m:t>c</m:t>
        </m:r>
      </m:oMath>
      <w:r w:rsidRPr="00B27E56">
        <w:rPr>
          <w:lang w:val="en-US"/>
        </w:rPr>
        <w:t>.</w:t>
      </w:r>
    </w:p>
    <w:p w14:paraId="2A5C833A" w14:textId="77777777" w:rsidR="00B31196" w:rsidRPr="00B27E56" w:rsidRDefault="00B31196" w:rsidP="00B31196">
      <w:pPr>
        <w:pStyle w:val="B2"/>
        <w:rPr>
          <w:lang w:val="en-US"/>
        </w:rPr>
      </w:pPr>
      <w:r w:rsidRPr="00B27E56">
        <w:t>-</w:t>
      </w:r>
      <w:r w:rsidRPr="00B27E56">
        <w:tab/>
      </w:r>
      <w:r w:rsidRPr="00B27E56">
        <w:rPr>
          <w:lang w:val="en-US"/>
        </w:rPr>
        <w:t>T</w:t>
      </w:r>
      <w:r w:rsidRPr="00B27E56">
        <w:t xml:space="preserve">he pseudo-code operation </w:t>
      </w:r>
      <w:r w:rsidRPr="00B27E56">
        <w:rPr>
          <w:lang w:val="en-US"/>
        </w:rPr>
        <w:t xml:space="preserve">when </w:t>
      </w:r>
      <w:r w:rsidRPr="00B27E56">
        <w:rPr>
          <w:i/>
        </w:rPr>
        <w:t>PDSCH-CodeBlockGroupTransmission</w:t>
      </w:r>
      <w:r w:rsidRPr="00B27E56">
        <w:rPr>
          <w:rFonts w:hint="eastAsia"/>
          <w:lang w:eastAsia="zh-CN"/>
        </w:rPr>
        <w:t xml:space="preserve"> </w:t>
      </w:r>
      <w:r w:rsidRPr="00B27E56">
        <w:rPr>
          <w:lang w:val="en-US" w:eastAsia="zh-CN"/>
        </w:rPr>
        <w:t>is provided</w:t>
      </w:r>
      <w:r w:rsidRPr="00B27E56">
        <w:t xml:space="preserve"> is not applicable</w:t>
      </w:r>
      <w:r w:rsidRPr="00B27E56">
        <w:rPr>
          <w:lang w:val="en-US"/>
        </w:rPr>
        <w:t>.</w:t>
      </w:r>
    </w:p>
    <w:p w14:paraId="3A230C1B" w14:textId="77777777" w:rsidR="00B31196" w:rsidRPr="00B27E56" w:rsidRDefault="00B31196" w:rsidP="00B31196">
      <w:pPr>
        <w:pStyle w:val="B1"/>
      </w:pPr>
      <w:r w:rsidRPr="00B27E56">
        <w:t>-</w:t>
      </w:r>
      <w:r w:rsidRPr="00B27E56">
        <w:tab/>
        <w:t xml:space="preserve">The </w:t>
      </w:r>
      <w:r w:rsidRPr="00B27E56">
        <w:rPr>
          <w:lang w:val="en-US"/>
        </w:rPr>
        <w:t>counter DAI value and the total DAI value apply separately for each HARQ-ACK sub-codebook</w:t>
      </w:r>
      <w:r>
        <w:rPr>
          <w:lang w:val="en-US"/>
        </w:rPr>
        <w:t>.</w:t>
      </w:r>
    </w:p>
    <w:p w14:paraId="6D943EF3" w14:textId="77777777" w:rsidR="00B31196" w:rsidRPr="008F277D" w:rsidRDefault="00B31196" w:rsidP="00B31196">
      <w:pPr>
        <w:pStyle w:val="B1"/>
      </w:pPr>
      <w:r w:rsidRPr="00B27E56">
        <w:t>-</w:t>
      </w:r>
      <w:r w:rsidRPr="00B27E56">
        <w:tab/>
        <w:t>The UE generates the HARQ-ACK codebook by appending the second HARQ-ACK sub-codebook to the first HARQ-ACK sub-codebook</w:t>
      </w:r>
      <w:r>
        <w:t>.</w:t>
      </w:r>
    </w:p>
    <w:p w14:paraId="6B3FD3A1" w14:textId="77777777" w:rsidR="00B31196" w:rsidRPr="00B916EC" w:rsidRDefault="00B31196" w:rsidP="00B31196">
      <w:pPr>
        <w:pStyle w:val="TH"/>
        <w:rPr>
          <w:lang w:eastAsia="zh-CN"/>
        </w:rPr>
      </w:pPr>
      <w:r w:rsidRPr="00B916EC">
        <w:t>Table 9.1.3-</w:t>
      </w:r>
      <w:r w:rsidRPr="00B916EC">
        <w:rPr>
          <w:rFonts w:hint="eastAsia"/>
          <w:lang w:eastAsia="zh-CN"/>
        </w:rPr>
        <w:t>1</w:t>
      </w:r>
      <w:r w:rsidRPr="00B916EC">
        <w:t>: Value of</w:t>
      </w:r>
      <w:r w:rsidRPr="00B916EC">
        <w:rPr>
          <w:rFonts w:hint="eastAsia"/>
          <w:lang w:eastAsia="zh-CN"/>
        </w:rPr>
        <w:t xml:space="preserve"> counter</w:t>
      </w:r>
      <w:r w:rsidRPr="00B916EC">
        <w:t xml:space="preserve"> </w:t>
      </w:r>
      <w:r w:rsidRPr="00B916EC">
        <w:rPr>
          <w:rFonts w:hint="eastAsia"/>
          <w:lang w:eastAsia="zh-CN"/>
        </w:rPr>
        <w:t>DA</w:t>
      </w:r>
      <w:r w:rsidRPr="00735DD2">
        <w:rPr>
          <w:rFonts w:hint="eastAsia"/>
          <w:lang w:eastAsia="zh-CN"/>
        </w:rPr>
        <w:t xml:space="preserve">I </w:t>
      </w:r>
      <w:r w:rsidRPr="003E315E">
        <w:rPr>
          <w:lang w:eastAsia="zh-CN"/>
        </w:rPr>
        <w:t xml:space="preserve">for </w:t>
      </w:r>
      <m:oMath>
        <m:sSubSup>
          <m:sSubSupPr>
            <m:ctrlPr>
              <w:rPr>
                <w:rFonts w:ascii="Cambria Math" w:hAnsi="Cambria Math"/>
                <w:i/>
              </w:rPr>
            </m:ctrlPr>
          </m:sSubSupPr>
          <m:e>
            <m:r>
              <m:rPr>
                <m:sty m:val="bi"/>
              </m:rPr>
              <w:rPr>
                <w:rFonts w:ascii="Cambria Math"/>
              </w:rPr>
              <m:t>N</m:t>
            </m:r>
          </m:e>
          <m:sub>
            <m:r>
              <m:rPr>
                <m:sty m:val="bi"/>
              </m:rPr>
              <w:rPr>
                <w:rFonts w:ascii="Cambria Math"/>
              </w:rPr>
              <m:t>C</m:t>
            </m:r>
            <m:r>
              <m:rPr>
                <m:sty m:val="bi"/>
              </m:rPr>
              <w:rPr>
                <w:rFonts w:ascii="Cambria Math"/>
              </w:rPr>
              <m:t>-</m:t>
            </m:r>
            <m:r>
              <m:rPr>
                <m:nor/>
              </m:rPr>
              <w:rPr>
                <w:rFonts w:ascii="Cambria Math"/>
              </w:rPr>
              <m:t>DAI</m:t>
            </m:r>
            <m:ctrlPr>
              <w:rPr>
                <w:rFonts w:ascii="Cambria Math" w:hAnsi="Cambria Math"/>
              </w:rPr>
            </m:ctrlPr>
          </m:sub>
          <m:sup>
            <m:r>
              <m:rPr>
                <m:nor/>
              </m:rPr>
              <w:rPr>
                <w:rFonts w:ascii="Cambria Math"/>
              </w:rPr>
              <m:t>DL</m:t>
            </m:r>
            <m:ctrlPr>
              <w:rPr>
                <w:rFonts w:ascii="Cambria Math" w:hAnsi="Cambria Math"/>
              </w:rPr>
            </m:ctrlPr>
          </m:sup>
        </m:sSubSup>
        <m:r>
          <m:rPr>
            <m:sty m:val="bi"/>
          </m:rPr>
          <w:rPr>
            <w:rFonts w:ascii="Cambria Math"/>
          </w:rPr>
          <m:t>=2</m:t>
        </m:r>
      </m:oMath>
      <w:r>
        <w:rPr>
          <w:lang w:eastAsia="zh-CN"/>
        </w:rPr>
        <w:t xml:space="preserve"> </w:t>
      </w:r>
      <w:r w:rsidRPr="00B916EC">
        <w:rPr>
          <w:rFonts w:hint="eastAsia"/>
          <w:lang w:eastAsia="zh-CN"/>
        </w:rPr>
        <w:t xml:space="preserve">and </w:t>
      </w:r>
      <w:r>
        <w:rPr>
          <w:lang w:eastAsia="zh-CN"/>
        </w:rPr>
        <w:t xml:space="preserve">of </w:t>
      </w:r>
      <w:r w:rsidRPr="00B916EC">
        <w:rPr>
          <w:rFonts w:hint="eastAsia"/>
          <w:lang w:eastAsia="zh-CN"/>
        </w:rPr>
        <w:t>total DAI</w:t>
      </w:r>
      <w:r w:rsidRPr="00B916EC">
        <w:rPr>
          <w:lang w:eastAsia="zh-CN"/>
        </w:rPr>
        <w:t xml:space="preserve">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43"/>
        <w:gridCol w:w="1852"/>
        <w:gridCol w:w="6434"/>
      </w:tblGrid>
      <w:tr w:rsidR="00B31196" w:rsidRPr="00B916EC" w14:paraId="3B244559" w14:textId="77777777" w:rsidTr="00B31196">
        <w:trPr>
          <w:cantSplit/>
          <w:jc w:val="center"/>
        </w:trPr>
        <w:tc>
          <w:tcPr>
            <w:tcW w:w="1344" w:type="dxa"/>
            <w:shd w:val="clear" w:color="auto" w:fill="E0E0E0"/>
            <w:vAlign w:val="center"/>
          </w:tcPr>
          <w:p w14:paraId="0AA6C24D" w14:textId="77777777" w:rsidR="00B31196" w:rsidRPr="00B916EC" w:rsidRDefault="00B31196" w:rsidP="00B31196">
            <w:pPr>
              <w:pStyle w:val="TAH"/>
              <w:rPr>
                <w:lang w:val="en-US"/>
              </w:rPr>
            </w:pPr>
            <w:r w:rsidRPr="00B916EC">
              <w:rPr>
                <w:lang w:val="en-US"/>
              </w:rPr>
              <w:t>DAI</w:t>
            </w:r>
            <w:r w:rsidRPr="00B916EC">
              <w:rPr>
                <w:lang w:val="en-US"/>
              </w:rPr>
              <w:br/>
              <w:t>MSB, LSB</w:t>
            </w:r>
          </w:p>
        </w:tc>
        <w:tc>
          <w:tcPr>
            <w:tcW w:w="1852" w:type="dxa"/>
            <w:shd w:val="clear" w:color="auto" w:fill="E0E0E0"/>
            <w:vAlign w:val="center"/>
          </w:tcPr>
          <w:p w14:paraId="3A78AC5C" w14:textId="77777777" w:rsidR="00B31196" w:rsidRPr="00B916EC" w:rsidRDefault="004E0B8C" w:rsidP="00B31196">
            <w:pPr>
              <w:pStyle w:val="TAH"/>
              <w:rPr>
                <w:lang w:val="en-US"/>
              </w:rPr>
            </w:pPr>
            <m:oMath>
              <m:sSubSup>
                <m:sSubSupPr>
                  <m:ctrlPr>
                    <w:rPr>
                      <w:rFonts w:ascii="Cambria Math" w:hAnsi="Cambria Math"/>
                      <w:b w:val="0"/>
                      <w:bCs/>
                      <w:i/>
                      <w:sz w:val="20"/>
                      <w:szCs w:val="22"/>
                    </w:rPr>
                  </m:ctrlPr>
                </m:sSubSupPr>
                <m:e>
                  <m:r>
                    <m:rPr>
                      <m:sty m:val="bi"/>
                    </m:rPr>
                    <w:rPr>
                      <w:rFonts w:ascii="Cambria Math"/>
                      <w:sz w:val="20"/>
                      <w:szCs w:val="22"/>
                    </w:rPr>
                    <m:t>V</m:t>
                  </m:r>
                </m:e>
                <m:sub>
                  <m:r>
                    <m:rPr>
                      <m:nor/>
                    </m:rPr>
                    <w:rPr>
                      <w:rFonts w:ascii="Cambria Math"/>
                      <w:b w:val="0"/>
                      <w:bCs/>
                      <w:sz w:val="20"/>
                      <w:szCs w:val="22"/>
                    </w:rPr>
                    <m:t>C-DAI</m:t>
                  </m:r>
                  <m:ctrlPr>
                    <w:rPr>
                      <w:rFonts w:ascii="Cambria Math" w:hAnsi="Cambria Math"/>
                      <w:b w:val="0"/>
                      <w:bCs/>
                      <w:sz w:val="20"/>
                      <w:szCs w:val="22"/>
                    </w:rPr>
                  </m:ctrlPr>
                </m:sub>
                <m:sup>
                  <m:r>
                    <m:rPr>
                      <m:nor/>
                    </m:rPr>
                    <w:rPr>
                      <w:rFonts w:ascii="Cambria Math"/>
                      <w:b w:val="0"/>
                      <w:bCs/>
                      <w:sz w:val="20"/>
                      <w:szCs w:val="22"/>
                    </w:rPr>
                    <m:t>DL</m:t>
                  </m:r>
                  <m:ctrlPr>
                    <w:rPr>
                      <w:rFonts w:ascii="Cambria Math" w:hAnsi="Cambria Math"/>
                      <w:b w:val="0"/>
                      <w:bCs/>
                      <w:sz w:val="20"/>
                      <w:szCs w:val="22"/>
                    </w:rPr>
                  </m:ctrlPr>
                </m:sup>
              </m:sSubSup>
            </m:oMath>
            <w:r w:rsidR="00B31196" w:rsidRPr="00B916EC">
              <w:rPr>
                <w:rFonts w:cs="Arial" w:hint="eastAsia"/>
                <w:lang w:eastAsia="zh-CN"/>
              </w:rPr>
              <w:t xml:space="preserve"> or</w:t>
            </w:r>
            <w:r w:rsidR="00B31196" w:rsidRPr="00B916EC">
              <w:rPr>
                <w:rFonts w:cs="Arial"/>
                <w:lang w:eastAsia="zh-CN"/>
              </w:rPr>
              <w:t xml:space="preserve"> </w:t>
            </w:r>
            <m:oMath>
              <m:sSubSup>
                <m:sSubSupPr>
                  <m:ctrlPr>
                    <w:rPr>
                      <w:rFonts w:ascii="Cambria Math" w:hAnsi="Cambria Math"/>
                      <w:b w:val="0"/>
                      <w:bCs/>
                      <w:i/>
                      <w:sz w:val="20"/>
                      <w:szCs w:val="22"/>
                    </w:rPr>
                  </m:ctrlPr>
                </m:sSubSupPr>
                <m:e>
                  <m:r>
                    <m:rPr>
                      <m:sty m:val="bi"/>
                    </m:rPr>
                    <w:rPr>
                      <w:rFonts w:ascii="Cambria Math"/>
                      <w:sz w:val="20"/>
                      <w:szCs w:val="22"/>
                    </w:rPr>
                    <m:t>V</m:t>
                  </m:r>
                </m:e>
                <m:sub>
                  <m:r>
                    <m:rPr>
                      <m:nor/>
                    </m:rPr>
                    <w:rPr>
                      <w:rFonts w:ascii="Cambria Math"/>
                      <w:b w:val="0"/>
                      <w:bCs/>
                      <w:sz w:val="20"/>
                      <w:szCs w:val="22"/>
                    </w:rPr>
                    <m:t>T-DAI</m:t>
                  </m:r>
                  <m:ctrlPr>
                    <w:rPr>
                      <w:rFonts w:ascii="Cambria Math" w:hAnsi="Cambria Math"/>
                      <w:b w:val="0"/>
                      <w:bCs/>
                      <w:sz w:val="20"/>
                      <w:szCs w:val="22"/>
                    </w:rPr>
                  </m:ctrlPr>
                </m:sub>
                <m:sup>
                  <m:r>
                    <m:rPr>
                      <m:nor/>
                    </m:rPr>
                    <w:rPr>
                      <w:rFonts w:ascii="Cambria Math"/>
                      <w:b w:val="0"/>
                      <w:bCs/>
                      <w:sz w:val="20"/>
                      <w:szCs w:val="22"/>
                    </w:rPr>
                    <m:t>DL</m:t>
                  </m:r>
                  <m:ctrlPr>
                    <w:rPr>
                      <w:rFonts w:ascii="Cambria Math" w:hAnsi="Cambria Math"/>
                      <w:b w:val="0"/>
                      <w:bCs/>
                      <w:sz w:val="20"/>
                      <w:szCs w:val="22"/>
                    </w:rPr>
                  </m:ctrlPr>
                </m:sup>
              </m:sSubSup>
            </m:oMath>
            <w:r w:rsidR="00B31196" w:rsidRPr="00B916EC">
              <w:rPr>
                <w:rFonts w:cs="Arial" w:hint="eastAsia"/>
                <w:lang w:eastAsia="zh-CN"/>
              </w:rPr>
              <w:t xml:space="preserve"> </w:t>
            </w:r>
          </w:p>
        </w:tc>
        <w:tc>
          <w:tcPr>
            <w:tcW w:w="6435" w:type="dxa"/>
            <w:shd w:val="clear" w:color="auto" w:fill="E0E0E0"/>
            <w:vAlign w:val="center"/>
          </w:tcPr>
          <w:p w14:paraId="42791B97" w14:textId="77777777" w:rsidR="00B31196" w:rsidRPr="00B916EC" w:rsidRDefault="00B31196" w:rsidP="00B31196">
            <w:pPr>
              <w:pStyle w:val="TAH"/>
              <w:rPr>
                <w:lang w:val="en-US" w:eastAsia="zh-CN"/>
              </w:rPr>
            </w:pPr>
            <w:r w:rsidRPr="00B27E56">
              <w:rPr>
                <w:rFonts w:hint="eastAsia"/>
                <w:lang w:val="en-US" w:eastAsia="zh-CN"/>
              </w:rPr>
              <w:t xml:space="preserve">Number of {serving cell, </w:t>
            </w:r>
            <w:r w:rsidRPr="00B27E56">
              <w:rPr>
                <w:lang w:eastAsia="zh-CN"/>
              </w:rPr>
              <w:t xml:space="preserve">PDCCH monitoring </w:t>
            </w:r>
            <w:r w:rsidRPr="00B27E56">
              <w:rPr>
                <w:lang w:val="en-US" w:eastAsia="zh-CN"/>
              </w:rPr>
              <w:t>occasion</w:t>
            </w:r>
            <w:r w:rsidRPr="00B27E56">
              <w:rPr>
                <w:rFonts w:hint="eastAsia"/>
                <w:lang w:val="en-US" w:eastAsia="zh-CN"/>
              </w:rPr>
              <w:t xml:space="preserve">}-pair(s) in which </w:t>
            </w:r>
            <w:r w:rsidRPr="00B27E56">
              <w:rPr>
                <w:lang w:val="en-US"/>
              </w:rPr>
              <w:t>PDSCH transmission(</w:t>
            </w:r>
            <w:r w:rsidRPr="00B27E56">
              <w:rPr>
                <w:rFonts w:hint="eastAsia"/>
                <w:lang w:val="en-US" w:eastAsia="zh-CN"/>
              </w:rPr>
              <w:t>s</w:t>
            </w:r>
            <w:r w:rsidRPr="00B27E56">
              <w:rPr>
                <w:lang w:val="en-US" w:eastAsia="zh-CN"/>
              </w:rPr>
              <w:t>)</w:t>
            </w:r>
            <w:r w:rsidRPr="00B27E56">
              <w:rPr>
                <w:rFonts w:hint="eastAsia"/>
                <w:lang w:val="en-US" w:eastAsia="zh-CN"/>
              </w:rPr>
              <w:t xml:space="preserve"> associated with PDCCH or </w:t>
            </w:r>
            <w:r w:rsidRPr="00B27E56">
              <w:rPr>
                <w:rFonts w:cs="Arial"/>
              </w:rPr>
              <w:t xml:space="preserve">PDCCH </w:t>
            </w:r>
            <w:r w:rsidRPr="00B27E56">
              <w:rPr>
                <w:lang w:val="en-US" w:eastAsia="zh-CN"/>
              </w:rPr>
              <w:t>generating a HARQ-ACK information bit without scheduling a PDSCH reception</w:t>
            </w:r>
            <w:r w:rsidRPr="00B27E56" w:rsidDel="00C72291">
              <w:rPr>
                <w:rFonts w:cs="Arial"/>
              </w:rPr>
              <w:t xml:space="preserve"> </w:t>
            </w:r>
            <w:r w:rsidRPr="00F415B1">
              <w:rPr>
                <w:lang w:val="en-US" w:eastAsia="zh-CN"/>
              </w:rPr>
              <w:t>or providing TCI state update</w:t>
            </w:r>
            <w:r w:rsidRPr="00F415B1">
              <w:t xml:space="preserve"> </w:t>
            </w:r>
            <w:r w:rsidRPr="00B27E56">
              <w:rPr>
                <w:rFonts w:cs="Arial" w:hint="eastAsia"/>
                <w:lang w:eastAsia="zh-CN"/>
              </w:rPr>
              <w:t>is present, denoted as</w:t>
            </w:r>
            <w:r w:rsidRPr="00B27E56">
              <w:rPr>
                <w:rFonts w:cs="Arial"/>
                <w:lang w:eastAsia="zh-CN"/>
              </w:rPr>
              <w:t xml:space="preserve"> </w:t>
            </w:r>
            <m:oMath>
              <m:r>
                <m:rPr>
                  <m:sty m:val="bi"/>
                </m:rPr>
                <w:rPr>
                  <w:rFonts w:ascii="Cambria Math"/>
                </w:rPr>
                <m:t>Y</m:t>
              </m:r>
            </m:oMath>
            <w:r w:rsidRPr="00B27E56">
              <w:rPr>
                <w:rFonts w:cs="Arial" w:hint="eastAsia"/>
                <w:lang w:eastAsia="zh-CN"/>
              </w:rPr>
              <w:t xml:space="preserve"> and </w:t>
            </w:r>
            <m:oMath>
              <m:r>
                <m:rPr>
                  <m:sty m:val="bi"/>
                </m:rPr>
                <w:rPr>
                  <w:rFonts w:ascii="Cambria Math"/>
                </w:rPr>
                <m:t>Y</m:t>
              </m:r>
              <m:r>
                <m:rPr>
                  <m:sty m:val="bi"/>
                </m:rPr>
                <w:rPr>
                  <w:rFonts w:ascii="Cambria Math" w:hAnsi="Cambria Math"/>
                </w:rPr>
                <m:t>≥</m:t>
              </m:r>
              <m:r>
                <m:rPr>
                  <m:sty m:val="bi"/>
                </m:rPr>
                <w:rPr>
                  <w:rFonts w:ascii="Cambria Math"/>
                </w:rPr>
                <m:t>1</m:t>
              </m:r>
            </m:oMath>
          </w:p>
        </w:tc>
      </w:tr>
      <w:tr w:rsidR="00B31196" w:rsidRPr="00B916EC" w14:paraId="416D2B7D" w14:textId="77777777" w:rsidTr="00B31196">
        <w:trPr>
          <w:cantSplit/>
          <w:jc w:val="center"/>
        </w:trPr>
        <w:tc>
          <w:tcPr>
            <w:tcW w:w="1344" w:type="dxa"/>
            <w:vAlign w:val="center"/>
          </w:tcPr>
          <w:p w14:paraId="79854AD5" w14:textId="77777777" w:rsidR="00B31196" w:rsidRPr="00B916EC" w:rsidRDefault="00B31196" w:rsidP="00B31196">
            <w:pPr>
              <w:pStyle w:val="TAC"/>
              <w:rPr>
                <w:lang w:val="en-US"/>
              </w:rPr>
            </w:pPr>
            <w:r w:rsidRPr="00B916EC">
              <w:rPr>
                <w:lang w:val="en-US"/>
              </w:rPr>
              <w:t>0,0</w:t>
            </w:r>
          </w:p>
        </w:tc>
        <w:tc>
          <w:tcPr>
            <w:tcW w:w="1852" w:type="dxa"/>
            <w:vAlign w:val="center"/>
          </w:tcPr>
          <w:p w14:paraId="0994D5FA" w14:textId="77777777" w:rsidR="00B31196" w:rsidRPr="00B916EC" w:rsidRDefault="00B31196" w:rsidP="00B31196">
            <w:pPr>
              <w:pStyle w:val="TAC"/>
              <w:rPr>
                <w:lang w:val="en-US"/>
              </w:rPr>
            </w:pPr>
            <w:r w:rsidRPr="00B916EC">
              <w:rPr>
                <w:lang w:val="en-US"/>
              </w:rPr>
              <w:t>1</w:t>
            </w:r>
          </w:p>
        </w:tc>
        <w:tc>
          <w:tcPr>
            <w:tcW w:w="6435" w:type="dxa"/>
            <w:vAlign w:val="center"/>
          </w:tcPr>
          <w:p w14:paraId="2DE19065" w14:textId="77777777" w:rsidR="00B31196" w:rsidRPr="00B916EC" w:rsidRDefault="004E0B8C" w:rsidP="00B31196">
            <w:pPr>
              <w:pStyle w:val="TAC"/>
              <w:jc w:val="left"/>
              <w:rPr>
                <w:lang w:val="en-US" w:eastAsia="zh-CN"/>
              </w:rPr>
            </w:pPr>
            <m:oMathPara>
              <m:oMath>
                <m:d>
                  <m:dPr>
                    <m:ctrlPr>
                      <w:rPr>
                        <w:rFonts w:ascii="Cambria Math" w:hAnsi="Cambria Math"/>
                        <w:bCs/>
                        <w:i/>
                      </w:rPr>
                    </m:ctrlPr>
                  </m:dPr>
                  <m:e>
                    <m:r>
                      <w:rPr>
                        <w:rFonts w:ascii="Cambria Math"/>
                      </w:rPr>
                      <m:t>Y</m:t>
                    </m:r>
                    <m:r>
                      <w:rPr>
                        <w:rFonts w:ascii="Cambria Math"/>
                      </w:rPr>
                      <m:t>-</m:t>
                    </m:r>
                    <m:r>
                      <w:rPr>
                        <w:rFonts w:ascii="Cambria Math"/>
                      </w:rPr>
                      <m:t>1</m:t>
                    </m:r>
                  </m:e>
                </m:d>
                <m:func>
                  <m:funcPr>
                    <m:ctrlPr>
                      <w:rPr>
                        <w:rFonts w:ascii="Cambria Math" w:hAnsi="Cambria Math"/>
                        <w:bCs/>
                        <w:i/>
                      </w:rPr>
                    </m:ctrlPr>
                  </m:funcPr>
                  <m:fName>
                    <m:r>
                      <w:rPr>
                        <w:rFonts w:ascii="Cambria Math"/>
                      </w:rPr>
                      <m:t>mod</m:t>
                    </m:r>
                  </m:fName>
                  <m:e>
                    <m:sSub>
                      <m:sSubPr>
                        <m:ctrlPr>
                          <w:rPr>
                            <w:rFonts w:ascii="Cambria Math" w:hAnsi="Cambria Math"/>
                            <w:bCs/>
                            <w:i/>
                          </w:rPr>
                        </m:ctrlPr>
                      </m:sSubPr>
                      <m:e>
                        <m:r>
                          <w:rPr>
                            <w:rFonts w:ascii="Cambria Math" w:hAnsi="Cambria Math"/>
                          </w:rPr>
                          <m:t>T</m:t>
                        </m:r>
                      </m:e>
                      <m:sub>
                        <m:r>
                          <w:rPr>
                            <w:rFonts w:ascii="Cambria Math" w:hAnsi="Cambria Math"/>
                          </w:rPr>
                          <m:t>D</m:t>
                        </m:r>
                      </m:sub>
                    </m:sSub>
                  </m:e>
                </m:func>
                <m:r>
                  <w:rPr>
                    <w:rFonts w:ascii="Cambria Math"/>
                  </w:rPr>
                  <m:t>+1=1</m:t>
                </m:r>
              </m:oMath>
            </m:oMathPara>
          </w:p>
        </w:tc>
      </w:tr>
      <w:tr w:rsidR="00B31196" w:rsidRPr="00B916EC" w14:paraId="2E478001" w14:textId="77777777" w:rsidTr="00B31196">
        <w:trPr>
          <w:cantSplit/>
          <w:jc w:val="center"/>
        </w:trPr>
        <w:tc>
          <w:tcPr>
            <w:tcW w:w="1344" w:type="dxa"/>
            <w:vAlign w:val="center"/>
          </w:tcPr>
          <w:p w14:paraId="142A281D" w14:textId="77777777" w:rsidR="00B31196" w:rsidRPr="00B916EC" w:rsidRDefault="00B31196" w:rsidP="00B31196">
            <w:pPr>
              <w:pStyle w:val="TAC"/>
              <w:rPr>
                <w:lang w:val="en-US"/>
              </w:rPr>
            </w:pPr>
            <w:r w:rsidRPr="00B916EC">
              <w:rPr>
                <w:lang w:val="en-US"/>
              </w:rPr>
              <w:t>0,1</w:t>
            </w:r>
          </w:p>
        </w:tc>
        <w:tc>
          <w:tcPr>
            <w:tcW w:w="1852" w:type="dxa"/>
            <w:vAlign w:val="center"/>
          </w:tcPr>
          <w:p w14:paraId="3051A1E0" w14:textId="77777777" w:rsidR="00B31196" w:rsidRPr="00B916EC" w:rsidRDefault="00B31196" w:rsidP="00B31196">
            <w:pPr>
              <w:pStyle w:val="TAC"/>
              <w:rPr>
                <w:lang w:val="en-US"/>
              </w:rPr>
            </w:pPr>
            <w:r w:rsidRPr="00B916EC">
              <w:rPr>
                <w:lang w:val="en-US"/>
              </w:rPr>
              <w:t>2</w:t>
            </w:r>
          </w:p>
        </w:tc>
        <w:tc>
          <w:tcPr>
            <w:tcW w:w="6435" w:type="dxa"/>
            <w:vAlign w:val="center"/>
          </w:tcPr>
          <w:p w14:paraId="46BBD0D6" w14:textId="77777777" w:rsidR="00B31196" w:rsidRPr="00B916EC" w:rsidRDefault="004E0B8C" w:rsidP="00B31196">
            <w:pPr>
              <w:pStyle w:val="TAC"/>
              <w:jc w:val="left"/>
              <w:rPr>
                <w:lang w:val="en-US" w:eastAsia="zh-CN"/>
              </w:rPr>
            </w:pPr>
            <m:oMathPara>
              <m:oMath>
                <m:d>
                  <m:dPr>
                    <m:ctrlPr>
                      <w:rPr>
                        <w:rFonts w:ascii="Cambria Math" w:hAnsi="Cambria Math"/>
                        <w:bCs/>
                        <w:i/>
                      </w:rPr>
                    </m:ctrlPr>
                  </m:dPr>
                  <m:e>
                    <m:r>
                      <w:rPr>
                        <w:rFonts w:ascii="Cambria Math"/>
                      </w:rPr>
                      <m:t>Y</m:t>
                    </m:r>
                    <m:r>
                      <w:rPr>
                        <w:rFonts w:ascii="Cambria Math"/>
                      </w:rPr>
                      <m:t>-</m:t>
                    </m:r>
                    <m:r>
                      <w:rPr>
                        <w:rFonts w:ascii="Cambria Math"/>
                      </w:rPr>
                      <m:t>1</m:t>
                    </m:r>
                  </m:e>
                </m:d>
                <m:func>
                  <m:funcPr>
                    <m:ctrlPr>
                      <w:rPr>
                        <w:rFonts w:ascii="Cambria Math" w:hAnsi="Cambria Math"/>
                        <w:bCs/>
                        <w:i/>
                      </w:rPr>
                    </m:ctrlPr>
                  </m:funcPr>
                  <m:fName>
                    <m:r>
                      <w:rPr>
                        <w:rFonts w:ascii="Cambria Math"/>
                      </w:rPr>
                      <m:t>mod</m:t>
                    </m:r>
                  </m:fName>
                  <m:e>
                    <m:sSub>
                      <m:sSubPr>
                        <m:ctrlPr>
                          <w:rPr>
                            <w:rFonts w:ascii="Cambria Math" w:hAnsi="Cambria Math"/>
                            <w:bCs/>
                            <w:i/>
                          </w:rPr>
                        </m:ctrlPr>
                      </m:sSubPr>
                      <m:e>
                        <m:r>
                          <w:rPr>
                            <w:rFonts w:ascii="Cambria Math" w:hAnsi="Cambria Math"/>
                          </w:rPr>
                          <m:t>T</m:t>
                        </m:r>
                      </m:e>
                      <m:sub>
                        <m:r>
                          <w:rPr>
                            <w:rFonts w:ascii="Cambria Math" w:hAnsi="Cambria Math"/>
                          </w:rPr>
                          <m:t>D</m:t>
                        </m:r>
                      </m:sub>
                    </m:sSub>
                  </m:e>
                </m:func>
                <m:r>
                  <w:rPr>
                    <w:rFonts w:ascii="Cambria Math"/>
                  </w:rPr>
                  <m:t>+1=2</m:t>
                </m:r>
              </m:oMath>
            </m:oMathPara>
          </w:p>
        </w:tc>
      </w:tr>
      <w:tr w:rsidR="00B31196" w:rsidRPr="00B916EC" w14:paraId="679AC930" w14:textId="77777777" w:rsidTr="00B31196">
        <w:trPr>
          <w:cantSplit/>
          <w:jc w:val="center"/>
        </w:trPr>
        <w:tc>
          <w:tcPr>
            <w:tcW w:w="1344" w:type="dxa"/>
            <w:vAlign w:val="center"/>
          </w:tcPr>
          <w:p w14:paraId="08066D2D" w14:textId="77777777" w:rsidR="00B31196" w:rsidRPr="00B916EC" w:rsidRDefault="00B31196" w:rsidP="00B31196">
            <w:pPr>
              <w:pStyle w:val="TAC"/>
              <w:rPr>
                <w:lang w:val="en-US"/>
              </w:rPr>
            </w:pPr>
            <w:r w:rsidRPr="00B916EC">
              <w:rPr>
                <w:lang w:val="en-US"/>
              </w:rPr>
              <w:t>1,0</w:t>
            </w:r>
          </w:p>
        </w:tc>
        <w:tc>
          <w:tcPr>
            <w:tcW w:w="1852" w:type="dxa"/>
            <w:vAlign w:val="center"/>
          </w:tcPr>
          <w:p w14:paraId="7996FD68" w14:textId="77777777" w:rsidR="00B31196" w:rsidRPr="00B916EC" w:rsidRDefault="00B31196" w:rsidP="00B31196">
            <w:pPr>
              <w:pStyle w:val="TAC"/>
              <w:rPr>
                <w:lang w:val="en-US"/>
              </w:rPr>
            </w:pPr>
            <w:r w:rsidRPr="00B916EC">
              <w:rPr>
                <w:lang w:val="en-US"/>
              </w:rPr>
              <w:t>3</w:t>
            </w:r>
          </w:p>
        </w:tc>
        <w:tc>
          <w:tcPr>
            <w:tcW w:w="6435" w:type="dxa"/>
            <w:vAlign w:val="center"/>
          </w:tcPr>
          <w:p w14:paraId="3084897A" w14:textId="77777777" w:rsidR="00B31196" w:rsidRPr="00B916EC" w:rsidRDefault="004E0B8C" w:rsidP="00B31196">
            <w:pPr>
              <w:pStyle w:val="TAC"/>
              <w:jc w:val="left"/>
              <w:rPr>
                <w:lang w:val="en-US" w:eastAsia="zh-CN"/>
              </w:rPr>
            </w:pPr>
            <m:oMathPara>
              <m:oMath>
                <m:d>
                  <m:dPr>
                    <m:ctrlPr>
                      <w:rPr>
                        <w:rFonts w:ascii="Cambria Math" w:hAnsi="Cambria Math"/>
                        <w:bCs/>
                        <w:i/>
                      </w:rPr>
                    </m:ctrlPr>
                  </m:dPr>
                  <m:e>
                    <m:r>
                      <w:rPr>
                        <w:rFonts w:ascii="Cambria Math"/>
                      </w:rPr>
                      <m:t>Y</m:t>
                    </m:r>
                    <m:r>
                      <w:rPr>
                        <w:rFonts w:ascii="Cambria Math"/>
                      </w:rPr>
                      <m:t>-</m:t>
                    </m:r>
                    <m:r>
                      <w:rPr>
                        <w:rFonts w:ascii="Cambria Math"/>
                      </w:rPr>
                      <m:t>1</m:t>
                    </m:r>
                  </m:e>
                </m:d>
                <m:func>
                  <m:funcPr>
                    <m:ctrlPr>
                      <w:rPr>
                        <w:rFonts w:ascii="Cambria Math" w:hAnsi="Cambria Math"/>
                        <w:bCs/>
                        <w:i/>
                      </w:rPr>
                    </m:ctrlPr>
                  </m:funcPr>
                  <m:fName>
                    <m:r>
                      <w:rPr>
                        <w:rFonts w:ascii="Cambria Math"/>
                      </w:rPr>
                      <m:t>mod</m:t>
                    </m:r>
                  </m:fName>
                  <m:e>
                    <m:sSub>
                      <m:sSubPr>
                        <m:ctrlPr>
                          <w:rPr>
                            <w:rFonts w:ascii="Cambria Math" w:hAnsi="Cambria Math"/>
                            <w:bCs/>
                            <w:i/>
                          </w:rPr>
                        </m:ctrlPr>
                      </m:sSubPr>
                      <m:e>
                        <m:r>
                          <w:rPr>
                            <w:rFonts w:ascii="Cambria Math" w:hAnsi="Cambria Math"/>
                          </w:rPr>
                          <m:t>T</m:t>
                        </m:r>
                      </m:e>
                      <m:sub>
                        <m:r>
                          <w:rPr>
                            <w:rFonts w:ascii="Cambria Math" w:hAnsi="Cambria Math"/>
                          </w:rPr>
                          <m:t>D</m:t>
                        </m:r>
                      </m:sub>
                    </m:sSub>
                  </m:e>
                </m:func>
                <m:r>
                  <w:rPr>
                    <w:rFonts w:ascii="Cambria Math"/>
                  </w:rPr>
                  <m:t>+1=3</m:t>
                </m:r>
              </m:oMath>
            </m:oMathPara>
          </w:p>
        </w:tc>
      </w:tr>
      <w:tr w:rsidR="00B31196" w:rsidRPr="00B916EC" w14:paraId="7F1C0292" w14:textId="77777777" w:rsidTr="00B31196">
        <w:trPr>
          <w:cantSplit/>
          <w:jc w:val="center"/>
        </w:trPr>
        <w:tc>
          <w:tcPr>
            <w:tcW w:w="1344" w:type="dxa"/>
            <w:vAlign w:val="center"/>
          </w:tcPr>
          <w:p w14:paraId="3825154C" w14:textId="77777777" w:rsidR="00B31196" w:rsidRPr="00B916EC" w:rsidRDefault="00B31196" w:rsidP="00B31196">
            <w:pPr>
              <w:pStyle w:val="TAC"/>
              <w:rPr>
                <w:lang w:val="en-US"/>
              </w:rPr>
            </w:pPr>
            <w:r w:rsidRPr="00B916EC">
              <w:rPr>
                <w:lang w:val="en-US"/>
              </w:rPr>
              <w:t>1,1</w:t>
            </w:r>
          </w:p>
        </w:tc>
        <w:tc>
          <w:tcPr>
            <w:tcW w:w="1852" w:type="dxa"/>
            <w:vAlign w:val="center"/>
          </w:tcPr>
          <w:p w14:paraId="01AEDCCE" w14:textId="77777777" w:rsidR="00B31196" w:rsidRPr="00B916EC" w:rsidRDefault="00B31196" w:rsidP="00B31196">
            <w:pPr>
              <w:pStyle w:val="TAC"/>
              <w:rPr>
                <w:lang w:val="en-US"/>
              </w:rPr>
            </w:pPr>
            <w:r w:rsidRPr="00B916EC">
              <w:rPr>
                <w:lang w:val="en-US"/>
              </w:rPr>
              <w:t>4</w:t>
            </w:r>
          </w:p>
        </w:tc>
        <w:tc>
          <w:tcPr>
            <w:tcW w:w="6435" w:type="dxa"/>
            <w:vAlign w:val="center"/>
          </w:tcPr>
          <w:p w14:paraId="2C59764C" w14:textId="77777777" w:rsidR="00B31196" w:rsidRPr="00B916EC" w:rsidRDefault="004E0B8C" w:rsidP="00B31196">
            <w:pPr>
              <w:pStyle w:val="TAC"/>
              <w:jc w:val="left"/>
              <w:rPr>
                <w:lang w:val="en-US" w:eastAsia="zh-CN"/>
              </w:rPr>
            </w:pPr>
            <m:oMathPara>
              <m:oMath>
                <m:d>
                  <m:dPr>
                    <m:ctrlPr>
                      <w:rPr>
                        <w:rFonts w:ascii="Cambria Math" w:hAnsi="Cambria Math"/>
                        <w:bCs/>
                        <w:i/>
                      </w:rPr>
                    </m:ctrlPr>
                  </m:dPr>
                  <m:e>
                    <m:r>
                      <w:rPr>
                        <w:rFonts w:ascii="Cambria Math"/>
                      </w:rPr>
                      <m:t>Y</m:t>
                    </m:r>
                    <m:r>
                      <w:rPr>
                        <w:rFonts w:ascii="Cambria Math"/>
                      </w:rPr>
                      <m:t>-</m:t>
                    </m:r>
                    <m:r>
                      <w:rPr>
                        <w:rFonts w:ascii="Cambria Math"/>
                      </w:rPr>
                      <m:t>1</m:t>
                    </m:r>
                  </m:e>
                </m:d>
                <m:func>
                  <m:funcPr>
                    <m:ctrlPr>
                      <w:rPr>
                        <w:rFonts w:ascii="Cambria Math" w:hAnsi="Cambria Math"/>
                        <w:bCs/>
                        <w:i/>
                      </w:rPr>
                    </m:ctrlPr>
                  </m:funcPr>
                  <m:fName>
                    <m:r>
                      <w:rPr>
                        <w:rFonts w:ascii="Cambria Math"/>
                      </w:rPr>
                      <m:t>mod</m:t>
                    </m:r>
                  </m:fName>
                  <m:e>
                    <m:sSub>
                      <m:sSubPr>
                        <m:ctrlPr>
                          <w:rPr>
                            <w:rFonts w:ascii="Cambria Math" w:hAnsi="Cambria Math"/>
                            <w:bCs/>
                            <w:i/>
                          </w:rPr>
                        </m:ctrlPr>
                      </m:sSubPr>
                      <m:e>
                        <m:r>
                          <w:rPr>
                            <w:rFonts w:ascii="Cambria Math" w:hAnsi="Cambria Math"/>
                          </w:rPr>
                          <m:t>T</m:t>
                        </m:r>
                      </m:e>
                      <m:sub>
                        <m:r>
                          <w:rPr>
                            <w:rFonts w:ascii="Cambria Math" w:hAnsi="Cambria Math"/>
                          </w:rPr>
                          <m:t>D</m:t>
                        </m:r>
                      </m:sub>
                    </m:sSub>
                  </m:e>
                </m:func>
                <m:r>
                  <w:rPr>
                    <w:rFonts w:ascii="Cambria Math"/>
                  </w:rPr>
                  <m:t>+1=4</m:t>
                </m:r>
              </m:oMath>
            </m:oMathPara>
          </w:p>
        </w:tc>
      </w:tr>
    </w:tbl>
    <w:p w14:paraId="709B9E63" w14:textId="77777777" w:rsidR="00B31196" w:rsidRPr="00EE027F" w:rsidRDefault="00B31196" w:rsidP="00B31196"/>
    <w:p w14:paraId="1D1825D7" w14:textId="77777777" w:rsidR="00B31196" w:rsidRPr="00EE027F" w:rsidRDefault="00B31196" w:rsidP="00B31196">
      <w:pPr>
        <w:pStyle w:val="TH"/>
        <w:rPr>
          <w:lang w:eastAsia="zh-CN"/>
        </w:rPr>
      </w:pPr>
      <w:r w:rsidRPr="00EE027F">
        <w:t>Table 9.1.3-</w:t>
      </w:r>
      <w:r w:rsidRPr="00EE027F">
        <w:rPr>
          <w:rFonts w:hint="eastAsia"/>
          <w:lang w:eastAsia="zh-CN"/>
        </w:rPr>
        <w:t>1</w:t>
      </w:r>
      <w:r w:rsidRPr="00EE027F">
        <w:rPr>
          <w:lang w:eastAsia="zh-CN"/>
        </w:rPr>
        <w:t>A</w:t>
      </w:r>
      <w:r w:rsidRPr="00EE027F">
        <w:t>: Value of</w:t>
      </w:r>
      <w:r w:rsidRPr="00EE027F">
        <w:rPr>
          <w:rFonts w:hint="eastAsia"/>
          <w:lang w:eastAsia="zh-CN"/>
        </w:rPr>
        <w:t xml:space="preserve"> counter</w:t>
      </w:r>
      <w:r w:rsidRPr="00EE027F">
        <w:t xml:space="preserve"> </w:t>
      </w:r>
      <w:r w:rsidRPr="00EE027F">
        <w:rPr>
          <w:rFonts w:hint="eastAsia"/>
          <w:lang w:eastAsia="zh-CN"/>
        </w:rPr>
        <w:t xml:space="preserve">DAI </w:t>
      </w:r>
      <w:r w:rsidRPr="00EE027F">
        <w:rPr>
          <w:lang w:eastAsia="zh-CN"/>
        </w:rPr>
        <w:t xml:space="preserve">for </w:t>
      </w:r>
      <m:oMath>
        <m:sSubSup>
          <m:sSubSupPr>
            <m:ctrlPr>
              <w:rPr>
                <w:rFonts w:ascii="Cambria Math" w:hAnsi="Cambria Math"/>
                <w:i/>
              </w:rPr>
            </m:ctrlPr>
          </m:sSubSupPr>
          <m:e>
            <m:r>
              <m:rPr>
                <m:sty m:val="bi"/>
              </m:rPr>
              <w:rPr>
                <w:rFonts w:ascii="Cambria Math"/>
              </w:rPr>
              <m:t>N</m:t>
            </m:r>
          </m:e>
          <m:sub>
            <m:r>
              <m:rPr>
                <m:sty m:val="bi"/>
              </m:rPr>
              <w:rPr>
                <w:rFonts w:ascii="Cambria Math"/>
              </w:rPr>
              <m:t>C</m:t>
            </m:r>
            <m:r>
              <m:rPr>
                <m:sty m:val="bi"/>
              </m:rPr>
              <w:rPr>
                <w:rFonts w:ascii="Cambria Math"/>
              </w:rPr>
              <m:t>-</m:t>
            </m:r>
            <m:r>
              <m:rPr>
                <m:nor/>
              </m:rPr>
              <w:rPr>
                <w:rFonts w:ascii="Cambria Math"/>
              </w:rPr>
              <m:t>DAI</m:t>
            </m:r>
            <m:ctrlPr>
              <w:rPr>
                <w:rFonts w:ascii="Cambria Math" w:hAnsi="Cambria Math"/>
              </w:rPr>
            </m:ctrlPr>
          </m:sub>
          <m:sup>
            <m:r>
              <m:rPr>
                <m:nor/>
              </m:rPr>
              <w:rPr>
                <w:rFonts w:ascii="Cambria Math"/>
              </w:rPr>
              <m:t>DL</m:t>
            </m:r>
            <m:ctrlPr>
              <w:rPr>
                <w:rFonts w:ascii="Cambria Math" w:hAnsi="Cambria Math"/>
              </w:rPr>
            </m:ctrlPr>
          </m:sup>
        </m:sSubSup>
        <m:r>
          <m:rPr>
            <m:sty m:val="bi"/>
          </m:rPr>
          <w:rPr>
            <w:rFonts w:ascii="Cambria Math"/>
          </w:rPr>
          <m:t>=1</m:t>
        </m:r>
      </m:oMath>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43"/>
        <w:gridCol w:w="1852"/>
        <w:gridCol w:w="6434"/>
      </w:tblGrid>
      <w:tr w:rsidR="00B31196" w:rsidRPr="00EE027F" w14:paraId="10445720" w14:textId="77777777" w:rsidTr="00B31196">
        <w:trPr>
          <w:cantSplit/>
          <w:jc w:val="center"/>
        </w:trPr>
        <w:tc>
          <w:tcPr>
            <w:tcW w:w="1344" w:type="dxa"/>
            <w:shd w:val="clear" w:color="auto" w:fill="E0E0E0"/>
            <w:vAlign w:val="center"/>
          </w:tcPr>
          <w:p w14:paraId="427075E8" w14:textId="77777777" w:rsidR="00B31196" w:rsidRPr="00EE027F" w:rsidRDefault="00B31196" w:rsidP="00B31196">
            <w:pPr>
              <w:keepNext/>
              <w:keepLines/>
              <w:spacing w:after="0"/>
              <w:jc w:val="center"/>
              <w:rPr>
                <w:rFonts w:ascii="Arial" w:hAnsi="Arial"/>
                <w:b/>
                <w:sz w:val="18"/>
                <w:lang w:val="en-US"/>
              </w:rPr>
            </w:pPr>
            <w:r w:rsidRPr="00EE027F">
              <w:rPr>
                <w:rFonts w:ascii="Arial" w:hAnsi="Arial"/>
                <w:b/>
                <w:sz w:val="18"/>
                <w:lang w:val="en-US"/>
              </w:rPr>
              <w:t>DAI</w:t>
            </w:r>
            <w:r w:rsidRPr="00EE027F">
              <w:rPr>
                <w:rFonts w:ascii="Arial" w:hAnsi="Arial"/>
                <w:b/>
                <w:sz w:val="18"/>
                <w:lang w:val="en-US"/>
              </w:rPr>
              <w:br/>
            </w:r>
          </w:p>
        </w:tc>
        <w:tc>
          <w:tcPr>
            <w:tcW w:w="1852" w:type="dxa"/>
            <w:shd w:val="clear" w:color="auto" w:fill="E0E0E0"/>
            <w:vAlign w:val="center"/>
          </w:tcPr>
          <w:p w14:paraId="6F682616" w14:textId="77777777" w:rsidR="00B31196" w:rsidRPr="00EE027F" w:rsidRDefault="004E0B8C" w:rsidP="00B31196">
            <w:pPr>
              <w:keepNext/>
              <w:keepLines/>
              <w:spacing w:after="0"/>
              <w:jc w:val="center"/>
              <w:rPr>
                <w:rFonts w:ascii="Arial" w:hAnsi="Arial"/>
                <w:b/>
                <w:sz w:val="18"/>
                <w:lang w:val="en-US"/>
              </w:rPr>
            </w:pPr>
            <m:oMath>
              <m:sSubSup>
                <m:sSubSupPr>
                  <m:ctrlPr>
                    <w:rPr>
                      <w:rFonts w:ascii="Cambria Math" w:hAnsi="Cambria Math"/>
                      <w:i/>
                    </w:rPr>
                  </m:ctrlPr>
                </m:sSubSupPr>
                <m:e>
                  <m:r>
                    <w:rPr>
                      <w:rFonts w:ascii="Cambria Math" w:hAnsi="Cambria Math"/>
                    </w:rPr>
                    <m:t>V</m:t>
                  </m:r>
                </m:e>
                <m:sub>
                  <m:r>
                    <m:rPr>
                      <m:nor/>
                    </m:rPr>
                    <w:rPr>
                      <w:rFonts w:ascii="Cambria Math"/>
                    </w:rPr>
                    <m:t>C-DAI</m:t>
                  </m:r>
                  <m:ctrlPr>
                    <w:rPr>
                      <w:rFonts w:ascii="Cambria Math" w:hAnsi="Cambria Math"/>
                    </w:rPr>
                  </m:ctrlPr>
                </m:sub>
                <m:sup>
                  <m:r>
                    <m:rPr>
                      <m:nor/>
                    </m:rPr>
                    <w:rPr>
                      <w:rFonts w:ascii="Cambria Math"/>
                    </w:rPr>
                    <m:t>DL</m:t>
                  </m:r>
                  <m:ctrlPr>
                    <w:rPr>
                      <w:rFonts w:ascii="Cambria Math" w:hAnsi="Cambria Math"/>
                    </w:rPr>
                  </m:ctrlPr>
                </m:sup>
              </m:sSubSup>
            </m:oMath>
            <w:r w:rsidR="00B31196" w:rsidRPr="00EE027F">
              <w:rPr>
                <w:rFonts w:ascii="Arial" w:hAnsi="Arial" w:cs="Arial" w:hint="eastAsia"/>
                <w:b/>
                <w:sz w:val="18"/>
                <w:lang w:eastAsia="zh-CN"/>
              </w:rPr>
              <w:t xml:space="preserve"> </w:t>
            </w:r>
          </w:p>
        </w:tc>
        <w:tc>
          <w:tcPr>
            <w:tcW w:w="6435" w:type="dxa"/>
            <w:shd w:val="clear" w:color="auto" w:fill="E0E0E0"/>
            <w:vAlign w:val="center"/>
          </w:tcPr>
          <w:p w14:paraId="098A0DE9" w14:textId="77777777" w:rsidR="00B31196" w:rsidRPr="00EE027F" w:rsidRDefault="00B31196" w:rsidP="00B31196">
            <w:pPr>
              <w:pStyle w:val="TAH"/>
              <w:rPr>
                <w:lang w:val="en-US" w:eastAsia="zh-CN"/>
              </w:rPr>
            </w:pPr>
            <w:r w:rsidRPr="00B27E56">
              <w:rPr>
                <w:rFonts w:hint="eastAsia"/>
                <w:lang w:val="en-US" w:eastAsia="zh-CN"/>
              </w:rPr>
              <w:t xml:space="preserve">Number of {serving cell, </w:t>
            </w:r>
            <w:r w:rsidRPr="00B27E56">
              <w:rPr>
                <w:lang w:eastAsia="zh-CN"/>
              </w:rPr>
              <w:t xml:space="preserve">PDCCH monitoring </w:t>
            </w:r>
            <w:r w:rsidRPr="00B27E56">
              <w:rPr>
                <w:lang w:val="en-US" w:eastAsia="zh-CN"/>
              </w:rPr>
              <w:t>occasion</w:t>
            </w:r>
            <w:r w:rsidRPr="00B27E56">
              <w:rPr>
                <w:rFonts w:hint="eastAsia"/>
                <w:lang w:val="en-US" w:eastAsia="zh-CN"/>
              </w:rPr>
              <w:t xml:space="preserve">}-pair(s) in which </w:t>
            </w:r>
            <w:r w:rsidRPr="00B27E56">
              <w:rPr>
                <w:lang w:val="en-US"/>
              </w:rPr>
              <w:t>PDSCH transmission(</w:t>
            </w:r>
            <w:r w:rsidRPr="00B27E56">
              <w:rPr>
                <w:rFonts w:hint="eastAsia"/>
                <w:lang w:val="en-US" w:eastAsia="zh-CN"/>
              </w:rPr>
              <w:t>s</w:t>
            </w:r>
            <w:r w:rsidRPr="00B27E56">
              <w:rPr>
                <w:lang w:val="en-US" w:eastAsia="zh-CN"/>
              </w:rPr>
              <w:t>)</w:t>
            </w:r>
            <w:r w:rsidRPr="00B27E56">
              <w:rPr>
                <w:rFonts w:hint="eastAsia"/>
                <w:lang w:val="en-US" w:eastAsia="zh-CN"/>
              </w:rPr>
              <w:t xml:space="preserve"> associated </w:t>
            </w:r>
            <w:r w:rsidRPr="00B27E56">
              <w:rPr>
                <w:lang w:val="en-US" w:eastAsia="zh-CN"/>
              </w:rPr>
              <w:t xml:space="preserve">with PDCCH or </w:t>
            </w:r>
            <w:r w:rsidRPr="00B27E56">
              <w:t xml:space="preserve">PDCCH </w:t>
            </w:r>
            <w:r w:rsidRPr="00B27E56">
              <w:rPr>
                <w:lang w:val="en-US" w:eastAsia="zh-CN"/>
              </w:rPr>
              <w:t>generating a HARQ-ACK information bit without scheduling a PDSCH reception</w:t>
            </w:r>
            <w:r w:rsidRPr="00B27E56" w:rsidDel="00C72291">
              <w:t xml:space="preserve"> </w:t>
            </w:r>
            <w:r w:rsidRPr="007570C7">
              <w:rPr>
                <w:bCs/>
                <w:lang w:val="en-US" w:eastAsia="zh-CN"/>
              </w:rPr>
              <w:t>or providing TCI state update</w:t>
            </w:r>
            <w:r w:rsidRPr="00631428">
              <w:rPr>
                <w:bCs/>
              </w:rPr>
              <w:t xml:space="preserve"> </w:t>
            </w:r>
            <w:r w:rsidRPr="00B27E56">
              <w:rPr>
                <w:rFonts w:hint="eastAsia"/>
                <w:lang w:eastAsia="zh-CN"/>
              </w:rPr>
              <w:t>is present, denoted as</w:t>
            </w:r>
            <w:r w:rsidRPr="00B27E56">
              <w:rPr>
                <w:lang w:eastAsia="zh-CN"/>
              </w:rPr>
              <w:t xml:space="preserve"> </w:t>
            </w:r>
            <m:oMath>
              <m:r>
                <m:rPr>
                  <m:sty m:val="bi"/>
                </m:rPr>
                <w:rPr>
                  <w:rFonts w:ascii="Cambria Math"/>
                </w:rPr>
                <m:t>Y</m:t>
              </m:r>
            </m:oMath>
            <w:r w:rsidRPr="00B27E56">
              <w:rPr>
                <w:rFonts w:hint="eastAsia"/>
                <w:lang w:eastAsia="zh-CN"/>
              </w:rPr>
              <w:t xml:space="preserve"> and </w:t>
            </w:r>
            <m:oMath>
              <m:r>
                <m:rPr>
                  <m:sty m:val="bi"/>
                </m:rPr>
                <w:rPr>
                  <w:rFonts w:ascii="Cambria Math"/>
                </w:rPr>
                <m:t>Y</m:t>
              </m:r>
              <m:r>
                <m:rPr>
                  <m:sty m:val="bi"/>
                </m:rPr>
                <w:rPr>
                  <w:rFonts w:ascii="Cambria Math" w:hAnsi="Cambria Math"/>
                </w:rPr>
                <m:t>≥</m:t>
              </m:r>
              <m:r>
                <m:rPr>
                  <m:sty m:val="bi"/>
                </m:rPr>
                <w:rPr>
                  <w:rFonts w:ascii="Cambria Math"/>
                </w:rPr>
                <m:t>1</m:t>
              </m:r>
            </m:oMath>
          </w:p>
        </w:tc>
      </w:tr>
      <w:tr w:rsidR="00B31196" w:rsidRPr="00EE027F" w14:paraId="428CE802" w14:textId="77777777" w:rsidTr="00B31196">
        <w:trPr>
          <w:cantSplit/>
          <w:jc w:val="center"/>
        </w:trPr>
        <w:tc>
          <w:tcPr>
            <w:tcW w:w="1344" w:type="dxa"/>
            <w:vAlign w:val="center"/>
          </w:tcPr>
          <w:p w14:paraId="28CF11EF" w14:textId="77777777" w:rsidR="00B31196" w:rsidRPr="00EE027F" w:rsidRDefault="00B31196" w:rsidP="00B31196">
            <w:pPr>
              <w:keepNext/>
              <w:keepLines/>
              <w:spacing w:after="0"/>
              <w:jc w:val="center"/>
              <w:rPr>
                <w:rFonts w:ascii="Arial" w:hAnsi="Arial"/>
                <w:sz w:val="18"/>
                <w:lang w:val="en-US"/>
              </w:rPr>
            </w:pPr>
            <w:r w:rsidRPr="00EE027F">
              <w:rPr>
                <w:rFonts w:ascii="Arial" w:hAnsi="Arial"/>
                <w:sz w:val="18"/>
                <w:lang w:val="en-US"/>
              </w:rPr>
              <w:t>0</w:t>
            </w:r>
          </w:p>
        </w:tc>
        <w:tc>
          <w:tcPr>
            <w:tcW w:w="1852" w:type="dxa"/>
            <w:vAlign w:val="center"/>
          </w:tcPr>
          <w:p w14:paraId="2AEFD737" w14:textId="77777777" w:rsidR="00B31196" w:rsidRPr="00EE027F" w:rsidRDefault="00B31196" w:rsidP="00B31196">
            <w:pPr>
              <w:keepNext/>
              <w:keepLines/>
              <w:spacing w:after="0"/>
              <w:jc w:val="center"/>
              <w:rPr>
                <w:rFonts w:ascii="Arial" w:hAnsi="Arial"/>
                <w:sz w:val="18"/>
                <w:lang w:val="en-US"/>
              </w:rPr>
            </w:pPr>
            <w:r w:rsidRPr="00EE027F">
              <w:rPr>
                <w:rFonts w:ascii="Arial" w:hAnsi="Arial"/>
                <w:sz w:val="18"/>
                <w:lang w:val="en-US"/>
              </w:rPr>
              <w:t>1</w:t>
            </w:r>
          </w:p>
        </w:tc>
        <w:tc>
          <w:tcPr>
            <w:tcW w:w="6435" w:type="dxa"/>
            <w:vAlign w:val="center"/>
          </w:tcPr>
          <w:p w14:paraId="4E202734" w14:textId="77777777" w:rsidR="00B31196" w:rsidRPr="0044390C" w:rsidRDefault="004E0B8C" w:rsidP="00B31196">
            <w:pPr>
              <w:keepNext/>
              <w:keepLines/>
              <w:spacing w:after="0"/>
              <w:rPr>
                <w:rFonts w:ascii="Arial" w:hAnsi="Arial"/>
                <w:bCs/>
                <w:sz w:val="18"/>
                <w:lang w:val="en-US" w:eastAsia="zh-CN"/>
              </w:rPr>
            </w:pPr>
            <m:oMathPara>
              <m:oMath>
                <m:d>
                  <m:dPr>
                    <m:ctrlPr>
                      <w:rPr>
                        <w:rFonts w:ascii="Cambria Math" w:hAnsi="Arial"/>
                        <w:bCs/>
                        <w:i/>
                        <w:sz w:val="18"/>
                      </w:rPr>
                    </m:ctrlPr>
                  </m:dPr>
                  <m:e>
                    <m:r>
                      <w:rPr>
                        <w:rFonts w:ascii="Cambria Math" w:hAnsi="Arial"/>
                        <w:sz w:val="18"/>
                      </w:rPr>
                      <m:t>Y</m:t>
                    </m:r>
                    <m:r>
                      <w:rPr>
                        <w:rFonts w:ascii="Cambria Math" w:hAnsi="Arial"/>
                        <w:sz w:val="18"/>
                      </w:rPr>
                      <m:t>-</m:t>
                    </m:r>
                    <m:r>
                      <w:rPr>
                        <w:rFonts w:ascii="Cambria Math" w:hAnsi="Arial"/>
                        <w:sz w:val="18"/>
                      </w:rPr>
                      <m:t>1</m:t>
                    </m:r>
                  </m:e>
                </m:d>
                <m:func>
                  <m:funcPr>
                    <m:ctrlPr>
                      <w:rPr>
                        <w:rFonts w:ascii="Cambria Math" w:hAnsi="Arial"/>
                        <w:bCs/>
                        <w:i/>
                        <w:sz w:val="18"/>
                      </w:rPr>
                    </m:ctrlPr>
                  </m:funcPr>
                  <m:fName>
                    <m:r>
                      <w:rPr>
                        <w:rFonts w:ascii="Cambria Math" w:hAnsi="Arial"/>
                        <w:sz w:val="18"/>
                      </w:rPr>
                      <m:t>mod</m:t>
                    </m:r>
                  </m:fName>
                  <m:e>
                    <m:sSub>
                      <m:sSubPr>
                        <m:ctrlPr>
                          <w:rPr>
                            <w:rFonts w:ascii="Cambria Math" w:hAnsi="Cambria Math"/>
                            <w:bCs/>
                            <w:i/>
                            <w:sz w:val="18"/>
                          </w:rPr>
                        </m:ctrlPr>
                      </m:sSubPr>
                      <m:e>
                        <m:r>
                          <w:rPr>
                            <w:rFonts w:ascii="Cambria Math" w:hAnsi="Cambria Math"/>
                            <w:sz w:val="18"/>
                          </w:rPr>
                          <m:t>T</m:t>
                        </m:r>
                      </m:e>
                      <m:sub>
                        <m:r>
                          <w:rPr>
                            <w:rFonts w:ascii="Cambria Math" w:hAnsi="Cambria Math"/>
                            <w:sz w:val="18"/>
                          </w:rPr>
                          <m:t>D</m:t>
                        </m:r>
                      </m:sub>
                    </m:sSub>
                  </m:e>
                </m:func>
                <m:r>
                  <w:rPr>
                    <w:rFonts w:ascii="Cambria Math" w:hAnsi="Arial"/>
                    <w:sz w:val="18"/>
                  </w:rPr>
                  <m:t>+1=1</m:t>
                </m:r>
              </m:oMath>
            </m:oMathPara>
          </w:p>
        </w:tc>
      </w:tr>
      <w:tr w:rsidR="00B31196" w:rsidRPr="00EE027F" w14:paraId="5D4EB6EB" w14:textId="77777777" w:rsidTr="00B31196">
        <w:trPr>
          <w:cantSplit/>
          <w:jc w:val="center"/>
        </w:trPr>
        <w:tc>
          <w:tcPr>
            <w:tcW w:w="1344" w:type="dxa"/>
            <w:vAlign w:val="center"/>
          </w:tcPr>
          <w:p w14:paraId="32AD60B4" w14:textId="77777777" w:rsidR="00B31196" w:rsidRPr="00EE027F" w:rsidRDefault="00B31196" w:rsidP="00B31196">
            <w:pPr>
              <w:keepNext/>
              <w:keepLines/>
              <w:spacing w:after="0"/>
              <w:jc w:val="center"/>
              <w:rPr>
                <w:rFonts w:ascii="Arial" w:hAnsi="Arial"/>
                <w:sz w:val="18"/>
                <w:lang w:val="en-US"/>
              </w:rPr>
            </w:pPr>
            <w:r w:rsidRPr="00EE027F">
              <w:rPr>
                <w:rFonts w:ascii="Arial" w:hAnsi="Arial"/>
                <w:sz w:val="18"/>
                <w:lang w:val="en-US"/>
              </w:rPr>
              <w:t>1</w:t>
            </w:r>
          </w:p>
        </w:tc>
        <w:tc>
          <w:tcPr>
            <w:tcW w:w="1852" w:type="dxa"/>
            <w:vAlign w:val="center"/>
          </w:tcPr>
          <w:p w14:paraId="4063BA46" w14:textId="77777777" w:rsidR="00B31196" w:rsidRPr="00EE027F" w:rsidRDefault="00B31196" w:rsidP="00B31196">
            <w:pPr>
              <w:keepNext/>
              <w:keepLines/>
              <w:spacing w:after="0"/>
              <w:jc w:val="center"/>
              <w:rPr>
                <w:rFonts w:ascii="Arial" w:hAnsi="Arial"/>
                <w:sz w:val="18"/>
                <w:lang w:val="en-US"/>
              </w:rPr>
            </w:pPr>
            <w:r w:rsidRPr="00EE027F">
              <w:rPr>
                <w:rFonts w:ascii="Arial" w:hAnsi="Arial"/>
                <w:sz w:val="18"/>
                <w:lang w:val="en-US"/>
              </w:rPr>
              <w:t>2</w:t>
            </w:r>
          </w:p>
        </w:tc>
        <w:tc>
          <w:tcPr>
            <w:tcW w:w="6435" w:type="dxa"/>
            <w:vAlign w:val="center"/>
          </w:tcPr>
          <w:p w14:paraId="4CEDE3F3" w14:textId="77777777" w:rsidR="00B31196" w:rsidRPr="0044390C" w:rsidRDefault="004E0B8C" w:rsidP="00B31196">
            <w:pPr>
              <w:keepNext/>
              <w:keepLines/>
              <w:spacing w:after="0"/>
              <w:rPr>
                <w:rFonts w:ascii="Arial" w:hAnsi="Arial"/>
                <w:bCs/>
                <w:sz w:val="18"/>
                <w:lang w:val="en-US" w:eastAsia="zh-CN"/>
              </w:rPr>
            </w:pPr>
            <m:oMathPara>
              <m:oMath>
                <m:d>
                  <m:dPr>
                    <m:ctrlPr>
                      <w:rPr>
                        <w:rFonts w:ascii="Cambria Math" w:hAnsi="Arial"/>
                        <w:bCs/>
                        <w:i/>
                        <w:sz w:val="18"/>
                      </w:rPr>
                    </m:ctrlPr>
                  </m:dPr>
                  <m:e>
                    <m:r>
                      <w:rPr>
                        <w:rFonts w:ascii="Cambria Math" w:hAnsi="Arial"/>
                        <w:sz w:val="18"/>
                      </w:rPr>
                      <m:t>Y</m:t>
                    </m:r>
                    <m:r>
                      <w:rPr>
                        <w:rFonts w:ascii="Cambria Math" w:hAnsi="Arial"/>
                        <w:sz w:val="18"/>
                      </w:rPr>
                      <m:t>-</m:t>
                    </m:r>
                    <m:r>
                      <w:rPr>
                        <w:rFonts w:ascii="Cambria Math" w:hAnsi="Arial"/>
                        <w:sz w:val="18"/>
                      </w:rPr>
                      <m:t>1</m:t>
                    </m:r>
                  </m:e>
                </m:d>
                <m:func>
                  <m:funcPr>
                    <m:ctrlPr>
                      <w:rPr>
                        <w:rFonts w:ascii="Cambria Math" w:hAnsi="Arial"/>
                        <w:bCs/>
                        <w:i/>
                        <w:sz w:val="18"/>
                      </w:rPr>
                    </m:ctrlPr>
                  </m:funcPr>
                  <m:fName>
                    <m:r>
                      <w:rPr>
                        <w:rFonts w:ascii="Cambria Math" w:hAnsi="Arial"/>
                        <w:sz w:val="18"/>
                      </w:rPr>
                      <m:t>mod</m:t>
                    </m:r>
                  </m:fName>
                  <m:e>
                    <m:sSub>
                      <m:sSubPr>
                        <m:ctrlPr>
                          <w:rPr>
                            <w:rFonts w:ascii="Cambria Math" w:hAnsi="Cambria Math"/>
                            <w:bCs/>
                            <w:i/>
                            <w:sz w:val="18"/>
                          </w:rPr>
                        </m:ctrlPr>
                      </m:sSubPr>
                      <m:e>
                        <m:r>
                          <w:rPr>
                            <w:rFonts w:ascii="Cambria Math" w:hAnsi="Cambria Math"/>
                            <w:sz w:val="18"/>
                          </w:rPr>
                          <m:t>T</m:t>
                        </m:r>
                      </m:e>
                      <m:sub>
                        <m:r>
                          <w:rPr>
                            <w:rFonts w:ascii="Cambria Math" w:hAnsi="Cambria Math"/>
                            <w:sz w:val="18"/>
                          </w:rPr>
                          <m:t>D</m:t>
                        </m:r>
                      </m:sub>
                    </m:sSub>
                  </m:e>
                </m:func>
                <m:r>
                  <w:rPr>
                    <w:rFonts w:ascii="Cambria Math" w:hAnsi="Arial"/>
                    <w:sz w:val="18"/>
                  </w:rPr>
                  <m:t>+1=2</m:t>
                </m:r>
              </m:oMath>
            </m:oMathPara>
          </w:p>
        </w:tc>
      </w:tr>
    </w:tbl>
    <w:p w14:paraId="2FCC46D0" w14:textId="77777777" w:rsidR="00B31196" w:rsidRPr="00B916EC" w:rsidRDefault="00B31196" w:rsidP="00B31196"/>
    <w:p w14:paraId="0789F049" w14:textId="77777777" w:rsidR="00383285" w:rsidRDefault="00383285" w:rsidP="00383285">
      <w:pPr>
        <w:jc w:val="center"/>
        <w:rPr>
          <w:noProof/>
        </w:rPr>
      </w:pPr>
      <w:r w:rsidRPr="00FF23A5">
        <w:rPr>
          <w:noProof/>
          <w:highlight w:val="yellow"/>
        </w:rPr>
        <w:t>***** Unaffected subclauses omitted *****</w:t>
      </w:r>
    </w:p>
    <w:p w14:paraId="7D483703" w14:textId="686B3AE5" w:rsidR="00E21752" w:rsidRDefault="00E21752" w:rsidP="00E21752">
      <w:pPr>
        <w:keepNext/>
        <w:keepLines/>
        <w:spacing w:before="120"/>
        <w:ind w:left="1134" w:hanging="1134"/>
        <w:outlineLvl w:val="2"/>
        <w:rPr>
          <w:rFonts w:ascii="Arial" w:hAnsi="Arial"/>
          <w:sz w:val="28"/>
        </w:rPr>
      </w:pPr>
      <w:bookmarkStart w:id="15" w:name="_Ref500241945"/>
      <w:bookmarkStart w:id="16" w:name="_Toc12021478"/>
      <w:bookmarkStart w:id="17" w:name="_Toc20311590"/>
      <w:bookmarkStart w:id="18" w:name="_Toc26719415"/>
      <w:bookmarkStart w:id="19" w:name="_Toc44877075"/>
      <w:bookmarkStart w:id="20" w:name="_Toc51963706"/>
      <w:bookmarkStart w:id="21" w:name="_Toc74673453"/>
      <w:bookmarkEnd w:id="1"/>
      <w:bookmarkEnd w:id="2"/>
      <w:bookmarkEnd w:id="3"/>
      <w:bookmarkEnd w:id="4"/>
      <w:bookmarkEnd w:id="5"/>
      <w:bookmarkEnd w:id="6"/>
      <w:bookmarkEnd w:id="7"/>
      <w:bookmarkEnd w:id="8"/>
      <w:r w:rsidRPr="00E21752">
        <w:rPr>
          <w:rFonts w:ascii="Arial" w:hAnsi="Arial"/>
          <w:sz w:val="28"/>
        </w:rPr>
        <w:t>9.2.3</w:t>
      </w:r>
      <w:r w:rsidRPr="00E21752">
        <w:rPr>
          <w:rFonts w:ascii="Arial" w:hAnsi="Arial"/>
          <w:sz w:val="28"/>
        </w:rPr>
        <w:tab/>
        <w:t>UE procedure for reporting HARQ-ACK</w:t>
      </w:r>
      <w:bookmarkEnd w:id="15"/>
      <w:bookmarkEnd w:id="16"/>
      <w:bookmarkEnd w:id="17"/>
      <w:bookmarkEnd w:id="18"/>
      <w:bookmarkEnd w:id="19"/>
      <w:bookmarkEnd w:id="20"/>
      <w:bookmarkEnd w:id="21"/>
    </w:p>
    <w:p w14:paraId="1F5BA9CD" w14:textId="77777777" w:rsidR="00B31196" w:rsidRDefault="00B31196" w:rsidP="00B31196">
      <w:r w:rsidRPr="00BD42B1">
        <w:rPr>
          <w:lang w:eastAsia="ko-KR"/>
        </w:rPr>
        <w:t xml:space="preserve">In this clause, </w:t>
      </w:r>
      <w:r>
        <w:rPr>
          <w:lang w:eastAsia="ko-KR"/>
        </w:rPr>
        <w:t xml:space="preserve">for the purpose of determining a PUCCH resource for a PUCCH transmission in a slot using a </w:t>
      </w:r>
      <w:r w:rsidRPr="00966530">
        <w:rPr>
          <w:lang w:eastAsia="zh-CN"/>
        </w:rPr>
        <w:t>PUCCH resource indicator</w:t>
      </w:r>
      <w:r w:rsidRPr="00966530">
        <w:t xml:space="preserve"> field</w:t>
      </w:r>
      <w:r>
        <w:t xml:space="preserve"> in a DCI format that schedules a PDSCH reception, and for the </w:t>
      </w:r>
      <w:r>
        <w:rPr>
          <w:lang w:eastAsia="ko-KR"/>
        </w:rPr>
        <w:t xml:space="preserve">purpose of determining the slot for the PUCCH transmission, </w:t>
      </w:r>
      <w:r>
        <w:t xml:space="preserve">a UE is assumed to generate HARQ-ACK information regardless of whether or not the PDSCH reception provides a transport block for a HARQ process with disabled HARQ-ACK information as indicated by </w:t>
      </w:r>
      <w:r w:rsidRPr="00140A4A">
        <w:rPr>
          <w:i/>
          <w:iCs/>
        </w:rPr>
        <w:t>HARQ-feedbackEnabling-disablingperHARQprocess</w:t>
      </w:r>
      <w:r>
        <w:t xml:space="preserve">, if provided. The UE determines a number of </w:t>
      </w:r>
      <w:r w:rsidRPr="00B916EC">
        <w:rPr>
          <w:lang w:val="en-US"/>
        </w:rPr>
        <w:t>HARQ-ACK</w:t>
      </w:r>
      <w:r w:rsidRPr="000A6819">
        <w:rPr>
          <w:lang w:val="en-US"/>
        </w:rPr>
        <w:t xml:space="preserve"> </w:t>
      </w:r>
      <w:r>
        <w:rPr>
          <w:lang w:val="en-US"/>
        </w:rPr>
        <w:t>information</w:t>
      </w:r>
      <w:r w:rsidRPr="00B916EC">
        <w:rPr>
          <w:lang w:val="en-US"/>
        </w:rPr>
        <w:t xml:space="preserve"> bits</w:t>
      </w:r>
      <w:r>
        <w:rPr>
          <w:lang w:val="en-US"/>
        </w:rPr>
        <w:t xml:space="preserve"> </w:t>
      </w:r>
      <m:oMath>
        <m:sSub>
          <m:sSubPr>
            <m:ctrlPr>
              <w:rPr>
                <w:rFonts w:ascii="Cambria Math" w:hAnsi="Cambria Math"/>
                <w:i/>
                <w:lang w:eastAsia="zh-CN"/>
              </w:rPr>
            </m:ctrlPr>
          </m:sSubPr>
          <m:e>
            <m:r>
              <w:rPr>
                <w:rFonts w:ascii="Cambria Math"/>
                <w:lang w:eastAsia="zh-CN"/>
              </w:rPr>
              <m:t>O</m:t>
            </m:r>
          </m:e>
          <m:sub>
            <m:r>
              <m:rPr>
                <m:nor/>
              </m:rPr>
              <w:rPr>
                <w:rFonts w:ascii="Cambria Math"/>
                <w:lang w:eastAsia="zh-CN"/>
              </w:rPr>
              <m:t>ACK</m:t>
            </m:r>
            <m:ctrlPr>
              <w:rPr>
                <w:rFonts w:ascii="Cambria Math" w:hAnsi="Cambria Math"/>
                <w:lang w:eastAsia="zh-CN"/>
              </w:rPr>
            </m:ctrlPr>
          </m:sub>
        </m:sSub>
      </m:oMath>
      <w:r>
        <w:rPr>
          <w:lang w:eastAsia="zh-CN"/>
        </w:rPr>
        <w:t xml:space="preserve"> as described in clauses 9.1 through 9.1.5 and a corresponding set of PUCCH resources as described in clause 9.2.1.</w:t>
      </w:r>
    </w:p>
    <w:p w14:paraId="1A8DEB1A" w14:textId="77777777" w:rsidR="00B31196" w:rsidRPr="004455AE" w:rsidRDefault="00B31196" w:rsidP="00B31196">
      <w:r w:rsidRPr="004455AE">
        <w:t xml:space="preserve">A UE does not expect to transmit more than one PUCCH with HARQ-ACK information in a slot </w:t>
      </w:r>
      <w:r w:rsidRPr="004455AE">
        <w:rPr>
          <w:rFonts w:hint="eastAsia"/>
          <w:lang w:eastAsia="zh-CN"/>
        </w:rPr>
        <w:t>per priority index</w:t>
      </w:r>
      <w:r w:rsidRPr="004455AE">
        <w:rPr>
          <w:rFonts w:eastAsiaTheme="minorEastAsia" w:hint="eastAsia"/>
        </w:rPr>
        <w:t xml:space="preserve">, if the UE is not provided </w:t>
      </w:r>
      <w:r w:rsidRPr="004455AE">
        <w:rPr>
          <w:rFonts w:eastAsiaTheme="minorEastAsia" w:hint="eastAsia"/>
          <w:i/>
        </w:rPr>
        <w:t>ackNackFeedbackMode = separate</w:t>
      </w:r>
      <w:r w:rsidRPr="004455AE">
        <w:t xml:space="preserve">. </w:t>
      </w:r>
    </w:p>
    <w:p w14:paraId="5180FED0" w14:textId="77777777" w:rsidR="00B31196" w:rsidRPr="00763141" w:rsidRDefault="00B31196" w:rsidP="00B31196">
      <w:r>
        <w:lastRenderedPageBreak/>
        <w:t>For DCI format 1_0, t</w:t>
      </w:r>
      <w:r w:rsidRPr="00B916EC">
        <w:t>he PDSCH-to-HARQ</w:t>
      </w:r>
      <w:r>
        <w:t xml:space="preserve">_feedback </w:t>
      </w:r>
      <w:r w:rsidRPr="00B916EC">
        <w:t>timing</w:t>
      </w:r>
      <w:r>
        <w:t xml:space="preserve"> </w:t>
      </w:r>
      <w:r w:rsidRPr="00B916EC">
        <w:t>indicator</w:t>
      </w:r>
      <w:r>
        <w:t xml:space="preserve"> field values map to </w:t>
      </w:r>
      <w:r w:rsidRPr="00011AF8">
        <w:t>{1,</w:t>
      </w:r>
      <w:r>
        <w:t xml:space="preserve"> </w:t>
      </w:r>
      <w:r w:rsidRPr="00011AF8">
        <w:t>2,</w:t>
      </w:r>
      <w:r>
        <w:t xml:space="preserve"> </w:t>
      </w:r>
      <w:r w:rsidRPr="00011AF8">
        <w:t>3,</w:t>
      </w:r>
      <w:r>
        <w:t xml:space="preserve"> </w:t>
      </w:r>
      <w:r w:rsidRPr="00011AF8">
        <w:t>4,</w:t>
      </w:r>
      <w:r>
        <w:t xml:space="preserve"> </w:t>
      </w:r>
      <w:r w:rsidRPr="00011AF8">
        <w:t>5,</w:t>
      </w:r>
      <w:r>
        <w:t xml:space="preserve"> </w:t>
      </w:r>
      <w:r w:rsidRPr="00011AF8">
        <w:t>6,</w:t>
      </w:r>
      <w:r>
        <w:t xml:space="preserve"> </w:t>
      </w:r>
      <w:r w:rsidRPr="00011AF8">
        <w:t>7,</w:t>
      </w:r>
      <w:r>
        <w:t xml:space="preserve"> </w:t>
      </w:r>
      <w:r w:rsidRPr="00011AF8">
        <w:t>8}</w:t>
      </w:r>
      <w:r>
        <w:t xml:space="preserve"> </w:t>
      </w:r>
      <w:r w:rsidRPr="00B27E56">
        <w:rPr>
          <w:lang w:val="en-US" w:eastAsia="zh-CN"/>
        </w:rPr>
        <w:t>for SCS configuration</w:t>
      </w:r>
      <w:r>
        <w:rPr>
          <w:lang w:val="en-US" w:eastAsia="zh-CN"/>
        </w:rPr>
        <w:t xml:space="preserve"> of PUCCH transmission</w:t>
      </w:r>
      <w:r w:rsidRPr="00B27E56">
        <w:rPr>
          <w:lang w:val="en-US" w:eastAsia="zh-CN"/>
        </w:rPr>
        <w:t xml:space="preserve"> </w:t>
      </w:r>
      <m:oMath>
        <m:r>
          <w:rPr>
            <w:rFonts w:ascii="Cambria Math" w:hAnsi="Cambria Math"/>
            <w:lang w:val="en-US" w:eastAsia="zh-CN"/>
          </w:rPr>
          <m:t>μ≤3</m:t>
        </m:r>
      </m:oMath>
      <w:r w:rsidRPr="00B27E56">
        <w:rPr>
          <w:lang w:val="en-US" w:eastAsia="zh-CN"/>
        </w:rPr>
        <w:t xml:space="preserve">, </w:t>
      </w:r>
      <w:r>
        <w:rPr>
          <w:lang w:val="en-US" w:eastAsia="zh-CN"/>
        </w:rPr>
        <w:t xml:space="preserve">to </w:t>
      </w:r>
      <w:r w:rsidRPr="00B27E56">
        <w:rPr>
          <w:lang w:val="en-US" w:eastAsia="zh-CN"/>
        </w:rPr>
        <w:t>{</w:t>
      </w:r>
      <w:r w:rsidRPr="00B27E56">
        <w:rPr>
          <w:iCs/>
          <w:lang w:eastAsia="x-none"/>
        </w:rPr>
        <w:t xml:space="preserve">7, 8, 12, 16, 20, 24, 28, 32} for </w:t>
      </w:r>
      <m:oMath>
        <m:r>
          <w:rPr>
            <w:rFonts w:ascii="Cambria Math" w:hAnsi="Cambria Math"/>
            <w:lang w:val="en-US" w:eastAsia="zh-CN"/>
          </w:rPr>
          <m:t>μ=5</m:t>
        </m:r>
      </m:oMath>
      <w:r w:rsidRPr="00B27E56">
        <w:rPr>
          <w:lang w:val="en-US" w:eastAsia="zh-CN"/>
        </w:rPr>
        <w:t xml:space="preserve">, and </w:t>
      </w:r>
      <w:r>
        <w:rPr>
          <w:lang w:val="en-US" w:eastAsia="zh-CN"/>
        </w:rPr>
        <w:t xml:space="preserve">to </w:t>
      </w:r>
      <w:r w:rsidRPr="00B27E56">
        <w:rPr>
          <w:iCs/>
          <w:lang w:eastAsia="x-none"/>
        </w:rPr>
        <w:t>{13, 16, 24, 32, 40, 48, 56, 64}</w:t>
      </w:r>
      <w:r w:rsidRPr="00B27E56">
        <w:rPr>
          <w:iCs/>
          <w:lang w:val="en-US" w:eastAsia="x-none"/>
        </w:rPr>
        <w:t xml:space="preserve"> for </w:t>
      </w:r>
      <m:oMath>
        <m:r>
          <w:rPr>
            <w:rFonts w:ascii="Cambria Math" w:hAnsi="Cambria Math"/>
            <w:lang w:val="en-US" w:eastAsia="zh-CN"/>
          </w:rPr>
          <m:t>μ=6</m:t>
        </m:r>
      </m:oMath>
      <w:r>
        <w:t xml:space="preserve">. For </w:t>
      </w:r>
      <w:r w:rsidRPr="00EE027F">
        <w:t xml:space="preserve">a </w:t>
      </w:r>
      <w:r>
        <w:t xml:space="preserve">unicast </w:t>
      </w:r>
      <w:r w:rsidRPr="00EE027F">
        <w:t xml:space="preserve">DCI format, other than </w:t>
      </w:r>
      <w:r>
        <w:t xml:space="preserve">DCI format 1_0 </w:t>
      </w:r>
      <w:r w:rsidRPr="002E0AEC">
        <w:t xml:space="preserve">or requesting Type-3 HARQ-ACK codebook report </w:t>
      </w:r>
      <w:r>
        <w:t>without scheduling</w:t>
      </w:r>
      <w:r w:rsidRPr="002E0AEC">
        <w:t xml:space="preserve"> a P</w:t>
      </w:r>
      <w:r>
        <w:t>DSCH reception as described in c</w:t>
      </w:r>
      <w:r w:rsidRPr="002E0AEC">
        <w:t>lause 9.1.4</w:t>
      </w:r>
      <w:r>
        <w:t>, t</w:t>
      </w:r>
      <w:r w:rsidRPr="00B916EC">
        <w:t>he PDSCH-to-HARQ</w:t>
      </w:r>
      <w:r>
        <w:t xml:space="preserve">_feedback </w:t>
      </w:r>
      <w:r w:rsidRPr="00B916EC">
        <w:t>timing</w:t>
      </w:r>
      <w:r>
        <w:t xml:space="preserve"> </w:t>
      </w:r>
      <w:r w:rsidRPr="00B916EC">
        <w:t>indicator field values</w:t>
      </w:r>
      <w:r w:rsidRPr="00EE027F">
        <w:t>, if present,</w:t>
      </w:r>
      <w:r w:rsidRPr="00B916EC">
        <w:t xml:space="preserve"> map to values for a </w:t>
      </w:r>
      <w:r>
        <w:t xml:space="preserve">set of </w:t>
      </w:r>
      <w:r w:rsidRPr="00B916EC">
        <w:t xml:space="preserve">number of slots </w:t>
      </w:r>
      <w:r>
        <w:t>provided</w:t>
      </w:r>
      <w:r w:rsidRPr="00B916EC">
        <w:t xml:space="preserve"> by </w:t>
      </w:r>
      <w:r w:rsidRPr="000D579D">
        <w:rPr>
          <w:i/>
        </w:rPr>
        <w:t>dl-DataToUL-ACK</w:t>
      </w:r>
      <w:r w:rsidRPr="00877F01">
        <w:rPr>
          <w:iCs/>
        </w:rPr>
        <w:t xml:space="preserve">, </w:t>
      </w:r>
      <w:r w:rsidRPr="000D579D">
        <w:rPr>
          <w:i/>
        </w:rPr>
        <w:t>dl-DataToUL-ACK</w:t>
      </w:r>
      <w:r>
        <w:rPr>
          <w:i/>
        </w:rPr>
        <w:t>-r16</w:t>
      </w:r>
      <w:r w:rsidRPr="00D05783">
        <w:rPr>
          <w:iCs/>
        </w:rPr>
        <w:t>,</w:t>
      </w:r>
      <w:r>
        <w:rPr>
          <w:iCs/>
        </w:rPr>
        <w:t xml:space="preserve"> </w:t>
      </w:r>
      <w:r>
        <w:t xml:space="preserve">or </w:t>
      </w:r>
      <w:r w:rsidRPr="00EE027F">
        <w:rPr>
          <w:i/>
        </w:rPr>
        <w:t>dl-DataToUL-ACK</w:t>
      </w:r>
      <w:r w:rsidRPr="00870605">
        <w:rPr>
          <w:i/>
        </w:rPr>
        <w:t>ForDCIFormat1_2</w:t>
      </w:r>
      <w:r>
        <w:t>,</w:t>
      </w:r>
      <w:r w:rsidRPr="00B916EC">
        <w:t xml:space="preserve"> </w:t>
      </w:r>
      <w:r>
        <w:t xml:space="preserve">or </w:t>
      </w:r>
      <w:r w:rsidRPr="00CD132F">
        <w:rPr>
          <w:i/>
          <w:iCs/>
        </w:rPr>
        <w:t>dl-DataToUL-ACK-r17</w:t>
      </w:r>
      <w:r w:rsidRPr="00CD132F">
        <w:t xml:space="preserve"> </w:t>
      </w:r>
      <w:r w:rsidRPr="00B916EC">
        <w:t>as defined in Table 9.2.</w:t>
      </w:r>
      <w:r>
        <w:t>3</w:t>
      </w:r>
      <w:r w:rsidRPr="00B916EC">
        <w:t xml:space="preserve">-1. </w:t>
      </w:r>
      <w:r w:rsidRPr="00111FF6">
        <w:t>If the DCI format indicates a cell for the PUCCH transmission, as described in clause 9.A, the PDSCH-to-HARQ_feedback timing indicator field value maps to slots of the active UL BWP of the cell; otherwise, the PDSCH-to-HARQ_feedback timing indicator field value maps to slots of the active UL BWP of the Pcell.</w:t>
      </w:r>
      <w:r>
        <w:t xml:space="preserve"> </w:t>
      </w:r>
      <w:r w:rsidRPr="00B06CC2">
        <w:t xml:space="preserve">For </w:t>
      </w:r>
      <w:r>
        <w:t xml:space="preserve">multicast </w:t>
      </w:r>
      <w:r w:rsidRPr="00B06CC2">
        <w:t>DCI format</w:t>
      </w:r>
      <w:r>
        <w:t>s</w:t>
      </w:r>
      <w:r w:rsidRPr="00B06CC2">
        <w:t xml:space="preserve">, the PDSCH-to-HARQ_feedback timing indicator field values </w:t>
      </w:r>
      <w:r>
        <w:t xml:space="preserve">are provided by </w:t>
      </w:r>
      <w:r w:rsidRPr="00D33B23">
        <w:rPr>
          <w:i/>
          <w:iCs/>
        </w:rPr>
        <w:t>dl-DataToUL-ACK-MulticastDciFormat4_</w:t>
      </w:r>
      <w:r>
        <w:rPr>
          <w:i/>
          <w:iCs/>
        </w:rPr>
        <w:t>1</w:t>
      </w:r>
      <w:r>
        <w:t xml:space="preserve"> or, if </w:t>
      </w:r>
      <w:r w:rsidRPr="00D33B23">
        <w:rPr>
          <w:i/>
          <w:iCs/>
        </w:rPr>
        <w:t>dl-DataToUL-ACK-MulticastDciFormat4_</w:t>
      </w:r>
      <w:r>
        <w:rPr>
          <w:i/>
          <w:iCs/>
        </w:rPr>
        <w:t>1</w:t>
      </w:r>
      <w:r w:rsidRPr="00D33B23">
        <w:t xml:space="preserve"> </w:t>
      </w:r>
      <w:r>
        <w:t>is not provided,</w:t>
      </w:r>
      <w:r w:rsidRPr="00B06CC2">
        <w:t xml:space="preserve"> </w:t>
      </w:r>
      <w:r>
        <w:t>by</w:t>
      </w:r>
      <w:r w:rsidRPr="00B06CC2">
        <w:t xml:space="preserve"> {1, 2, 3, 4, 5, 6, 7, 8}.</w:t>
      </w:r>
    </w:p>
    <w:p w14:paraId="5CBC5E82" w14:textId="77777777" w:rsidR="00B31196" w:rsidRDefault="00B31196" w:rsidP="00B31196">
      <w:r w:rsidRPr="00763141">
        <w:t xml:space="preserve">If </w:t>
      </w:r>
      <w:r w:rsidRPr="00763141">
        <w:rPr>
          <w:lang w:val="en-US"/>
        </w:rPr>
        <w:t xml:space="preserve">the UE is provided </w:t>
      </w:r>
      <w:r w:rsidRPr="00763141">
        <w:rPr>
          <w:i/>
          <w:iCs/>
          <w:lang w:val="en-US"/>
        </w:rPr>
        <w:t>subslotLengthForPUCCH</w:t>
      </w:r>
      <w:r w:rsidRPr="00763141">
        <w:rPr>
          <w:lang w:val="en-US"/>
        </w:rPr>
        <w:t xml:space="preserve">, </w:t>
      </w:r>
      <m:oMath>
        <m:r>
          <w:rPr>
            <w:rFonts w:ascii="Cambria Math" w:hAnsi="Cambria Math"/>
          </w:rPr>
          <m:t>n</m:t>
        </m:r>
      </m:oMath>
      <w:r w:rsidRPr="00763141">
        <w:t xml:space="preserve"> is the last UL slot </w:t>
      </w:r>
      <w:r w:rsidRPr="00B27E56">
        <w:t xml:space="preserve">for PUCCH transmission </w:t>
      </w:r>
      <w:r w:rsidRPr="00763141">
        <w:t xml:space="preserve">that overlaps with </w:t>
      </w:r>
      <w:r>
        <w:t>a</w:t>
      </w:r>
      <w:r w:rsidRPr="00763141">
        <w:t xml:space="preserve"> PDSCH reception or with </w:t>
      </w:r>
      <w:r>
        <w:t>a</w:t>
      </w:r>
      <w:r w:rsidRPr="00763141">
        <w:t xml:space="preserve"> PDCCH reception</w:t>
      </w:r>
      <w:r>
        <w:t xml:space="preserve"> </w:t>
      </w:r>
      <w:r w:rsidRPr="00F415B1">
        <w:t>providing a DCI format having associated HARQ-ACK information without scheduling a PDSCH reception</w:t>
      </w:r>
      <w:r w:rsidRPr="00763141">
        <w:t xml:space="preserve">; otherwise, </w:t>
      </w:r>
      <m:oMath>
        <m:r>
          <w:rPr>
            <w:rFonts w:ascii="Cambria Math" w:hAnsi="Cambria Math"/>
          </w:rPr>
          <m:t>n</m:t>
        </m:r>
      </m:oMath>
      <w:r w:rsidRPr="00763141">
        <w:t xml:space="preserve"> is the last UL slot </w:t>
      </w:r>
      <w:r w:rsidRPr="00B27E56">
        <w:t xml:space="preserve">for PUCCH transmission </w:t>
      </w:r>
      <w:r w:rsidRPr="00763141">
        <w:t xml:space="preserve">that overlaps with the DL slot </w:t>
      </w:r>
      <m:oMath>
        <m:sSub>
          <m:sSubPr>
            <m:ctrlPr>
              <w:rPr>
                <w:rFonts w:ascii="Cambria Math" w:hAnsi="Cambria Math"/>
                <w:i/>
                <w:lang w:val="x-none"/>
              </w:rPr>
            </m:ctrlPr>
          </m:sSubPr>
          <m:e>
            <m:r>
              <w:rPr>
                <w:rFonts w:ascii="Cambria Math" w:hAnsi="Cambria Math"/>
                <w:lang w:val="x-none"/>
              </w:rPr>
              <m:t>n</m:t>
            </m:r>
          </m:e>
          <m:sub>
            <m:r>
              <w:rPr>
                <w:rFonts w:ascii="Cambria Math" w:hAnsi="Cambria Math"/>
                <w:lang w:val="x-none"/>
              </w:rPr>
              <m:t>D</m:t>
            </m:r>
          </m:sub>
        </m:sSub>
      </m:oMath>
      <w:r w:rsidRPr="00763141">
        <w:rPr>
          <w:lang w:val="en-US"/>
        </w:rPr>
        <w:t xml:space="preserve"> </w:t>
      </w:r>
      <w:r w:rsidRPr="00763141">
        <w:t xml:space="preserve">for the PDSCH reception or with the DL slot </w:t>
      </w:r>
      <m:oMath>
        <m:sSub>
          <m:sSubPr>
            <m:ctrlPr>
              <w:rPr>
                <w:rFonts w:ascii="Cambria Math" w:hAnsi="Cambria Math"/>
                <w:i/>
                <w:lang w:val="x-none"/>
              </w:rPr>
            </m:ctrlPr>
          </m:sSubPr>
          <m:e>
            <m:r>
              <w:rPr>
                <w:rFonts w:ascii="Cambria Math" w:hAnsi="Cambria Math"/>
                <w:lang w:val="x-none"/>
              </w:rPr>
              <m:t>n</m:t>
            </m:r>
          </m:e>
          <m:sub>
            <m:r>
              <w:rPr>
                <w:rFonts w:ascii="Cambria Math" w:hAnsi="Cambria Math"/>
                <w:lang w:val="x-none"/>
              </w:rPr>
              <m:t>D</m:t>
            </m:r>
          </m:sub>
        </m:sSub>
        <m:r>
          <w:rPr>
            <w:rFonts w:ascii="Cambria Math" w:hAnsi="Cambria Math"/>
            <w:lang w:val="x-none"/>
          </w:rPr>
          <m:t xml:space="preserve"> </m:t>
        </m:r>
      </m:oMath>
      <w:r w:rsidRPr="00763141">
        <w:t xml:space="preserve">for the PDCCH reception in case of </w:t>
      </w:r>
      <w:r w:rsidRPr="00111FF6">
        <w:t>a DCI format that triggers a HARQ-ACK information report</w:t>
      </w:r>
      <w:r w:rsidRPr="00763141">
        <w:t xml:space="preserve"> and does not schedule a PDSCH reception.</w:t>
      </w:r>
    </w:p>
    <w:p w14:paraId="41827F1D" w14:textId="77777777" w:rsidR="00B31196" w:rsidRDefault="00B31196" w:rsidP="00B31196">
      <w:r>
        <w:t xml:space="preserve">For a SPS PDSCH reception ending in </w:t>
      </w:r>
      <w:r w:rsidRPr="00763141">
        <w:t>DL</w:t>
      </w:r>
      <w:r>
        <w:t xml:space="preserve"> slot </w:t>
      </w:r>
      <m:oMath>
        <m:sSub>
          <m:sSubPr>
            <m:ctrlPr>
              <w:rPr>
                <w:rFonts w:ascii="Cambria Math" w:hAnsi="Cambria Math"/>
                <w:i/>
                <w:lang w:val="x-none"/>
              </w:rPr>
            </m:ctrlPr>
          </m:sSubPr>
          <m:e>
            <m:r>
              <w:rPr>
                <w:rFonts w:ascii="Cambria Math" w:hAnsi="Cambria Math"/>
                <w:lang w:val="x-none"/>
              </w:rPr>
              <m:t>n</m:t>
            </m:r>
          </m:e>
          <m:sub>
            <m:r>
              <w:rPr>
                <w:rFonts w:ascii="Cambria Math" w:hAnsi="Cambria Math"/>
                <w:lang w:val="x-none"/>
              </w:rPr>
              <m:t>D</m:t>
            </m:r>
          </m:sub>
        </m:sSub>
      </m:oMath>
      <w:r>
        <w:t xml:space="preserve">, the UE transmits the PUCCH in UL slot </w:t>
      </w:r>
      <m:oMath>
        <m:r>
          <w:rPr>
            <w:rFonts w:ascii="Cambria Math" w:hAnsi="Cambria Math"/>
          </w:rPr>
          <m:t>n+k</m:t>
        </m:r>
      </m:oMath>
      <w:r>
        <w:t xml:space="preserve"> </w:t>
      </w:r>
      <w:r>
        <w:rPr>
          <w:rFonts w:ascii="Times" w:hAnsi="Times" w:cs="Times"/>
        </w:rPr>
        <w:t xml:space="preserve">where </w:t>
      </w:r>
      <m:oMath>
        <m:r>
          <w:rPr>
            <w:rFonts w:ascii="Cambria Math" w:hAnsi="Cambria Math"/>
          </w:rPr>
          <m:t>n</m:t>
        </m:r>
      </m:oMath>
      <w:r w:rsidRPr="00B27E56">
        <w:t xml:space="preserve"> is the last UL slot for PUCCH transmission that overlaps with slot </w:t>
      </w:r>
      <m:oMath>
        <m:sSub>
          <m:sSubPr>
            <m:ctrlPr>
              <w:rPr>
                <w:rFonts w:ascii="Cambria Math" w:hAnsi="Cambria Math"/>
                <w:i/>
                <w:lang w:val="x-none"/>
              </w:rPr>
            </m:ctrlPr>
          </m:sSubPr>
          <m:e>
            <m:r>
              <w:rPr>
                <w:rFonts w:ascii="Cambria Math" w:hAnsi="Cambria Math"/>
                <w:lang w:val="x-none"/>
              </w:rPr>
              <m:t>n</m:t>
            </m:r>
          </m:e>
          <m:sub>
            <m:r>
              <w:rPr>
                <w:rFonts w:ascii="Cambria Math" w:hAnsi="Cambria Math"/>
                <w:lang w:val="x-none"/>
              </w:rPr>
              <m:t>D</m:t>
            </m:r>
          </m:sub>
        </m:sSub>
      </m:oMath>
      <w:r w:rsidRPr="00B27E56">
        <w:rPr>
          <w:lang w:val="en-US"/>
        </w:rPr>
        <w:t xml:space="preserve"> and</w:t>
      </w:r>
      <w:r>
        <w:rPr>
          <w:rFonts w:ascii="Times" w:hAnsi="Times" w:cs="Times"/>
        </w:rPr>
        <w:t xml:space="preserve"> </w:t>
      </w:r>
      <m:oMath>
        <m:r>
          <w:rPr>
            <w:rFonts w:ascii="Cambria Math" w:hAnsi="Cambria Math"/>
          </w:rPr>
          <m:t>k</m:t>
        </m:r>
      </m:oMath>
      <w:r>
        <w:rPr>
          <w:rFonts w:ascii="Times" w:hAnsi="Times" w:cs="Times"/>
        </w:rPr>
        <w:t xml:space="preserve"> is provided by the PDSCH-to-HARQ</w:t>
      </w:r>
      <w:r>
        <w:t xml:space="preserve">_feedback </w:t>
      </w:r>
      <w:r>
        <w:rPr>
          <w:rFonts w:ascii="Times" w:hAnsi="Times" w:cs="Times"/>
        </w:rPr>
        <w:t>timing indicator field, if present, in a DCI format activating the SPS PDSCH reception</w:t>
      </w:r>
      <w:r>
        <w:t xml:space="preserve">. </w:t>
      </w:r>
    </w:p>
    <w:p w14:paraId="465345DD" w14:textId="77777777" w:rsidR="00B31196" w:rsidRDefault="00B31196" w:rsidP="00B31196">
      <w:r w:rsidRPr="00B916EC">
        <w:t>If the UE detects a DCI format</w:t>
      </w:r>
      <w:r>
        <w:t xml:space="preserve"> </w:t>
      </w:r>
      <w:r w:rsidRPr="00B916EC">
        <w:t>that does not include a PDSCH-to-HARQ</w:t>
      </w:r>
      <w:r>
        <w:t xml:space="preserve">_feedback </w:t>
      </w:r>
      <w:r w:rsidRPr="00B916EC">
        <w:t>timing</w:t>
      </w:r>
      <w:r>
        <w:t xml:space="preserve"> </w:t>
      </w:r>
      <w:r w:rsidRPr="00B916EC">
        <w:t xml:space="preserve">indicator field and schedules a PDSCH reception </w:t>
      </w:r>
      <w:r>
        <w:t>or activates a SPS PDSCH reception ending in DL</w:t>
      </w:r>
      <w:r w:rsidRPr="00B916EC">
        <w:t xml:space="preserve"> slot </w:t>
      </w:r>
      <m:oMath>
        <m:sSub>
          <m:sSubPr>
            <m:ctrlPr>
              <w:rPr>
                <w:rFonts w:ascii="Cambria Math" w:hAnsi="Cambria Math"/>
                <w:i/>
                <w:lang w:val="x-none"/>
              </w:rPr>
            </m:ctrlPr>
          </m:sSubPr>
          <m:e>
            <m:r>
              <w:rPr>
                <w:rFonts w:ascii="Cambria Math" w:hAnsi="Cambria Math"/>
                <w:lang w:val="x-none"/>
              </w:rPr>
              <m:t>n</m:t>
            </m:r>
          </m:e>
          <m:sub>
            <m:r>
              <w:rPr>
                <w:rFonts w:ascii="Cambria Math" w:hAnsi="Cambria Math"/>
                <w:lang w:val="x-none"/>
              </w:rPr>
              <m:t>D</m:t>
            </m:r>
          </m:sub>
        </m:sSub>
      </m:oMath>
      <w:r w:rsidRPr="00B916EC">
        <w:t>, the UE provide</w:t>
      </w:r>
      <w:r>
        <w:t xml:space="preserve">s </w:t>
      </w:r>
      <w:r w:rsidRPr="00B916EC">
        <w:t xml:space="preserve">corresponding HARQ-ACK information in a PUCCH transmission within </w:t>
      </w:r>
      <w:r>
        <w:t xml:space="preserve">UL </w:t>
      </w:r>
      <w:r w:rsidRPr="00B916EC">
        <w:t xml:space="preserve">slot </w:t>
      </w:r>
      <m:oMath>
        <m:r>
          <w:rPr>
            <w:rFonts w:ascii="Cambria Math" w:hAnsi="Cambria Math"/>
          </w:rPr>
          <m:t>n+k</m:t>
        </m:r>
      </m:oMath>
      <w:r>
        <w:t xml:space="preserve"> where </w:t>
      </w:r>
      <m:oMath>
        <m:r>
          <w:rPr>
            <w:rFonts w:ascii="Cambria Math" w:hAnsi="Cambria Math"/>
          </w:rPr>
          <m:t>n</m:t>
        </m:r>
      </m:oMath>
      <w:r w:rsidRPr="00B27E56">
        <w:t xml:space="preserve"> is the last UL slot for PUCCH transmission that overlaps with slot </w:t>
      </w:r>
      <m:oMath>
        <m:sSub>
          <m:sSubPr>
            <m:ctrlPr>
              <w:rPr>
                <w:rFonts w:ascii="Cambria Math" w:hAnsi="Cambria Math"/>
                <w:i/>
                <w:lang w:val="x-none"/>
              </w:rPr>
            </m:ctrlPr>
          </m:sSubPr>
          <m:e>
            <m:r>
              <w:rPr>
                <w:rFonts w:ascii="Cambria Math" w:hAnsi="Cambria Math"/>
                <w:lang w:val="x-none"/>
              </w:rPr>
              <m:t>n</m:t>
            </m:r>
          </m:e>
          <m:sub>
            <m:r>
              <w:rPr>
                <w:rFonts w:ascii="Cambria Math" w:hAnsi="Cambria Math"/>
                <w:lang w:val="x-none"/>
              </w:rPr>
              <m:t>D</m:t>
            </m:r>
          </m:sub>
        </m:sSub>
      </m:oMath>
      <w:r w:rsidRPr="00B27E56">
        <w:rPr>
          <w:lang w:val="en-US"/>
        </w:rPr>
        <w:t xml:space="preserve"> and</w:t>
      </w:r>
      <w:r>
        <w:t xml:space="preserve"> </w:t>
      </w:r>
      <m:oMath>
        <m:r>
          <w:rPr>
            <w:rFonts w:ascii="Cambria Math" w:hAnsi="Cambria Math"/>
          </w:rPr>
          <m:t>k</m:t>
        </m:r>
      </m:oMath>
      <w:r>
        <w:t xml:space="preserve"> is provided by </w:t>
      </w:r>
      <w:r w:rsidRPr="000D579D">
        <w:rPr>
          <w:i/>
        </w:rPr>
        <w:t>dl-DataToUL-ACK</w:t>
      </w:r>
      <w:r>
        <w:t xml:space="preserve">, or </w:t>
      </w:r>
      <w:r w:rsidRPr="000D579D">
        <w:rPr>
          <w:i/>
        </w:rPr>
        <w:t>dl-DataToUL-ACK</w:t>
      </w:r>
      <w:r>
        <w:rPr>
          <w:i/>
        </w:rPr>
        <w:t>-r16</w:t>
      </w:r>
      <w:r w:rsidRPr="00D05783">
        <w:rPr>
          <w:iCs/>
        </w:rPr>
        <w:t>,</w:t>
      </w:r>
      <w:r>
        <w:rPr>
          <w:iCs/>
        </w:rPr>
        <w:t xml:space="preserve"> </w:t>
      </w:r>
      <w:r>
        <w:t xml:space="preserve">or </w:t>
      </w:r>
      <w:r w:rsidRPr="00EE027F">
        <w:rPr>
          <w:i/>
        </w:rPr>
        <w:t>dl-DataToUL-ACK</w:t>
      </w:r>
      <w:r w:rsidRPr="00870605">
        <w:rPr>
          <w:i/>
        </w:rPr>
        <w:t>ForDCIFormat1_2</w:t>
      </w:r>
      <w:r w:rsidRPr="00B06CC2">
        <w:t>,</w:t>
      </w:r>
      <w:r>
        <w:rPr>
          <w:iCs/>
        </w:rPr>
        <w:t xml:space="preserve"> </w:t>
      </w:r>
      <w:r>
        <w:t xml:space="preserve">or </w:t>
      </w:r>
      <w:r w:rsidRPr="00CD132F">
        <w:rPr>
          <w:i/>
          <w:iCs/>
        </w:rPr>
        <w:t>dl-DataToUL-ACK-r17</w:t>
      </w:r>
      <w:r>
        <w:rPr>
          <w:kern w:val="2"/>
        </w:rPr>
        <w:t xml:space="preserve">, </w:t>
      </w:r>
      <w:r w:rsidRPr="00B06CC2">
        <w:t xml:space="preserve">or </w:t>
      </w:r>
      <w:r w:rsidRPr="00B06CC2">
        <w:rPr>
          <w:i/>
          <w:iCs/>
        </w:rPr>
        <w:t>dl-DataToUL-ACK-MulticastDciFormat</w:t>
      </w:r>
      <w:r>
        <w:rPr>
          <w:i/>
          <w:iCs/>
        </w:rPr>
        <w:t>4</w:t>
      </w:r>
      <w:r w:rsidRPr="00B06CC2">
        <w:rPr>
          <w:i/>
          <w:iCs/>
        </w:rPr>
        <w:t>_1</w:t>
      </w:r>
      <w:r w:rsidRPr="00B916EC">
        <w:t>.</w:t>
      </w:r>
    </w:p>
    <w:p w14:paraId="03AC1052" w14:textId="77777777" w:rsidR="00B31196" w:rsidRDefault="00B31196" w:rsidP="00B31196">
      <w:r>
        <w:t>I</w:t>
      </w:r>
      <w:r w:rsidRPr="00B916EC">
        <w:t>f the UE detects a DCI format schedul</w:t>
      </w:r>
      <w:r>
        <w:t>ing</w:t>
      </w:r>
      <w:r w:rsidRPr="00B916EC">
        <w:t xml:space="preserve"> a </w:t>
      </w:r>
      <w:r w:rsidRPr="00B27E56">
        <w:t xml:space="preserve">number of </w:t>
      </w:r>
      <w:r w:rsidRPr="00B916EC">
        <w:t>PDSCH reception</w:t>
      </w:r>
      <w:r w:rsidRPr="00B27E56">
        <w:t>s</w:t>
      </w:r>
      <w:r w:rsidRPr="00AD7255">
        <w:t xml:space="preserve"> </w:t>
      </w:r>
      <w:r>
        <w:t>ending</w:t>
      </w:r>
      <w:r w:rsidRPr="00B916EC">
        <w:t xml:space="preserve"> </w:t>
      </w:r>
      <w:r>
        <w:t xml:space="preserve">in DL slot </w:t>
      </w:r>
      <w:bookmarkStart w:id="22" w:name="_Hlk39321600"/>
      <m:oMath>
        <m:sSub>
          <m:sSubPr>
            <m:ctrlPr>
              <w:rPr>
                <w:rFonts w:ascii="Cambria Math" w:hAnsi="Cambria Math"/>
                <w:i/>
                <w:lang w:val="x-none"/>
              </w:rPr>
            </m:ctrlPr>
          </m:sSubPr>
          <m:e>
            <m:r>
              <w:rPr>
                <w:rFonts w:ascii="Cambria Math" w:hAnsi="Cambria Math"/>
                <w:lang w:val="x-none"/>
              </w:rPr>
              <m:t>n</m:t>
            </m:r>
          </m:e>
          <m:sub>
            <m:r>
              <w:rPr>
                <w:rFonts w:ascii="Cambria Math" w:hAnsi="Cambria Math"/>
                <w:lang w:val="x-none"/>
              </w:rPr>
              <m:t>D</m:t>
            </m:r>
          </m:sub>
        </m:sSub>
      </m:oMath>
      <w:bookmarkEnd w:id="22"/>
      <w:r>
        <w:t xml:space="preserve"> </w:t>
      </w:r>
      <w:r w:rsidRPr="00B916EC">
        <w:t xml:space="preserve">or </w:t>
      </w:r>
      <w:r>
        <w:t xml:space="preserve">if the UE detects a </w:t>
      </w:r>
      <w:r w:rsidRPr="00B916EC">
        <w:t>DCI format</w:t>
      </w:r>
      <w:r>
        <w:t xml:space="preserve"> </w:t>
      </w:r>
      <w:r w:rsidRPr="00111FF6">
        <w:t>generating a HARQ-ACK information bit</w:t>
      </w:r>
      <w:r>
        <w:rPr>
          <w:rFonts w:hint="eastAsia"/>
          <w:lang w:val="en-US" w:eastAsia="zh-CN"/>
        </w:rPr>
        <w:t xml:space="preserve"> </w:t>
      </w:r>
      <w:r w:rsidRPr="00B06CC2">
        <w:t>and does not schedule a PDSCH reception</w:t>
      </w:r>
      <w:r>
        <w:t xml:space="preserve"> through a PDCCH reception</w:t>
      </w:r>
      <w:r w:rsidRPr="00AD7255">
        <w:t xml:space="preserve"> </w:t>
      </w:r>
      <w:r>
        <w:t>ending in DL</w:t>
      </w:r>
      <w:r w:rsidRPr="00B916EC">
        <w:t xml:space="preserve"> slot </w:t>
      </w:r>
      <m:oMath>
        <m:sSub>
          <m:sSubPr>
            <m:ctrlPr>
              <w:rPr>
                <w:rFonts w:ascii="Cambria Math" w:hAnsi="Cambria Math"/>
                <w:i/>
                <w:lang w:val="x-none"/>
              </w:rPr>
            </m:ctrlPr>
          </m:sSubPr>
          <m:e>
            <m:r>
              <w:rPr>
                <w:rFonts w:ascii="Cambria Math" w:hAnsi="Cambria Math"/>
                <w:lang w:val="x-none"/>
              </w:rPr>
              <m:t>n</m:t>
            </m:r>
          </m:e>
          <m:sub>
            <m:r>
              <w:rPr>
                <w:rFonts w:ascii="Cambria Math" w:hAnsi="Cambria Math"/>
                <w:lang w:val="x-none"/>
              </w:rPr>
              <m:t>D</m:t>
            </m:r>
          </m:sub>
        </m:sSub>
      </m:oMath>
      <w:r w:rsidRPr="00B916EC">
        <w:t>, the UE provide</w:t>
      </w:r>
      <w:r>
        <w:t>s</w:t>
      </w:r>
      <w:r w:rsidRPr="00B916EC">
        <w:t xml:space="preserve"> corresponding HARQ-ACK information in a PUCCH transmission within </w:t>
      </w:r>
      <w:r>
        <w:t xml:space="preserve">UL </w:t>
      </w:r>
      <w:r w:rsidRPr="00B916EC">
        <w:t xml:space="preserve">slot </w:t>
      </w:r>
      <m:oMath>
        <m:r>
          <w:rPr>
            <w:rFonts w:ascii="Cambria Math" w:hAnsi="Cambria Math"/>
          </w:rPr>
          <m:t>n+k</m:t>
        </m:r>
      </m:oMath>
      <w:r w:rsidRPr="00B916EC">
        <w:t>, where</w:t>
      </w:r>
      <w:r>
        <w:t xml:space="preserve"> </w:t>
      </w:r>
      <m:oMath>
        <m:r>
          <w:rPr>
            <w:rFonts w:ascii="Cambria Math" w:hAnsi="Cambria Math"/>
          </w:rPr>
          <m:t>n</m:t>
        </m:r>
      </m:oMath>
      <w:r w:rsidRPr="00B27E56">
        <w:t xml:space="preserve"> is the last UL slot for PUCCH transmission that overlaps with slot </w:t>
      </w:r>
      <m:oMath>
        <m:sSub>
          <m:sSubPr>
            <m:ctrlPr>
              <w:rPr>
                <w:rFonts w:ascii="Cambria Math" w:hAnsi="Cambria Math"/>
                <w:i/>
                <w:lang w:val="x-none"/>
              </w:rPr>
            </m:ctrlPr>
          </m:sSubPr>
          <m:e>
            <m:r>
              <w:rPr>
                <w:rFonts w:ascii="Cambria Math" w:hAnsi="Cambria Math"/>
                <w:lang w:val="x-none"/>
              </w:rPr>
              <m:t>n</m:t>
            </m:r>
          </m:e>
          <m:sub>
            <m:r>
              <w:rPr>
                <w:rFonts w:ascii="Cambria Math" w:hAnsi="Cambria Math"/>
                <w:lang w:val="x-none"/>
              </w:rPr>
              <m:t>D</m:t>
            </m:r>
          </m:sub>
        </m:sSub>
      </m:oMath>
      <w:r w:rsidRPr="00B27E56">
        <w:rPr>
          <w:lang w:val="en-US"/>
        </w:rPr>
        <w:t xml:space="preserve"> and</w:t>
      </w:r>
      <w:r w:rsidRPr="00B916EC">
        <w:t xml:space="preserve"> </w:t>
      </w:r>
      <m:oMath>
        <m:r>
          <w:rPr>
            <w:rFonts w:ascii="Cambria Math" w:hAnsi="Cambria Math"/>
          </w:rPr>
          <m:t>k</m:t>
        </m:r>
      </m:oMath>
      <w:r w:rsidRPr="00B916EC">
        <w:t xml:space="preserve"> is a number of slots and is indicated by the PDSCH-to-HARQ</w:t>
      </w:r>
      <w:r>
        <w:t xml:space="preserve">_feedback </w:t>
      </w:r>
      <w:r w:rsidRPr="00B916EC">
        <w:t>timing</w:t>
      </w:r>
      <w:r>
        <w:t xml:space="preserve"> </w:t>
      </w:r>
      <w:r w:rsidRPr="00B916EC">
        <w:t>indicator field in the DCI format</w:t>
      </w:r>
      <w:r>
        <w:t xml:space="preserve">, if present, or provided by </w:t>
      </w:r>
      <w:r w:rsidRPr="000D579D">
        <w:rPr>
          <w:i/>
        </w:rPr>
        <w:t>dl-DataToUL-ACK</w:t>
      </w:r>
      <w:r>
        <w:t xml:space="preserve">, </w:t>
      </w:r>
      <w:r w:rsidRPr="000D579D">
        <w:rPr>
          <w:i/>
        </w:rPr>
        <w:t>dl-DataToUL-ACK</w:t>
      </w:r>
      <w:r>
        <w:rPr>
          <w:i/>
        </w:rPr>
        <w:t>-r16</w:t>
      </w:r>
      <w:r w:rsidRPr="00D05783">
        <w:rPr>
          <w:iCs/>
        </w:rPr>
        <w:t>,</w:t>
      </w:r>
      <w:r>
        <w:rPr>
          <w:iCs/>
        </w:rPr>
        <w:t xml:space="preserve"> </w:t>
      </w:r>
      <w:r>
        <w:t xml:space="preserve">or </w:t>
      </w:r>
      <w:r w:rsidRPr="00EE027F">
        <w:rPr>
          <w:i/>
        </w:rPr>
        <w:t>dl-DataToUL-ACK</w:t>
      </w:r>
      <w:r w:rsidRPr="00870605">
        <w:rPr>
          <w:i/>
        </w:rPr>
        <w:t>ForDCIFormat1_2</w:t>
      </w:r>
      <w:r w:rsidRPr="00B06CC2">
        <w:t>,</w:t>
      </w:r>
      <w:r>
        <w:rPr>
          <w:iCs/>
        </w:rPr>
        <w:t xml:space="preserve"> </w:t>
      </w:r>
      <w:r>
        <w:t xml:space="preserve">or </w:t>
      </w:r>
      <w:r w:rsidRPr="00CD132F">
        <w:rPr>
          <w:i/>
          <w:iCs/>
        </w:rPr>
        <w:t>dl-DataToUL-ACK-r17</w:t>
      </w:r>
      <w:r>
        <w:rPr>
          <w:kern w:val="2"/>
        </w:rPr>
        <w:t xml:space="preserve">, </w:t>
      </w:r>
      <w:r w:rsidRPr="00B06CC2">
        <w:t xml:space="preserve">or </w:t>
      </w:r>
      <w:r w:rsidRPr="00B06CC2">
        <w:rPr>
          <w:i/>
          <w:iCs/>
        </w:rPr>
        <w:t>dl-DataToUL-ACK-MulticastDciFormat</w:t>
      </w:r>
      <w:r>
        <w:rPr>
          <w:i/>
          <w:iCs/>
        </w:rPr>
        <w:t>4</w:t>
      </w:r>
      <w:r w:rsidRPr="00B06CC2">
        <w:rPr>
          <w:i/>
          <w:iCs/>
        </w:rPr>
        <w:t>_1</w:t>
      </w:r>
      <w:r>
        <w:t xml:space="preserve">. </w:t>
      </w:r>
    </w:p>
    <w:p w14:paraId="7AFAD5E1" w14:textId="77777777" w:rsidR="00B31196" w:rsidRPr="008E26E3" w:rsidRDefault="00B31196" w:rsidP="00B31196">
      <w:r>
        <w:rPr>
          <w:lang w:val="en-US"/>
        </w:rPr>
        <w:t>A PUCCH transmission with HARQ-ACK</w:t>
      </w:r>
      <w:r>
        <w:t xml:space="preserve"> information is subject to the limitations for UE transmissions described in clause 11.1 and clause 11.1.1. </w:t>
      </w:r>
    </w:p>
    <w:p w14:paraId="03EC0C82" w14:textId="77777777" w:rsidR="00B31196" w:rsidRPr="00B916EC" w:rsidRDefault="00B31196" w:rsidP="00B31196">
      <w:pPr>
        <w:pStyle w:val="TH"/>
        <w:rPr>
          <w:rFonts w:cs="Arial"/>
        </w:rPr>
      </w:pPr>
      <w:r w:rsidRPr="00B916EC">
        <w:rPr>
          <w:rFonts w:cs="Arial"/>
        </w:rPr>
        <w:lastRenderedPageBreak/>
        <w:t>Table 9.2.</w:t>
      </w:r>
      <w:r>
        <w:rPr>
          <w:rFonts w:cs="Arial"/>
        </w:rPr>
        <w:t>3</w:t>
      </w:r>
      <w:r w:rsidRPr="00B916EC">
        <w:rPr>
          <w:rFonts w:cs="Arial"/>
        </w:rPr>
        <w:t xml:space="preserve">-1: Mapping of </w:t>
      </w:r>
      <w:r w:rsidRPr="00B916EC">
        <w:rPr>
          <w:rFonts w:hint="eastAsia"/>
          <w:lang w:eastAsia="zh-CN"/>
        </w:rPr>
        <w:t>PDSCH-to-HARQ_feedback timing indicator</w:t>
      </w:r>
      <w:r>
        <w:rPr>
          <w:szCs w:val="18"/>
        </w:rPr>
        <w:t xml:space="preserve"> </w:t>
      </w:r>
      <w:r w:rsidRPr="00B916EC">
        <w:rPr>
          <w:rFonts w:cs="Arial"/>
        </w:rPr>
        <w:t>field values to numbers of slots</w:t>
      </w:r>
    </w:p>
    <w:tbl>
      <w:tblPr>
        <w:tblW w:w="9621" w:type="dxa"/>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000" w:firstRow="0" w:lastRow="0" w:firstColumn="0" w:lastColumn="0" w:noHBand="0" w:noVBand="0"/>
      </w:tblPr>
      <w:tblGrid>
        <w:gridCol w:w="1430"/>
        <w:gridCol w:w="1440"/>
        <w:gridCol w:w="1530"/>
        <w:gridCol w:w="5210"/>
        <w:gridCol w:w="11"/>
      </w:tblGrid>
      <w:tr w:rsidR="00B31196" w:rsidRPr="0028542D" w14:paraId="02B3688B" w14:textId="77777777" w:rsidTr="00B31196">
        <w:trPr>
          <w:gridAfter w:val="1"/>
          <w:wAfter w:w="11" w:type="dxa"/>
          <w:cantSplit/>
          <w:jc w:val="center"/>
        </w:trPr>
        <w:tc>
          <w:tcPr>
            <w:tcW w:w="4400" w:type="dxa"/>
            <w:gridSpan w:val="3"/>
            <w:tcBorders>
              <w:top w:val="single" w:sz="8" w:space="0" w:color="auto"/>
              <w:left w:val="single" w:sz="8" w:space="0" w:color="auto"/>
              <w:bottom w:val="single" w:sz="8" w:space="0" w:color="auto"/>
              <w:right w:val="single" w:sz="8" w:space="0" w:color="auto"/>
            </w:tcBorders>
            <w:shd w:val="clear" w:color="auto" w:fill="E0E0E0"/>
            <w:vAlign w:val="center"/>
          </w:tcPr>
          <w:p w14:paraId="11A87CC5" w14:textId="77777777" w:rsidR="00B31196" w:rsidRPr="0028542D" w:rsidRDefault="00B31196" w:rsidP="00B31196">
            <w:pPr>
              <w:pStyle w:val="TAH"/>
              <w:rPr>
                <w:lang w:eastAsia="zh-CN"/>
              </w:rPr>
            </w:pPr>
            <w:r w:rsidRPr="00B916EC">
              <w:rPr>
                <w:rFonts w:hint="eastAsia"/>
                <w:lang w:eastAsia="zh-CN"/>
              </w:rPr>
              <w:t>PDSCH-to-HARQ_feedback timing indicator</w:t>
            </w:r>
            <w:r w:rsidRPr="0028542D" w:rsidDel="000740B6">
              <w:rPr>
                <w:lang w:eastAsia="zh-CN"/>
              </w:rPr>
              <w:t xml:space="preserve"> </w:t>
            </w:r>
          </w:p>
        </w:tc>
        <w:tc>
          <w:tcPr>
            <w:tcW w:w="5210" w:type="dxa"/>
            <w:tcBorders>
              <w:top w:val="single" w:sz="8" w:space="0" w:color="auto"/>
              <w:left w:val="single" w:sz="8" w:space="0" w:color="auto"/>
              <w:bottom w:val="single" w:sz="8" w:space="0" w:color="auto"/>
              <w:right w:val="single" w:sz="8" w:space="0" w:color="auto"/>
            </w:tcBorders>
            <w:shd w:val="clear" w:color="auto" w:fill="E0E0E0"/>
            <w:vAlign w:val="center"/>
          </w:tcPr>
          <w:p w14:paraId="07C7451F" w14:textId="77777777" w:rsidR="00B31196" w:rsidRPr="0028542D" w:rsidRDefault="00B31196" w:rsidP="00B31196">
            <w:pPr>
              <w:pStyle w:val="TAH"/>
            </w:pPr>
            <w:r w:rsidRPr="00B27E56">
              <w:t xml:space="preserve">Number of slots </w:t>
            </w:r>
            <m:oMath>
              <m:r>
                <m:rPr>
                  <m:sty m:val="bi"/>
                </m:rPr>
                <w:rPr>
                  <w:rFonts w:ascii="Cambria Math" w:hAnsi="Cambria Math"/>
                </w:rPr>
                <m:t>k</m:t>
              </m:r>
            </m:oMath>
          </w:p>
        </w:tc>
      </w:tr>
      <w:tr w:rsidR="00B31196" w:rsidRPr="00B916EC" w14:paraId="329E72E9" w14:textId="77777777" w:rsidTr="00B31196">
        <w:trPr>
          <w:cantSplit/>
          <w:jc w:val="center"/>
        </w:trPr>
        <w:tc>
          <w:tcPr>
            <w:tcW w:w="1430" w:type="dxa"/>
          </w:tcPr>
          <w:p w14:paraId="37BE4B67" w14:textId="77777777" w:rsidR="00B31196" w:rsidRPr="00B916EC" w:rsidRDefault="00B31196" w:rsidP="00B31196">
            <w:pPr>
              <w:pStyle w:val="TAC"/>
            </w:pPr>
            <w:r>
              <w:t>1 bit</w:t>
            </w:r>
          </w:p>
        </w:tc>
        <w:tc>
          <w:tcPr>
            <w:tcW w:w="1440" w:type="dxa"/>
          </w:tcPr>
          <w:p w14:paraId="1A5F7D06" w14:textId="77777777" w:rsidR="00B31196" w:rsidRPr="00B916EC" w:rsidRDefault="00B31196" w:rsidP="00B31196">
            <w:pPr>
              <w:pStyle w:val="TAC"/>
            </w:pPr>
            <w:r>
              <w:t>2 bits</w:t>
            </w:r>
          </w:p>
        </w:tc>
        <w:tc>
          <w:tcPr>
            <w:tcW w:w="1530" w:type="dxa"/>
            <w:vAlign w:val="center"/>
          </w:tcPr>
          <w:p w14:paraId="5C4C080D" w14:textId="77777777" w:rsidR="00B31196" w:rsidRPr="00B916EC" w:rsidRDefault="00B31196" w:rsidP="00B31196">
            <w:pPr>
              <w:pStyle w:val="TAC"/>
            </w:pPr>
            <w:r>
              <w:t>3 bits</w:t>
            </w:r>
          </w:p>
        </w:tc>
        <w:tc>
          <w:tcPr>
            <w:tcW w:w="5221" w:type="dxa"/>
            <w:gridSpan w:val="2"/>
            <w:vAlign w:val="center"/>
          </w:tcPr>
          <w:p w14:paraId="6BDDAF64" w14:textId="77777777" w:rsidR="00B31196" w:rsidRPr="00B916EC" w:rsidRDefault="00B31196" w:rsidP="00B31196">
            <w:pPr>
              <w:pStyle w:val="TAL"/>
              <w:jc w:val="center"/>
            </w:pPr>
          </w:p>
        </w:tc>
      </w:tr>
      <w:tr w:rsidR="00B31196" w:rsidRPr="00B916EC" w14:paraId="4007B705" w14:textId="77777777" w:rsidTr="00B31196">
        <w:trPr>
          <w:cantSplit/>
          <w:jc w:val="center"/>
        </w:trPr>
        <w:tc>
          <w:tcPr>
            <w:tcW w:w="1430" w:type="dxa"/>
            <w:vAlign w:val="center"/>
          </w:tcPr>
          <w:p w14:paraId="03AB178F" w14:textId="77777777" w:rsidR="00B31196" w:rsidRPr="00B916EC" w:rsidRDefault="00B31196" w:rsidP="00B31196">
            <w:pPr>
              <w:pStyle w:val="TAC"/>
            </w:pPr>
            <w:r>
              <w:t>'0'</w:t>
            </w:r>
          </w:p>
        </w:tc>
        <w:tc>
          <w:tcPr>
            <w:tcW w:w="1440" w:type="dxa"/>
            <w:vAlign w:val="center"/>
          </w:tcPr>
          <w:p w14:paraId="55B3844B" w14:textId="77777777" w:rsidR="00B31196" w:rsidRPr="00B916EC" w:rsidRDefault="00B31196" w:rsidP="00B31196">
            <w:pPr>
              <w:pStyle w:val="TAC"/>
            </w:pPr>
            <w:r>
              <w:t>'00'</w:t>
            </w:r>
          </w:p>
        </w:tc>
        <w:tc>
          <w:tcPr>
            <w:tcW w:w="1530" w:type="dxa"/>
            <w:vAlign w:val="center"/>
          </w:tcPr>
          <w:p w14:paraId="62E705B0" w14:textId="77777777" w:rsidR="00B31196" w:rsidRPr="00B916EC" w:rsidRDefault="00B31196" w:rsidP="00B31196">
            <w:pPr>
              <w:pStyle w:val="TAC"/>
            </w:pPr>
            <w:r w:rsidRPr="00B916EC">
              <w:t>'000'</w:t>
            </w:r>
          </w:p>
        </w:tc>
        <w:tc>
          <w:tcPr>
            <w:tcW w:w="5221" w:type="dxa"/>
            <w:gridSpan w:val="2"/>
            <w:vAlign w:val="center"/>
          </w:tcPr>
          <w:p w14:paraId="53D225F9" w14:textId="77777777" w:rsidR="00B31196" w:rsidRPr="00B916EC" w:rsidRDefault="00B31196" w:rsidP="00B31196">
            <w:pPr>
              <w:pStyle w:val="TAL"/>
              <w:jc w:val="center"/>
            </w:pPr>
            <w:r w:rsidRPr="00B06CC2">
              <w:t>1</w:t>
            </w:r>
            <w:r w:rsidRPr="00B06CC2">
              <w:rPr>
                <w:vertAlign w:val="superscript"/>
              </w:rPr>
              <w:t>st</w:t>
            </w:r>
            <w:r w:rsidRPr="00B06CC2">
              <w:t xml:space="preserve"> value provided by </w:t>
            </w:r>
            <w:r w:rsidRPr="00B06CC2">
              <w:rPr>
                <w:i/>
              </w:rPr>
              <w:t>dl-DataToUL-ACK</w:t>
            </w:r>
            <w:r w:rsidRPr="00B06CC2">
              <w:rPr>
                <w:iCs/>
              </w:rPr>
              <w:t xml:space="preserve">, </w:t>
            </w:r>
            <w:r w:rsidRPr="00B06CC2">
              <w:rPr>
                <w:i/>
              </w:rPr>
              <w:t>dl-DataToUL-ACK-r16</w:t>
            </w:r>
            <w:r w:rsidRPr="00B06CC2">
              <w:rPr>
                <w:iCs/>
              </w:rPr>
              <w:t>,</w:t>
            </w:r>
            <w:r w:rsidRPr="00B06CC2">
              <w:t xml:space="preserve"> </w:t>
            </w:r>
            <w:r w:rsidRPr="00B06CC2">
              <w:rPr>
                <w:i/>
              </w:rPr>
              <w:t>dl-</w:t>
            </w:r>
            <w:r w:rsidRPr="00B06CC2">
              <w:rPr>
                <w:i/>
                <w:szCs w:val="18"/>
              </w:rPr>
              <w:t>DataToUL-ACKForD</w:t>
            </w:r>
            <w:r w:rsidRPr="00B06CC2">
              <w:rPr>
                <w:rFonts w:cs="Arial"/>
                <w:i/>
                <w:szCs w:val="18"/>
              </w:rPr>
              <w:t>CIFormat1_2</w:t>
            </w:r>
            <w:r w:rsidRPr="00D05783">
              <w:rPr>
                <w:iCs/>
              </w:rPr>
              <w:t>,</w:t>
            </w:r>
            <w:r>
              <w:rPr>
                <w:iCs/>
              </w:rPr>
              <w:t xml:space="preserve"> </w:t>
            </w:r>
            <w:r>
              <w:t xml:space="preserve">or </w:t>
            </w:r>
            <w:r w:rsidRPr="00CD132F">
              <w:rPr>
                <w:i/>
                <w:iCs/>
              </w:rPr>
              <w:t>dl-DataToUL-ACK-r17</w:t>
            </w:r>
            <w:r w:rsidRPr="00B06CC2">
              <w:rPr>
                <w:rFonts w:cs="Arial"/>
                <w:iCs/>
                <w:szCs w:val="18"/>
              </w:rPr>
              <w:t xml:space="preserve">, </w:t>
            </w:r>
            <w:r>
              <w:rPr>
                <w:rFonts w:cs="Arial"/>
                <w:iCs/>
                <w:szCs w:val="18"/>
              </w:rPr>
              <w:t xml:space="preserve">or </w:t>
            </w:r>
            <w:r w:rsidRPr="00B06CC2">
              <w:rPr>
                <w:rFonts w:cs="Arial"/>
                <w:i/>
                <w:iCs/>
                <w:szCs w:val="18"/>
              </w:rPr>
              <w:t>dl-DataToUL-ACK-MulticastDciFormat</w:t>
            </w:r>
            <w:r>
              <w:rPr>
                <w:rFonts w:cs="Arial"/>
                <w:i/>
                <w:iCs/>
                <w:szCs w:val="18"/>
              </w:rPr>
              <w:t>4</w:t>
            </w:r>
            <w:r w:rsidRPr="00B06CC2">
              <w:rPr>
                <w:rFonts w:cs="Arial"/>
                <w:i/>
                <w:iCs/>
                <w:szCs w:val="18"/>
              </w:rPr>
              <w:t>_</w:t>
            </w:r>
            <w:r>
              <w:rPr>
                <w:rFonts w:cs="Arial"/>
                <w:i/>
                <w:iCs/>
                <w:szCs w:val="18"/>
              </w:rPr>
              <w:t>1</w:t>
            </w:r>
            <w:r w:rsidRPr="00B06CC2">
              <w:rPr>
                <w:szCs w:val="18"/>
              </w:rPr>
              <w:t xml:space="preserve">  </w:t>
            </w:r>
          </w:p>
        </w:tc>
      </w:tr>
      <w:tr w:rsidR="00B31196" w:rsidRPr="00B916EC" w14:paraId="3B5C95EA" w14:textId="77777777" w:rsidTr="00B31196">
        <w:trPr>
          <w:cantSplit/>
          <w:jc w:val="center"/>
        </w:trPr>
        <w:tc>
          <w:tcPr>
            <w:tcW w:w="1430" w:type="dxa"/>
            <w:vAlign w:val="center"/>
          </w:tcPr>
          <w:p w14:paraId="0305146F" w14:textId="77777777" w:rsidR="00B31196" w:rsidRPr="00B916EC" w:rsidRDefault="00B31196" w:rsidP="00B31196">
            <w:pPr>
              <w:pStyle w:val="TAC"/>
            </w:pPr>
            <w:r>
              <w:t>'1'</w:t>
            </w:r>
          </w:p>
        </w:tc>
        <w:tc>
          <w:tcPr>
            <w:tcW w:w="1440" w:type="dxa"/>
            <w:vAlign w:val="center"/>
          </w:tcPr>
          <w:p w14:paraId="74EDA317" w14:textId="77777777" w:rsidR="00B31196" w:rsidRPr="00B916EC" w:rsidRDefault="00B31196" w:rsidP="00B31196">
            <w:pPr>
              <w:pStyle w:val="TAC"/>
            </w:pPr>
            <w:r>
              <w:t>'01'</w:t>
            </w:r>
          </w:p>
        </w:tc>
        <w:tc>
          <w:tcPr>
            <w:tcW w:w="1530" w:type="dxa"/>
            <w:vAlign w:val="center"/>
          </w:tcPr>
          <w:p w14:paraId="5B968F1C" w14:textId="77777777" w:rsidR="00B31196" w:rsidRPr="00B916EC" w:rsidRDefault="00B31196" w:rsidP="00B31196">
            <w:pPr>
              <w:pStyle w:val="TAC"/>
            </w:pPr>
            <w:r w:rsidRPr="00B916EC">
              <w:t>'001'</w:t>
            </w:r>
          </w:p>
        </w:tc>
        <w:tc>
          <w:tcPr>
            <w:tcW w:w="5221" w:type="dxa"/>
            <w:gridSpan w:val="2"/>
            <w:vAlign w:val="center"/>
          </w:tcPr>
          <w:p w14:paraId="39FD095A" w14:textId="77777777" w:rsidR="00B31196" w:rsidRPr="00B916EC" w:rsidRDefault="00B31196" w:rsidP="00B31196">
            <w:pPr>
              <w:pStyle w:val="TAL"/>
              <w:jc w:val="center"/>
            </w:pPr>
            <w:r w:rsidRPr="00B06CC2">
              <w:t>2</w:t>
            </w:r>
            <w:r w:rsidRPr="00B06CC2">
              <w:rPr>
                <w:vertAlign w:val="superscript"/>
              </w:rPr>
              <w:t>nd</w:t>
            </w:r>
            <w:r w:rsidRPr="00B06CC2">
              <w:t xml:space="preserve"> value provided by </w:t>
            </w:r>
            <w:r w:rsidRPr="00B06CC2">
              <w:rPr>
                <w:i/>
              </w:rPr>
              <w:t>dl-DataToUL-ACK</w:t>
            </w:r>
            <w:r w:rsidRPr="00B06CC2">
              <w:rPr>
                <w:iCs/>
              </w:rPr>
              <w:t xml:space="preserve">, </w:t>
            </w:r>
            <w:r w:rsidRPr="00B06CC2">
              <w:rPr>
                <w:i/>
              </w:rPr>
              <w:t>dl-DataToUL-ACK-r16</w:t>
            </w:r>
            <w:r w:rsidRPr="00B06CC2">
              <w:rPr>
                <w:iCs/>
              </w:rPr>
              <w:t>,</w:t>
            </w:r>
            <w:r w:rsidRPr="00B06CC2">
              <w:t xml:space="preserve"> </w:t>
            </w:r>
            <w:r w:rsidRPr="00B06CC2">
              <w:rPr>
                <w:i/>
              </w:rPr>
              <w:t>dl-DataToUL-ACKForDCIFormat1_2</w:t>
            </w:r>
            <w:r w:rsidRPr="00D05783">
              <w:rPr>
                <w:iCs/>
              </w:rPr>
              <w:t>,</w:t>
            </w:r>
            <w:r>
              <w:rPr>
                <w:iCs/>
              </w:rPr>
              <w:t xml:space="preserve"> </w:t>
            </w:r>
            <w:r>
              <w:t xml:space="preserve">or </w:t>
            </w:r>
            <w:r w:rsidRPr="00CD132F">
              <w:rPr>
                <w:i/>
                <w:iCs/>
              </w:rPr>
              <w:t>dl-DataToUL-ACK-r17</w:t>
            </w:r>
            <w:r w:rsidRPr="00B06CC2">
              <w:rPr>
                <w:iCs/>
              </w:rPr>
              <w:t>,</w:t>
            </w:r>
            <w:r>
              <w:rPr>
                <w:iCs/>
              </w:rPr>
              <w:t xml:space="preserve"> or</w:t>
            </w:r>
            <w:r w:rsidRPr="00B06CC2">
              <w:rPr>
                <w:rFonts w:cs="Arial"/>
                <w:i/>
                <w:iCs/>
                <w:szCs w:val="18"/>
              </w:rPr>
              <w:t xml:space="preserve"> dl-DataToUL-ACK-MulticastDciFormat</w:t>
            </w:r>
            <w:r>
              <w:rPr>
                <w:rFonts w:cs="Arial"/>
                <w:i/>
                <w:iCs/>
                <w:szCs w:val="18"/>
              </w:rPr>
              <w:t>4</w:t>
            </w:r>
            <w:r w:rsidRPr="00B06CC2">
              <w:rPr>
                <w:rFonts w:cs="Arial"/>
                <w:i/>
                <w:iCs/>
                <w:szCs w:val="18"/>
              </w:rPr>
              <w:t>_</w:t>
            </w:r>
            <w:r>
              <w:rPr>
                <w:rFonts w:cs="Arial"/>
                <w:i/>
                <w:iCs/>
                <w:szCs w:val="18"/>
              </w:rPr>
              <w:t>1</w:t>
            </w:r>
          </w:p>
        </w:tc>
      </w:tr>
      <w:tr w:rsidR="00B31196" w:rsidRPr="00B916EC" w14:paraId="1E78F4DB" w14:textId="77777777" w:rsidTr="00B31196">
        <w:trPr>
          <w:cantSplit/>
          <w:jc w:val="center"/>
        </w:trPr>
        <w:tc>
          <w:tcPr>
            <w:tcW w:w="1430" w:type="dxa"/>
            <w:vAlign w:val="center"/>
          </w:tcPr>
          <w:p w14:paraId="69F01223" w14:textId="77777777" w:rsidR="00B31196" w:rsidRPr="00B916EC" w:rsidRDefault="00B31196" w:rsidP="00B31196">
            <w:pPr>
              <w:pStyle w:val="TAC"/>
            </w:pPr>
          </w:p>
        </w:tc>
        <w:tc>
          <w:tcPr>
            <w:tcW w:w="1440" w:type="dxa"/>
            <w:vAlign w:val="center"/>
          </w:tcPr>
          <w:p w14:paraId="39F4CAA4" w14:textId="77777777" w:rsidR="00B31196" w:rsidRPr="00B916EC" w:rsidRDefault="00B31196" w:rsidP="00B31196">
            <w:pPr>
              <w:pStyle w:val="TAC"/>
            </w:pPr>
            <w:r>
              <w:t>'10'</w:t>
            </w:r>
          </w:p>
        </w:tc>
        <w:tc>
          <w:tcPr>
            <w:tcW w:w="1530" w:type="dxa"/>
            <w:vAlign w:val="center"/>
          </w:tcPr>
          <w:p w14:paraId="7F0ECE11" w14:textId="77777777" w:rsidR="00B31196" w:rsidRPr="00B916EC" w:rsidRDefault="00B31196" w:rsidP="00B31196">
            <w:pPr>
              <w:pStyle w:val="TAC"/>
            </w:pPr>
            <w:r w:rsidRPr="00B916EC">
              <w:t>'010'</w:t>
            </w:r>
          </w:p>
        </w:tc>
        <w:tc>
          <w:tcPr>
            <w:tcW w:w="5221" w:type="dxa"/>
            <w:gridSpan w:val="2"/>
            <w:vAlign w:val="center"/>
          </w:tcPr>
          <w:p w14:paraId="76044FDE" w14:textId="77777777" w:rsidR="00B31196" w:rsidRPr="00B916EC" w:rsidRDefault="00B31196" w:rsidP="00B31196">
            <w:pPr>
              <w:pStyle w:val="TAL"/>
              <w:jc w:val="center"/>
            </w:pPr>
            <w:r w:rsidRPr="00B06CC2">
              <w:t>3</w:t>
            </w:r>
            <w:r w:rsidRPr="00B06CC2">
              <w:rPr>
                <w:vertAlign w:val="superscript"/>
              </w:rPr>
              <w:t>rd</w:t>
            </w:r>
            <w:r w:rsidRPr="00B06CC2">
              <w:t xml:space="preserve"> value provided by </w:t>
            </w:r>
            <w:r w:rsidRPr="00B06CC2">
              <w:rPr>
                <w:i/>
              </w:rPr>
              <w:t>dl-DataToUL-ACK</w:t>
            </w:r>
            <w:r w:rsidRPr="00B06CC2">
              <w:rPr>
                <w:iCs/>
              </w:rPr>
              <w:t xml:space="preserve">, </w:t>
            </w:r>
            <w:r w:rsidRPr="00B06CC2">
              <w:rPr>
                <w:i/>
              </w:rPr>
              <w:t>dl-DataToUL-ACK-r16</w:t>
            </w:r>
            <w:r w:rsidRPr="00B06CC2">
              <w:rPr>
                <w:iCs/>
              </w:rPr>
              <w:t>,</w:t>
            </w:r>
            <w:r w:rsidRPr="00B06CC2">
              <w:t xml:space="preserve"> </w:t>
            </w:r>
            <w:r w:rsidRPr="00B06CC2">
              <w:rPr>
                <w:i/>
              </w:rPr>
              <w:t>dl-DataToUL-ACKForDCIFormat1_2</w:t>
            </w:r>
            <w:r w:rsidRPr="00D05783">
              <w:rPr>
                <w:iCs/>
              </w:rPr>
              <w:t>,</w:t>
            </w:r>
            <w:r>
              <w:rPr>
                <w:iCs/>
              </w:rPr>
              <w:t xml:space="preserve"> </w:t>
            </w:r>
            <w:r>
              <w:t xml:space="preserve">or </w:t>
            </w:r>
            <w:r w:rsidRPr="00CD132F">
              <w:rPr>
                <w:i/>
                <w:iCs/>
              </w:rPr>
              <w:t>dl-DataToUL-ACK-r17</w:t>
            </w:r>
            <w:r w:rsidRPr="00B06CC2">
              <w:rPr>
                <w:iCs/>
              </w:rPr>
              <w:t>,</w:t>
            </w:r>
            <w:r>
              <w:rPr>
                <w:iCs/>
              </w:rPr>
              <w:t xml:space="preserve"> or</w:t>
            </w:r>
            <w:r w:rsidRPr="00B06CC2">
              <w:rPr>
                <w:rFonts w:cs="Arial"/>
                <w:i/>
                <w:iCs/>
                <w:szCs w:val="18"/>
              </w:rPr>
              <w:t xml:space="preserve"> dl-DataToUL-ACK-MulticastDciFormat</w:t>
            </w:r>
            <w:r>
              <w:rPr>
                <w:rFonts w:cs="Arial"/>
                <w:i/>
                <w:iCs/>
                <w:szCs w:val="18"/>
              </w:rPr>
              <w:t>4</w:t>
            </w:r>
            <w:r w:rsidRPr="00B06CC2">
              <w:rPr>
                <w:rFonts w:cs="Arial"/>
                <w:i/>
                <w:iCs/>
                <w:szCs w:val="18"/>
              </w:rPr>
              <w:t>_</w:t>
            </w:r>
            <w:r>
              <w:rPr>
                <w:rFonts w:cs="Arial"/>
                <w:i/>
                <w:iCs/>
                <w:szCs w:val="18"/>
              </w:rPr>
              <w:t>1</w:t>
            </w:r>
          </w:p>
        </w:tc>
      </w:tr>
      <w:tr w:rsidR="00B31196" w:rsidRPr="00B916EC" w14:paraId="702FE4EF" w14:textId="77777777" w:rsidTr="00B31196">
        <w:trPr>
          <w:cantSplit/>
          <w:jc w:val="center"/>
        </w:trPr>
        <w:tc>
          <w:tcPr>
            <w:tcW w:w="1430" w:type="dxa"/>
            <w:vAlign w:val="center"/>
          </w:tcPr>
          <w:p w14:paraId="21563D1E" w14:textId="77777777" w:rsidR="00B31196" w:rsidRPr="00B916EC" w:rsidRDefault="00B31196" w:rsidP="00B31196">
            <w:pPr>
              <w:pStyle w:val="TAC"/>
            </w:pPr>
          </w:p>
        </w:tc>
        <w:tc>
          <w:tcPr>
            <w:tcW w:w="1440" w:type="dxa"/>
            <w:vAlign w:val="center"/>
          </w:tcPr>
          <w:p w14:paraId="04736D49" w14:textId="77777777" w:rsidR="00B31196" w:rsidRPr="00B916EC" w:rsidRDefault="00B31196" w:rsidP="00B31196">
            <w:pPr>
              <w:pStyle w:val="TAC"/>
            </w:pPr>
            <w:r>
              <w:t>'11'</w:t>
            </w:r>
          </w:p>
        </w:tc>
        <w:tc>
          <w:tcPr>
            <w:tcW w:w="1530" w:type="dxa"/>
            <w:vAlign w:val="center"/>
          </w:tcPr>
          <w:p w14:paraId="5B3444A3" w14:textId="77777777" w:rsidR="00B31196" w:rsidRPr="00B916EC" w:rsidRDefault="00B31196" w:rsidP="00B31196">
            <w:pPr>
              <w:pStyle w:val="TAC"/>
            </w:pPr>
            <w:r w:rsidRPr="00B916EC">
              <w:t>'011'</w:t>
            </w:r>
          </w:p>
        </w:tc>
        <w:tc>
          <w:tcPr>
            <w:tcW w:w="5221" w:type="dxa"/>
            <w:gridSpan w:val="2"/>
            <w:vAlign w:val="center"/>
          </w:tcPr>
          <w:p w14:paraId="7F3A071D" w14:textId="77777777" w:rsidR="00B31196" w:rsidRPr="00B916EC" w:rsidRDefault="00B31196" w:rsidP="00B31196">
            <w:pPr>
              <w:pStyle w:val="TAL"/>
              <w:jc w:val="center"/>
            </w:pPr>
            <w:r w:rsidRPr="00B06CC2">
              <w:t>4</w:t>
            </w:r>
            <w:r w:rsidRPr="00B06CC2">
              <w:rPr>
                <w:vertAlign w:val="superscript"/>
              </w:rPr>
              <w:t>th</w:t>
            </w:r>
            <w:r w:rsidRPr="00B06CC2">
              <w:t xml:space="preserve"> value provided by </w:t>
            </w:r>
            <w:r w:rsidRPr="00B06CC2">
              <w:rPr>
                <w:i/>
              </w:rPr>
              <w:t>dl-DataToUL-ACK</w:t>
            </w:r>
            <w:r w:rsidRPr="00B06CC2">
              <w:rPr>
                <w:iCs/>
              </w:rPr>
              <w:t xml:space="preserve">, </w:t>
            </w:r>
            <w:r w:rsidRPr="00B06CC2">
              <w:rPr>
                <w:i/>
              </w:rPr>
              <w:t>dl-DataToUL-ACK-r16</w:t>
            </w:r>
            <w:r w:rsidRPr="00B06CC2">
              <w:rPr>
                <w:iCs/>
              </w:rPr>
              <w:t>,</w:t>
            </w:r>
            <w:r w:rsidRPr="00B06CC2">
              <w:t xml:space="preserve"> </w:t>
            </w:r>
            <w:r w:rsidRPr="00B06CC2">
              <w:rPr>
                <w:i/>
              </w:rPr>
              <w:t>dl-DataToUL-ACKForDCIFormat1_2</w:t>
            </w:r>
            <w:r w:rsidRPr="00D05783">
              <w:rPr>
                <w:iCs/>
              </w:rPr>
              <w:t>,</w:t>
            </w:r>
            <w:r>
              <w:rPr>
                <w:iCs/>
              </w:rPr>
              <w:t xml:space="preserve"> </w:t>
            </w:r>
            <w:r>
              <w:t xml:space="preserve">or </w:t>
            </w:r>
            <w:r w:rsidRPr="00CD132F">
              <w:rPr>
                <w:i/>
                <w:iCs/>
              </w:rPr>
              <w:t>dl-DataToUL-ACK-r17</w:t>
            </w:r>
            <w:r w:rsidRPr="00B06CC2">
              <w:rPr>
                <w:iCs/>
              </w:rPr>
              <w:t>,</w:t>
            </w:r>
            <w:r w:rsidRPr="00B06CC2">
              <w:rPr>
                <w:rFonts w:cs="Arial"/>
                <w:i/>
                <w:iCs/>
                <w:szCs w:val="18"/>
              </w:rPr>
              <w:t xml:space="preserve"> dl-DataToUL-ACK-MulticastDciFormat</w:t>
            </w:r>
            <w:r>
              <w:rPr>
                <w:rFonts w:cs="Arial"/>
                <w:i/>
                <w:iCs/>
                <w:szCs w:val="18"/>
              </w:rPr>
              <w:t>4</w:t>
            </w:r>
            <w:r w:rsidRPr="00B06CC2">
              <w:rPr>
                <w:rFonts w:cs="Arial"/>
                <w:i/>
                <w:iCs/>
                <w:szCs w:val="18"/>
              </w:rPr>
              <w:t>_</w:t>
            </w:r>
            <w:r>
              <w:rPr>
                <w:rFonts w:cs="Arial"/>
                <w:i/>
                <w:iCs/>
                <w:szCs w:val="18"/>
              </w:rPr>
              <w:t>1</w:t>
            </w:r>
          </w:p>
        </w:tc>
      </w:tr>
      <w:tr w:rsidR="00B31196" w:rsidRPr="00B916EC" w14:paraId="2AFE56F2" w14:textId="77777777" w:rsidTr="00B31196">
        <w:trPr>
          <w:cantSplit/>
          <w:jc w:val="center"/>
        </w:trPr>
        <w:tc>
          <w:tcPr>
            <w:tcW w:w="1430" w:type="dxa"/>
            <w:vAlign w:val="center"/>
          </w:tcPr>
          <w:p w14:paraId="786E9956" w14:textId="77777777" w:rsidR="00B31196" w:rsidRPr="00B916EC" w:rsidRDefault="00B31196" w:rsidP="00B31196">
            <w:pPr>
              <w:pStyle w:val="TAC"/>
            </w:pPr>
          </w:p>
        </w:tc>
        <w:tc>
          <w:tcPr>
            <w:tcW w:w="1440" w:type="dxa"/>
            <w:vAlign w:val="center"/>
          </w:tcPr>
          <w:p w14:paraId="45FD6377" w14:textId="77777777" w:rsidR="00B31196" w:rsidRPr="00B916EC" w:rsidRDefault="00B31196" w:rsidP="00B31196">
            <w:pPr>
              <w:pStyle w:val="TAC"/>
            </w:pPr>
          </w:p>
        </w:tc>
        <w:tc>
          <w:tcPr>
            <w:tcW w:w="1530" w:type="dxa"/>
            <w:vAlign w:val="center"/>
          </w:tcPr>
          <w:p w14:paraId="24DDA360" w14:textId="77777777" w:rsidR="00B31196" w:rsidRPr="00B916EC" w:rsidRDefault="00B31196" w:rsidP="00B31196">
            <w:pPr>
              <w:pStyle w:val="TAC"/>
            </w:pPr>
            <w:r w:rsidRPr="00B916EC">
              <w:t>'100'</w:t>
            </w:r>
          </w:p>
        </w:tc>
        <w:tc>
          <w:tcPr>
            <w:tcW w:w="5221" w:type="dxa"/>
            <w:gridSpan w:val="2"/>
            <w:vAlign w:val="center"/>
          </w:tcPr>
          <w:p w14:paraId="65D156DD" w14:textId="77777777" w:rsidR="00B31196" w:rsidRPr="00B916EC" w:rsidRDefault="00B31196" w:rsidP="00B31196">
            <w:pPr>
              <w:pStyle w:val="TAL"/>
              <w:jc w:val="center"/>
            </w:pPr>
            <w:r w:rsidRPr="00B06CC2">
              <w:t>5</w:t>
            </w:r>
            <w:r w:rsidRPr="00B06CC2">
              <w:rPr>
                <w:vertAlign w:val="superscript"/>
              </w:rPr>
              <w:t>th</w:t>
            </w:r>
            <w:r w:rsidRPr="00B06CC2">
              <w:t xml:space="preserve"> value provided by </w:t>
            </w:r>
            <w:r w:rsidRPr="00B06CC2">
              <w:rPr>
                <w:i/>
              </w:rPr>
              <w:t>dl-DataToUL-ACK</w:t>
            </w:r>
            <w:r w:rsidRPr="00B06CC2">
              <w:rPr>
                <w:iCs/>
              </w:rPr>
              <w:t xml:space="preserve">, </w:t>
            </w:r>
            <w:r w:rsidRPr="00B06CC2">
              <w:rPr>
                <w:i/>
              </w:rPr>
              <w:t>dl-DataToUL-ACK-r16</w:t>
            </w:r>
            <w:r w:rsidRPr="00B06CC2">
              <w:rPr>
                <w:iCs/>
              </w:rPr>
              <w:t>,</w:t>
            </w:r>
            <w:r w:rsidRPr="00B06CC2">
              <w:t xml:space="preserve"> </w:t>
            </w:r>
            <w:r w:rsidRPr="00B06CC2">
              <w:rPr>
                <w:i/>
              </w:rPr>
              <w:t>dl-DataToUL-ACKForDCIFormat1_2</w:t>
            </w:r>
            <w:r w:rsidRPr="00D05783">
              <w:rPr>
                <w:iCs/>
              </w:rPr>
              <w:t>,</w:t>
            </w:r>
            <w:r>
              <w:rPr>
                <w:iCs/>
              </w:rPr>
              <w:t xml:space="preserve"> </w:t>
            </w:r>
            <w:r>
              <w:t xml:space="preserve">or </w:t>
            </w:r>
            <w:r w:rsidRPr="00CD132F">
              <w:rPr>
                <w:i/>
                <w:iCs/>
              </w:rPr>
              <w:t>dl-DataToUL-ACK-r17</w:t>
            </w:r>
            <w:r w:rsidRPr="00B06CC2">
              <w:rPr>
                <w:iCs/>
              </w:rPr>
              <w:t>,</w:t>
            </w:r>
            <w:r>
              <w:rPr>
                <w:iCs/>
              </w:rPr>
              <w:t xml:space="preserve"> or</w:t>
            </w:r>
            <w:r w:rsidRPr="00B06CC2">
              <w:rPr>
                <w:rFonts w:cs="Arial"/>
                <w:i/>
                <w:iCs/>
                <w:szCs w:val="18"/>
              </w:rPr>
              <w:t xml:space="preserve"> dl-DataToUL-ACK-MulticastDciFormat</w:t>
            </w:r>
            <w:r>
              <w:rPr>
                <w:rFonts w:cs="Arial"/>
                <w:i/>
                <w:iCs/>
                <w:szCs w:val="18"/>
              </w:rPr>
              <w:t>4</w:t>
            </w:r>
            <w:r w:rsidRPr="00B06CC2">
              <w:rPr>
                <w:rFonts w:cs="Arial"/>
                <w:i/>
                <w:iCs/>
                <w:szCs w:val="18"/>
              </w:rPr>
              <w:t>_</w:t>
            </w:r>
            <w:r>
              <w:rPr>
                <w:rFonts w:cs="Arial"/>
                <w:i/>
                <w:iCs/>
                <w:szCs w:val="18"/>
              </w:rPr>
              <w:t>1</w:t>
            </w:r>
          </w:p>
        </w:tc>
      </w:tr>
      <w:tr w:rsidR="00B31196" w:rsidRPr="00B916EC" w14:paraId="1173536A" w14:textId="77777777" w:rsidTr="00B31196">
        <w:trPr>
          <w:cantSplit/>
          <w:jc w:val="center"/>
        </w:trPr>
        <w:tc>
          <w:tcPr>
            <w:tcW w:w="1430" w:type="dxa"/>
            <w:vAlign w:val="center"/>
          </w:tcPr>
          <w:p w14:paraId="7A5A42A6" w14:textId="77777777" w:rsidR="00B31196" w:rsidRPr="00B916EC" w:rsidRDefault="00B31196" w:rsidP="00B31196">
            <w:pPr>
              <w:pStyle w:val="TAC"/>
            </w:pPr>
          </w:p>
        </w:tc>
        <w:tc>
          <w:tcPr>
            <w:tcW w:w="1440" w:type="dxa"/>
            <w:vAlign w:val="center"/>
          </w:tcPr>
          <w:p w14:paraId="73BBD81B" w14:textId="77777777" w:rsidR="00B31196" w:rsidRPr="00B916EC" w:rsidRDefault="00B31196" w:rsidP="00B31196">
            <w:pPr>
              <w:pStyle w:val="TAC"/>
            </w:pPr>
          </w:p>
        </w:tc>
        <w:tc>
          <w:tcPr>
            <w:tcW w:w="1530" w:type="dxa"/>
            <w:vAlign w:val="center"/>
          </w:tcPr>
          <w:p w14:paraId="085E831E" w14:textId="77777777" w:rsidR="00B31196" w:rsidRPr="00B916EC" w:rsidRDefault="00B31196" w:rsidP="00B31196">
            <w:pPr>
              <w:pStyle w:val="TAC"/>
            </w:pPr>
            <w:r w:rsidRPr="00B916EC">
              <w:t>'101'</w:t>
            </w:r>
          </w:p>
        </w:tc>
        <w:tc>
          <w:tcPr>
            <w:tcW w:w="5221" w:type="dxa"/>
            <w:gridSpan w:val="2"/>
            <w:vAlign w:val="center"/>
          </w:tcPr>
          <w:p w14:paraId="2CD8BA64" w14:textId="77777777" w:rsidR="00B31196" w:rsidRPr="00B916EC" w:rsidRDefault="00B31196" w:rsidP="00B31196">
            <w:pPr>
              <w:pStyle w:val="TAL"/>
              <w:jc w:val="center"/>
            </w:pPr>
            <w:r w:rsidRPr="00B06CC2">
              <w:t>6</w:t>
            </w:r>
            <w:r w:rsidRPr="00B06CC2">
              <w:rPr>
                <w:vertAlign w:val="superscript"/>
              </w:rPr>
              <w:t>th</w:t>
            </w:r>
            <w:r w:rsidRPr="00B06CC2">
              <w:t xml:space="preserve"> value provided by </w:t>
            </w:r>
            <w:r w:rsidRPr="00B06CC2">
              <w:rPr>
                <w:i/>
              </w:rPr>
              <w:t>dl-DataToUL-ACK</w:t>
            </w:r>
            <w:r w:rsidRPr="00B06CC2">
              <w:rPr>
                <w:iCs/>
              </w:rPr>
              <w:t xml:space="preserve">, </w:t>
            </w:r>
            <w:r w:rsidRPr="00B06CC2">
              <w:rPr>
                <w:i/>
              </w:rPr>
              <w:t>dl-DataToUL-ACK-r16</w:t>
            </w:r>
            <w:r w:rsidRPr="00B06CC2">
              <w:rPr>
                <w:iCs/>
              </w:rPr>
              <w:t>,</w:t>
            </w:r>
            <w:r w:rsidRPr="00B06CC2">
              <w:t xml:space="preserve"> </w:t>
            </w:r>
            <w:r w:rsidRPr="00B06CC2">
              <w:rPr>
                <w:i/>
              </w:rPr>
              <w:t>dl-DataToUL-ACKForDCIFormat1_2</w:t>
            </w:r>
            <w:r w:rsidRPr="00D05783">
              <w:rPr>
                <w:iCs/>
              </w:rPr>
              <w:t>,</w:t>
            </w:r>
            <w:r>
              <w:rPr>
                <w:iCs/>
              </w:rPr>
              <w:t xml:space="preserve"> </w:t>
            </w:r>
            <w:r>
              <w:t xml:space="preserve">or </w:t>
            </w:r>
            <w:r w:rsidRPr="00CD132F">
              <w:rPr>
                <w:i/>
                <w:iCs/>
              </w:rPr>
              <w:t>dl-DataToUL-ACK-r17</w:t>
            </w:r>
            <w:r w:rsidRPr="00B06CC2">
              <w:rPr>
                <w:iCs/>
              </w:rPr>
              <w:t>,</w:t>
            </w:r>
            <w:r>
              <w:rPr>
                <w:iCs/>
              </w:rPr>
              <w:t xml:space="preserve"> or</w:t>
            </w:r>
            <w:r w:rsidRPr="00B06CC2">
              <w:rPr>
                <w:rFonts w:cs="Arial"/>
                <w:i/>
                <w:iCs/>
                <w:szCs w:val="18"/>
              </w:rPr>
              <w:t xml:space="preserve"> dl-DataToUL-ACK-MulticastDciFormat</w:t>
            </w:r>
            <w:r>
              <w:rPr>
                <w:rFonts w:cs="Arial"/>
                <w:i/>
                <w:iCs/>
                <w:szCs w:val="18"/>
              </w:rPr>
              <w:t>4</w:t>
            </w:r>
            <w:r w:rsidRPr="00B06CC2">
              <w:rPr>
                <w:rFonts w:cs="Arial"/>
                <w:i/>
                <w:iCs/>
                <w:szCs w:val="18"/>
              </w:rPr>
              <w:t>_</w:t>
            </w:r>
            <w:r>
              <w:rPr>
                <w:rFonts w:cs="Arial"/>
                <w:i/>
                <w:iCs/>
                <w:szCs w:val="18"/>
              </w:rPr>
              <w:t>1</w:t>
            </w:r>
          </w:p>
        </w:tc>
      </w:tr>
      <w:tr w:rsidR="00B31196" w:rsidRPr="00B916EC" w14:paraId="2749739A" w14:textId="77777777" w:rsidTr="00B31196">
        <w:trPr>
          <w:cantSplit/>
          <w:jc w:val="center"/>
        </w:trPr>
        <w:tc>
          <w:tcPr>
            <w:tcW w:w="1430" w:type="dxa"/>
            <w:vAlign w:val="center"/>
          </w:tcPr>
          <w:p w14:paraId="1053CF1F" w14:textId="77777777" w:rsidR="00B31196" w:rsidRPr="00B916EC" w:rsidRDefault="00B31196" w:rsidP="00B31196">
            <w:pPr>
              <w:pStyle w:val="TAC"/>
            </w:pPr>
          </w:p>
        </w:tc>
        <w:tc>
          <w:tcPr>
            <w:tcW w:w="1440" w:type="dxa"/>
            <w:vAlign w:val="center"/>
          </w:tcPr>
          <w:p w14:paraId="7A3D81EB" w14:textId="77777777" w:rsidR="00B31196" w:rsidRPr="00B916EC" w:rsidRDefault="00B31196" w:rsidP="00B31196">
            <w:pPr>
              <w:pStyle w:val="TAC"/>
            </w:pPr>
          </w:p>
        </w:tc>
        <w:tc>
          <w:tcPr>
            <w:tcW w:w="1530" w:type="dxa"/>
            <w:vAlign w:val="center"/>
          </w:tcPr>
          <w:p w14:paraId="24AE1447" w14:textId="77777777" w:rsidR="00B31196" w:rsidRPr="00B916EC" w:rsidRDefault="00B31196" w:rsidP="00B31196">
            <w:pPr>
              <w:pStyle w:val="TAC"/>
            </w:pPr>
            <w:r w:rsidRPr="00B916EC">
              <w:t>'110'</w:t>
            </w:r>
          </w:p>
        </w:tc>
        <w:tc>
          <w:tcPr>
            <w:tcW w:w="5221" w:type="dxa"/>
            <w:gridSpan w:val="2"/>
            <w:vAlign w:val="center"/>
          </w:tcPr>
          <w:p w14:paraId="454C9DAB" w14:textId="77777777" w:rsidR="00B31196" w:rsidRPr="00B916EC" w:rsidRDefault="00B31196" w:rsidP="00B31196">
            <w:pPr>
              <w:pStyle w:val="TAL"/>
              <w:jc w:val="center"/>
            </w:pPr>
            <w:r w:rsidRPr="00B06CC2">
              <w:t>7</w:t>
            </w:r>
            <w:r w:rsidRPr="00B06CC2">
              <w:rPr>
                <w:vertAlign w:val="superscript"/>
              </w:rPr>
              <w:t>th</w:t>
            </w:r>
            <w:r w:rsidRPr="00B06CC2">
              <w:t xml:space="preserve"> value provided by </w:t>
            </w:r>
            <w:r w:rsidRPr="00B06CC2">
              <w:rPr>
                <w:i/>
              </w:rPr>
              <w:t>dl-DataToUL-ACK</w:t>
            </w:r>
            <w:r w:rsidRPr="00B06CC2">
              <w:rPr>
                <w:iCs/>
              </w:rPr>
              <w:t xml:space="preserve">, </w:t>
            </w:r>
            <w:r w:rsidRPr="00B06CC2">
              <w:rPr>
                <w:i/>
              </w:rPr>
              <w:t>dl-DataToUL-ACK-r16</w:t>
            </w:r>
            <w:r w:rsidRPr="00B06CC2">
              <w:rPr>
                <w:iCs/>
              </w:rPr>
              <w:t>,</w:t>
            </w:r>
            <w:r w:rsidRPr="00B06CC2">
              <w:t xml:space="preserve"> </w:t>
            </w:r>
            <w:r w:rsidRPr="00B06CC2">
              <w:rPr>
                <w:i/>
              </w:rPr>
              <w:t>dl-DataToUL-ACKForDCIFormat1_2</w:t>
            </w:r>
            <w:r w:rsidRPr="00D05783">
              <w:rPr>
                <w:iCs/>
              </w:rPr>
              <w:t>,</w:t>
            </w:r>
            <w:r>
              <w:rPr>
                <w:iCs/>
              </w:rPr>
              <w:t xml:space="preserve"> </w:t>
            </w:r>
            <w:r>
              <w:t xml:space="preserve">or </w:t>
            </w:r>
            <w:r w:rsidRPr="00CD132F">
              <w:rPr>
                <w:i/>
                <w:iCs/>
              </w:rPr>
              <w:t>dl-DataToUL-ACK-r17</w:t>
            </w:r>
            <w:r w:rsidRPr="00B06CC2">
              <w:rPr>
                <w:iCs/>
              </w:rPr>
              <w:t>,</w:t>
            </w:r>
            <w:r>
              <w:rPr>
                <w:iCs/>
              </w:rPr>
              <w:t xml:space="preserve"> or</w:t>
            </w:r>
            <w:r w:rsidRPr="00B06CC2">
              <w:rPr>
                <w:rFonts w:cs="Arial"/>
                <w:i/>
                <w:iCs/>
                <w:szCs w:val="18"/>
              </w:rPr>
              <w:t xml:space="preserve"> dl-DataToUL-ACK-MulticastDciFormat</w:t>
            </w:r>
            <w:r>
              <w:rPr>
                <w:rFonts w:cs="Arial"/>
                <w:i/>
                <w:iCs/>
                <w:szCs w:val="18"/>
              </w:rPr>
              <w:t>4</w:t>
            </w:r>
            <w:r w:rsidRPr="00B06CC2">
              <w:rPr>
                <w:rFonts w:cs="Arial"/>
                <w:i/>
                <w:iCs/>
                <w:szCs w:val="18"/>
              </w:rPr>
              <w:t>_</w:t>
            </w:r>
            <w:r>
              <w:rPr>
                <w:rFonts w:cs="Arial"/>
                <w:i/>
                <w:iCs/>
                <w:szCs w:val="18"/>
              </w:rPr>
              <w:t>1</w:t>
            </w:r>
          </w:p>
        </w:tc>
      </w:tr>
      <w:tr w:rsidR="00B31196" w:rsidRPr="00B916EC" w14:paraId="37E746ED" w14:textId="77777777" w:rsidTr="00B31196">
        <w:trPr>
          <w:cantSplit/>
          <w:jc w:val="center"/>
        </w:trPr>
        <w:tc>
          <w:tcPr>
            <w:tcW w:w="1430" w:type="dxa"/>
            <w:vAlign w:val="center"/>
          </w:tcPr>
          <w:p w14:paraId="47E4A38D" w14:textId="77777777" w:rsidR="00B31196" w:rsidRPr="00B916EC" w:rsidRDefault="00B31196" w:rsidP="00B31196">
            <w:pPr>
              <w:pStyle w:val="TAC"/>
            </w:pPr>
          </w:p>
        </w:tc>
        <w:tc>
          <w:tcPr>
            <w:tcW w:w="1440" w:type="dxa"/>
            <w:vAlign w:val="center"/>
          </w:tcPr>
          <w:p w14:paraId="29633270" w14:textId="77777777" w:rsidR="00B31196" w:rsidRPr="00B916EC" w:rsidRDefault="00B31196" w:rsidP="00B31196">
            <w:pPr>
              <w:pStyle w:val="TAC"/>
            </w:pPr>
          </w:p>
        </w:tc>
        <w:tc>
          <w:tcPr>
            <w:tcW w:w="1530" w:type="dxa"/>
            <w:vAlign w:val="center"/>
          </w:tcPr>
          <w:p w14:paraId="5D92C0D6" w14:textId="77777777" w:rsidR="00B31196" w:rsidRPr="00B916EC" w:rsidRDefault="00B31196" w:rsidP="00B31196">
            <w:pPr>
              <w:pStyle w:val="TAC"/>
            </w:pPr>
            <w:r w:rsidRPr="00B916EC">
              <w:t>'111'</w:t>
            </w:r>
          </w:p>
        </w:tc>
        <w:tc>
          <w:tcPr>
            <w:tcW w:w="5221" w:type="dxa"/>
            <w:gridSpan w:val="2"/>
            <w:vAlign w:val="center"/>
          </w:tcPr>
          <w:p w14:paraId="61FCBCE3" w14:textId="77777777" w:rsidR="00B31196" w:rsidRPr="00B916EC" w:rsidRDefault="00B31196" w:rsidP="00B31196">
            <w:pPr>
              <w:pStyle w:val="TAL"/>
              <w:jc w:val="center"/>
            </w:pPr>
            <w:r w:rsidRPr="00B06CC2">
              <w:t>8</w:t>
            </w:r>
            <w:r w:rsidRPr="00B06CC2">
              <w:rPr>
                <w:vertAlign w:val="superscript"/>
              </w:rPr>
              <w:t>th</w:t>
            </w:r>
            <w:r w:rsidRPr="00B06CC2">
              <w:t xml:space="preserve"> value provided by </w:t>
            </w:r>
            <w:r w:rsidRPr="00B06CC2">
              <w:rPr>
                <w:i/>
              </w:rPr>
              <w:t>dl-DataToUL-ACK</w:t>
            </w:r>
            <w:r w:rsidRPr="00B06CC2">
              <w:rPr>
                <w:iCs/>
              </w:rPr>
              <w:t xml:space="preserve">, </w:t>
            </w:r>
            <w:r w:rsidRPr="00B06CC2">
              <w:rPr>
                <w:i/>
              </w:rPr>
              <w:t>dl-DataToUL-ACK-r16</w:t>
            </w:r>
            <w:r w:rsidRPr="00B06CC2">
              <w:rPr>
                <w:iCs/>
              </w:rPr>
              <w:t>,</w:t>
            </w:r>
            <w:r w:rsidRPr="00B06CC2">
              <w:t xml:space="preserve"> </w:t>
            </w:r>
            <w:r w:rsidRPr="00B06CC2">
              <w:rPr>
                <w:i/>
              </w:rPr>
              <w:t>dl-DataToUL-ACKForDCIFormat1_2</w:t>
            </w:r>
            <w:r w:rsidRPr="00D05783">
              <w:rPr>
                <w:iCs/>
              </w:rPr>
              <w:t>,</w:t>
            </w:r>
            <w:r>
              <w:rPr>
                <w:iCs/>
              </w:rPr>
              <w:t xml:space="preserve"> </w:t>
            </w:r>
            <w:r>
              <w:t xml:space="preserve">or </w:t>
            </w:r>
            <w:r w:rsidRPr="00CD132F">
              <w:rPr>
                <w:i/>
                <w:iCs/>
              </w:rPr>
              <w:t>dl-DataToUL-ACK-r17</w:t>
            </w:r>
            <w:r w:rsidRPr="00B06CC2">
              <w:rPr>
                <w:iCs/>
              </w:rPr>
              <w:t>,</w:t>
            </w:r>
            <w:r>
              <w:rPr>
                <w:iCs/>
              </w:rPr>
              <w:t xml:space="preserve"> or</w:t>
            </w:r>
            <w:r w:rsidRPr="00B06CC2">
              <w:rPr>
                <w:rFonts w:cs="Arial"/>
                <w:i/>
                <w:iCs/>
                <w:szCs w:val="18"/>
              </w:rPr>
              <w:t xml:space="preserve"> dl-DataToUL-ACK-MulticastDciFormat</w:t>
            </w:r>
            <w:r>
              <w:rPr>
                <w:rFonts w:cs="Arial"/>
                <w:i/>
                <w:iCs/>
                <w:szCs w:val="18"/>
              </w:rPr>
              <w:t>4</w:t>
            </w:r>
            <w:r w:rsidRPr="00B06CC2">
              <w:rPr>
                <w:rFonts w:cs="Arial"/>
                <w:i/>
                <w:iCs/>
                <w:szCs w:val="18"/>
              </w:rPr>
              <w:t>_</w:t>
            </w:r>
            <w:r>
              <w:rPr>
                <w:rFonts w:cs="Arial"/>
                <w:i/>
                <w:iCs/>
                <w:szCs w:val="18"/>
              </w:rPr>
              <w:t>1</w:t>
            </w:r>
          </w:p>
        </w:tc>
      </w:tr>
    </w:tbl>
    <w:p w14:paraId="3E98D29B" w14:textId="77777777" w:rsidR="00B31196" w:rsidRPr="003A061C" w:rsidRDefault="00B31196" w:rsidP="00B31196"/>
    <w:p w14:paraId="07D45C5A" w14:textId="466CA982" w:rsidR="00B31196" w:rsidRDefault="00B31196" w:rsidP="00B31196">
      <w:r w:rsidRPr="00B916EC">
        <w:rPr>
          <w:lang w:val="en-US"/>
        </w:rPr>
        <w:t xml:space="preserve">For </w:t>
      </w:r>
      <w:r>
        <w:rPr>
          <w:lang w:val="en-US"/>
        </w:rPr>
        <w:t xml:space="preserve">a PUCCH </w:t>
      </w:r>
      <w:r w:rsidRPr="00B916EC">
        <w:rPr>
          <w:lang w:val="en-US"/>
        </w:rPr>
        <w:t xml:space="preserve">transmission </w:t>
      </w:r>
      <w:r>
        <w:rPr>
          <w:lang w:val="en-US"/>
        </w:rPr>
        <w:t>with</w:t>
      </w:r>
      <w:r w:rsidRPr="00B916EC">
        <w:rPr>
          <w:lang w:val="en-US"/>
        </w:rPr>
        <w:t xml:space="preserve"> HARQ-ACK information, </w:t>
      </w:r>
      <w:r>
        <w:rPr>
          <w:lang w:val="en-US"/>
        </w:rPr>
        <w:t>a</w:t>
      </w:r>
      <w:r w:rsidRPr="00B916EC">
        <w:rPr>
          <w:lang w:val="en-US"/>
        </w:rPr>
        <w:t xml:space="preserve"> UE determines a PUCCH resource </w:t>
      </w:r>
      <w:r w:rsidRPr="00111FF6">
        <w:rPr>
          <w:lang w:val="en-US"/>
        </w:rPr>
        <w:t xml:space="preserve">on the cell of the PUCCH transmission, as described in clause 9.A, </w:t>
      </w:r>
      <w:r w:rsidRPr="00B916EC">
        <w:rPr>
          <w:lang w:val="en-US"/>
        </w:rPr>
        <w:t>after determining a set of PUCCH resources</w:t>
      </w:r>
      <w:r>
        <w:rPr>
          <w:lang w:val="en-US"/>
        </w:rPr>
        <w:t xml:space="preserve"> </w:t>
      </w:r>
      <w:r w:rsidRPr="00B27E56">
        <w:rPr>
          <w:lang w:val="en-US"/>
        </w:rPr>
        <w:t xml:space="preserve">for </w:t>
      </w:r>
      <m:oMath>
        <m:sSub>
          <m:sSubPr>
            <m:ctrlPr>
              <w:rPr>
                <w:rFonts w:ascii="Cambria Math" w:hAnsi="Cambria Math" w:cs="Arial"/>
                <w:i/>
                <w:lang w:eastAsia="zh-CN"/>
              </w:rPr>
            </m:ctrlPr>
          </m:sSubPr>
          <m:e>
            <m:r>
              <w:rPr>
                <w:rFonts w:ascii="Cambria Math" w:cs="Arial"/>
                <w:lang w:eastAsia="zh-CN"/>
              </w:rPr>
              <m:t>O</m:t>
            </m:r>
          </m:e>
          <m:sub>
            <m:r>
              <m:rPr>
                <m:nor/>
              </m:rPr>
              <w:rPr>
                <w:rFonts w:ascii="Cambria Math" w:cs="Arial"/>
                <w:lang w:eastAsia="zh-CN"/>
              </w:rPr>
              <m:t>UCI</m:t>
            </m:r>
            <m:ctrlPr>
              <w:rPr>
                <w:rFonts w:ascii="Cambria Math" w:hAnsi="Cambria Math" w:cs="Arial"/>
                <w:lang w:eastAsia="zh-CN"/>
              </w:rPr>
            </m:ctrlPr>
          </m:sub>
        </m:sSub>
      </m:oMath>
      <w:r w:rsidRPr="00B27E56">
        <w:t xml:space="preserve"> HARQ-ACK</w:t>
      </w:r>
      <w:r>
        <w:t xml:space="preserve"> information bits</w:t>
      </w:r>
      <w:r w:rsidRPr="00B916EC">
        <w:rPr>
          <w:lang w:val="en-US"/>
        </w:rPr>
        <w:t xml:space="preserve">, as described </w:t>
      </w:r>
      <w:r>
        <w:rPr>
          <w:lang w:val="en-US"/>
        </w:rPr>
        <w:t>in clause 9.2.1</w:t>
      </w:r>
      <w:r w:rsidRPr="00B916EC">
        <w:rPr>
          <w:lang w:val="en-US"/>
        </w:rPr>
        <w:t xml:space="preserve">. The PUCCH resource determination is based on a PUCCH resource indicator field </w:t>
      </w:r>
      <w:r w:rsidRPr="00B916EC">
        <w:t>[5, TS 38.212]</w:t>
      </w:r>
      <w:r>
        <w:t>, if present,</w:t>
      </w:r>
      <w:r w:rsidRPr="00B916EC">
        <w:t xml:space="preserve"> in a last DCI format</w:t>
      </w:r>
      <w:ins w:id="23" w:author="Nokia" w:date="2022-03-03T10:53:00Z">
        <w:r w:rsidR="006926F2">
          <w:t>, excluding the SPS activation DCI</w:t>
        </w:r>
      </w:ins>
      <w:r>
        <w:t>, among the DCI formats that have a value of a PDSCH-to-HARQ_feedback timing indicator field</w:t>
      </w:r>
      <w:r w:rsidRPr="00EE027F">
        <w:t xml:space="preserve">, if present, or a value of </w:t>
      </w:r>
      <w:r w:rsidRPr="00EE027F">
        <w:rPr>
          <w:i/>
        </w:rPr>
        <w:t>dl-DataToUL-ACK</w:t>
      </w:r>
      <w:r>
        <w:t xml:space="preserve">, </w:t>
      </w:r>
      <w:r w:rsidRPr="00B06CC2">
        <w:rPr>
          <w:iCs/>
        </w:rPr>
        <w:t xml:space="preserve">or </w:t>
      </w:r>
      <w:r w:rsidRPr="00B06CC2">
        <w:rPr>
          <w:i/>
        </w:rPr>
        <w:t>dl-DataToUL-ACK-r16</w:t>
      </w:r>
      <w:r w:rsidRPr="00B06CC2">
        <w:rPr>
          <w:iCs/>
        </w:rPr>
        <w:t>,</w:t>
      </w:r>
      <w:r w:rsidRPr="00B06CC2">
        <w:t xml:space="preserve"> or </w:t>
      </w:r>
      <w:r w:rsidRPr="00B06CC2">
        <w:rPr>
          <w:i/>
        </w:rPr>
        <w:t>dl-DataToUL-ACKForDCIFormat1_2</w:t>
      </w:r>
      <w:r w:rsidRPr="00B06CC2">
        <w:t>,</w:t>
      </w:r>
      <w:r w:rsidRPr="00483314">
        <w:t xml:space="preserve"> </w:t>
      </w:r>
      <w:r>
        <w:t xml:space="preserve">or </w:t>
      </w:r>
      <w:r w:rsidRPr="00CD132F">
        <w:rPr>
          <w:i/>
          <w:iCs/>
        </w:rPr>
        <w:t>dl-DataToUL-ACK-r17</w:t>
      </w:r>
      <w:r>
        <w:rPr>
          <w:i/>
          <w:iCs/>
        </w:rPr>
        <w:t>,</w:t>
      </w:r>
      <w:r w:rsidRPr="00B06CC2">
        <w:t xml:space="preserve"> or </w:t>
      </w:r>
      <w:r w:rsidRPr="00B06CC2">
        <w:rPr>
          <w:i/>
          <w:iCs/>
        </w:rPr>
        <w:t>dl-DataToUL-ACK-MulticastDciFormat</w:t>
      </w:r>
      <w:r>
        <w:rPr>
          <w:i/>
          <w:iCs/>
        </w:rPr>
        <w:t>4</w:t>
      </w:r>
      <w:r w:rsidRPr="00B06CC2">
        <w:rPr>
          <w:i/>
          <w:iCs/>
        </w:rPr>
        <w:t>_</w:t>
      </w:r>
      <w:r>
        <w:rPr>
          <w:i/>
          <w:iCs/>
        </w:rPr>
        <w:t>1</w:t>
      </w:r>
      <w:r w:rsidRPr="00B06CC2">
        <w:t xml:space="preserve">, </w:t>
      </w:r>
      <w:r>
        <w:t>indicating a same slot for the PUCCH transmission,</w:t>
      </w:r>
      <w:r w:rsidRPr="00B916EC">
        <w:t xml:space="preserve"> that the UE detects and for which the UE transmits corresponding HARQ-ACK information in the PUCCH</w:t>
      </w:r>
      <w:r>
        <w:t>.</w:t>
      </w:r>
      <w:r w:rsidRPr="00B916EC">
        <w:t xml:space="preserve"> </w:t>
      </w:r>
      <w:r>
        <w:t>For PUCCH resource determination,</w:t>
      </w:r>
      <w:r w:rsidRPr="00B916EC">
        <w:t xml:space="preserve"> detected DCI formats are </w:t>
      </w:r>
      <w:r>
        <w:t xml:space="preserve">first </w:t>
      </w:r>
      <w:r w:rsidRPr="00B916EC">
        <w:t>indexed in a</w:t>
      </w:r>
      <w:r>
        <w:t>n</w:t>
      </w:r>
      <w:r w:rsidRPr="00B916EC">
        <w:t xml:space="preserve"> </w:t>
      </w:r>
      <w:r>
        <w:t>ascending</w:t>
      </w:r>
      <w:r w:rsidRPr="00B916EC">
        <w:t xml:space="preserve"> order across </w:t>
      </w:r>
      <w:r>
        <w:t xml:space="preserve">serving </w:t>
      </w:r>
      <w:r w:rsidRPr="00B916EC">
        <w:t xml:space="preserve">cells indexes </w:t>
      </w:r>
      <w:r>
        <w:t xml:space="preserve">for a same </w:t>
      </w:r>
      <w:r w:rsidRPr="00B916EC">
        <w:t xml:space="preserve">PDCCH monitoring occasion and </w:t>
      </w:r>
      <w:r>
        <w:t xml:space="preserve">are </w:t>
      </w:r>
      <w:r w:rsidRPr="00B916EC">
        <w:t>then</w:t>
      </w:r>
      <w:r w:rsidRPr="001D40E2">
        <w:t xml:space="preserve"> </w:t>
      </w:r>
      <w:r>
        <w:t>indexed in an ascending order</w:t>
      </w:r>
      <w:r w:rsidRPr="00B916EC">
        <w:t xml:space="preserve"> across PDCCH monitoring occasion indexes. </w:t>
      </w:r>
      <w:r>
        <w:t xml:space="preserve">For indexing DCI formats within a serving cell for a same </w:t>
      </w:r>
      <w:r w:rsidRPr="00B916EC">
        <w:t>PDCCH monitoring occasion</w:t>
      </w:r>
      <w:r>
        <w:t>, if</w:t>
      </w:r>
      <w:r w:rsidRPr="002017B5">
        <w:t xml:space="preserve"> the UE is </w:t>
      </w:r>
      <w:r>
        <w:t xml:space="preserve">not </w:t>
      </w:r>
      <w:r w:rsidRPr="002017B5">
        <w:t xml:space="preserve">provided </w:t>
      </w:r>
      <w:r>
        <w:rPr>
          <w:i/>
          <w:iCs/>
        </w:rPr>
        <w:t>coreset</w:t>
      </w:r>
      <w:r w:rsidRPr="002017B5">
        <w:rPr>
          <w:i/>
          <w:iCs/>
        </w:rPr>
        <w:t>PoolIndex</w:t>
      </w:r>
      <w:r w:rsidRPr="002017B5">
        <w:t xml:space="preserve"> </w:t>
      </w:r>
      <w:r>
        <w:t xml:space="preserve">or is provided </w:t>
      </w:r>
      <w:r>
        <w:rPr>
          <w:i/>
          <w:iCs/>
        </w:rPr>
        <w:t>coreset</w:t>
      </w:r>
      <w:r w:rsidRPr="002017B5">
        <w:rPr>
          <w:i/>
          <w:iCs/>
        </w:rPr>
        <w:t>PoolIndex</w:t>
      </w:r>
      <w:r w:rsidRPr="002017B5">
        <w:t xml:space="preserve"> with value 0 for </w:t>
      </w:r>
      <w:r>
        <w:t xml:space="preserve">one or more </w:t>
      </w:r>
      <w:r w:rsidRPr="002017B5">
        <w:t>first CORESETs</w:t>
      </w:r>
      <w:r>
        <w:t xml:space="preserve"> and is provided</w:t>
      </w:r>
      <w:r w:rsidRPr="00475942">
        <w:rPr>
          <w:i/>
          <w:iCs/>
        </w:rPr>
        <w:t xml:space="preserve"> </w:t>
      </w:r>
      <w:r>
        <w:rPr>
          <w:i/>
          <w:iCs/>
        </w:rPr>
        <w:t>coreset</w:t>
      </w:r>
      <w:r w:rsidRPr="002017B5">
        <w:rPr>
          <w:i/>
          <w:iCs/>
        </w:rPr>
        <w:t>PoolIndex</w:t>
      </w:r>
      <w:r w:rsidRPr="002017B5">
        <w:t xml:space="preserve"> with value</w:t>
      </w:r>
      <w:r>
        <w:t xml:space="preserve"> 1 for one or more second CORESETs</w:t>
      </w:r>
      <w:r w:rsidRPr="002017B5">
        <w:t xml:space="preserve"> on an active DL BWP of a serving cell, and with </w:t>
      </w:r>
      <w:r w:rsidRPr="007E07A0">
        <w:rPr>
          <w:i/>
        </w:rPr>
        <w:t>ackNackFeedbackMode</w:t>
      </w:r>
      <w:r>
        <w:rPr>
          <w:i/>
          <w:iCs/>
        </w:rPr>
        <w:t xml:space="preserve"> </w:t>
      </w:r>
      <w:r w:rsidRPr="002712D0">
        <w:t>=</w:t>
      </w:r>
      <w:r>
        <w:rPr>
          <w:i/>
          <w:iCs/>
        </w:rPr>
        <w:t xml:space="preserve"> joint</w:t>
      </w:r>
      <w:r>
        <w:rPr>
          <w:iCs/>
        </w:rPr>
        <w:t xml:space="preserve"> for the active UL BWP</w:t>
      </w:r>
      <w:r w:rsidRPr="002017B5">
        <w:rPr>
          <w:iCs/>
        </w:rPr>
        <w:t xml:space="preserve">, detected DCI formats </w:t>
      </w:r>
      <w:r>
        <w:rPr>
          <w:iCs/>
        </w:rPr>
        <w:t xml:space="preserve">from PDCCH receptions in the first CORESETs are indexed prior to </w:t>
      </w:r>
      <w:r w:rsidRPr="002017B5">
        <w:rPr>
          <w:iCs/>
        </w:rPr>
        <w:t xml:space="preserve">detected DCI formats </w:t>
      </w:r>
      <w:r>
        <w:rPr>
          <w:iCs/>
        </w:rPr>
        <w:t>from PDCCH receptions in the second CORESETs</w:t>
      </w:r>
      <w:r w:rsidRPr="002017B5">
        <w:t>.</w:t>
      </w:r>
    </w:p>
    <w:p w14:paraId="78E7AC94" w14:textId="77777777" w:rsidR="00B31196" w:rsidRPr="00B916EC" w:rsidRDefault="00B31196" w:rsidP="00B31196">
      <w:r w:rsidRPr="00B916EC">
        <w:t xml:space="preserve">The </w:t>
      </w:r>
      <w:r w:rsidRPr="00B916EC">
        <w:rPr>
          <w:lang w:val="en-US"/>
        </w:rPr>
        <w:t xml:space="preserve">PUCCH resource indicator </w:t>
      </w:r>
      <w:r w:rsidRPr="00B916EC">
        <w:t>field values map to values</w:t>
      </w:r>
      <w:r w:rsidRPr="001D40E2">
        <w:t xml:space="preserve"> </w:t>
      </w:r>
      <w:r>
        <w:t>of a set</w:t>
      </w:r>
      <w:r w:rsidRPr="00B916EC">
        <w:t xml:space="preserve"> of PUCCH resource indexes</w:t>
      </w:r>
      <w:r>
        <w:t>, as defined in Table 9.2.3</w:t>
      </w:r>
      <w:r w:rsidRPr="00B916EC">
        <w:t>-2</w:t>
      </w:r>
      <w:r>
        <w:t xml:space="preserve"> for a PUCCH resource indicator field of 3 bits,</w:t>
      </w:r>
      <w:r w:rsidRPr="00B916EC">
        <w:t xml:space="preserve"> provided by </w:t>
      </w:r>
      <w:r>
        <w:rPr>
          <w:i/>
        </w:rPr>
        <w:t>r</w:t>
      </w:r>
      <w:r w:rsidRPr="00B916EC">
        <w:rPr>
          <w:i/>
        </w:rPr>
        <w:t>esource</w:t>
      </w:r>
      <w:r>
        <w:rPr>
          <w:i/>
        </w:rPr>
        <w:t>List</w:t>
      </w:r>
      <w:r w:rsidRPr="00B916EC">
        <w:t xml:space="preserve"> </w:t>
      </w:r>
      <w:r>
        <w:t>for PUCCH resources from a set of PUCCH resources</w:t>
      </w:r>
      <w:r w:rsidRPr="00B916EC">
        <w:t xml:space="preserve"> provided by </w:t>
      </w:r>
      <w:r w:rsidRPr="00B916EC">
        <w:rPr>
          <w:i/>
        </w:rPr>
        <w:t>PUCCH-</w:t>
      </w:r>
      <w:r>
        <w:rPr>
          <w:i/>
        </w:rPr>
        <w:t>R</w:t>
      </w:r>
      <w:r w:rsidRPr="00B916EC">
        <w:rPr>
          <w:i/>
        </w:rPr>
        <w:t>esource</w:t>
      </w:r>
      <w:r>
        <w:rPr>
          <w:i/>
        </w:rPr>
        <w:t>S</w:t>
      </w:r>
      <w:r w:rsidRPr="00B916EC">
        <w:rPr>
          <w:i/>
        </w:rPr>
        <w:t>et</w:t>
      </w:r>
      <w:r>
        <w:t xml:space="preserve"> with a maximum of eight PUCCH resources</w:t>
      </w:r>
      <w:r w:rsidRPr="00B916EC">
        <w:t xml:space="preserve">. </w:t>
      </w:r>
      <w:r>
        <w:t xml:space="preserve">If the PUCCH resource indicator field includes 1 bit or 2 bits, the values map to the first two values or the first four values, respectively, of Table 9.2.3-2. If the last DCI format does not include a PUCCH resource indicator field, the first value of Table 9.2.3-2 is used. </w:t>
      </w:r>
    </w:p>
    <w:p w14:paraId="6AD49955" w14:textId="77777777" w:rsidR="00B31196" w:rsidRPr="00E26367" w:rsidRDefault="00B31196" w:rsidP="00B31196">
      <w:pPr>
        <w:rPr>
          <w:lang w:val="en-US"/>
        </w:rPr>
      </w:pPr>
      <w:r>
        <w:t>For the first set of PUCCH resources and when</w:t>
      </w:r>
      <w:r w:rsidRPr="00B916EC">
        <w:t xml:space="preserve"> the </w:t>
      </w:r>
      <w:r w:rsidRPr="00B27E56">
        <w:t xml:space="preserve">size </w:t>
      </w:r>
      <m:oMath>
        <m:sSub>
          <m:sSubPr>
            <m:ctrlPr>
              <w:rPr>
                <w:rFonts w:ascii="Cambria Math" w:hAnsi="Cambria Math" w:cs="Arial"/>
                <w:i/>
                <w:lang w:eastAsia="zh-CN"/>
              </w:rPr>
            </m:ctrlPr>
          </m:sSubPr>
          <m:e>
            <m:r>
              <w:rPr>
                <w:rFonts w:ascii="Cambria Math" w:cs="Arial"/>
                <w:lang w:eastAsia="zh-CN"/>
              </w:rPr>
              <m:t>R</m:t>
            </m:r>
          </m:e>
          <m:sub>
            <m:r>
              <m:rPr>
                <m:nor/>
              </m:rPr>
              <w:rPr>
                <w:rFonts w:ascii="Cambria Math" w:cs="Arial"/>
                <w:lang w:eastAsia="zh-CN"/>
              </w:rPr>
              <m:t>PUCCH</m:t>
            </m:r>
            <m:ctrlPr>
              <w:rPr>
                <w:rFonts w:ascii="Cambria Math" w:hAnsi="Cambria Math" w:cs="Arial"/>
                <w:lang w:eastAsia="zh-CN"/>
              </w:rPr>
            </m:ctrlPr>
          </m:sub>
        </m:sSub>
      </m:oMath>
      <w:r w:rsidRPr="00B27E56">
        <w:rPr>
          <w:lang w:eastAsia="zh-CN"/>
        </w:rPr>
        <w:t xml:space="preserve"> </w:t>
      </w:r>
      <w:r w:rsidRPr="00B27E56">
        <w:t>of</w:t>
      </w:r>
      <w:r>
        <w:t xml:space="preserve"> </w:t>
      </w:r>
      <w:r>
        <w:rPr>
          <w:i/>
        </w:rPr>
        <w:t xml:space="preserve">resourceList </w:t>
      </w:r>
      <w:r w:rsidRPr="00B916EC">
        <w:t xml:space="preserve">is larger than </w:t>
      </w:r>
      <w:r>
        <w:t xml:space="preserve">eight, when a UE provides </w:t>
      </w:r>
      <w:r w:rsidRPr="006C71DF">
        <w:t>HARQ-ACK information in a PUCCH transmission in response to detecting a last DCI format</w:t>
      </w:r>
      <w:r w:rsidRPr="00E26367">
        <w:t xml:space="preserve"> in a PDCCH reception</w:t>
      </w:r>
      <w:r w:rsidRPr="00E26367">
        <w:rPr>
          <w:lang w:val="en-US"/>
        </w:rPr>
        <w:t>, among DCI formats with</w:t>
      </w:r>
      <w:r w:rsidRPr="00E26367">
        <w:rPr>
          <w:rFonts w:eastAsia="Yu Mincho"/>
        </w:rPr>
        <w:t xml:space="preserve"> a value of the PDSCH-to-HARQ_feedback timing indicator field</w:t>
      </w:r>
      <w:r w:rsidRPr="00EE027F">
        <w:t xml:space="preserve">, if present, or a value of </w:t>
      </w:r>
      <w:r w:rsidRPr="00EE027F">
        <w:rPr>
          <w:i/>
        </w:rPr>
        <w:t>dl-DataToUL-ACK</w:t>
      </w:r>
      <w:r>
        <w:rPr>
          <w:rFonts w:eastAsia="Yu Mincho"/>
        </w:rPr>
        <w:t xml:space="preserve">, </w:t>
      </w:r>
      <w:r w:rsidRPr="00B06CC2">
        <w:rPr>
          <w:iCs/>
        </w:rPr>
        <w:t xml:space="preserve">or </w:t>
      </w:r>
      <w:r w:rsidRPr="00B06CC2">
        <w:rPr>
          <w:i/>
        </w:rPr>
        <w:t>dl-DataToUL-ACK-r16</w:t>
      </w:r>
      <w:r w:rsidRPr="00B06CC2">
        <w:rPr>
          <w:iCs/>
        </w:rPr>
        <w:t>,</w:t>
      </w:r>
      <w:r w:rsidRPr="00B06CC2">
        <w:t xml:space="preserve"> or </w:t>
      </w:r>
      <w:r w:rsidRPr="00B06CC2">
        <w:rPr>
          <w:i/>
        </w:rPr>
        <w:t>dl-DataToUL-ACKForDCIFormat1_2</w:t>
      </w:r>
      <w:r w:rsidRPr="00B06CC2">
        <w:t>,</w:t>
      </w:r>
      <w:r w:rsidRPr="00483314">
        <w:t xml:space="preserve"> </w:t>
      </w:r>
      <w:r>
        <w:t xml:space="preserve">or </w:t>
      </w:r>
      <w:r w:rsidRPr="00CD132F">
        <w:rPr>
          <w:i/>
          <w:iCs/>
        </w:rPr>
        <w:t>dl-DataToUL-ACK-r17</w:t>
      </w:r>
      <w:r>
        <w:rPr>
          <w:i/>
          <w:iCs/>
        </w:rPr>
        <w:t>,</w:t>
      </w:r>
      <w:r w:rsidRPr="00B06CC2">
        <w:t xml:space="preserve"> or </w:t>
      </w:r>
      <w:r w:rsidRPr="00B06CC2">
        <w:rPr>
          <w:i/>
          <w:iCs/>
        </w:rPr>
        <w:t>dl-DataToUL-ACK-MulticastDciFormat</w:t>
      </w:r>
      <w:r>
        <w:rPr>
          <w:i/>
          <w:iCs/>
        </w:rPr>
        <w:t>4</w:t>
      </w:r>
      <w:r w:rsidRPr="00B06CC2">
        <w:rPr>
          <w:i/>
          <w:iCs/>
        </w:rPr>
        <w:t>_</w:t>
      </w:r>
      <w:r>
        <w:rPr>
          <w:i/>
          <w:iCs/>
        </w:rPr>
        <w:t>1</w:t>
      </w:r>
      <w:r w:rsidRPr="00B06CC2">
        <w:t xml:space="preserve">, </w:t>
      </w:r>
      <w:r w:rsidRPr="00E26367">
        <w:rPr>
          <w:rFonts w:eastAsia="Yu Mincho"/>
        </w:rPr>
        <w:t>indicating</w:t>
      </w:r>
      <w:r w:rsidRPr="00E26367">
        <w:rPr>
          <w:lang w:val="en-US"/>
        </w:rPr>
        <w:t xml:space="preserve"> a same slot for the PUCCH transmission, the UE determines a PUCCH resource with </w:t>
      </w:r>
      <w:r w:rsidRPr="00B27E56">
        <w:rPr>
          <w:lang w:val="en-US"/>
        </w:rPr>
        <w:t xml:space="preserve">index </w:t>
      </w:r>
      <m:oMath>
        <m:sSub>
          <m:sSubPr>
            <m:ctrlPr>
              <w:rPr>
                <w:rFonts w:ascii="Cambria Math" w:hAnsi="Cambria Math" w:cs="Arial"/>
                <w:i/>
                <w:lang w:eastAsia="zh-CN"/>
              </w:rPr>
            </m:ctrlPr>
          </m:sSubPr>
          <m:e>
            <m:r>
              <w:rPr>
                <w:rFonts w:ascii="Cambria Math" w:cs="Arial"/>
                <w:lang w:eastAsia="zh-CN"/>
              </w:rPr>
              <m:t>r</m:t>
            </m:r>
          </m:e>
          <m:sub>
            <m:r>
              <m:rPr>
                <m:nor/>
              </m:rPr>
              <w:rPr>
                <w:rFonts w:ascii="Cambria Math" w:cs="Arial"/>
                <w:lang w:eastAsia="zh-CN"/>
              </w:rPr>
              <m:t>PUCCH</m:t>
            </m:r>
            <m:ctrlPr>
              <w:rPr>
                <w:rFonts w:ascii="Cambria Math" w:hAnsi="Cambria Math" w:cs="Arial"/>
                <w:lang w:eastAsia="zh-CN"/>
              </w:rPr>
            </m:ctrlPr>
          </m:sub>
        </m:sSub>
      </m:oMath>
      <w:r w:rsidRPr="00B27E56">
        <w:t xml:space="preserve">, </w:t>
      </w:r>
      <m:oMath>
        <m:sSub>
          <m:sSubPr>
            <m:ctrlPr>
              <w:rPr>
                <w:rFonts w:ascii="Cambria Math" w:hAnsi="Cambria Math" w:cs="Arial"/>
                <w:i/>
                <w:lang w:eastAsia="zh-CN"/>
              </w:rPr>
            </m:ctrlPr>
          </m:sSubPr>
          <m:e>
            <m:r>
              <w:rPr>
                <w:rFonts w:ascii="Cambria Math" w:cs="Arial"/>
                <w:lang w:eastAsia="zh-CN"/>
              </w:rPr>
              <m:t>0</m:t>
            </m:r>
            <m:r>
              <w:rPr>
                <w:rFonts w:ascii="Cambria Math" w:cs="Arial"/>
                <w:lang w:eastAsia="zh-CN"/>
              </w:rPr>
              <m:t>≤</m:t>
            </m:r>
            <m:r>
              <w:rPr>
                <w:rFonts w:ascii="Cambria Math" w:cs="Arial"/>
                <w:lang w:eastAsia="zh-CN"/>
              </w:rPr>
              <m:t>r</m:t>
            </m:r>
          </m:e>
          <m:sub>
            <m:r>
              <m:rPr>
                <m:nor/>
              </m:rPr>
              <w:rPr>
                <w:rFonts w:ascii="Cambria Math" w:cs="Arial"/>
                <w:lang w:eastAsia="zh-CN"/>
              </w:rPr>
              <m:t>PUCCH</m:t>
            </m:r>
            <m:ctrlPr>
              <w:rPr>
                <w:rFonts w:ascii="Cambria Math" w:hAnsi="Cambria Math" w:cs="Arial"/>
                <w:lang w:eastAsia="zh-CN"/>
              </w:rPr>
            </m:ctrlPr>
          </m:sub>
        </m:sSub>
        <m:r>
          <w:rPr>
            <w:rFonts w:ascii="Cambria Math" w:hAnsi="Cambria Math"/>
          </w:rPr>
          <m:t>≤</m:t>
        </m:r>
        <m:sSub>
          <m:sSubPr>
            <m:ctrlPr>
              <w:rPr>
                <w:rFonts w:ascii="Cambria Math" w:hAnsi="Cambria Math" w:cs="Arial"/>
                <w:i/>
                <w:lang w:eastAsia="zh-CN"/>
              </w:rPr>
            </m:ctrlPr>
          </m:sSubPr>
          <m:e>
            <m:r>
              <w:rPr>
                <w:rFonts w:ascii="Cambria Math" w:cs="Arial"/>
                <w:lang w:eastAsia="zh-CN"/>
              </w:rPr>
              <m:t>R</m:t>
            </m:r>
          </m:e>
          <m:sub>
            <m:r>
              <m:rPr>
                <m:nor/>
              </m:rPr>
              <w:rPr>
                <w:rFonts w:ascii="Cambria Math" w:cs="Arial"/>
                <w:lang w:eastAsia="zh-CN"/>
              </w:rPr>
              <m:t>PUCCH</m:t>
            </m:r>
            <m:ctrlPr>
              <w:rPr>
                <w:rFonts w:ascii="Cambria Math" w:hAnsi="Cambria Math" w:cs="Arial"/>
                <w:lang w:eastAsia="zh-CN"/>
              </w:rPr>
            </m:ctrlPr>
          </m:sub>
        </m:sSub>
        <m:r>
          <w:rPr>
            <w:rFonts w:ascii="Cambria Math" w:hAnsi="Cambria Math" w:cs="Arial"/>
            <w:lang w:eastAsia="zh-CN"/>
          </w:rPr>
          <m:t>-1</m:t>
        </m:r>
      </m:oMath>
      <w:r w:rsidRPr="00B27E56">
        <w:t>, as</w:t>
      </w:r>
    </w:p>
    <w:p w14:paraId="790B3D8C" w14:textId="612F1A18" w:rsidR="00B31196" w:rsidRDefault="00B31196" w:rsidP="00B31196">
      <w:pPr>
        <w:pStyle w:val="EQ"/>
      </w:pPr>
      <w:r>
        <w:lastRenderedPageBreak/>
        <w:tab/>
      </w:r>
      <w:r>
        <w:rPr>
          <w:position w:val="-68"/>
        </w:rPr>
        <w:drawing>
          <wp:inline distT="0" distB="0" distL="0" distR="0" wp14:anchorId="377CBC53" wp14:editId="06C57BE8">
            <wp:extent cx="4476750" cy="819150"/>
            <wp:effectExtent l="0" t="0" r="0" b="0"/>
            <wp:docPr id="1655" name="Picture 16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4476750" cy="819150"/>
                    </a:xfrm>
                    <a:prstGeom prst="rect">
                      <a:avLst/>
                    </a:prstGeom>
                    <a:noFill/>
                    <a:ln>
                      <a:noFill/>
                    </a:ln>
                  </pic:spPr>
                </pic:pic>
              </a:graphicData>
            </a:graphic>
          </wp:inline>
        </w:drawing>
      </w:r>
    </w:p>
    <w:p w14:paraId="3F4524D0" w14:textId="77777777" w:rsidR="00B31196" w:rsidRPr="00B27E56" w:rsidRDefault="00B31196" w:rsidP="00B31196">
      <w:r w:rsidRPr="00B27E56">
        <w:rPr>
          <w:lang w:val="en-US"/>
        </w:rPr>
        <w:t xml:space="preserve">where </w:t>
      </w:r>
      <m:oMath>
        <m:sSub>
          <m:sSubPr>
            <m:ctrlPr>
              <w:rPr>
                <w:rFonts w:ascii="Cambria Math" w:hAnsi="Cambria Math" w:cs="Arial"/>
                <w:i/>
                <w:lang w:eastAsia="zh-CN"/>
              </w:rPr>
            </m:ctrlPr>
          </m:sSubPr>
          <m:e>
            <m:r>
              <w:rPr>
                <w:rFonts w:ascii="Cambria Math" w:cs="Arial"/>
                <w:lang w:eastAsia="zh-CN"/>
              </w:rPr>
              <m:t>N</m:t>
            </m:r>
          </m:e>
          <m:sub>
            <m:r>
              <m:rPr>
                <m:nor/>
              </m:rPr>
              <w:rPr>
                <w:rFonts w:ascii="Cambria Math" w:cs="Arial"/>
                <w:lang w:eastAsia="zh-CN"/>
              </w:rPr>
              <m:t>CCE,</m:t>
            </m:r>
            <m:r>
              <m:rPr>
                <m:nor/>
              </m:rPr>
              <w:rPr>
                <w:rFonts w:ascii="Cambria Math" w:cs="Arial"/>
                <w:i/>
                <w:iCs/>
                <w:lang w:eastAsia="zh-CN"/>
              </w:rPr>
              <m:t>p</m:t>
            </m:r>
            <m:ctrlPr>
              <w:rPr>
                <w:rFonts w:ascii="Cambria Math" w:hAnsi="Cambria Math" w:cs="Arial"/>
                <w:lang w:eastAsia="zh-CN"/>
              </w:rPr>
            </m:ctrlPr>
          </m:sub>
        </m:sSub>
      </m:oMath>
      <w:r w:rsidRPr="00B27E56">
        <w:t xml:space="preserve"> is a number of CCEs in CORESET </w:t>
      </w:r>
      <m:oMath>
        <m:r>
          <w:rPr>
            <w:rFonts w:ascii="Cambria Math" w:hAnsi="Cambria Math" w:cs="Arial"/>
            <w:lang w:eastAsia="zh-CN"/>
          </w:rPr>
          <m:t>p</m:t>
        </m:r>
      </m:oMath>
      <w:r w:rsidRPr="00B27E56">
        <w:t xml:space="preserve"> of the PDCCH reception for the DCI format as described in clause 10.1, </w:t>
      </w:r>
      <m:oMath>
        <m:sSub>
          <m:sSubPr>
            <m:ctrlPr>
              <w:rPr>
                <w:rFonts w:ascii="Cambria Math" w:hAnsi="Cambria Math" w:cs="Arial"/>
                <w:i/>
                <w:lang w:eastAsia="zh-CN"/>
              </w:rPr>
            </m:ctrlPr>
          </m:sSubPr>
          <m:e>
            <m:r>
              <w:rPr>
                <w:rFonts w:ascii="Cambria Math" w:cs="Arial"/>
                <w:lang w:eastAsia="zh-CN"/>
              </w:rPr>
              <m:t>n</m:t>
            </m:r>
          </m:e>
          <m:sub>
            <m:r>
              <m:rPr>
                <m:nor/>
              </m:rPr>
              <w:rPr>
                <w:rFonts w:ascii="Cambria Math" w:cs="Arial"/>
                <w:lang w:eastAsia="zh-CN"/>
              </w:rPr>
              <m:t>CCE,</m:t>
            </m:r>
            <m:r>
              <m:rPr>
                <m:nor/>
              </m:rPr>
              <w:rPr>
                <w:rFonts w:ascii="Cambria Math" w:cs="Arial"/>
                <w:i/>
                <w:iCs/>
                <w:lang w:eastAsia="zh-CN"/>
              </w:rPr>
              <m:t>p</m:t>
            </m:r>
            <m:ctrlPr>
              <w:rPr>
                <w:rFonts w:ascii="Cambria Math" w:hAnsi="Cambria Math" w:cs="Arial"/>
                <w:lang w:eastAsia="zh-CN"/>
              </w:rPr>
            </m:ctrlPr>
          </m:sub>
        </m:sSub>
      </m:oMath>
      <w:r w:rsidRPr="00B27E56">
        <w:t xml:space="preserve"> is the index of a first CCE for the PDCCH reception, and </w:t>
      </w:r>
      <m:oMath>
        <m:sSub>
          <m:sSubPr>
            <m:ctrlPr>
              <w:rPr>
                <w:rFonts w:ascii="Cambria Math" w:hAnsi="Cambria Math"/>
                <w:i/>
                <w:sz w:val="24"/>
                <w:szCs w:val="24"/>
              </w:rPr>
            </m:ctrlPr>
          </m:sSubPr>
          <m:e>
            <m:r>
              <w:rPr>
                <w:rFonts w:ascii="Cambria Math" w:hAnsi="Cambria Math"/>
              </w:rPr>
              <m:t>∆</m:t>
            </m:r>
          </m:e>
          <m:sub>
            <m:r>
              <m:rPr>
                <m:sty m:val="p"/>
              </m:rPr>
              <w:rPr>
                <w:rFonts w:ascii="Cambria Math" w:hAnsi="Cambria Math"/>
              </w:rPr>
              <m:t>PRI</m:t>
            </m:r>
          </m:sub>
        </m:sSub>
      </m:oMath>
      <w:r w:rsidRPr="00B27E56">
        <w:rPr>
          <w:lang w:eastAsia="zh-CN"/>
        </w:rPr>
        <w:t xml:space="preserve"> is a value of the PUCCH resource indicator</w:t>
      </w:r>
      <w:r w:rsidRPr="00B27E56">
        <w:t xml:space="preserve"> field in the DCI format. </w:t>
      </w:r>
      <w:r w:rsidRPr="00F415B1">
        <w:t xml:space="preserve">When the PDCCH </w:t>
      </w:r>
      <w:r w:rsidRPr="00F415B1">
        <w:rPr>
          <w:lang w:eastAsia="ko-KR"/>
        </w:rPr>
        <w:t xml:space="preserve">reception includes two PDCCH candidates from two respective search space sets, as described in clause 10.1, the CORESET is associated with the search space set having the smaller index. </w:t>
      </w:r>
      <w:r w:rsidRPr="00B27E56">
        <w:t xml:space="preserve">If the DCI format does not include a PUCCH resource indicator field, </w:t>
      </w:r>
      <m:oMath>
        <m:sSub>
          <m:sSubPr>
            <m:ctrlPr>
              <w:rPr>
                <w:rFonts w:ascii="Cambria Math" w:hAnsi="Cambria Math"/>
                <w:i/>
                <w:sz w:val="24"/>
                <w:szCs w:val="24"/>
              </w:rPr>
            </m:ctrlPr>
          </m:sSubPr>
          <m:e>
            <m:r>
              <w:rPr>
                <w:rFonts w:ascii="Cambria Math" w:hAnsi="Cambria Math"/>
              </w:rPr>
              <m:t>∆</m:t>
            </m:r>
          </m:e>
          <m:sub>
            <m:r>
              <m:rPr>
                <m:sty m:val="p"/>
              </m:rPr>
              <w:rPr>
                <w:rFonts w:ascii="Cambria Math" w:hAnsi="Cambria Math"/>
              </w:rPr>
              <m:t>PRI</m:t>
            </m:r>
          </m:sub>
        </m:sSub>
        <m:r>
          <w:rPr>
            <w:rFonts w:ascii="Cambria Math" w:eastAsiaTheme="minorEastAsia" w:hAnsi="Cambria Math"/>
            <w:lang w:eastAsia="zh-CN"/>
          </w:rPr>
          <m:t>=0</m:t>
        </m:r>
      </m:oMath>
      <w:r w:rsidRPr="00B27E56">
        <w:t>.</w:t>
      </w:r>
    </w:p>
    <w:p w14:paraId="5AA20A44" w14:textId="77777777" w:rsidR="00B31196" w:rsidRDefault="00B31196" w:rsidP="00B31196">
      <w:pPr>
        <w:pStyle w:val="TH"/>
        <w:rPr>
          <w:rFonts w:cs="Arial"/>
        </w:rPr>
      </w:pPr>
      <w:r w:rsidRPr="00B916EC">
        <w:rPr>
          <w:rFonts w:cs="Arial"/>
        </w:rPr>
        <w:t>Table 9.2.</w:t>
      </w:r>
      <w:r>
        <w:rPr>
          <w:rFonts w:cs="Arial"/>
        </w:rPr>
        <w:t>3</w:t>
      </w:r>
      <w:r w:rsidRPr="00B916EC">
        <w:rPr>
          <w:rFonts w:cs="Arial"/>
        </w:rPr>
        <w:t>-2: Mapping of PUCCH resource indication field values to a PUCCH resource in a PUCCH resource set</w:t>
      </w:r>
      <w:r>
        <w:rPr>
          <w:rFonts w:cs="Arial"/>
        </w:rPr>
        <w:t xml:space="preserve"> with maximum 8 PUCCH resources</w:t>
      </w:r>
    </w:p>
    <w:tbl>
      <w:tblPr>
        <w:tblW w:w="9621" w:type="dxa"/>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000" w:firstRow="0" w:lastRow="0" w:firstColumn="0" w:lastColumn="0" w:noHBand="0" w:noVBand="0"/>
      </w:tblPr>
      <w:tblGrid>
        <w:gridCol w:w="1340"/>
        <w:gridCol w:w="1260"/>
        <w:gridCol w:w="1350"/>
        <w:gridCol w:w="5626"/>
        <w:gridCol w:w="45"/>
      </w:tblGrid>
      <w:tr w:rsidR="00B31196" w:rsidRPr="0028542D" w14:paraId="68DDE9A7" w14:textId="77777777" w:rsidTr="00B31196">
        <w:trPr>
          <w:gridAfter w:val="1"/>
          <w:wAfter w:w="45" w:type="dxa"/>
          <w:cantSplit/>
          <w:jc w:val="center"/>
        </w:trPr>
        <w:tc>
          <w:tcPr>
            <w:tcW w:w="3950" w:type="dxa"/>
            <w:gridSpan w:val="3"/>
            <w:tcBorders>
              <w:top w:val="single" w:sz="8" w:space="0" w:color="auto"/>
              <w:left w:val="single" w:sz="8" w:space="0" w:color="auto"/>
              <w:bottom w:val="single" w:sz="8" w:space="0" w:color="auto"/>
              <w:right w:val="single" w:sz="8" w:space="0" w:color="auto"/>
            </w:tcBorders>
            <w:shd w:val="clear" w:color="auto" w:fill="E0E0E0"/>
            <w:vAlign w:val="center"/>
          </w:tcPr>
          <w:p w14:paraId="1570B037" w14:textId="77777777" w:rsidR="00B31196" w:rsidRPr="0028542D" w:rsidRDefault="00B31196" w:rsidP="00B31196">
            <w:pPr>
              <w:pStyle w:val="TAH"/>
              <w:rPr>
                <w:lang w:eastAsia="zh-CN"/>
              </w:rPr>
            </w:pPr>
            <w:r w:rsidRPr="00B916EC">
              <w:rPr>
                <w:lang w:eastAsia="zh-CN"/>
              </w:rPr>
              <w:t>PUCCH resource</w:t>
            </w:r>
            <w:r w:rsidRPr="00B916EC">
              <w:rPr>
                <w:rFonts w:hint="eastAsia"/>
                <w:lang w:eastAsia="zh-CN"/>
              </w:rPr>
              <w:t xml:space="preserve"> indicator</w:t>
            </w:r>
            <w:r w:rsidRPr="00B916EC" w:rsidDel="000740B6">
              <w:rPr>
                <w:szCs w:val="18"/>
              </w:rPr>
              <w:t xml:space="preserve"> </w:t>
            </w:r>
          </w:p>
        </w:tc>
        <w:tc>
          <w:tcPr>
            <w:tcW w:w="5626" w:type="dxa"/>
            <w:tcBorders>
              <w:top w:val="single" w:sz="8" w:space="0" w:color="auto"/>
              <w:left w:val="single" w:sz="8" w:space="0" w:color="auto"/>
              <w:bottom w:val="single" w:sz="8" w:space="0" w:color="auto"/>
              <w:right w:val="single" w:sz="8" w:space="0" w:color="auto"/>
            </w:tcBorders>
            <w:shd w:val="clear" w:color="auto" w:fill="E0E0E0"/>
            <w:vAlign w:val="center"/>
          </w:tcPr>
          <w:p w14:paraId="1F24FBD5" w14:textId="77777777" w:rsidR="00B31196" w:rsidRPr="0028542D" w:rsidRDefault="00B31196" w:rsidP="00B31196">
            <w:pPr>
              <w:pStyle w:val="TAH"/>
            </w:pPr>
            <w:r w:rsidRPr="00B916EC">
              <w:rPr>
                <w:rFonts w:ascii="Times New Roman" w:hAnsi="Times New Roman"/>
                <w:sz w:val="20"/>
              </w:rPr>
              <w:t>PUCCH resource</w:t>
            </w:r>
          </w:p>
        </w:tc>
      </w:tr>
      <w:tr w:rsidR="00B31196" w:rsidRPr="00B916EC" w14:paraId="47ED530A" w14:textId="77777777" w:rsidTr="00B31196">
        <w:trPr>
          <w:cantSplit/>
          <w:jc w:val="center"/>
        </w:trPr>
        <w:tc>
          <w:tcPr>
            <w:tcW w:w="1340" w:type="dxa"/>
          </w:tcPr>
          <w:p w14:paraId="24598C41" w14:textId="77777777" w:rsidR="00B31196" w:rsidRPr="00B916EC" w:rsidRDefault="00B31196" w:rsidP="00B31196">
            <w:pPr>
              <w:pStyle w:val="TAC"/>
            </w:pPr>
            <w:r>
              <w:t>1 bit</w:t>
            </w:r>
          </w:p>
        </w:tc>
        <w:tc>
          <w:tcPr>
            <w:tcW w:w="1260" w:type="dxa"/>
          </w:tcPr>
          <w:p w14:paraId="1A665243" w14:textId="77777777" w:rsidR="00B31196" w:rsidRPr="00B916EC" w:rsidRDefault="00B31196" w:rsidP="00B31196">
            <w:pPr>
              <w:pStyle w:val="TAC"/>
            </w:pPr>
            <w:r>
              <w:t>2 bits</w:t>
            </w:r>
          </w:p>
        </w:tc>
        <w:tc>
          <w:tcPr>
            <w:tcW w:w="1350" w:type="dxa"/>
            <w:vAlign w:val="center"/>
          </w:tcPr>
          <w:p w14:paraId="626E941A" w14:textId="77777777" w:rsidR="00B31196" w:rsidRPr="00B916EC" w:rsidRDefault="00B31196" w:rsidP="00B31196">
            <w:pPr>
              <w:pStyle w:val="TAC"/>
            </w:pPr>
            <w:r>
              <w:t>3 bits</w:t>
            </w:r>
          </w:p>
        </w:tc>
        <w:tc>
          <w:tcPr>
            <w:tcW w:w="5671" w:type="dxa"/>
            <w:gridSpan w:val="2"/>
            <w:vAlign w:val="center"/>
          </w:tcPr>
          <w:p w14:paraId="47349963" w14:textId="77777777" w:rsidR="00B31196" w:rsidRPr="00B916EC" w:rsidRDefault="00B31196" w:rsidP="00B31196">
            <w:pPr>
              <w:pStyle w:val="TAL"/>
              <w:jc w:val="center"/>
            </w:pPr>
          </w:p>
        </w:tc>
      </w:tr>
      <w:tr w:rsidR="00B31196" w:rsidRPr="00B916EC" w14:paraId="6EBC01FA" w14:textId="77777777" w:rsidTr="00B31196">
        <w:trPr>
          <w:cantSplit/>
          <w:jc w:val="center"/>
        </w:trPr>
        <w:tc>
          <w:tcPr>
            <w:tcW w:w="1340" w:type="dxa"/>
          </w:tcPr>
          <w:p w14:paraId="76978BEF" w14:textId="77777777" w:rsidR="00B31196" w:rsidRPr="00B916EC" w:rsidRDefault="00B31196" w:rsidP="00B31196">
            <w:pPr>
              <w:pStyle w:val="TAC"/>
            </w:pPr>
            <w:r>
              <w:t>'0'</w:t>
            </w:r>
          </w:p>
        </w:tc>
        <w:tc>
          <w:tcPr>
            <w:tcW w:w="1260" w:type="dxa"/>
          </w:tcPr>
          <w:p w14:paraId="2EE03FD8" w14:textId="77777777" w:rsidR="00B31196" w:rsidRPr="00B916EC" w:rsidRDefault="00B31196" w:rsidP="00B31196">
            <w:pPr>
              <w:pStyle w:val="TAC"/>
            </w:pPr>
            <w:r>
              <w:t>'00'</w:t>
            </w:r>
          </w:p>
        </w:tc>
        <w:tc>
          <w:tcPr>
            <w:tcW w:w="1350" w:type="dxa"/>
            <w:vAlign w:val="center"/>
          </w:tcPr>
          <w:p w14:paraId="6BFE0A39" w14:textId="77777777" w:rsidR="00B31196" w:rsidRPr="00B916EC" w:rsidRDefault="00B31196" w:rsidP="00B31196">
            <w:pPr>
              <w:pStyle w:val="TAC"/>
            </w:pPr>
            <w:r w:rsidRPr="00B916EC">
              <w:t>'000'</w:t>
            </w:r>
          </w:p>
        </w:tc>
        <w:tc>
          <w:tcPr>
            <w:tcW w:w="5671" w:type="dxa"/>
            <w:gridSpan w:val="2"/>
            <w:vAlign w:val="center"/>
          </w:tcPr>
          <w:p w14:paraId="0BDB14DC" w14:textId="77777777" w:rsidR="00B31196" w:rsidRPr="00B916EC" w:rsidRDefault="00B31196" w:rsidP="00B31196">
            <w:pPr>
              <w:pStyle w:val="TAL"/>
              <w:jc w:val="center"/>
            </w:pPr>
            <w:r w:rsidRPr="00B671B8">
              <w:rPr>
                <w:rFonts w:cs="Arial"/>
                <w:szCs w:val="18"/>
              </w:rPr>
              <w:t>1</w:t>
            </w:r>
            <w:r w:rsidRPr="00B671B8">
              <w:rPr>
                <w:rFonts w:cs="Arial"/>
                <w:szCs w:val="18"/>
                <w:vertAlign w:val="superscript"/>
              </w:rPr>
              <w:t>st</w:t>
            </w:r>
            <w:r w:rsidRPr="00B671B8">
              <w:rPr>
                <w:rFonts w:cs="Arial"/>
                <w:szCs w:val="18"/>
              </w:rPr>
              <w:t xml:space="preserve"> PUCCH resource provided by </w:t>
            </w:r>
            <w:r w:rsidRPr="00B671B8">
              <w:rPr>
                <w:rFonts w:cs="Arial"/>
                <w:i/>
                <w:szCs w:val="18"/>
              </w:rPr>
              <w:t xml:space="preserve">pucch-ResourceId </w:t>
            </w:r>
            <w:r w:rsidRPr="00B671B8">
              <w:rPr>
                <w:rFonts w:cs="Arial"/>
                <w:szCs w:val="18"/>
              </w:rPr>
              <w:t>obtained from the 1</w:t>
            </w:r>
            <w:r w:rsidRPr="00B671B8">
              <w:rPr>
                <w:rFonts w:cs="Arial"/>
                <w:szCs w:val="18"/>
                <w:vertAlign w:val="superscript"/>
              </w:rPr>
              <w:t>st</w:t>
            </w:r>
            <w:r w:rsidRPr="00B671B8">
              <w:rPr>
                <w:rFonts w:cs="Arial"/>
                <w:szCs w:val="18"/>
              </w:rPr>
              <w:t xml:space="preserve"> value of </w:t>
            </w:r>
            <w:r w:rsidRPr="00B671B8">
              <w:rPr>
                <w:rFonts w:cs="Arial"/>
                <w:i/>
                <w:szCs w:val="18"/>
              </w:rPr>
              <w:t>resourceList</w:t>
            </w:r>
          </w:p>
        </w:tc>
      </w:tr>
      <w:tr w:rsidR="00B31196" w:rsidRPr="00B916EC" w14:paraId="2C2AAF61" w14:textId="77777777" w:rsidTr="00B31196">
        <w:trPr>
          <w:cantSplit/>
          <w:jc w:val="center"/>
        </w:trPr>
        <w:tc>
          <w:tcPr>
            <w:tcW w:w="1340" w:type="dxa"/>
          </w:tcPr>
          <w:p w14:paraId="3DA4CDA7" w14:textId="77777777" w:rsidR="00B31196" w:rsidRPr="00B916EC" w:rsidRDefault="00B31196" w:rsidP="00B31196">
            <w:pPr>
              <w:pStyle w:val="TAC"/>
            </w:pPr>
            <w:r>
              <w:t>'1'</w:t>
            </w:r>
          </w:p>
        </w:tc>
        <w:tc>
          <w:tcPr>
            <w:tcW w:w="1260" w:type="dxa"/>
          </w:tcPr>
          <w:p w14:paraId="767266FE" w14:textId="77777777" w:rsidR="00B31196" w:rsidRPr="00B916EC" w:rsidRDefault="00B31196" w:rsidP="00B31196">
            <w:pPr>
              <w:pStyle w:val="TAC"/>
            </w:pPr>
            <w:r>
              <w:t>'01'</w:t>
            </w:r>
          </w:p>
        </w:tc>
        <w:tc>
          <w:tcPr>
            <w:tcW w:w="1350" w:type="dxa"/>
            <w:vAlign w:val="center"/>
          </w:tcPr>
          <w:p w14:paraId="1DE60A9F" w14:textId="77777777" w:rsidR="00B31196" w:rsidRPr="00B916EC" w:rsidRDefault="00B31196" w:rsidP="00B31196">
            <w:pPr>
              <w:pStyle w:val="TAC"/>
            </w:pPr>
            <w:r w:rsidRPr="00B916EC">
              <w:t>'001'</w:t>
            </w:r>
          </w:p>
        </w:tc>
        <w:tc>
          <w:tcPr>
            <w:tcW w:w="5671" w:type="dxa"/>
            <w:gridSpan w:val="2"/>
            <w:vAlign w:val="center"/>
          </w:tcPr>
          <w:p w14:paraId="1D32426A" w14:textId="77777777" w:rsidR="00B31196" w:rsidRPr="00B916EC" w:rsidRDefault="00B31196" w:rsidP="00B31196">
            <w:pPr>
              <w:pStyle w:val="TAL"/>
              <w:jc w:val="center"/>
            </w:pPr>
            <w:r w:rsidRPr="00B916EC">
              <w:t>2</w:t>
            </w:r>
            <w:r w:rsidRPr="00B916EC">
              <w:rPr>
                <w:vertAlign w:val="superscript"/>
              </w:rPr>
              <w:t>nd</w:t>
            </w:r>
            <w:r>
              <w:t xml:space="preserve"> PUCCH</w:t>
            </w:r>
            <w:r w:rsidRPr="00B916EC">
              <w:t xml:space="preserve"> resource provided by </w:t>
            </w:r>
            <w:r>
              <w:rPr>
                <w:rFonts w:ascii="Times New Roman" w:hAnsi="Times New Roman"/>
                <w:i/>
                <w:sz w:val="20"/>
              </w:rPr>
              <w:t>pucch</w:t>
            </w:r>
            <w:r w:rsidRPr="00B916EC">
              <w:rPr>
                <w:rFonts w:ascii="Times New Roman" w:hAnsi="Times New Roman"/>
                <w:i/>
                <w:sz w:val="20"/>
              </w:rPr>
              <w:t>-</w:t>
            </w:r>
            <w:r>
              <w:rPr>
                <w:rFonts w:ascii="Times New Roman" w:hAnsi="Times New Roman"/>
                <w:i/>
                <w:sz w:val="20"/>
              </w:rPr>
              <w:t>R</w:t>
            </w:r>
            <w:r w:rsidRPr="00B916EC">
              <w:rPr>
                <w:rFonts w:ascii="Times New Roman" w:hAnsi="Times New Roman"/>
                <w:i/>
                <w:sz w:val="20"/>
              </w:rPr>
              <w:t>esource</w:t>
            </w:r>
            <w:r>
              <w:rPr>
                <w:rFonts w:ascii="Times New Roman" w:hAnsi="Times New Roman"/>
                <w:i/>
                <w:sz w:val="20"/>
              </w:rPr>
              <w:t xml:space="preserve">Id </w:t>
            </w:r>
            <w:r>
              <w:rPr>
                <w:rFonts w:cs="Arial"/>
                <w:szCs w:val="18"/>
              </w:rPr>
              <w:t>obtained from the 2</w:t>
            </w:r>
            <w:r w:rsidRPr="00B671B8">
              <w:rPr>
                <w:rFonts w:cs="Arial"/>
                <w:szCs w:val="18"/>
                <w:vertAlign w:val="superscript"/>
              </w:rPr>
              <w:t>nd</w:t>
            </w:r>
            <w:r w:rsidRPr="00B671B8">
              <w:rPr>
                <w:rFonts w:cs="Arial"/>
                <w:szCs w:val="18"/>
              </w:rPr>
              <w:t xml:space="preserve"> value of </w:t>
            </w:r>
            <w:r w:rsidRPr="00B671B8">
              <w:rPr>
                <w:rFonts w:cs="Arial"/>
                <w:i/>
                <w:szCs w:val="18"/>
              </w:rPr>
              <w:t>resourceList</w:t>
            </w:r>
          </w:p>
        </w:tc>
      </w:tr>
      <w:tr w:rsidR="00B31196" w:rsidRPr="00B916EC" w14:paraId="5B27D319" w14:textId="77777777" w:rsidTr="00B31196">
        <w:trPr>
          <w:cantSplit/>
          <w:jc w:val="center"/>
        </w:trPr>
        <w:tc>
          <w:tcPr>
            <w:tcW w:w="1340" w:type="dxa"/>
          </w:tcPr>
          <w:p w14:paraId="7C96F207" w14:textId="77777777" w:rsidR="00B31196" w:rsidRPr="00B916EC" w:rsidRDefault="00B31196" w:rsidP="00B31196">
            <w:pPr>
              <w:pStyle w:val="TAC"/>
            </w:pPr>
          </w:p>
        </w:tc>
        <w:tc>
          <w:tcPr>
            <w:tcW w:w="1260" w:type="dxa"/>
          </w:tcPr>
          <w:p w14:paraId="45CFF5EC" w14:textId="77777777" w:rsidR="00B31196" w:rsidRPr="00B916EC" w:rsidRDefault="00B31196" w:rsidP="00B31196">
            <w:pPr>
              <w:pStyle w:val="TAC"/>
            </w:pPr>
            <w:r>
              <w:t>'10'</w:t>
            </w:r>
          </w:p>
        </w:tc>
        <w:tc>
          <w:tcPr>
            <w:tcW w:w="1350" w:type="dxa"/>
            <w:vAlign w:val="center"/>
          </w:tcPr>
          <w:p w14:paraId="561A307B" w14:textId="77777777" w:rsidR="00B31196" w:rsidRPr="00B916EC" w:rsidRDefault="00B31196" w:rsidP="00B31196">
            <w:pPr>
              <w:pStyle w:val="TAC"/>
            </w:pPr>
            <w:r w:rsidRPr="00B916EC">
              <w:t>'010'</w:t>
            </w:r>
          </w:p>
        </w:tc>
        <w:tc>
          <w:tcPr>
            <w:tcW w:w="5671" w:type="dxa"/>
            <w:gridSpan w:val="2"/>
            <w:vAlign w:val="center"/>
          </w:tcPr>
          <w:p w14:paraId="45C2BF0B" w14:textId="77777777" w:rsidR="00B31196" w:rsidRPr="00B916EC" w:rsidRDefault="00B31196" w:rsidP="00B31196">
            <w:pPr>
              <w:pStyle w:val="TAL"/>
              <w:jc w:val="center"/>
            </w:pPr>
            <w:r w:rsidRPr="00B916EC">
              <w:t>3</w:t>
            </w:r>
            <w:r w:rsidRPr="00B916EC">
              <w:rPr>
                <w:vertAlign w:val="superscript"/>
              </w:rPr>
              <w:t>rd</w:t>
            </w:r>
            <w:r w:rsidRPr="00B916EC">
              <w:t xml:space="preserve"> </w:t>
            </w:r>
            <w:r>
              <w:t>PUCCH</w:t>
            </w:r>
            <w:r w:rsidRPr="00B916EC">
              <w:t xml:space="preserve"> resource provided by </w:t>
            </w:r>
            <w:r>
              <w:rPr>
                <w:rFonts w:ascii="Times New Roman" w:hAnsi="Times New Roman"/>
                <w:i/>
                <w:sz w:val="20"/>
              </w:rPr>
              <w:t>pucch</w:t>
            </w:r>
            <w:r w:rsidRPr="00B916EC">
              <w:rPr>
                <w:rFonts w:ascii="Times New Roman" w:hAnsi="Times New Roman"/>
                <w:i/>
                <w:sz w:val="20"/>
              </w:rPr>
              <w:t>-</w:t>
            </w:r>
            <w:r>
              <w:rPr>
                <w:rFonts w:ascii="Times New Roman" w:hAnsi="Times New Roman"/>
                <w:i/>
                <w:sz w:val="20"/>
              </w:rPr>
              <w:t>R</w:t>
            </w:r>
            <w:r w:rsidRPr="00B916EC">
              <w:rPr>
                <w:rFonts w:ascii="Times New Roman" w:hAnsi="Times New Roman"/>
                <w:i/>
                <w:sz w:val="20"/>
              </w:rPr>
              <w:t>esource</w:t>
            </w:r>
            <w:r>
              <w:rPr>
                <w:rFonts w:ascii="Times New Roman" w:hAnsi="Times New Roman"/>
                <w:i/>
                <w:sz w:val="20"/>
              </w:rPr>
              <w:t xml:space="preserve">Id </w:t>
            </w:r>
            <w:r>
              <w:rPr>
                <w:rFonts w:cs="Arial"/>
                <w:szCs w:val="18"/>
              </w:rPr>
              <w:t>obtained from the 3</w:t>
            </w:r>
            <w:r w:rsidRPr="00B671B8">
              <w:rPr>
                <w:rFonts w:cs="Arial"/>
                <w:szCs w:val="18"/>
                <w:vertAlign w:val="superscript"/>
              </w:rPr>
              <w:t>rd</w:t>
            </w:r>
            <w:r w:rsidRPr="00B671B8">
              <w:rPr>
                <w:rFonts w:cs="Arial"/>
                <w:szCs w:val="18"/>
              </w:rPr>
              <w:t xml:space="preserve"> value of </w:t>
            </w:r>
            <w:r w:rsidRPr="00B671B8">
              <w:rPr>
                <w:rFonts w:cs="Arial"/>
                <w:i/>
                <w:szCs w:val="18"/>
              </w:rPr>
              <w:t>resourceList</w:t>
            </w:r>
          </w:p>
        </w:tc>
      </w:tr>
      <w:tr w:rsidR="00B31196" w:rsidRPr="00B916EC" w14:paraId="2B6F3AC5" w14:textId="77777777" w:rsidTr="00B31196">
        <w:trPr>
          <w:cantSplit/>
          <w:jc w:val="center"/>
        </w:trPr>
        <w:tc>
          <w:tcPr>
            <w:tcW w:w="1340" w:type="dxa"/>
          </w:tcPr>
          <w:p w14:paraId="21DA5893" w14:textId="77777777" w:rsidR="00B31196" w:rsidRPr="00B916EC" w:rsidRDefault="00B31196" w:rsidP="00B31196">
            <w:pPr>
              <w:pStyle w:val="TAC"/>
            </w:pPr>
          </w:p>
        </w:tc>
        <w:tc>
          <w:tcPr>
            <w:tcW w:w="1260" w:type="dxa"/>
          </w:tcPr>
          <w:p w14:paraId="5084C7DB" w14:textId="77777777" w:rsidR="00B31196" w:rsidRPr="00B916EC" w:rsidRDefault="00B31196" w:rsidP="00B31196">
            <w:pPr>
              <w:pStyle w:val="TAC"/>
            </w:pPr>
            <w:r>
              <w:t>'11'</w:t>
            </w:r>
          </w:p>
        </w:tc>
        <w:tc>
          <w:tcPr>
            <w:tcW w:w="1350" w:type="dxa"/>
            <w:vAlign w:val="center"/>
          </w:tcPr>
          <w:p w14:paraId="10F40F34" w14:textId="77777777" w:rsidR="00B31196" w:rsidRPr="00B916EC" w:rsidRDefault="00B31196" w:rsidP="00B31196">
            <w:pPr>
              <w:pStyle w:val="TAC"/>
            </w:pPr>
            <w:r w:rsidRPr="00B916EC">
              <w:t>'011'</w:t>
            </w:r>
          </w:p>
        </w:tc>
        <w:tc>
          <w:tcPr>
            <w:tcW w:w="5671" w:type="dxa"/>
            <w:gridSpan w:val="2"/>
            <w:vAlign w:val="center"/>
          </w:tcPr>
          <w:p w14:paraId="7DF7EDEB" w14:textId="77777777" w:rsidR="00B31196" w:rsidRPr="00B916EC" w:rsidRDefault="00B31196" w:rsidP="00B31196">
            <w:pPr>
              <w:pStyle w:val="TAL"/>
              <w:jc w:val="center"/>
            </w:pPr>
            <w:r w:rsidRPr="00B916EC">
              <w:t>4</w:t>
            </w:r>
            <w:r w:rsidRPr="00B916EC">
              <w:rPr>
                <w:vertAlign w:val="superscript"/>
              </w:rPr>
              <w:t>th</w:t>
            </w:r>
            <w:r w:rsidRPr="00B916EC">
              <w:t xml:space="preserve"> </w:t>
            </w:r>
            <w:r>
              <w:t>PUCCH</w:t>
            </w:r>
            <w:r w:rsidRPr="00B916EC">
              <w:t xml:space="preserve"> resource provided by </w:t>
            </w:r>
            <w:r>
              <w:rPr>
                <w:rFonts w:ascii="Times New Roman" w:hAnsi="Times New Roman"/>
                <w:i/>
                <w:sz w:val="20"/>
              </w:rPr>
              <w:t>pucch</w:t>
            </w:r>
            <w:r w:rsidRPr="00B916EC">
              <w:rPr>
                <w:rFonts w:ascii="Times New Roman" w:hAnsi="Times New Roman"/>
                <w:i/>
                <w:sz w:val="20"/>
              </w:rPr>
              <w:t>-</w:t>
            </w:r>
            <w:r>
              <w:rPr>
                <w:rFonts w:ascii="Times New Roman" w:hAnsi="Times New Roman"/>
                <w:i/>
                <w:sz w:val="20"/>
              </w:rPr>
              <w:t>R</w:t>
            </w:r>
            <w:r w:rsidRPr="00B916EC">
              <w:rPr>
                <w:rFonts w:ascii="Times New Roman" w:hAnsi="Times New Roman"/>
                <w:i/>
                <w:sz w:val="20"/>
              </w:rPr>
              <w:t>esource</w:t>
            </w:r>
            <w:r>
              <w:rPr>
                <w:rFonts w:ascii="Times New Roman" w:hAnsi="Times New Roman"/>
                <w:i/>
                <w:sz w:val="20"/>
              </w:rPr>
              <w:t>Id</w:t>
            </w:r>
            <w:r>
              <w:rPr>
                <w:rFonts w:ascii="Times New Roman" w:hAnsi="Times New Roman"/>
                <w:sz w:val="20"/>
              </w:rPr>
              <w:t xml:space="preserve"> </w:t>
            </w:r>
            <w:r>
              <w:rPr>
                <w:rFonts w:cs="Arial"/>
                <w:szCs w:val="18"/>
              </w:rPr>
              <w:t>obtained from the 4</w:t>
            </w:r>
            <w:r w:rsidRPr="00B671B8">
              <w:rPr>
                <w:rFonts w:cs="Arial"/>
                <w:szCs w:val="18"/>
                <w:vertAlign w:val="superscript"/>
              </w:rPr>
              <w:t>th</w:t>
            </w:r>
            <w:r w:rsidRPr="00B671B8">
              <w:rPr>
                <w:rFonts w:cs="Arial"/>
                <w:szCs w:val="18"/>
              </w:rPr>
              <w:t xml:space="preserve"> value of </w:t>
            </w:r>
            <w:r w:rsidRPr="00B671B8">
              <w:rPr>
                <w:rFonts w:cs="Arial"/>
                <w:i/>
                <w:szCs w:val="18"/>
              </w:rPr>
              <w:t>resourceList</w:t>
            </w:r>
          </w:p>
        </w:tc>
      </w:tr>
      <w:tr w:rsidR="00B31196" w:rsidRPr="00B916EC" w14:paraId="1D417353" w14:textId="77777777" w:rsidTr="00B31196">
        <w:trPr>
          <w:cantSplit/>
          <w:jc w:val="center"/>
        </w:trPr>
        <w:tc>
          <w:tcPr>
            <w:tcW w:w="1340" w:type="dxa"/>
          </w:tcPr>
          <w:p w14:paraId="652E6EB5" w14:textId="77777777" w:rsidR="00B31196" w:rsidRPr="00B916EC" w:rsidRDefault="00B31196" w:rsidP="00B31196">
            <w:pPr>
              <w:pStyle w:val="TAC"/>
            </w:pPr>
          </w:p>
        </w:tc>
        <w:tc>
          <w:tcPr>
            <w:tcW w:w="1260" w:type="dxa"/>
          </w:tcPr>
          <w:p w14:paraId="4159F91C" w14:textId="77777777" w:rsidR="00B31196" w:rsidRPr="00B916EC" w:rsidRDefault="00B31196" w:rsidP="00B31196">
            <w:pPr>
              <w:pStyle w:val="TAC"/>
            </w:pPr>
          </w:p>
        </w:tc>
        <w:tc>
          <w:tcPr>
            <w:tcW w:w="1350" w:type="dxa"/>
            <w:vAlign w:val="center"/>
          </w:tcPr>
          <w:p w14:paraId="33B67B78" w14:textId="77777777" w:rsidR="00B31196" w:rsidRPr="00B916EC" w:rsidRDefault="00B31196" w:rsidP="00B31196">
            <w:pPr>
              <w:pStyle w:val="TAC"/>
            </w:pPr>
            <w:r w:rsidRPr="00B916EC">
              <w:t>'100'</w:t>
            </w:r>
          </w:p>
        </w:tc>
        <w:tc>
          <w:tcPr>
            <w:tcW w:w="5671" w:type="dxa"/>
            <w:gridSpan w:val="2"/>
            <w:vAlign w:val="center"/>
          </w:tcPr>
          <w:p w14:paraId="7AAB6B54" w14:textId="77777777" w:rsidR="00B31196" w:rsidRPr="00B916EC" w:rsidRDefault="00B31196" w:rsidP="00B31196">
            <w:pPr>
              <w:pStyle w:val="TAL"/>
              <w:jc w:val="center"/>
            </w:pPr>
            <w:r>
              <w:t>5</w:t>
            </w:r>
            <w:r w:rsidRPr="00370C5E">
              <w:rPr>
                <w:vertAlign w:val="superscript"/>
              </w:rPr>
              <w:t>th</w:t>
            </w:r>
            <w:r w:rsidRPr="00B916EC">
              <w:t xml:space="preserve"> </w:t>
            </w:r>
            <w:r>
              <w:t>PUCCH</w:t>
            </w:r>
            <w:r w:rsidRPr="00B916EC">
              <w:t xml:space="preserve"> resource provided by </w:t>
            </w:r>
            <w:r>
              <w:rPr>
                <w:rFonts w:ascii="Times New Roman" w:hAnsi="Times New Roman"/>
                <w:i/>
                <w:sz w:val="20"/>
              </w:rPr>
              <w:t>pucch</w:t>
            </w:r>
            <w:r w:rsidRPr="00B916EC">
              <w:rPr>
                <w:rFonts w:ascii="Times New Roman" w:hAnsi="Times New Roman"/>
                <w:i/>
                <w:sz w:val="20"/>
              </w:rPr>
              <w:t>-</w:t>
            </w:r>
            <w:r>
              <w:rPr>
                <w:rFonts w:ascii="Times New Roman" w:hAnsi="Times New Roman"/>
                <w:i/>
                <w:sz w:val="20"/>
              </w:rPr>
              <w:t>R</w:t>
            </w:r>
            <w:r w:rsidRPr="00B916EC">
              <w:rPr>
                <w:rFonts w:ascii="Times New Roman" w:hAnsi="Times New Roman"/>
                <w:i/>
                <w:sz w:val="20"/>
              </w:rPr>
              <w:t>esource</w:t>
            </w:r>
            <w:r>
              <w:rPr>
                <w:rFonts w:ascii="Times New Roman" w:hAnsi="Times New Roman"/>
                <w:i/>
                <w:sz w:val="20"/>
              </w:rPr>
              <w:t xml:space="preserve">Id </w:t>
            </w:r>
            <w:r>
              <w:rPr>
                <w:rFonts w:cs="Arial"/>
                <w:szCs w:val="18"/>
              </w:rPr>
              <w:t>obtained from the 5</w:t>
            </w:r>
            <w:r w:rsidRPr="00B671B8">
              <w:rPr>
                <w:rFonts w:cs="Arial"/>
                <w:szCs w:val="18"/>
                <w:vertAlign w:val="superscript"/>
              </w:rPr>
              <w:t>th</w:t>
            </w:r>
            <w:r w:rsidRPr="00B671B8">
              <w:rPr>
                <w:rFonts w:cs="Arial"/>
                <w:szCs w:val="18"/>
              </w:rPr>
              <w:t xml:space="preserve"> value of </w:t>
            </w:r>
            <w:r w:rsidRPr="00B671B8">
              <w:rPr>
                <w:rFonts w:cs="Arial"/>
                <w:i/>
                <w:szCs w:val="18"/>
              </w:rPr>
              <w:t>resourceList</w:t>
            </w:r>
          </w:p>
        </w:tc>
      </w:tr>
      <w:tr w:rsidR="00B31196" w:rsidRPr="00B916EC" w14:paraId="16DE5E7F" w14:textId="77777777" w:rsidTr="00B31196">
        <w:trPr>
          <w:cantSplit/>
          <w:jc w:val="center"/>
        </w:trPr>
        <w:tc>
          <w:tcPr>
            <w:tcW w:w="1340" w:type="dxa"/>
          </w:tcPr>
          <w:p w14:paraId="72F1E9BA" w14:textId="77777777" w:rsidR="00B31196" w:rsidRPr="00B916EC" w:rsidRDefault="00B31196" w:rsidP="00B31196">
            <w:pPr>
              <w:pStyle w:val="TAC"/>
            </w:pPr>
          </w:p>
        </w:tc>
        <w:tc>
          <w:tcPr>
            <w:tcW w:w="1260" w:type="dxa"/>
          </w:tcPr>
          <w:p w14:paraId="45A075B6" w14:textId="77777777" w:rsidR="00B31196" w:rsidRPr="00B916EC" w:rsidRDefault="00B31196" w:rsidP="00B31196">
            <w:pPr>
              <w:pStyle w:val="TAC"/>
            </w:pPr>
          </w:p>
        </w:tc>
        <w:tc>
          <w:tcPr>
            <w:tcW w:w="1350" w:type="dxa"/>
            <w:vAlign w:val="center"/>
          </w:tcPr>
          <w:p w14:paraId="37D0ABBF" w14:textId="77777777" w:rsidR="00B31196" w:rsidRPr="00B916EC" w:rsidRDefault="00B31196" w:rsidP="00B31196">
            <w:pPr>
              <w:pStyle w:val="TAC"/>
            </w:pPr>
            <w:r w:rsidRPr="00B916EC">
              <w:t>'101'</w:t>
            </w:r>
          </w:p>
        </w:tc>
        <w:tc>
          <w:tcPr>
            <w:tcW w:w="5671" w:type="dxa"/>
            <w:gridSpan w:val="2"/>
            <w:vAlign w:val="center"/>
          </w:tcPr>
          <w:p w14:paraId="5B59960D" w14:textId="77777777" w:rsidR="00B31196" w:rsidRPr="00B916EC" w:rsidRDefault="00B31196" w:rsidP="00B31196">
            <w:pPr>
              <w:pStyle w:val="TAL"/>
              <w:jc w:val="center"/>
            </w:pPr>
            <w:r>
              <w:t>6</w:t>
            </w:r>
            <w:r w:rsidRPr="00370C5E">
              <w:rPr>
                <w:vertAlign w:val="superscript"/>
              </w:rPr>
              <w:t>th</w:t>
            </w:r>
            <w:r>
              <w:t xml:space="preserve"> PUCCH</w:t>
            </w:r>
            <w:r w:rsidRPr="00B916EC">
              <w:t xml:space="preserve"> resource provided by </w:t>
            </w:r>
            <w:r>
              <w:rPr>
                <w:rFonts w:ascii="Times New Roman" w:hAnsi="Times New Roman"/>
                <w:i/>
                <w:sz w:val="20"/>
              </w:rPr>
              <w:t>pucch</w:t>
            </w:r>
            <w:r w:rsidRPr="00B916EC">
              <w:rPr>
                <w:rFonts w:ascii="Times New Roman" w:hAnsi="Times New Roman"/>
                <w:i/>
                <w:sz w:val="20"/>
              </w:rPr>
              <w:t>-</w:t>
            </w:r>
            <w:r>
              <w:rPr>
                <w:rFonts w:ascii="Times New Roman" w:hAnsi="Times New Roman"/>
                <w:i/>
                <w:sz w:val="20"/>
              </w:rPr>
              <w:t>R</w:t>
            </w:r>
            <w:r w:rsidRPr="00B916EC">
              <w:rPr>
                <w:rFonts w:ascii="Times New Roman" w:hAnsi="Times New Roman"/>
                <w:i/>
                <w:sz w:val="20"/>
              </w:rPr>
              <w:t>esource</w:t>
            </w:r>
            <w:r>
              <w:rPr>
                <w:rFonts w:ascii="Times New Roman" w:hAnsi="Times New Roman"/>
                <w:i/>
                <w:sz w:val="20"/>
              </w:rPr>
              <w:t xml:space="preserve">Id </w:t>
            </w:r>
            <w:r>
              <w:rPr>
                <w:rFonts w:cs="Arial"/>
                <w:szCs w:val="18"/>
              </w:rPr>
              <w:t>obtained from the 6</w:t>
            </w:r>
            <w:r w:rsidRPr="00B671B8">
              <w:rPr>
                <w:rFonts w:cs="Arial"/>
                <w:szCs w:val="18"/>
                <w:vertAlign w:val="superscript"/>
              </w:rPr>
              <w:t>th</w:t>
            </w:r>
            <w:r w:rsidRPr="00B671B8">
              <w:rPr>
                <w:rFonts w:cs="Arial"/>
                <w:szCs w:val="18"/>
              </w:rPr>
              <w:t xml:space="preserve"> value of </w:t>
            </w:r>
            <w:r w:rsidRPr="00B671B8">
              <w:rPr>
                <w:rFonts w:cs="Arial"/>
                <w:i/>
                <w:szCs w:val="18"/>
              </w:rPr>
              <w:t>resourceList</w:t>
            </w:r>
          </w:p>
        </w:tc>
      </w:tr>
      <w:tr w:rsidR="00B31196" w:rsidRPr="00B916EC" w14:paraId="2E538B31" w14:textId="77777777" w:rsidTr="00B31196">
        <w:trPr>
          <w:cantSplit/>
          <w:jc w:val="center"/>
        </w:trPr>
        <w:tc>
          <w:tcPr>
            <w:tcW w:w="1340" w:type="dxa"/>
          </w:tcPr>
          <w:p w14:paraId="6BDBE595" w14:textId="77777777" w:rsidR="00B31196" w:rsidRPr="00B916EC" w:rsidRDefault="00B31196" w:rsidP="00B31196">
            <w:pPr>
              <w:pStyle w:val="TAC"/>
            </w:pPr>
          </w:p>
        </w:tc>
        <w:tc>
          <w:tcPr>
            <w:tcW w:w="1260" w:type="dxa"/>
          </w:tcPr>
          <w:p w14:paraId="6E036EDA" w14:textId="77777777" w:rsidR="00B31196" w:rsidRPr="00B916EC" w:rsidRDefault="00B31196" w:rsidP="00B31196">
            <w:pPr>
              <w:pStyle w:val="TAC"/>
            </w:pPr>
          </w:p>
        </w:tc>
        <w:tc>
          <w:tcPr>
            <w:tcW w:w="1350" w:type="dxa"/>
            <w:vAlign w:val="center"/>
          </w:tcPr>
          <w:p w14:paraId="14C0866D" w14:textId="77777777" w:rsidR="00B31196" w:rsidRPr="00B916EC" w:rsidRDefault="00B31196" w:rsidP="00B31196">
            <w:pPr>
              <w:pStyle w:val="TAC"/>
            </w:pPr>
            <w:r w:rsidRPr="00B916EC">
              <w:t>'110'</w:t>
            </w:r>
          </w:p>
        </w:tc>
        <w:tc>
          <w:tcPr>
            <w:tcW w:w="5671" w:type="dxa"/>
            <w:gridSpan w:val="2"/>
            <w:vAlign w:val="center"/>
          </w:tcPr>
          <w:p w14:paraId="38F1C65C" w14:textId="77777777" w:rsidR="00B31196" w:rsidRPr="00B916EC" w:rsidRDefault="00B31196" w:rsidP="00B31196">
            <w:pPr>
              <w:pStyle w:val="TAL"/>
              <w:jc w:val="center"/>
            </w:pPr>
            <w:r>
              <w:t>7</w:t>
            </w:r>
            <w:r w:rsidRPr="00370C5E">
              <w:rPr>
                <w:vertAlign w:val="superscript"/>
              </w:rPr>
              <w:t>th</w:t>
            </w:r>
            <w:r w:rsidRPr="00B916EC">
              <w:t xml:space="preserve"> </w:t>
            </w:r>
            <w:r>
              <w:t>PUCCH</w:t>
            </w:r>
            <w:r w:rsidRPr="00B916EC">
              <w:t xml:space="preserve"> resource provided by </w:t>
            </w:r>
            <w:r>
              <w:rPr>
                <w:rFonts w:ascii="Times New Roman" w:hAnsi="Times New Roman"/>
                <w:i/>
                <w:sz w:val="20"/>
              </w:rPr>
              <w:t>pucch</w:t>
            </w:r>
            <w:r w:rsidRPr="00B916EC">
              <w:rPr>
                <w:rFonts w:ascii="Times New Roman" w:hAnsi="Times New Roman"/>
                <w:i/>
                <w:sz w:val="20"/>
              </w:rPr>
              <w:t>-</w:t>
            </w:r>
            <w:r>
              <w:rPr>
                <w:rFonts w:ascii="Times New Roman" w:hAnsi="Times New Roman"/>
                <w:i/>
                <w:sz w:val="20"/>
              </w:rPr>
              <w:t>R</w:t>
            </w:r>
            <w:r w:rsidRPr="00B916EC">
              <w:rPr>
                <w:rFonts w:ascii="Times New Roman" w:hAnsi="Times New Roman"/>
                <w:i/>
                <w:sz w:val="20"/>
              </w:rPr>
              <w:t>esource</w:t>
            </w:r>
            <w:r>
              <w:rPr>
                <w:rFonts w:ascii="Times New Roman" w:hAnsi="Times New Roman"/>
                <w:i/>
                <w:sz w:val="20"/>
              </w:rPr>
              <w:t xml:space="preserve">Id </w:t>
            </w:r>
            <w:r>
              <w:rPr>
                <w:rFonts w:cs="Arial"/>
                <w:szCs w:val="18"/>
              </w:rPr>
              <w:t>obtained from the 7</w:t>
            </w:r>
            <w:r w:rsidRPr="00B671B8">
              <w:rPr>
                <w:rFonts w:cs="Arial"/>
                <w:szCs w:val="18"/>
                <w:vertAlign w:val="superscript"/>
              </w:rPr>
              <w:t>th</w:t>
            </w:r>
            <w:r w:rsidRPr="00B671B8">
              <w:rPr>
                <w:rFonts w:cs="Arial"/>
                <w:szCs w:val="18"/>
              </w:rPr>
              <w:t xml:space="preserve"> value of </w:t>
            </w:r>
            <w:r w:rsidRPr="00B671B8">
              <w:rPr>
                <w:rFonts w:cs="Arial"/>
                <w:i/>
                <w:szCs w:val="18"/>
              </w:rPr>
              <w:t>resourceList</w:t>
            </w:r>
          </w:p>
        </w:tc>
      </w:tr>
      <w:tr w:rsidR="00B31196" w:rsidRPr="00B916EC" w14:paraId="7595789B" w14:textId="77777777" w:rsidTr="00B31196">
        <w:trPr>
          <w:cantSplit/>
          <w:jc w:val="center"/>
        </w:trPr>
        <w:tc>
          <w:tcPr>
            <w:tcW w:w="1340" w:type="dxa"/>
          </w:tcPr>
          <w:p w14:paraId="560FB37C" w14:textId="77777777" w:rsidR="00B31196" w:rsidRPr="00B916EC" w:rsidRDefault="00B31196" w:rsidP="00B31196">
            <w:pPr>
              <w:pStyle w:val="TAC"/>
            </w:pPr>
          </w:p>
        </w:tc>
        <w:tc>
          <w:tcPr>
            <w:tcW w:w="1260" w:type="dxa"/>
          </w:tcPr>
          <w:p w14:paraId="33659056" w14:textId="77777777" w:rsidR="00B31196" w:rsidRPr="00B916EC" w:rsidRDefault="00B31196" w:rsidP="00B31196">
            <w:pPr>
              <w:pStyle w:val="TAC"/>
            </w:pPr>
          </w:p>
        </w:tc>
        <w:tc>
          <w:tcPr>
            <w:tcW w:w="1350" w:type="dxa"/>
            <w:vAlign w:val="center"/>
          </w:tcPr>
          <w:p w14:paraId="5A5F097C" w14:textId="77777777" w:rsidR="00B31196" w:rsidRPr="00B916EC" w:rsidRDefault="00B31196" w:rsidP="00B31196">
            <w:pPr>
              <w:pStyle w:val="TAC"/>
            </w:pPr>
            <w:r w:rsidRPr="00B916EC">
              <w:t>'111'</w:t>
            </w:r>
          </w:p>
        </w:tc>
        <w:tc>
          <w:tcPr>
            <w:tcW w:w="5671" w:type="dxa"/>
            <w:gridSpan w:val="2"/>
            <w:vAlign w:val="center"/>
          </w:tcPr>
          <w:p w14:paraId="0AFBB683" w14:textId="77777777" w:rsidR="00B31196" w:rsidRPr="00B916EC" w:rsidRDefault="00B31196" w:rsidP="00B31196">
            <w:pPr>
              <w:pStyle w:val="TAL"/>
              <w:jc w:val="center"/>
            </w:pPr>
            <w:r>
              <w:t>8</w:t>
            </w:r>
            <w:r w:rsidRPr="00B916EC">
              <w:rPr>
                <w:vertAlign w:val="superscript"/>
              </w:rPr>
              <w:t>th</w:t>
            </w:r>
            <w:r w:rsidRPr="00B916EC">
              <w:t xml:space="preserve"> </w:t>
            </w:r>
            <w:r>
              <w:t>PUCCH</w:t>
            </w:r>
            <w:r w:rsidRPr="00B916EC">
              <w:t xml:space="preserve"> resource provided by </w:t>
            </w:r>
            <w:r>
              <w:rPr>
                <w:rFonts w:ascii="Times New Roman" w:hAnsi="Times New Roman"/>
                <w:i/>
                <w:sz w:val="20"/>
              </w:rPr>
              <w:t>pucch</w:t>
            </w:r>
            <w:r w:rsidRPr="00B916EC">
              <w:rPr>
                <w:rFonts w:ascii="Times New Roman" w:hAnsi="Times New Roman"/>
                <w:i/>
                <w:sz w:val="20"/>
              </w:rPr>
              <w:t>-</w:t>
            </w:r>
            <w:r>
              <w:rPr>
                <w:rFonts w:ascii="Times New Roman" w:hAnsi="Times New Roman"/>
                <w:i/>
                <w:sz w:val="20"/>
              </w:rPr>
              <w:t>R</w:t>
            </w:r>
            <w:r w:rsidRPr="00B916EC">
              <w:rPr>
                <w:rFonts w:ascii="Times New Roman" w:hAnsi="Times New Roman"/>
                <w:i/>
                <w:sz w:val="20"/>
              </w:rPr>
              <w:t>esource</w:t>
            </w:r>
            <w:r>
              <w:rPr>
                <w:rFonts w:ascii="Times New Roman" w:hAnsi="Times New Roman"/>
                <w:i/>
                <w:sz w:val="20"/>
              </w:rPr>
              <w:t>Id</w:t>
            </w:r>
            <w:r>
              <w:rPr>
                <w:rFonts w:ascii="Times New Roman" w:hAnsi="Times New Roman"/>
                <w:sz w:val="20"/>
              </w:rPr>
              <w:t xml:space="preserve"> </w:t>
            </w:r>
            <w:r>
              <w:rPr>
                <w:rFonts w:cs="Arial"/>
                <w:szCs w:val="18"/>
              </w:rPr>
              <w:t>obtained from the 8</w:t>
            </w:r>
            <w:r w:rsidRPr="00B671B8">
              <w:rPr>
                <w:rFonts w:cs="Arial"/>
                <w:szCs w:val="18"/>
                <w:vertAlign w:val="superscript"/>
              </w:rPr>
              <w:t>th</w:t>
            </w:r>
            <w:r w:rsidRPr="00B671B8">
              <w:rPr>
                <w:rFonts w:cs="Arial"/>
                <w:szCs w:val="18"/>
              </w:rPr>
              <w:t xml:space="preserve"> value of </w:t>
            </w:r>
            <w:r w:rsidRPr="00B671B8">
              <w:rPr>
                <w:rFonts w:cs="Arial"/>
                <w:i/>
                <w:szCs w:val="18"/>
              </w:rPr>
              <w:t>resourceList</w:t>
            </w:r>
          </w:p>
        </w:tc>
      </w:tr>
    </w:tbl>
    <w:p w14:paraId="0240DB48" w14:textId="77777777" w:rsidR="00B31196" w:rsidRPr="003A061C" w:rsidRDefault="00B31196" w:rsidP="00B31196"/>
    <w:p w14:paraId="0D290E22" w14:textId="77777777" w:rsidR="00B31196" w:rsidRDefault="00B31196" w:rsidP="00B31196">
      <w:pPr>
        <w:rPr>
          <w:lang w:val="en-US"/>
        </w:rPr>
      </w:pPr>
      <w:r>
        <w:rPr>
          <w:lang w:val="en-US"/>
        </w:rPr>
        <w:t xml:space="preserve">If a UE </w:t>
      </w:r>
      <w:r w:rsidRPr="00BB7956">
        <w:rPr>
          <w:rFonts w:hint="eastAsia"/>
          <w:lang w:val="en-US"/>
        </w:rPr>
        <w:t>determines a first resource for a PUCCH transmission with HARQ-ACK information</w:t>
      </w:r>
      <w:r w:rsidRPr="00BB7956">
        <w:rPr>
          <w:lang w:val="en-US"/>
        </w:rPr>
        <w:t xml:space="preserve"> </w:t>
      </w:r>
      <w:r>
        <w:rPr>
          <w:lang w:val="en-US"/>
        </w:rPr>
        <w:t>corresponding only to</w:t>
      </w:r>
      <w:r w:rsidRPr="00B916EC">
        <w:rPr>
          <w:lang w:val="en-US"/>
        </w:rPr>
        <w:t xml:space="preserve"> </w:t>
      </w:r>
      <w:r w:rsidRPr="00B916EC">
        <w:t>a PDSCH</w:t>
      </w:r>
      <w:r w:rsidRPr="001D40E2">
        <w:t xml:space="preserve"> </w:t>
      </w:r>
      <w:r>
        <w:t>reception</w:t>
      </w:r>
      <w:r w:rsidRPr="00B916EC">
        <w:t xml:space="preserve"> </w:t>
      </w:r>
      <w:r w:rsidRPr="00B916EC">
        <w:rPr>
          <w:rFonts w:hint="eastAsia"/>
          <w:lang w:eastAsia="zh-CN"/>
        </w:rPr>
        <w:t>without</w:t>
      </w:r>
      <w:r w:rsidRPr="00B916EC">
        <w:t xml:space="preserve"> a corresponding PDCCH</w:t>
      </w:r>
      <w:r>
        <w:rPr>
          <w:rFonts w:hint="eastAsia"/>
          <w:lang w:val="en-US" w:eastAsia="zh-CN"/>
        </w:rPr>
        <w:t xml:space="preserve"> or </w:t>
      </w:r>
      <w:r>
        <w:rPr>
          <w:lang w:val="en-US"/>
        </w:rPr>
        <w:t xml:space="preserve">detects a first DCI format indicating a first resource for a PUCCH transmission with corresponding HARQ-ACK information in a slot and also detects at a later time a second DCI format indicating a second resource for a PUCCH transmission with corresponding HARQ-ACK information in the slot, the UE does not expect to multiplex HARQ-ACK information corresponding to the second DCI format in a PUCCH resource in the slot if the PDCCH reception that includes the second DCI format is not earlier </w:t>
      </w:r>
      <w:r w:rsidRPr="00B27E56">
        <w:rPr>
          <w:lang w:val="en-US"/>
        </w:rPr>
        <w:t xml:space="preserve">than </w:t>
      </w:r>
      <m:oMath>
        <m:sSub>
          <m:sSubPr>
            <m:ctrlPr>
              <w:rPr>
                <w:rFonts w:ascii="Cambria Math" w:hAnsi="Cambria Math" w:cs="Arial"/>
                <w:i/>
                <w:lang w:eastAsia="zh-CN"/>
              </w:rPr>
            </m:ctrlPr>
          </m:sSubPr>
          <m:e>
            <m:r>
              <w:rPr>
                <w:rFonts w:ascii="Cambria Math" w:hAnsi="Cambria Math" w:cs="Arial"/>
                <w:lang w:eastAsia="zh-CN"/>
              </w:rPr>
              <m:t>N</m:t>
            </m:r>
          </m:e>
          <m:sub>
            <m:r>
              <w:rPr>
                <w:rFonts w:ascii="Cambria Math" w:hAnsi="Cambria Math" w:cs="Arial"/>
                <w:lang w:eastAsia="zh-CN"/>
              </w:rPr>
              <m:t>3</m:t>
            </m:r>
          </m:sub>
        </m:sSub>
        <m:r>
          <w:rPr>
            <w:rFonts w:ascii="Cambria Math" w:hAnsi="Cambria Math"/>
            <w:lang w:val="zh-CN"/>
          </w:rPr>
          <m:t>∙</m:t>
        </m:r>
        <m:d>
          <m:dPr>
            <m:ctrlPr>
              <w:rPr>
                <w:rFonts w:ascii="Cambria Math" w:hAnsi="Cambria Math" w:cs="Arial"/>
                <w:i/>
                <w:lang w:eastAsia="zh-CN"/>
              </w:rPr>
            </m:ctrlPr>
          </m:dPr>
          <m:e>
            <m:r>
              <w:rPr>
                <w:rFonts w:ascii="Cambria Math" w:hAnsi="Cambria Math" w:cs="Arial"/>
                <w:lang w:eastAsia="zh-CN"/>
              </w:rPr>
              <m:t>2048+144</m:t>
            </m:r>
          </m:e>
        </m:d>
        <m:r>
          <w:rPr>
            <w:rFonts w:ascii="Cambria Math" w:hAnsi="Cambria Math"/>
            <w:lang w:val="zh-CN"/>
          </w:rPr>
          <m:t>∙</m:t>
        </m:r>
        <m:r>
          <w:rPr>
            <w:rFonts w:ascii="Cambria Math"/>
          </w:rPr>
          <m:t>κ</m:t>
        </m:r>
        <m:r>
          <w:rPr>
            <w:rFonts w:ascii="Cambria Math" w:hAnsi="Cambria Math"/>
            <w:lang w:val="zh-CN"/>
          </w:rPr>
          <m:t>∙</m:t>
        </m:r>
        <m:sSup>
          <m:sSupPr>
            <m:ctrlPr>
              <w:rPr>
                <w:rFonts w:ascii="Cambria Math" w:hAnsi="Cambria Math"/>
                <w:i/>
                <w:lang w:val="zh-CN"/>
              </w:rPr>
            </m:ctrlPr>
          </m:sSupPr>
          <m:e>
            <m:r>
              <w:rPr>
                <w:rFonts w:ascii="Cambria Math" w:hAnsi="Cambria Math"/>
                <w:lang w:val="zh-CN"/>
              </w:rPr>
              <m:t>2</m:t>
            </m:r>
          </m:e>
          <m:sup>
            <m:r>
              <w:rPr>
                <w:rFonts w:ascii="Cambria Math" w:hAnsi="Cambria Math"/>
                <w:lang w:val="zh-CN"/>
              </w:rPr>
              <m:t>-μ</m:t>
            </m:r>
          </m:sup>
        </m:sSup>
        <m:r>
          <w:rPr>
            <w:rFonts w:ascii="Cambria Math" w:hAnsi="Cambria Math"/>
            <w:lang w:val="zh-CN"/>
          </w:rPr>
          <m:t>∙</m:t>
        </m:r>
        <m:sSub>
          <m:sSubPr>
            <m:ctrlPr>
              <w:rPr>
                <w:rFonts w:ascii="Cambria Math" w:hAnsi="Cambria Math"/>
                <w:i/>
              </w:rPr>
            </m:ctrlPr>
          </m:sSubPr>
          <m:e>
            <m:r>
              <w:rPr>
                <w:rFonts w:ascii="Cambria Math" w:hAnsi="Cambria Math"/>
              </w:rPr>
              <m:t>T</m:t>
            </m:r>
          </m:e>
          <m:sub>
            <m:r>
              <w:rPr>
                <w:rFonts w:ascii="Cambria Math" w:hAnsi="Cambria Math"/>
              </w:rPr>
              <m:t>c</m:t>
            </m:r>
          </m:sub>
        </m:sSub>
      </m:oMath>
      <w:r w:rsidRPr="00B27E56">
        <w:t xml:space="preserve"> from</w:t>
      </w:r>
      <w:r>
        <w:t xml:space="preserve"> the beginning of a first symbol of the first resource for PUCCH transmission in the slot where, </w:t>
      </w:r>
      <m:oMath>
        <m:r>
          <w:rPr>
            <w:rFonts w:ascii="Cambria Math"/>
          </w:rPr>
          <m:t>κ</m:t>
        </m:r>
      </m:oMath>
      <w:r>
        <w:t xml:space="preserve"> and </w:t>
      </w:r>
      <m:oMath>
        <m:sSub>
          <m:sSubPr>
            <m:ctrlPr>
              <w:rPr>
                <w:rFonts w:ascii="Cambria Math" w:hAnsi="Cambria Math"/>
                <w:i/>
              </w:rPr>
            </m:ctrlPr>
          </m:sSubPr>
          <m:e>
            <m:r>
              <w:rPr>
                <w:rFonts w:ascii="Cambria Math" w:hAnsi="Cambria Math"/>
              </w:rPr>
              <m:t>T</m:t>
            </m:r>
          </m:e>
          <m:sub>
            <m:r>
              <w:rPr>
                <w:rFonts w:ascii="Cambria Math" w:hAnsi="Cambria Math"/>
              </w:rPr>
              <m:t>c</m:t>
            </m:r>
          </m:sub>
        </m:sSub>
      </m:oMath>
      <w:r>
        <w:t xml:space="preserve"> are defined in clause 4.1 of [4, TS 38.211] and </w:t>
      </w:r>
      <m:oMath>
        <m:r>
          <w:rPr>
            <w:rFonts w:ascii="Cambria Math" w:hAnsi="Cambria Math" w:cs="Arial"/>
            <w:lang w:eastAsia="zh-CN"/>
          </w:rPr>
          <m:t>μ</m:t>
        </m:r>
      </m:oMath>
      <w:r w:rsidRPr="00FF3E67">
        <w:rPr>
          <w:i/>
          <w:lang w:val="en-AU"/>
        </w:rPr>
        <w:t xml:space="preserve"> </w:t>
      </w:r>
      <w:r w:rsidRPr="00FF3E67">
        <w:rPr>
          <w:lang w:val="en-AU"/>
        </w:rPr>
        <w:t xml:space="preserve">corresponds to the smallest </w:t>
      </w:r>
      <w:r>
        <w:rPr>
          <w:lang w:val="en-AU"/>
        </w:rPr>
        <w:t>SCS</w:t>
      </w:r>
      <w:r w:rsidRPr="00FF3E67">
        <w:rPr>
          <w:lang w:val="en-AU"/>
        </w:rPr>
        <w:t xml:space="preserve"> </w:t>
      </w:r>
      <w:r>
        <w:rPr>
          <w:lang w:val="en-AU"/>
        </w:rPr>
        <w:t>configuration among</w:t>
      </w:r>
      <w:r w:rsidRPr="00FF3E67">
        <w:rPr>
          <w:lang w:val="en-AU"/>
        </w:rPr>
        <w:t xml:space="preserve"> the </w:t>
      </w:r>
      <w:r>
        <w:rPr>
          <w:lang w:val="en-AU"/>
        </w:rPr>
        <w:t>SCS</w:t>
      </w:r>
      <w:r w:rsidRPr="00FF3E67">
        <w:rPr>
          <w:lang w:val="en-AU"/>
        </w:rPr>
        <w:t xml:space="preserve"> </w:t>
      </w:r>
      <w:r>
        <w:rPr>
          <w:lang w:val="en-AU"/>
        </w:rPr>
        <w:t xml:space="preserve">configurations of the </w:t>
      </w:r>
      <w:r w:rsidRPr="00FF3E67">
        <w:rPr>
          <w:lang w:val="en-AU"/>
        </w:rPr>
        <w:t>PDCCH</w:t>
      </w:r>
      <w:r>
        <w:rPr>
          <w:lang w:val="en-AU"/>
        </w:rPr>
        <w:t xml:space="preserve">s providing the DCI formats </w:t>
      </w:r>
      <w:r w:rsidRPr="00FF3E67">
        <w:rPr>
          <w:lang w:val="en-AU"/>
        </w:rPr>
        <w:t xml:space="preserve">and the </w:t>
      </w:r>
      <w:r>
        <w:rPr>
          <w:lang w:val="en-AU"/>
        </w:rPr>
        <w:t>SCS</w:t>
      </w:r>
      <w:r w:rsidRPr="00FF3E67">
        <w:rPr>
          <w:lang w:val="en-AU"/>
        </w:rPr>
        <w:t xml:space="preserve"> </w:t>
      </w:r>
      <w:r>
        <w:rPr>
          <w:lang w:val="en-AU"/>
        </w:rPr>
        <w:t>configuration of the</w:t>
      </w:r>
      <w:r w:rsidRPr="00FF3E67">
        <w:rPr>
          <w:lang w:val="en-AU"/>
        </w:rPr>
        <w:t xml:space="preserve"> PUCCH</w:t>
      </w:r>
      <w:r>
        <w:t>. If</w:t>
      </w:r>
      <w:r>
        <w:rPr>
          <w:color w:val="000000" w:themeColor="text1"/>
          <w:lang w:eastAsia="ko-KR"/>
        </w:rPr>
        <w:t xml:space="preserve"> </w:t>
      </w:r>
      <w:r>
        <w:rPr>
          <w:i/>
          <w:color w:val="000000" w:themeColor="text1"/>
          <w:lang w:eastAsia="ko-KR"/>
        </w:rPr>
        <w:t>processingType2Enabled</w:t>
      </w:r>
      <w:r>
        <w:rPr>
          <w:color w:val="000000" w:themeColor="text1"/>
          <w:lang w:eastAsia="ko-KR"/>
        </w:rPr>
        <w:t xml:space="preserve"> of </w:t>
      </w:r>
      <w:r>
        <w:rPr>
          <w:i/>
          <w:color w:val="000000" w:themeColor="text1"/>
          <w:lang w:eastAsia="ko-KR"/>
        </w:rPr>
        <w:t>PDSCH-ServingCellConfig</w:t>
      </w:r>
      <w:r>
        <w:rPr>
          <w:color w:val="000000" w:themeColor="text1"/>
          <w:lang w:eastAsia="ko-KR"/>
        </w:rPr>
        <w:t xml:space="preserve"> is set to </w:t>
      </w:r>
      <w:r>
        <w:rPr>
          <w:i/>
          <w:color w:val="000000" w:themeColor="text1"/>
          <w:lang w:eastAsia="ko-KR"/>
        </w:rPr>
        <w:t xml:space="preserve">enable </w:t>
      </w:r>
      <w:r w:rsidRPr="00F227EE">
        <w:rPr>
          <w:color w:val="000000" w:themeColor="text1"/>
          <w:lang w:eastAsia="ko-KR"/>
        </w:rPr>
        <w:t>for the serving cell with the second DCI format</w:t>
      </w:r>
      <w:r>
        <w:rPr>
          <w:color w:val="000000" w:themeColor="text1"/>
          <w:lang w:eastAsia="ko-KR"/>
        </w:rPr>
        <w:t xml:space="preserve"> and</w:t>
      </w:r>
      <w:r w:rsidRPr="001B280F">
        <w:rPr>
          <w:color w:val="000000" w:themeColor="text1"/>
          <w:lang w:eastAsia="ko-KR"/>
        </w:rPr>
        <w:t xml:space="preserve"> </w:t>
      </w:r>
      <w:r>
        <w:rPr>
          <w:color w:val="000000" w:themeColor="text1"/>
          <w:lang w:eastAsia="ko-KR"/>
        </w:rPr>
        <w:t xml:space="preserve">for </w:t>
      </w:r>
      <w:r w:rsidRPr="001B280F">
        <w:rPr>
          <w:color w:val="000000" w:themeColor="text1"/>
          <w:lang w:eastAsia="ko-KR"/>
        </w:rPr>
        <w:t xml:space="preserve">all serving cells </w:t>
      </w:r>
      <w:r w:rsidRPr="00B7030D">
        <w:rPr>
          <w:color w:val="000000" w:themeColor="text1"/>
          <w:lang w:eastAsia="ko-KR"/>
        </w:rPr>
        <w:t xml:space="preserve">with corresponding HARQ-ACK information multiplexed in the PUCCH transmission in the </w:t>
      </w:r>
      <w:r w:rsidRPr="00B27E56">
        <w:rPr>
          <w:lang w:eastAsia="ko-KR"/>
        </w:rPr>
        <w:t>slot</w:t>
      </w:r>
      <w:r w:rsidRPr="00B27E56">
        <w:t>,</w:t>
      </w:r>
      <w:r w:rsidRPr="00B27E56">
        <w:rPr>
          <w:rFonts w:ascii="Cambria Math" w:hAnsi="Cambria Math" w:cs="Arial"/>
          <w:i/>
          <w:lang w:eastAsia="zh-CN"/>
        </w:rPr>
        <w:t xml:space="preserve"> </w:t>
      </w:r>
      <m:oMath>
        <m:sSub>
          <m:sSubPr>
            <m:ctrlPr>
              <w:rPr>
                <w:rFonts w:ascii="Cambria Math" w:hAnsi="Cambria Math" w:cs="Arial"/>
                <w:i/>
                <w:lang w:eastAsia="zh-CN"/>
              </w:rPr>
            </m:ctrlPr>
          </m:sSubPr>
          <m:e>
            <m:r>
              <w:rPr>
                <w:rFonts w:ascii="Cambria Math" w:hAnsi="Cambria Math" w:cs="Arial"/>
                <w:lang w:eastAsia="zh-CN"/>
              </w:rPr>
              <m:t>N</m:t>
            </m:r>
          </m:e>
          <m:sub>
            <m:r>
              <w:rPr>
                <w:rFonts w:ascii="Cambria Math" w:hAnsi="Cambria Math" w:cs="Arial"/>
                <w:lang w:eastAsia="zh-CN"/>
              </w:rPr>
              <m:t>3</m:t>
            </m:r>
          </m:sub>
        </m:sSub>
        <m:r>
          <w:rPr>
            <w:rFonts w:ascii="Cambria Math" w:hAnsi="Cambria Math" w:cs="Arial"/>
            <w:lang w:eastAsia="zh-CN"/>
          </w:rPr>
          <m:t>=3</m:t>
        </m:r>
      </m:oMath>
      <w:r w:rsidRPr="00B27E56">
        <w:t xml:space="preserve"> for </w:t>
      </w:r>
      <m:oMath>
        <m:r>
          <w:rPr>
            <w:rFonts w:ascii="Cambria Math" w:hAnsi="Cambria Math" w:cs="Arial"/>
            <w:lang w:eastAsia="zh-CN"/>
          </w:rPr>
          <m:t>μ=0</m:t>
        </m:r>
      </m:oMath>
      <w:r w:rsidRPr="00B27E56">
        <w:t xml:space="preserve">, </w:t>
      </w:r>
      <m:oMath>
        <m:sSub>
          <m:sSubPr>
            <m:ctrlPr>
              <w:rPr>
                <w:rFonts w:ascii="Cambria Math" w:hAnsi="Cambria Math" w:cs="Arial"/>
                <w:i/>
                <w:lang w:eastAsia="zh-CN"/>
              </w:rPr>
            </m:ctrlPr>
          </m:sSubPr>
          <m:e>
            <m:r>
              <w:rPr>
                <w:rFonts w:ascii="Cambria Math" w:hAnsi="Cambria Math" w:cs="Arial"/>
                <w:lang w:eastAsia="zh-CN"/>
              </w:rPr>
              <m:t>N</m:t>
            </m:r>
          </m:e>
          <m:sub>
            <m:r>
              <w:rPr>
                <w:rFonts w:ascii="Cambria Math" w:hAnsi="Cambria Math" w:cs="Arial"/>
                <w:lang w:eastAsia="zh-CN"/>
              </w:rPr>
              <m:t>3</m:t>
            </m:r>
          </m:sub>
        </m:sSub>
        <m:r>
          <w:rPr>
            <w:rFonts w:ascii="Cambria Math" w:hAnsi="Cambria Math" w:cs="Arial"/>
            <w:lang w:eastAsia="zh-CN"/>
          </w:rPr>
          <m:t>=4.5</m:t>
        </m:r>
      </m:oMath>
      <w:r w:rsidRPr="00B27E56">
        <w:t xml:space="preserve"> for </w:t>
      </w:r>
      <m:oMath>
        <m:r>
          <w:rPr>
            <w:rFonts w:ascii="Cambria Math" w:hAnsi="Cambria Math" w:cs="Arial"/>
            <w:lang w:eastAsia="zh-CN"/>
          </w:rPr>
          <m:t>μ=1</m:t>
        </m:r>
      </m:oMath>
      <w:r w:rsidRPr="00B27E56">
        <w:t xml:space="preserve">, </w:t>
      </w:r>
      <m:oMath>
        <m:sSub>
          <m:sSubPr>
            <m:ctrlPr>
              <w:rPr>
                <w:rFonts w:ascii="Cambria Math" w:hAnsi="Cambria Math" w:cs="Arial"/>
                <w:i/>
                <w:lang w:eastAsia="zh-CN"/>
              </w:rPr>
            </m:ctrlPr>
          </m:sSubPr>
          <m:e>
            <m:r>
              <w:rPr>
                <w:rFonts w:ascii="Cambria Math" w:hAnsi="Cambria Math" w:cs="Arial"/>
                <w:lang w:eastAsia="zh-CN"/>
              </w:rPr>
              <m:t>N</m:t>
            </m:r>
          </m:e>
          <m:sub>
            <m:r>
              <w:rPr>
                <w:rFonts w:ascii="Cambria Math" w:hAnsi="Cambria Math" w:cs="Arial"/>
                <w:lang w:eastAsia="zh-CN"/>
              </w:rPr>
              <m:t>3</m:t>
            </m:r>
          </m:sub>
        </m:sSub>
        <m:r>
          <w:rPr>
            <w:rFonts w:ascii="Cambria Math" w:hAnsi="Cambria Math" w:cs="Arial"/>
            <w:lang w:eastAsia="zh-CN"/>
          </w:rPr>
          <m:t>=9</m:t>
        </m:r>
      </m:oMath>
      <w:r w:rsidRPr="00B27E56">
        <w:t xml:space="preserve"> for </w:t>
      </w:r>
      <m:oMath>
        <m:r>
          <w:rPr>
            <w:rFonts w:ascii="Cambria Math" w:hAnsi="Cambria Math" w:cs="Arial"/>
            <w:lang w:eastAsia="zh-CN"/>
          </w:rPr>
          <m:t>μ=2</m:t>
        </m:r>
      </m:oMath>
      <w:r w:rsidRPr="00B27E56">
        <w:t>; otherwise</w:t>
      </w:r>
      <w:r w:rsidRPr="00B27E56">
        <w:rPr>
          <w:rFonts w:eastAsia="DengXian"/>
          <w:lang w:eastAsia="zh-CN"/>
        </w:rPr>
        <w:t xml:space="preserve">, </w:t>
      </w:r>
      <m:oMath>
        <m:sSub>
          <m:sSubPr>
            <m:ctrlPr>
              <w:rPr>
                <w:rFonts w:ascii="Cambria Math" w:hAnsi="Cambria Math" w:cs="Arial"/>
                <w:i/>
                <w:lang w:eastAsia="zh-CN"/>
              </w:rPr>
            </m:ctrlPr>
          </m:sSubPr>
          <m:e>
            <m:r>
              <w:rPr>
                <w:rFonts w:ascii="Cambria Math" w:hAnsi="Cambria Math" w:cs="Arial"/>
                <w:lang w:eastAsia="zh-CN"/>
              </w:rPr>
              <m:t>N</m:t>
            </m:r>
          </m:e>
          <m:sub>
            <m:r>
              <w:rPr>
                <w:rFonts w:ascii="Cambria Math" w:hAnsi="Cambria Math" w:cs="Arial"/>
                <w:lang w:eastAsia="zh-CN"/>
              </w:rPr>
              <m:t>3</m:t>
            </m:r>
          </m:sub>
        </m:sSub>
        <m:r>
          <w:rPr>
            <w:rFonts w:ascii="Cambria Math" w:hAnsi="Cambria Math" w:cs="Arial"/>
            <w:lang w:eastAsia="zh-CN"/>
          </w:rPr>
          <m:t>=8</m:t>
        </m:r>
      </m:oMath>
      <w:r w:rsidRPr="00B27E56">
        <w:t xml:space="preserve"> for </w:t>
      </w:r>
      <m:oMath>
        <m:r>
          <w:rPr>
            <w:rFonts w:ascii="Cambria Math" w:hAnsi="Cambria Math" w:cs="Arial"/>
            <w:lang w:eastAsia="zh-CN"/>
          </w:rPr>
          <m:t>μ=0</m:t>
        </m:r>
      </m:oMath>
      <w:r w:rsidRPr="00B27E56">
        <w:t xml:space="preserve">, </w:t>
      </w:r>
      <m:oMath>
        <m:sSub>
          <m:sSubPr>
            <m:ctrlPr>
              <w:rPr>
                <w:rFonts w:ascii="Cambria Math" w:hAnsi="Cambria Math" w:cs="Arial"/>
                <w:i/>
                <w:lang w:eastAsia="zh-CN"/>
              </w:rPr>
            </m:ctrlPr>
          </m:sSubPr>
          <m:e>
            <m:r>
              <w:rPr>
                <w:rFonts w:ascii="Cambria Math" w:hAnsi="Cambria Math" w:cs="Arial"/>
                <w:lang w:eastAsia="zh-CN"/>
              </w:rPr>
              <m:t>N</m:t>
            </m:r>
          </m:e>
          <m:sub>
            <m:r>
              <w:rPr>
                <w:rFonts w:ascii="Cambria Math" w:hAnsi="Cambria Math" w:cs="Arial"/>
                <w:lang w:eastAsia="zh-CN"/>
              </w:rPr>
              <m:t>3</m:t>
            </m:r>
          </m:sub>
        </m:sSub>
        <m:r>
          <w:rPr>
            <w:rFonts w:ascii="Cambria Math" w:hAnsi="Cambria Math" w:cs="Arial"/>
            <w:lang w:eastAsia="zh-CN"/>
          </w:rPr>
          <m:t>=10</m:t>
        </m:r>
      </m:oMath>
      <w:r w:rsidRPr="00B27E56">
        <w:t xml:space="preserve"> for </w:t>
      </w:r>
      <m:oMath>
        <m:r>
          <w:rPr>
            <w:rFonts w:ascii="Cambria Math" w:hAnsi="Cambria Math" w:cs="Arial"/>
            <w:lang w:eastAsia="zh-CN"/>
          </w:rPr>
          <m:t>μ=1</m:t>
        </m:r>
      </m:oMath>
      <w:r w:rsidRPr="00B27E56">
        <w:t xml:space="preserve">, </w:t>
      </w:r>
      <m:oMath>
        <m:sSub>
          <m:sSubPr>
            <m:ctrlPr>
              <w:rPr>
                <w:rFonts w:ascii="Cambria Math" w:hAnsi="Cambria Math" w:cs="Arial"/>
                <w:i/>
                <w:lang w:eastAsia="zh-CN"/>
              </w:rPr>
            </m:ctrlPr>
          </m:sSubPr>
          <m:e>
            <m:r>
              <w:rPr>
                <w:rFonts w:ascii="Cambria Math" w:hAnsi="Cambria Math" w:cs="Arial"/>
                <w:lang w:eastAsia="zh-CN"/>
              </w:rPr>
              <m:t>N</m:t>
            </m:r>
          </m:e>
          <m:sub>
            <m:r>
              <w:rPr>
                <w:rFonts w:ascii="Cambria Math" w:hAnsi="Cambria Math" w:cs="Arial"/>
                <w:lang w:eastAsia="zh-CN"/>
              </w:rPr>
              <m:t>3</m:t>
            </m:r>
          </m:sub>
        </m:sSub>
        <m:r>
          <w:rPr>
            <w:rFonts w:ascii="Cambria Math" w:hAnsi="Cambria Math" w:cs="Arial"/>
            <w:lang w:eastAsia="zh-CN"/>
          </w:rPr>
          <m:t>=17</m:t>
        </m:r>
      </m:oMath>
      <w:r w:rsidRPr="00B27E56">
        <w:t xml:space="preserve"> for </w:t>
      </w:r>
      <m:oMath>
        <m:r>
          <w:rPr>
            <w:rFonts w:ascii="Cambria Math" w:hAnsi="Cambria Math" w:cs="Arial"/>
            <w:lang w:eastAsia="zh-CN"/>
          </w:rPr>
          <m:t>μ=2</m:t>
        </m:r>
      </m:oMath>
      <w:r w:rsidRPr="00B27E56">
        <w:t xml:space="preserve">, </w:t>
      </w:r>
      <m:oMath>
        <m:sSub>
          <m:sSubPr>
            <m:ctrlPr>
              <w:rPr>
                <w:rFonts w:ascii="Cambria Math" w:hAnsi="Cambria Math" w:cs="Arial"/>
                <w:i/>
                <w:lang w:eastAsia="zh-CN"/>
              </w:rPr>
            </m:ctrlPr>
          </m:sSubPr>
          <m:e>
            <m:r>
              <w:rPr>
                <w:rFonts w:ascii="Cambria Math" w:hAnsi="Cambria Math" w:cs="Arial"/>
                <w:lang w:eastAsia="zh-CN"/>
              </w:rPr>
              <m:t>N</m:t>
            </m:r>
          </m:e>
          <m:sub>
            <m:r>
              <w:rPr>
                <w:rFonts w:ascii="Cambria Math" w:hAnsi="Cambria Math" w:cs="Arial"/>
                <w:lang w:eastAsia="zh-CN"/>
              </w:rPr>
              <m:t>3</m:t>
            </m:r>
          </m:sub>
        </m:sSub>
        <m:r>
          <w:rPr>
            <w:rFonts w:ascii="Cambria Math" w:hAnsi="Cambria Math" w:cs="Arial"/>
            <w:lang w:eastAsia="zh-CN"/>
          </w:rPr>
          <m:t>=20</m:t>
        </m:r>
      </m:oMath>
      <w:r w:rsidRPr="00B27E56">
        <w:t xml:space="preserve"> for </w:t>
      </w:r>
      <m:oMath>
        <m:r>
          <w:rPr>
            <w:rFonts w:ascii="Cambria Math" w:hAnsi="Cambria Math" w:cs="Arial"/>
            <w:lang w:eastAsia="zh-CN"/>
          </w:rPr>
          <m:t>μ=3</m:t>
        </m:r>
      </m:oMath>
      <w:r w:rsidRPr="00B27E56">
        <w:t xml:space="preserve">, </w:t>
      </w:r>
      <m:oMath>
        <m:sSub>
          <m:sSubPr>
            <m:ctrlPr>
              <w:rPr>
                <w:rFonts w:ascii="Cambria Math" w:hAnsi="Cambria Math" w:cs="Arial"/>
                <w:i/>
                <w:lang w:eastAsia="zh-CN"/>
              </w:rPr>
            </m:ctrlPr>
          </m:sSubPr>
          <m:e>
            <m:r>
              <w:rPr>
                <w:rFonts w:ascii="Cambria Math" w:hAnsi="Cambria Math" w:cs="Arial"/>
                <w:lang w:eastAsia="zh-CN"/>
              </w:rPr>
              <m:t>N</m:t>
            </m:r>
          </m:e>
          <m:sub>
            <m:r>
              <w:rPr>
                <w:rFonts w:ascii="Cambria Math" w:hAnsi="Cambria Math" w:cs="Arial"/>
                <w:lang w:eastAsia="zh-CN"/>
              </w:rPr>
              <m:t>3</m:t>
            </m:r>
          </m:sub>
        </m:sSub>
        <m:r>
          <w:rPr>
            <w:rFonts w:ascii="Cambria Math" w:hAnsi="Cambria Math" w:cs="Arial"/>
            <w:lang w:eastAsia="zh-CN"/>
          </w:rPr>
          <m:t>=80</m:t>
        </m:r>
      </m:oMath>
      <w:r w:rsidRPr="00B27E56">
        <w:t xml:space="preserve"> for </w:t>
      </w:r>
      <m:oMath>
        <m:r>
          <w:rPr>
            <w:rFonts w:ascii="Cambria Math" w:hAnsi="Cambria Math" w:cs="Arial"/>
            <w:lang w:eastAsia="zh-CN"/>
          </w:rPr>
          <m:t>μ=5</m:t>
        </m:r>
      </m:oMath>
      <w:r w:rsidRPr="00B27E56">
        <w:t xml:space="preserve">, and </w:t>
      </w:r>
      <m:oMath>
        <m:sSub>
          <m:sSubPr>
            <m:ctrlPr>
              <w:rPr>
                <w:rFonts w:ascii="Cambria Math" w:hAnsi="Cambria Math" w:cs="Arial"/>
                <w:i/>
                <w:lang w:eastAsia="zh-CN"/>
              </w:rPr>
            </m:ctrlPr>
          </m:sSubPr>
          <m:e>
            <m:r>
              <w:rPr>
                <w:rFonts w:ascii="Cambria Math" w:hAnsi="Cambria Math" w:cs="Arial"/>
                <w:lang w:eastAsia="zh-CN"/>
              </w:rPr>
              <m:t>N</m:t>
            </m:r>
          </m:e>
          <m:sub>
            <m:r>
              <w:rPr>
                <w:rFonts w:ascii="Cambria Math" w:hAnsi="Cambria Math" w:cs="Arial"/>
                <w:lang w:eastAsia="zh-CN"/>
              </w:rPr>
              <m:t>3</m:t>
            </m:r>
          </m:sub>
        </m:sSub>
        <m:r>
          <w:rPr>
            <w:rFonts w:ascii="Cambria Math" w:hAnsi="Cambria Math" w:cs="Arial"/>
            <w:lang w:eastAsia="zh-CN"/>
          </w:rPr>
          <m:t>=160</m:t>
        </m:r>
      </m:oMath>
      <w:r w:rsidRPr="00B27E56">
        <w:t xml:space="preserve"> for </w:t>
      </w:r>
      <m:oMath>
        <m:r>
          <w:rPr>
            <w:rFonts w:ascii="Cambria Math" w:hAnsi="Cambria Math" w:cs="Arial"/>
            <w:lang w:eastAsia="zh-CN"/>
          </w:rPr>
          <m:t>μ=6</m:t>
        </m:r>
      </m:oMath>
      <w:r>
        <w:t xml:space="preserve">. </w:t>
      </w:r>
    </w:p>
    <w:p w14:paraId="7B0FF1F0" w14:textId="5EE408AD" w:rsidR="00B31196" w:rsidRPr="00B916EC" w:rsidRDefault="00B31196" w:rsidP="00B31196">
      <w:r w:rsidRPr="00B916EC">
        <w:rPr>
          <w:lang w:val="en-US"/>
        </w:rPr>
        <w:t xml:space="preserve">If a UE </w:t>
      </w:r>
      <w:r w:rsidRPr="00696CF8">
        <w:rPr>
          <w:iCs/>
        </w:rPr>
        <w:t xml:space="preserve">is </w:t>
      </w:r>
      <w:r>
        <w:rPr>
          <w:iCs/>
        </w:rPr>
        <w:t xml:space="preserve">not </w:t>
      </w:r>
      <w:r w:rsidRPr="00696CF8">
        <w:rPr>
          <w:iCs/>
        </w:rPr>
        <w:t xml:space="preserve">provided </w:t>
      </w:r>
      <w:r w:rsidRPr="00841E4E">
        <w:rPr>
          <w:rFonts w:eastAsia="Gulim"/>
          <w:i/>
          <w:iCs/>
        </w:rPr>
        <w:t>SPS-PUCCH-AN-List</w:t>
      </w:r>
      <w:r w:rsidRPr="00696CF8">
        <w:rPr>
          <w:iCs/>
        </w:rPr>
        <w:t xml:space="preserve"> and </w:t>
      </w:r>
      <w:r>
        <w:rPr>
          <w:lang w:val="en-US"/>
        </w:rPr>
        <w:t xml:space="preserve">transmits </w:t>
      </w:r>
      <w:r w:rsidRPr="00B916EC">
        <w:rPr>
          <w:lang w:val="en-US"/>
        </w:rPr>
        <w:t xml:space="preserve">HARQ-ACK </w:t>
      </w:r>
      <w:r>
        <w:rPr>
          <w:lang w:val="en-US"/>
        </w:rPr>
        <w:t>information corresponding only to</w:t>
      </w:r>
      <w:r w:rsidRPr="00B916EC">
        <w:rPr>
          <w:lang w:val="en-US"/>
        </w:rPr>
        <w:t xml:space="preserve"> </w:t>
      </w:r>
      <w:r w:rsidRPr="00B916EC">
        <w:t>a PDSCH</w:t>
      </w:r>
      <w:r w:rsidRPr="001D40E2">
        <w:t xml:space="preserve"> </w:t>
      </w:r>
      <w:r>
        <w:t>reception</w:t>
      </w:r>
      <w:r w:rsidRPr="00B916EC">
        <w:t xml:space="preserve"> </w:t>
      </w:r>
      <w:r w:rsidRPr="00B916EC">
        <w:rPr>
          <w:rFonts w:hint="eastAsia"/>
          <w:lang w:eastAsia="zh-CN"/>
        </w:rPr>
        <w:t>without</w:t>
      </w:r>
      <w:r w:rsidRPr="00B916EC">
        <w:t xml:space="preserve"> a corresponding PDCCH, </w:t>
      </w:r>
      <w:ins w:id="24" w:author="Nokia" w:date="2022-03-03T10:54:00Z">
        <w:r w:rsidR="006926F2" w:rsidRPr="00383285">
          <w:t xml:space="preserve">which includes the first SPS PDSCH reception associated with the corresponding activation DCI, </w:t>
        </w:r>
      </w:ins>
      <w:r w:rsidRPr="00B916EC">
        <w:t xml:space="preserve">a PUCCH resource for corresponding </w:t>
      </w:r>
      <w:r>
        <w:t xml:space="preserve">PUCCH transmission with </w:t>
      </w:r>
      <w:r w:rsidRPr="00B916EC">
        <w:t>HARQ-ACK</w:t>
      </w:r>
      <w:r>
        <w:t xml:space="preserve"> information</w:t>
      </w:r>
      <w:r w:rsidRPr="00B916EC">
        <w:t xml:space="preserve"> is provided by </w:t>
      </w:r>
      <w:r w:rsidRPr="00B916EC">
        <w:rPr>
          <w:i/>
        </w:rPr>
        <w:t>n1PUCCH-AN</w:t>
      </w:r>
      <w:r w:rsidRPr="00B916EC">
        <w:t>.</w:t>
      </w:r>
    </w:p>
    <w:p w14:paraId="2DC16EE1" w14:textId="77777777" w:rsidR="00B31196" w:rsidRPr="00B916EC" w:rsidRDefault="00B31196" w:rsidP="00B31196">
      <w:pPr>
        <w:rPr>
          <w:lang w:val="en-US"/>
        </w:rPr>
      </w:pPr>
      <w:r w:rsidRPr="00B916EC">
        <w:rPr>
          <w:lang w:val="en-US"/>
        </w:rPr>
        <w:t xml:space="preserve">If a UE transmits </w:t>
      </w:r>
      <w:r>
        <w:rPr>
          <w:lang w:val="en-US"/>
        </w:rPr>
        <w:t xml:space="preserve">a PUCCH with </w:t>
      </w:r>
      <w:r w:rsidRPr="00B916EC">
        <w:rPr>
          <w:lang w:val="en-US"/>
        </w:rPr>
        <w:t>HARQ-ACK</w:t>
      </w:r>
      <w:r>
        <w:t xml:space="preserve"> information</w:t>
      </w:r>
      <w:r w:rsidRPr="00B916EC">
        <w:rPr>
          <w:lang w:val="en-US"/>
        </w:rPr>
        <w:t xml:space="preserve"> using PUCCH format 0, the UE determines value</w:t>
      </w:r>
      <w:r>
        <w:rPr>
          <w:lang w:val="en-US"/>
        </w:rPr>
        <w:t xml:space="preserve">s </w:t>
      </w:r>
      <m:oMath>
        <m:sSub>
          <m:sSubPr>
            <m:ctrlPr>
              <w:rPr>
                <w:rFonts w:ascii="Cambria Math" w:hAnsi="Cambria Math"/>
                <w:i/>
                <w:lang w:val="en-US"/>
              </w:rPr>
            </m:ctrlPr>
          </m:sSubPr>
          <m:e>
            <m:r>
              <w:rPr>
                <w:rFonts w:ascii="Cambria Math" w:hAnsi="Cambria Math"/>
                <w:lang w:val="en-US"/>
              </w:rPr>
              <m:t>m</m:t>
            </m:r>
          </m:e>
          <m:sub>
            <m:r>
              <m:rPr>
                <m:sty m:val="p"/>
              </m:rPr>
              <w:rPr>
                <w:rFonts w:ascii="Cambria Math" w:hAnsi="Cambria Math"/>
                <w:lang w:val="en-US"/>
              </w:rPr>
              <m:t>0</m:t>
            </m:r>
          </m:sub>
        </m:sSub>
      </m:oMath>
      <w:r w:rsidRPr="0043290C">
        <w:t xml:space="preserve"> and</w:t>
      </w:r>
      <w:r w:rsidRPr="00B916EC">
        <w:rPr>
          <w:lang w:val="en-US"/>
        </w:rPr>
        <w:t xml:space="preserve"> </w:t>
      </w:r>
      <m:oMath>
        <m:sSub>
          <m:sSubPr>
            <m:ctrlPr>
              <w:rPr>
                <w:rFonts w:ascii="Cambria Math" w:hAnsi="Cambria Math"/>
                <w:i/>
                <w:lang w:val="en-US"/>
              </w:rPr>
            </m:ctrlPr>
          </m:sSubPr>
          <m:e>
            <m:r>
              <w:rPr>
                <w:rFonts w:ascii="Cambria Math" w:hAnsi="Cambria Math"/>
                <w:lang w:val="en-US"/>
              </w:rPr>
              <m:t>m</m:t>
            </m:r>
          </m:e>
          <m:sub>
            <m:r>
              <m:rPr>
                <m:sty m:val="p"/>
              </m:rPr>
              <w:rPr>
                <w:rFonts w:ascii="Cambria Math" w:hAnsi="Cambria Math"/>
                <w:lang w:val="en-US"/>
              </w:rPr>
              <m:t>CS</m:t>
            </m:r>
          </m:sub>
        </m:sSub>
      </m:oMath>
      <w:r w:rsidRPr="00B916EC">
        <w:t xml:space="preserve"> for computing a value of cyclic shift </w:t>
      </w:r>
      <m:oMath>
        <m:r>
          <w:rPr>
            <w:rFonts w:ascii="Cambria Math" w:hAnsi="Cambria Math"/>
          </w:rPr>
          <m:t>α</m:t>
        </m:r>
      </m:oMath>
      <w:r w:rsidRPr="00B916EC">
        <w:t xml:space="preserve"> [4, TS 38.211] where </w:t>
      </w:r>
      <m:oMath>
        <m:sSub>
          <m:sSubPr>
            <m:ctrlPr>
              <w:rPr>
                <w:rFonts w:ascii="Cambria Math" w:hAnsi="Cambria Math"/>
                <w:i/>
                <w:lang w:val="en-US"/>
              </w:rPr>
            </m:ctrlPr>
          </m:sSubPr>
          <m:e>
            <m:r>
              <w:rPr>
                <w:rFonts w:ascii="Cambria Math" w:hAnsi="Cambria Math"/>
                <w:lang w:val="en-US"/>
              </w:rPr>
              <m:t>m</m:t>
            </m:r>
          </m:e>
          <m:sub>
            <m:r>
              <m:rPr>
                <m:sty m:val="p"/>
              </m:rPr>
              <w:rPr>
                <w:rFonts w:ascii="Cambria Math" w:hAnsi="Cambria Math"/>
                <w:lang w:val="en-US"/>
              </w:rPr>
              <m:t>0</m:t>
            </m:r>
          </m:sub>
        </m:sSub>
      </m:oMath>
      <w:r>
        <w:t xml:space="preserve"> </w:t>
      </w:r>
      <w:r w:rsidRPr="00B916EC">
        <w:t xml:space="preserve">is provided by </w:t>
      </w:r>
      <w:r w:rsidRPr="00B916EC">
        <w:rPr>
          <w:i/>
          <w:lang w:val="en-US"/>
        </w:rPr>
        <w:t>initial</w:t>
      </w:r>
      <w:r>
        <w:rPr>
          <w:i/>
          <w:lang w:val="en-US"/>
        </w:rPr>
        <w:t>C</w:t>
      </w:r>
      <w:r w:rsidRPr="00B916EC">
        <w:rPr>
          <w:i/>
          <w:lang w:val="en-US"/>
        </w:rPr>
        <w:t>yclic</w:t>
      </w:r>
      <w:r>
        <w:rPr>
          <w:i/>
          <w:lang w:val="en-US"/>
        </w:rPr>
        <w:t>S</w:t>
      </w:r>
      <w:r w:rsidRPr="00B916EC">
        <w:rPr>
          <w:i/>
          <w:lang w:val="en-US"/>
        </w:rPr>
        <w:t>hift</w:t>
      </w:r>
      <w:r w:rsidRPr="00B916EC">
        <w:rPr>
          <w:lang w:val="en-US"/>
        </w:rPr>
        <w:t xml:space="preserve"> of </w:t>
      </w:r>
      <w:r w:rsidRPr="00FD417D">
        <w:rPr>
          <w:i/>
        </w:rPr>
        <w:t>PUCCH-format0</w:t>
      </w:r>
      <w:r>
        <w:t xml:space="preserve"> or</w:t>
      </w:r>
      <w:r w:rsidRPr="00B916EC">
        <w:t xml:space="preserve">, </w:t>
      </w:r>
      <w:r>
        <w:t xml:space="preserve">if </w:t>
      </w:r>
      <w:r>
        <w:rPr>
          <w:i/>
          <w:lang w:val="en-US"/>
        </w:rPr>
        <w:t>initialCyclicShift</w:t>
      </w:r>
      <w:r w:rsidRPr="00376D4F">
        <w:t xml:space="preserve"> is </w:t>
      </w:r>
      <w:r>
        <w:t xml:space="preserve">not </w:t>
      </w:r>
      <w:r w:rsidRPr="00376D4F">
        <w:t>provided</w:t>
      </w:r>
      <w:r>
        <w:t>,</w:t>
      </w:r>
      <w:r w:rsidRPr="00376D4F">
        <w:t xml:space="preserve"> by the initi</w:t>
      </w:r>
      <w:r>
        <w:t>al cyclic shift index as described in clause 9.2.1</w:t>
      </w:r>
      <w:r w:rsidRPr="00376D4F">
        <w:t xml:space="preserve"> </w:t>
      </w:r>
      <w:r w:rsidRPr="00B916EC">
        <w:t xml:space="preserve">and </w:t>
      </w:r>
      <m:oMath>
        <m:sSub>
          <m:sSubPr>
            <m:ctrlPr>
              <w:rPr>
                <w:rFonts w:ascii="Cambria Math" w:hAnsi="Cambria Math"/>
                <w:i/>
                <w:lang w:val="en-US"/>
              </w:rPr>
            </m:ctrlPr>
          </m:sSubPr>
          <m:e>
            <m:r>
              <w:rPr>
                <w:rFonts w:ascii="Cambria Math" w:hAnsi="Cambria Math"/>
                <w:lang w:val="en-US"/>
              </w:rPr>
              <m:t>m</m:t>
            </m:r>
          </m:e>
          <m:sub>
            <m:r>
              <m:rPr>
                <m:sty m:val="p"/>
              </m:rPr>
              <w:rPr>
                <w:rFonts w:ascii="Cambria Math" w:hAnsi="Cambria Math"/>
                <w:lang w:val="en-US"/>
              </w:rPr>
              <m:t>CS</m:t>
            </m:r>
          </m:sub>
        </m:sSub>
      </m:oMath>
      <w:r w:rsidRPr="00B916EC">
        <w:t xml:space="preserve"> is determined from the value of one HARQ-ACK</w:t>
      </w:r>
      <w:r>
        <w:t xml:space="preserve"> information</w:t>
      </w:r>
      <w:r w:rsidRPr="00B916EC">
        <w:t xml:space="preserve"> bit or from the values of two HARQ-ACK</w:t>
      </w:r>
      <w:r>
        <w:t xml:space="preserve"> information</w:t>
      </w:r>
      <w:r w:rsidRPr="00B916EC">
        <w:t xml:space="preserve"> bits</w:t>
      </w:r>
      <w:r w:rsidRPr="00B916EC">
        <w:rPr>
          <w:lang w:val="en-US"/>
        </w:rPr>
        <w:t xml:space="preserve"> as in </w:t>
      </w:r>
      <w:r w:rsidRPr="00B916EC">
        <w:t>Table 9.2.</w:t>
      </w:r>
      <w:r>
        <w:t>3</w:t>
      </w:r>
      <w:r w:rsidRPr="00B916EC">
        <w:t>-3 and Table 9.2.</w:t>
      </w:r>
      <w:r>
        <w:t>3</w:t>
      </w:r>
      <w:r w:rsidRPr="00B916EC">
        <w:t>-4, respectively.</w:t>
      </w:r>
      <w:r w:rsidRPr="00B916EC">
        <w:rPr>
          <w:lang w:val="en-US"/>
        </w:rPr>
        <w:t xml:space="preserve"> </w:t>
      </w:r>
    </w:p>
    <w:p w14:paraId="70C76B40" w14:textId="77777777" w:rsidR="00B31196" w:rsidRPr="00B916EC" w:rsidRDefault="00B31196" w:rsidP="00B31196">
      <w:pPr>
        <w:pStyle w:val="TH"/>
        <w:rPr>
          <w:rFonts w:cs="Arial"/>
        </w:rPr>
      </w:pPr>
      <w:r w:rsidRPr="00B916EC">
        <w:rPr>
          <w:rFonts w:cs="Arial"/>
        </w:rPr>
        <w:lastRenderedPageBreak/>
        <w:t>Table 9.2.</w:t>
      </w:r>
      <w:r>
        <w:rPr>
          <w:rFonts w:cs="Arial"/>
        </w:rPr>
        <w:t>3</w:t>
      </w:r>
      <w:r w:rsidRPr="00B916EC">
        <w:rPr>
          <w:rFonts w:cs="Arial"/>
        </w:rPr>
        <w:t>-3: Mapping of values for one HARQ-ACK</w:t>
      </w:r>
      <w:r>
        <w:t xml:space="preserve"> information</w:t>
      </w:r>
      <w:r w:rsidRPr="00B916EC">
        <w:rPr>
          <w:rFonts w:cs="Arial"/>
        </w:rPr>
        <w:t xml:space="preserve"> bit to sequences</w:t>
      </w:r>
      <w:r>
        <w:rPr>
          <w:rFonts w:cs="Arial"/>
        </w:rPr>
        <w:t xml:space="preserve"> for PUCCH format 0</w:t>
      </w:r>
    </w:p>
    <w:tbl>
      <w:tblPr>
        <w:tblW w:w="0" w:type="auto"/>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000" w:firstRow="0" w:lastRow="0" w:firstColumn="0" w:lastColumn="0" w:noHBand="0" w:noVBand="0"/>
      </w:tblPr>
      <w:tblGrid>
        <w:gridCol w:w="2107"/>
        <w:gridCol w:w="1313"/>
        <w:gridCol w:w="1325"/>
      </w:tblGrid>
      <w:tr w:rsidR="00B31196" w:rsidRPr="00B916EC" w14:paraId="4DC8890C" w14:textId="77777777" w:rsidTr="00B31196">
        <w:trPr>
          <w:cantSplit/>
          <w:jc w:val="center"/>
        </w:trPr>
        <w:tc>
          <w:tcPr>
            <w:tcW w:w="2107" w:type="dxa"/>
            <w:shd w:val="clear" w:color="auto" w:fill="E0E0E0"/>
            <w:vAlign w:val="center"/>
          </w:tcPr>
          <w:p w14:paraId="2D6A7B53" w14:textId="77777777" w:rsidR="00B31196" w:rsidRPr="00B916EC" w:rsidRDefault="00B31196" w:rsidP="00B31196">
            <w:pPr>
              <w:pStyle w:val="TAH"/>
              <w:rPr>
                <w:rFonts w:ascii="Times New Roman" w:hAnsi="Times New Roman"/>
                <w:szCs w:val="18"/>
              </w:rPr>
            </w:pPr>
            <w:r w:rsidRPr="00B916EC">
              <w:rPr>
                <w:rFonts w:cs="Arial"/>
                <w:szCs w:val="18"/>
              </w:rPr>
              <w:t>HARQ-ACK Value</w:t>
            </w:r>
          </w:p>
        </w:tc>
        <w:tc>
          <w:tcPr>
            <w:tcW w:w="1313" w:type="dxa"/>
            <w:shd w:val="clear" w:color="auto" w:fill="E0E0E0"/>
            <w:vAlign w:val="center"/>
          </w:tcPr>
          <w:p w14:paraId="6909E967" w14:textId="77777777" w:rsidR="00B31196" w:rsidRPr="00B916EC" w:rsidRDefault="00B31196" w:rsidP="00B31196">
            <w:pPr>
              <w:pStyle w:val="TAH"/>
              <w:rPr>
                <w:rFonts w:ascii="Times New Roman" w:hAnsi="Times New Roman"/>
                <w:sz w:val="20"/>
              </w:rPr>
            </w:pPr>
            <w:r w:rsidRPr="00B916EC">
              <w:rPr>
                <w:rFonts w:ascii="Times New Roman" w:hAnsi="Times New Roman"/>
                <w:sz w:val="20"/>
              </w:rPr>
              <w:t>0</w:t>
            </w:r>
          </w:p>
        </w:tc>
        <w:tc>
          <w:tcPr>
            <w:tcW w:w="1325" w:type="dxa"/>
            <w:shd w:val="clear" w:color="auto" w:fill="E0E0E0"/>
          </w:tcPr>
          <w:p w14:paraId="3C4C14D8" w14:textId="77777777" w:rsidR="00B31196" w:rsidRPr="00B916EC" w:rsidRDefault="00B31196" w:rsidP="00B31196">
            <w:pPr>
              <w:pStyle w:val="TAH"/>
              <w:rPr>
                <w:rFonts w:ascii="Times New Roman" w:hAnsi="Times New Roman"/>
                <w:sz w:val="20"/>
              </w:rPr>
            </w:pPr>
            <w:r w:rsidRPr="00B916EC">
              <w:rPr>
                <w:rFonts w:ascii="Times New Roman" w:hAnsi="Times New Roman"/>
                <w:sz w:val="20"/>
              </w:rPr>
              <w:t>1</w:t>
            </w:r>
          </w:p>
        </w:tc>
      </w:tr>
      <w:tr w:rsidR="00B31196" w:rsidRPr="00B916EC" w14:paraId="4B349913" w14:textId="77777777" w:rsidTr="00B31196">
        <w:trPr>
          <w:cantSplit/>
          <w:jc w:val="center"/>
        </w:trPr>
        <w:tc>
          <w:tcPr>
            <w:tcW w:w="2107" w:type="dxa"/>
            <w:vAlign w:val="center"/>
          </w:tcPr>
          <w:p w14:paraId="213E5E63" w14:textId="77777777" w:rsidR="00B31196" w:rsidRPr="00B916EC" w:rsidRDefault="00B31196" w:rsidP="00B31196">
            <w:pPr>
              <w:pStyle w:val="TAC"/>
              <w:rPr>
                <w:b/>
              </w:rPr>
            </w:pPr>
            <w:r w:rsidRPr="00B916EC">
              <w:rPr>
                <w:b/>
              </w:rPr>
              <w:t>Sequence cyclic shift</w:t>
            </w:r>
          </w:p>
        </w:tc>
        <w:tc>
          <w:tcPr>
            <w:tcW w:w="1313" w:type="dxa"/>
            <w:vAlign w:val="center"/>
          </w:tcPr>
          <w:p w14:paraId="70B7CB50" w14:textId="77777777" w:rsidR="00B31196" w:rsidRPr="007C626D" w:rsidRDefault="004E0B8C" w:rsidP="00B31196">
            <w:pPr>
              <w:pStyle w:val="TAL"/>
              <w:jc w:val="center"/>
            </w:pPr>
            <m:oMathPara>
              <m:oMathParaPr>
                <m:jc m:val="center"/>
              </m:oMathParaPr>
              <m:oMath>
                <m:sSub>
                  <m:sSubPr>
                    <m:ctrlPr>
                      <w:rPr>
                        <w:rFonts w:ascii="Cambria Math" w:hAnsi="Cambria Math"/>
                        <w:i/>
                        <w:sz w:val="20"/>
                        <w:lang w:val="en-US"/>
                      </w:rPr>
                    </m:ctrlPr>
                  </m:sSubPr>
                  <m:e>
                    <m:r>
                      <w:rPr>
                        <w:rFonts w:ascii="Cambria Math" w:hAnsi="Cambria Math"/>
                        <w:lang w:val="en-US"/>
                      </w:rPr>
                      <m:t>m</m:t>
                    </m:r>
                  </m:e>
                  <m:sub>
                    <m:r>
                      <m:rPr>
                        <m:sty m:val="p"/>
                      </m:rPr>
                      <w:rPr>
                        <w:rFonts w:ascii="Cambria Math" w:hAnsi="Cambria Math"/>
                        <w:lang w:val="en-US"/>
                      </w:rPr>
                      <m:t>CS</m:t>
                    </m:r>
                  </m:sub>
                </m:sSub>
                <m:r>
                  <w:rPr>
                    <w:rFonts w:ascii="Cambria Math" w:hAnsi="Cambria Math"/>
                    <w:sz w:val="20"/>
                    <w:lang w:val="en-US"/>
                  </w:rPr>
                  <m:t>=0</m:t>
                </m:r>
              </m:oMath>
            </m:oMathPara>
          </w:p>
        </w:tc>
        <w:tc>
          <w:tcPr>
            <w:tcW w:w="1325" w:type="dxa"/>
          </w:tcPr>
          <w:p w14:paraId="55FFA39D" w14:textId="77777777" w:rsidR="00B31196" w:rsidRPr="00B916EC" w:rsidRDefault="004E0B8C" w:rsidP="00B31196">
            <w:pPr>
              <w:pStyle w:val="TAL"/>
              <w:jc w:val="center"/>
            </w:pPr>
            <m:oMathPara>
              <m:oMath>
                <m:sSub>
                  <m:sSubPr>
                    <m:ctrlPr>
                      <w:rPr>
                        <w:rFonts w:ascii="Cambria Math" w:hAnsi="Cambria Math"/>
                        <w:i/>
                        <w:sz w:val="20"/>
                        <w:lang w:val="en-US"/>
                      </w:rPr>
                    </m:ctrlPr>
                  </m:sSubPr>
                  <m:e>
                    <m:r>
                      <w:rPr>
                        <w:rFonts w:ascii="Cambria Math" w:hAnsi="Cambria Math"/>
                        <w:lang w:val="en-US"/>
                      </w:rPr>
                      <m:t>m</m:t>
                    </m:r>
                  </m:e>
                  <m:sub>
                    <m:r>
                      <m:rPr>
                        <m:sty m:val="p"/>
                      </m:rPr>
                      <w:rPr>
                        <w:rFonts w:ascii="Cambria Math" w:hAnsi="Cambria Math"/>
                        <w:lang w:val="en-US"/>
                      </w:rPr>
                      <m:t>CS</m:t>
                    </m:r>
                  </m:sub>
                </m:sSub>
                <m:r>
                  <w:rPr>
                    <w:rFonts w:ascii="Cambria Math" w:hAnsi="Cambria Math"/>
                    <w:sz w:val="20"/>
                    <w:lang w:val="en-US"/>
                  </w:rPr>
                  <m:t>=6</m:t>
                </m:r>
              </m:oMath>
            </m:oMathPara>
          </w:p>
        </w:tc>
      </w:tr>
    </w:tbl>
    <w:p w14:paraId="3BE13BFA" w14:textId="77777777" w:rsidR="00B31196" w:rsidRPr="00B916EC" w:rsidRDefault="00B31196" w:rsidP="00B31196">
      <w:pPr>
        <w:pStyle w:val="B1"/>
        <w:overflowPunct w:val="0"/>
        <w:autoSpaceDE w:val="0"/>
        <w:autoSpaceDN w:val="0"/>
        <w:adjustRightInd w:val="0"/>
        <w:ind w:left="0" w:firstLine="0"/>
        <w:textAlignment w:val="baseline"/>
        <w:rPr>
          <w:lang w:val="en-US"/>
        </w:rPr>
      </w:pPr>
    </w:p>
    <w:p w14:paraId="4AC6CA00" w14:textId="77777777" w:rsidR="00B31196" w:rsidRPr="00B916EC" w:rsidRDefault="00B31196" w:rsidP="00B31196">
      <w:pPr>
        <w:pStyle w:val="TH"/>
        <w:rPr>
          <w:rFonts w:cs="Arial"/>
        </w:rPr>
      </w:pPr>
      <w:r w:rsidRPr="00B916EC">
        <w:rPr>
          <w:rFonts w:cs="Arial"/>
        </w:rPr>
        <w:t>Table 9.2.</w:t>
      </w:r>
      <w:r>
        <w:rPr>
          <w:rFonts w:cs="Arial"/>
        </w:rPr>
        <w:t>3</w:t>
      </w:r>
      <w:r w:rsidRPr="00B916EC">
        <w:rPr>
          <w:rFonts w:cs="Arial"/>
        </w:rPr>
        <w:t>-4: Mapping of values for two HARQ-ACK</w:t>
      </w:r>
      <w:r>
        <w:t xml:space="preserve"> information</w:t>
      </w:r>
      <w:r w:rsidRPr="00B916EC">
        <w:rPr>
          <w:rFonts w:cs="Arial"/>
        </w:rPr>
        <w:t xml:space="preserve"> bits to sequences</w:t>
      </w:r>
      <w:r>
        <w:rPr>
          <w:rFonts w:cs="Arial"/>
        </w:rPr>
        <w:t xml:space="preserve"> for PUCCH format 0</w:t>
      </w:r>
    </w:p>
    <w:tbl>
      <w:tblPr>
        <w:tblW w:w="0" w:type="auto"/>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000" w:firstRow="0" w:lastRow="0" w:firstColumn="0" w:lastColumn="0" w:noHBand="0" w:noVBand="0"/>
      </w:tblPr>
      <w:tblGrid>
        <w:gridCol w:w="2102"/>
        <w:gridCol w:w="1752"/>
        <w:gridCol w:w="1620"/>
        <w:gridCol w:w="1710"/>
        <w:gridCol w:w="1620"/>
      </w:tblGrid>
      <w:tr w:rsidR="00B31196" w:rsidRPr="00B916EC" w14:paraId="0CF1A511" w14:textId="77777777" w:rsidTr="00B31196">
        <w:trPr>
          <w:cantSplit/>
          <w:jc w:val="center"/>
        </w:trPr>
        <w:tc>
          <w:tcPr>
            <w:tcW w:w="2102" w:type="dxa"/>
            <w:shd w:val="clear" w:color="auto" w:fill="E0E0E0"/>
            <w:vAlign w:val="center"/>
          </w:tcPr>
          <w:p w14:paraId="47403638" w14:textId="77777777" w:rsidR="00B31196" w:rsidRPr="00B916EC" w:rsidRDefault="00B31196" w:rsidP="00B31196">
            <w:pPr>
              <w:pStyle w:val="TAH"/>
              <w:rPr>
                <w:rFonts w:ascii="Times New Roman" w:hAnsi="Times New Roman"/>
                <w:szCs w:val="18"/>
              </w:rPr>
            </w:pPr>
            <w:r w:rsidRPr="00B916EC">
              <w:rPr>
                <w:rFonts w:cs="Arial"/>
                <w:szCs w:val="18"/>
              </w:rPr>
              <w:t>HARQ-ACK Value</w:t>
            </w:r>
          </w:p>
        </w:tc>
        <w:tc>
          <w:tcPr>
            <w:tcW w:w="1752" w:type="dxa"/>
            <w:shd w:val="clear" w:color="auto" w:fill="E0E0E0"/>
            <w:vAlign w:val="center"/>
          </w:tcPr>
          <w:p w14:paraId="056CE27B" w14:textId="77777777" w:rsidR="00B31196" w:rsidRPr="00B916EC" w:rsidRDefault="00B31196" w:rsidP="00B31196">
            <w:pPr>
              <w:pStyle w:val="TAH"/>
              <w:rPr>
                <w:rFonts w:ascii="Times New Roman" w:hAnsi="Times New Roman"/>
                <w:sz w:val="20"/>
              </w:rPr>
            </w:pPr>
            <w:r w:rsidRPr="00B916EC">
              <w:rPr>
                <w:rFonts w:ascii="Times New Roman" w:hAnsi="Times New Roman"/>
                <w:sz w:val="20"/>
              </w:rPr>
              <w:t>{0, 0}</w:t>
            </w:r>
          </w:p>
        </w:tc>
        <w:tc>
          <w:tcPr>
            <w:tcW w:w="1620" w:type="dxa"/>
            <w:shd w:val="clear" w:color="auto" w:fill="E0E0E0"/>
          </w:tcPr>
          <w:p w14:paraId="3D393DE2" w14:textId="77777777" w:rsidR="00B31196" w:rsidRPr="00B916EC" w:rsidRDefault="00B31196" w:rsidP="00B31196">
            <w:pPr>
              <w:pStyle w:val="TAH"/>
              <w:rPr>
                <w:rFonts w:ascii="Times New Roman" w:hAnsi="Times New Roman"/>
                <w:sz w:val="20"/>
              </w:rPr>
            </w:pPr>
            <w:r w:rsidRPr="00B916EC">
              <w:rPr>
                <w:rFonts w:ascii="Times New Roman" w:hAnsi="Times New Roman"/>
                <w:sz w:val="20"/>
              </w:rPr>
              <w:t>{0, 1}</w:t>
            </w:r>
          </w:p>
        </w:tc>
        <w:tc>
          <w:tcPr>
            <w:tcW w:w="1710" w:type="dxa"/>
            <w:shd w:val="clear" w:color="auto" w:fill="E0E0E0"/>
            <w:vAlign w:val="center"/>
          </w:tcPr>
          <w:p w14:paraId="5807DF97" w14:textId="77777777" w:rsidR="00B31196" w:rsidRPr="00B916EC" w:rsidRDefault="00B31196" w:rsidP="00B31196">
            <w:pPr>
              <w:pStyle w:val="TAH"/>
              <w:rPr>
                <w:rFonts w:ascii="Times New Roman" w:hAnsi="Times New Roman"/>
                <w:sz w:val="20"/>
              </w:rPr>
            </w:pPr>
            <w:r w:rsidRPr="00B916EC">
              <w:rPr>
                <w:rFonts w:ascii="Times New Roman" w:hAnsi="Times New Roman"/>
                <w:sz w:val="20"/>
              </w:rPr>
              <w:t>{1, 1}</w:t>
            </w:r>
          </w:p>
        </w:tc>
        <w:tc>
          <w:tcPr>
            <w:tcW w:w="1620" w:type="dxa"/>
            <w:shd w:val="clear" w:color="auto" w:fill="E0E0E0"/>
          </w:tcPr>
          <w:p w14:paraId="4119918D" w14:textId="77777777" w:rsidR="00B31196" w:rsidRPr="00B916EC" w:rsidRDefault="00B31196" w:rsidP="00B31196">
            <w:pPr>
              <w:pStyle w:val="TAH"/>
              <w:rPr>
                <w:rFonts w:ascii="Times New Roman" w:hAnsi="Times New Roman"/>
                <w:sz w:val="20"/>
              </w:rPr>
            </w:pPr>
            <w:r w:rsidRPr="00B916EC">
              <w:rPr>
                <w:rFonts w:ascii="Times New Roman" w:hAnsi="Times New Roman"/>
                <w:sz w:val="20"/>
              </w:rPr>
              <w:t>{1, 0}</w:t>
            </w:r>
          </w:p>
        </w:tc>
      </w:tr>
      <w:tr w:rsidR="00B31196" w:rsidRPr="00B916EC" w14:paraId="1D0B6BC8" w14:textId="77777777" w:rsidTr="00B31196">
        <w:trPr>
          <w:cantSplit/>
          <w:jc w:val="center"/>
        </w:trPr>
        <w:tc>
          <w:tcPr>
            <w:tcW w:w="2102" w:type="dxa"/>
            <w:vAlign w:val="center"/>
          </w:tcPr>
          <w:p w14:paraId="2D5644A9" w14:textId="77777777" w:rsidR="00B31196" w:rsidRPr="00B916EC" w:rsidRDefault="00B31196" w:rsidP="00B31196">
            <w:pPr>
              <w:pStyle w:val="TAC"/>
              <w:rPr>
                <w:b/>
              </w:rPr>
            </w:pPr>
            <w:r w:rsidRPr="00B916EC">
              <w:rPr>
                <w:b/>
              </w:rPr>
              <w:t>Sequence cyclic shift</w:t>
            </w:r>
          </w:p>
        </w:tc>
        <w:tc>
          <w:tcPr>
            <w:tcW w:w="1752" w:type="dxa"/>
            <w:vAlign w:val="center"/>
          </w:tcPr>
          <w:p w14:paraId="6194C5CF" w14:textId="77777777" w:rsidR="00B31196" w:rsidRPr="00B916EC" w:rsidRDefault="004E0B8C" w:rsidP="00B31196">
            <w:pPr>
              <w:pStyle w:val="TAL"/>
              <w:jc w:val="center"/>
            </w:pPr>
            <m:oMathPara>
              <m:oMath>
                <m:sSub>
                  <m:sSubPr>
                    <m:ctrlPr>
                      <w:rPr>
                        <w:rFonts w:ascii="Cambria Math" w:hAnsi="Cambria Math"/>
                        <w:i/>
                        <w:sz w:val="20"/>
                        <w:lang w:val="en-US"/>
                      </w:rPr>
                    </m:ctrlPr>
                  </m:sSubPr>
                  <m:e>
                    <m:r>
                      <w:rPr>
                        <w:rFonts w:ascii="Cambria Math" w:hAnsi="Cambria Math"/>
                        <w:lang w:val="en-US"/>
                      </w:rPr>
                      <m:t>m</m:t>
                    </m:r>
                  </m:e>
                  <m:sub>
                    <m:r>
                      <m:rPr>
                        <m:sty m:val="p"/>
                      </m:rPr>
                      <w:rPr>
                        <w:rFonts w:ascii="Cambria Math" w:hAnsi="Cambria Math"/>
                        <w:lang w:val="en-US"/>
                      </w:rPr>
                      <m:t>CS</m:t>
                    </m:r>
                  </m:sub>
                </m:sSub>
                <m:r>
                  <w:rPr>
                    <w:rFonts w:ascii="Cambria Math" w:hAnsi="Cambria Math"/>
                    <w:sz w:val="20"/>
                    <w:lang w:val="en-US"/>
                  </w:rPr>
                  <m:t>=0</m:t>
                </m:r>
              </m:oMath>
            </m:oMathPara>
          </w:p>
        </w:tc>
        <w:tc>
          <w:tcPr>
            <w:tcW w:w="1620" w:type="dxa"/>
          </w:tcPr>
          <w:p w14:paraId="23757BCE" w14:textId="77777777" w:rsidR="00B31196" w:rsidRPr="00B916EC" w:rsidRDefault="004E0B8C" w:rsidP="00B31196">
            <w:pPr>
              <w:pStyle w:val="TAL"/>
              <w:jc w:val="center"/>
            </w:pPr>
            <m:oMathPara>
              <m:oMath>
                <m:sSub>
                  <m:sSubPr>
                    <m:ctrlPr>
                      <w:rPr>
                        <w:rFonts w:ascii="Cambria Math" w:hAnsi="Cambria Math"/>
                        <w:i/>
                        <w:sz w:val="20"/>
                        <w:lang w:val="en-US"/>
                      </w:rPr>
                    </m:ctrlPr>
                  </m:sSubPr>
                  <m:e>
                    <m:r>
                      <w:rPr>
                        <w:rFonts w:ascii="Cambria Math" w:hAnsi="Cambria Math"/>
                        <w:lang w:val="en-US"/>
                      </w:rPr>
                      <m:t>m</m:t>
                    </m:r>
                  </m:e>
                  <m:sub>
                    <m:r>
                      <m:rPr>
                        <m:sty m:val="p"/>
                      </m:rPr>
                      <w:rPr>
                        <w:rFonts w:ascii="Cambria Math" w:hAnsi="Cambria Math"/>
                        <w:lang w:val="en-US"/>
                      </w:rPr>
                      <m:t>CS</m:t>
                    </m:r>
                  </m:sub>
                </m:sSub>
                <m:r>
                  <w:rPr>
                    <w:rFonts w:ascii="Cambria Math" w:hAnsi="Cambria Math"/>
                    <w:sz w:val="20"/>
                    <w:lang w:val="en-US"/>
                  </w:rPr>
                  <m:t>=3</m:t>
                </m:r>
              </m:oMath>
            </m:oMathPara>
          </w:p>
        </w:tc>
        <w:tc>
          <w:tcPr>
            <w:tcW w:w="1710" w:type="dxa"/>
            <w:vAlign w:val="center"/>
          </w:tcPr>
          <w:p w14:paraId="6D1B4D00" w14:textId="77777777" w:rsidR="00B31196" w:rsidRPr="00B916EC" w:rsidRDefault="004E0B8C" w:rsidP="00B31196">
            <w:pPr>
              <w:pStyle w:val="TAL"/>
              <w:jc w:val="center"/>
            </w:pPr>
            <m:oMathPara>
              <m:oMath>
                <m:sSub>
                  <m:sSubPr>
                    <m:ctrlPr>
                      <w:rPr>
                        <w:rFonts w:ascii="Cambria Math" w:hAnsi="Cambria Math"/>
                        <w:i/>
                        <w:sz w:val="20"/>
                        <w:lang w:val="en-US"/>
                      </w:rPr>
                    </m:ctrlPr>
                  </m:sSubPr>
                  <m:e>
                    <m:r>
                      <w:rPr>
                        <w:rFonts w:ascii="Cambria Math" w:hAnsi="Cambria Math"/>
                        <w:lang w:val="en-US"/>
                      </w:rPr>
                      <m:t>m</m:t>
                    </m:r>
                  </m:e>
                  <m:sub>
                    <m:r>
                      <m:rPr>
                        <m:sty m:val="p"/>
                      </m:rPr>
                      <w:rPr>
                        <w:rFonts w:ascii="Cambria Math" w:hAnsi="Cambria Math"/>
                        <w:lang w:val="en-US"/>
                      </w:rPr>
                      <m:t>CS</m:t>
                    </m:r>
                  </m:sub>
                </m:sSub>
                <m:r>
                  <w:rPr>
                    <w:rFonts w:ascii="Cambria Math" w:hAnsi="Cambria Math"/>
                    <w:sz w:val="20"/>
                    <w:lang w:val="en-US"/>
                  </w:rPr>
                  <m:t>=6</m:t>
                </m:r>
              </m:oMath>
            </m:oMathPara>
          </w:p>
        </w:tc>
        <w:tc>
          <w:tcPr>
            <w:tcW w:w="1620" w:type="dxa"/>
          </w:tcPr>
          <w:p w14:paraId="4B65D78F" w14:textId="77777777" w:rsidR="00B31196" w:rsidRPr="00B916EC" w:rsidRDefault="004E0B8C" w:rsidP="00B31196">
            <w:pPr>
              <w:pStyle w:val="TAL"/>
              <w:jc w:val="center"/>
            </w:pPr>
            <m:oMathPara>
              <m:oMath>
                <m:sSub>
                  <m:sSubPr>
                    <m:ctrlPr>
                      <w:rPr>
                        <w:rFonts w:ascii="Cambria Math" w:hAnsi="Cambria Math"/>
                        <w:i/>
                        <w:sz w:val="20"/>
                        <w:lang w:val="en-US"/>
                      </w:rPr>
                    </m:ctrlPr>
                  </m:sSubPr>
                  <m:e>
                    <m:r>
                      <w:rPr>
                        <w:rFonts w:ascii="Cambria Math" w:hAnsi="Cambria Math"/>
                        <w:lang w:val="en-US"/>
                      </w:rPr>
                      <m:t>m</m:t>
                    </m:r>
                  </m:e>
                  <m:sub>
                    <m:r>
                      <m:rPr>
                        <m:sty m:val="p"/>
                      </m:rPr>
                      <w:rPr>
                        <w:rFonts w:ascii="Cambria Math" w:hAnsi="Cambria Math"/>
                        <w:lang w:val="en-US"/>
                      </w:rPr>
                      <m:t>CS</m:t>
                    </m:r>
                  </m:sub>
                </m:sSub>
                <m:r>
                  <w:rPr>
                    <w:rFonts w:ascii="Cambria Math" w:hAnsi="Cambria Math"/>
                    <w:sz w:val="20"/>
                    <w:lang w:val="en-US"/>
                  </w:rPr>
                  <m:t>=9</m:t>
                </m:r>
              </m:oMath>
            </m:oMathPara>
          </w:p>
        </w:tc>
      </w:tr>
    </w:tbl>
    <w:p w14:paraId="5A32A189" w14:textId="77777777" w:rsidR="00B31196" w:rsidRPr="00B916EC" w:rsidRDefault="00B31196" w:rsidP="00B31196">
      <w:pPr>
        <w:rPr>
          <w:lang w:val="en-US"/>
        </w:rPr>
      </w:pPr>
    </w:p>
    <w:p w14:paraId="636BE25A" w14:textId="3FE5F9AF" w:rsidR="00B31196" w:rsidRDefault="00B31196" w:rsidP="00B31196">
      <w:r w:rsidRPr="00B916EC">
        <w:rPr>
          <w:lang w:val="en-US"/>
        </w:rPr>
        <w:t>If a UE transmi</w:t>
      </w:r>
      <w:r>
        <w:rPr>
          <w:lang w:val="en-US"/>
        </w:rPr>
        <w:t>ts a PUCCH with HARQ-ACK information using PUCCH format 1</w:t>
      </w:r>
      <w:r w:rsidRPr="00B916EC">
        <w:rPr>
          <w:lang w:val="en-US"/>
        </w:rPr>
        <w:t xml:space="preserve">, </w:t>
      </w:r>
      <w:r>
        <w:rPr>
          <w:lang w:val="en-US"/>
        </w:rPr>
        <w:t>the UE is provided</w:t>
      </w:r>
      <w:r w:rsidRPr="00B916EC">
        <w:rPr>
          <w:lang w:val="en-US"/>
        </w:rPr>
        <w:t xml:space="preserve"> </w:t>
      </w:r>
      <w:r>
        <w:rPr>
          <w:lang w:val="en-US"/>
        </w:rPr>
        <w:t xml:space="preserve">a </w:t>
      </w:r>
      <w:r w:rsidRPr="00B916EC">
        <w:rPr>
          <w:lang w:val="en-US"/>
        </w:rPr>
        <w:t>value</w:t>
      </w:r>
      <w:r>
        <w:rPr>
          <w:lang w:val="en-US"/>
        </w:rPr>
        <w:t xml:space="preserve"> for </w:t>
      </w:r>
      <w:r>
        <w:rPr>
          <w:noProof/>
          <w:position w:val="-10"/>
        </w:rPr>
        <w:drawing>
          <wp:inline distT="0" distB="0" distL="0" distR="0" wp14:anchorId="47519205" wp14:editId="2F753E5B">
            <wp:extent cx="184150" cy="203200"/>
            <wp:effectExtent l="0" t="0" r="6350" b="6350"/>
            <wp:docPr id="1654" name="Picture 16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184150" cy="203200"/>
                    </a:xfrm>
                    <a:prstGeom prst="rect">
                      <a:avLst/>
                    </a:prstGeom>
                    <a:noFill/>
                    <a:ln>
                      <a:noFill/>
                    </a:ln>
                  </pic:spPr>
                </pic:pic>
              </a:graphicData>
            </a:graphic>
          </wp:inline>
        </w:drawing>
      </w:r>
      <w:r>
        <w:t xml:space="preserve"> </w:t>
      </w:r>
      <w:r w:rsidRPr="00B916EC">
        <w:t xml:space="preserve">by </w:t>
      </w:r>
      <w:r w:rsidRPr="00B916EC">
        <w:rPr>
          <w:i/>
          <w:lang w:val="en-US"/>
        </w:rPr>
        <w:t>initial</w:t>
      </w:r>
      <w:r>
        <w:rPr>
          <w:i/>
          <w:lang w:val="en-US"/>
        </w:rPr>
        <w:t>C</w:t>
      </w:r>
      <w:r w:rsidRPr="00B916EC">
        <w:rPr>
          <w:i/>
          <w:lang w:val="en-US"/>
        </w:rPr>
        <w:t>yclic</w:t>
      </w:r>
      <w:r>
        <w:rPr>
          <w:i/>
          <w:lang w:val="en-US"/>
        </w:rPr>
        <w:t>S</w:t>
      </w:r>
      <w:r w:rsidRPr="00B916EC">
        <w:rPr>
          <w:i/>
          <w:lang w:val="en-US"/>
        </w:rPr>
        <w:t>hift</w:t>
      </w:r>
      <w:r w:rsidRPr="00B916EC">
        <w:rPr>
          <w:lang w:val="en-US"/>
        </w:rPr>
        <w:t xml:space="preserve"> of </w:t>
      </w:r>
      <w:r w:rsidRPr="00FD417D">
        <w:rPr>
          <w:i/>
        </w:rPr>
        <w:t>PUCCH-format</w:t>
      </w:r>
      <w:r>
        <w:rPr>
          <w:i/>
        </w:rPr>
        <w:t xml:space="preserve">1 </w:t>
      </w:r>
      <w:r>
        <w:t>or</w:t>
      </w:r>
      <w:r w:rsidRPr="00B916EC">
        <w:t xml:space="preserve">, </w:t>
      </w:r>
      <w:r>
        <w:t xml:space="preserve">if </w:t>
      </w:r>
      <w:r>
        <w:rPr>
          <w:i/>
          <w:lang w:val="en-US"/>
        </w:rPr>
        <w:t>initialCyclicShift</w:t>
      </w:r>
      <w:r w:rsidRPr="00376D4F">
        <w:t xml:space="preserve"> is </w:t>
      </w:r>
      <w:r>
        <w:t xml:space="preserve">not </w:t>
      </w:r>
      <w:r w:rsidRPr="00376D4F">
        <w:t>provided</w:t>
      </w:r>
      <w:r>
        <w:t>,</w:t>
      </w:r>
      <w:r w:rsidRPr="00376D4F">
        <w:t xml:space="preserve"> by the initi</w:t>
      </w:r>
      <w:r>
        <w:t>al cyclic shift index as described in clause 9.2.1</w:t>
      </w:r>
      <w:r w:rsidRPr="00897416">
        <w:t>.</w:t>
      </w:r>
    </w:p>
    <w:p w14:paraId="3CD791E1" w14:textId="77777777" w:rsidR="00B31196" w:rsidRDefault="00B31196" w:rsidP="00B31196">
      <w:pPr>
        <w:rPr>
          <w:lang w:val="en-US"/>
        </w:rPr>
      </w:pPr>
      <w:r w:rsidRPr="00B916EC">
        <w:rPr>
          <w:lang w:val="en-US"/>
        </w:rPr>
        <w:t>If a UE transmits</w:t>
      </w:r>
      <w:r>
        <w:rPr>
          <w:lang w:val="en-US"/>
        </w:rPr>
        <w:t xml:space="preserve"> a PUCCH with</w:t>
      </w:r>
      <w:r w:rsidRPr="00B916EC">
        <w:rPr>
          <w:lang w:val="en-US"/>
        </w:rPr>
        <w:t xml:space="preserve"> </w:t>
      </w:r>
      <m:oMath>
        <m:sSub>
          <m:sSubPr>
            <m:ctrlPr>
              <w:rPr>
                <w:rFonts w:ascii="Cambria Math" w:hAnsi="Cambria Math"/>
                <w:i/>
                <w:lang w:val="en-US"/>
              </w:rPr>
            </m:ctrlPr>
          </m:sSubPr>
          <m:e>
            <m:r>
              <w:rPr>
                <w:rFonts w:ascii="Cambria Math" w:hAnsi="Cambria Math"/>
                <w:lang w:val="en-US"/>
              </w:rPr>
              <m:t>O</m:t>
            </m:r>
          </m:e>
          <m:sub>
            <m:r>
              <m:rPr>
                <m:sty m:val="p"/>
              </m:rPr>
              <w:rPr>
                <w:rFonts w:ascii="Cambria Math" w:hAnsi="Cambria Math"/>
                <w:lang w:val="en-US"/>
              </w:rPr>
              <m:t>ACK</m:t>
            </m:r>
          </m:sub>
        </m:sSub>
      </m:oMath>
      <w:r>
        <w:t xml:space="preserve"> </w:t>
      </w:r>
      <w:r w:rsidRPr="00B916EC">
        <w:rPr>
          <w:lang w:val="en-US"/>
        </w:rPr>
        <w:t>HARQ-ACK</w:t>
      </w:r>
      <w:r w:rsidRPr="000A6819">
        <w:rPr>
          <w:lang w:val="en-US"/>
        </w:rPr>
        <w:t xml:space="preserve"> </w:t>
      </w:r>
      <w:r>
        <w:rPr>
          <w:lang w:val="en-US"/>
        </w:rPr>
        <w:t>information</w:t>
      </w:r>
      <w:r w:rsidRPr="00B916EC">
        <w:rPr>
          <w:lang w:val="en-US"/>
        </w:rPr>
        <w:t xml:space="preserve"> bits and </w:t>
      </w:r>
      <m:oMath>
        <m:sSub>
          <m:sSubPr>
            <m:ctrlPr>
              <w:rPr>
                <w:rFonts w:ascii="Cambria Math" w:hAnsi="Cambria Math"/>
                <w:i/>
                <w:lang w:val="en-US"/>
              </w:rPr>
            </m:ctrlPr>
          </m:sSubPr>
          <m:e>
            <m:r>
              <w:rPr>
                <w:rFonts w:ascii="Cambria Math" w:hAnsi="Cambria Math"/>
                <w:lang w:val="en-US"/>
              </w:rPr>
              <m:t>O</m:t>
            </m:r>
          </m:e>
          <m:sub>
            <m:r>
              <m:rPr>
                <m:sty m:val="p"/>
              </m:rPr>
              <w:rPr>
                <w:rFonts w:ascii="Cambria Math" w:hAnsi="Cambria Math"/>
                <w:lang w:val="en-US"/>
              </w:rPr>
              <m:t>CRC</m:t>
            </m:r>
          </m:sub>
        </m:sSub>
      </m:oMath>
      <w:r w:rsidRPr="00B916EC">
        <w:rPr>
          <w:lang w:val="en-US"/>
        </w:rPr>
        <w:t xml:space="preserve"> bits using PUCCH format 2 or PUCCH format 3</w:t>
      </w:r>
      <w:r>
        <w:rPr>
          <w:lang w:val="en-US"/>
        </w:rPr>
        <w:t xml:space="preserve"> in a PUCCH resource that includes </w:t>
      </w:r>
      <m:oMath>
        <m:sSubSup>
          <m:sSubSupPr>
            <m:ctrlPr>
              <w:rPr>
                <w:rFonts w:ascii="Cambria Math" w:hAnsi="Cambria Math"/>
                <w:i/>
                <w:lang w:val="en-US"/>
              </w:rPr>
            </m:ctrlPr>
          </m:sSubSupPr>
          <m:e>
            <m:r>
              <w:rPr>
                <w:rFonts w:ascii="Cambria Math" w:hAnsi="Cambria Math"/>
                <w:lang w:val="en-US"/>
              </w:rPr>
              <m:t>M</m:t>
            </m:r>
          </m:e>
          <m:sub>
            <m:r>
              <m:rPr>
                <m:sty m:val="p"/>
              </m:rPr>
              <w:rPr>
                <w:rFonts w:ascii="Cambria Math" w:hAnsi="Cambria Math"/>
                <w:lang w:val="en-US"/>
              </w:rPr>
              <m:t>RB</m:t>
            </m:r>
          </m:sub>
          <m:sup>
            <m:r>
              <m:rPr>
                <m:nor/>
              </m:rPr>
              <w:rPr>
                <w:rFonts w:ascii="Cambria Math"/>
              </w:rPr>
              <m:t>PUCCH</m:t>
            </m:r>
          </m:sup>
        </m:sSubSup>
      </m:oMath>
      <w:r>
        <w:rPr>
          <w:lang w:val="en-US"/>
        </w:rPr>
        <w:t xml:space="preserve"> PRBs</w:t>
      </w:r>
      <w:r w:rsidRPr="00B916EC">
        <w:rPr>
          <w:lang w:val="en-US"/>
        </w:rPr>
        <w:t xml:space="preserve">, the UE determines a number of PRBs </w:t>
      </w:r>
      <m:oMath>
        <m:sSubSup>
          <m:sSubSupPr>
            <m:ctrlPr>
              <w:rPr>
                <w:rFonts w:ascii="Cambria Math" w:hAnsi="Cambria Math"/>
                <w:i/>
                <w:lang w:val="en-US"/>
              </w:rPr>
            </m:ctrlPr>
          </m:sSubSupPr>
          <m:e>
            <m:r>
              <w:rPr>
                <w:rFonts w:ascii="Cambria Math" w:hAnsi="Cambria Math"/>
                <w:lang w:val="en-US"/>
              </w:rPr>
              <m:t>M</m:t>
            </m:r>
          </m:e>
          <m:sub>
            <m:r>
              <m:rPr>
                <m:sty m:val="p"/>
              </m:rPr>
              <w:rPr>
                <w:rFonts w:ascii="Cambria Math" w:hAnsi="Cambria Math"/>
                <w:lang w:val="en-US"/>
              </w:rPr>
              <m:t>RB,min</m:t>
            </m:r>
          </m:sub>
          <m:sup>
            <m:r>
              <m:rPr>
                <m:nor/>
              </m:rPr>
              <w:rPr>
                <w:rFonts w:ascii="Cambria Math"/>
              </w:rPr>
              <m:t>PUCCH</m:t>
            </m:r>
          </m:sup>
        </m:sSubSup>
      </m:oMath>
      <w:r w:rsidRPr="00B916EC">
        <w:rPr>
          <w:lang w:val="en-US"/>
        </w:rPr>
        <w:t xml:space="preserve"> for the PUCCH transmission to be the minimum number of PRBs, that is smaller than or equal to a number of PRBs </w:t>
      </w:r>
      <m:oMath>
        <m:sSubSup>
          <m:sSubSupPr>
            <m:ctrlPr>
              <w:rPr>
                <w:rFonts w:ascii="Cambria Math" w:hAnsi="Cambria Math"/>
                <w:i/>
                <w:lang w:val="en-US"/>
              </w:rPr>
            </m:ctrlPr>
          </m:sSubSupPr>
          <m:e>
            <m:r>
              <w:rPr>
                <w:rFonts w:ascii="Cambria Math" w:hAnsi="Cambria Math"/>
                <w:lang w:val="en-US"/>
              </w:rPr>
              <m:t>M</m:t>
            </m:r>
          </m:e>
          <m:sub>
            <m:r>
              <m:rPr>
                <m:sty m:val="p"/>
              </m:rPr>
              <w:rPr>
                <w:rFonts w:ascii="Cambria Math" w:hAnsi="Cambria Math"/>
                <w:lang w:val="en-US"/>
              </w:rPr>
              <m:t>RB</m:t>
            </m:r>
          </m:sub>
          <m:sup>
            <m:r>
              <m:rPr>
                <m:nor/>
              </m:rPr>
              <w:rPr>
                <w:rFonts w:ascii="Cambria Math"/>
              </w:rPr>
              <m:t>PUCCH</m:t>
            </m:r>
          </m:sup>
        </m:sSubSup>
      </m:oMath>
      <w:r>
        <w:t xml:space="preserve"> </w:t>
      </w:r>
      <w:r w:rsidRPr="00B916EC">
        <w:rPr>
          <w:lang w:val="en-US"/>
        </w:rPr>
        <w:t xml:space="preserve">provided respectively by </w:t>
      </w:r>
      <w:r w:rsidRPr="00FD417D">
        <w:rPr>
          <w:i/>
        </w:rPr>
        <w:t>nrofPRBs</w:t>
      </w:r>
      <w:r w:rsidRPr="00B916EC">
        <w:rPr>
          <w:lang w:val="en-US"/>
        </w:rPr>
        <w:t xml:space="preserve"> </w:t>
      </w:r>
      <w:r>
        <w:rPr>
          <w:lang w:val="en-US"/>
        </w:rPr>
        <w:t xml:space="preserve">of </w:t>
      </w:r>
      <w:r>
        <w:rPr>
          <w:i/>
        </w:rPr>
        <w:t xml:space="preserve">PUCCH-format2 </w:t>
      </w:r>
      <w:r w:rsidRPr="00B916EC">
        <w:rPr>
          <w:lang w:val="en-US"/>
        </w:rPr>
        <w:t xml:space="preserve">or </w:t>
      </w:r>
      <w:r w:rsidRPr="00FD417D">
        <w:rPr>
          <w:i/>
        </w:rPr>
        <w:t>nrofPRBs</w:t>
      </w:r>
      <w:r w:rsidRPr="00B916EC">
        <w:rPr>
          <w:lang w:val="en-US"/>
        </w:rPr>
        <w:t xml:space="preserve"> </w:t>
      </w:r>
      <w:r>
        <w:rPr>
          <w:lang w:val="en-US"/>
        </w:rPr>
        <w:t xml:space="preserve">of </w:t>
      </w:r>
      <w:r>
        <w:rPr>
          <w:i/>
        </w:rPr>
        <w:t>PUCCH-format3</w:t>
      </w:r>
      <w:r w:rsidRPr="00B916EC">
        <w:rPr>
          <w:lang w:val="en-US"/>
        </w:rPr>
        <w:t xml:space="preserve"> and start from the first PRB from the number of PRBs, that results to </w:t>
      </w:r>
      <m:oMath>
        <m:d>
          <m:dPr>
            <m:ctrlPr>
              <w:rPr>
                <w:rFonts w:ascii="Cambria Math" w:hAnsi="Cambria Math"/>
                <w:i/>
              </w:rPr>
            </m:ctrlPr>
          </m:dPr>
          <m:e>
            <m:sSub>
              <m:sSubPr>
                <m:ctrlPr>
                  <w:rPr>
                    <w:rFonts w:ascii="Cambria Math" w:hAnsi="Cambria Math"/>
                    <w:i/>
                  </w:rPr>
                </m:ctrlPr>
              </m:sSubPr>
              <m:e>
                <m:r>
                  <w:rPr>
                    <w:rFonts w:ascii="Cambria Math"/>
                  </w:rPr>
                  <m:t>O</m:t>
                </m:r>
              </m:e>
              <m:sub>
                <m:r>
                  <m:rPr>
                    <m:nor/>
                  </m:rPr>
                  <w:rPr>
                    <w:rFonts w:ascii="Cambria Math"/>
                  </w:rPr>
                  <m:t>ACK</m:t>
                </m:r>
                <m:ctrlPr>
                  <w:rPr>
                    <w:rFonts w:ascii="Cambria Math" w:hAnsi="Cambria Math"/>
                  </w:rPr>
                </m:ctrlPr>
              </m:sub>
            </m:sSub>
            <m:r>
              <w:rPr>
                <w:rFonts w:ascii="Cambria Math"/>
              </w:rPr>
              <m:t>+</m:t>
            </m:r>
            <m:sSub>
              <m:sSubPr>
                <m:ctrlPr>
                  <w:rPr>
                    <w:rFonts w:ascii="Cambria Math" w:hAnsi="Cambria Math"/>
                    <w:i/>
                  </w:rPr>
                </m:ctrlPr>
              </m:sSubPr>
              <m:e>
                <m:r>
                  <w:rPr>
                    <w:rFonts w:ascii="Cambria Math"/>
                  </w:rPr>
                  <m:t>O</m:t>
                </m:r>
              </m:e>
              <m:sub>
                <m:r>
                  <m:rPr>
                    <m:nor/>
                  </m:rPr>
                  <w:rPr>
                    <w:rFonts w:ascii="Cambria Math"/>
                  </w:rPr>
                  <m:t>CRC</m:t>
                </m:r>
                <m:ctrlPr>
                  <w:rPr>
                    <w:rFonts w:ascii="Cambria Math" w:hAnsi="Cambria Math"/>
                  </w:rPr>
                </m:ctrlPr>
              </m:sub>
            </m:sSub>
          </m:e>
        </m:d>
        <m:r>
          <w:rPr>
            <w:rFonts w:ascii="Cambria Math"/>
          </w:rPr>
          <m:t>≤</m:t>
        </m:r>
        <m:sSubSup>
          <m:sSubSupPr>
            <m:ctrlPr>
              <w:rPr>
                <w:rFonts w:ascii="Cambria Math" w:hAnsi="Cambria Math"/>
                <w:i/>
                <w:lang w:val="en-US"/>
              </w:rPr>
            </m:ctrlPr>
          </m:sSubSupPr>
          <m:e>
            <m:r>
              <w:rPr>
                <w:rFonts w:ascii="Cambria Math" w:hAnsi="Cambria Math"/>
                <w:lang w:val="en-US"/>
              </w:rPr>
              <m:t>M</m:t>
            </m:r>
          </m:e>
          <m:sub>
            <m:r>
              <m:rPr>
                <m:sty m:val="p"/>
              </m:rPr>
              <w:rPr>
                <w:rFonts w:ascii="Cambria Math" w:hAnsi="Cambria Math"/>
                <w:lang w:val="en-US"/>
              </w:rPr>
              <m:t>RB,min</m:t>
            </m:r>
          </m:sub>
          <m:sup>
            <m:r>
              <m:rPr>
                <m:nor/>
              </m:rPr>
              <w:rPr>
                <w:rFonts w:ascii="Cambria Math"/>
              </w:rPr>
              <m:t>PUCCH</m:t>
            </m:r>
          </m:sup>
        </m:sSubSup>
        <m:r>
          <w:rPr>
            <w:rFonts w:ascii="Cambria Math" w:hAnsi="Cambria Math" w:cs="Cambria Math"/>
          </w:rPr>
          <m:t>⋅</m:t>
        </m:r>
        <m:sSubSup>
          <m:sSubSupPr>
            <m:ctrlPr>
              <w:rPr>
                <w:rFonts w:ascii="Cambria Math" w:hAnsi="Cambria Math"/>
                <w:i/>
              </w:rPr>
            </m:ctrlPr>
          </m:sSubSupPr>
          <m:e>
            <m:r>
              <w:rPr>
                <w:rFonts w:ascii="Cambria Math"/>
              </w:rPr>
              <m:t>N</m:t>
            </m:r>
          </m:e>
          <m:sub>
            <m:r>
              <m:rPr>
                <m:nor/>
              </m:rPr>
              <w:rPr>
                <w:rFonts w:ascii="Cambria Math"/>
              </w:rPr>
              <m:t>sc,ctrl</m:t>
            </m:r>
            <m:ctrlPr>
              <w:rPr>
                <w:rFonts w:ascii="Cambria Math" w:hAnsi="Cambria Math"/>
              </w:rPr>
            </m:ctrlPr>
          </m:sub>
          <m:sup>
            <m:r>
              <m:rPr>
                <m:nor/>
              </m:rPr>
              <w:rPr>
                <w:rFonts w:ascii="Cambria Math"/>
              </w:rPr>
              <m:t>RB</m:t>
            </m:r>
            <m:ctrlPr>
              <w:rPr>
                <w:rFonts w:ascii="Cambria Math" w:hAnsi="Cambria Math"/>
              </w:rPr>
            </m:ctrlPr>
          </m:sup>
        </m:sSubSup>
        <m:r>
          <w:rPr>
            <w:rFonts w:ascii="Cambria Math" w:hAnsi="Cambria Math" w:cs="Cambria Math"/>
          </w:rPr>
          <m:t>⋅</m:t>
        </m:r>
        <m:sSubSup>
          <m:sSubSupPr>
            <m:ctrlPr>
              <w:rPr>
                <w:rFonts w:ascii="Cambria Math" w:hAnsi="Cambria Math"/>
                <w:i/>
              </w:rPr>
            </m:ctrlPr>
          </m:sSubSupPr>
          <m:e>
            <m:r>
              <w:rPr>
                <w:rFonts w:ascii="Cambria Math"/>
              </w:rPr>
              <m:t>N</m:t>
            </m:r>
          </m:e>
          <m:sub>
            <m:r>
              <m:rPr>
                <m:nor/>
              </m:rPr>
              <w:rPr>
                <w:rFonts w:ascii="Cambria Math"/>
              </w:rPr>
              <m:t>symb-UCI</m:t>
            </m:r>
            <m:ctrlPr>
              <w:rPr>
                <w:rFonts w:ascii="Cambria Math" w:hAnsi="Cambria Math"/>
              </w:rPr>
            </m:ctrlPr>
          </m:sub>
          <m:sup>
            <m:r>
              <m:rPr>
                <m:nor/>
              </m:rPr>
              <w:rPr>
                <w:rFonts w:ascii="Cambria Math"/>
              </w:rPr>
              <m:t>PUCCH</m:t>
            </m:r>
            <m:ctrlPr>
              <w:rPr>
                <w:rFonts w:ascii="Cambria Math" w:hAnsi="Cambria Math"/>
              </w:rPr>
            </m:ctrlPr>
          </m:sup>
        </m:sSubSup>
        <m:r>
          <w:rPr>
            <w:rFonts w:ascii="Cambria Math" w:hAnsi="Cambria Math" w:cs="Cambria Math"/>
          </w:rPr>
          <m:t>⋅</m:t>
        </m:r>
        <m:sSub>
          <m:sSubPr>
            <m:ctrlPr>
              <w:rPr>
                <w:rFonts w:ascii="Cambria Math" w:hAnsi="Cambria Math"/>
                <w:i/>
              </w:rPr>
            </m:ctrlPr>
          </m:sSubPr>
          <m:e>
            <m:r>
              <w:rPr>
                <w:rFonts w:ascii="Cambria Math"/>
              </w:rPr>
              <m:t>Q</m:t>
            </m:r>
          </m:e>
          <m:sub>
            <m:r>
              <w:rPr>
                <w:rFonts w:ascii="Cambria Math"/>
              </w:rPr>
              <m:t>m</m:t>
            </m:r>
          </m:sub>
        </m:sSub>
        <m:r>
          <w:rPr>
            <w:rFonts w:ascii="Cambria Math" w:hAnsi="Cambria Math" w:cs="Cambria Math"/>
          </w:rPr>
          <m:t>⋅</m:t>
        </m:r>
        <m:r>
          <w:rPr>
            <w:rFonts w:ascii="Cambria Math"/>
          </w:rPr>
          <m:t>r</m:t>
        </m:r>
      </m:oMath>
      <w:r w:rsidRPr="00B916EC">
        <w:rPr>
          <w:lang w:val="en-US"/>
        </w:rPr>
        <w:t xml:space="preserve"> and, if </w:t>
      </w:r>
      <m:oMath>
        <m:sSubSup>
          <m:sSubSupPr>
            <m:ctrlPr>
              <w:rPr>
                <w:rFonts w:ascii="Cambria Math" w:hAnsi="Cambria Math"/>
                <w:i/>
                <w:lang w:val="en-US"/>
              </w:rPr>
            </m:ctrlPr>
          </m:sSubSupPr>
          <m:e>
            <m:r>
              <w:rPr>
                <w:rFonts w:ascii="Cambria Math" w:hAnsi="Cambria Math"/>
                <w:lang w:val="en-US"/>
              </w:rPr>
              <m:t>M</m:t>
            </m:r>
          </m:e>
          <m:sub>
            <m:r>
              <m:rPr>
                <m:sty m:val="p"/>
              </m:rPr>
              <w:rPr>
                <w:rFonts w:ascii="Cambria Math" w:hAnsi="Cambria Math"/>
                <w:lang w:val="en-US"/>
              </w:rPr>
              <m:t>RB</m:t>
            </m:r>
          </m:sub>
          <m:sup>
            <m:r>
              <m:rPr>
                <m:nor/>
              </m:rPr>
              <w:rPr>
                <w:rFonts w:ascii="Cambria Math"/>
              </w:rPr>
              <m:t>PUCCH</m:t>
            </m:r>
          </m:sup>
        </m:sSubSup>
        <m:r>
          <w:rPr>
            <w:rFonts w:ascii="Cambria Math" w:hAnsi="Cambria Math"/>
            <w:lang w:val="en-US"/>
          </w:rPr>
          <m:t>&gt;1</m:t>
        </m:r>
      </m:oMath>
      <w:r w:rsidRPr="00B916EC">
        <w:rPr>
          <w:lang w:val="en-US"/>
        </w:rPr>
        <w:t xml:space="preserve">, </w:t>
      </w:r>
      <m:oMath>
        <m:d>
          <m:dPr>
            <m:ctrlPr>
              <w:rPr>
                <w:rFonts w:ascii="Cambria Math" w:hAnsi="Cambria Math"/>
                <w:i/>
              </w:rPr>
            </m:ctrlPr>
          </m:dPr>
          <m:e>
            <m:sSub>
              <m:sSubPr>
                <m:ctrlPr>
                  <w:rPr>
                    <w:rFonts w:ascii="Cambria Math" w:hAnsi="Cambria Math"/>
                    <w:i/>
                  </w:rPr>
                </m:ctrlPr>
              </m:sSubPr>
              <m:e>
                <m:r>
                  <w:rPr>
                    <w:rFonts w:ascii="Cambria Math"/>
                  </w:rPr>
                  <m:t>O</m:t>
                </m:r>
              </m:e>
              <m:sub>
                <m:r>
                  <m:rPr>
                    <m:nor/>
                  </m:rPr>
                  <w:rPr>
                    <w:rFonts w:ascii="Cambria Math"/>
                  </w:rPr>
                  <m:t>ACK</m:t>
                </m:r>
                <m:ctrlPr>
                  <w:rPr>
                    <w:rFonts w:ascii="Cambria Math" w:hAnsi="Cambria Math"/>
                  </w:rPr>
                </m:ctrlPr>
              </m:sub>
            </m:sSub>
            <m:r>
              <w:rPr>
                <w:rFonts w:ascii="Cambria Math"/>
              </w:rPr>
              <m:t>+</m:t>
            </m:r>
            <m:sSub>
              <m:sSubPr>
                <m:ctrlPr>
                  <w:rPr>
                    <w:rFonts w:ascii="Cambria Math" w:hAnsi="Cambria Math"/>
                    <w:i/>
                  </w:rPr>
                </m:ctrlPr>
              </m:sSubPr>
              <m:e>
                <m:r>
                  <w:rPr>
                    <w:rFonts w:ascii="Cambria Math"/>
                  </w:rPr>
                  <m:t>O</m:t>
                </m:r>
              </m:e>
              <m:sub>
                <m:r>
                  <m:rPr>
                    <m:nor/>
                  </m:rPr>
                  <w:rPr>
                    <w:rFonts w:ascii="Cambria Math"/>
                  </w:rPr>
                  <m:t>CRC</m:t>
                </m:r>
                <m:ctrlPr>
                  <w:rPr>
                    <w:rFonts w:ascii="Cambria Math" w:hAnsi="Cambria Math"/>
                  </w:rPr>
                </m:ctrlPr>
              </m:sub>
            </m:sSub>
          </m:e>
        </m:d>
        <m:r>
          <w:rPr>
            <w:rFonts w:ascii="Cambria Math"/>
          </w:rPr>
          <m:t>&gt;</m:t>
        </m:r>
        <m:d>
          <m:dPr>
            <m:ctrlPr>
              <w:rPr>
                <w:rFonts w:ascii="Cambria Math" w:hAnsi="Cambria Math"/>
                <w:i/>
                <w:lang w:val="en-US"/>
              </w:rPr>
            </m:ctrlPr>
          </m:dPr>
          <m:e>
            <m:sSubSup>
              <m:sSubSupPr>
                <m:ctrlPr>
                  <w:rPr>
                    <w:rFonts w:ascii="Cambria Math" w:hAnsi="Cambria Math"/>
                    <w:i/>
                    <w:lang w:val="en-US"/>
                  </w:rPr>
                </m:ctrlPr>
              </m:sSubSupPr>
              <m:e>
                <m:r>
                  <w:rPr>
                    <w:rFonts w:ascii="Cambria Math" w:hAnsi="Cambria Math"/>
                    <w:lang w:val="en-US"/>
                  </w:rPr>
                  <m:t>M</m:t>
                </m:r>
              </m:e>
              <m:sub>
                <m:r>
                  <m:rPr>
                    <m:sty m:val="p"/>
                  </m:rPr>
                  <w:rPr>
                    <w:rFonts w:ascii="Cambria Math" w:hAnsi="Cambria Math"/>
                    <w:lang w:val="en-US"/>
                  </w:rPr>
                  <m:t>RB,min</m:t>
                </m:r>
              </m:sub>
              <m:sup>
                <m:r>
                  <m:rPr>
                    <m:nor/>
                  </m:rPr>
                  <w:rPr>
                    <w:rFonts w:ascii="Cambria Math"/>
                  </w:rPr>
                  <m:t>PUCCH</m:t>
                </m:r>
              </m:sup>
            </m:sSubSup>
            <m:r>
              <w:rPr>
                <w:rFonts w:ascii="Cambria Math" w:hAnsi="Cambria Math"/>
                <w:lang w:val="en-US"/>
              </w:rPr>
              <m:t>-1</m:t>
            </m:r>
          </m:e>
        </m:d>
        <m:r>
          <w:rPr>
            <w:rFonts w:ascii="Cambria Math" w:hAnsi="Cambria Math" w:cs="Cambria Math"/>
          </w:rPr>
          <m:t>⋅</m:t>
        </m:r>
        <m:sSubSup>
          <m:sSubSupPr>
            <m:ctrlPr>
              <w:rPr>
                <w:rFonts w:ascii="Cambria Math" w:hAnsi="Cambria Math"/>
                <w:i/>
              </w:rPr>
            </m:ctrlPr>
          </m:sSubSupPr>
          <m:e>
            <m:r>
              <w:rPr>
                <w:rFonts w:ascii="Cambria Math"/>
              </w:rPr>
              <m:t>N</m:t>
            </m:r>
          </m:e>
          <m:sub>
            <m:r>
              <m:rPr>
                <m:nor/>
              </m:rPr>
              <w:rPr>
                <w:rFonts w:ascii="Cambria Math"/>
              </w:rPr>
              <m:t>sc,ctrl</m:t>
            </m:r>
            <m:ctrlPr>
              <w:rPr>
                <w:rFonts w:ascii="Cambria Math" w:hAnsi="Cambria Math"/>
              </w:rPr>
            </m:ctrlPr>
          </m:sub>
          <m:sup>
            <m:r>
              <m:rPr>
                <m:nor/>
              </m:rPr>
              <w:rPr>
                <w:rFonts w:ascii="Cambria Math"/>
              </w:rPr>
              <m:t>RB</m:t>
            </m:r>
            <m:ctrlPr>
              <w:rPr>
                <w:rFonts w:ascii="Cambria Math" w:hAnsi="Cambria Math"/>
              </w:rPr>
            </m:ctrlPr>
          </m:sup>
        </m:sSubSup>
        <m:r>
          <w:rPr>
            <w:rFonts w:ascii="Cambria Math" w:hAnsi="Cambria Math" w:cs="Cambria Math"/>
          </w:rPr>
          <m:t>⋅</m:t>
        </m:r>
        <m:sSubSup>
          <m:sSubSupPr>
            <m:ctrlPr>
              <w:rPr>
                <w:rFonts w:ascii="Cambria Math" w:hAnsi="Cambria Math"/>
                <w:i/>
              </w:rPr>
            </m:ctrlPr>
          </m:sSubSupPr>
          <m:e>
            <m:r>
              <w:rPr>
                <w:rFonts w:ascii="Cambria Math"/>
              </w:rPr>
              <m:t>N</m:t>
            </m:r>
          </m:e>
          <m:sub>
            <m:r>
              <m:rPr>
                <m:nor/>
              </m:rPr>
              <w:rPr>
                <w:rFonts w:ascii="Cambria Math"/>
              </w:rPr>
              <m:t>symb-UCI</m:t>
            </m:r>
            <m:ctrlPr>
              <w:rPr>
                <w:rFonts w:ascii="Cambria Math" w:hAnsi="Cambria Math"/>
              </w:rPr>
            </m:ctrlPr>
          </m:sub>
          <m:sup>
            <m:r>
              <m:rPr>
                <m:nor/>
              </m:rPr>
              <w:rPr>
                <w:rFonts w:ascii="Cambria Math"/>
              </w:rPr>
              <m:t>PUCCH</m:t>
            </m:r>
            <m:ctrlPr>
              <w:rPr>
                <w:rFonts w:ascii="Cambria Math" w:hAnsi="Cambria Math"/>
              </w:rPr>
            </m:ctrlPr>
          </m:sup>
        </m:sSubSup>
        <m:r>
          <w:rPr>
            <w:rFonts w:ascii="Cambria Math" w:hAnsi="Cambria Math" w:cs="Cambria Math"/>
          </w:rPr>
          <m:t>⋅</m:t>
        </m:r>
        <m:sSub>
          <m:sSubPr>
            <m:ctrlPr>
              <w:rPr>
                <w:rFonts w:ascii="Cambria Math" w:hAnsi="Cambria Math"/>
                <w:i/>
              </w:rPr>
            </m:ctrlPr>
          </m:sSubPr>
          <m:e>
            <m:r>
              <w:rPr>
                <w:rFonts w:ascii="Cambria Math"/>
              </w:rPr>
              <m:t>Q</m:t>
            </m:r>
          </m:e>
          <m:sub>
            <m:r>
              <w:rPr>
                <w:rFonts w:ascii="Cambria Math"/>
              </w:rPr>
              <m:t>m</m:t>
            </m:r>
          </m:sub>
        </m:sSub>
        <m:r>
          <w:rPr>
            <w:rFonts w:ascii="Cambria Math" w:hAnsi="Cambria Math" w:cs="Cambria Math"/>
          </w:rPr>
          <m:t>⋅</m:t>
        </m:r>
        <m:r>
          <w:rPr>
            <w:rFonts w:ascii="Cambria Math"/>
          </w:rPr>
          <m:t>r</m:t>
        </m:r>
      </m:oMath>
      <w:r w:rsidRPr="00B916EC">
        <w:rPr>
          <w:lang w:val="en-US"/>
        </w:rPr>
        <w:t xml:space="preserve">, where </w:t>
      </w:r>
      <m:oMath>
        <m:sSubSup>
          <m:sSubSupPr>
            <m:ctrlPr>
              <w:rPr>
                <w:rFonts w:ascii="Cambria Math" w:hAnsi="Cambria Math"/>
                <w:i/>
              </w:rPr>
            </m:ctrlPr>
          </m:sSubSupPr>
          <m:e>
            <m:r>
              <w:rPr>
                <w:rFonts w:ascii="Cambria Math"/>
              </w:rPr>
              <m:t>N</m:t>
            </m:r>
          </m:e>
          <m:sub>
            <m:r>
              <m:rPr>
                <m:nor/>
              </m:rPr>
              <w:rPr>
                <w:rFonts w:ascii="Cambria Math"/>
              </w:rPr>
              <m:t>sc,ctrl</m:t>
            </m:r>
            <m:ctrlPr>
              <w:rPr>
                <w:rFonts w:ascii="Cambria Math" w:hAnsi="Cambria Math"/>
              </w:rPr>
            </m:ctrlPr>
          </m:sub>
          <m:sup>
            <m:r>
              <m:rPr>
                <m:nor/>
              </m:rPr>
              <w:rPr>
                <w:rFonts w:ascii="Cambria Math"/>
              </w:rPr>
              <m:t>RB</m:t>
            </m:r>
            <m:ctrlPr>
              <w:rPr>
                <w:rFonts w:ascii="Cambria Math" w:hAnsi="Cambria Math"/>
              </w:rPr>
            </m:ctrlPr>
          </m:sup>
        </m:sSubSup>
      </m:oMath>
      <w:r w:rsidRPr="00B916EC">
        <w:rPr>
          <w:lang w:val="en-US"/>
        </w:rPr>
        <w:t xml:space="preserve">, </w:t>
      </w:r>
      <m:oMath>
        <m:sSubSup>
          <m:sSubSupPr>
            <m:ctrlPr>
              <w:rPr>
                <w:rFonts w:ascii="Cambria Math" w:hAnsi="Cambria Math"/>
                <w:i/>
              </w:rPr>
            </m:ctrlPr>
          </m:sSubSupPr>
          <m:e>
            <m:r>
              <w:rPr>
                <w:rFonts w:ascii="Cambria Math"/>
              </w:rPr>
              <m:t>N</m:t>
            </m:r>
          </m:e>
          <m:sub>
            <m:r>
              <m:rPr>
                <m:nor/>
              </m:rPr>
              <w:rPr>
                <w:rFonts w:ascii="Cambria Math"/>
              </w:rPr>
              <m:t>symb-UCI</m:t>
            </m:r>
            <m:ctrlPr>
              <w:rPr>
                <w:rFonts w:ascii="Cambria Math" w:hAnsi="Cambria Math"/>
              </w:rPr>
            </m:ctrlPr>
          </m:sub>
          <m:sup>
            <m:r>
              <m:rPr>
                <m:nor/>
              </m:rPr>
              <w:rPr>
                <w:rFonts w:ascii="Cambria Math"/>
              </w:rPr>
              <m:t>PUCCH</m:t>
            </m:r>
            <m:ctrlPr>
              <w:rPr>
                <w:rFonts w:ascii="Cambria Math" w:hAnsi="Cambria Math"/>
              </w:rPr>
            </m:ctrlPr>
          </m:sup>
        </m:sSubSup>
      </m:oMath>
      <w:r w:rsidRPr="00B916EC">
        <w:rPr>
          <w:lang w:val="en-US"/>
        </w:rPr>
        <w:t xml:space="preserve">, </w:t>
      </w:r>
      <m:oMath>
        <m:sSub>
          <m:sSubPr>
            <m:ctrlPr>
              <w:rPr>
                <w:rFonts w:ascii="Cambria Math" w:hAnsi="Cambria Math"/>
                <w:i/>
              </w:rPr>
            </m:ctrlPr>
          </m:sSubPr>
          <m:e>
            <m:r>
              <w:rPr>
                <w:rFonts w:ascii="Cambria Math"/>
              </w:rPr>
              <m:t>Q</m:t>
            </m:r>
          </m:e>
          <m:sub>
            <m:r>
              <w:rPr>
                <w:rFonts w:ascii="Cambria Math"/>
              </w:rPr>
              <m:t>m</m:t>
            </m:r>
          </m:sub>
        </m:sSub>
      </m:oMath>
      <w:r w:rsidRPr="00B916EC">
        <w:rPr>
          <w:lang w:val="en-US"/>
        </w:rPr>
        <w:t xml:space="preserve">, and </w:t>
      </w:r>
      <m:oMath>
        <m:r>
          <w:rPr>
            <w:rFonts w:ascii="Cambria Math"/>
          </w:rPr>
          <m:t>r</m:t>
        </m:r>
      </m:oMath>
      <w:r w:rsidRPr="00B916EC">
        <w:rPr>
          <w:lang w:val="en-US"/>
        </w:rPr>
        <w:t xml:space="preserve"> are defined </w:t>
      </w:r>
      <w:r>
        <w:rPr>
          <w:lang w:val="en-US"/>
        </w:rPr>
        <w:t>in clause</w:t>
      </w:r>
      <w:r w:rsidRPr="00B916EC">
        <w:rPr>
          <w:lang w:val="en-US"/>
        </w:rPr>
        <w:t xml:space="preserve"> </w:t>
      </w:r>
      <w:r>
        <w:rPr>
          <w:lang w:val="en-US"/>
        </w:rPr>
        <w:t>9.2.5.2</w:t>
      </w:r>
      <w:r w:rsidRPr="00B916EC">
        <w:rPr>
          <w:lang w:val="en-US"/>
        </w:rPr>
        <w:t xml:space="preserve">. </w:t>
      </w:r>
      <w:r w:rsidRPr="008C0CFC">
        <w:rPr>
          <w:lang w:val="en-US"/>
        </w:rPr>
        <w:t>For PUCCH format 3,</w:t>
      </w:r>
      <w:r>
        <w:rPr>
          <w:lang w:val="en-US"/>
        </w:rPr>
        <w:t xml:space="preserve"> if</w:t>
      </w:r>
      <w:r w:rsidRPr="008C0CFC">
        <w:rPr>
          <w:lang w:val="en-US"/>
        </w:rPr>
        <w:t xml:space="preserve"> </w:t>
      </w:r>
      <m:oMath>
        <m:sSubSup>
          <m:sSubSupPr>
            <m:ctrlPr>
              <w:rPr>
                <w:rFonts w:ascii="Cambria Math" w:hAnsi="Cambria Math"/>
                <w:i/>
                <w:lang w:val="en-US"/>
              </w:rPr>
            </m:ctrlPr>
          </m:sSubSupPr>
          <m:e>
            <m:r>
              <w:rPr>
                <w:rFonts w:ascii="Cambria Math" w:hAnsi="Cambria Math"/>
                <w:lang w:val="en-US"/>
              </w:rPr>
              <m:t>M</m:t>
            </m:r>
          </m:e>
          <m:sub>
            <m:r>
              <m:rPr>
                <m:sty m:val="p"/>
              </m:rPr>
              <w:rPr>
                <w:rFonts w:ascii="Cambria Math" w:hAnsi="Cambria Math"/>
                <w:lang w:val="en-US"/>
              </w:rPr>
              <m:t>RB,min</m:t>
            </m:r>
          </m:sub>
          <m:sup>
            <m:r>
              <m:rPr>
                <m:nor/>
              </m:rPr>
              <w:rPr>
                <w:rFonts w:ascii="Cambria Math"/>
              </w:rPr>
              <m:t>PUCCH</m:t>
            </m:r>
          </m:sup>
        </m:sSubSup>
      </m:oMath>
      <w:r>
        <w:t xml:space="preserve"> </w:t>
      </w:r>
      <w:r w:rsidRPr="008C0CFC">
        <w:rPr>
          <w:lang w:val="en-US"/>
        </w:rPr>
        <w:t xml:space="preserve">is not equal </w:t>
      </w:r>
      <m:oMath>
        <m:sSup>
          <m:sSupPr>
            <m:ctrlPr>
              <w:rPr>
                <w:rFonts w:ascii="Cambria Math" w:hAnsi="Cambria Math"/>
                <w:i/>
                <w:lang w:val="en-US"/>
              </w:rPr>
            </m:ctrlPr>
          </m:sSupPr>
          <m:e>
            <m:r>
              <w:rPr>
                <w:rFonts w:ascii="Cambria Math" w:hAnsi="Cambria Math"/>
                <w:lang w:val="en-US"/>
              </w:rPr>
              <m:t>2</m:t>
            </m:r>
          </m:e>
          <m:sup>
            <m:sSub>
              <m:sSubPr>
                <m:ctrlPr>
                  <w:rPr>
                    <w:rFonts w:ascii="Cambria Math" w:hAnsi="Cambria Math"/>
                    <w:i/>
                    <w:lang w:val="en-US"/>
                  </w:rPr>
                </m:ctrlPr>
              </m:sSubPr>
              <m:e>
                <m:r>
                  <w:rPr>
                    <w:rFonts w:ascii="Cambria Math" w:hAnsi="Cambria Math"/>
                    <w:lang w:val="en-US"/>
                  </w:rPr>
                  <m:t>α</m:t>
                </m:r>
              </m:e>
              <m:sub>
                <m:r>
                  <w:rPr>
                    <w:rFonts w:ascii="Cambria Math" w:hAnsi="Cambria Math"/>
                    <w:lang w:val="en-US"/>
                  </w:rPr>
                  <m:t>2</m:t>
                </m:r>
              </m:sub>
            </m:sSub>
          </m:sup>
        </m:sSup>
        <m:r>
          <w:rPr>
            <w:rFonts w:ascii="Cambria Math" w:hAnsi="Cambria Math" w:cs="Cambria Math"/>
          </w:rPr>
          <m:t>⋅</m:t>
        </m:r>
        <m:sSup>
          <m:sSupPr>
            <m:ctrlPr>
              <w:rPr>
                <w:rFonts w:ascii="Cambria Math" w:hAnsi="Cambria Math"/>
                <w:i/>
                <w:lang w:val="en-US"/>
              </w:rPr>
            </m:ctrlPr>
          </m:sSupPr>
          <m:e>
            <m:r>
              <w:rPr>
                <w:rFonts w:ascii="Cambria Math" w:hAnsi="Cambria Math"/>
                <w:lang w:val="en-US"/>
              </w:rPr>
              <m:t>3</m:t>
            </m:r>
          </m:e>
          <m:sup>
            <m:sSub>
              <m:sSubPr>
                <m:ctrlPr>
                  <w:rPr>
                    <w:rFonts w:ascii="Cambria Math" w:hAnsi="Cambria Math"/>
                    <w:i/>
                    <w:lang w:val="en-US"/>
                  </w:rPr>
                </m:ctrlPr>
              </m:sSubPr>
              <m:e>
                <m:r>
                  <w:rPr>
                    <w:rFonts w:ascii="Cambria Math" w:hAnsi="Cambria Math"/>
                    <w:lang w:val="en-US"/>
                  </w:rPr>
                  <m:t>α</m:t>
                </m:r>
              </m:e>
              <m:sub>
                <m:r>
                  <w:rPr>
                    <w:rFonts w:ascii="Cambria Math" w:hAnsi="Cambria Math"/>
                    <w:lang w:val="en-US"/>
                  </w:rPr>
                  <m:t>3</m:t>
                </m:r>
              </m:sub>
            </m:sSub>
          </m:sup>
        </m:sSup>
        <m:r>
          <w:rPr>
            <w:rFonts w:ascii="Cambria Math" w:hAnsi="Cambria Math" w:cs="Cambria Math"/>
          </w:rPr>
          <m:t>⋅</m:t>
        </m:r>
        <m:sSup>
          <m:sSupPr>
            <m:ctrlPr>
              <w:rPr>
                <w:rFonts w:ascii="Cambria Math" w:hAnsi="Cambria Math"/>
                <w:i/>
                <w:lang w:val="en-US"/>
              </w:rPr>
            </m:ctrlPr>
          </m:sSupPr>
          <m:e>
            <m:r>
              <w:rPr>
                <w:rFonts w:ascii="Cambria Math" w:hAnsi="Cambria Math"/>
                <w:lang w:val="en-US"/>
              </w:rPr>
              <m:t>5</m:t>
            </m:r>
          </m:e>
          <m:sup>
            <m:sSub>
              <m:sSubPr>
                <m:ctrlPr>
                  <w:rPr>
                    <w:rFonts w:ascii="Cambria Math" w:hAnsi="Cambria Math"/>
                    <w:i/>
                    <w:lang w:val="en-US"/>
                  </w:rPr>
                </m:ctrlPr>
              </m:sSubPr>
              <m:e>
                <m:r>
                  <w:rPr>
                    <w:rFonts w:ascii="Cambria Math" w:hAnsi="Cambria Math"/>
                    <w:lang w:val="en-US"/>
                  </w:rPr>
                  <m:t>α</m:t>
                </m:r>
              </m:e>
              <m:sub>
                <m:r>
                  <w:rPr>
                    <w:rFonts w:ascii="Cambria Math" w:hAnsi="Cambria Math"/>
                    <w:lang w:val="en-US"/>
                  </w:rPr>
                  <m:t>5</m:t>
                </m:r>
              </m:sub>
            </m:sSub>
          </m:sup>
        </m:sSup>
      </m:oMath>
      <w:r>
        <w:rPr>
          <w:lang w:val="en-US"/>
        </w:rPr>
        <w:t xml:space="preserve"> </w:t>
      </w:r>
      <w:r w:rsidRPr="008C0CFC">
        <w:rPr>
          <w:lang w:val="en-US"/>
        </w:rPr>
        <w:t xml:space="preserve">according to [4, TS 38.211], </w:t>
      </w:r>
      <m:oMath>
        <m:sSubSup>
          <m:sSubSupPr>
            <m:ctrlPr>
              <w:rPr>
                <w:rFonts w:ascii="Cambria Math" w:hAnsi="Cambria Math"/>
                <w:i/>
                <w:lang w:val="en-US"/>
              </w:rPr>
            </m:ctrlPr>
          </m:sSubSupPr>
          <m:e>
            <m:r>
              <w:rPr>
                <w:rFonts w:ascii="Cambria Math" w:hAnsi="Cambria Math"/>
                <w:lang w:val="en-US"/>
              </w:rPr>
              <m:t>M</m:t>
            </m:r>
          </m:e>
          <m:sub>
            <m:r>
              <m:rPr>
                <m:sty m:val="p"/>
              </m:rPr>
              <w:rPr>
                <w:rFonts w:ascii="Cambria Math" w:hAnsi="Cambria Math"/>
                <w:lang w:val="en-US"/>
              </w:rPr>
              <m:t>RB,min</m:t>
            </m:r>
          </m:sub>
          <m:sup>
            <m:r>
              <m:rPr>
                <m:nor/>
              </m:rPr>
              <w:rPr>
                <w:rFonts w:ascii="Cambria Math"/>
              </w:rPr>
              <m:t>PUCCH</m:t>
            </m:r>
          </m:sup>
        </m:sSubSup>
      </m:oMath>
      <w:r>
        <w:rPr>
          <w:lang w:val="en-US"/>
        </w:rPr>
        <w:t xml:space="preserve"> </w:t>
      </w:r>
      <w:r w:rsidRPr="008C0CFC">
        <w:rPr>
          <w:lang w:val="en-US"/>
        </w:rPr>
        <w:t xml:space="preserve">is increased to the nearest allowed value of </w:t>
      </w:r>
      <w:r w:rsidRPr="008C0CFC">
        <w:rPr>
          <w:i/>
          <w:iCs/>
          <w:lang w:val="en-US"/>
        </w:rPr>
        <w:t xml:space="preserve">nrofPRBs </w:t>
      </w:r>
      <w:r w:rsidRPr="008C0CFC">
        <w:rPr>
          <w:lang w:val="en-US"/>
        </w:rPr>
        <w:t>[12, TS 38.331].</w:t>
      </w:r>
      <w:r>
        <w:rPr>
          <w:lang w:val="en-US"/>
        </w:rPr>
        <w:t xml:space="preserve"> If </w:t>
      </w:r>
      <m:oMath>
        <m:d>
          <m:dPr>
            <m:ctrlPr>
              <w:rPr>
                <w:rFonts w:ascii="Cambria Math" w:hAnsi="Cambria Math"/>
                <w:i/>
              </w:rPr>
            </m:ctrlPr>
          </m:dPr>
          <m:e>
            <m:sSub>
              <m:sSubPr>
                <m:ctrlPr>
                  <w:rPr>
                    <w:rFonts w:ascii="Cambria Math" w:hAnsi="Cambria Math"/>
                    <w:i/>
                  </w:rPr>
                </m:ctrlPr>
              </m:sSubPr>
              <m:e>
                <m:r>
                  <w:rPr>
                    <w:rFonts w:ascii="Cambria Math"/>
                  </w:rPr>
                  <m:t>O</m:t>
                </m:r>
              </m:e>
              <m:sub>
                <m:r>
                  <m:rPr>
                    <m:nor/>
                  </m:rPr>
                  <w:rPr>
                    <w:rFonts w:ascii="Cambria Math"/>
                  </w:rPr>
                  <m:t>ACK</m:t>
                </m:r>
                <m:ctrlPr>
                  <w:rPr>
                    <w:rFonts w:ascii="Cambria Math" w:hAnsi="Cambria Math"/>
                  </w:rPr>
                </m:ctrlPr>
              </m:sub>
            </m:sSub>
            <m:r>
              <w:rPr>
                <w:rFonts w:ascii="Cambria Math"/>
              </w:rPr>
              <m:t>+</m:t>
            </m:r>
            <m:sSub>
              <m:sSubPr>
                <m:ctrlPr>
                  <w:rPr>
                    <w:rFonts w:ascii="Cambria Math" w:hAnsi="Cambria Math"/>
                    <w:i/>
                  </w:rPr>
                </m:ctrlPr>
              </m:sSubPr>
              <m:e>
                <m:r>
                  <w:rPr>
                    <w:rFonts w:ascii="Cambria Math"/>
                  </w:rPr>
                  <m:t>O</m:t>
                </m:r>
              </m:e>
              <m:sub>
                <m:r>
                  <m:rPr>
                    <m:nor/>
                  </m:rPr>
                  <w:rPr>
                    <w:rFonts w:ascii="Cambria Math"/>
                  </w:rPr>
                  <m:t>CRC</m:t>
                </m:r>
                <m:ctrlPr>
                  <w:rPr>
                    <w:rFonts w:ascii="Cambria Math" w:hAnsi="Cambria Math"/>
                  </w:rPr>
                </m:ctrlPr>
              </m:sub>
            </m:sSub>
          </m:e>
        </m:d>
        <m:r>
          <w:rPr>
            <w:rFonts w:ascii="Cambria Math"/>
          </w:rPr>
          <m:t>&gt;</m:t>
        </m:r>
        <m:d>
          <m:dPr>
            <m:ctrlPr>
              <w:rPr>
                <w:rFonts w:ascii="Cambria Math" w:hAnsi="Cambria Math"/>
                <w:i/>
                <w:lang w:val="en-US"/>
              </w:rPr>
            </m:ctrlPr>
          </m:dPr>
          <m:e>
            <m:sSubSup>
              <m:sSubSupPr>
                <m:ctrlPr>
                  <w:rPr>
                    <w:rFonts w:ascii="Cambria Math" w:hAnsi="Cambria Math"/>
                    <w:i/>
                    <w:lang w:val="en-US"/>
                  </w:rPr>
                </m:ctrlPr>
              </m:sSubSupPr>
              <m:e>
                <m:r>
                  <w:rPr>
                    <w:rFonts w:ascii="Cambria Math" w:hAnsi="Cambria Math"/>
                    <w:lang w:val="en-US"/>
                  </w:rPr>
                  <m:t>M</m:t>
                </m:r>
              </m:e>
              <m:sub>
                <m:r>
                  <m:rPr>
                    <m:sty m:val="p"/>
                  </m:rPr>
                  <w:rPr>
                    <w:rFonts w:ascii="Cambria Math" w:hAnsi="Cambria Math"/>
                    <w:lang w:val="en-US"/>
                  </w:rPr>
                  <m:t>RB</m:t>
                </m:r>
              </m:sub>
              <m:sup>
                <m:r>
                  <m:rPr>
                    <m:nor/>
                  </m:rPr>
                  <w:rPr>
                    <w:rFonts w:ascii="Cambria Math"/>
                  </w:rPr>
                  <m:t>PUCCH</m:t>
                </m:r>
              </m:sup>
            </m:sSubSup>
            <m:r>
              <w:rPr>
                <w:rFonts w:ascii="Cambria Math" w:hAnsi="Cambria Math"/>
                <w:lang w:val="en-US"/>
              </w:rPr>
              <m:t>-1</m:t>
            </m:r>
          </m:e>
        </m:d>
        <m:r>
          <w:rPr>
            <w:rFonts w:ascii="Cambria Math" w:hAnsi="Cambria Math" w:cs="Cambria Math"/>
          </w:rPr>
          <m:t>⋅</m:t>
        </m:r>
        <m:sSubSup>
          <m:sSubSupPr>
            <m:ctrlPr>
              <w:rPr>
                <w:rFonts w:ascii="Cambria Math" w:hAnsi="Cambria Math"/>
                <w:i/>
              </w:rPr>
            </m:ctrlPr>
          </m:sSubSupPr>
          <m:e>
            <m:r>
              <w:rPr>
                <w:rFonts w:ascii="Cambria Math"/>
              </w:rPr>
              <m:t>N</m:t>
            </m:r>
          </m:e>
          <m:sub>
            <m:r>
              <m:rPr>
                <m:nor/>
              </m:rPr>
              <w:rPr>
                <w:rFonts w:ascii="Cambria Math"/>
              </w:rPr>
              <m:t>sc,ctrl</m:t>
            </m:r>
            <m:ctrlPr>
              <w:rPr>
                <w:rFonts w:ascii="Cambria Math" w:hAnsi="Cambria Math"/>
              </w:rPr>
            </m:ctrlPr>
          </m:sub>
          <m:sup>
            <m:r>
              <m:rPr>
                <m:nor/>
              </m:rPr>
              <w:rPr>
                <w:rFonts w:ascii="Cambria Math"/>
              </w:rPr>
              <m:t>RB</m:t>
            </m:r>
            <m:ctrlPr>
              <w:rPr>
                <w:rFonts w:ascii="Cambria Math" w:hAnsi="Cambria Math"/>
              </w:rPr>
            </m:ctrlPr>
          </m:sup>
        </m:sSubSup>
        <m:r>
          <w:rPr>
            <w:rFonts w:ascii="Cambria Math" w:hAnsi="Cambria Math" w:cs="Cambria Math"/>
          </w:rPr>
          <m:t>⋅</m:t>
        </m:r>
        <m:sSubSup>
          <m:sSubSupPr>
            <m:ctrlPr>
              <w:rPr>
                <w:rFonts w:ascii="Cambria Math" w:hAnsi="Cambria Math"/>
                <w:i/>
              </w:rPr>
            </m:ctrlPr>
          </m:sSubSupPr>
          <m:e>
            <m:r>
              <w:rPr>
                <w:rFonts w:ascii="Cambria Math"/>
              </w:rPr>
              <m:t>N</m:t>
            </m:r>
          </m:e>
          <m:sub>
            <m:r>
              <m:rPr>
                <m:nor/>
              </m:rPr>
              <w:rPr>
                <w:rFonts w:ascii="Cambria Math"/>
              </w:rPr>
              <m:t>symb-UCI</m:t>
            </m:r>
            <m:ctrlPr>
              <w:rPr>
                <w:rFonts w:ascii="Cambria Math" w:hAnsi="Cambria Math"/>
              </w:rPr>
            </m:ctrlPr>
          </m:sub>
          <m:sup>
            <m:r>
              <m:rPr>
                <m:nor/>
              </m:rPr>
              <w:rPr>
                <w:rFonts w:ascii="Cambria Math"/>
              </w:rPr>
              <m:t>PUCCH</m:t>
            </m:r>
            <m:ctrlPr>
              <w:rPr>
                <w:rFonts w:ascii="Cambria Math" w:hAnsi="Cambria Math"/>
              </w:rPr>
            </m:ctrlPr>
          </m:sup>
        </m:sSubSup>
        <m:r>
          <w:rPr>
            <w:rFonts w:ascii="Cambria Math" w:hAnsi="Cambria Math" w:cs="Cambria Math"/>
          </w:rPr>
          <m:t>⋅</m:t>
        </m:r>
        <m:sSub>
          <m:sSubPr>
            <m:ctrlPr>
              <w:rPr>
                <w:rFonts w:ascii="Cambria Math" w:hAnsi="Cambria Math"/>
                <w:i/>
              </w:rPr>
            </m:ctrlPr>
          </m:sSubPr>
          <m:e>
            <m:r>
              <w:rPr>
                <w:rFonts w:ascii="Cambria Math"/>
              </w:rPr>
              <m:t>Q</m:t>
            </m:r>
          </m:e>
          <m:sub>
            <m:r>
              <w:rPr>
                <w:rFonts w:ascii="Cambria Math"/>
              </w:rPr>
              <m:t>m</m:t>
            </m:r>
          </m:sub>
        </m:sSub>
        <m:r>
          <w:rPr>
            <w:rFonts w:ascii="Cambria Math" w:hAnsi="Cambria Math" w:cs="Cambria Math"/>
          </w:rPr>
          <m:t>⋅</m:t>
        </m:r>
        <m:r>
          <w:rPr>
            <w:rFonts w:ascii="Cambria Math"/>
          </w:rPr>
          <m:t>r</m:t>
        </m:r>
      </m:oMath>
      <w:r>
        <w:rPr>
          <w:lang w:val="en-US"/>
        </w:rPr>
        <w:t xml:space="preserve">, the UE transmits the PUCCH over </w:t>
      </w:r>
      <m:oMath>
        <m:sSubSup>
          <m:sSubSupPr>
            <m:ctrlPr>
              <w:rPr>
                <w:rFonts w:ascii="Cambria Math" w:hAnsi="Cambria Math"/>
                <w:i/>
                <w:lang w:val="en-US"/>
              </w:rPr>
            </m:ctrlPr>
          </m:sSubSupPr>
          <m:e>
            <m:r>
              <w:rPr>
                <w:rFonts w:ascii="Cambria Math" w:hAnsi="Cambria Math"/>
                <w:lang w:val="en-US"/>
              </w:rPr>
              <m:t>M</m:t>
            </m:r>
          </m:e>
          <m:sub>
            <m:r>
              <m:rPr>
                <m:sty m:val="p"/>
              </m:rPr>
              <w:rPr>
                <w:rFonts w:ascii="Cambria Math" w:hAnsi="Cambria Math"/>
                <w:lang w:val="en-US"/>
              </w:rPr>
              <m:t>RB</m:t>
            </m:r>
          </m:sub>
          <m:sup>
            <m:r>
              <m:rPr>
                <m:nor/>
              </m:rPr>
              <w:rPr>
                <w:rFonts w:ascii="Cambria Math"/>
              </w:rPr>
              <m:t>PUCCH</m:t>
            </m:r>
          </m:sup>
        </m:sSubSup>
      </m:oMath>
      <w:r>
        <w:rPr>
          <w:lang w:val="en-US"/>
        </w:rPr>
        <w:t xml:space="preserve"> PRBs.</w:t>
      </w:r>
    </w:p>
    <w:p w14:paraId="35042FE4" w14:textId="78643CCF" w:rsidR="00B31196" w:rsidRDefault="00B31196" w:rsidP="00B31196">
      <w:pPr>
        <w:rPr>
          <w:lang w:val="en-US"/>
        </w:rPr>
      </w:pPr>
      <w:r w:rsidRPr="00B916EC">
        <w:rPr>
          <w:lang w:val="en-US"/>
        </w:rPr>
        <w:t xml:space="preserve">If a UE </w:t>
      </w:r>
      <w:r>
        <w:rPr>
          <w:lang w:val="en-US"/>
        </w:rPr>
        <w:t xml:space="preserve">is provided a first interlace of </w:t>
      </w:r>
      <m:oMath>
        <m:sSubSup>
          <m:sSubSupPr>
            <m:ctrlPr>
              <w:rPr>
                <w:rFonts w:ascii="Cambria Math" w:hAnsi="Cambria Math"/>
                <w:i/>
              </w:rPr>
            </m:ctrlPr>
          </m:sSubSupPr>
          <m:e>
            <m:r>
              <w:rPr>
                <w:rFonts w:ascii="Cambria Math"/>
              </w:rPr>
              <m:t>M</m:t>
            </m:r>
          </m:e>
          <m:sub>
            <m:r>
              <m:rPr>
                <m:nor/>
              </m:rPr>
              <w:rPr>
                <w:rFonts w:ascii="Cambria Math"/>
              </w:rPr>
              <m:t>Interlace,0</m:t>
            </m:r>
            <m:ctrlPr>
              <w:rPr>
                <w:rFonts w:ascii="Cambria Math" w:hAnsi="Cambria Math"/>
              </w:rPr>
            </m:ctrlPr>
          </m:sub>
          <m:sup>
            <m:r>
              <m:rPr>
                <m:nor/>
              </m:rPr>
              <w:rPr>
                <w:rFonts w:ascii="Cambria Math"/>
              </w:rPr>
              <m:t>PUCCH</m:t>
            </m:r>
            <m:ctrlPr>
              <w:rPr>
                <w:rFonts w:ascii="Cambria Math" w:hAnsi="Cambria Math"/>
              </w:rPr>
            </m:ctrlPr>
          </m:sup>
        </m:sSubSup>
      </m:oMath>
      <w:r>
        <w:t xml:space="preserve"> PRBs </w:t>
      </w:r>
      <w:r>
        <w:rPr>
          <w:lang w:val="en-US"/>
        </w:rPr>
        <w:t xml:space="preserve">by </w:t>
      </w:r>
      <w:r w:rsidRPr="00284693">
        <w:rPr>
          <w:i/>
        </w:rPr>
        <w:t>interlace0</w:t>
      </w:r>
      <w:r>
        <w:t xml:space="preserve"> in </w:t>
      </w:r>
      <w:r w:rsidRPr="00284693">
        <w:rPr>
          <w:i/>
        </w:rPr>
        <w:t>InterlaceAllocation</w:t>
      </w:r>
      <w:r w:rsidRPr="00DD0BB1">
        <w:t xml:space="preserve"> </w:t>
      </w:r>
      <w:r>
        <w:rPr>
          <w:lang w:val="en-US"/>
        </w:rPr>
        <w:t xml:space="preserve">and </w:t>
      </w:r>
      <w:r w:rsidRPr="00B916EC">
        <w:rPr>
          <w:lang w:val="en-US"/>
        </w:rPr>
        <w:t>transmits</w:t>
      </w:r>
      <w:r>
        <w:rPr>
          <w:lang w:val="en-US"/>
        </w:rPr>
        <w:t xml:space="preserve"> a PUCCH with</w:t>
      </w:r>
      <w:r w:rsidRPr="00B916EC">
        <w:rPr>
          <w:lang w:val="en-US"/>
        </w:rPr>
        <w:t xml:space="preserve"> </w:t>
      </w:r>
      <m:oMath>
        <m:sSub>
          <m:sSubPr>
            <m:ctrlPr>
              <w:rPr>
                <w:rFonts w:ascii="Cambria Math" w:hAnsi="Cambria Math"/>
                <w:i/>
              </w:rPr>
            </m:ctrlPr>
          </m:sSubPr>
          <m:e>
            <m:r>
              <w:rPr>
                <w:rFonts w:ascii="Cambria Math"/>
              </w:rPr>
              <m:t>O</m:t>
            </m:r>
          </m:e>
          <m:sub>
            <m:r>
              <m:rPr>
                <m:nor/>
              </m:rPr>
              <w:rPr>
                <w:rFonts w:ascii="Cambria Math"/>
              </w:rPr>
              <m:t>ACK</m:t>
            </m:r>
            <m:ctrlPr>
              <w:rPr>
                <w:rFonts w:ascii="Cambria Math" w:hAnsi="Cambria Math"/>
              </w:rPr>
            </m:ctrlPr>
          </m:sub>
        </m:sSub>
      </m:oMath>
      <w:r>
        <w:t xml:space="preserve"> </w:t>
      </w:r>
      <w:r w:rsidRPr="00B916EC">
        <w:rPr>
          <w:lang w:val="en-US"/>
        </w:rPr>
        <w:t>HARQ-ACK</w:t>
      </w:r>
      <w:r w:rsidRPr="000A6819">
        <w:rPr>
          <w:lang w:val="en-US"/>
        </w:rPr>
        <w:t xml:space="preserve"> </w:t>
      </w:r>
      <w:r>
        <w:rPr>
          <w:lang w:val="en-US"/>
        </w:rPr>
        <w:t>information</w:t>
      </w:r>
      <w:r w:rsidRPr="00B916EC">
        <w:rPr>
          <w:lang w:val="en-US"/>
        </w:rPr>
        <w:t xml:space="preserve"> bits and </w:t>
      </w:r>
      <m:oMath>
        <m:sSub>
          <m:sSubPr>
            <m:ctrlPr>
              <w:rPr>
                <w:rFonts w:ascii="Cambria Math" w:hAnsi="Cambria Math"/>
                <w:i/>
              </w:rPr>
            </m:ctrlPr>
          </m:sSubPr>
          <m:e>
            <m:r>
              <w:rPr>
                <w:rFonts w:ascii="Cambria Math"/>
              </w:rPr>
              <m:t>O</m:t>
            </m:r>
          </m:e>
          <m:sub>
            <m:r>
              <m:rPr>
                <m:nor/>
              </m:rPr>
              <w:rPr>
                <w:rFonts w:ascii="Cambria Math"/>
              </w:rPr>
              <m:t>CRC</m:t>
            </m:r>
            <m:ctrlPr>
              <w:rPr>
                <w:rFonts w:ascii="Cambria Math" w:hAnsi="Cambria Math"/>
              </w:rPr>
            </m:ctrlPr>
          </m:sub>
        </m:sSub>
      </m:oMath>
      <w:r w:rsidRPr="00B916EC">
        <w:rPr>
          <w:lang w:val="en-US"/>
        </w:rPr>
        <w:t xml:space="preserve"> bits using PUCCH format 2 or PUCCH format 3, </w:t>
      </w:r>
      <w:r>
        <w:rPr>
          <w:lang w:val="en-US"/>
        </w:rPr>
        <w:t xml:space="preserve">the UE transmits the PUCCH over the first interlace if </w:t>
      </w:r>
      <m:oMath>
        <m:d>
          <m:dPr>
            <m:ctrlPr>
              <w:rPr>
                <w:rFonts w:ascii="Cambria Math" w:hAnsi="Cambria Math"/>
                <w:i/>
              </w:rPr>
            </m:ctrlPr>
          </m:dPr>
          <m:e>
            <m:sSub>
              <m:sSubPr>
                <m:ctrlPr>
                  <w:rPr>
                    <w:rFonts w:ascii="Cambria Math" w:hAnsi="Cambria Math"/>
                    <w:i/>
                  </w:rPr>
                </m:ctrlPr>
              </m:sSubPr>
              <m:e>
                <m:r>
                  <w:rPr>
                    <w:rFonts w:ascii="Cambria Math"/>
                  </w:rPr>
                  <m:t>O</m:t>
                </m:r>
              </m:e>
              <m:sub>
                <m:r>
                  <m:rPr>
                    <m:nor/>
                  </m:rPr>
                  <w:rPr>
                    <w:rFonts w:ascii="Cambria Math"/>
                  </w:rPr>
                  <m:t>ACK</m:t>
                </m:r>
                <m:ctrlPr>
                  <w:rPr>
                    <w:rFonts w:ascii="Cambria Math" w:hAnsi="Cambria Math"/>
                  </w:rPr>
                </m:ctrlPr>
              </m:sub>
            </m:sSub>
            <m:r>
              <w:rPr>
                <w:rFonts w:ascii="Cambria Math"/>
              </w:rPr>
              <m:t>+</m:t>
            </m:r>
            <m:sSub>
              <m:sSubPr>
                <m:ctrlPr>
                  <w:rPr>
                    <w:rFonts w:ascii="Cambria Math" w:hAnsi="Cambria Math"/>
                    <w:i/>
                  </w:rPr>
                </m:ctrlPr>
              </m:sSubPr>
              <m:e>
                <m:r>
                  <w:rPr>
                    <w:rFonts w:ascii="Cambria Math"/>
                  </w:rPr>
                  <m:t>O</m:t>
                </m:r>
              </m:e>
              <m:sub>
                <m:r>
                  <m:rPr>
                    <m:nor/>
                  </m:rPr>
                  <w:rPr>
                    <w:rFonts w:ascii="Cambria Math"/>
                  </w:rPr>
                  <m:t>CRC</m:t>
                </m:r>
                <m:ctrlPr>
                  <w:rPr>
                    <w:rFonts w:ascii="Cambria Math" w:hAnsi="Cambria Math"/>
                  </w:rPr>
                </m:ctrlPr>
              </m:sub>
            </m:sSub>
          </m:e>
        </m:d>
        <m:r>
          <w:rPr>
            <w:rFonts w:ascii="Cambria Math"/>
          </w:rPr>
          <m:t>≤</m:t>
        </m:r>
        <m:sSubSup>
          <m:sSubSupPr>
            <m:ctrlPr>
              <w:rPr>
                <w:rFonts w:ascii="Cambria Math" w:hAnsi="Cambria Math"/>
                <w:i/>
              </w:rPr>
            </m:ctrlPr>
          </m:sSubSupPr>
          <m:e>
            <m:r>
              <w:rPr>
                <w:rFonts w:ascii="Cambria Math"/>
              </w:rPr>
              <m:t>M</m:t>
            </m:r>
          </m:e>
          <m:sub>
            <m:r>
              <m:rPr>
                <m:nor/>
              </m:rPr>
              <w:rPr>
                <w:rFonts w:ascii="Cambria Math"/>
              </w:rPr>
              <m:t>Interlace,0</m:t>
            </m:r>
            <m:ctrlPr>
              <w:rPr>
                <w:rFonts w:ascii="Cambria Math" w:hAnsi="Cambria Math"/>
              </w:rPr>
            </m:ctrlPr>
          </m:sub>
          <m:sup>
            <m:r>
              <m:rPr>
                <m:nor/>
              </m:rPr>
              <w:rPr>
                <w:rFonts w:ascii="Cambria Math"/>
              </w:rPr>
              <m:t>PUCCH</m:t>
            </m:r>
            <m:ctrlPr>
              <w:rPr>
                <w:rFonts w:ascii="Cambria Math" w:hAnsi="Cambria Math"/>
              </w:rPr>
            </m:ctrlPr>
          </m:sup>
        </m:sSubSup>
        <m:r>
          <w:rPr>
            <w:rFonts w:ascii="Cambria Math" w:hAnsi="Cambria Math" w:cs="Cambria Math"/>
          </w:rPr>
          <m:t>⋅</m:t>
        </m:r>
        <m:sSubSup>
          <m:sSubSupPr>
            <m:ctrlPr>
              <w:rPr>
                <w:rFonts w:ascii="Cambria Math" w:hAnsi="Cambria Math"/>
                <w:i/>
              </w:rPr>
            </m:ctrlPr>
          </m:sSubSupPr>
          <m:e>
            <m:r>
              <w:rPr>
                <w:rFonts w:ascii="Cambria Math"/>
              </w:rPr>
              <m:t>N</m:t>
            </m:r>
          </m:e>
          <m:sub>
            <m:r>
              <m:rPr>
                <m:nor/>
              </m:rPr>
              <w:rPr>
                <w:rFonts w:ascii="Cambria Math"/>
              </w:rPr>
              <m:t>sc,ctrl</m:t>
            </m:r>
            <m:ctrlPr>
              <w:rPr>
                <w:rFonts w:ascii="Cambria Math" w:hAnsi="Cambria Math"/>
              </w:rPr>
            </m:ctrlPr>
          </m:sub>
          <m:sup>
            <m:r>
              <m:rPr>
                <m:nor/>
              </m:rPr>
              <w:rPr>
                <w:rFonts w:ascii="Cambria Math"/>
              </w:rPr>
              <m:t>RB</m:t>
            </m:r>
            <m:ctrlPr>
              <w:rPr>
                <w:rFonts w:ascii="Cambria Math" w:hAnsi="Cambria Math"/>
              </w:rPr>
            </m:ctrlPr>
          </m:sup>
        </m:sSubSup>
        <m:r>
          <w:rPr>
            <w:rFonts w:ascii="Cambria Math" w:hAnsi="Cambria Math" w:cs="Cambria Math"/>
          </w:rPr>
          <m:t>⋅</m:t>
        </m:r>
        <m:sSubSup>
          <m:sSubSupPr>
            <m:ctrlPr>
              <w:rPr>
                <w:rFonts w:ascii="Cambria Math" w:hAnsi="Cambria Math"/>
                <w:i/>
              </w:rPr>
            </m:ctrlPr>
          </m:sSubSupPr>
          <m:e>
            <m:r>
              <w:rPr>
                <w:rFonts w:ascii="Cambria Math"/>
              </w:rPr>
              <m:t>N</m:t>
            </m:r>
          </m:e>
          <m:sub>
            <m:r>
              <m:rPr>
                <m:nor/>
              </m:rPr>
              <w:rPr>
                <w:rFonts w:ascii="Cambria Math"/>
              </w:rPr>
              <m:t>symb-UCI</m:t>
            </m:r>
            <m:ctrlPr>
              <w:rPr>
                <w:rFonts w:ascii="Cambria Math" w:hAnsi="Cambria Math"/>
              </w:rPr>
            </m:ctrlPr>
          </m:sub>
          <m:sup>
            <m:r>
              <m:rPr>
                <m:nor/>
              </m:rPr>
              <w:rPr>
                <w:rFonts w:ascii="Cambria Math"/>
              </w:rPr>
              <m:t>PUCCH</m:t>
            </m:r>
            <m:ctrlPr>
              <w:rPr>
                <w:rFonts w:ascii="Cambria Math" w:hAnsi="Cambria Math"/>
              </w:rPr>
            </m:ctrlPr>
          </m:sup>
        </m:sSubSup>
        <m:r>
          <w:rPr>
            <w:rFonts w:ascii="Cambria Math" w:hAnsi="Cambria Math" w:cs="Cambria Math"/>
          </w:rPr>
          <m:t>⋅</m:t>
        </m:r>
        <m:sSub>
          <m:sSubPr>
            <m:ctrlPr>
              <w:rPr>
                <w:rFonts w:ascii="Cambria Math" w:hAnsi="Cambria Math"/>
                <w:i/>
              </w:rPr>
            </m:ctrlPr>
          </m:sSubPr>
          <m:e>
            <m:r>
              <w:rPr>
                <w:rFonts w:ascii="Cambria Math"/>
              </w:rPr>
              <m:t>Q</m:t>
            </m:r>
          </m:e>
          <m:sub>
            <m:r>
              <w:rPr>
                <w:rFonts w:ascii="Cambria Math"/>
              </w:rPr>
              <m:t>m</m:t>
            </m:r>
          </m:sub>
        </m:sSub>
        <m:r>
          <w:rPr>
            <w:rFonts w:ascii="Cambria Math" w:hAnsi="Cambria Math" w:cs="Cambria Math"/>
          </w:rPr>
          <m:t>⋅</m:t>
        </m:r>
        <m:r>
          <w:rPr>
            <w:rFonts w:ascii="Cambria Math"/>
          </w:rPr>
          <m:t>r</m:t>
        </m:r>
      </m:oMath>
      <w:r>
        <w:rPr>
          <w:lang w:val="en-US"/>
        </w:rPr>
        <w:t xml:space="preserve">; otherwise, if the UE is provided a second interlace by </w:t>
      </w:r>
      <w:r w:rsidRPr="00284693">
        <w:rPr>
          <w:i/>
        </w:rPr>
        <w:t>interlace1</w:t>
      </w:r>
      <w:r>
        <w:t xml:space="preserve"> in </w:t>
      </w:r>
      <w:r w:rsidRPr="00284693">
        <w:rPr>
          <w:i/>
        </w:rPr>
        <w:t>PUCCH-format2</w:t>
      </w:r>
      <w:r w:rsidRPr="00284693">
        <w:t xml:space="preserve"> </w:t>
      </w:r>
      <w:r>
        <w:t>or</w:t>
      </w:r>
      <w:r w:rsidRPr="00284693">
        <w:t xml:space="preserve"> </w:t>
      </w:r>
      <w:r w:rsidRPr="00284693">
        <w:rPr>
          <w:i/>
        </w:rPr>
        <w:t>PUCCH-format3</w:t>
      </w:r>
      <w:r>
        <w:t xml:space="preserve">, </w:t>
      </w:r>
      <w:r>
        <w:rPr>
          <w:lang w:val="en-US"/>
        </w:rPr>
        <w:t>the UE transmits the PUCCH over the first and second interlaces.</w:t>
      </w:r>
    </w:p>
    <w:p w14:paraId="68C9CD36" w14:textId="6F650C63" w:rsidR="001E41F3" w:rsidRDefault="00FF23A5" w:rsidP="00FF23A5">
      <w:pPr>
        <w:jc w:val="center"/>
        <w:rPr>
          <w:noProof/>
        </w:rPr>
      </w:pPr>
      <w:r w:rsidRPr="00FF23A5">
        <w:rPr>
          <w:noProof/>
          <w:highlight w:val="yellow"/>
        </w:rPr>
        <w:t>***** Unaffected subclauses omitted *****</w:t>
      </w:r>
    </w:p>
    <w:sectPr w:rsidR="001E41F3" w:rsidSect="000B7FED">
      <w:headerReference w:type="even" r:id="rId25"/>
      <w:headerReference w:type="default" r:id="rId26"/>
      <w:headerReference w:type="first" r:id="rId27"/>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A5F3CD3" w14:textId="77777777" w:rsidR="004E0B8C" w:rsidRDefault="004E0B8C">
      <w:r>
        <w:separator/>
      </w:r>
    </w:p>
  </w:endnote>
  <w:endnote w:type="continuationSeparator" w:id="0">
    <w:p w14:paraId="0C34E6EE" w14:textId="77777777" w:rsidR="004E0B8C" w:rsidRDefault="004E0B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ZapfDingbats">
    <w:charset w:val="02"/>
    <w:family w:val="decorative"/>
    <w:pitch w:val="default"/>
    <w:sig w:usb0="00000000" w:usb1="0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Helvetica">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SimSun">
    <w:altName w:val="宋体"/>
    <w:panose1 w:val="02010600030101010101"/>
    <w:charset w:val="86"/>
    <w:family w:val="auto"/>
    <w:pitch w:val="variable"/>
    <w:sig w:usb0="00000003" w:usb1="288F0000" w:usb2="00000016" w:usb3="00000000" w:csb0="00040001" w:csb1="00000000"/>
  </w:font>
  <w:font w:name="????">
    <w:altName w:val="Arial Unicode MS"/>
    <w:panose1 w:val="00000000000000000000"/>
    <w:charset w:val="88"/>
    <w:family w:val="auto"/>
    <w:notTrueType/>
    <w:pitch w:val="variable"/>
    <w:sig w:usb0="00000001" w:usb1="08080000" w:usb2="00000010" w:usb3="00000000" w:csb0="00100000" w:csb1="00000000"/>
  </w:font>
  <w:font w:name="Calibri">
    <w:panose1 w:val="020F0502020204030204"/>
    <w:charset w:val="00"/>
    <w:family w:val="swiss"/>
    <w:pitch w:val="variable"/>
    <w:sig w:usb0="E4002EFF" w:usb1="C000247B" w:usb2="00000009" w:usb3="00000000" w:csb0="000001FF" w:csb1="00000000"/>
  </w:font>
  <w:font w:name="Times">
    <w:altName w:val="Times"/>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MS Gothic">
    <w:altName w:val="ＭＳ ゴシック"/>
    <w:panose1 w:val="020B0609070205080204"/>
    <w:charset w:val="80"/>
    <w:family w:val="modern"/>
    <w:pitch w:val="fixed"/>
    <w:sig w:usb0="E00002FF" w:usb1="6AC7FDFB" w:usb2="08000012" w:usb3="00000000" w:csb0="0002009F" w:csb1="00000000"/>
  </w:font>
  <w:font w:name="Mincho">
    <w:altName w:val="明朝"/>
    <w:panose1 w:val="02020609040305080305"/>
    <w:charset w:val="80"/>
    <w:family w:val="roman"/>
    <w:notTrueType/>
    <w:pitch w:val="fixed"/>
    <w:sig w:usb0="00000001" w:usb1="08070000" w:usb2="00000010" w:usb3="00000000" w:csb0="00020000" w:csb1="00000000"/>
  </w:font>
  <w:font w:name="MS PGothic">
    <w:panose1 w:val="020B0600070205080204"/>
    <w:charset w:val="80"/>
    <w:family w:val="swiss"/>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DengXian">
    <w:altName w:val="等线"/>
    <w:panose1 w:val="02010600030101010101"/>
    <w:charset w:val="86"/>
    <w:family w:val="auto"/>
    <w:pitch w:val="variable"/>
    <w:sig w:usb0="A00002BF" w:usb1="38CF7CFA" w:usb2="00000016" w:usb3="00000000" w:csb0="0004000F" w:csb1="00000000"/>
  </w:font>
  <w:font w:name="New York">
    <w:panose1 w:val="02040503060506020304"/>
    <w:charset w:val="00"/>
    <w:family w:val="roman"/>
    <w:notTrueType/>
    <w:pitch w:val="variable"/>
    <w:sig w:usb0="0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 w:name="Yu Mincho">
    <w:charset w:val="80"/>
    <w:family w:val="roman"/>
    <w:pitch w:val="variable"/>
    <w:sig w:usb0="800002E7" w:usb1="2AC7FCFF" w:usb2="00000012" w:usb3="00000000" w:csb0="0002009F" w:csb1="00000000"/>
  </w:font>
  <w:font w:name="Gulim">
    <w:altName w:val="굴림"/>
    <w:panose1 w:val="020B0600000101010101"/>
    <w:charset w:val="81"/>
    <w:family w:val="swiss"/>
    <w:pitch w:val="variable"/>
    <w:sig w:usb0="B00002AF" w:usb1="69D77CFB" w:usb2="00000030" w:usb3="00000000" w:csb0="0008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C47009F" w14:textId="77777777" w:rsidR="00B31196" w:rsidRDefault="00B3119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5379D67" w14:textId="77777777" w:rsidR="00B31196" w:rsidRDefault="00B3119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A5690D8" w14:textId="77777777" w:rsidR="00B31196" w:rsidRDefault="00B3119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A2EEBF0" w14:textId="77777777" w:rsidR="004E0B8C" w:rsidRDefault="004E0B8C">
      <w:r>
        <w:separator/>
      </w:r>
    </w:p>
  </w:footnote>
  <w:footnote w:type="continuationSeparator" w:id="0">
    <w:p w14:paraId="40E07CD4" w14:textId="77777777" w:rsidR="004E0B8C" w:rsidRDefault="004E0B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9450D00" w14:textId="77777777" w:rsidR="00B31196" w:rsidRDefault="00B31196">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0EBEBF2" w14:textId="77777777" w:rsidR="00B31196" w:rsidRDefault="00B3119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9775F59" w14:textId="77777777" w:rsidR="00B31196" w:rsidRDefault="00B31196">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B9BF6C0" w14:textId="77777777" w:rsidR="00B31196" w:rsidRDefault="00B31196">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591DD49" w14:textId="77777777" w:rsidR="00B31196" w:rsidRDefault="00B31196">
    <w:pPr>
      <w:pStyle w:val="Header"/>
      <w:tabs>
        <w:tab w:val="right" w:pos="9639"/>
      </w:tabs>
    </w:pPr>
    <w:r>
      <w:tab/>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E089AFB" w14:textId="77777777" w:rsidR="00B31196" w:rsidRDefault="00B3119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E"/>
    <w:multiLevelType w:val="singleLevel"/>
    <w:tmpl w:val="5A54DD86"/>
    <w:lvl w:ilvl="0">
      <w:start w:val="1"/>
      <w:numFmt w:val="decimal"/>
      <w:pStyle w:val="ListNumber3"/>
      <w:lvlText w:val="%1."/>
      <w:lvlJc w:val="left"/>
      <w:pPr>
        <w:tabs>
          <w:tab w:val="num" w:pos="926"/>
        </w:tabs>
        <w:ind w:left="926" w:hanging="360"/>
      </w:pPr>
    </w:lvl>
  </w:abstractNum>
  <w:abstractNum w:abstractNumId="1" w15:restartNumberingAfterBreak="0">
    <w:nsid w:val="028274EB"/>
    <w:multiLevelType w:val="hybridMultilevel"/>
    <w:tmpl w:val="1FA2E884"/>
    <w:lvl w:ilvl="0" w:tplc="DB60718C">
      <w:start w:val="1"/>
      <w:numFmt w:val="bullet"/>
      <w:lvlText w:val="•"/>
      <w:lvlJc w:val="left"/>
      <w:pPr>
        <w:tabs>
          <w:tab w:val="num" w:pos="720"/>
        </w:tabs>
        <w:ind w:left="720" w:hanging="360"/>
      </w:pPr>
      <w:rPr>
        <w:rFonts w:ascii="Arial" w:hAnsi="Arial" w:hint="default"/>
      </w:rPr>
    </w:lvl>
    <w:lvl w:ilvl="1" w:tplc="515E0952">
      <w:numFmt w:val="bullet"/>
      <w:pStyle w:val="RAN1bullet2"/>
      <w:lvlText w:val="–"/>
      <w:lvlJc w:val="left"/>
      <w:pPr>
        <w:tabs>
          <w:tab w:val="num" w:pos="1440"/>
        </w:tabs>
        <w:ind w:left="1440" w:hanging="360"/>
      </w:pPr>
      <w:rPr>
        <w:rFonts w:ascii="Arial" w:hAnsi="Arial" w:hint="default"/>
      </w:rPr>
    </w:lvl>
    <w:lvl w:ilvl="2" w:tplc="CEC60A12">
      <w:start w:val="1"/>
      <w:numFmt w:val="bullet"/>
      <w:lvlText w:val="•"/>
      <w:lvlJc w:val="left"/>
      <w:pPr>
        <w:tabs>
          <w:tab w:val="num" w:pos="2160"/>
        </w:tabs>
        <w:ind w:left="2160" w:hanging="360"/>
      </w:pPr>
      <w:rPr>
        <w:rFonts w:ascii="Arial" w:hAnsi="Arial" w:hint="default"/>
      </w:rPr>
    </w:lvl>
    <w:lvl w:ilvl="3" w:tplc="DA28EE96">
      <w:start w:val="1"/>
      <w:numFmt w:val="bullet"/>
      <w:lvlText w:val="•"/>
      <w:lvlJc w:val="left"/>
      <w:pPr>
        <w:tabs>
          <w:tab w:val="num" w:pos="2880"/>
        </w:tabs>
        <w:ind w:left="2880" w:hanging="360"/>
      </w:pPr>
      <w:rPr>
        <w:rFonts w:ascii="Arial" w:hAnsi="Arial" w:hint="default"/>
      </w:rPr>
    </w:lvl>
    <w:lvl w:ilvl="4" w:tplc="7CD4691C">
      <w:start w:val="1"/>
      <w:numFmt w:val="bullet"/>
      <w:lvlText w:val="•"/>
      <w:lvlJc w:val="left"/>
      <w:pPr>
        <w:tabs>
          <w:tab w:val="num" w:pos="3600"/>
        </w:tabs>
        <w:ind w:left="3600" w:hanging="360"/>
      </w:pPr>
      <w:rPr>
        <w:rFonts w:ascii="Arial" w:hAnsi="Arial" w:hint="default"/>
      </w:rPr>
    </w:lvl>
    <w:lvl w:ilvl="5" w:tplc="AAF043BA">
      <w:numFmt w:val="bullet"/>
      <w:lvlText w:val="-"/>
      <w:lvlJc w:val="left"/>
      <w:pPr>
        <w:ind w:left="4320" w:hanging="360"/>
      </w:pPr>
      <w:rPr>
        <w:rFonts w:ascii="Times New Roman" w:eastAsia="Times New Roman" w:hAnsi="Times New Roman" w:cs="Times New Roman" w:hint="default"/>
      </w:rPr>
    </w:lvl>
    <w:lvl w:ilvl="6" w:tplc="24AAF882" w:tentative="1">
      <w:start w:val="1"/>
      <w:numFmt w:val="bullet"/>
      <w:lvlText w:val="•"/>
      <w:lvlJc w:val="left"/>
      <w:pPr>
        <w:tabs>
          <w:tab w:val="num" w:pos="5040"/>
        </w:tabs>
        <w:ind w:left="5040" w:hanging="360"/>
      </w:pPr>
      <w:rPr>
        <w:rFonts w:ascii="Arial" w:hAnsi="Arial" w:hint="default"/>
      </w:rPr>
    </w:lvl>
    <w:lvl w:ilvl="7" w:tplc="4036A71C" w:tentative="1">
      <w:start w:val="1"/>
      <w:numFmt w:val="bullet"/>
      <w:lvlText w:val="•"/>
      <w:lvlJc w:val="left"/>
      <w:pPr>
        <w:tabs>
          <w:tab w:val="num" w:pos="5760"/>
        </w:tabs>
        <w:ind w:left="5760" w:hanging="360"/>
      </w:pPr>
      <w:rPr>
        <w:rFonts w:ascii="Arial" w:hAnsi="Arial" w:hint="default"/>
      </w:rPr>
    </w:lvl>
    <w:lvl w:ilvl="8" w:tplc="8BCEDA40" w:tentative="1">
      <w:start w:val="1"/>
      <w:numFmt w:val="bullet"/>
      <w:lvlText w:val="•"/>
      <w:lvlJc w:val="left"/>
      <w:pPr>
        <w:tabs>
          <w:tab w:val="num" w:pos="6480"/>
        </w:tabs>
        <w:ind w:left="6480" w:hanging="360"/>
      </w:pPr>
      <w:rPr>
        <w:rFonts w:ascii="Arial" w:hAnsi="Arial" w:hint="default"/>
      </w:rPr>
    </w:lvl>
  </w:abstractNum>
  <w:abstractNum w:abstractNumId="2" w15:restartNumberingAfterBreak="0">
    <w:nsid w:val="060D3FFB"/>
    <w:multiLevelType w:val="hybridMultilevel"/>
    <w:tmpl w:val="488A4C58"/>
    <w:lvl w:ilvl="0" w:tplc="4D3678F6">
      <w:start w:val="1"/>
      <w:numFmt w:val="bullet"/>
      <w:pStyle w:val="RAN1bullet1"/>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8106EDC"/>
    <w:multiLevelType w:val="hybridMultilevel"/>
    <w:tmpl w:val="0B10A2F4"/>
    <w:lvl w:ilvl="0" w:tplc="F5BE0B84">
      <w:start w:val="15"/>
      <w:numFmt w:val="bullet"/>
      <w:lvlText w:val="-"/>
      <w:lvlJc w:val="left"/>
      <w:pPr>
        <w:ind w:left="460" w:hanging="360"/>
      </w:pPr>
      <w:rPr>
        <w:rFonts w:ascii="Arial" w:eastAsia="Times New Roman" w:hAnsi="Arial" w:cs="Arial" w:hint="default"/>
      </w:rPr>
    </w:lvl>
    <w:lvl w:ilvl="1" w:tplc="040B0003" w:tentative="1">
      <w:start w:val="1"/>
      <w:numFmt w:val="bullet"/>
      <w:lvlText w:val="o"/>
      <w:lvlJc w:val="left"/>
      <w:pPr>
        <w:ind w:left="1180" w:hanging="360"/>
      </w:pPr>
      <w:rPr>
        <w:rFonts w:ascii="Courier New" w:hAnsi="Courier New" w:cs="Courier New" w:hint="default"/>
      </w:rPr>
    </w:lvl>
    <w:lvl w:ilvl="2" w:tplc="040B0005" w:tentative="1">
      <w:start w:val="1"/>
      <w:numFmt w:val="bullet"/>
      <w:lvlText w:val=""/>
      <w:lvlJc w:val="left"/>
      <w:pPr>
        <w:ind w:left="1900" w:hanging="360"/>
      </w:pPr>
      <w:rPr>
        <w:rFonts w:ascii="Wingdings" w:hAnsi="Wingdings" w:hint="default"/>
      </w:rPr>
    </w:lvl>
    <w:lvl w:ilvl="3" w:tplc="040B0001" w:tentative="1">
      <w:start w:val="1"/>
      <w:numFmt w:val="bullet"/>
      <w:lvlText w:val=""/>
      <w:lvlJc w:val="left"/>
      <w:pPr>
        <w:ind w:left="2620" w:hanging="360"/>
      </w:pPr>
      <w:rPr>
        <w:rFonts w:ascii="Symbol" w:hAnsi="Symbol" w:hint="default"/>
      </w:rPr>
    </w:lvl>
    <w:lvl w:ilvl="4" w:tplc="040B0003" w:tentative="1">
      <w:start w:val="1"/>
      <w:numFmt w:val="bullet"/>
      <w:lvlText w:val="o"/>
      <w:lvlJc w:val="left"/>
      <w:pPr>
        <w:ind w:left="3340" w:hanging="360"/>
      </w:pPr>
      <w:rPr>
        <w:rFonts w:ascii="Courier New" w:hAnsi="Courier New" w:cs="Courier New" w:hint="default"/>
      </w:rPr>
    </w:lvl>
    <w:lvl w:ilvl="5" w:tplc="040B0005" w:tentative="1">
      <w:start w:val="1"/>
      <w:numFmt w:val="bullet"/>
      <w:lvlText w:val=""/>
      <w:lvlJc w:val="left"/>
      <w:pPr>
        <w:ind w:left="4060" w:hanging="360"/>
      </w:pPr>
      <w:rPr>
        <w:rFonts w:ascii="Wingdings" w:hAnsi="Wingdings" w:hint="default"/>
      </w:rPr>
    </w:lvl>
    <w:lvl w:ilvl="6" w:tplc="040B0001" w:tentative="1">
      <w:start w:val="1"/>
      <w:numFmt w:val="bullet"/>
      <w:lvlText w:val=""/>
      <w:lvlJc w:val="left"/>
      <w:pPr>
        <w:ind w:left="4780" w:hanging="360"/>
      </w:pPr>
      <w:rPr>
        <w:rFonts w:ascii="Symbol" w:hAnsi="Symbol" w:hint="default"/>
      </w:rPr>
    </w:lvl>
    <w:lvl w:ilvl="7" w:tplc="040B0003" w:tentative="1">
      <w:start w:val="1"/>
      <w:numFmt w:val="bullet"/>
      <w:lvlText w:val="o"/>
      <w:lvlJc w:val="left"/>
      <w:pPr>
        <w:ind w:left="5500" w:hanging="360"/>
      </w:pPr>
      <w:rPr>
        <w:rFonts w:ascii="Courier New" w:hAnsi="Courier New" w:cs="Courier New" w:hint="default"/>
      </w:rPr>
    </w:lvl>
    <w:lvl w:ilvl="8" w:tplc="040B0005" w:tentative="1">
      <w:start w:val="1"/>
      <w:numFmt w:val="bullet"/>
      <w:lvlText w:val=""/>
      <w:lvlJc w:val="left"/>
      <w:pPr>
        <w:ind w:left="6220" w:hanging="360"/>
      </w:pPr>
      <w:rPr>
        <w:rFonts w:ascii="Wingdings" w:hAnsi="Wingdings" w:hint="default"/>
      </w:rPr>
    </w:lvl>
  </w:abstractNum>
  <w:abstractNum w:abstractNumId="4" w15:restartNumberingAfterBreak="0">
    <w:nsid w:val="086829CF"/>
    <w:multiLevelType w:val="hybridMultilevel"/>
    <w:tmpl w:val="AB623870"/>
    <w:lvl w:ilvl="0" w:tplc="370E8772">
      <w:start w:val="9"/>
      <w:numFmt w:val="bullet"/>
      <w:lvlText w:val="-"/>
      <w:lvlJc w:val="left"/>
      <w:pPr>
        <w:ind w:left="460" w:hanging="360"/>
      </w:pPr>
      <w:rPr>
        <w:rFonts w:ascii="Arial" w:eastAsia="Times New Roman" w:hAnsi="Arial" w:cs="Arial" w:hint="default"/>
      </w:rPr>
    </w:lvl>
    <w:lvl w:ilvl="1" w:tplc="04090003" w:tentative="1">
      <w:start w:val="1"/>
      <w:numFmt w:val="bullet"/>
      <w:lvlText w:val="o"/>
      <w:lvlJc w:val="left"/>
      <w:pPr>
        <w:ind w:left="1180" w:hanging="360"/>
      </w:pPr>
      <w:rPr>
        <w:rFonts w:ascii="Courier New" w:hAnsi="Courier New" w:cs="Courier New" w:hint="default"/>
      </w:rPr>
    </w:lvl>
    <w:lvl w:ilvl="2" w:tplc="04090005" w:tentative="1">
      <w:start w:val="1"/>
      <w:numFmt w:val="bullet"/>
      <w:lvlText w:val=""/>
      <w:lvlJc w:val="left"/>
      <w:pPr>
        <w:ind w:left="1900" w:hanging="360"/>
      </w:pPr>
      <w:rPr>
        <w:rFonts w:ascii="Wingdings" w:hAnsi="Wingdings" w:hint="default"/>
      </w:rPr>
    </w:lvl>
    <w:lvl w:ilvl="3" w:tplc="04090001" w:tentative="1">
      <w:start w:val="1"/>
      <w:numFmt w:val="bullet"/>
      <w:lvlText w:val=""/>
      <w:lvlJc w:val="left"/>
      <w:pPr>
        <w:ind w:left="2620" w:hanging="360"/>
      </w:pPr>
      <w:rPr>
        <w:rFonts w:ascii="Symbol" w:hAnsi="Symbol" w:hint="default"/>
      </w:rPr>
    </w:lvl>
    <w:lvl w:ilvl="4" w:tplc="04090003" w:tentative="1">
      <w:start w:val="1"/>
      <w:numFmt w:val="bullet"/>
      <w:lvlText w:val="o"/>
      <w:lvlJc w:val="left"/>
      <w:pPr>
        <w:ind w:left="3340" w:hanging="360"/>
      </w:pPr>
      <w:rPr>
        <w:rFonts w:ascii="Courier New" w:hAnsi="Courier New" w:cs="Courier New" w:hint="default"/>
      </w:rPr>
    </w:lvl>
    <w:lvl w:ilvl="5" w:tplc="04090005" w:tentative="1">
      <w:start w:val="1"/>
      <w:numFmt w:val="bullet"/>
      <w:lvlText w:val=""/>
      <w:lvlJc w:val="left"/>
      <w:pPr>
        <w:ind w:left="4060" w:hanging="360"/>
      </w:pPr>
      <w:rPr>
        <w:rFonts w:ascii="Wingdings" w:hAnsi="Wingdings" w:hint="default"/>
      </w:rPr>
    </w:lvl>
    <w:lvl w:ilvl="6" w:tplc="04090001" w:tentative="1">
      <w:start w:val="1"/>
      <w:numFmt w:val="bullet"/>
      <w:lvlText w:val=""/>
      <w:lvlJc w:val="left"/>
      <w:pPr>
        <w:ind w:left="4780" w:hanging="360"/>
      </w:pPr>
      <w:rPr>
        <w:rFonts w:ascii="Symbol" w:hAnsi="Symbol" w:hint="default"/>
      </w:rPr>
    </w:lvl>
    <w:lvl w:ilvl="7" w:tplc="04090003" w:tentative="1">
      <w:start w:val="1"/>
      <w:numFmt w:val="bullet"/>
      <w:lvlText w:val="o"/>
      <w:lvlJc w:val="left"/>
      <w:pPr>
        <w:ind w:left="5500" w:hanging="360"/>
      </w:pPr>
      <w:rPr>
        <w:rFonts w:ascii="Courier New" w:hAnsi="Courier New" w:cs="Courier New" w:hint="default"/>
      </w:rPr>
    </w:lvl>
    <w:lvl w:ilvl="8" w:tplc="04090005" w:tentative="1">
      <w:start w:val="1"/>
      <w:numFmt w:val="bullet"/>
      <w:lvlText w:val=""/>
      <w:lvlJc w:val="left"/>
      <w:pPr>
        <w:ind w:left="6220" w:hanging="360"/>
      </w:pPr>
      <w:rPr>
        <w:rFonts w:ascii="Wingdings" w:hAnsi="Wingdings" w:hint="default"/>
      </w:rPr>
    </w:lvl>
  </w:abstractNum>
  <w:abstractNum w:abstractNumId="5" w15:restartNumberingAfterBreak="0">
    <w:nsid w:val="0A5341F7"/>
    <w:multiLevelType w:val="singleLevel"/>
    <w:tmpl w:val="4162974E"/>
    <w:lvl w:ilvl="0">
      <w:start w:val="1"/>
      <w:numFmt w:val="decimal"/>
      <w:pStyle w:val="Reference"/>
      <w:lvlText w:val="[%1]"/>
      <w:lvlJc w:val="left"/>
      <w:pPr>
        <w:tabs>
          <w:tab w:val="num" w:pos="567"/>
        </w:tabs>
        <w:ind w:left="567" w:hanging="567"/>
      </w:pPr>
      <w:rPr>
        <w:rFonts w:hint="default"/>
      </w:rPr>
    </w:lvl>
  </w:abstractNum>
  <w:abstractNum w:abstractNumId="6" w15:restartNumberingAfterBreak="0">
    <w:nsid w:val="2CC7125C"/>
    <w:multiLevelType w:val="singleLevel"/>
    <w:tmpl w:val="24D0B6C8"/>
    <w:lvl w:ilvl="0">
      <w:start w:val="1"/>
      <w:numFmt w:val="bullet"/>
      <w:pStyle w:val="Bulletedo1"/>
      <w:lvlText w:val=""/>
      <w:lvlJc w:val="left"/>
      <w:pPr>
        <w:tabs>
          <w:tab w:val="num" w:pos="360"/>
        </w:tabs>
        <w:ind w:left="360" w:hanging="360"/>
      </w:pPr>
      <w:rPr>
        <w:rFonts w:ascii="Symbol" w:hAnsi="Symbol" w:hint="default"/>
      </w:rPr>
    </w:lvl>
  </w:abstractNum>
  <w:abstractNum w:abstractNumId="7" w15:restartNumberingAfterBreak="0">
    <w:nsid w:val="2DDF0E1C"/>
    <w:multiLevelType w:val="hybridMultilevel"/>
    <w:tmpl w:val="60E6F1EA"/>
    <w:lvl w:ilvl="0" w:tplc="52167A46">
      <w:start w:val="1"/>
      <w:numFmt w:val="bullet"/>
      <w:pStyle w:val="bullet"/>
      <w:lvlText w:val=""/>
      <w:lvlJc w:val="left"/>
      <w:pPr>
        <w:ind w:left="720" w:hanging="360"/>
      </w:pPr>
      <w:rPr>
        <w:rFonts w:ascii="Symbol" w:hAnsi="Symbol" w:hint="default"/>
      </w:rPr>
    </w:lvl>
    <w:lvl w:ilvl="1" w:tplc="0409000B">
      <w:start w:val="1"/>
      <w:numFmt w:val="bullet"/>
      <w:lvlText w:val="o"/>
      <w:lvlJc w:val="left"/>
      <w:pPr>
        <w:ind w:left="1440" w:hanging="360"/>
      </w:pPr>
      <w:rPr>
        <w:rFonts w:ascii="Courier New" w:hAnsi="Courier New" w:cs="Courier New" w:hint="default"/>
      </w:rPr>
    </w:lvl>
    <w:lvl w:ilvl="2" w:tplc="0409000D">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B" w:tentative="1">
      <w:start w:val="1"/>
      <w:numFmt w:val="bullet"/>
      <w:lvlText w:val="o"/>
      <w:lvlJc w:val="left"/>
      <w:pPr>
        <w:ind w:left="3600" w:hanging="360"/>
      </w:pPr>
      <w:rPr>
        <w:rFonts w:ascii="Courier New" w:hAnsi="Courier New" w:cs="Courier New" w:hint="default"/>
      </w:rPr>
    </w:lvl>
    <w:lvl w:ilvl="5" w:tplc="0409000D"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B" w:tentative="1">
      <w:start w:val="1"/>
      <w:numFmt w:val="bullet"/>
      <w:lvlText w:val="o"/>
      <w:lvlJc w:val="left"/>
      <w:pPr>
        <w:ind w:left="5760" w:hanging="360"/>
      </w:pPr>
      <w:rPr>
        <w:rFonts w:ascii="Courier New" w:hAnsi="Courier New" w:cs="Courier New" w:hint="default"/>
      </w:rPr>
    </w:lvl>
    <w:lvl w:ilvl="8" w:tplc="0409000D" w:tentative="1">
      <w:start w:val="1"/>
      <w:numFmt w:val="bullet"/>
      <w:lvlText w:val=""/>
      <w:lvlJc w:val="left"/>
      <w:pPr>
        <w:ind w:left="6480" w:hanging="360"/>
      </w:pPr>
      <w:rPr>
        <w:rFonts w:ascii="Wingdings" w:hAnsi="Wingdings" w:hint="default"/>
      </w:rPr>
    </w:lvl>
  </w:abstractNum>
  <w:abstractNum w:abstractNumId="8" w15:restartNumberingAfterBreak="0">
    <w:nsid w:val="313748C2"/>
    <w:multiLevelType w:val="hybridMultilevel"/>
    <w:tmpl w:val="21E81B1E"/>
    <w:lvl w:ilvl="0" w:tplc="B3428C4A">
      <w:start w:val="1"/>
      <w:numFmt w:val="bullet"/>
      <w:pStyle w:val="Bullet0"/>
      <w:lvlText w:val=""/>
      <w:lvlJc w:val="left"/>
      <w:pPr>
        <w:tabs>
          <w:tab w:val="num" w:pos="1440"/>
        </w:tabs>
        <w:ind w:left="144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34D5045A"/>
    <w:multiLevelType w:val="singleLevel"/>
    <w:tmpl w:val="B3FC4AEC"/>
    <w:lvl w:ilvl="0">
      <w:start w:val="1"/>
      <w:numFmt w:val="bullet"/>
      <w:pStyle w:val="a"/>
      <w:lvlText w:val=""/>
      <w:lvlJc w:val="left"/>
      <w:pPr>
        <w:tabs>
          <w:tab w:val="num" w:pos="360"/>
        </w:tabs>
        <w:ind w:left="340" w:hanging="340"/>
      </w:pPr>
      <w:rPr>
        <w:rFonts w:ascii="Symbol" w:eastAsia="Times New Roman" w:hAnsi="Symbol" w:hint="default"/>
        <w:color w:val="auto"/>
      </w:rPr>
    </w:lvl>
  </w:abstractNum>
  <w:abstractNum w:abstractNumId="10" w15:restartNumberingAfterBreak="0">
    <w:nsid w:val="382946E8"/>
    <w:multiLevelType w:val="hybridMultilevel"/>
    <w:tmpl w:val="2E3C1F5A"/>
    <w:lvl w:ilvl="0" w:tplc="B3428C4A">
      <w:start w:val="1"/>
      <w:numFmt w:val="bullet"/>
      <w:pStyle w:val="item"/>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40DE34BC"/>
    <w:multiLevelType w:val="singleLevel"/>
    <w:tmpl w:val="3AC85A44"/>
    <w:lvl w:ilvl="0">
      <w:start w:val="1"/>
      <w:numFmt w:val="decimal"/>
      <w:pStyle w:val="TdocHeading1"/>
      <w:lvlText w:val="%1."/>
      <w:lvlJc w:val="left"/>
      <w:pPr>
        <w:tabs>
          <w:tab w:val="num" w:pos="360"/>
        </w:tabs>
        <w:ind w:left="360" w:hanging="360"/>
      </w:pPr>
    </w:lvl>
  </w:abstractNum>
  <w:abstractNum w:abstractNumId="12" w15:restartNumberingAfterBreak="0">
    <w:nsid w:val="417F6AFB"/>
    <w:multiLevelType w:val="multilevel"/>
    <w:tmpl w:val="3676A840"/>
    <w:lvl w:ilvl="0">
      <w:start w:val="1"/>
      <w:numFmt w:val="bullet"/>
      <w:pStyle w:val="3GPPAgreements"/>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3" w15:restartNumberingAfterBreak="0">
    <w:nsid w:val="45E05BD5"/>
    <w:multiLevelType w:val="hybridMultilevel"/>
    <w:tmpl w:val="41A6D55A"/>
    <w:lvl w:ilvl="0" w:tplc="04090001">
      <w:start w:val="1"/>
      <w:numFmt w:val="decimal"/>
      <w:pStyle w:val="NumberedList"/>
      <w:lvlText w:val="[%1]."/>
      <w:lvlJc w:val="left"/>
      <w:pPr>
        <w:tabs>
          <w:tab w:val="num" w:pos="432"/>
        </w:tabs>
        <w:ind w:left="432" w:hanging="432"/>
      </w:pPr>
      <w:rPr>
        <w:rFonts w:hint="default"/>
      </w:rPr>
    </w:lvl>
    <w:lvl w:ilvl="1" w:tplc="04090003">
      <w:start w:val="1"/>
      <w:numFmt w:val="bullet"/>
      <w:lvlText w:val=""/>
      <w:lvlJc w:val="left"/>
      <w:pPr>
        <w:tabs>
          <w:tab w:val="num" w:pos="360"/>
        </w:tabs>
        <w:ind w:left="360" w:hanging="360"/>
      </w:pPr>
      <w:rPr>
        <w:rFonts w:ascii="Symbol" w:hAnsi="Symbol" w:hint="default"/>
        <w:lang w:val="en-US"/>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464D3319"/>
    <w:multiLevelType w:val="multilevel"/>
    <w:tmpl w:val="C61CA6A6"/>
    <w:lvl w:ilvl="0">
      <w:start w:val="1"/>
      <w:numFmt w:val="decimal"/>
      <w:pStyle w:val="berschrift1H1"/>
      <w:lvlText w:val="%1"/>
      <w:lvlJc w:val="left"/>
      <w:pPr>
        <w:tabs>
          <w:tab w:val="num" w:pos="735"/>
        </w:tabs>
        <w:ind w:left="735" w:hanging="735"/>
      </w:pPr>
      <w:rPr>
        <w:rFonts w:hint="default"/>
      </w:rPr>
    </w:lvl>
    <w:lvl w:ilvl="1">
      <w:start w:val="1"/>
      <w:numFmt w:val="decimal"/>
      <w:lvlText w:val="%1.%2"/>
      <w:lvlJc w:val="left"/>
      <w:pPr>
        <w:tabs>
          <w:tab w:val="num" w:pos="735"/>
        </w:tabs>
        <w:ind w:left="735" w:hanging="735"/>
      </w:pPr>
      <w:rPr>
        <w:rFonts w:hint="default"/>
      </w:rPr>
    </w:lvl>
    <w:lvl w:ilvl="2">
      <w:start w:val="1"/>
      <w:numFmt w:val="decimal"/>
      <w:lvlText w:val="%1.%2.%3"/>
      <w:lvlJc w:val="left"/>
      <w:pPr>
        <w:tabs>
          <w:tab w:val="num" w:pos="1080"/>
        </w:tabs>
        <w:ind w:left="735" w:hanging="735"/>
      </w:pPr>
      <w:rPr>
        <w:rFonts w:hint="default"/>
      </w:rPr>
    </w:lvl>
    <w:lvl w:ilvl="3">
      <w:start w:val="1"/>
      <w:numFmt w:val="decimal"/>
      <w:lvlText w:val="%1.%2.%3.%4"/>
      <w:lvlJc w:val="left"/>
      <w:pPr>
        <w:tabs>
          <w:tab w:val="num" w:pos="1440"/>
        </w:tabs>
        <w:ind w:left="735" w:hanging="735"/>
      </w:pPr>
      <w:rPr>
        <w:rFonts w:hint="default"/>
      </w:rPr>
    </w:lvl>
    <w:lvl w:ilvl="4">
      <w:start w:val="1"/>
      <w:numFmt w:val="decimal"/>
      <w:lvlText w:val="%1.%2.%3.%4.%5"/>
      <w:lvlJc w:val="left"/>
      <w:pPr>
        <w:tabs>
          <w:tab w:val="num" w:pos="1440"/>
        </w:tabs>
        <w:ind w:left="1080" w:hanging="1080"/>
      </w:pPr>
      <w:rPr>
        <w:rFonts w:hint="default"/>
      </w:rPr>
    </w:lvl>
    <w:lvl w:ilvl="5">
      <w:start w:val="1"/>
      <w:numFmt w:val="decimal"/>
      <w:lvlText w:val="%1.%2.%3.%4.%5.%6"/>
      <w:lvlJc w:val="left"/>
      <w:pPr>
        <w:tabs>
          <w:tab w:val="num" w:pos="180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5" w15:restartNumberingAfterBreak="0">
    <w:nsid w:val="474274C7"/>
    <w:multiLevelType w:val="hybridMultilevel"/>
    <w:tmpl w:val="AAA4F6C2"/>
    <w:lvl w:ilvl="0" w:tplc="95766C80">
      <w:start w:val="1"/>
      <w:numFmt w:val="decimalZero"/>
      <w:pStyle w:val="SpecTextNum"/>
      <w:lvlText w:val="[00%1]"/>
      <w:lvlJc w:val="left"/>
      <w:pPr>
        <w:tabs>
          <w:tab w:val="num" w:pos="1134"/>
        </w:tabs>
        <w:ind w:left="0" w:firstLine="0"/>
      </w:pPr>
      <w:rPr>
        <w:rFonts w:ascii="Times New Roman" w:hAnsi="Times New Roman" w:hint="default"/>
        <w:b/>
        <w:i w:val="0"/>
        <w:color w:val="000000"/>
      </w:rPr>
    </w:lvl>
    <w:lvl w:ilvl="1" w:tplc="037E4F88">
      <w:start w:val="1"/>
      <w:numFmt w:val="upperLetter"/>
      <w:lvlText w:val="%2."/>
      <w:lvlJc w:val="left"/>
      <w:pPr>
        <w:tabs>
          <w:tab w:val="num" w:pos="300"/>
        </w:tabs>
        <w:ind w:left="300" w:hanging="400"/>
      </w:pPr>
    </w:lvl>
    <w:lvl w:ilvl="2" w:tplc="8C0E8962" w:tentative="1">
      <w:start w:val="1"/>
      <w:numFmt w:val="lowerRoman"/>
      <w:lvlText w:val="%3."/>
      <w:lvlJc w:val="right"/>
      <w:pPr>
        <w:tabs>
          <w:tab w:val="num" w:pos="700"/>
        </w:tabs>
        <w:ind w:left="700" w:hanging="400"/>
      </w:pPr>
    </w:lvl>
    <w:lvl w:ilvl="3" w:tplc="EC864E40" w:tentative="1">
      <w:start w:val="1"/>
      <w:numFmt w:val="decimal"/>
      <w:lvlText w:val="%4."/>
      <w:lvlJc w:val="left"/>
      <w:pPr>
        <w:tabs>
          <w:tab w:val="num" w:pos="1100"/>
        </w:tabs>
        <w:ind w:left="1100" w:hanging="400"/>
      </w:pPr>
    </w:lvl>
    <w:lvl w:ilvl="4" w:tplc="5C78DAE4" w:tentative="1">
      <w:start w:val="1"/>
      <w:numFmt w:val="upperLetter"/>
      <w:lvlText w:val="%5."/>
      <w:lvlJc w:val="left"/>
      <w:pPr>
        <w:tabs>
          <w:tab w:val="num" w:pos="1500"/>
        </w:tabs>
        <w:ind w:left="1500" w:hanging="400"/>
      </w:pPr>
    </w:lvl>
    <w:lvl w:ilvl="5" w:tplc="04CED22E" w:tentative="1">
      <w:start w:val="1"/>
      <w:numFmt w:val="lowerRoman"/>
      <w:lvlText w:val="%6."/>
      <w:lvlJc w:val="right"/>
      <w:pPr>
        <w:tabs>
          <w:tab w:val="num" w:pos="1900"/>
        </w:tabs>
        <w:ind w:left="1900" w:hanging="400"/>
      </w:pPr>
    </w:lvl>
    <w:lvl w:ilvl="6" w:tplc="E0268B96" w:tentative="1">
      <w:start w:val="1"/>
      <w:numFmt w:val="decimal"/>
      <w:lvlText w:val="%7."/>
      <w:lvlJc w:val="left"/>
      <w:pPr>
        <w:tabs>
          <w:tab w:val="num" w:pos="2300"/>
        </w:tabs>
        <w:ind w:left="2300" w:hanging="400"/>
      </w:pPr>
    </w:lvl>
    <w:lvl w:ilvl="7" w:tplc="6A72FCCE" w:tentative="1">
      <w:start w:val="1"/>
      <w:numFmt w:val="upperLetter"/>
      <w:lvlText w:val="%8."/>
      <w:lvlJc w:val="left"/>
      <w:pPr>
        <w:tabs>
          <w:tab w:val="num" w:pos="2700"/>
        </w:tabs>
        <w:ind w:left="2700" w:hanging="400"/>
      </w:pPr>
    </w:lvl>
    <w:lvl w:ilvl="8" w:tplc="0A86F948" w:tentative="1">
      <w:start w:val="1"/>
      <w:numFmt w:val="lowerRoman"/>
      <w:lvlText w:val="%9."/>
      <w:lvlJc w:val="right"/>
      <w:pPr>
        <w:tabs>
          <w:tab w:val="num" w:pos="3100"/>
        </w:tabs>
        <w:ind w:left="3100" w:hanging="400"/>
      </w:pPr>
    </w:lvl>
  </w:abstractNum>
  <w:abstractNum w:abstractNumId="16" w15:restartNumberingAfterBreak="0">
    <w:nsid w:val="4A55685D"/>
    <w:multiLevelType w:val="singleLevel"/>
    <w:tmpl w:val="947A7058"/>
    <w:lvl w:ilvl="0">
      <w:start w:val="1"/>
      <w:numFmt w:val="bullet"/>
      <w:pStyle w:val="textintend1"/>
      <w:lvlText w:val=""/>
      <w:lvlJc w:val="left"/>
      <w:pPr>
        <w:tabs>
          <w:tab w:val="num" w:pos="992"/>
        </w:tabs>
        <w:ind w:left="992" w:hanging="425"/>
      </w:pPr>
      <w:rPr>
        <w:rFonts w:ascii="Symbol" w:hAnsi="Symbol" w:hint="default"/>
      </w:rPr>
    </w:lvl>
  </w:abstractNum>
  <w:abstractNum w:abstractNumId="17" w15:restartNumberingAfterBreak="0">
    <w:nsid w:val="4B1F283C"/>
    <w:multiLevelType w:val="singleLevel"/>
    <w:tmpl w:val="759E93C2"/>
    <w:lvl w:ilvl="0">
      <w:start w:val="1"/>
      <w:numFmt w:val="bullet"/>
      <w:pStyle w:val="textintend3"/>
      <w:lvlText w:val=""/>
      <w:lvlJc w:val="left"/>
      <w:pPr>
        <w:tabs>
          <w:tab w:val="num" w:pos="1843"/>
        </w:tabs>
        <w:ind w:left="1843" w:hanging="425"/>
      </w:pPr>
      <w:rPr>
        <w:rFonts w:ascii="Symbol" w:hAnsi="Symbol" w:hint="default"/>
      </w:rPr>
    </w:lvl>
  </w:abstractNum>
  <w:abstractNum w:abstractNumId="18" w15:restartNumberingAfterBreak="0">
    <w:nsid w:val="5101505E"/>
    <w:multiLevelType w:val="hybridMultilevel"/>
    <w:tmpl w:val="6C28A41A"/>
    <w:lvl w:ilvl="0" w:tplc="6B484274">
      <w:start w:val="1"/>
      <w:numFmt w:val="decimal"/>
      <w:pStyle w:val="Observation"/>
      <w:lvlText w:val="Observation %1"/>
      <w:lvlJc w:val="left"/>
      <w:pPr>
        <w:ind w:left="2062" w:hanging="360"/>
      </w:pPr>
      <w:rPr>
        <w:rFonts w:hint="default"/>
      </w:rPr>
    </w:lvl>
    <w:lvl w:ilvl="1" w:tplc="F05A3BA6" w:tentative="1">
      <w:start w:val="1"/>
      <w:numFmt w:val="lowerLetter"/>
      <w:lvlText w:val="%2."/>
      <w:lvlJc w:val="left"/>
      <w:pPr>
        <w:ind w:left="1440" w:hanging="360"/>
      </w:pPr>
    </w:lvl>
    <w:lvl w:ilvl="2" w:tplc="D3FE5E8C" w:tentative="1">
      <w:start w:val="1"/>
      <w:numFmt w:val="lowerRoman"/>
      <w:lvlText w:val="%3."/>
      <w:lvlJc w:val="right"/>
      <w:pPr>
        <w:ind w:left="2160" w:hanging="180"/>
      </w:pPr>
    </w:lvl>
    <w:lvl w:ilvl="3" w:tplc="92CE4EC4" w:tentative="1">
      <w:start w:val="1"/>
      <w:numFmt w:val="decimal"/>
      <w:lvlText w:val="%4."/>
      <w:lvlJc w:val="left"/>
      <w:pPr>
        <w:ind w:left="2880" w:hanging="360"/>
      </w:pPr>
    </w:lvl>
    <w:lvl w:ilvl="4" w:tplc="1E260B56" w:tentative="1">
      <w:start w:val="1"/>
      <w:numFmt w:val="lowerLetter"/>
      <w:lvlText w:val="%5."/>
      <w:lvlJc w:val="left"/>
      <w:pPr>
        <w:ind w:left="3600" w:hanging="360"/>
      </w:pPr>
    </w:lvl>
    <w:lvl w:ilvl="5" w:tplc="3B20B9EC" w:tentative="1">
      <w:start w:val="1"/>
      <w:numFmt w:val="lowerRoman"/>
      <w:lvlText w:val="%6."/>
      <w:lvlJc w:val="right"/>
      <w:pPr>
        <w:ind w:left="4320" w:hanging="180"/>
      </w:pPr>
    </w:lvl>
    <w:lvl w:ilvl="6" w:tplc="427017A6" w:tentative="1">
      <w:start w:val="1"/>
      <w:numFmt w:val="decimal"/>
      <w:lvlText w:val="%7."/>
      <w:lvlJc w:val="left"/>
      <w:pPr>
        <w:ind w:left="5040" w:hanging="360"/>
      </w:pPr>
    </w:lvl>
    <w:lvl w:ilvl="7" w:tplc="888A7558" w:tentative="1">
      <w:start w:val="1"/>
      <w:numFmt w:val="lowerLetter"/>
      <w:lvlText w:val="%8."/>
      <w:lvlJc w:val="left"/>
      <w:pPr>
        <w:ind w:left="5760" w:hanging="360"/>
      </w:pPr>
    </w:lvl>
    <w:lvl w:ilvl="8" w:tplc="482E986A" w:tentative="1">
      <w:start w:val="1"/>
      <w:numFmt w:val="lowerRoman"/>
      <w:lvlText w:val="%9."/>
      <w:lvlJc w:val="right"/>
      <w:pPr>
        <w:ind w:left="6480" w:hanging="180"/>
      </w:pPr>
    </w:lvl>
  </w:abstractNum>
  <w:abstractNum w:abstractNumId="19" w15:restartNumberingAfterBreak="0">
    <w:nsid w:val="52CA544A"/>
    <w:multiLevelType w:val="singleLevel"/>
    <w:tmpl w:val="D83040E2"/>
    <w:lvl w:ilvl="0">
      <w:start w:val="1"/>
      <w:numFmt w:val="decimal"/>
      <w:pStyle w:val="references"/>
      <w:lvlText w:val="[%1]"/>
      <w:lvlJc w:val="left"/>
      <w:pPr>
        <w:tabs>
          <w:tab w:val="num" w:pos="360"/>
        </w:tabs>
        <w:ind w:left="360" w:hanging="360"/>
      </w:pPr>
      <w:rPr>
        <w:rFonts w:ascii="Times New Roman" w:hAnsi="Times New Roman" w:cs="Times New Roman" w:hint="default"/>
        <w:b w:val="0"/>
        <w:bCs w:val="0"/>
        <w:i w:val="0"/>
        <w:iCs w:val="0"/>
        <w:sz w:val="20"/>
        <w:szCs w:val="16"/>
      </w:rPr>
    </w:lvl>
  </w:abstractNum>
  <w:abstractNum w:abstractNumId="20" w15:restartNumberingAfterBreak="0">
    <w:nsid w:val="5F1912B1"/>
    <w:multiLevelType w:val="hybridMultilevel"/>
    <w:tmpl w:val="B6627014"/>
    <w:lvl w:ilvl="0" w:tplc="F836D438">
      <w:start w:val="1"/>
      <w:numFmt w:val="bullet"/>
      <w:pStyle w:val="bullet1"/>
      <w:lvlText w:val=""/>
      <w:lvlJc w:val="left"/>
      <w:pPr>
        <w:ind w:left="720" w:hanging="360"/>
      </w:pPr>
      <w:rPr>
        <w:rFonts w:ascii="Symbol" w:hAnsi="Symbol" w:hint="default"/>
      </w:rPr>
    </w:lvl>
    <w:lvl w:ilvl="1" w:tplc="B7FE2C6E">
      <w:start w:val="1"/>
      <w:numFmt w:val="bullet"/>
      <w:pStyle w:val="bullet2"/>
      <w:lvlText w:val="o"/>
      <w:lvlJc w:val="left"/>
      <w:pPr>
        <w:ind w:left="1440" w:hanging="360"/>
      </w:pPr>
      <w:rPr>
        <w:rFonts w:ascii="Courier New" w:hAnsi="Courier New" w:cs="Courier New" w:hint="default"/>
      </w:rPr>
    </w:lvl>
    <w:lvl w:ilvl="2" w:tplc="FE06D868">
      <w:start w:val="1"/>
      <w:numFmt w:val="bullet"/>
      <w:pStyle w:val="bullet3"/>
      <w:lvlText w:val=""/>
      <w:lvlJc w:val="left"/>
      <w:pPr>
        <w:ind w:left="2160" w:hanging="360"/>
      </w:pPr>
      <w:rPr>
        <w:rFonts w:ascii="Wingdings" w:hAnsi="Wingdings" w:hint="default"/>
      </w:rPr>
    </w:lvl>
    <w:lvl w:ilvl="3" w:tplc="4922EF2E">
      <w:start w:val="1"/>
      <w:numFmt w:val="bullet"/>
      <w:pStyle w:val="bullet4"/>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768464E6"/>
    <w:multiLevelType w:val="hybridMultilevel"/>
    <w:tmpl w:val="776C0D06"/>
    <w:lvl w:ilvl="0" w:tplc="4D3678F6">
      <w:start w:val="1"/>
      <w:numFmt w:val="bullet"/>
      <w:lvlText w:val=""/>
      <w:lvlJc w:val="left"/>
      <w:pPr>
        <w:ind w:left="720" w:hanging="360"/>
      </w:pPr>
      <w:rPr>
        <w:rFonts w:ascii="Symbol" w:hAnsi="Symbol" w:hint="default"/>
      </w:rPr>
    </w:lvl>
    <w:lvl w:ilvl="1" w:tplc="FEC0D590">
      <w:start w:val="1"/>
      <w:numFmt w:val="bullet"/>
      <w:lvlText w:val=""/>
      <w:lvlJc w:val="left"/>
      <w:pPr>
        <w:ind w:left="1440" w:hanging="360"/>
      </w:pPr>
      <w:rPr>
        <w:rFonts w:ascii="Symbol" w:hAnsi="Symbol" w:hint="default"/>
      </w:rPr>
    </w:lvl>
    <w:lvl w:ilvl="2" w:tplc="0674CCC0">
      <w:start w:val="1"/>
      <w:numFmt w:val="bullet"/>
      <w:pStyle w:val="RAN1bullet3"/>
      <w:lvlText w:val="o"/>
      <w:lvlJc w:val="left"/>
      <w:pPr>
        <w:ind w:left="2160" w:hanging="360"/>
      </w:pPr>
      <w:rPr>
        <w:rFonts w:ascii="Courier New" w:hAnsi="Courier New" w:cs="Courier New"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78F76F6F"/>
    <w:multiLevelType w:val="singleLevel"/>
    <w:tmpl w:val="E1F880E6"/>
    <w:lvl w:ilvl="0">
      <w:start w:val="1"/>
      <w:numFmt w:val="bullet"/>
      <w:pStyle w:val="normalpuce"/>
      <w:lvlText w:val=""/>
      <w:lvlJc w:val="left"/>
      <w:pPr>
        <w:tabs>
          <w:tab w:val="num" w:pos="360"/>
        </w:tabs>
        <w:ind w:left="360" w:hanging="360"/>
      </w:pPr>
      <w:rPr>
        <w:rFonts w:ascii="Symbol" w:hAnsi="Symbol" w:hint="default"/>
      </w:rPr>
    </w:lvl>
  </w:abstractNum>
  <w:abstractNum w:abstractNumId="23" w15:restartNumberingAfterBreak="0">
    <w:nsid w:val="7BC330F5"/>
    <w:multiLevelType w:val="hybridMultilevel"/>
    <w:tmpl w:val="C2769C2A"/>
    <w:lvl w:ilvl="0" w:tplc="04090001">
      <w:start w:val="1"/>
      <w:numFmt w:val="bullet"/>
      <w:pStyle w:val="CharCharCharCharCharChar"/>
      <w:lvlText w:val=""/>
      <w:lvlJc w:val="left"/>
      <w:pPr>
        <w:tabs>
          <w:tab w:val="num" w:pos="851"/>
        </w:tabs>
        <w:ind w:left="851" w:hanging="851"/>
      </w:pPr>
      <w:rPr>
        <w:rFonts w:ascii="ZapfDingbats" w:hAnsi="ZapfDingbats" w:hint="default"/>
        <w:b/>
        <w:i w:val="0"/>
        <w:color w:val="70CEF5"/>
        <w:sz w:val="20"/>
        <w:szCs w:val="20"/>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7F547DFD"/>
    <w:multiLevelType w:val="singleLevel"/>
    <w:tmpl w:val="84089F44"/>
    <w:lvl w:ilvl="0">
      <w:start w:val="1"/>
      <w:numFmt w:val="bullet"/>
      <w:pStyle w:val="textintend2"/>
      <w:lvlText w:val=""/>
      <w:lvlJc w:val="left"/>
      <w:pPr>
        <w:tabs>
          <w:tab w:val="num" w:pos="1418"/>
        </w:tabs>
        <w:ind w:left="1418" w:hanging="426"/>
      </w:pPr>
      <w:rPr>
        <w:rFonts w:ascii="Wingdings" w:hAnsi="Wingdings" w:hint="default"/>
      </w:rPr>
    </w:lvl>
  </w:abstractNum>
  <w:num w:numId="1">
    <w:abstractNumId w:val="3"/>
  </w:num>
  <w:num w:numId="2">
    <w:abstractNumId w:val="16"/>
  </w:num>
  <w:num w:numId="3">
    <w:abstractNumId w:val="24"/>
  </w:num>
  <w:num w:numId="4">
    <w:abstractNumId w:val="17"/>
  </w:num>
  <w:num w:numId="5">
    <w:abstractNumId w:val="14"/>
  </w:num>
  <w:num w:numId="6">
    <w:abstractNumId w:val="5"/>
  </w:num>
  <w:num w:numId="7">
    <w:abstractNumId w:val="22"/>
  </w:num>
  <w:num w:numId="8">
    <w:abstractNumId w:val="11"/>
  </w:num>
  <w:num w:numId="9">
    <w:abstractNumId w:val="20"/>
  </w:num>
  <w:num w:numId="10">
    <w:abstractNumId w:val="15"/>
  </w:num>
  <w:num w:numId="11">
    <w:abstractNumId w:val="7"/>
  </w:num>
  <w:num w:numId="12">
    <w:abstractNumId w:val="1"/>
  </w:num>
  <w:num w:numId="13">
    <w:abstractNumId w:val="2"/>
  </w:num>
  <w:num w:numId="14">
    <w:abstractNumId w:val="21"/>
  </w:num>
  <w:num w:numId="15">
    <w:abstractNumId w:val="0"/>
  </w:num>
  <w:num w:numId="16">
    <w:abstractNumId w:val="18"/>
  </w:num>
  <w:num w:numId="17">
    <w:abstractNumId w:val="19"/>
  </w:num>
  <w:num w:numId="18">
    <w:abstractNumId w:val="23"/>
  </w:num>
  <w:num w:numId="19">
    <w:abstractNumId w:val="8"/>
  </w:num>
  <w:num w:numId="20">
    <w:abstractNumId w:val="13"/>
  </w:num>
  <w:num w:numId="21">
    <w:abstractNumId w:val="10"/>
  </w:num>
  <w:num w:numId="22">
    <w:abstractNumId w:val="9"/>
  </w:num>
  <w:num w:numId="23">
    <w:abstractNumId w:val="6"/>
  </w:num>
  <w:num w:numId="24">
    <w:abstractNumId w:val="12"/>
  </w:num>
  <w:num w:numId="25">
    <w:abstractNumId w:val="4"/>
  </w:num>
  <w:numIdMacAtCleanup w:val="25"/>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Nokia">
    <w15:presenceInfo w15:providerId="None" w15:userId="Noki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90"/>
  <w:doNotDisplayPageBoundaries/>
  <w:printFractionalCharacterWidth/>
  <w:embedSystemFonts/>
  <w:hideSpelling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22E4A"/>
    <w:rsid w:val="00056A10"/>
    <w:rsid w:val="00065B7E"/>
    <w:rsid w:val="000A6394"/>
    <w:rsid w:val="000B7FED"/>
    <w:rsid w:val="000C038A"/>
    <w:rsid w:val="000C6598"/>
    <w:rsid w:val="000D44B3"/>
    <w:rsid w:val="00145D43"/>
    <w:rsid w:val="00174633"/>
    <w:rsid w:val="00192C46"/>
    <w:rsid w:val="001A08B3"/>
    <w:rsid w:val="001A7B60"/>
    <w:rsid w:val="001B52F0"/>
    <w:rsid w:val="001B7A65"/>
    <w:rsid w:val="001E41F3"/>
    <w:rsid w:val="00206CA9"/>
    <w:rsid w:val="0021132E"/>
    <w:rsid w:val="00244C75"/>
    <w:rsid w:val="0026004D"/>
    <w:rsid w:val="002640DD"/>
    <w:rsid w:val="00275D12"/>
    <w:rsid w:val="00284FEB"/>
    <w:rsid w:val="002860C4"/>
    <w:rsid w:val="002A0673"/>
    <w:rsid w:val="002B5741"/>
    <w:rsid w:val="002E472E"/>
    <w:rsid w:val="00304C72"/>
    <w:rsid w:val="00305409"/>
    <w:rsid w:val="00335DB1"/>
    <w:rsid w:val="00347013"/>
    <w:rsid w:val="003609EF"/>
    <w:rsid w:val="0036231A"/>
    <w:rsid w:val="00374DD4"/>
    <w:rsid w:val="00383285"/>
    <w:rsid w:val="003D4119"/>
    <w:rsid w:val="003E1A36"/>
    <w:rsid w:val="003E2C6C"/>
    <w:rsid w:val="00410371"/>
    <w:rsid w:val="004242F1"/>
    <w:rsid w:val="00465BBE"/>
    <w:rsid w:val="00466C37"/>
    <w:rsid w:val="004A1D50"/>
    <w:rsid w:val="004B75B7"/>
    <w:rsid w:val="004E0B8C"/>
    <w:rsid w:val="005060DB"/>
    <w:rsid w:val="0051580D"/>
    <w:rsid w:val="00547111"/>
    <w:rsid w:val="00592D74"/>
    <w:rsid w:val="005D416C"/>
    <w:rsid w:val="005E2C44"/>
    <w:rsid w:val="005F1226"/>
    <w:rsid w:val="00621188"/>
    <w:rsid w:val="006257ED"/>
    <w:rsid w:val="00665C47"/>
    <w:rsid w:val="00686B1B"/>
    <w:rsid w:val="006926F2"/>
    <w:rsid w:val="00695808"/>
    <w:rsid w:val="006B46FB"/>
    <w:rsid w:val="006E21FB"/>
    <w:rsid w:val="0074006D"/>
    <w:rsid w:val="00770510"/>
    <w:rsid w:val="00790BB8"/>
    <w:rsid w:val="00792342"/>
    <w:rsid w:val="007977A8"/>
    <w:rsid w:val="007B512A"/>
    <w:rsid w:val="007B566D"/>
    <w:rsid w:val="007C2097"/>
    <w:rsid w:val="007D415E"/>
    <w:rsid w:val="007D6A07"/>
    <w:rsid w:val="007F7259"/>
    <w:rsid w:val="008040A8"/>
    <w:rsid w:val="008279FA"/>
    <w:rsid w:val="008626E7"/>
    <w:rsid w:val="00870EE7"/>
    <w:rsid w:val="008863B9"/>
    <w:rsid w:val="008A45A6"/>
    <w:rsid w:val="008F3789"/>
    <w:rsid w:val="008F686C"/>
    <w:rsid w:val="009148DE"/>
    <w:rsid w:val="00934EDA"/>
    <w:rsid w:val="00941E30"/>
    <w:rsid w:val="009777D9"/>
    <w:rsid w:val="00980F59"/>
    <w:rsid w:val="00981173"/>
    <w:rsid w:val="00991B88"/>
    <w:rsid w:val="009A5753"/>
    <w:rsid w:val="009A579D"/>
    <w:rsid w:val="009D7C02"/>
    <w:rsid w:val="009E3297"/>
    <w:rsid w:val="009F734F"/>
    <w:rsid w:val="00A246B6"/>
    <w:rsid w:val="00A47E70"/>
    <w:rsid w:val="00A50CF0"/>
    <w:rsid w:val="00A5548B"/>
    <w:rsid w:val="00A7671C"/>
    <w:rsid w:val="00A856FC"/>
    <w:rsid w:val="00AA0BA4"/>
    <w:rsid w:val="00AA2CBC"/>
    <w:rsid w:val="00AC5820"/>
    <w:rsid w:val="00AD1CD8"/>
    <w:rsid w:val="00B24114"/>
    <w:rsid w:val="00B258BB"/>
    <w:rsid w:val="00B31196"/>
    <w:rsid w:val="00B67B97"/>
    <w:rsid w:val="00B95906"/>
    <w:rsid w:val="00B968C8"/>
    <w:rsid w:val="00BA3EC5"/>
    <w:rsid w:val="00BA51D9"/>
    <w:rsid w:val="00BB5DFC"/>
    <w:rsid w:val="00BC5CCD"/>
    <w:rsid w:val="00BD279D"/>
    <w:rsid w:val="00BD6BB8"/>
    <w:rsid w:val="00C07C7B"/>
    <w:rsid w:val="00C21A0A"/>
    <w:rsid w:val="00C2268F"/>
    <w:rsid w:val="00C66BA2"/>
    <w:rsid w:val="00C95985"/>
    <w:rsid w:val="00CC5026"/>
    <w:rsid w:val="00CC68D0"/>
    <w:rsid w:val="00CD361E"/>
    <w:rsid w:val="00D03F9A"/>
    <w:rsid w:val="00D06504"/>
    <w:rsid w:val="00D06D51"/>
    <w:rsid w:val="00D24991"/>
    <w:rsid w:val="00D50255"/>
    <w:rsid w:val="00D53557"/>
    <w:rsid w:val="00D645CE"/>
    <w:rsid w:val="00D66520"/>
    <w:rsid w:val="00DE34CF"/>
    <w:rsid w:val="00E04966"/>
    <w:rsid w:val="00E13F3D"/>
    <w:rsid w:val="00E21752"/>
    <w:rsid w:val="00E34898"/>
    <w:rsid w:val="00EB09B7"/>
    <w:rsid w:val="00EC52F8"/>
    <w:rsid w:val="00EE55CC"/>
    <w:rsid w:val="00EE7D7C"/>
    <w:rsid w:val="00F25D98"/>
    <w:rsid w:val="00F300FB"/>
    <w:rsid w:val="00FB6386"/>
    <w:rsid w:val="00FF23A5"/>
  </w:rsids>
  <m:mathPr>
    <m:mathFont m:val="Cambria Math"/>
    <m:brkBin m:val="before"/>
    <m:brkBinSub m:val="--"/>
    <m:smallFrac m:val="0"/>
    <m:dispDef/>
    <m:lMargin m:val="0"/>
    <m:rMargin m:val="0"/>
    <m:defJc m:val="centerGroup"/>
    <m:wrapIndent m:val="1440"/>
    <m:intLim m:val="subSup"/>
    <m:naryLim m:val="undOvr"/>
  </m:mathPr>
  <w:themeFontLang w:val="fr-F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uiPriority="99" w:qFormat="1"/>
    <w:lsdException w:name="heading 2" w:qFormat="1"/>
    <w:lsdException w:name="heading 3" w:uiPriority="9" w:qFormat="1"/>
    <w:lsdException w:name="heading 4" w:qFormat="1"/>
    <w:lsdException w:name="heading 5" w:qFormat="1"/>
    <w:lsdException w:name="heading 6" w:uiPriority="9" w:qFormat="1"/>
    <w:lsdException w:name="heading 7" w:semiHidden="1" w:uiPriority="9" w:unhideWhenUsed="1" w:qFormat="1"/>
    <w:lsdException w:name="heading 8" w:semiHidden="1"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iPriority="99" w:unhideWhenUsed="1"/>
    <w:lsdException w:name="index heading" w:semiHidden="1" w:unhideWhenUsed="1"/>
    <w:lsdException w:name="caption" w:semiHidden="1" w:uiPriority="99"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iPriority="99"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Date" w:uiPriority="99"/>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iPriority="99" w:unhideWhenUsed="1"/>
    <w:lsdException w:name="Strong" w:uiPriority="22" w:qFormat="1"/>
    <w:lsdException w:name="Emphasis" w:uiPriority="20" w:qFormat="1"/>
    <w:lsdException w:name="Document Map" w:semiHidden="1" w:uiPriority="99" w:unhideWhenUsed="1"/>
    <w:lsdException w:name="Plain Text" w:semiHidden="1" w:uiPriority="99"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83285"/>
    <w:pPr>
      <w:spacing w:after="180"/>
    </w:pPr>
    <w:rPr>
      <w:rFonts w:ascii="Times New Roman" w:hAnsi="Times New Roman"/>
      <w:lang w:val="en-GB" w:eastAsia="en-US"/>
    </w:rPr>
  </w:style>
  <w:style w:type="paragraph" w:styleId="Heading1">
    <w:name w:val="heading 1"/>
    <w:aliases w:val="H1,h1,app heading 1,l1,Memo Heading 1,h11,h12,h13,h14,h15,h16,제목 1(no line),Heading 1_a,heading 1,h17,h111,h121,h131,h141,h151,h161,h18,h112,h122,h132,h142,h152,h162,h19,h113,h123,h133,h143,h153,h163,NMP Heading 1,Alt+1,Alt+11,Alt+12,Alt+13"/>
    <w:next w:val="Normal"/>
    <w:link w:val="Heading1Char"/>
    <w:uiPriority w:val="99"/>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aliases w:val="H2,h2,DO NOT USE_h2,h21,Head2A,2,UNDERRUBRIK 1-2,H2 Char,h2 Char,Header 2,Header2,22,heading2,2nd level,H21,H22,H23,H24,H25,R2,E2,†berschrift 2,õberschrift 2"/>
    <w:basedOn w:val="Heading1"/>
    <w:next w:val="Normal"/>
    <w:link w:val="Heading2Char1"/>
    <w:qFormat/>
    <w:rsid w:val="000B7FED"/>
    <w:pPr>
      <w:pBdr>
        <w:top w:val="none" w:sz="0" w:space="0" w:color="auto"/>
      </w:pBdr>
      <w:spacing w:before="180"/>
      <w:outlineLvl w:val="1"/>
    </w:pPr>
    <w:rPr>
      <w:sz w:val="32"/>
    </w:rPr>
  </w:style>
  <w:style w:type="paragraph" w:styleId="Heading3">
    <w:name w:val="heading 3"/>
    <w:aliases w:val="Underrubrik2,H3,no break,Memo Heading 3,h3,3,hello,Titre 3 Car,no break Car,H3 Car,Underrubrik2 Car,h3 Car,Memo Heading 3 Car,hello Car,Heading 3 Char Car,no break Char Car,H3 Char Car,Underrubrik2 Char Car,h3 Char Car,heading 3"/>
    <w:basedOn w:val="Heading2"/>
    <w:next w:val="Normal"/>
    <w:link w:val="Heading3Char"/>
    <w:uiPriority w:val="9"/>
    <w:qFormat/>
    <w:rsid w:val="000B7FED"/>
    <w:pPr>
      <w:spacing w:before="120"/>
      <w:outlineLvl w:val="2"/>
    </w:pPr>
    <w:rPr>
      <w:sz w:val="28"/>
    </w:rPr>
  </w:style>
  <w:style w:type="paragraph" w:styleId="Heading4">
    <w:name w:val="heading 4"/>
    <w:aliases w:val="h4,H4,H41,h41,H42,h42,H43,h43,H411,h411,H421,h421,H44,h44,H412,h412,H422,h422,H431,h431,H45,h45,H413,h413,H423,h423,H432,h432,H46,h46,H47,h47,Memo Heading 4,Memo Heading 5,Heading,4,Memo,5,heading 4,heading 4 + Indent: Left 0.5 in,标题3a"/>
    <w:basedOn w:val="Heading3"/>
    <w:next w:val="Normal"/>
    <w:link w:val="Heading4Char"/>
    <w:qFormat/>
    <w:rsid w:val="000B7FED"/>
    <w:pPr>
      <w:ind w:left="1418" w:hanging="1418"/>
      <w:outlineLvl w:val="3"/>
    </w:pPr>
    <w:rPr>
      <w:sz w:val="24"/>
    </w:rPr>
  </w:style>
  <w:style w:type="paragraph" w:styleId="Heading5">
    <w:name w:val="heading 5"/>
    <w:aliases w:val="h5,Heading5,H5"/>
    <w:basedOn w:val="Heading4"/>
    <w:next w:val="Normal"/>
    <w:link w:val="Heading5Char"/>
    <w:qFormat/>
    <w:rsid w:val="000B7FED"/>
    <w:pPr>
      <w:ind w:left="1701" w:hanging="1701"/>
      <w:outlineLvl w:val="4"/>
    </w:pPr>
    <w:rPr>
      <w:sz w:val="22"/>
    </w:rPr>
  </w:style>
  <w:style w:type="paragraph" w:styleId="Heading6">
    <w:name w:val="heading 6"/>
    <w:basedOn w:val="H6"/>
    <w:next w:val="Normal"/>
    <w:link w:val="Heading6Char"/>
    <w:uiPriority w:val="9"/>
    <w:qFormat/>
    <w:rsid w:val="000B7FED"/>
    <w:pPr>
      <w:outlineLvl w:val="5"/>
    </w:pPr>
  </w:style>
  <w:style w:type="paragraph" w:styleId="Heading7">
    <w:name w:val="heading 7"/>
    <w:basedOn w:val="H6"/>
    <w:next w:val="Normal"/>
    <w:link w:val="Heading7Char"/>
    <w:uiPriority w:val="9"/>
    <w:qFormat/>
    <w:rsid w:val="000B7FED"/>
    <w:pPr>
      <w:outlineLvl w:val="6"/>
    </w:pPr>
  </w:style>
  <w:style w:type="paragraph" w:styleId="Heading8">
    <w:name w:val="heading 8"/>
    <w:aliases w:val="Table Heading"/>
    <w:basedOn w:val="Heading1"/>
    <w:next w:val="Normal"/>
    <w:link w:val="Heading8Char"/>
    <w:qFormat/>
    <w:rsid w:val="000B7FED"/>
    <w:pPr>
      <w:ind w:left="0" w:firstLine="0"/>
      <w:outlineLvl w:val="7"/>
    </w:pPr>
  </w:style>
  <w:style w:type="paragraph" w:styleId="Heading9">
    <w:name w:val="heading 9"/>
    <w:aliases w:val="Figure Heading,FH"/>
    <w:basedOn w:val="Heading8"/>
    <w:next w:val="Normal"/>
    <w:link w:val="Heading9Char"/>
    <w:uiPriority w:val="9"/>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uiPriority w:val="39"/>
    <w:rsid w:val="000B7FED"/>
    <w:pPr>
      <w:spacing w:before="180"/>
      <w:ind w:left="2693" w:hanging="2693"/>
    </w:pPr>
    <w:rPr>
      <w:b/>
    </w:rPr>
  </w:style>
  <w:style w:type="paragraph" w:styleId="TOC1">
    <w:name w:val="toc 1"/>
    <w:aliases w:val="Observation TOC2"/>
    <w:uiPriority w:val="39"/>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uiPriority w:val="39"/>
    <w:rsid w:val="000B7FED"/>
    <w:pPr>
      <w:ind w:left="1701" w:hanging="1701"/>
    </w:pPr>
  </w:style>
  <w:style w:type="paragraph" w:styleId="TOC4">
    <w:name w:val="toc 4"/>
    <w:basedOn w:val="TOC3"/>
    <w:uiPriority w:val="39"/>
    <w:rsid w:val="000B7FED"/>
    <w:pPr>
      <w:ind w:left="1418" w:hanging="1418"/>
    </w:pPr>
  </w:style>
  <w:style w:type="paragraph" w:styleId="TOC3">
    <w:name w:val="toc 3"/>
    <w:basedOn w:val="TOC2"/>
    <w:uiPriority w:val="39"/>
    <w:rsid w:val="000B7FED"/>
    <w:pPr>
      <w:ind w:left="1134" w:hanging="1134"/>
    </w:pPr>
  </w:style>
  <w:style w:type="paragraph" w:styleId="TOC2">
    <w:name w:val="toc 2"/>
    <w:basedOn w:val="TOC1"/>
    <w:uiPriority w:val="39"/>
    <w:rsid w:val="000B7FED"/>
    <w:pPr>
      <w:keepNext w:val="0"/>
      <w:spacing w:before="0"/>
      <w:ind w:left="851" w:hanging="851"/>
    </w:pPr>
    <w:rPr>
      <w:sz w:val="20"/>
    </w:rPr>
  </w:style>
  <w:style w:type="paragraph" w:styleId="Index2">
    <w:name w:val="index 2"/>
    <w:basedOn w:val="Index1"/>
    <w:rsid w:val="000B7FED"/>
    <w:pPr>
      <w:ind w:left="284"/>
    </w:pPr>
  </w:style>
  <w:style w:type="paragraph" w:styleId="Index1">
    <w:name w:val="index 1"/>
    <w:basedOn w:val="Normal"/>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h"/>
    <w:link w:val="HeaderChar"/>
    <w:rsid w:val="000B7FED"/>
    <w:pPr>
      <w:widowControl w:val="0"/>
    </w:pPr>
    <w:rPr>
      <w:rFonts w:ascii="Arial" w:hAnsi="Arial"/>
      <w:b/>
      <w:noProof/>
      <w:sz w:val="18"/>
      <w:lang w:val="en-GB" w:eastAsia="en-US"/>
    </w:rPr>
  </w:style>
  <w:style w:type="character" w:styleId="FootnoteReference">
    <w:name w:val="footnote reference"/>
    <w:rsid w:val="000B7FED"/>
    <w:rPr>
      <w:b/>
      <w:position w:val="6"/>
      <w:sz w:val="16"/>
    </w:rPr>
  </w:style>
  <w:style w:type="paragraph" w:styleId="FootnoteText">
    <w:name w:val="footnote text"/>
    <w:aliases w:val="footnote text1,footnote text2,footnote text3,footnote text4,footnote text5,footnote text6,footnote text7,footnote text11,footnote text21,footnote text31,footnote text41,footnote text51,footnote text61,footnote text8"/>
    <w:basedOn w:val="Normal"/>
    <w:link w:val="FootnoteTextChar"/>
    <w:rsid w:val="000B7FED"/>
    <w:pPr>
      <w:keepLines/>
      <w:spacing w:after="0"/>
      <w:ind w:left="454" w:hanging="454"/>
    </w:pPr>
    <w:rPr>
      <w:sz w:val="16"/>
    </w:rPr>
  </w:style>
  <w:style w:type="paragraph" w:customStyle="1" w:styleId="TAH">
    <w:name w:val="TAH"/>
    <w:basedOn w:val="TAC"/>
    <w:link w:val="TAHCar"/>
    <w:qFormat/>
    <w:rsid w:val="000B7FED"/>
    <w:rPr>
      <w:b/>
    </w:rPr>
  </w:style>
  <w:style w:type="paragraph" w:customStyle="1" w:styleId="TAC">
    <w:name w:val="TAC"/>
    <w:basedOn w:val="TAL"/>
    <w:link w:val="TACChar"/>
    <w:qFormat/>
    <w:rsid w:val="000B7FED"/>
    <w:pPr>
      <w:jc w:val="center"/>
    </w:pPr>
  </w:style>
  <w:style w:type="paragraph" w:customStyle="1" w:styleId="TF">
    <w:name w:val="TF"/>
    <w:aliases w:val="left"/>
    <w:basedOn w:val="TH"/>
    <w:link w:val="TFZchn"/>
    <w:rsid w:val="000B7FED"/>
    <w:pPr>
      <w:keepNext w:val="0"/>
      <w:spacing w:before="0" w:after="240"/>
    </w:pPr>
  </w:style>
  <w:style w:type="paragraph" w:customStyle="1" w:styleId="NO">
    <w:name w:val="NO"/>
    <w:basedOn w:val="Normal"/>
    <w:link w:val="NOChar"/>
    <w:rsid w:val="000B7FED"/>
    <w:pPr>
      <w:keepLines/>
      <w:ind w:left="1135" w:hanging="851"/>
    </w:pPr>
  </w:style>
  <w:style w:type="paragraph" w:styleId="TOC9">
    <w:name w:val="toc 9"/>
    <w:basedOn w:val="TOC8"/>
    <w:uiPriority w:val="39"/>
    <w:rsid w:val="000B7FED"/>
    <w:pPr>
      <w:ind w:left="1418" w:hanging="1418"/>
    </w:pPr>
  </w:style>
  <w:style w:type="paragraph" w:customStyle="1" w:styleId="EX">
    <w:name w:val="EX"/>
    <w:basedOn w:val="Normal"/>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uiPriority w:val="39"/>
    <w:rsid w:val="000B7FED"/>
    <w:pPr>
      <w:ind w:left="1985" w:hanging="1985"/>
    </w:pPr>
  </w:style>
  <w:style w:type="paragraph" w:styleId="TOC7">
    <w:name w:val="toc 7"/>
    <w:basedOn w:val="TOC6"/>
    <w:next w:val="Normal"/>
    <w:uiPriority w:val="39"/>
    <w:rsid w:val="000B7FED"/>
    <w:pPr>
      <w:ind w:left="2268" w:hanging="2268"/>
    </w:pPr>
  </w:style>
  <w:style w:type="paragraph" w:styleId="ListBullet2">
    <w:name w:val="List Bullet 2"/>
    <w:aliases w:val="lb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qFormat/>
    <w:rsid w:val="000B7FED"/>
    <w:pPr>
      <w:keepLines/>
      <w:tabs>
        <w:tab w:val="center" w:pos="4536"/>
        <w:tab w:val="right" w:pos="9072"/>
      </w:tabs>
    </w:pPr>
    <w:rPr>
      <w:noProof/>
    </w:rPr>
  </w:style>
  <w:style w:type="paragraph" w:customStyle="1" w:styleId="TH">
    <w:name w:val="TH"/>
    <w:basedOn w:val="Normal"/>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link w:val="PLChar"/>
    <w:qFormat/>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Normal"/>
    <w:link w:val="TALCh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link w:val="List2Char"/>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link w:val="List3Char"/>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rsid w:val="000B7FED"/>
    <w:rPr>
      <w:color w:val="FF0000"/>
    </w:rPr>
  </w:style>
  <w:style w:type="paragraph" w:styleId="List">
    <w:name w:val="List"/>
    <w:basedOn w:val="Normal"/>
    <w:link w:val="ListChar"/>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Zchn"/>
    <w:qFormat/>
    <w:rsid w:val="000B7FED"/>
  </w:style>
  <w:style w:type="paragraph" w:customStyle="1" w:styleId="B2">
    <w:name w:val="B2"/>
    <w:basedOn w:val="List2"/>
    <w:link w:val="B2Char"/>
    <w:qFormat/>
    <w:rsid w:val="000B7FED"/>
  </w:style>
  <w:style w:type="paragraph" w:customStyle="1" w:styleId="B3">
    <w:name w:val="B3"/>
    <w:basedOn w:val="List3"/>
    <w:link w:val="B3Char"/>
    <w:rsid w:val="000B7FED"/>
  </w:style>
  <w:style w:type="paragraph" w:customStyle="1" w:styleId="B4">
    <w:name w:val="B4"/>
    <w:basedOn w:val="List4"/>
    <w:link w:val="B4Char"/>
    <w:qFormat/>
    <w:rsid w:val="000B7FED"/>
  </w:style>
  <w:style w:type="paragraph" w:customStyle="1" w:styleId="B5">
    <w:name w:val="B5"/>
    <w:basedOn w:val="List5"/>
    <w:link w:val="B5Char"/>
    <w:qFormat/>
    <w:rsid w:val="000B7FED"/>
  </w:style>
  <w:style w:type="paragraph" w:styleId="Footer">
    <w:name w:val="footer"/>
    <w:basedOn w:val="Header"/>
    <w:link w:val="FooterChar"/>
    <w:uiPriority w:val="99"/>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qFormat/>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uiPriority w:val="99"/>
    <w:qFormat/>
    <w:rsid w:val="000B7FED"/>
    <w:rPr>
      <w:color w:val="0000FF"/>
      <w:u w:val="single"/>
    </w:rPr>
  </w:style>
  <w:style w:type="character" w:styleId="CommentReference">
    <w:name w:val="annotation reference"/>
    <w:qFormat/>
    <w:rsid w:val="000B7FED"/>
    <w:rPr>
      <w:sz w:val="16"/>
    </w:rPr>
  </w:style>
  <w:style w:type="paragraph" w:styleId="CommentText">
    <w:name w:val="annotation text"/>
    <w:basedOn w:val="Normal"/>
    <w:link w:val="CommentTextChar"/>
    <w:qFormat/>
    <w:rsid w:val="000B7FED"/>
  </w:style>
  <w:style w:type="character" w:styleId="FollowedHyperlink">
    <w:name w:val="FollowedHyperlink"/>
    <w:uiPriority w:val="99"/>
    <w:rsid w:val="000B7FED"/>
    <w:rPr>
      <w:color w:val="800080"/>
      <w:u w:val="single"/>
    </w:rPr>
  </w:style>
  <w:style w:type="paragraph" w:styleId="BalloonText">
    <w:name w:val="Balloon Text"/>
    <w:basedOn w:val="Normal"/>
    <w:link w:val="BalloonTextChar"/>
    <w:uiPriority w:val="99"/>
    <w:rsid w:val="000B7FED"/>
    <w:rPr>
      <w:rFonts w:ascii="Tahoma" w:hAnsi="Tahoma" w:cs="Tahoma"/>
      <w:sz w:val="16"/>
      <w:szCs w:val="16"/>
    </w:rPr>
  </w:style>
  <w:style w:type="paragraph" w:styleId="CommentSubject">
    <w:name w:val="annotation subject"/>
    <w:basedOn w:val="CommentText"/>
    <w:next w:val="CommentText"/>
    <w:link w:val="CommentSubjectChar"/>
    <w:uiPriority w:val="99"/>
    <w:rsid w:val="000B7FED"/>
    <w:rPr>
      <w:b/>
      <w:bCs/>
    </w:rPr>
  </w:style>
  <w:style w:type="paragraph" w:styleId="DocumentMap">
    <w:name w:val="Document Map"/>
    <w:basedOn w:val="Normal"/>
    <w:link w:val="DocumentMapChar"/>
    <w:uiPriority w:val="99"/>
    <w:rsid w:val="005E2C44"/>
    <w:pPr>
      <w:shd w:val="clear" w:color="auto" w:fill="000080"/>
    </w:pPr>
    <w:rPr>
      <w:rFonts w:ascii="Tahoma" w:hAnsi="Tahoma" w:cs="Tahoma"/>
    </w:rPr>
  </w:style>
  <w:style w:type="character" w:styleId="UnresolvedMention">
    <w:name w:val="Unresolved Mention"/>
    <w:basedOn w:val="DefaultParagraphFont"/>
    <w:uiPriority w:val="99"/>
    <w:semiHidden/>
    <w:unhideWhenUsed/>
    <w:rsid w:val="00981173"/>
    <w:rPr>
      <w:color w:val="605E5C"/>
      <w:shd w:val="clear" w:color="auto" w:fill="E1DFDD"/>
    </w:rPr>
  </w:style>
  <w:style w:type="character" w:customStyle="1" w:styleId="Heading1Char">
    <w:name w:val="Heading 1 Char"/>
    <w:aliases w:val="H1 Char1,h1 Char1,app heading 1 Char,l1 Char,Memo Heading 1 Char,h11 Char,h12 Char,h13 Char,h14 Char,h15 Char,h16 Char,제목 1(no line) Char,Heading 1_a Char,heading 1 Char,h17 Char,h111 Char,h121 Char,h131 Char,h141 Char,h151 Char,h161 Char"/>
    <w:basedOn w:val="DefaultParagraphFont"/>
    <w:link w:val="Heading1"/>
    <w:uiPriority w:val="99"/>
    <w:rsid w:val="00FF23A5"/>
    <w:rPr>
      <w:rFonts w:ascii="Arial" w:hAnsi="Arial"/>
      <w:sz w:val="36"/>
      <w:lang w:val="en-GB" w:eastAsia="en-US"/>
    </w:rPr>
  </w:style>
  <w:style w:type="character" w:customStyle="1" w:styleId="Heading2Char">
    <w:name w:val="Heading 2 Char"/>
    <w:basedOn w:val="DefaultParagraphFont"/>
    <w:semiHidden/>
    <w:rsid w:val="00FF23A5"/>
    <w:rPr>
      <w:rFonts w:asciiTheme="majorHAnsi" w:eastAsiaTheme="majorEastAsia" w:hAnsiTheme="majorHAnsi" w:cstheme="majorBidi"/>
      <w:color w:val="365F91" w:themeColor="accent1" w:themeShade="BF"/>
      <w:sz w:val="26"/>
      <w:szCs w:val="26"/>
      <w:lang w:eastAsia="en-US"/>
    </w:rPr>
  </w:style>
  <w:style w:type="character" w:customStyle="1" w:styleId="Heading3Char">
    <w:name w:val="Heading 3 Char"/>
    <w:aliases w:val="Underrubrik2 Char,H3 Char,no break Char,Memo Heading 3 Char,h3 Char,3 Char,hello Char,Titre 3 Car Char,no break Car Char,H3 Car Char,Underrubrik2 Car Char,h3 Car Char,Memo Heading 3 Car Char,hello Car Char,Heading 3 Char Car Char"/>
    <w:basedOn w:val="DefaultParagraphFont"/>
    <w:link w:val="Heading3"/>
    <w:uiPriority w:val="9"/>
    <w:rsid w:val="00FF23A5"/>
    <w:rPr>
      <w:rFonts w:ascii="Arial" w:hAnsi="Arial"/>
      <w:sz w:val="28"/>
      <w:lang w:val="en-GB" w:eastAsia="en-US"/>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basedOn w:val="DefaultParagraphFont"/>
    <w:link w:val="Heading4"/>
    <w:rsid w:val="00FF23A5"/>
    <w:rPr>
      <w:rFonts w:ascii="Arial" w:hAnsi="Arial"/>
      <w:sz w:val="24"/>
      <w:lang w:val="en-GB" w:eastAsia="en-US"/>
    </w:rPr>
  </w:style>
  <w:style w:type="character" w:customStyle="1" w:styleId="Heading5Char">
    <w:name w:val="Heading 5 Char"/>
    <w:aliases w:val="h5 Char,Heading5 Char,H5 Char"/>
    <w:basedOn w:val="DefaultParagraphFont"/>
    <w:link w:val="Heading5"/>
    <w:rsid w:val="00FF23A5"/>
    <w:rPr>
      <w:rFonts w:ascii="Arial" w:hAnsi="Arial"/>
      <w:sz w:val="22"/>
      <w:lang w:val="en-GB" w:eastAsia="en-US"/>
    </w:rPr>
  </w:style>
  <w:style w:type="character" w:customStyle="1" w:styleId="Heading6Char">
    <w:name w:val="Heading 6 Char"/>
    <w:basedOn w:val="DefaultParagraphFont"/>
    <w:link w:val="Heading6"/>
    <w:uiPriority w:val="9"/>
    <w:rsid w:val="00FF23A5"/>
    <w:rPr>
      <w:rFonts w:ascii="Arial" w:hAnsi="Arial"/>
      <w:lang w:val="en-GB" w:eastAsia="en-US"/>
    </w:rPr>
  </w:style>
  <w:style w:type="character" w:customStyle="1" w:styleId="Heading7Char">
    <w:name w:val="Heading 7 Char"/>
    <w:basedOn w:val="DefaultParagraphFont"/>
    <w:link w:val="Heading7"/>
    <w:uiPriority w:val="9"/>
    <w:rsid w:val="00FF23A5"/>
    <w:rPr>
      <w:rFonts w:ascii="Arial" w:hAnsi="Arial"/>
      <w:lang w:val="en-GB" w:eastAsia="en-US"/>
    </w:rPr>
  </w:style>
  <w:style w:type="character" w:customStyle="1" w:styleId="Heading8Char">
    <w:name w:val="Heading 8 Char"/>
    <w:aliases w:val="Table Heading Char"/>
    <w:basedOn w:val="DefaultParagraphFont"/>
    <w:link w:val="Heading8"/>
    <w:uiPriority w:val="9"/>
    <w:rsid w:val="00FF23A5"/>
    <w:rPr>
      <w:rFonts w:ascii="Arial" w:hAnsi="Arial"/>
      <w:sz w:val="36"/>
      <w:lang w:val="en-GB" w:eastAsia="en-US"/>
    </w:rPr>
  </w:style>
  <w:style w:type="character" w:customStyle="1" w:styleId="Heading9Char">
    <w:name w:val="Heading 9 Char"/>
    <w:aliases w:val="Figure Heading Char,FH Char"/>
    <w:basedOn w:val="DefaultParagraphFont"/>
    <w:link w:val="Heading9"/>
    <w:uiPriority w:val="9"/>
    <w:rsid w:val="00FF23A5"/>
    <w:rPr>
      <w:rFonts w:ascii="Arial" w:hAnsi="Arial"/>
      <w:sz w:val="36"/>
      <w:lang w:val="en-GB" w:eastAsia="en-US"/>
    </w:r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h Char"/>
    <w:basedOn w:val="DefaultParagraphFont"/>
    <w:link w:val="Header"/>
    <w:rsid w:val="00FF23A5"/>
    <w:rPr>
      <w:rFonts w:ascii="Arial" w:hAnsi="Arial"/>
      <w:b/>
      <w:noProof/>
      <w:sz w:val="18"/>
      <w:lang w:val="en-GB" w:eastAsia="en-US"/>
    </w:rPr>
  </w:style>
  <w:style w:type="character" w:customStyle="1" w:styleId="FooterChar">
    <w:name w:val="Footer Char"/>
    <w:basedOn w:val="DefaultParagraphFont"/>
    <w:link w:val="Footer"/>
    <w:uiPriority w:val="99"/>
    <w:rsid w:val="00FF23A5"/>
    <w:rPr>
      <w:rFonts w:ascii="Arial" w:hAnsi="Arial"/>
      <w:b/>
      <w:i/>
      <w:noProof/>
      <w:sz w:val="18"/>
      <w:lang w:val="en-GB" w:eastAsia="en-US"/>
    </w:rPr>
  </w:style>
  <w:style w:type="paragraph" w:customStyle="1" w:styleId="TAJ">
    <w:name w:val="TAJ"/>
    <w:basedOn w:val="TH"/>
    <w:rsid w:val="00FF23A5"/>
  </w:style>
  <w:style w:type="paragraph" w:customStyle="1" w:styleId="Guidance">
    <w:name w:val="Guidance"/>
    <w:basedOn w:val="Normal"/>
    <w:rsid w:val="00FF23A5"/>
    <w:rPr>
      <w:i/>
      <w:color w:val="0000FF"/>
    </w:rPr>
  </w:style>
  <w:style w:type="character" w:customStyle="1" w:styleId="B1Zchn">
    <w:name w:val="B1 Zchn"/>
    <w:link w:val="B1"/>
    <w:qFormat/>
    <w:rsid w:val="00FF23A5"/>
    <w:rPr>
      <w:rFonts w:ascii="Times New Roman" w:hAnsi="Times New Roman"/>
      <w:lang w:val="en-GB" w:eastAsia="en-US"/>
    </w:rPr>
  </w:style>
  <w:style w:type="character" w:customStyle="1" w:styleId="B2Char">
    <w:name w:val="B2 Char"/>
    <w:link w:val="B2"/>
    <w:qFormat/>
    <w:rsid w:val="00FF23A5"/>
    <w:rPr>
      <w:rFonts w:ascii="Times New Roman" w:hAnsi="Times New Roman"/>
      <w:lang w:val="en-GB" w:eastAsia="en-US"/>
    </w:rPr>
  </w:style>
  <w:style w:type="character" w:customStyle="1" w:styleId="B2Car">
    <w:name w:val="B2 Car"/>
    <w:rsid w:val="00FF23A5"/>
    <w:rPr>
      <w:lang w:val="en-GB" w:eastAsia="en-US"/>
    </w:rPr>
  </w:style>
  <w:style w:type="character" w:customStyle="1" w:styleId="CommentTextChar">
    <w:name w:val="Comment Text Char"/>
    <w:basedOn w:val="DefaultParagraphFont"/>
    <w:link w:val="CommentText"/>
    <w:uiPriority w:val="99"/>
    <w:qFormat/>
    <w:rsid w:val="00FF23A5"/>
    <w:rPr>
      <w:rFonts w:ascii="Times New Roman" w:hAnsi="Times New Roman"/>
      <w:lang w:val="en-GB" w:eastAsia="en-US"/>
    </w:rPr>
  </w:style>
  <w:style w:type="character" w:customStyle="1" w:styleId="CommentSubjectChar">
    <w:name w:val="Comment Subject Char"/>
    <w:basedOn w:val="CommentTextChar"/>
    <w:link w:val="CommentSubject"/>
    <w:uiPriority w:val="99"/>
    <w:rsid w:val="00FF23A5"/>
    <w:rPr>
      <w:rFonts w:ascii="Times New Roman" w:hAnsi="Times New Roman"/>
      <w:b/>
      <w:bCs/>
      <w:lang w:val="en-GB" w:eastAsia="en-US"/>
    </w:rPr>
  </w:style>
  <w:style w:type="character" w:customStyle="1" w:styleId="BalloonTextChar">
    <w:name w:val="Balloon Text Char"/>
    <w:basedOn w:val="DefaultParagraphFont"/>
    <w:link w:val="BalloonText"/>
    <w:uiPriority w:val="99"/>
    <w:rsid w:val="00FF23A5"/>
    <w:rPr>
      <w:rFonts w:ascii="Tahoma" w:hAnsi="Tahoma" w:cs="Tahoma"/>
      <w:sz w:val="16"/>
      <w:szCs w:val="16"/>
      <w:lang w:val="en-GB" w:eastAsia="en-US"/>
    </w:rPr>
  </w:style>
  <w:style w:type="character" w:customStyle="1" w:styleId="TALChar">
    <w:name w:val="TAL Char"/>
    <w:link w:val="TAL"/>
    <w:rsid w:val="00FF23A5"/>
    <w:rPr>
      <w:rFonts w:ascii="Arial" w:hAnsi="Arial"/>
      <w:sz w:val="18"/>
      <w:lang w:val="en-GB" w:eastAsia="en-US"/>
    </w:rPr>
  </w:style>
  <w:style w:type="character" w:customStyle="1" w:styleId="FootnoteTextChar">
    <w:name w:val="Footnote Text Char"/>
    <w:aliases w:val="footnote text1 Char,footnote text2 Char,footnote text3 Char,footnote text4 Char,footnote text5 Char,footnote text6 Char,footnote text7 Char,footnote text11 Char,footnote text21 Char,footnote text31 Char,footnote text41 Char"/>
    <w:basedOn w:val="DefaultParagraphFont"/>
    <w:link w:val="FootnoteText"/>
    <w:rsid w:val="00FF23A5"/>
    <w:rPr>
      <w:rFonts w:ascii="Times New Roman" w:hAnsi="Times New Roman"/>
      <w:sz w:val="16"/>
      <w:lang w:val="en-GB" w:eastAsia="en-US"/>
    </w:rPr>
  </w:style>
  <w:style w:type="character" w:customStyle="1" w:styleId="B1Char1">
    <w:name w:val="B1 Char1"/>
    <w:qFormat/>
    <w:rsid w:val="00FF23A5"/>
    <w:rPr>
      <w:rFonts w:eastAsia="Times New Roman"/>
    </w:rPr>
  </w:style>
  <w:style w:type="character" w:customStyle="1" w:styleId="THChar">
    <w:name w:val="TH Char"/>
    <w:link w:val="TH"/>
    <w:qFormat/>
    <w:rsid w:val="00FF23A5"/>
    <w:rPr>
      <w:rFonts w:ascii="Arial" w:hAnsi="Arial"/>
      <w:b/>
      <w:lang w:val="en-GB" w:eastAsia="en-US"/>
    </w:rPr>
  </w:style>
  <w:style w:type="paragraph" w:styleId="IndexHeading">
    <w:name w:val="index heading"/>
    <w:basedOn w:val="Normal"/>
    <w:next w:val="Normal"/>
    <w:rsid w:val="00FF23A5"/>
    <w:pPr>
      <w:pBdr>
        <w:top w:val="single" w:sz="12" w:space="0" w:color="auto"/>
      </w:pBdr>
      <w:overflowPunct w:val="0"/>
      <w:autoSpaceDE w:val="0"/>
      <w:autoSpaceDN w:val="0"/>
      <w:adjustRightInd w:val="0"/>
      <w:spacing w:before="360" w:after="240"/>
      <w:textAlignment w:val="baseline"/>
    </w:pPr>
    <w:rPr>
      <w:b/>
      <w:i/>
      <w:sz w:val="26"/>
      <w:lang w:eastAsia="en-GB"/>
    </w:rPr>
  </w:style>
  <w:style w:type="paragraph" w:customStyle="1" w:styleId="INDENT1">
    <w:name w:val="INDENT1"/>
    <w:basedOn w:val="Normal"/>
    <w:rsid w:val="00FF23A5"/>
    <w:pPr>
      <w:overflowPunct w:val="0"/>
      <w:autoSpaceDE w:val="0"/>
      <w:autoSpaceDN w:val="0"/>
      <w:adjustRightInd w:val="0"/>
      <w:ind w:left="851"/>
      <w:textAlignment w:val="baseline"/>
    </w:pPr>
    <w:rPr>
      <w:lang w:eastAsia="en-GB"/>
    </w:rPr>
  </w:style>
  <w:style w:type="paragraph" w:customStyle="1" w:styleId="INDENT2">
    <w:name w:val="INDENT2"/>
    <w:basedOn w:val="Normal"/>
    <w:rsid w:val="00FF23A5"/>
    <w:pPr>
      <w:overflowPunct w:val="0"/>
      <w:autoSpaceDE w:val="0"/>
      <w:autoSpaceDN w:val="0"/>
      <w:adjustRightInd w:val="0"/>
      <w:ind w:left="1135" w:hanging="284"/>
      <w:textAlignment w:val="baseline"/>
    </w:pPr>
    <w:rPr>
      <w:lang w:eastAsia="en-GB"/>
    </w:rPr>
  </w:style>
  <w:style w:type="paragraph" w:customStyle="1" w:styleId="INDENT3">
    <w:name w:val="INDENT3"/>
    <w:basedOn w:val="Normal"/>
    <w:rsid w:val="00FF23A5"/>
    <w:pPr>
      <w:overflowPunct w:val="0"/>
      <w:autoSpaceDE w:val="0"/>
      <w:autoSpaceDN w:val="0"/>
      <w:adjustRightInd w:val="0"/>
      <w:ind w:left="1701" w:hanging="567"/>
      <w:textAlignment w:val="baseline"/>
    </w:pPr>
    <w:rPr>
      <w:lang w:eastAsia="en-GB"/>
    </w:rPr>
  </w:style>
  <w:style w:type="paragraph" w:customStyle="1" w:styleId="FigureTitle">
    <w:name w:val="Figure_Title"/>
    <w:basedOn w:val="Normal"/>
    <w:next w:val="Normal"/>
    <w:rsid w:val="00FF23A5"/>
    <w:pPr>
      <w:keepLines/>
      <w:tabs>
        <w:tab w:val="left" w:pos="794"/>
        <w:tab w:val="left" w:pos="1191"/>
        <w:tab w:val="left" w:pos="1588"/>
        <w:tab w:val="left" w:pos="1985"/>
      </w:tabs>
      <w:overflowPunct w:val="0"/>
      <w:autoSpaceDE w:val="0"/>
      <w:autoSpaceDN w:val="0"/>
      <w:adjustRightInd w:val="0"/>
      <w:spacing w:before="120" w:after="480"/>
      <w:jc w:val="center"/>
      <w:textAlignment w:val="baseline"/>
    </w:pPr>
    <w:rPr>
      <w:b/>
      <w:sz w:val="24"/>
      <w:lang w:eastAsia="en-GB"/>
    </w:rPr>
  </w:style>
  <w:style w:type="paragraph" w:customStyle="1" w:styleId="RecCCITT">
    <w:name w:val="Rec_CCITT_#"/>
    <w:basedOn w:val="Normal"/>
    <w:rsid w:val="00FF23A5"/>
    <w:pPr>
      <w:keepNext/>
      <w:keepLines/>
      <w:overflowPunct w:val="0"/>
      <w:autoSpaceDE w:val="0"/>
      <w:autoSpaceDN w:val="0"/>
      <w:adjustRightInd w:val="0"/>
      <w:textAlignment w:val="baseline"/>
    </w:pPr>
    <w:rPr>
      <w:b/>
      <w:lang w:eastAsia="en-GB"/>
    </w:rPr>
  </w:style>
  <w:style w:type="paragraph" w:customStyle="1" w:styleId="enumlev2">
    <w:name w:val="enumlev2"/>
    <w:basedOn w:val="Normal"/>
    <w:rsid w:val="00FF23A5"/>
    <w:pPr>
      <w:tabs>
        <w:tab w:val="left" w:pos="794"/>
        <w:tab w:val="left" w:pos="1191"/>
        <w:tab w:val="left" w:pos="1588"/>
        <w:tab w:val="left" w:pos="1985"/>
      </w:tabs>
      <w:overflowPunct w:val="0"/>
      <w:autoSpaceDE w:val="0"/>
      <w:autoSpaceDN w:val="0"/>
      <w:adjustRightInd w:val="0"/>
      <w:spacing w:before="86"/>
      <w:ind w:left="1588" w:hanging="397"/>
      <w:jc w:val="both"/>
      <w:textAlignment w:val="baseline"/>
    </w:pPr>
    <w:rPr>
      <w:lang w:val="en-US" w:eastAsia="en-GB"/>
    </w:rPr>
  </w:style>
  <w:style w:type="paragraph" w:customStyle="1" w:styleId="CouvRecTitle">
    <w:name w:val="Couv Rec Title"/>
    <w:basedOn w:val="Normal"/>
    <w:rsid w:val="00FF23A5"/>
    <w:pPr>
      <w:keepNext/>
      <w:keepLines/>
      <w:overflowPunct w:val="0"/>
      <w:autoSpaceDE w:val="0"/>
      <w:autoSpaceDN w:val="0"/>
      <w:adjustRightInd w:val="0"/>
      <w:spacing w:before="240"/>
      <w:ind w:left="1418"/>
      <w:textAlignment w:val="baseline"/>
    </w:pPr>
    <w:rPr>
      <w:rFonts w:ascii="Arial" w:hAnsi="Arial"/>
      <w:b/>
      <w:sz w:val="36"/>
      <w:lang w:val="en-US" w:eastAsia="en-GB"/>
    </w:rPr>
  </w:style>
  <w:style w:type="paragraph" w:styleId="Caption">
    <w:name w:val="caption"/>
    <w:aliases w:val="cap,cap Char,Caption Char,Caption Char1 Char,cap Char Char1,Caption Char Char1 Char,cap Char2,条目,cap Char Char Char Char Char Char Char,Caption Char2,Caption Char Char Char,Caption Char Char1,fig and tbl,fighead2,Table Caption,fighead21,cap1,题注"/>
    <w:basedOn w:val="Normal"/>
    <w:next w:val="Normal"/>
    <w:link w:val="CaptionChar1"/>
    <w:uiPriority w:val="99"/>
    <w:qFormat/>
    <w:rsid w:val="00FF23A5"/>
    <w:pPr>
      <w:overflowPunct w:val="0"/>
      <w:autoSpaceDE w:val="0"/>
      <w:autoSpaceDN w:val="0"/>
      <w:adjustRightInd w:val="0"/>
      <w:spacing w:before="120" w:after="120"/>
      <w:textAlignment w:val="baseline"/>
    </w:pPr>
    <w:rPr>
      <w:b/>
      <w:lang w:eastAsia="en-GB"/>
    </w:rPr>
  </w:style>
  <w:style w:type="character" w:customStyle="1" w:styleId="DocumentMapChar">
    <w:name w:val="Document Map Char"/>
    <w:basedOn w:val="DefaultParagraphFont"/>
    <w:link w:val="DocumentMap"/>
    <w:uiPriority w:val="99"/>
    <w:rsid w:val="00FF23A5"/>
    <w:rPr>
      <w:rFonts w:ascii="Tahoma" w:hAnsi="Tahoma" w:cs="Tahoma"/>
      <w:shd w:val="clear" w:color="auto" w:fill="000080"/>
      <w:lang w:val="en-GB" w:eastAsia="en-US"/>
    </w:rPr>
  </w:style>
  <w:style w:type="paragraph" w:styleId="PlainText">
    <w:name w:val="Plain Text"/>
    <w:basedOn w:val="Normal"/>
    <w:link w:val="PlainTextChar"/>
    <w:uiPriority w:val="99"/>
    <w:rsid w:val="00FF23A5"/>
    <w:pPr>
      <w:overflowPunct w:val="0"/>
      <w:autoSpaceDE w:val="0"/>
      <w:autoSpaceDN w:val="0"/>
      <w:adjustRightInd w:val="0"/>
      <w:textAlignment w:val="baseline"/>
    </w:pPr>
    <w:rPr>
      <w:rFonts w:ascii="Courier New" w:hAnsi="Courier New"/>
      <w:lang w:val="nb-NO" w:eastAsia="en-GB"/>
    </w:rPr>
  </w:style>
  <w:style w:type="character" w:customStyle="1" w:styleId="PlainTextChar">
    <w:name w:val="Plain Text Char"/>
    <w:basedOn w:val="DefaultParagraphFont"/>
    <w:link w:val="PlainText"/>
    <w:uiPriority w:val="99"/>
    <w:rsid w:val="00FF23A5"/>
    <w:rPr>
      <w:rFonts w:ascii="Courier New" w:hAnsi="Courier New"/>
      <w:lang w:val="nb-NO" w:eastAsia="en-GB"/>
    </w:rPr>
  </w:style>
  <w:style w:type="paragraph" w:styleId="BodyText">
    <w:name w:val="Body Text"/>
    <w:aliases w:val="bt,Corps de texte Car,Corps de texte Car1 Car,Corps de texte Car Car Car,Corps de texte Car1 Car Car Car,Corps de texte Car Car Car Car Car,Corps de texte Car1 Car Car Car Car Car,Corps de texte Car Car Car Car Car Car Car,bt Car,正文文本"/>
    <w:basedOn w:val="Normal"/>
    <w:link w:val="BodyTextChar"/>
    <w:rsid w:val="00FF23A5"/>
    <w:pPr>
      <w:overflowPunct w:val="0"/>
      <w:autoSpaceDE w:val="0"/>
      <w:autoSpaceDN w:val="0"/>
      <w:adjustRightInd w:val="0"/>
      <w:textAlignment w:val="baseline"/>
    </w:pPr>
    <w:rPr>
      <w:lang w:eastAsia="en-GB"/>
    </w:rPr>
  </w:style>
  <w:style w:type="character" w:customStyle="1" w:styleId="BodyTextChar">
    <w:name w:val="Body Text Char"/>
    <w:aliases w:val="bt Char,Corps de texte Car Char,Corps de texte Car1 Car Char,Corps de texte Car Car Car Char,Corps de texte Car1 Car Car Car Char,Corps de texte Car Car Car Car Car Char,Corps de texte Car1 Car Car Car Car Car Char,bt Car Char,正文文本 Char"/>
    <w:basedOn w:val="DefaultParagraphFont"/>
    <w:link w:val="BodyText"/>
    <w:rsid w:val="00FF23A5"/>
    <w:rPr>
      <w:rFonts w:ascii="Times New Roman" w:hAnsi="Times New Roman"/>
      <w:lang w:val="en-GB" w:eastAsia="en-GB"/>
    </w:rPr>
  </w:style>
  <w:style w:type="paragraph" w:styleId="BodyText2">
    <w:name w:val="Body Text 2"/>
    <w:basedOn w:val="Normal"/>
    <w:link w:val="BodyText2Char"/>
    <w:rsid w:val="00FF23A5"/>
    <w:pPr>
      <w:widowControl w:val="0"/>
      <w:tabs>
        <w:tab w:val="left" w:pos="2205"/>
      </w:tabs>
      <w:overflowPunct w:val="0"/>
      <w:autoSpaceDE w:val="0"/>
      <w:autoSpaceDN w:val="0"/>
      <w:adjustRightInd w:val="0"/>
      <w:spacing w:after="0"/>
      <w:ind w:left="630"/>
      <w:jc w:val="both"/>
      <w:textAlignment w:val="baseline"/>
    </w:pPr>
    <w:rPr>
      <w:kern w:val="2"/>
      <w:sz w:val="21"/>
      <w:lang w:val="x-none" w:eastAsia="x-none"/>
    </w:rPr>
  </w:style>
  <w:style w:type="character" w:customStyle="1" w:styleId="BodyText2Char">
    <w:name w:val="Body Text 2 Char"/>
    <w:basedOn w:val="DefaultParagraphFont"/>
    <w:link w:val="BodyText2"/>
    <w:rsid w:val="00FF23A5"/>
    <w:rPr>
      <w:rFonts w:ascii="Times New Roman" w:hAnsi="Times New Roman"/>
      <w:kern w:val="2"/>
      <w:sz w:val="21"/>
      <w:lang w:val="x-none" w:eastAsia="x-none"/>
    </w:rPr>
  </w:style>
  <w:style w:type="paragraph" w:styleId="BodyTextIndent2">
    <w:name w:val="Body Text Indent 2"/>
    <w:basedOn w:val="Normal"/>
    <w:link w:val="BodyTextIndent2Char"/>
    <w:rsid w:val="00FF23A5"/>
    <w:pPr>
      <w:widowControl w:val="0"/>
      <w:tabs>
        <w:tab w:val="left" w:pos="2205"/>
      </w:tabs>
      <w:overflowPunct w:val="0"/>
      <w:autoSpaceDE w:val="0"/>
      <w:autoSpaceDN w:val="0"/>
      <w:adjustRightInd w:val="0"/>
      <w:spacing w:after="0"/>
      <w:ind w:left="200"/>
      <w:jc w:val="both"/>
      <w:textAlignment w:val="baseline"/>
    </w:pPr>
    <w:rPr>
      <w:kern w:val="2"/>
      <w:lang w:val="x-none" w:eastAsia="x-none"/>
    </w:rPr>
  </w:style>
  <w:style w:type="character" w:customStyle="1" w:styleId="BodyTextIndent2Char">
    <w:name w:val="Body Text Indent 2 Char"/>
    <w:basedOn w:val="DefaultParagraphFont"/>
    <w:link w:val="BodyTextIndent2"/>
    <w:rsid w:val="00FF23A5"/>
    <w:rPr>
      <w:rFonts w:ascii="Times New Roman" w:hAnsi="Times New Roman"/>
      <w:kern w:val="2"/>
      <w:lang w:val="x-none" w:eastAsia="x-none"/>
    </w:rPr>
  </w:style>
  <w:style w:type="paragraph" w:styleId="BodyTextIndent3">
    <w:name w:val="Body Text Indent 3"/>
    <w:basedOn w:val="Normal"/>
    <w:link w:val="BodyTextIndent3Char"/>
    <w:rsid w:val="00FF23A5"/>
    <w:pPr>
      <w:overflowPunct w:val="0"/>
      <w:autoSpaceDE w:val="0"/>
      <w:autoSpaceDN w:val="0"/>
      <w:adjustRightInd w:val="0"/>
      <w:spacing w:after="0"/>
      <w:ind w:left="1080"/>
      <w:textAlignment w:val="baseline"/>
    </w:pPr>
    <w:rPr>
      <w:lang w:val="en-US" w:eastAsia="ja-JP"/>
    </w:rPr>
  </w:style>
  <w:style w:type="character" w:customStyle="1" w:styleId="BodyTextIndent3Char">
    <w:name w:val="Body Text Indent 3 Char"/>
    <w:basedOn w:val="DefaultParagraphFont"/>
    <w:link w:val="BodyTextIndent3"/>
    <w:rsid w:val="00FF23A5"/>
    <w:rPr>
      <w:rFonts w:ascii="Times New Roman" w:hAnsi="Times New Roman"/>
      <w:lang w:val="en-US" w:eastAsia="ja-JP"/>
    </w:rPr>
  </w:style>
  <w:style w:type="paragraph" w:customStyle="1" w:styleId="numberedlist0">
    <w:name w:val="numbered list"/>
    <w:basedOn w:val="ListBullet"/>
    <w:rsid w:val="00FF23A5"/>
    <w:pPr>
      <w:tabs>
        <w:tab w:val="num" w:pos="360"/>
        <w:tab w:val="left" w:pos="1247"/>
        <w:tab w:val="left" w:pos="3856"/>
        <w:tab w:val="left" w:pos="5216"/>
        <w:tab w:val="left" w:pos="6464"/>
        <w:tab w:val="left" w:pos="7768"/>
        <w:tab w:val="left" w:pos="9072"/>
        <w:tab w:val="left" w:pos="10206"/>
      </w:tabs>
      <w:overflowPunct w:val="0"/>
      <w:autoSpaceDE w:val="0"/>
      <w:autoSpaceDN w:val="0"/>
      <w:adjustRightInd w:val="0"/>
      <w:spacing w:after="120"/>
      <w:ind w:left="360" w:hanging="360"/>
      <w:textAlignment w:val="baseline"/>
    </w:pPr>
    <w:rPr>
      <w:lang w:eastAsia="ja-JP"/>
    </w:rPr>
  </w:style>
  <w:style w:type="paragraph" w:customStyle="1" w:styleId="CRfront">
    <w:name w:val="CR_front"/>
    <w:next w:val="Normal"/>
    <w:rsid w:val="00FF23A5"/>
    <w:rPr>
      <w:rFonts w:ascii="Arial" w:eastAsia="MS Mincho" w:hAnsi="Arial"/>
      <w:lang w:val="en-GB" w:eastAsia="en-US"/>
    </w:rPr>
  </w:style>
  <w:style w:type="paragraph" w:customStyle="1" w:styleId="TabList">
    <w:name w:val="TabList"/>
    <w:basedOn w:val="Normal"/>
    <w:rsid w:val="00FF23A5"/>
    <w:pPr>
      <w:tabs>
        <w:tab w:val="left" w:pos="1134"/>
      </w:tabs>
      <w:overflowPunct w:val="0"/>
      <w:autoSpaceDE w:val="0"/>
      <w:autoSpaceDN w:val="0"/>
      <w:adjustRightInd w:val="0"/>
      <w:spacing w:after="0"/>
      <w:textAlignment w:val="baseline"/>
    </w:pPr>
    <w:rPr>
      <w:rFonts w:eastAsia="MS Mincho"/>
      <w:lang w:eastAsia="en-GB"/>
    </w:rPr>
  </w:style>
  <w:style w:type="paragraph" w:customStyle="1" w:styleId="tabletext">
    <w:name w:val="table text"/>
    <w:basedOn w:val="Normal"/>
    <w:next w:val="table"/>
    <w:rsid w:val="00FF23A5"/>
    <w:pPr>
      <w:overflowPunct w:val="0"/>
      <w:autoSpaceDE w:val="0"/>
      <w:autoSpaceDN w:val="0"/>
      <w:adjustRightInd w:val="0"/>
      <w:spacing w:after="0"/>
      <w:textAlignment w:val="baseline"/>
    </w:pPr>
    <w:rPr>
      <w:rFonts w:eastAsia="MS Mincho"/>
      <w:i/>
      <w:lang w:eastAsia="en-GB"/>
    </w:rPr>
  </w:style>
  <w:style w:type="paragraph" w:customStyle="1" w:styleId="table">
    <w:name w:val="table"/>
    <w:basedOn w:val="Normal"/>
    <w:next w:val="Normal"/>
    <w:rsid w:val="00FF23A5"/>
    <w:pPr>
      <w:overflowPunct w:val="0"/>
      <w:autoSpaceDE w:val="0"/>
      <w:autoSpaceDN w:val="0"/>
      <w:adjustRightInd w:val="0"/>
      <w:spacing w:after="0"/>
      <w:jc w:val="center"/>
      <w:textAlignment w:val="baseline"/>
    </w:pPr>
    <w:rPr>
      <w:rFonts w:eastAsia="MS Mincho"/>
      <w:lang w:val="en-US" w:eastAsia="en-GB"/>
    </w:rPr>
  </w:style>
  <w:style w:type="paragraph" w:customStyle="1" w:styleId="HE">
    <w:name w:val="HE"/>
    <w:basedOn w:val="Normal"/>
    <w:rsid w:val="00FF23A5"/>
    <w:pPr>
      <w:overflowPunct w:val="0"/>
      <w:autoSpaceDE w:val="0"/>
      <w:autoSpaceDN w:val="0"/>
      <w:adjustRightInd w:val="0"/>
      <w:spacing w:after="0"/>
      <w:textAlignment w:val="baseline"/>
    </w:pPr>
    <w:rPr>
      <w:rFonts w:eastAsia="MS Mincho"/>
      <w:b/>
      <w:lang w:eastAsia="en-GB"/>
    </w:rPr>
  </w:style>
  <w:style w:type="paragraph" w:customStyle="1" w:styleId="text">
    <w:name w:val="text"/>
    <w:basedOn w:val="Normal"/>
    <w:link w:val="textChar"/>
    <w:qFormat/>
    <w:rsid w:val="00FF23A5"/>
    <w:pPr>
      <w:widowControl w:val="0"/>
      <w:overflowPunct w:val="0"/>
      <w:autoSpaceDE w:val="0"/>
      <w:autoSpaceDN w:val="0"/>
      <w:adjustRightInd w:val="0"/>
      <w:spacing w:after="240"/>
      <w:jc w:val="both"/>
      <w:textAlignment w:val="baseline"/>
    </w:pPr>
    <w:rPr>
      <w:sz w:val="24"/>
      <w:lang w:val="en-AU" w:eastAsia="en-GB"/>
    </w:rPr>
  </w:style>
  <w:style w:type="paragraph" w:customStyle="1" w:styleId="Reference">
    <w:name w:val="Reference"/>
    <w:basedOn w:val="EX"/>
    <w:link w:val="ReferenceChar"/>
    <w:qFormat/>
    <w:rsid w:val="00FF23A5"/>
    <w:pPr>
      <w:numPr>
        <w:numId w:val="6"/>
      </w:numPr>
      <w:overflowPunct w:val="0"/>
      <w:autoSpaceDE w:val="0"/>
      <w:autoSpaceDN w:val="0"/>
      <w:adjustRightInd w:val="0"/>
      <w:textAlignment w:val="baseline"/>
    </w:pPr>
    <w:rPr>
      <w:lang w:eastAsia="en-GB"/>
    </w:rPr>
  </w:style>
  <w:style w:type="paragraph" w:customStyle="1" w:styleId="berschrift1H1">
    <w:name w:val="Überschrift 1.H1"/>
    <w:basedOn w:val="Normal"/>
    <w:next w:val="Normal"/>
    <w:rsid w:val="00FF23A5"/>
    <w:pPr>
      <w:keepNext/>
      <w:keepLines/>
      <w:numPr>
        <w:numId w:val="5"/>
      </w:numPr>
      <w:pBdr>
        <w:top w:val="single" w:sz="12" w:space="3" w:color="auto"/>
      </w:pBdr>
      <w:overflowPunct w:val="0"/>
      <w:autoSpaceDE w:val="0"/>
      <w:autoSpaceDN w:val="0"/>
      <w:adjustRightInd w:val="0"/>
      <w:spacing w:before="240"/>
      <w:textAlignment w:val="baseline"/>
      <w:outlineLvl w:val="0"/>
    </w:pPr>
    <w:rPr>
      <w:rFonts w:ascii="Arial" w:hAnsi="Arial"/>
      <w:sz w:val="36"/>
      <w:lang w:eastAsia="de-DE"/>
    </w:rPr>
  </w:style>
  <w:style w:type="paragraph" w:customStyle="1" w:styleId="textintend1">
    <w:name w:val="text intend 1"/>
    <w:basedOn w:val="text"/>
    <w:rsid w:val="00FF23A5"/>
    <w:pPr>
      <w:widowControl/>
      <w:numPr>
        <w:numId w:val="2"/>
      </w:numPr>
      <w:tabs>
        <w:tab w:val="clear" w:pos="992"/>
      </w:tabs>
      <w:spacing w:after="120"/>
      <w:ind w:left="460" w:hanging="360"/>
    </w:pPr>
    <w:rPr>
      <w:rFonts w:eastAsia="MS Mincho"/>
      <w:lang w:val="en-US"/>
    </w:rPr>
  </w:style>
  <w:style w:type="paragraph" w:customStyle="1" w:styleId="textintend2">
    <w:name w:val="text intend 2"/>
    <w:basedOn w:val="text"/>
    <w:rsid w:val="00FF23A5"/>
    <w:pPr>
      <w:widowControl/>
      <w:numPr>
        <w:numId w:val="3"/>
      </w:numPr>
      <w:tabs>
        <w:tab w:val="clear" w:pos="1418"/>
      </w:tabs>
      <w:spacing w:after="120"/>
      <w:ind w:left="460" w:hanging="360"/>
    </w:pPr>
    <w:rPr>
      <w:rFonts w:eastAsia="MS Mincho"/>
      <w:lang w:val="en-US"/>
    </w:rPr>
  </w:style>
  <w:style w:type="paragraph" w:customStyle="1" w:styleId="textintend3">
    <w:name w:val="text intend 3"/>
    <w:basedOn w:val="text"/>
    <w:rsid w:val="00FF23A5"/>
    <w:pPr>
      <w:widowControl/>
      <w:numPr>
        <w:numId w:val="4"/>
      </w:numPr>
      <w:tabs>
        <w:tab w:val="clear" w:pos="1843"/>
        <w:tab w:val="num" w:pos="992"/>
      </w:tabs>
      <w:spacing w:after="120"/>
      <w:ind w:left="992"/>
    </w:pPr>
    <w:rPr>
      <w:rFonts w:eastAsia="MS Mincho"/>
      <w:lang w:val="en-US"/>
    </w:rPr>
  </w:style>
  <w:style w:type="paragraph" w:customStyle="1" w:styleId="normalpuce">
    <w:name w:val="normal puce"/>
    <w:basedOn w:val="Normal"/>
    <w:rsid w:val="00FF23A5"/>
    <w:pPr>
      <w:widowControl w:val="0"/>
      <w:numPr>
        <w:numId w:val="7"/>
      </w:numPr>
      <w:overflowPunct w:val="0"/>
      <w:autoSpaceDE w:val="0"/>
      <w:autoSpaceDN w:val="0"/>
      <w:adjustRightInd w:val="0"/>
      <w:spacing w:before="60" w:after="60"/>
      <w:jc w:val="both"/>
      <w:textAlignment w:val="baseline"/>
    </w:pPr>
    <w:rPr>
      <w:rFonts w:eastAsia="MS Mincho"/>
      <w:lang w:eastAsia="en-GB"/>
    </w:rPr>
  </w:style>
  <w:style w:type="paragraph" w:customStyle="1" w:styleId="TdocHeading1">
    <w:name w:val="Tdoc_Heading_1"/>
    <w:basedOn w:val="Heading1"/>
    <w:next w:val="Normal"/>
    <w:autoRedefine/>
    <w:rsid w:val="00FF23A5"/>
    <w:pPr>
      <w:keepLines w:val="0"/>
      <w:numPr>
        <w:numId w:val="8"/>
      </w:numPr>
      <w:pBdr>
        <w:top w:val="none" w:sz="0" w:space="0" w:color="auto"/>
      </w:pBdr>
      <w:overflowPunct w:val="0"/>
      <w:autoSpaceDE w:val="0"/>
      <w:autoSpaceDN w:val="0"/>
      <w:adjustRightInd w:val="0"/>
      <w:spacing w:after="0"/>
      <w:textAlignment w:val="baseline"/>
    </w:pPr>
    <w:rPr>
      <w:b/>
      <w:noProof/>
      <w:kern w:val="28"/>
      <w:sz w:val="24"/>
      <w:lang w:val="en-US" w:eastAsia="en-GB"/>
    </w:rPr>
  </w:style>
  <w:style w:type="paragraph" w:styleId="Date">
    <w:name w:val="Date"/>
    <w:basedOn w:val="Normal"/>
    <w:next w:val="Normal"/>
    <w:link w:val="DateChar"/>
    <w:uiPriority w:val="99"/>
    <w:rsid w:val="00FF23A5"/>
    <w:pPr>
      <w:overflowPunct w:val="0"/>
      <w:autoSpaceDE w:val="0"/>
      <w:autoSpaceDN w:val="0"/>
      <w:adjustRightInd w:val="0"/>
      <w:spacing w:after="0"/>
      <w:jc w:val="both"/>
      <w:textAlignment w:val="baseline"/>
    </w:pPr>
    <w:rPr>
      <w:lang w:eastAsia="en-GB"/>
    </w:rPr>
  </w:style>
  <w:style w:type="character" w:customStyle="1" w:styleId="DateChar">
    <w:name w:val="Date Char"/>
    <w:basedOn w:val="DefaultParagraphFont"/>
    <w:link w:val="Date"/>
    <w:uiPriority w:val="99"/>
    <w:rsid w:val="00FF23A5"/>
    <w:rPr>
      <w:rFonts w:ascii="Times New Roman" w:hAnsi="Times New Roman"/>
      <w:lang w:val="en-GB" w:eastAsia="en-GB"/>
    </w:rPr>
  </w:style>
  <w:style w:type="paragraph" w:customStyle="1" w:styleId="Meetingcaption">
    <w:name w:val="Meeting caption"/>
    <w:basedOn w:val="Normal"/>
    <w:rsid w:val="00FF23A5"/>
    <w:pPr>
      <w:framePr w:w="4120" w:hSpace="141" w:wrap="auto" w:vAnchor="text" w:hAnchor="text" w:y="3"/>
      <w:pBdr>
        <w:top w:val="single" w:sz="6" w:space="1" w:color="auto"/>
        <w:left w:val="single" w:sz="6" w:space="1" w:color="auto"/>
        <w:bottom w:val="single" w:sz="6" w:space="1" w:color="auto"/>
        <w:right w:val="single" w:sz="6" w:space="1" w:color="auto"/>
      </w:pBdr>
      <w:overflowPunct w:val="0"/>
      <w:autoSpaceDE w:val="0"/>
      <w:autoSpaceDN w:val="0"/>
      <w:adjustRightInd w:val="0"/>
      <w:spacing w:after="120"/>
      <w:textAlignment w:val="baseline"/>
    </w:pPr>
    <w:rPr>
      <w:snapToGrid w:val="0"/>
      <w:sz w:val="22"/>
      <w:lang w:val="fr-FR" w:eastAsia="en-GB"/>
    </w:rPr>
  </w:style>
  <w:style w:type="paragraph" w:customStyle="1" w:styleId="para">
    <w:name w:val="para"/>
    <w:basedOn w:val="Normal"/>
    <w:rsid w:val="00FF23A5"/>
    <w:pPr>
      <w:overflowPunct w:val="0"/>
      <w:autoSpaceDE w:val="0"/>
      <w:autoSpaceDN w:val="0"/>
      <w:adjustRightInd w:val="0"/>
      <w:spacing w:after="240"/>
      <w:jc w:val="both"/>
      <w:textAlignment w:val="baseline"/>
    </w:pPr>
    <w:rPr>
      <w:rFonts w:ascii="Helvetica" w:hAnsi="Helvetica"/>
      <w:lang w:eastAsia="en-GB"/>
    </w:rPr>
  </w:style>
  <w:style w:type="paragraph" w:customStyle="1" w:styleId="Cell">
    <w:name w:val="Cell"/>
    <w:basedOn w:val="Normal"/>
    <w:rsid w:val="00FF23A5"/>
    <w:pPr>
      <w:overflowPunct w:val="0"/>
      <w:autoSpaceDE w:val="0"/>
      <w:autoSpaceDN w:val="0"/>
      <w:adjustRightInd w:val="0"/>
      <w:spacing w:after="0" w:line="240" w:lineRule="exact"/>
      <w:jc w:val="center"/>
      <w:textAlignment w:val="baseline"/>
    </w:pPr>
    <w:rPr>
      <w:sz w:val="16"/>
      <w:lang w:val="en-US" w:eastAsia="ja-JP"/>
    </w:rPr>
  </w:style>
  <w:style w:type="paragraph" w:customStyle="1" w:styleId="h60">
    <w:name w:val="h6"/>
    <w:basedOn w:val="Normal"/>
    <w:rsid w:val="00FF23A5"/>
    <w:pPr>
      <w:overflowPunct w:val="0"/>
      <w:autoSpaceDE w:val="0"/>
      <w:autoSpaceDN w:val="0"/>
      <w:adjustRightInd w:val="0"/>
      <w:spacing w:before="100" w:beforeAutospacing="1" w:after="100" w:afterAutospacing="1"/>
      <w:textAlignment w:val="baseline"/>
    </w:pPr>
    <w:rPr>
      <w:sz w:val="24"/>
      <w:szCs w:val="24"/>
      <w:lang w:val="en-US" w:eastAsia="ja-JP"/>
    </w:rPr>
  </w:style>
  <w:style w:type="paragraph" w:customStyle="1" w:styleId="b10">
    <w:name w:val="b1"/>
    <w:basedOn w:val="Normal"/>
    <w:rsid w:val="00FF23A5"/>
    <w:pPr>
      <w:overflowPunct w:val="0"/>
      <w:autoSpaceDE w:val="0"/>
      <w:autoSpaceDN w:val="0"/>
      <w:adjustRightInd w:val="0"/>
      <w:spacing w:before="100" w:beforeAutospacing="1" w:after="100" w:afterAutospacing="1"/>
      <w:textAlignment w:val="baseline"/>
    </w:pPr>
    <w:rPr>
      <w:sz w:val="24"/>
      <w:szCs w:val="24"/>
      <w:lang w:val="en-US" w:eastAsia="ja-JP"/>
    </w:rPr>
  </w:style>
  <w:style w:type="paragraph" w:customStyle="1" w:styleId="tah0">
    <w:name w:val="tah"/>
    <w:basedOn w:val="Normal"/>
    <w:rsid w:val="00FF23A5"/>
    <w:pPr>
      <w:keepNext/>
      <w:overflowPunct w:val="0"/>
      <w:autoSpaceDE w:val="0"/>
      <w:autoSpaceDN w:val="0"/>
      <w:spacing w:after="0"/>
      <w:jc w:val="center"/>
    </w:pPr>
    <w:rPr>
      <w:rFonts w:ascii="Arial" w:eastAsia="Batang" w:hAnsi="Arial" w:cs="Arial"/>
      <w:b/>
      <w:bCs/>
      <w:sz w:val="18"/>
      <w:szCs w:val="18"/>
      <w:lang w:val="en-US" w:eastAsia="en-GB"/>
    </w:rPr>
  </w:style>
  <w:style w:type="character" w:customStyle="1" w:styleId="GuidanceChar">
    <w:name w:val="Guidance Char"/>
    <w:rsid w:val="00FF23A5"/>
    <w:rPr>
      <w:i/>
      <w:color w:val="0000FF"/>
      <w:lang w:val="en-GB" w:eastAsia="ja-JP" w:bidi="ar-SA"/>
    </w:rPr>
  </w:style>
  <w:style w:type="paragraph" w:customStyle="1" w:styleId="CharCharCharChar">
    <w:name w:val="Char Char Char Char"/>
    <w:rsid w:val="00FF23A5"/>
    <w:pPr>
      <w:keepNext/>
      <w:tabs>
        <w:tab w:val="left" w:pos="-1134"/>
      </w:tabs>
      <w:autoSpaceDE w:val="0"/>
      <w:autoSpaceDN w:val="0"/>
      <w:adjustRightInd w:val="0"/>
      <w:spacing w:before="60" w:after="60"/>
      <w:jc w:val="both"/>
    </w:pPr>
    <w:rPr>
      <w:rFonts w:ascii="Times New Roman" w:eastAsia="SimSun" w:hAnsi="Times New Roman"/>
      <w:lang w:val="en-GB" w:eastAsia="en-GB"/>
    </w:rPr>
  </w:style>
  <w:style w:type="paragraph" w:customStyle="1" w:styleId="CharCharCharCharCharCharCharCharCharCharCharChar">
    <w:name w:val="Char Char Char Char Char Char Char Char Char Char Char Char"/>
    <w:semiHidden/>
    <w:rsid w:val="00FF23A5"/>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character" w:styleId="Emphasis">
    <w:name w:val="Emphasis"/>
    <w:uiPriority w:val="20"/>
    <w:qFormat/>
    <w:rsid w:val="00FF23A5"/>
    <w:rPr>
      <w:i/>
      <w:iCs/>
    </w:rPr>
  </w:style>
  <w:style w:type="character" w:customStyle="1" w:styleId="h4CharChar">
    <w:name w:val="h4 Char Char"/>
    <w:rsid w:val="00FF23A5"/>
    <w:rPr>
      <w:rFonts w:ascii="Arial" w:hAnsi="Arial"/>
      <w:sz w:val="24"/>
      <w:lang w:val="en-GB" w:eastAsia="ja-JP" w:bidi="ar-SA"/>
    </w:rPr>
  </w:style>
  <w:style w:type="table" w:styleId="TableGrid">
    <w:name w:val="Table Grid"/>
    <w:basedOn w:val="TableNormal"/>
    <w:uiPriority w:val="59"/>
    <w:qFormat/>
    <w:rsid w:val="00FF23A5"/>
    <w:pPr>
      <w:overflowPunct w:val="0"/>
      <w:autoSpaceDE w:val="0"/>
      <w:autoSpaceDN w:val="0"/>
      <w:adjustRightInd w:val="0"/>
      <w:spacing w:after="180"/>
      <w:textAlignment w:val="baseline"/>
    </w:pPr>
    <w:rPr>
      <w:rFonts w:ascii="Times New Roman" w:eastAsia="MS Mincho"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After3pt">
    <w:name w:val="Normal + After:  3 pt"/>
    <w:basedOn w:val="Normal"/>
    <w:rsid w:val="00FF23A5"/>
    <w:pPr>
      <w:tabs>
        <w:tab w:val="num" w:pos="2560"/>
      </w:tabs>
      <w:ind w:left="2560" w:hanging="357"/>
    </w:pPr>
    <w:rPr>
      <w:lang w:val="en-AU" w:eastAsia="ko-KR"/>
    </w:rPr>
  </w:style>
  <w:style w:type="character" w:customStyle="1" w:styleId="FigureCaption1">
    <w:name w:val="Figure Caption1"/>
    <w:aliases w:val="fc Char1,Figure Caption Char Char"/>
    <w:rsid w:val="00FF23A5"/>
    <w:rPr>
      <w:rFonts w:ascii="Arial" w:eastAsia="????" w:hAnsi="Arial" w:cs="Arial"/>
      <w:color w:val="0000FF"/>
      <w:kern w:val="2"/>
      <w:lang w:val="en-US" w:eastAsia="en-US" w:bidi="ar-SA"/>
    </w:rPr>
  </w:style>
  <w:style w:type="character" w:customStyle="1" w:styleId="CharChar5">
    <w:name w:val="Char Char5"/>
    <w:semiHidden/>
    <w:rsid w:val="00FF23A5"/>
    <w:rPr>
      <w:rFonts w:ascii="Times New Roman" w:hAnsi="Times New Roman"/>
      <w:lang w:eastAsia="en-US"/>
    </w:rPr>
  </w:style>
  <w:style w:type="character" w:customStyle="1" w:styleId="Heading2Char1">
    <w:name w:val="Heading 2 Char1"/>
    <w:aliases w:val="H2 Char1,h2 Char1,DO NOT USE_h2 Char,h21 Char,Head2A Char,2 Char,UNDERRUBRIK 1-2 Char,H2 Char Char,h2 Char Char,Header 2 Char,Header2 Char,22 Char,heading2 Char,2nd level Char,H21 Char,H22 Char,H23 Char,H24 Char,H25 Char1,R2 Char,E2 Char"/>
    <w:link w:val="Heading2"/>
    <w:rsid w:val="00FF23A5"/>
    <w:rPr>
      <w:rFonts w:ascii="Arial" w:hAnsi="Arial"/>
      <w:sz w:val="32"/>
      <w:lang w:val="en-GB" w:eastAsia="en-US"/>
    </w:rPr>
  </w:style>
  <w:style w:type="character" w:customStyle="1" w:styleId="ListChar">
    <w:name w:val="List Char"/>
    <w:link w:val="List"/>
    <w:rsid w:val="00FF23A5"/>
    <w:rPr>
      <w:rFonts w:ascii="Times New Roman" w:hAnsi="Times New Roman"/>
      <w:lang w:val="en-GB" w:eastAsia="en-US"/>
    </w:rPr>
  </w:style>
  <w:style w:type="character" w:customStyle="1" w:styleId="PLChar">
    <w:name w:val="PL Char"/>
    <w:link w:val="PL"/>
    <w:qFormat/>
    <w:locked/>
    <w:rsid w:val="00FF23A5"/>
    <w:rPr>
      <w:rFonts w:ascii="Courier New" w:hAnsi="Courier New"/>
      <w:noProof/>
      <w:sz w:val="16"/>
      <w:lang w:val="en-GB" w:eastAsia="en-US"/>
    </w:rPr>
  </w:style>
  <w:style w:type="character" w:customStyle="1" w:styleId="List2Char">
    <w:name w:val="List 2 Char"/>
    <w:link w:val="List2"/>
    <w:rsid w:val="00FF23A5"/>
    <w:rPr>
      <w:rFonts w:ascii="Times New Roman" w:hAnsi="Times New Roman"/>
      <w:lang w:val="en-GB" w:eastAsia="en-US"/>
    </w:rPr>
  </w:style>
  <w:style w:type="character" w:customStyle="1" w:styleId="List3Char">
    <w:name w:val="List 3 Char"/>
    <w:link w:val="List3"/>
    <w:rsid w:val="00FF23A5"/>
    <w:rPr>
      <w:rFonts w:ascii="Times New Roman" w:hAnsi="Times New Roman"/>
      <w:lang w:val="en-GB" w:eastAsia="en-US"/>
    </w:rPr>
  </w:style>
  <w:style w:type="character" w:customStyle="1" w:styleId="B3Char">
    <w:name w:val="B3 Char"/>
    <w:link w:val="B3"/>
    <w:rsid w:val="00FF23A5"/>
    <w:rPr>
      <w:rFonts w:ascii="Times New Roman" w:hAnsi="Times New Roman"/>
      <w:lang w:val="en-GB" w:eastAsia="en-US"/>
    </w:rPr>
  </w:style>
  <w:style w:type="paragraph" w:customStyle="1" w:styleId="CharChar3CharCharCharCharCharChar">
    <w:name w:val="Char Char3 Char Char Char Char Char Char"/>
    <w:semiHidden/>
    <w:rsid w:val="00FF23A5"/>
    <w:pPr>
      <w:keepNext/>
      <w:autoSpaceDE w:val="0"/>
      <w:autoSpaceDN w:val="0"/>
      <w:adjustRightInd w:val="0"/>
      <w:spacing w:before="60" w:after="60"/>
      <w:ind w:left="567" w:hanging="283"/>
      <w:jc w:val="both"/>
    </w:pPr>
    <w:rPr>
      <w:rFonts w:ascii="Arial" w:eastAsia="SimSun" w:hAnsi="Arial" w:cs="Arial"/>
      <w:color w:val="0000FF"/>
      <w:kern w:val="2"/>
      <w:lang w:val="en-US" w:eastAsia="zh-CN"/>
    </w:rPr>
  </w:style>
  <w:style w:type="paragraph" w:customStyle="1" w:styleId="CharChar1CharChar">
    <w:name w:val="Char Char1 Char Char"/>
    <w:rsid w:val="00FF23A5"/>
    <w:pPr>
      <w:keepNext/>
      <w:tabs>
        <w:tab w:val="left" w:pos="-1134"/>
      </w:tabs>
      <w:autoSpaceDE w:val="0"/>
      <w:autoSpaceDN w:val="0"/>
      <w:adjustRightInd w:val="0"/>
      <w:spacing w:before="60" w:after="60"/>
      <w:jc w:val="both"/>
    </w:pPr>
    <w:rPr>
      <w:rFonts w:ascii="Times New Roman" w:eastAsia="SimSun" w:hAnsi="Times New Roman"/>
      <w:lang w:val="en-GB" w:eastAsia="en-GB"/>
    </w:rPr>
  </w:style>
  <w:style w:type="paragraph" w:customStyle="1" w:styleId="CharCharCharChar1">
    <w:name w:val="Char Char Char Char1"/>
    <w:rsid w:val="00FF23A5"/>
    <w:pPr>
      <w:keepNext/>
      <w:tabs>
        <w:tab w:val="left" w:pos="-1134"/>
      </w:tabs>
      <w:autoSpaceDE w:val="0"/>
      <w:autoSpaceDN w:val="0"/>
      <w:adjustRightInd w:val="0"/>
      <w:spacing w:before="60" w:after="60"/>
      <w:jc w:val="both"/>
    </w:pPr>
    <w:rPr>
      <w:rFonts w:ascii="Times New Roman" w:eastAsia="SimSun" w:hAnsi="Times New Roman"/>
      <w:lang w:val="en-GB" w:eastAsia="en-GB"/>
    </w:rPr>
  </w:style>
  <w:style w:type="paragraph" w:customStyle="1" w:styleId="CharCharCharCharCharCharCharCharCharCharCharChar1">
    <w:name w:val="Char Char Char Char Char Char Char Char Char Char Char Char1"/>
    <w:semiHidden/>
    <w:rsid w:val="00FF23A5"/>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character" w:customStyle="1" w:styleId="CharChar51">
    <w:name w:val="Char Char51"/>
    <w:semiHidden/>
    <w:rsid w:val="00FF23A5"/>
    <w:rPr>
      <w:rFonts w:ascii="Times New Roman" w:hAnsi="Times New Roman"/>
      <w:lang w:eastAsia="en-US"/>
    </w:rPr>
  </w:style>
  <w:style w:type="paragraph" w:styleId="ListParagraph">
    <w:name w:val="List Paragraph"/>
    <w:aliases w:val="- Bullets,목록 단락,リスト段落,列出段落,?? ??,?????,????,Lista1,列出段落1,中等深浅网格 1 - 着色 21,列表段落,¥¡¡¡¡ì¬º¥¹¥È¶ÎÂä,ÁÐ³ö¶ÎÂä,列表段落1,—ño’i—Ž,¥ê¥¹¥È¶ÎÂä,1st level - Bullet List Paragraph,Lettre d'introduction,Paragrafo elenco,Normal bullet 2,Bullet list,목록단락,列"/>
    <w:basedOn w:val="Normal"/>
    <w:link w:val="ListParagraphChar"/>
    <w:uiPriority w:val="34"/>
    <w:qFormat/>
    <w:rsid w:val="00FF23A5"/>
    <w:pPr>
      <w:spacing w:after="200" w:line="276" w:lineRule="auto"/>
      <w:ind w:left="720"/>
      <w:contextualSpacing/>
    </w:pPr>
    <w:rPr>
      <w:rFonts w:ascii="Calibri" w:eastAsia="Calibri" w:hAnsi="Calibri"/>
      <w:sz w:val="22"/>
      <w:szCs w:val="22"/>
      <w:lang w:val="x-none"/>
    </w:rPr>
  </w:style>
  <w:style w:type="paragraph" w:styleId="Revision">
    <w:name w:val="Revision"/>
    <w:hidden/>
    <w:uiPriority w:val="99"/>
    <w:semiHidden/>
    <w:rsid w:val="00FF23A5"/>
    <w:rPr>
      <w:rFonts w:ascii="Calibri" w:eastAsia="Calibri" w:hAnsi="Calibri"/>
      <w:sz w:val="22"/>
      <w:szCs w:val="22"/>
      <w:lang w:val="en-US" w:eastAsia="en-US"/>
    </w:rPr>
  </w:style>
  <w:style w:type="character" w:customStyle="1" w:styleId="Heading1Char1">
    <w:name w:val="Heading 1 Char1"/>
    <w:aliases w:val="H1 Char,h1 Char,app heading 1 Char1,l1 Char1,Memo Heading 1 Char1,h11 Char1,h12 Char1,h13 Char1,h14 Char1,h15 Char1,h16 Char1,NMP Heading 1 Char1,Heading 1_a Char1,h17 Char1,h111 Char1,h121 Char1,h131 Char1,h141 Char1,h151 Char1"/>
    <w:rsid w:val="00FF23A5"/>
    <w:rPr>
      <w:rFonts w:ascii="Cambria" w:eastAsia="Times New Roman" w:hAnsi="Cambria" w:cs="Times New Roman"/>
      <w:b/>
      <w:bCs/>
      <w:color w:val="365F91"/>
      <w:sz w:val="28"/>
      <w:szCs w:val="28"/>
      <w:lang w:val="en-GB" w:eastAsia="en-GB"/>
    </w:rPr>
  </w:style>
  <w:style w:type="character" w:customStyle="1" w:styleId="TACChar">
    <w:name w:val="TAC Char"/>
    <w:link w:val="TAC"/>
    <w:qFormat/>
    <w:locked/>
    <w:rsid w:val="00FF23A5"/>
    <w:rPr>
      <w:rFonts w:ascii="Arial" w:hAnsi="Arial"/>
      <w:sz w:val="18"/>
      <w:lang w:val="en-GB" w:eastAsia="en-US"/>
    </w:rPr>
  </w:style>
  <w:style w:type="paragraph" w:customStyle="1" w:styleId="TableCell">
    <w:name w:val="Table Cell"/>
    <w:basedOn w:val="TAC"/>
    <w:link w:val="TableCellChar"/>
    <w:qFormat/>
    <w:rsid w:val="00FF23A5"/>
    <w:pPr>
      <w:overflowPunct w:val="0"/>
      <w:autoSpaceDE w:val="0"/>
      <w:autoSpaceDN w:val="0"/>
      <w:adjustRightInd w:val="0"/>
    </w:pPr>
    <w:rPr>
      <w:rFonts w:eastAsia="SimSun"/>
      <w:lang w:eastAsia="zh-CN"/>
    </w:rPr>
  </w:style>
  <w:style w:type="character" w:customStyle="1" w:styleId="TableCellChar">
    <w:name w:val="Table Cell Char"/>
    <w:link w:val="TableCell"/>
    <w:rsid w:val="00FF23A5"/>
    <w:rPr>
      <w:rFonts w:ascii="Arial" w:eastAsia="SimSun" w:hAnsi="Arial"/>
      <w:sz w:val="18"/>
      <w:lang w:val="en-GB" w:eastAsia="zh-CN"/>
    </w:rPr>
  </w:style>
  <w:style w:type="character" w:customStyle="1" w:styleId="TAHCar">
    <w:name w:val="TAH Car"/>
    <w:link w:val="TAH"/>
    <w:qFormat/>
    <w:rsid w:val="00FF23A5"/>
    <w:rPr>
      <w:rFonts w:ascii="Arial" w:hAnsi="Arial"/>
      <w:b/>
      <w:sz w:val="18"/>
      <w:lang w:val="en-GB" w:eastAsia="en-US"/>
    </w:rPr>
  </w:style>
  <w:style w:type="character" w:customStyle="1" w:styleId="B11">
    <w:name w:val="B1 (文字)"/>
    <w:qFormat/>
    <w:locked/>
    <w:rsid w:val="00FF23A5"/>
    <w:rPr>
      <w:rFonts w:ascii="Times New Roman" w:hAnsi="Times New Roman"/>
      <w:lang w:val="en-GB" w:eastAsia="en-US"/>
    </w:rPr>
  </w:style>
  <w:style w:type="character" w:customStyle="1" w:styleId="TALCar">
    <w:name w:val="TAL Car"/>
    <w:qFormat/>
    <w:rsid w:val="00FF23A5"/>
    <w:rPr>
      <w:rFonts w:ascii="Arial" w:hAnsi="Arial"/>
      <w:sz w:val="18"/>
      <w:lang w:eastAsia="en-US"/>
    </w:rPr>
  </w:style>
  <w:style w:type="character" w:customStyle="1" w:styleId="B1Char">
    <w:name w:val="B1 Char"/>
    <w:rsid w:val="00FF23A5"/>
    <w:rPr>
      <w:rFonts w:ascii="Times New Roman" w:hAnsi="Times New Roman"/>
      <w:lang w:val="en-GB" w:eastAsia="en-US"/>
    </w:rPr>
  </w:style>
  <w:style w:type="paragraph" w:customStyle="1" w:styleId="MTDisplayEquation">
    <w:name w:val="MTDisplayEquation"/>
    <w:basedOn w:val="Normal"/>
    <w:next w:val="Normal"/>
    <w:link w:val="MTDisplayEquationChar"/>
    <w:rsid w:val="00FF23A5"/>
    <w:pPr>
      <w:tabs>
        <w:tab w:val="center" w:pos="4680"/>
        <w:tab w:val="right" w:pos="9360"/>
      </w:tabs>
      <w:spacing w:after="0"/>
    </w:pPr>
    <w:rPr>
      <w:rFonts w:eastAsia="Calibri"/>
      <w:szCs w:val="22"/>
      <w:lang w:val="x-none" w:eastAsia="x-none"/>
    </w:rPr>
  </w:style>
  <w:style w:type="character" w:customStyle="1" w:styleId="MTDisplayEquationChar">
    <w:name w:val="MTDisplayEquation Char"/>
    <w:link w:val="MTDisplayEquation"/>
    <w:rsid w:val="00FF23A5"/>
    <w:rPr>
      <w:rFonts w:ascii="Times New Roman" w:eastAsia="Calibri" w:hAnsi="Times New Roman"/>
      <w:szCs w:val="22"/>
      <w:lang w:val="x-none" w:eastAsia="x-none"/>
    </w:rPr>
  </w:style>
  <w:style w:type="paragraph" w:customStyle="1" w:styleId="Doc-text2">
    <w:name w:val="Doc-text2"/>
    <w:basedOn w:val="Normal"/>
    <w:link w:val="Doc-text2Char"/>
    <w:qFormat/>
    <w:rsid w:val="00FF23A5"/>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rsid w:val="00FF23A5"/>
    <w:rPr>
      <w:rFonts w:ascii="Arial" w:eastAsia="MS Mincho" w:hAnsi="Arial"/>
      <w:szCs w:val="24"/>
      <w:lang w:val="en-GB" w:eastAsia="en-GB"/>
    </w:rPr>
  </w:style>
  <w:style w:type="paragraph" w:customStyle="1" w:styleId="Default">
    <w:name w:val="Default"/>
    <w:rsid w:val="00FF23A5"/>
    <w:pPr>
      <w:autoSpaceDE w:val="0"/>
      <w:autoSpaceDN w:val="0"/>
      <w:adjustRightInd w:val="0"/>
    </w:pPr>
    <w:rPr>
      <w:rFonts w:ascii="Arial" w:hAnsi="Arial" w:cs="Arial"/>
      <w:color w:val="000000"/>
      <w:sz w:val="24"/>
      <w:szCs w:val="24"/>
      <w:lang w:val="en-US" w:eastAsia="ja-JP"/>
    </w:rPr>
  </w:style>
  <w:style w:type="paragraph" w:styleId="NormalWeb">
    <w:name w:val="Normal (Web)"/>
    <w:basedOn w:val="Normal"/>
    <w:uiPriority w:val="99"/>
    <w:unhideWhenUsed/>
    <w:rsid w:val="00FF23A5"/>
    <w:pPr>
      <w:spacing w:before="100" w:beforeAutospacing="1" w:after="100" w:afterAutospacing="1"/>
    </w:pPr>
    <w:rPr>
      <w:rFonts w:eastAsia="Calibri"/>
      <w:sz w:val="24"/>
      <w:szCs w:val="24"/>
      <w:lang w:val="en-US"/>
    </w:rPr>
  </w:style>
  <w:style w:type="character" w:customStyle="1" w:styleId="ListParagraphChar">
    <w:name w:val="List Paragraph Char"/>
    <w:aliases w:val="- Bullets Char,목록 단락 Char,リスト段落 Char,列出段落 Char,?? ?? Char,????? Char,???? Char,Lista1 Char,列出段落1 Char,中等深浅网格 1 - 着色 21 Char,列表段落 Char,¥¡¡¡¡ì¬º¥¹¥È¶ÎÂä Char,ÁÐ³ö¶ÎÂä Char,列表段落1 Char,—ño’i—Ž Char,¥ê¥¹¥È¶ÎÂä Char,Paragrafo elenco Char"/>
    <w:link w:val="ListParagraph"/>
    <w:uiPriority w:val="34"/>
    <w:qFormat/>
    <w:rsid w:val="00FF23A5"/>
    <w:rPr>
      <w:rFonts w:ascii="Calibri" w:eastAsia="Calibri" w:hAnsi="Calibri"/>
      <w:sz w:val="22"/>
      <w:szCs w:val="22"/>
      <w:lang w:val="x-none" w:eastAsia="en-US"/>
    </w:rPr>
  </w:style>
  <w:style w:type="character" w:customStyle="1" w:styleId="textChar">
    <w:name w:val="text Char"/>
    <w:link w:val="text"/>
    <w:rsid w:val="00FF23A5"/>
    <w:rPr>
      <w:rFonts w:ascii="Times New Roman" w:hAnsi="Times New Roman"/>
      <w:sz w:val="24"/>
      <w:lang w:val="en-AU" w:eastAsia="en-GB"/>
    </w:rPr>
  </w:style>
  <w:style w:type="paragraph" w:customStyle="1" w:styleId="bullet1">
    <w:name w:val="bullet1"/>
    <w:basedOn w:val="text"/>
    <w:link w:val="bullet1Char"/>
    <w:qFormat/>
    <w:rsid w:val="00FF23A5"/>
    <w:pPr>
      <w:widowControl/>
      <w:numPr>
        <w:numId w:val="9"/>
      </w:numPr>
      <w:overflowPunct/>
      <w:autoSpaceDE/>
      <w:autoSpaceDN/>
      <w:adjustRightInd/>
      <w:spacing w:after="0"/>
      <w:jc w:val="left"/>
      <w:textAlignment w:val="auto"/>
    </w:pPr>
    <w:rPr>
      <w:rFonts w:ascii="Calibri" w:eastAsia="SimSun" w:hAnsi="Calibri"/>
      <w:kern w:val="2"/>
      <w:szCs w:val="24"/>
      <w:lang w:val="en-GB" w:eastAsia="zh-CN"/>
    </w:rPr>
  </w:style>
  <w:style w:type="paragraph" w:customStyle="1" w:styleId="bullet2">
    <w:name w:val="bullet2"/>
    <w:basedOn w:val="text"/>
    <w:link w:val="bullet2Char"/>
    <w:qFormat/>
    <w:rsid w:val="00FF23A5"/>
    <w:pPr>
      <w:widowControl/>
      <w:numPr>
        <w:ilvl w:val="1"/>
        <w:numId w:val="9"/>
      </w:numPr>
      <w:overflowPunct/>
      <w:autoSpaceDE/>
      <w:autoSpaceDN/>
      <w:adjustRightInd/>
      <w:spacing w:after="0"/>
      <w:jc w:val="left"/>
      <w:textAlignment w:val="auto"/>
    </w:pPr>
    <w:rPr>
      <w:rFonts w:ascii="Times" w:eastAsia="SimSun" w:hAnsi="Times"/>
      <w:kern w:val="2"/>
      <w:szCs w:val="24"/>
      <w:lang w:val="en-GB" w:eastAsia="zh-CN"/>
    </w:rPr>
  </w:style>
  <w:style w:type="character" w:customStyle="1" w:styleId="bullet1Char">
    <w:name w:val="bullet1 Char"/>
    <w:link w:val="bullet1"/>
    <w:rsid w:val="00FF23A5"/>
    <w:rPr>
      <w:rFonts w:ascii="Calibri" w:eastAsia="SimSun" w:hAnsi="Calibri"/>
      <w:kern w:val="2"/>
      <w:sz w:val="24"/>
      <w:szCs w:val="24"/>
      <w:lang w:val="en-GB" w:eastAsia="zh-CN"/>
    </w:rPr>
  </w:style>
  <w:style w:type="paragraph" w:customStyle="1" w:styleId="bullet3">
    <w:name w:val="bullet3"/>
    <w:basedOn w:val="text"/>
    <w:link w:val="bullet3Char"/>
    <w:qFormat/>
    <w:rsid w:val="00FF23A5"/>
    <w:pPr>
      <w:widowControl/>
      <w:numPr>
        <w:ilvl w:val="2"/>
        <w:numId w:val="9"/>
      </w:numPr>
      <w:overflowPunct/>
      <w:autoSpaceDE/>
      <w:autoSpaceDN/>
      <w:adjustRightInd/>
      <w:spacing w:after="0"/>
      <w:jc w:val="left"/>
      <w:textAlignment w:val="auto"/>
    </w:pPr>
    <w:rPr>
      <w:rFonts w:ascii="Times" w:eastAsia="Batang" w:hAnsi="Times"/>
      <w:sz w:val="20"/>
      <w:szCs w:val="24"/>
      <w:lang w:val="en-GB" w:eastAsia="en-US"/>
    </w:rPr>
  </w:style>
  <w:style w:type="character" w:customStyle="1" w:styleId="bullet2Char">
    <w:name w:val="bullet2 Char"/>
    <w:link w:val="bullet2"/>
    <w:rsid w:val="00FF23A5"/>
    <w:rPr>
      <w:rFonts w:ascii="Times" w:eastAsia="SimSun" w:hAnsi="Times"/>
      <w:kern w:val="2"/>
      <w:sz w:val="24"/>
      <w:szCs w:val="24"/>
      <w:lang w:val="en-GB" w:eastAsia="zh-CN"/>
    </w:rPr>
  </w:style>
  <w:style w:type="paragraph" w:customStyle="1" w:styleId="bullet4">
    <w:name w:val="bullet4"/>
    <w:basedOn w:val="text"/>
    <w:qFormat/>
    <w:rsid w:val="00FF23A5"/>
    <w:pPr>
      <w:widowControl/>
      <w:numPr>
        <w:ilvl w:val="3"/>
        <w:numId w:val="9"/>
      </w:numPr>
      <w:overflowPunct/>
      <w:autoSpaceDE/>
      <w:autoSpaceDN/>
      <w:adjustRightInd/>
      <w:spacing w:after="0"/>
      <w:jc w:val="left"/>
      <w:textAlignment w:val="auto"/>
    </w:pPr>
    <w:rPr>
      <w:rFonts w:ascii="Times" w:eastAsia="Batang" w:hAnsi="Times"/>
      <w:sz w:val="20"/>
      <w:szCs w:val="24"/>
      <w:lang w:val="en-GB" w:eastAsia="en-US"/>
    </w:rPr>
  </w:style>
  <w:style w:type="paragraph" w:customStyle="1" w:styleId="SpecTextNum">
    <w:name w:val="Spec Text Num"/>
    <w:basedOn w:val="Normal"/>
    <w:rsid w:val="00FF23A5"/>
    <w:pPr>
      <w:numPr>
        <w:numId w:val="10"/>
      </w:numPr>
      <w:spacing w:after="0"/>
    </w:pPr>
    <w:rPr>
      <w:rFonts w:eastAsia="MS Mincho"/>
      <w:sz w:val="24"/>
      <w:szCs w:val="24"/>
      <w:lang w:val="en-US" w:eastAsia="ja-JP"/>
    </w:rPr>
  </w:style>
  <w:style w:type="paragraph" w:customStyle="1" w:styleId="Comments">
    <w:name w:val="Comments"/>
    <w:basedOn w:val="Normal"/>
    <w:link w:val="CommentsChar"/>
    <w:qFormat/>
    <w:rsid w:val="00FF23A5"/>
    <w:pPr>
      <w:spacing w:before="40" w:after="0"/>
    </w:pPr>
    <w:rPr>
      <w:rFonts w:ascii="Arial" w:eastAsia="MS Mincho" w:hAnsi="Arial"/>
      <w:i/>
      <w:sz w:val="18"/>
      <w:szCs w:val="24"/>
      <w:lang w:eastAsia="en-GB"/>
    </w:rPr>
  </w:style>
  <w:style w:type="character" w:customStyle="1" w:styleId="CommentsChar">
    <w:name w:val="Comments Char"/>
    <w:link w:val="Comments"/>
    <w:rsid w:val="00FF23A5"/>
    <w:rPr>
      <w:rFonts w:ascii="Arial" w:eastAsia="MS Mincho" w:hAnsi="Arial"/>
      <w:i/>
      <w:sz w:val="18"/>
      <w:szCs w:val="24"/>
      <w:lang w:val="en-GB" w:eastAsia="en-GB"/>
    </w:rPr>
  </w:style>
  <w:style w:type="paragraph" w:customStyle="1" w:styleId="bullet">
    <w:name w:val="bullet"/>
    <w:basedOn w:val="ListParagraph"/>
    <w:link w:val="bulletChar"/>
    <w:qFormat/>
    <w:rsid w:val="00FF23A5"/>
    <w:pPr>
      <w:numPr>
        <w:numId w:val="11"/>
      </w:numPr>
      <w:spacing w:after="0" w:line="240" w:lineRule="auto"/>
    </w:pPr>
    <w:rPr>
      <w:rFonts w:ascii="Times New Roman" w:eastAsia="Times New Roman" w:hAnsi="Times New Roman"/>
      <w:sz w:val="20"/>
      <w:szCs w:val="24"/>
      <w:lang w:eastAsia="x-none"/>
    </w:rPr>
  </w:style>
  <w:style w:type="character" w:customStyle="1" w:styleId="bulletChar">
    <w:name w:val="bullet Char"/>
    <w:link w:val="bullet"/>
    <w:rsid w:val="00FF23A5"/>
    <w:rPr>
      <w:rFonts w:ascii="Times New Roman" w:hAnsi="Times New Roman"/>
      <w:szCs w:val="24"/>
      <w:lang w:val="x-none" w:eastAsia="x-none"/>
    </w:rPr>
  </w:style>
  <w:style w:type="paragraph" w:customStyle="1" w:styleId="Proposal">
    <w:name w:val="Proposal"/>
    <w:basedOn w:val="Normal"/>
    <w:link w:val="ProposalChar"/>
    <w:qFormat/>
    <w:rsid w:val="00FF23A5"/>
    <w:pPr>
      <w:tabs>
        <w:tab w:val="left" w:pos="1701"/>
      </w:tabs>
      <w:overflowPunct w:val="0"/>
      <w:autoSpaceDE w:val="0"/>
      <w:autoSpaceDN w:val="0"/>
      <w:adjustRightInd w:val="0"/>
      <w:spacing w:after="120"/>
      <w:ind w:left="1701" w:hanging="1701"/>
      <w:jc w:val="both"/>
      <w:textAlignment w:val="baseline"/>
    </w:pPr>
    <w:rPr>
      <w:b/>
      <w:bCs/>
      <w:lang w:eastAsia="zh-CN"/>
    </w:rPr>
  </w:style>
  <w:style w:type="character" w:customStyle="1" w:styleId="ProposalChar">
    <w:name w:val="Proposal Char"/>
    <w:link w:val="Proposal"/>
    <w:rsid w:val="00FF23A5"/>
    <w:rPr>
      <w:rFonts w:ascii="Times New Roman" w:hAnsi="Times New Roman"/>
      <w:b/>
      <w:bCs/>
      <w:lang w:val="en-GB" w:eastAsia="zh-CN"/>
    </w:rPr>
  </w:style>
  <w:style w:type="character" w:customStyle="1" w:styleId="colour">
    <w:name w:val="colour"/>
    <w:basedOn w:val="DefaultParagraphFont"/>
    <w:rsid w:val="00FF23A5"/>
  </w:style>
  <w:style w:type="character" w:customStyle="1" w:styleId="TFZchn">
    <w:name w:val="TF Zchn"/>
    <w:link w:val="TF"/>
    <w:locked/>
    <w:rsid w:val="00FF23A5"/>
    <w:rPr>
      <w:rFonts w:ascii="Arial" w:hAnsi="Arial"/>
      <w:b/>
      <w:lang w:val="en-GB" w:eastAsia="en-US"/>
    </w:rPr>
  </w:style>
  <w:style w:type="paragraph" w:customStyle="1" w:styleId="RAN1bullet2">
    <w:name w:val="RAN1 bullet2"/>
    <w:basedOn w:val="Normal"/>
    <w:link w:val="RAN1bullet2Char"/>
    <w:qFormat/>
    <w:rsid w:val="00FF23A5"/>
    <w:pPr>
      <w:numPr>
        <w:ilvl w:val="1"/>
        <w:numId w:val="12"/>
      </w:numPr>
      <w:tabs>
        <w:tab w:val="left" w:pos="1440"/>
      </w:tabs>
      <w:spacing w:after="0"/>
    </w:pPr>
    <w:rPr>
      <w:rFonts w:ascii="Times" w:eastAsia="Batang" w:hAnsi="Times"/>
      <w:lang w:val="en-US"/>
    </w:rPr>
  </w:style>
  <w:style w:type="character" w:customStyle="1" w:styleId="RAN1bullet2Char">
    <w:name w:val="RAN1 bullet2 Char"/>
    <w:link w:val="RAN1bullet2"/>
    <w:qFormat/>
    <w:rsid w:val="00FF23A5"/>
    <w:rPr>
      <w:rFonts w:ascii="Times" w:eastAsia="Batang" w:hAnsi="Times"/>
      <w:lang w:val="en-US" w:eastAsia="en-US"/>
    </w:rPr>
  </w:style>
  <w:style w:type="paragraph" w:customStyle="1" w:styleId="RAN1bullet1">
    <w:name w:val="RAN1 bullet1"/>
    <w:basedOn w:val="Normal"/>
    <w:link w:val="RAN1bullet1Char"/>
    <w:qFormat/>
    <w:rsid w:val="00FF23A5"/>
    <w:pPr>
      <w:numPr>
        <w:numId w:val="13"/>
      </w:numPr>
      <w:spacing w:after="0"/>
    </w:pPr>
    <w:rPr>
      <w:rFonts w:ascii="Times" w:eastAsia="Batang" w:hAnsi="Times"/>
      <w:szCs w:val="24"/>
      <w:lang w:eastAsia="x-none"/>
    </w:rPr>
  </w:style>
  <w:style w:type="character" w:customStyle="1" w:styleId="RAN1bullet1Char">
    <w:name w:val="RAN1 bullet1 Char"/>
    <w:link w:val="RAN1bullet1"/>
    <w:rsid w:val="00FF23A5"/>
    <w:rPr>
      <w:rFonts w:ascii="Times" w:eastAsia="Batang" w:hAnsi="Times"/>
      <w:szCs w:val="24"/>
      <w:lang w:val="en-GB" w:eastAsia="x-none"/>
    </w:rPr>
  </w:style>
  <w:style w:type="paragraph" w:customStyle="1" w:styleId="RAN1tdoc">
    <w:name w:val="RAN1 tdoc"/>
    <w:basedOn w:val="Normal"/>
    <w:link w:val="RAN1tdocChar"/>
    <w:qFormat/>
    <w:rsid w:val="00FF23A5"/>
    <w:pPr>
      <w:spacing w:after="0"/>
      <w:ind w:left="720" w:hanging="720"/>
    </w:pPr>
    <w:rPr>
      <w:rFonts w:ascii="Times" w:eastAsia="Batang" w:hAnsi="Times"/>
      <w:b/>
      <w:color w:val="0000FF"/>
      <w:szCs w:val="24"/>
      <w:u w:val="single" w:color="0000FF"/>
      <w:lang w:eastAsia="x-none"/>
    </w:rPr>
  </w:style>
  <w:style w:type="character" w:customStyle="1" w:styleId="RAN1tdocChar">
    <w:name w:val="RAN1 tdoc Char"/>
    <w:link w:val="RAN1tdoc"/>
    <w:rsid w:val="00FF23A5"/>
    <w:rPr>
      <w:rFonts w:ascii="Times" w:eastAsia="Batang" w:hAnsi="Times"/>
      <w:b/>
      <w:color w:val="0000FF"/>
      <w:szCs w:val="24"/>
      <w:u w:val="single" w:color="0000FF"/>
      <w:lang w:val="en-GB" w:eastAsia="x-none"/>
    </w:rPr>
  </w:style>
  <w:style w:type="paragraph" w:customStyle="1" w:styleId="RAN1bullet3">
    <w:name w:val="RAN1 bullet3"/>
    <w:basedOn w:val="RAN1bullet2"/>
    <w:link w:val="RAN1bullet3Char"/>
    <w:uiPriority w:val="99"/>
    <w:qFormat/>
    <w:rsid w:val="00FF23A5"/>
    <w:pPr>
      <w:numPr>
        <w:ilvl w:val="2"/>
        <w:numId w:val="14"/>
      </w:numPr>
    </w:pPr>
  </w:style>
  <w:style w:type="character" w:customStyle="1" w:styleId="RAN1bullet3Char">
    <w:name w:val="RAN1 bullet3 Char"/>
    <w:link w:val="RAN1bullet3"/>
    <w:uiPriority w:val="99"/>
    <w:qFormat/>
    <w:rsid w:val="00FF23A5"/>
    <w:rPr>
      <w:rFonts w:ascii="Times" w:eastAsia="Batang" w:hAnsi="Times"/>
      <w:lang w:val="en-US" w:eastAsia="en-US"/>
    </w:rPr>
  </w:style>
  <w:style w:type="paragraph" w:customStyle="1" w:styleId="ZchnZchn">
    <w:name w:val="Zchn Zchn"/>
    <w:rsid w:val="00FF23A5"/>
    <w:pPr>
      <w:keepNext/>
      <w:tabs>
        <w:tab w:val="num" w:pos="851"/>
      </w:tabs>
      <w:suppressAutoHyphens/>
      <w:autoSpaceDE w:val="0"/>
      <w:spacing w:before="60" w:after="60"/>
      <w:ind w:left="851" w:hanging="851"/>
      <w:jc w:val="both"/>
    </w:pPr>
    <w:rPr>
      <w:rFonts w:ascii="Arial" w:eastAsia="SimSun" w:hAnsi="Arial" w:cs="Arial"/>
      <w:color w:val="0000FF"/>
      <w:kern w:val="1"/>
      <w:lang w:val="en-US" w:eastAsia="ar-SA"/>
    </w:rPr>
  </w:style>
  <w:style w:type="paragraph" w:styleId="TOCHeading">
    <w:name w:val="TOC Heading"/>
    <w:basedOn w:val="Heading1"/>
    <w:next w:val="Normal"/>
    <w:uiPriority w:val="39"/>
    <w:unhideWhenUsed/>
    <w:qFormat/>
    <w:rsid w:val="00FF23A5"/>
    <w:pPr>
      <w:pBdr>
        <w:top w:val="none" w:sz="0" w:space="0" w:color="auto"/>
      </w:pBdr>
      <w:spacing w:after="0" w:line="259" w:lineRule="auto"/>
      <w:ind w:left="0" w:firstLine="0"/>
      <w:outlineLvl w:val="9"/>
    </w:pPr>
    <w:rPr>
      <w:rFonts w:ascii="Calibri Light" w:hAnsi="Calibri Light"/>
      <w:color w:val="2F5496"/>
      <w:sz w:val="32"/>
      <w:szCs w:val="32"/>
      <w:lang w:val="en-US"/>
    </w:rPr>
  </w:style>
  <w:style w:type="character" w:customStyle="1" w:styleId="CaptionChar1">
    <w:name w:val="Caption Char1"/>
    <w:aliases w:val="cap Char1,cap Char Char,Caption Char Char,Caption Char1 Char Char,cap Char Char1 Char,Caption Char Char1 Char Char,cap Char2 Char,条目 Char,cap Char Char Char Char Char Char Char Char,Caption Char2 Char,Caption Char Char Char Char,cap1 Char"/>
    <w:link w:val="Caption"/>
    <w:uiPriority w:val="99"/>
    <w:rsid w:val="00FF23A5"/>
    <w:rPr>
      <w:rFonts w:ascii="Times New Roman" w:hAnsi="Times New Roman"/>
      <w:b/>
      <w:lang w:val="en-GB" w:eastAsia="en-GB"/>
    </w:rPr>
  </w:style>
  <w:style w:type="paragraph" w:customStyle="1" w:styleId="onecomwebmail-msonormal">
    <w:name w:val="onecomwebmail-msonormal"/>
    <w:basedOn w:val="Normal"/>
    <w:rsid w:val="00FF23A5"/>
    <w:pPr>
      <w:spacing w:before="100" w:beforeAutospacing="1" w:after="100" w:afterAutospacing="1"/>
    </w:pPr>
    <w:rPr>
      <w:sz w:val="24"/>
      <w:szCs w:val="24"/>
      <w:lang w:val="en-US"/>
    </w:rPr>
  </w:style>
  <w:style w:type="character" w:customStyle="1" w:styleId="bullet3Char">
    <w:name w:val="bullet3 Char"/>
    <w:link w:val="bullet3"/>
    <w:rsid w:val="00FF23A5"/>
    <w:rPr>
      <w:rFonts w:ascii="Times" w:eastAsia="Batang" w:hAnsi="Times"/>
      <w:szCs w:val="24"/>
      <w:lang w:val="en-GB" w:eastAsia="en-US"/>
    </w:rPr>
  </w:style>
  <w:style w:type="paragraph" w:customStyle="1" w:styleId="2222">
    <w:name w:val="스타일 스타일 스타일 스타일 양쪽 첫 줄:  2 글자 + 첫 줄:  2 글자 + 첫 줄:  2 글자 + 첫 줄:  2..."/>
    <w:basedOn w:val="Normal"/>
    <w:link w:val="2222Char"/>
    <w:rsid w:val="00FF23A5"/>
    <w:pPr>
      <w:spacing w:line="336" w:lineRule="auto"/>
      <w:ind w:firstLineChars="200" w:firstLine="200"/>
      <w:jc w:val="both"/>
    </w:pPr>
    <w:rPr>
      <w:rFonts w:eastAsia="Malgun Gothic" w:cs="Batang"/>
    </w:rPr>
  </w:style>
  <w:style w:type="character" w:customStyle="1" w:styleId="2222Char">
    <w:name w:val="스타일 스타일 스타일 스타일 양쪽 첫 줄:  2 글자 + 첫 줄:  2 글자 + 첫 줄:  2 글자 + 첫 줄:  2... Char"/>
    <w:link w:val="2222"/>
    <w:rsid w:val="00FF23A5"/>
    <w:rPr>
      <w:rFonts w:ascii="Times New Roman" w:eastAsia="Malgun Gothic" w:hAnsi="Times New Roman" w:cs="Batang"/>
      <w:lang w:val="en-GB" w:eastAsia="en-US"/>
    </w:rPr>
  </w:style>
  <w:style w:type="paragraph" w:customStyle="1" w:styleId="tdoc">
    <w:name w:val="tdoc"/>
    <w:basedOn w:val="Normal"/>
    <w:link w:val="tdocChar"/>
    <w:qFormat/>
    <w:rsid w:val="00FF23A5"/>
    <w:pPr>
      <w:spacing w:after="0"/>
      <w:ind w:left="1440" w:hanging="1440"/>
    </w:pPr>
    <w:rPr>
      <w:rFonts w:ascii="Times" w:eastAsia="Batang" w:hAnsi="Times"/>
      <w:szCs w:val="24"/>
    </w:rPr>
  </w:style>
  <w:style w:type="character" w:customStyle="1" w:styleId="tdocChar">
    <w:name w:val="tdoc Char"/>
    <w:link w:val="tdoc"/>
    <w:rsid w:val="00FF23A5"/>
    <w:rPr>
      <w:rFonts w:ascii="Times" w:eastAsia="Batang" w:hAnsi="Times"/>
      <w:szCs w:val="24"/>
      <w:lang w:val="en-GB" w:eastAsia="en-US"/>
    </w:rPr>
  </w:style>
  <w:style w:type="character" w:styleId="Strong">
    <w:name w:val="Strong"/>
    <w:uiPriority w:val="22"/>
    <w:qFormat/>
    <w:rsid w:val="00FF23A5"/>
    <w:rPr>
      <w:b/>
      <w:bCs/>
    </w:rPr>
  </w:style>
  <w:style w:type="paragraph" w:customStyle="1" w:styleId="maintext">
    <w:name w:val="main text"/>
    <w:basedOn w:val="Normal"/>
    <w:link w:val="maintextChar"/>
    <w:qFormat/>
    <w:rsid w:val="00FF23A5"/>
    <w:pPr>
      <w:spacing w:before="60" w:after="60" w:line="288" w:lineRule="auto"/>
      <w:ind w:firstLineChars="200" w:firstLine="200"/>
      <w:jc w:val="both"/>
    </w:pPr>
    <w:rPr>
      <w:rFonts w:eastAsia="Malgun Gothic"/>
      <w:lang w:eastAsia="ko-KR"/>
    </w:rPr>
  </w:style>
  <w:style w:type="character" w:customStyle="1" w:styleId="maintextChar">
    <w:name w:val="main text Char"/>
    <w:link w:val="maintext"/>
    <w:qFormat/>
    <w:rsid w:val="00FF23A5"/>
    <w:rPr>
      <w:rFonts w:ascii="Times New Roman" w:eastAsia="Malgun Gothic" w:hAnsi="Times New Roman"/>
      <w:lang w:val="en-GB" w:eastAsia="ko-KR"/>
    </w:rPr>
  </w:style>
  <w:style w:type="character" w:styleId="PlaceholderText">
    <w:name w:val="Placeholder Text"/>
    <w:basedOn w:val="DefaultParagraphFont"/>
    <w:uiPriority w:val="99"/>
    <w:rsid w:val="00FF23A5"/>
    <w:rPr>
      <w:color w:val="808080"/>
    </w:rPr>
  </w:style>
  <w:style w:type="paragraph" w:customStyle="1" w:styleId="CharChar1CharCharCharChar">
    <w:name w:val="Char Char1 Char Char Char Char"/>
    <w:semiHidden/>
    <w:rsid w:val="00FF23A5"/>
    <w:pPr>
      <w:keepNext/>
      <w:tabs>
        <w:tab w:val="num" w:pos="360"/>
      </w:tabs>
      <w:autoSpaceDE w:val="0"/>
      <w:autoSpaceDN w:val="0"/>
      <w:adjustRightInd w:val="0"/>
      <w:spacing w:before="60" w:after="60"/>
      <w:ind w:left="360" w:hanging="360"/>
      <w:jc w:val="both"/>
    </w:pPr>
    <w:rPr>
      <w:rFonts w:ascii="Arial" w:eastAsiaTheme="minorEastAsia" w:hAnsi="Arial" w:cs="Arial"/>
      <w:color w:val="0000FF"/>
      <w:kern w:val="2"/>
      <w:lang w:val="en-US" w:eastAsia="zh-CN"/>
    </w:rPr>
  </w:style>
  <w:style w:type="paragraph" w:styleId="NormalIndent">
    <w:name w:val="Normal Indent"/>
    <w:aliases w:val="表正文,正文非缩进,正文不缩进,首行缩进,正文（首行缩进两字）＋行距：1.5倍行距,正文缩进 Char,特点,段1,正文缩进 Char Char Char Char Char,正文缩进 Char Char Char,Alt+X,mr正文缩进,正文对齐,正文缩进William,四号,缩进,正文（首行缩进两字） Char Char Char Char,正文（首行缩进两字） Char Char,特点 Char,ALT+Z,水上软件,正文缩进1,正文-段前3磅,正文缩进11,标题4"/>
    <w:basedOn w:val="Normal"/>
    <w:rsid w:val="00FF23A5"/>
    <w:pPr>
      <w:widowControl w:val="0"/>
      <w:spacing w:after="0"/>
      <w:ind w:firstLine="420"/>
      <w:jc w:val="both"/>
    </w:pPr>
    <w:rPr>
      <w:rFonts w:eastAsiaTheme="minorEastAsia"/>
      <w:kern w:val="2"/>
      <w:sz w:val="21"/>
      <w:lang w:val="en-US" w:eastAsia="zh-CN"/>
    </w:rPr>
  </w:style>
  <w:style w:type="paragraph" w:customStyle="1" w:styleId="a0">
    <w:name w:val="表格文字居左"/>
    <w:basedOn w:val="Normal"/>
    <w:next w:val="Normal"/>
    <w:rsid w:val="00FF23A5"/>
    <w:pPr>
      <w:widowControl w:val="0"/>
      <w:spacing w:after="0"/>
      <w:jc w:val="both"/>
    </w:pPr>
    <w:rPr>
      <w:rFonts w:ascii="Arial" w:eastAsiaTheme="minorEastAsia" w:hAnsi="Arial" w:cs="SimSun"/>
      <w:kern w:val="2"/>
      <w:sz w:val="21"/>
      <w:lang w:val="en-US" w:eastAsia="zh-CN"/>
    </w:rPr>
  </w:style>
  <w:style w:type="paragraph" w:styleId="z-TopofForm">
    <w:name w:val="HTML Top of Form"/>
    <w:basedOn w:val="Normal"/>
    <w:next w:val="Normal"/>
    <w:link w:val="z-TopofFormChar"/>
    <w:hidden/>
    <w:uiPriority w:val="99"/>
    <w:unhideWhenUsed/>
    <w:rsid w:val="00FF23A5"/>
    <w:pPr>
      <w:pBdr>
        <w:bottom w:val="single" w:sz="6" w:space="1" w:color="auto"/>
      </w:pBdr>
      <w:spacing w:after="0"/>
      <w:jc w:val="center"/>
    </w:pPr>
    <w:rPr>
      <w:rFonts w:ascii="Arial" w:eastAsiaTheme="minorEastAsia" w:hAnsi="Arial"/>
      <w:vanish/>
      <w:sz w:val="16"/>
      <w:szCs w:val="16"/>
      <w:lang w:val="en-US" w:eastAsia="zh-CN"/>
    </w:rPr>
  </w:style>
  <w:style w:type="character" w:customStyle="1" w:styleId="z-TopofFormChar">
    <w:name w:val="z-Top of Form Char"/>
    <w:basedOn w:val="DefaultParagraphFont"/>
    <w:link w:val="z-TopofForm"/>
    <w:uiPriority w:val="99"/>
    <w:rsid w:val="00FF23A5"/>
    <w:rPr>
      <w:rFonts w:ascii="Arial" w:eastAsiaTheme="minorEastAsia" w:hAnsi="Arial"/>
      <w:vanish/>
      <w:sz w:val="16"/>
      <w:szCs w:val="16"/>
      <w:lang w:val="en-US" w:eastAsia="zh-CN"/>
    </w:rPr>
  </w:style>
  <w:style w:type="character" w:customStyle="1" w:styleId="hps">
    <w:name w:val="hps"/>
    <w:basedOn w:val="DefaultParagraphFont"/>
    <w:rsid w:val="00FF23A5"/>
  </w:style>
  <w:style w:type="paragraph" w:styleId="z-BottomofForm">
    <w:name w:val="HTML Bottom of Form"/>
    <w:basedOn w:val="Normal"/>
    <w:next w:val="Normal"/>
    <w:link w:val="z-BottomofFormChar"/>
    <w:hidden/>
    <w:uiPriority w:val="99"/>
    <w:unhideWhenUsed/>
    <w:rsid w:val="00FF23A5"/>
    <w:pPr>
      <w:pBdr>
        <w:top w:val="single" w:sz="6" w:space="1" w:color="auto"/>
      </w:pBdr>
      <w:spacing w:after="0"/>
      <w:jc w:val="center"/>
    </w:pPr>
    <w:rPr>
      <w:rFonts w:ascii="Arial" w:eastAsiaTheme="minorEastAsia" w:hAnsi="Arial"/>
      <w:vanish/>
      <w:sz w:val="16"/>
      <w:szCs w:val="16"/>
      <w:lang w:val="en-US" w:eastAsia="zh-CN"/>
    </w:rPr>
  </w:style>
  <w:style w:type="character" w:customStyle="1" w:styleId="z-BottomofFormChar">
    <w:name w:val="z-Bottom of Form Char"/>
    <w:basedOn w:val="DefaultParagraphFont"/>
    <w:link w:val="z-BottomofForm"/>
    <w:uiPriority w:val="99"/>
    <w:rsid w:val="00FF23A5"/>
    <w:rPr>
      <w:rFonts w:ascii="Arial" w:eastAsiaTheme="minorEastAsia" w:hAnsi="Arial"/>
      <w:vanish/>
      <w:sz w:val="16"/>
      <w:szCs w:val="16"/>
      <w:lang w:val="en-US" w:eastAsia="zh-CN"/>
    </w:rPr>
  </w:style>
  <w:style w:type="paragraph" w:customStyle="1" w:styleId="tablecell0">
    <w:name w:val="tablecell"/>
    <w:basedOn w:val="Normal"/>
    <w:qFormat/>
    <w:rsid w:val="00FF23A5"/>
    <w:pPr>
      <w:autoSpaceDE w:val="0"/>
      <w:autoSpaceDN w:val="0"/>
      <w:adjustRightInd w:val="0"/>
      <w:snapToGrid w:val="0"/>
      <w:spacing w:before="40" w:after="40"/>
    </w:pPr>
    <w:rPr>
      <w:rFonts w:eastAsiaTheme="minorEastAsia"/>
      <w:lang w:val="en-US"/>
    </w:rPr>
  </w:style>
  <w:style w:type="character" w:customStyle="1" w:styleId="shorttext">
    <w:name w:val="short_text"/>
    <w:basedOn w:val="DefaultParagraphFont"/>
    <w:rsid w:val="00FF23A5"/>
  </w:style>
  <w:style w:type="paragraph" w:customStyle="1" w:styleId="tableheader">
    <w:name w:val="tableheader"/>
    <w:basedOn w:val="Normal"/>
    <w:qFormat/>
    <w:rsid w:val="00FF23A5"/>
    <w:pPr>
      <w:snapToGrid w:val="0"/>
      <w:spacing w:before="40" w:after="40"/>
      <w:jc w:val="center"/>
    </w:pPr>
    <w:rPr>
      <w:rFonts w:eastAsiaTheme="minorEastAsia" w:cs="Calibri"/>
      <w:b/>
      <w:bCs/>
      <w:color w:val="000000"/>
      <w:lang w:val="en-US"/>
    </w:rPr>
  </w:style>
  <w:style w:type="character" w:customStyle="1" w:styleId="apple-converted-space">
    <w:name w:val="apple-converted-space"/>
    <w:basedOn w:val="DefaultParagraphFont"/>
    <w:qFormat/>
    <w:rsid w:val="00FF23A5"/>
  </w:style>
  <w:style w:type="character" w:customStyle="1" w:styleId="keyword">
    <w:name w:val="keyword"/>
    <w:basedOn w:val="DefaultParagraphFont"/>
    <w:rsid w:val="00FF23A5"/>
  </w:style>
  <w:style w:type="paragraph" w:customStyle="1" w:styleId="Test">
    <w:name w:val="Test"/>
    <w:basedOn w:val="Normal"/>
    <w:rsid w:val="00FF23A5"/>
    <w:pPr>
      <w:spacing w:before="60" w:after="60" w:line="280" w:lineRule="atLeast"/>
      <w:ind w:left="2160"/>
      <w:jc w:val="both"/>
    </w:pPr>
    <w:rPr>
      <w:rFonts w:eastAsia="MS Mincho"/>
    </w:rPr>
  </w:style>
  <w:style w:type="paragraph" w:styleId="BodyTextIndent">
    <w:name w:val="Body Text Indent"/>
    <w:basedOn w:val="Normal"/>
    <w:link w:val="BodyTextIndentChar"/>
    <w:uiPriority w:val="99"/>
    <w:unhideWhenUsed/>
    <w:rsid w:val="00FF23A5"/>
    <w:pPr>
      <w:spacing w:after="120" w:line="276" w:lineRule="auto"/>
      <w:ind w:left="360"/>
    </w:pPr>
    <w:rPr>
      <w:rFonts w:eastAsiaTheme="minorEastAsia"/>
      <w:lang w:val="en-US" w:eastAsia="zh-CN"/>
    </w:rPr>
  </w:style>
  <w:style w:type="character" w:customStyle="1" w:styleId="BodyTextIndentChar">
    <w:name w:val="Body Text Indent Char"/>
    <w:basedOn w:val="DefaultParagraphFont"/>
    <w:link w:val="BodyTextIndent"/>
    <w:uiPriority w:val="99"/>
    <w:rsid w:val="00FF23A5"/>
    <w:rPr>
      <w:rFonts w:ascii="Times New Roman" w:eastAsiaTheme="minorEastAsia" w:hAnsi="Times New Roman"/>
      <w:lang w:val="en-US" w:eastAsia="zh-CN"/>
    </w:rPr>
  </w:style>
  <w:style w:type="paragraph" w:customStyle="1" w:styleId="ordinary-output">
    <w:name w:val="ordinary-output"/>
    <w:basedOn w:val="Normal"/>
    <w:rsid w:val="00FF23A5"/>
    <w:pPr>
      <w:spacing w:before="100" w:beforeAutospacing="1" w:after="100" w:afterAutospacing="1" w:line="322" w:lineRule="atLeast"/>
    </w:pPr>
    <w:rPr>
      <w:rFonts w:ascii="SimSun" w:eastAsiaTheme="minorEastAsia" w:hAnsi="SimSun" w:cs="SimSun"/>
      <w:color w:val="333333"/>
      <w:sz w:val="26"/>
      <w:szCs w:val="26"/>
      <w:lang w:val="en-US" w:eastAsia="zh-CN"/>
    </w:rPr>
  </w:style>
  <w:style w:type="character" w:customStyle="1" w:styleId="ordinary-span-edit2">
    <w:name w:val="ordinary-span-edit2"/>
    <w:basedOn w:val="DefaultParagraphFont"/>
    <w:rsid w:val="00FF23A5"/>
  </w:style>
  <w:style w:type="paragraph" w:customStyle="1" w:styleId="3GPPNormalText">
    <w:name w:val="3GPP Normal Text"/>
    <w:basedOn w:val="BodyText"/>
    <w:link w:val="3GPPNormalTextChar"/>
    <w:qFormat/>
    <w:rsid w:val="00FF23A5"/>
    <w:pPr>
      <w:tabs>
        <w:tab w:val="left" w:pos="1440"/>
      </w:tabs>
      <w:overflowPunct/>
      <w:autoSpaceDE/>
      <w:autoSpaceDN/>
      <w:adjustRightInd/>
      <w:spacing w:after="120"/>
      <w:ind w:left="1440" w:hanging="1440"/>
      <w:jc w:val="both"/>
      <w:textAlignment w:val="auto"/>
    </w:pPr>
    <w:rPr>
      <w:rFonts w:eastAsia="MS Mincho"/>
      <w:sz w:val="22"/>
      <w:szCs w:val="24"/>
      <w:lang w:val="en-US" w:eastAsia="zh-CN"/>
    </w:rPr>
  </w:style>
  <w:style w:type="character" w:customStyle="1" w:styleId="3GPPNormalTextChar">
    <w:name w:val="3GPP Normal Text Char"/>
    <w:link w:val="3GPPNormalText"/>
    <w:rsid w:val="00FF23A5"/>
    <w:rPr>
      <w:rFonts w:ascii="Times New Roman" w:eastAsia="MS Mincho" w:hAnsi="Times New Roman"/>
      <w:sz w:val="22"/>
      <w:szCs w:val="24"/>
      <w:lang w:val="en-US" w:eastAsia="zh-CN"/>
    </w:rPr>
  </w:style>
  <w:style w:type="paragraph" w:styleId="ListNumber3">
    <w:name w:val="List Number 3"/>
    <w:basedOn w:val="Normal"/>
    <w:rsid w:val="00FF23A5"/>
    <w:pPr>
      <w:numPr>
        <w:numId w:val="15"/>
      </w:numPr>
      <w:overflowPunct w:val="0"/>
      <w:autoSpaceDE w:val="0"/>
      <w:autoSpaceDN w:val="0"/>
      <w:adjustRightInd w:val="0"/>
      <w:textAlignment w:val="baseline"/>
    </w:pPr>
  </w:style>
  <w:style w:type="table" w:customStyle="1" w:styleId="1">
    <w:name w:val="网格型1"/>
    <w:basedOn w:val="TableNormal"/>
    <w:next w:val="TableGrid"/>
    <w:rsid w:val="00FF23A5"/>
    <w:pPr>
      <w:overflowPunct w:val="0"/>
      <w:autoSpaceDE w:val="0"/>
      <w:autoSpaceDN w:val="0"/>
      <w:adjustRightInd w:val="0"/>
      <w:spacing w:after="180"/>
      <w:textAlignment w:val="baseline"/>
    </w:pPr>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ReferenceChar">
    <w:name w:val="Reference Char"/>
    <w:link w:val="Reference"/>
    <w:rsid w:val="00FF23A5"/>
    <w:rPr>
      <w:rFonts w:ascii="Times New Roman" w:hAnsi="Times New Roman"/>
      <w:lang w:val="en-GB" w:eastAsia="en-GB"/>
    </w:rPr>
  </w:style>
  <w:style w:type="paragraph" w:styleId="Subtitle">
    <w:name w:val="Subtitle"/>
    <w:basedOn w:val="Normal"/>
    <w:next w:val="Normal"/>
    <w:link w:val="SubtitleChar"/>
    <w:uiPriority w:val="11"/>
    <w:qFormat/>
    <w:rsid w:val="00FF23A5"/>
    <w:pPr>
      <w:numPr>
        <w:ilvl w:val="1"/>
      </w:numPr>
      <w:snapToGrid w:val="0"/>
      <w:spacing w:after="0"/>
    </w:pPr>
    <w:rPr>
      <w:rFonts w:asciiTheme="majorHAnsi" w:eastAsiaTheme="majorEastAsia" w:hAnsiTheme="majorHAnsi" w:cstheme="majorBidi"/>
      <w:b/>
      <w:i/>
      <w:iCs/>
      <w:color w:val="4F81BD" w:themeColor="accent1"/>
      <w:spacing w:val="15"/>
      <w:szCs w:val="24"/>
      <w:lang w:val="en-US" w:eastAsia="zh-CN"/>
    </w:rPr>
  </w:style>
  <w:style w:type="character" w:customStyle="1" w:styleId="SubtitleChar">
    <w:name w:val="Subtitle Char"/>
    <w:basedOn w:val="DefaultParagraphFont"/>
    <w:link w:val="Subtitle"/>
    <w:uiPriority w:val="11"/>
    <w:rsid w:val="00FF23A5"/>
    <w:rPr>
      <w:rFonts w:asciiTheme="majorHAnsi" w:eastAsiaTheme="majorEastAsia" w:hAnsiTheme="majorHAnsi" w:cstheme="majorBidi"/>
      <w:b/>
      <w:i/>
      <w:iCs/>
      <w:color w:val="4F81BD" w:themeColor="accent1"/>
      <w:spacing w:val="15"/>
      <w:szCs w:val="24"/>
      <w:lang w:val="en-US" w:eastAsia="zh-CN"/>
    </w:rPr>
  </w:style>
  <w:style w:type="table" w:customStyle="1" w:styleId="TableGridLight1">
    <w:name w:val="Table Grid Light1"/>
    <w:basedOn w:val="TableNormal"/>
    <w:uiPriority w:val="40"/>
    <w:rsid w:val="00FF23A5"/>
    <w:rPr>
      <w:rFonts w:ascii="Calibri" w:eastAsiaTheme="minorEastAsia" w:hAnsi="Calibri"/>
      <w:lang w:val="en-US" w:eastAsia="zh-CN"/>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PlainTable11">
    <w:name w:val="Plain Table 11"/>
    <w:basedOn w:val="TableNormal"/>
    <w:uiPriority w:val="41"/>
    <w:rsid w:val="00FF23A5"/>
    <w:rPr>
      <w:rFonts w:ascii="Calibri" w:eastAsiaTheme="minorEastAsia" w:hAnsi="Calibri"/>
      <w:lang w:val="en-US" w:eastAsia="zh-CN"/>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customStyle="1" w:styleId="size">
    <w:name w:val="size"/>
    <w:basedOn w:val="DefaultParagraphFont"/>
    <w:rsid w:val="00FF23A5"/>
  </w:style>
  <w:style w:type="paragraph" w:styleId="Title">
    <w:name w:val="Title"/>
    <w:aliases w:val="Heading 31"/>
    <w:basedOn w:val="Normal"/>
    <w:link w:val="TitleChar1"/>
    <w:qFormat/>
    <w:rsid w:val="00FF23A5"/>
    <w:pPr>
      <w:overflowPunct w:val="0"/>
      <w:autoSpaceDE w:val="0"/>
      <w:autoSpaceDN w:val="0"/>
      <w:adjustRightInd w:val="0"/>
      <w:spacing w:after="120"/>
      <w:jc w:val="center"/>
      <w:textAlignment w:val="baseline"/>
    </w:pPr>
    <w:rPr>
      <w:rFonts w:ascii="Arial" w:eastAsia="MS Mincho" w:hAnsi="Arial"/>
      <w:b/>
      <w:sz w:val="24"/>
      <w:lang w:val="de-DE" w:eastAsia="ja-JP"/>
    </w:rPr>
  </w:style>
  <w:style w:type="character" w:customStyle="1" w:styleId="TitleChar">
    <w:name w:val="Title Char"/>
    <w:aliases w:val="no break Char Car Char,H3 Char Car Char,h3 Char Car Char"/>
    <w:basedOn w:val="DefaultParagraphFont"/>
    <w:uiPriority w:val="10"/>
    <w:rsid w:val="00FF23A5"/>
    <w:rPr>
      <w:rFonts w:asciiTheme="majorHAnsi" w:eastAsiaTheme="majorEastAsia" w:hAnsiTheme="majorHAnsi" w:cstheme="majorBidi"/>
      <w:spacing w:val="-10"/>
      <w:kern w:val="28"/>
      <w:sz w:val="56"/>
      <w:szCs w:val="56"/>
      <w:lang w:val="en-GB" w:eastAsia="en-US"/>
    </w:rPr>
  </w:style>
  <w:style w:type="character" w:customStyle="1" w:styleId="TitleChar1">
    <w:name w:val="Title Char1"/>
    <w:aliases w:val="Heading 31 Char"/>
    <w:link w:val="Title"/>
    <w:rsid w:val="00FF23A5"/>
    <w:rPr>
      <w:rFonts w:ascii="Arial" w:eastAsia="MS Mincho" w:hAnsi="Arial"/>
      <w:b/>
      <w:sz w:val="24"/>
      <w:lang w:val="de-DE" w:eastAsia="ja-JP"/>
    </w:rPr>
  </w:style>
  <w:style w:type="paragraph" w:customStyle="1" w:styleId="TableText0">
    <w:name w:val="TableText"/>
    <w:basedOn w:val="BodyTextIndent"/>
    <w:rsid w:val="00FF23A5"/>
    <w:pPr>
      <w:keepNext/>
      <w:keepLines/>
      <w:overflowPunct w:val="0"/>
      <w:autoSpaceDE w:val="0"/>
      <w:autoSpaceDN w:val="0"/>
      <w:adjustRightInd w:val="0"/>
      <w:snapToGrid w:val="0"/>
      <w:spacing w:after="180" w:line="240" w:lineRule="auto"/>
      <w:ind w:left="0"/>
      <w:jc w:val="center"/>
    </w:pPr>
    <w:rPr>
      <w:rFonts w:eastAsia="Times New Roman"/>
      <w:kern w:val="2"/>
      <w:lang w:val="en-GB" w:eastAsia="en-US"/>
    </w:rPr>
  </w:style>
  <w:style w:type="paragraph" w:customStyle="1" w:styleId="HDStyleLS">
    <w:name w:val="HDStyle_LS"/>
    <w:basedOn w:val="Header"/>
    <w:rsid w:val="00FF23A5"/>
    <w:pPr>
      <w:widowControl/>
      <w:tabs>
        <w:tab w:val="center" w:pos="4680"/>
        <w:tab w:val="right" w:pos="9360"/>
        <w:tab w:val="right" w:pos="9639"/>
        <w:tab w:val="right" w:pos="10206"/>
      </w:tabs>
      <w:jc w:val="both"/>
    </w:pPr>
    <w:rPr>
      <w:rFonts w:eastAsia="MS Mincho" w:cs="Arial"/>
      <w:noProof w:val="0"/>
      <w:sz w:val="28"/>
    </w:rPr>
  </w:style>
  <w:style w:type="paragraph" w:customStyle="1" w:styleId="TitleText">
    <w:name w:val="Title Text"/>
    <w:basedOn w:val="Normal"/>
    <w:next w:val="Normal"/>
    <w:rsid w:val="00FF23A5"/>
    <w:pPr>
      <w:overflowPunct w:val="0"/>
      <w:autoSpaceDE w:val="0"/>
      <w:autoSpaceDN w:val="0"/>
      <w:adjustRightInd w:val="0"/>
      <w:spacing w:after="220"/>
      <w:textAlignment w:val="baseline"/>
    </w:pPr>
    <w:rPr>
      <w:rFonts w:eastAsia="MS Mincho"/>
      <w:b/>
      <w:lang w:val="en-US" w:eastAsia="ja-JP"/>
    </w:rPr>
  </w:style>
  <w:style w:type="paragraph" w:customStyle="1" w:styleId="91">
    <w:name w:val="目录 91"/>
    <w:basedOn w:val="TOC8"/>
    <w:rsid w:val="00FF23A5"/>
  </w:style>
  <w:style w:type="paragraph" w:customStyle="1" w:styleId="berschrift2Head2A2">
    <w:name w:val="Überschrift 2.Head2A.2"/>
    <w:basedOn w:val="Heading1"/>
    <w:next w:val="Normal"/>
    <w:rsid w:val="00FF23A5"/>
    <w:pPr>
      <w:pBdr>
        <w:top w:val="none" w:sz="0" w:space="0" w:color="auto"/>
      </w:pBdr>
      <w:tabs>
        <w:tab w:val="num" w:pos="432"/>
      </w:tabs>
      <w:spacing w:before="180"/>
      <w:ind w:left="432" w:hanging="432"/>
      <w:outlineLvl w:val="1"/>
    </w:pPr>
    <w:rPr>
      <w:rFonts w:eastAsia="MS Mincho"/>
      <w:sz w:val="32"/>
      <w:lang w:eastAsia="de-DE"/>
    </w:rPr>
  </w:style>
  <w:style w:type="paragraph" w:customStyle="1" w:styleId="berschrift3h3H3Underrubrik2">
    <w:name w:val="Überschrift 3.h3.H3.Underrubrik2"/>
    <w:basedOn w:val="Heading2"/>
    <w:next w:val="Normal"/>
    <w:rsid w:val="00FF23A5"/>
    <w:pPr>
      <w:numPr>
        <w:ilvl w:val="1"/>
      </w:numPr>
      <w:tabs>
        <w:tab w:val="num" w:pos="576"/>
      </w:tabs>
      <w:spacing w:before="120"/>
      <w:ind w:left="576" w:hanging="576"/>
      <w:outlineLvl w:val="2"/>
    </w:pPr>
    <w:rPr>
      <w:rFonts w:eastAsia="MS Mincho"/>
      <w:sz w:val="28"/>
      <w:lang w:eastAsia="de-DE"/>
    </w:rPr>
  </w:style>
  <w:style w:type="paragraph" w:customStyle="1" w:styleId="Bullets">
    <w:name w:val="Bullets"/>
    <w:basedOn w:val="BodyText"/>
    <w:rsid w:val="00FF23A5"/>
    <w:pPr>
      <w:widowControl w:val="0"/>
      <w:overflowPunct/>
      <w:autoSpaceDE/>
      <w:autoSpaceDN/>
      <w:adjustRightInd/>
      <w:spacing w:after="0"/>
      <w:jc w:val="both"/>
      <w:textAlignment w:val="auto"/>
    </w:pPr>
    <w:rPr>
      <w:rFonts w:eastAsiaTheme="minorEastAsia"/>
      <w:color w:val="0000FF"/>
      <w:kern w:val="2"/>
      <w:sz w:val="21"/>
      <w:lang w:val="en-US" w:eastAsia="zh-CN"/>
    </w:rPr>
  </w:style>
  <w:style w:type="paragraph" w:customStyle="1" w:styleId="BalloonText1">
    <w:name w:val="Balloon Text1"/>
    <w:basedOn w:val="Normal"/>
    <w:semiHidden/>
    <w:rsid w:val="00FF23A5"/>
    <w:pPr>
      <w:overflowPunct w:val="0"/>
      <w:autoSpaceDE w:val="0"/>
      <w:autoSpaceDN w:val="0"/>
      <w:adjustRightInd w:val="0"/>
      <w:textAlignment w:val="baseline"/>
    </w:pPr>
    <w:rPr>
      <w:rFonts w:ascii="Tahoma" w:eastAsia="MS Mincho" w:hAnsi="Tahoma" w:cs="Tahoma"/>
      <w:sz w:val="16"/>
      <w:szCs w:val="16"/>
      <w:lang w:eastAsia="ja-JP"/>
    </w:rPr>
  </w:style>
  <w:style w:type="paragraph" w:customStyle="1" w:styleId="Normal-Figure">
    <w:name w:val="Normal-Figure"/>
    <w:basedOn w:val="Normal"/>
    <w:rsid w:val="00FF23A5"/>
    <w:pPr>
      <w:spacing w:before="360" w:after="0" w:line="240" w:lineRule="atLeast"/>
      <w:jc w:val="center"/>
    </w:pPr>
    <w:rPr>
      <w:rFonts w:eastAsia="MS Mincho"/>
      <w:lang w:val="en-US" w:eastAsia="ja-JP"/>
    </w:rPr>
  </w:style>
  <w:style w:type="paragraph" w:styleId="ListContinue2">
    <w:name w:val="List Continue 2"/>
    <w:basedOn w:val="Normal"/>
    <w:rsid w:val="00FF23A5"/>
    <w:pPr>
      <w:ind w:leftChars="400" w:left="850"/>
    </w:pPr>
    <w:rPr>
      <w:rFonts w:eastAsia="MS Mincho"/>
      <w:lang w:eastAsia="ja-JP"/>
    </w:rPr>
  </w:style>
  <w:style w:type="paragraph" w:styleId="BodyTextFirstIndent2">
    <w:name w:val="Body Text First Indent 2"/>
    <w:basedOn w:val="BodyTextIndent"/>
    <w:link w:val="BodyTextFirstIndent2Char"/>
    <w:rsid w:val="00FF23A5"/>
    <w:pPr>
      <w:spacing w:after="180" w:line="240" w:lineRule="auto"/>
      <w:ind w:leftChars="400" w:left="851" w:firstLineChars="100" w:firstLine="210"/>
    </w:pPr>
    <w:rPr>
      <w:rFonts w:eastAsia="MS Mincho"/>
      <w:lang w:val="en-GB" w:eastAsia="en-US"/>
    </w:rPr>
  </w:style>
  <w:style w:type="character" w:customStyle="1" w:styleId="BodyTextFirstIndent2Char">
    <w:name w:val="Body Text First Indent 2 Char"/>
    <w:basedOn w:val="BodyTextIndentChar"/>
    <w:link w:val="BodyTextFirstIndent2"/>
    <w:rsid w:val="00FF23A5"/>
    <w:rPr>
      <w:rFonts w:ascii="Times New Roman" w:eastAsia="MS Mincho" w:hAnsi="Times New Roman"/>
      <w:lang w:val="en-GB" w:eastAsia="en-US"/>
    </w:rPr>
  </w:style>
  <w:style w:type="character" w:styleId="PageNumber">
    <w:name w:val="page number"/>
    <w:basedOn w:val="DefaultParagraphFont"/>
    <w:rsid w:val="00FF23A5"/>
  </w:style>
  <w:style w:type="paragraph" w:customStyle="1" w:styleId="List1">
    <w:name w:val="List 1"/>
    <w:basedOn w:val="Normal"/>
    <w:rsid w:val="00FF23A5"/>
    <w:pPr>
      <w:spacing w:after="120"/>
      <w:ind w:left="568" w:hanging="284"/>
    </w:pPr>
    <w:rPr>
      <w:rFonts w:ascii="Arial" w:eastAsia="MS Mincho" w:hAnsi="Arial"/>
      <w:szCs w:val="22"/>
      <w:lang w:eastAsia="ja-JP"/>
    </w:rPr>
  </w:style>
  <w:style w:type="paragraph" w:customStyle="1" w:styleId="assocaitedwith">
    <w:name w:val="assocaited with"/>
    <w:basedOn w:val="Normal"/>
    <w:rsid w:val="00FF23A5"/>
    <w:pPr>
      <w:jc w:val="center"/>
    </w:pPr>
    <w:rPr>
      <w:rFonts w:eastAsia="MS Mincho"/>
      <w:lang w:eastAsia="ja-JP"/>
    </w:rPr>
  </w:style>
  <w:style w:type="paragraph" w:customStyle="1" w:styleId="Nor">
    <w:name w:val="Nor'"/>
    <w:basedOn w:val="assocaitedwith"/>
    <w:rsid w:val="00FF23A5"/>
    <w:rPr>
      <w:b/>
    </w:rPr>
  </w:style>
  <w:style w:type="character" w:customStyle="1" w:styleId="NOChar">
    <w:name w:val="NO Char"/>
    <w:link w:val="NO"/>
    <w:rsid w:val="00FF23A5"/>
    <w:rPr>
      <w:rFonts w:ascii="Times New Roman" w:hAnsi="Times New Roman"/>
      <w:lang w:val="en-GB" w:eastAsia="en-US"/>
    </w:rPr>
  </w:style>
  <w:style w:type="table" w:styleId="TableClassic2">
    <w:name w:val="Table Classic 2"/>
    <w:basedOn w:val="TableNormal"/>
    <w:rsid w:val="00FF23A5"/>
    <w:pPr>
      <w:spacing w:after="180"/>
    </w:pPr>
    <w:rPr>
      <w:rFonts w:eastAsia="MS Mincho"/>
      <w:lang w:val="en-US" w:eastAsia="zh-CN"/>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1">
    <w:name w:val="Table Classic 1"/>
    <w:basedOn w:val="TableNormal"/>
    <w:rsid w:val="00FF23A5"/>
    <w:pPr>
      <w:spacing w:after="180"/>
    </w:pPr>
    <w:rPr>
      <w:rFonts w:eastAsia="MS Mincho"/>
      <w:lang w:val="en-US" w:eastAsia="zh-CN"/>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rsid w:val="00FF23A5"/>
    <w:pPr>
      <w:spacing w:after="180"/>
    </w:pPr>
    <w:rPr>
      <w:rFonts w:eastAsia="MS Mincho"/>
      <w:lang w:val="en-US" w:eastAsia="zh-CN"/>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rsid w:val="00FF23A5"/>
    <w:pPr>
      <w:spacing w:after="180"/>
    </w:pPr>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Simple2">
    <w:name w:val="Table Simple 2"/>
    <w:basedOn w:val="TableNormal"/>
    <w:rsid w:val="00FF23A5"/>
    <w:pPr>
      <w:spacing w:after="180"/>
    </w:pPr>
    <w:rPr>
      <w:rFonts w:eastAsia="MS Mincho"/>
      <w:lang w:val="en-US" w:eastAsia="zh-CN"/>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10">
    <w:name w:val="浅色列表1"/>
    <w:basedOn w:val="TableNormal"/>
    <w:uiPriority w:val="61"/>
    <w:rsid w:val="00FF23A5"/>
    <w:rPr>
      <w:rFonts w:eastAsia="MS Mincho"/>
      <w:lang w:val="en-US" w:eastAsia="zh-CN"/>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LightShading-Accent6">
    <w:name w:val="Light Shading Accent 6"/>
    <w:basedOn w:val="TableNormal"/>
    <w:uiPriority w:val="60"/>
    <w:rsid w:val="00FF23A5"/>
    <w:rPr>
      <w:rFonts w:eastAsia="MS Mincho"/>
      <w:color w:val="E36C0A"/>
      <w:lang w:val="en-US" w:eastAsia="zh-CN"/>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styleId="MediumShading2-Accent3">
    <w:name w:val="Medium Shading 2 Accent 3"/>
    <w:basedOn w:val="TableNormal"/>
    <w:uiPriority w:val="64"/>
    <w:rsid w:val="00FF23A5"/>
    <w:rPr>
      <w:rFonts w:eastAsia="MS Mincho"/>
      <w:lang w:val="en-US" w:eastAsia="zh-CN"/>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TableGrid4">
    <w:name w:val="Table Grid 4"/>
    <w:basedOn w:val="TableNormal"/>
    <w:rsid w:val="00FF23A5"/>
    <w:pPr>
      <w:spacing w:after="180"/>
    </w:pPr>
    <w:rPr>
      <w:rFonts w:eastAsia="MS Mincho"/>
      <w:lang w:val="en-US" w:eastAsia="zh-CN"/>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3">
    <w:name w:val="Table Grid 3"/>
    <w:basedOn w:val="TableNormal"/>
    <w:rsid w:val="00FF23A5"/>
    <w:pPr>
      <w:spacing w:after="180"/>
    </w:pPr>
    <w:rPr>
      <w:rFonts w:eastAsia="MS Mincho"/>
      <w:lang w:val="en-US" w:eastAsia="zh-CN"/>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2">
    <w:name w:val="Table Grid 2"/>
    <w:basedOn w:val="TableNormal"/>
    <w:rsid w:val="00FF23A5"/>
    <w:pPr>
      <w:spacing w:after="180"/>
    </w:pPr>
    <w:rPr>
      <w:rFonts w:eastAsia="MS Mincho"/>
      <w:lang w:val="en-US" w:eastAsia="zh-CN"/>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Elegant">
    <w:name w:val="Table Elegant"/>
    <w:basedOn w:val="TableNormal"/>
    <w:rsid w:val="00FF23A5"/>
    <w:pPr>
      <w:spacing w:after="180"/>
    </w:pPr>
    <w:rPr>
      <w:rFonts w:eastAsia="MS Mincho"/>
      <w:lang w:val="en-US" w:eastAsia="zh-C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paragraph" w:customStyle="1" w:styleId="00BodyText">
    <w:name w:val="00 BodyText"/>
    <w:basedOn w:val="Normal"/>
    <w:rsid w:val="00FF23A5"/>
    <w:pPr>
      <w:spacing w:after="220"/>
    </w:pPr>
    <w:rPr>
      <w:rFonts w:ascii="Arial" w:eastAsia="SimSun" w:hAnsi="Arial"/>
      <w:sz w:val="22"/>
      <w:szCs w:val="24"/>
      <w:lang w:val="en-US"/>
    </w:rPr>
  </w:style>
  <w:style w:type="paragraph" w:customStyle="1" w:styleId="a1">
    <w:name w:val="样式 正文"/>
    <w:basedOn w:val="Normal"/>
    <w:link w:val="Char"/>
    <w:rsid w:val="00FF23A5"/>
    <w:pPr>
      <w:widowControl w:val="0"/>
      <w:spacing w:after="0"/>
      <w:ind w:firstLineChars="200" w:firstLine="420"/>
      <w:jc w:val="both"/>
    </w:pPr>
    <w:rPr>
      <w:rFonts w:eastAsia="SimSun" w:cs="SimSun"/>
      <w:kern w:val="2"/>
      <w:sz w:val="21"/>
      <w:lang w:val="en-US" w:eastAsia="zh-CN"/>
    </w:rPr>
  </w:style>
  <w:style w:type="character" w:customStyle="1" w:styleId="Char">
    <w:name w:val="样式 正文 Char"/>
    <w:basedOn w:val="DefaultParagraphFont"/>
    <w:link w:val="a1"/>
    <w:rsid w:val="00FF23A5"/>
    <w:rPr>
      <w:rFonts w:ascii="Times New Roman" w:eastAsia="SimSun" w:hAnsi="Times New Roman" w:cs="SimSun"/>
      <w:kern w:val="2"/>
      <w:sz w:val="21"/>
      <w:lang w:val="en-US" w:eastAsia="zh-CN"/>
    </w:rPr>
  </w:style>
  <w:style w:type="paragraph" w:customStyle="1" w:styleId="a2">
    <w:name w:val="公式"/>
    <w:basedOn w:val="Normal"/>
    <w:rsid w:val="00FF23A5"/>
    <w:pPr>
      <w:widowControl w:val="0"/>
      <w:spacing w:after="0"/>
      <w:ind w:firstLine="420"/>
      <w:jc w:val="right"/>
    </w:pPr>
    <w:rPr>
      <w:rFonts w:eastAsia="SimSun" w:cs="SimSun"/>
      <w:kern w:val="2"/>
      <w:sz w:val="21"/>
      <w:lang w:val="en-US" w:eastAsia="zh-CN"/>
    </w:rPr>
  </w:style>
  <w:style w:type="paragraph" w:customStyle="1" w:styleId="Normal9pointspacing">
    <w:name w:val="Normal 9 point spacing"/>
    <w:basedOn w:val="BodyText"/>
    <w:link w:val="Normal9pointspacingChar"/>
    <w:qFormat/>
    <w:rsid w:val="00FF23A5"/>
    <w:pPr>
      <w:overflowPunct/>
      <w:autoSpaceDE/>
      <w:autoSpaceDN/>
      <w:adjustRightInd/>
      <w:spacing w:before="180" w:after="60"/>
      <w:jc w:val="both"/>
      <w:textAlignment w:val="auto"/>
    </w:pPr>
    <w:rPr>
      <w:rFonts w:eastAsia="MS Mincho"/>
      <w:szCs w:val="24"/>
      <w:lang w:eastAsia="en-US"/>
    </w:rPr>
  </w:style>
  <w:style w:type="character" w:customStyle="1" w:styleId="Normal9pointspacingChar">
    <w:name w:val="Normal 9 point spacing Char"/>
    <w:link w:val="Normal9pointspacing"/>
    <w:rsid w:val="00FF23A5"/>
    <w:rPr>
      <w:rFonts w:ascii="Times New Roman" w:eastAsia="MS Mincho" w:hAnsi="Times New Roman"/>
      <w:szCs w:val="24"/>
      <w:lang w:val="en-GB" w:eastAsia="en-US"/>
    </w:rPr>
  </w:style>
  <w:style w:type="paragraph" w:customStyle="1" w:styleId="Doc-title">
    <w:name w:val="Doc-title"/>
    <w:basedOn w:val="Normal"/>
    <w:link w:val="Doc-titleChar"/>
    <w:qFormat/>
    <w:rsid w:val="00FF23A5"/>
    <w:pPr>
      <w:spacing w:before="60" w:after="0"/>
      <w:ind w:left="1259" w:hanging="1259"/>
    </w:pPr>
    <w:rPr>
      <w:rFonts w:ascii="Arial" w:eastAsia="SimSun" w:hAnsi="Arial" w:cs="Arial"/>
      <w:lang w:val="en-US" w:eastAsia="zh-CN"/>
    </w:rPr>
  </w:style>
  <w:style w:type="paragraph" w:customStyle="1" w:styleId="Figure">
    <w:name w:val="Figure"/>
    <w:basedOn w:val="Normal"/>
    <w:next w:val="Caption"/>
    <w:rsid w:val="00FF23A5"/>
    <w:pPr>
      <w:keepNext/>
      <w:keepLines/>
      <w:spacing w:before="180" w:after="160" w:line="259" w:lineRule="auto"/>
      <w:jc w:val="center"/>
    </w:pPr>
    <w:rPr>
      <w:rFonts w:asciiTheme="minorHAnsi" w:eastAsiaTheme="minorHAnsi" w:hAnsiTheme="minorHAnsi" w:cstheme="minorBidi"/>
      <w:sz w:val="22"/>
      <w:szCs w:val="22"/>
      <w:lang w:val="en-US"/>
    </w:rPr>
  </w:style>
  <w:style w:type="paragraph" w:customStyle="1" w:styleId="3GPPHeader">
    <w:name w:val="3GPP_Header"/>
    <w:basedOn w:val="Normal"/>
    <w:rsid w:val="00FF23A5"/>
    <w:pPr>
      <w:tabs>
        <w:tab w:val="left" w:pos="1701"/>
        <w:tab w:val="right" w:pos="9639"/>
      </w:tabs>
      <w:spacing w:after="240" w:line="259" w:lineRule="auto"/>
    </w:pPr>
    <w:rPr>
      <w:rFonts w:asciiTheme="minorHAnsi" w:eastAsiaTheme="minorHAnsi" w:hAnsiTheme="minorHAnsi" w:cstheme="minorBidi"/>
      <w:b/>
      <w:sz w:val="24"/>
      <w:szCs w:val="22"/>
      <w:lang w:val="en-US"/>
    </w:rPr>
  </w:style>
  <w:style w:type="paragraph" w:customStyle="1" w:styleId="Observation">
    <w:name w:val="Observation"/>
    <w:basedOn w:val="Proposal"/>
    <w:qFormat/>
    <w:rsid w:val="00FF23A5"/>
    <w:pPr>
      <w:numPr>
        <w:numId w:val="16"/>
      </w:numPr>
      <w:overflowPunct/>
      <w:autoSpaceDE/>
      <w:autoSpaceDN/>
      <w:adjustRightInd/>
      <w:spacing w:after="160" w:line="259" w:lineRule="auto"/>
      <w:ind w:left="1701" w:hanging="1701"/>
      <w:jc w:val="left"/>
      <w:textAlignment w:val="auto"/>
    </w:pPr>
    <w:rPr>
      <w:rFonts w:asciiTheme="minorHAnsi" w:eastAsiaTheme="minorHAnsi" w:hAnsiTheme="minorHAnsi" w:cstheme="minorBidi"/>
      <w:sz w:val="22"/>
      <w:szCs w:val="22"/>
      <w:lang w:val="en-US" w:eastAsia="en-US"/>
    </w:rPr>
  </w:style>
  <w:style w:type="paragraph" w:styleId="TableofFigures">
    <w:name w:val="table of figures"/>
    <w:basedOn w:val="Normal"/>
    <w:next w:val="Normal"/>
    <w:rsid w:val="00FF23A5"/>
    <w:pPr>
      <w:spacing w:after="160" w:line="259" w:lineRule="auto"/>
      <w:ind w:left="1418" w:hanging="1418"/>
    </w:pPr>
    <w:rPr>
      <w:rFonts w:asciiTheme="minorHAnsi" w:eastAsiaTheme="minorHAnsi" w:hAnsiTheme="minorHAnsi" w:cstheme="minorBidi"/>
      <w:b/>
      <w:sz w:val="22"/>
      <w:szCs w:val="22"/>
      <w:lang w:val="en-US"/>
    </w:rPr>
  </w:style>
  <w:style w:type="paragraph" w:customStyle="1" w:styleId="references">
    <w:name w:val="references"/>
    <w:rsid w:val="00FF23A5"/>
    <w:pPr>
      <w:numPr>
        <w:numId w:val="17"/>
      </w:numPr>
      <w:spacing w:after="50" w:line="180" w:lineRule="exact"/>
      <w:jc w:val="both"/>
    </w:pPr>
    <w:rPr>
      <w:rFonts w:ascii="Times New Roman" w:eastAsia="MS Mincho" w:hAnsi="Times New Roman"/>
      <w:noProof/>
      <w:sz w:val="16"/>
      <w:szCs w:val="16"/>
      <w:lang w:val="en-US" w:eastAsia="en-US"/>
    </w:rPr>
  </w:style>
  <w:style w:type="paragraph" w:customStyle="1" w:styleId="CharCharCharCharCharChar">
    <w:name w:val="Char Char Char Char Char Char"/>
    <w:semiHidden/>
    <w:rsid w:val="00FF23A5"/>
    <w:pPr>
      <w:keepNext/>
      <w:numPr>
        <w:numId w:val="18"/>
      </w:numPr>
      <w:tabs>
        <w:tab w:val="clear" w:pos="851"/>
        <w:tab w:val="num" w:pos="720"/>
      </w:tabs>
      <w:autoSpaceDE w:val="0"/>
      <w:autoSpaceDN w:val="0"/>
      <w:adjustRightInd w:val="0"/>
      <w:spacing w:before="60" w:after="60"/>
      <w:ind w:left="720" w:hanging="360"/>
      <w:jc w:val="both"/>
    </w:pPr>
    <w:rPr>
      <w:rFonts w:ascii="Arial" w:eastAsiaTheme="minorEastAsia" w:hAnsi="Arial" w:cs="Arial"/>
      <w:color w:val="0000FF"/>
      <w:kern w:val="2"/>
      <w:lang w:val="en-US" w:eastAsia="zh-CN"/>
    </w:rPr>
  </w:style>
  <w:style w:type="paragraph" w:customStyle="1" w:styleId="NumberedList">
    <w:name w:val="Numbered List"/>
    <w:basedOn w:val="Normal"/>
    <w:rsid w:val="00FF23A5"/>
    <w:pPr>
      <w:numPr>
        <w:numId w:val="20"/>
      </w:numPr>
      <w:spacing w:after="0"/>
      <w:jc w:val="both"/>
    </w:pPr>
    <w:rPr>
      <w:rFonts w:eastAsia="MS Mincho"/>
    </w:rPr>
  </w:style>
  <w:style w:type="paragraph" w:customStyle="1" w:styleId="FigureCaption">
    <w:name w:val="Figure Caption"/>
    <w:aliases w:val="fc Char,Figure Caption Char"/>
    <w:basedOn w:val="Normal"/>
    <w:rsid w:val="00FF23A5"/>
    <w:pPr>
      <w:keepLines/>
      <w:spacing w:before="60" w:after="120" w:line="300" w:lineRule="atLeast"/>
      <w:ind w:left="1008" w:hanging="1008"/>
      <w:jc w:val="both"/>
    </w:pPr>
    <w:rPr>
      <w:rFonts w:eastAsia="????"/>
      <w:lang w:val="en-US"/>
    </w:rPr>
  </w:style>
  <w:style w:type="paragraph" w:customStyle="1" w:styleId="Equation-Numbered">
    <w:name w:val="Equation-Numbered"/>
    <w:basedOn w:val="Normal"/>
    <w:next w:val="Normal"/>
    <w:autoRedefine/>
    <w:rsid w:val="00FF23A5"/>
    <w:pPr>
      <w:spacing w:before="120" w:after="120" w:line="240" w:lineRule="atLeast"/>
      <w:jc w:val="right"/>
    </w:pPr>
    <w:rPr>
      <w:rFonts w:eastAsiaTheme="minorEastAsia"/>
      <w:sz w:val="22"/>
      <w:lang w:val="en-US"/>
    </w:rPr>
  </w:style>
  <w:style w:type="paragraph" w:customStyle="1" w:styleId="multifig">
    <w:name w:val="multifig"/>
    <w:basedOn w:val="Normal"/>
    <w:rsid w:val="00FF23A5"/>
    <w:pPr>
      <w:keepNext/>
      <w:tabs>
        <w:tab w:val="center" w:pos="2160"/>
        <w:tab w:val="center" w:pos="6480"/>
      </w:tabs>
      <w:spacing w:after="0" w:line="240" w:lineRule="atLeast"/>
    </w:pPr>
    <w:rPr>
      <w:rFonts w:eastAsiaTheme="minorEastAsia"/>
      <w:sz w:val="24"/>
      <w:lang w:val="en-US"/>
    </w:rPr>
  </w:style>
  <w:style w:type="paragraph" w:customStyle="1" w:styleId="TableCaption">
    <w:name w:val="TableCaption"/>
    <w:basedOn w:val="Normal"/>
    <w:rsid w:val="00FF23A5"/>
    <w:pPr>
      <w:keepNext/>
      <w:tabs>
        <w:tab w:val="left" w:pos="936"/>
      </w:tabs>
      <w:spacing w:before="120" w:after="60"/>
      <w:ind w:left="936" w:hanging="936"/>
      <w:jc w:val="both"/>
    </w:pPr>
    <w:rPr>
      <w:rFonts w:eastAsiaTheme="minorEastAsia"/>
      <w:sz w:val="22"/>
      <w:lang w:val="en-US"/>
    </w:rPr>
  </w:style>
  <w:style w:type="paragraph" w:customStyle="1" w:styleId="EquationNumbered">
    <w:name w:val="Equation Numbered"/>
    <w:basedOn w:val="Normal"/>
    <w:rsid w:val="00FF23A5"/>
    <w:pPr>
      <w:tabs>
        <w:tab w:val="center" w:pos="4320"/>
        <w:tab w:val="right" w:pos="8640"/>
      </w:tabs>
      <w:spacing w:before="60" w:after="60" w:line="300" w:lineRule="atLeast"/>
    </w:pPr>
    <w:rPr>
      <w:rFonts w:eastAsiaTheme="minorEastAsia"/>
      <w:sz w:val="22"/>
      <w:lang w:val="en-US"/>
    </w:rPr>
  </w:style>
  <w:style w:type="paragraph" w:customStyle="1" w:styleId="Style10ptChar">
    <w:name w:val="Style 10 pt Char"/>
    <w:basedOn w:val="Normal"/>
    <w:rsid w:val="00FF23A5"/>
    <w:pPr>
      <w:spacing w:before="120" w:after="0" w:line="240" w:lineRule="exact"/>
      <w:jc w:val="both"/>
    </w:pPr>
    <w:rPr>
      <w:rFonts w:eastAsia="MS Mincho"/>
      <w:lang w:val="en-US"/>
    </w:rPr>
  </w:style>
  <w:style w:type="character" w:customStyle="1" w:styleId="Style10ptCharChar">
    <w:name w:val="Style 10 pt Char Char"/>
    <w:rsid w:val="00FF23A5"/>
    <w:rPr>
      <w:rFonts w:ascii="Arial" w:eastAsia="MS Mincho" w:hAnsi="Arial" w:cs="Arial"/>
      <w:color w:val="0000FF"/>
      <w:kern w:val="2"/>
      <w:lang w:val="en-US" w:eastAsia="en-US" w:bidi="ar-SA"/>
    </w:rPr>
  </w:style>
  <w:style w:type="paragraph" w:customStyle="1" w:styleId="Style10ptBoldChar">
    <w:name w:val="Style 10 pt Bold Char"/>
    <w:basedOn w:val="Normal"/>
    <w:autoRedefine/>
    <w:rsid w:val="00FF23A5"/>
    <w:pPr>
      <w:spacing w:before="60" w:after="60" w:line="240" w:lineRule="exact"/>
      <w:jc w:val="both"/>
    </w:pPr>
    <w:rPr>
      <w:rFonts w:eastAsia="MS Mincho"/>
      <w:b/>
      <w:lang w:val="en-US"/>
    </w:rPr>
  </w:style>
  <w:style w:type="character" w:customStyle="1" w:styleId="Style10ptBoldCharChar">
    <w:name w:val="Style 10 pt Bold Char Char"/>
    <w:rsid w:val="00FF23A5"/>
    <w:rPr>
      <w:rFonts w:ascii="Arial" w:eastAsia="MS Mincho" w:hAnsi="Arial" w:cs="Arial"/>
      <w:b/>
      <w:color w:val="0000FF"/>
      <w:kern w:val="2"/>
      <w:lang w:val="en-US" w:eastAsia="en-US" w:bidi="ar-SA"/>
    </w:rPr>
  </w:style>
  <w:style w:type="paragraph" w:styleId="HTMLPreformatted">
    <w:name w:val="HTML Preformatted"/>
    <w:basedOn w:val="Normal"/>
    <w:link w:val="HTMLPreformattedChar"/>
    <w:rsid w:val="00FF23A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pPr>
    <w:rPr>
      <w:rFonts w:ascii="Courier New" w:eastAsia="Batang" w:hAnsi="Courier New" w:cs="Courier New"/>
      <w:lang w:val="en-US" w:eastAsia="ko-KR"/>
    </w:rPr>
  </w:style>
  <w:style w:type="character" w:customStyle="1" w:styleId="HTMLPreformattedChar">
    <w:name w:val="HTML Preformatted Char"/>
    <w:basedOn w:val="DefaultParagraphFont"/>
    <w:link w:val="HTMLPreformatted"/>
    <w:rsid w:val="00FF23A5"/>
    <w:rPr>
      <w:rFonts w:ascii="Courier New" w:eastAsia="Batang" w:hAnsi="Courier New" w:cs="Courier New"/>
      <w:lang w:val="en-US" w:eastAsia="ko-KR"/>
    </w:rPr>
  </w:style>
  <w:style w:type="paragraph" w:customStyle="1" w:styleId="Bullet0">
    <w:name w:val="Bullet"/>
    <w:basedOn w:val="Normal"/>
    <w:rsid w:val="00FF23A5"/>
    <w:pPr>
      <w:numPr>
        <w:numId w:val="19"/>
      </w:numPr>
      <w:spacing w:after="0"/>
    </w:pPr>
    <w:rPr>
      <w:rFonts w:eastAsiaTheme="minorEastAsia"/>
      <w:sz w:val="24"/>
      <w:szCs w:val="24"/>
      <w:lang w:val="en-US"/>
    </w:rPr>
  </w:style>
  <w:style w:type="paragraph" w:customStyle="1" w:styleId="FigureCentered">
    <w:name w:val="FigureCentered"/>
    <w:basedOn w:val="Normal"/>
    <w:next w:val="Normal"/>
    <w:rsid w:val="00FF23A5"/>
    <w:pPr>
      <w:keepNext/>
      <w:spacing w:before="60" w:after="60" w:line="240" w:lineRule="atLeast"/>
      <w:jc w:val="center"/>
    </w:pPr>
    <w:rPr>
      <w:rFonts w:eastAsiaTheme="minorEastAsia"/>
      <w:sz w:val="24"/>
      <w:lang w:val="en-US"/>
    </w:rPr>
  </w:style>
  <w:style w:type="character" w:customStyle="1" w:styleId="Equation-NumberedChar">
    <w:name w:val="Equation-Numbered Char"/>
    <w:rsid w:val="00FF23A5"/>
    <w:rPr>
      <w:rFonts w:ascii="Arial" w:eastAsia="SimSun" w:hAnsi="Arial" w:cs="Arial"/>
      <w:color w:val="0000FF"/>
      <w:kern w:val="2"/>
      <w:sz w:val="22"/>
      <w:lang w:val="en-US" w:eastAsia="en-US" w:bidi="ar-SA"/>
    </w:rPr>
  </w:style>
  <w:style w:type="paragraph" w:customStyle="1" w:styleId="item">
    <w:name w:val="item"/>
    <w:basedOn w:val="Normal"/>
    <w:rsid w:val="00FF23A5"/>
    <w:pPr>
      <w:numPr>
        <w:numId w:val="21"/>
      </w:numPr>
      <w:spacing w:after="0"/>
      <w:jc w:val="both"/>
    </w:pPr>
    <w:rPr>
      <w:rFonts w:eastAsia="MS Mincho"/>
    </w:rPr>
  </w:style>
  <w:style w:type="paragraph" w:customStyle="1" w:styleId="PaperTableCell">
    <w:name w:val="PaperTableCell"/>
    <w:basedOn w:val="Normal"/>
    <w:rsid w:val="00FF23A5"/>
    <w:pPr>
      <w:spacing w:after="0"/>
      <w:jc w:val="both"/>
    </w:pPr>
    <w:rPr>
      <w:rFonts w:eastAsiaTheme="minorEastAsia"/>
      <w:sz w:val="16"/>
      <w:szCs w:val="24"/>
      <w:lang w:val="en-US"/>
    </w:rPr>
  </w:style>
  <w:style w:type="character" w:styleId="LineNumber">
    <w:name w:val="line number"/>
    <w:rsid w:val="00FF23A5"/>
    <w:rPr>
      <w:rFonts w:ascii="Arial" w:eastAsia="SimSun" w:hAnsi="Arial" w:cs="Arial"/>
      <w:color w:val="0000FF"/>
      <w:kern w:val="2"/>
      <w:sz w:val="18"/>
      <w:lang w:val="en-US" w:eastAsia="zh-CN" w:bidi="ar-SA"/>
    </w:rPr>
  </w:style>
  <w:style w:type="paragraph" w:customStyle="1" w:styleId="figure0">
    <w:name w:val="figure"/>
    <w:basedOn w:val="Normal"/>
    <w:rsid w:val="00FF23A5"/>
    <w:pPr>
      <w:keepNext/>
      <w:keepLines/>
      <w:spacing w:before="60" w:after="60" w:line="240" w:lineRule="atLeast"/>
      <w:jc w:val="center"/>
    </w:pPr>
    <w:rPr>
      <w:rFonts w:eastAsiaTheme="minorEastAsia"/>
      <w:lang w:val="en-US"/>
    </w:rPr>
  </w:style>
  <w:style w:type="character" w:customStyle="1" w:styleId="moz-txt-tag">
    <w:name w:val="moz-txt-tag"/>
    <w:rsid w:val="00FF23A5"/>
    <w:rPr>
      <w:rFonts w:ascii="Arial" w:eastAsia="SimSun" w:hAnsi="Arial" w:cs="Arial"/>
      <w:color w:val="0000FF"/>
      <w:kern w:val="2"/>
      <w:lang w:val="en-US" w:eastAsia="zh-CN" w:bidi="ar-SA"/>
    </w:rPr>
  </w:style>
  <w:style w:type="paragraph" w:customStyle="1" w:styleId="tac0">
    <w:name w:val="tac"/>
    <w:basedOn w:val="Normal"/>
    <w:rsid w:val="00FF23A5"/>
    <w:pPr>
      <w:keepNext/>
      <w:spacing w:after="0"/>
      <w:jc w:val="center"/>
    </w:pPr>
    <w:rPr>
      <w:rFonts w:ascii="Arial" w:eastAsia="Calibri" w:hAnsi="Arial" w:cs="Arial"/>
      <w:sz w:val="18"/>
      <w:szCs w:val="18"/>
      <w:lang w:val="en-US"/>
    </w:rPr>
  </w:style>
  <w:style w:type="paragraph" w:customStyle="1" w:styleId="th0">
    <w:name w:val="th"/>
    <w:basedOn w:val="Normal"/>
    <w:rsid w:val="00FF23A5"/>
    <w:pPr>
      <w:keepNext/>
      <w:spacing w:before="60"/>
      <w:jc w:val="center"/>
    </w:pPr>
    <w:rPr>
      <w:rFonts w:ascii="Arial" w:eastAsia="Calibri" w:hAnsi="Arial" w:cs="Arial"/>
      <w:b/>
      <w:bCs/>
      <w:lang w:val="en-US"/>
    </w:rPr>
  </w:style>
  <w:style w:type="paragraph" w:customStyle="1" w:styleId="CharCharCharCharCharChar1CharChar">
    <w:name w:val="Char Char Char Char Char Char1 Char Char"/>
    <w:next w:val="Normal"/>
    <w:semiHidden/>
    <w:rsid w:val="00FF23A5"/>
    <w:pPr>
      <w:keepNext/>
      <w:tabs>
        <w:tab w:val="num" w:pos="720"/>
      </w:tabs>
      <w:autoSpaceDE w:val="0"/>
      <w:autoSpaceDN w:val="0"/>
      <w:adjustRightInd w:val="0"/>
      <w:ind w:left="720" w:hanging="360"/>
      <w:jc w:val="both"/>
    </w:pPr>
    <w:rPr>
      <w:rFonts w:ascii="Times New Roman" w:eastAsiaTheme="minorEastAsia" w:hAnsi="Times New Roman"/>
      <w:kern w:val="2"/>
      <w:lang w:val="en-GB" w:eastAsia="zh-CN"/>
    </w:rPr>
  </w:style>
  <w:style w:type="paragraph" w:customStyle="1" w:styleId="CharCharCharCharCharChar1">
    <w:name w:val="Char Char Char Char Char Char1"/>
    <w:semiHidden/>
    <w:rsid w:val="00FF23A5"/>
    <w:pPr>
      <w:keepNext/>
      <w:tabs>
        <w:tab w:val="num" w:pos="851"/>
      </w:tabs>
      <w:autoSpaceDE w:val="0"/>
      <w:autoSpaceDN w:val="0"/>
      <w:adjustRightInd w:val="0"/>
      <w:spacing w:before="60" w:after="60"/>
      <w:ind w:left="851" w:hanging="851"/>
      <w:jc w:val="both"/>
    </w:pPr>
    <w:rPr>
      <w:rFonts w:ascii="Arial" w:eastAsiaTheme="minorEastAsia" w:hAnsi="Arial" w:cs="Arial"/>
      <w:color w:val="0000FF"/>
      <w:kern w:val="2"/>
      <w:lang w:val="en-US" w:eastAsia="zh-CN"/>
    </w:rPr>
  </w:style>
  <w:style w:type="paragraph" w:customStyle="1" w:styleId="CharCharCharCharCharChar1CharChar1">
    <w:name w:val="Char Char Char Char Char Char1 Char Char1"/>
    <w:next w:val="Normal"/>
    <w:semiHidden/>
    <w:rsid w:val="00FF23A5"/>
    <w:pPr>
      <w:keepNext/>
      <w:tabs>
        <w:tab w:val="num" w:pos="720"/>
      </w:tabs>
      <w:autoSpaceDE w:val="0"/>
      <w:autoSpaceDN w:val="0"/>
      <w:adjustRightInd w:val="0"/>
      <w:ind w:left="720" w:hanging="360"/>
      <w:jc w:val="both"/>
    </w:pPr>
    <w:rPr>
      <w:rFonts w:ascii="Times New Roman" w:eastAsiaTheme="minorEastAsia" w:hAnsi="Times New Roman"/>
      <w:kern w:val="2"/>
      <w:lang w:val="en-GB" w:eastAsia="zh-CN"/>
    </w:rPr>
  </w:style>
  <w:style w:type="numbering" w:customStyle="1" w:styleId="11">
    <w:name w:val="无列表1"/>
    <w:next w:val="NoList"/>
    <w:uiPriority w:val="99"/>
    <w:semiHidden/>
    <w:unhideWhenUsed/>
    <w:rsid w:val="00FF23A5"/>
  </w:style>
  <w:style w:type="character" w:customStyle="1" w:styleId="opdicttext22">
    <w:name w:val="op_dict_text22"/>
    <w:basedOn w:val="DefaultParagraphFont"/>
    <w:rsid w:val="00FF23A5"/>
  </w:style>
  <w:style w:type="character" w:customStyle="1" w:styleId="def">
    <w:name w:val="def"/>
    <w:basedOn w:val="DefaultParagraphFont"/>
    <w:rsid w:val="00FF23A5"/>
  </w:style>
  <w:style w:type="paragraph" w:customStyle="1" w:styleId="Normalwithindent">
    <w:name w:val="Normal with indent"/>
    <w:basedOn w:val="Normal"/>
    <w:link w:val="NormalwithindentChar"/>
    <w:qFormat/>
    <w:rsid w:val="00FF23A5"/>
    <w:pPr>
      <w:spacing w:before="120" w:after="120" w:line="336" w:lineRule="auto"/>
      <w:ind w:firstLine="397"/>
      <w:jc w:val="both"/>
    </w:pPr>
    <w:rPr>
      <w:rFonts w:eastAsia="Malgun Gothic"/>
      <w:lang w:eastAsia="zh-CN"/>
    </w:rPr>
  </w:style>
  <w:style w:type="character" w:customStyle="1" w:styleId="NormalwithindentChar">
    <w:name w:val="Normal with indent Char"/>
    <w:link w:val="Normalwithindent"/>
    <w:rsid w:val="00FF23A5"/>
    <w:rPr>
      <w:rFonts w:ascii="Times New Roman" w:eastAsia="Malgun Gothic" w:hAnsi="Times New Roman"/>
      <w:lang w:val="en-GB" w:eastAsia="zh-CN"/>
    </w:rPr>
  </w:style>
  <w:style w:type="paragraph" w:styleId="NoSpacing">
    <w:name w:val="No Spacing"/>
    <w:uiPriority w:val="1"/>
    <w:qFormat/>
    <w:rsid w:val="00FF23A5"/>
    <w:rPr>
      <w:rFonts w:ascii="Calibri" w:eastAsia="SimSun" w:hAnsi="Calibri"/>
      <w:sz w:val="22"/>
      <w:szCs w:val="22"/>
      <w:lang w:val="en-US" w:eastAsia="zh-CN"/>
    </w:rPr>
  </w:style>
  <w:style w:type="character" w:customStyle="1" w:styleId="high-light-bg4">
    <w:name w:val="high-light-bg4"/>
    <w:basedOn w:val="DefaultParagraphFont"/>
    <w:rsid w:val="00FF23A5"/>
  </w:style>
  <w:style w:type="character" w:customStyle="1" w:styleId="TitleChar2">
    <w:name w:val="Title Char2"/>
    <w:basedOn w:val="DefaultParagraphFont"/>
    <w:uiPriority w:val="10"/>
    <w:locked/>
    <w:rsid w:val="00FF23A5"/>
    <w:rPr>
      <w:rFonts w:asciiTheme="majorHAnsi" w:eastAsiaTheme="majorEastAsia" w:hAnsiTheme="majorHAnsi" w:cs="Times New Roman"/>
      <w:spacing w:val="-10"/>
      <w:kern w:val="28"/>
      <w:sz w:val="56"/>
      <w:szCs w:val="56"/>
      <w:lang w:val="en-GB" w:eastAsia="ja-JP"/>
    </w:rPr>
  </w:style>
  <w:style w:type="paragraph" w:customStyle="1" w:styleId="Heading1unnumbered">
    <w:name w:val="Heading 1 unnumbered"/>
    <w:basedOn w:val="Heading1"/>
    <w:next w:val="BodyText"/>
    <w:rsid w:val="00FF23A5"/>
    <w:pPr>
      <w:keepLines w:val="0"/>
      <w:pBdr>
        <w:top w:val="none" w:sz="0" w:space="0" w:color="auto"/>
      </w:pBdr>
      <w:tabs>
        <w:tab w:val="left" w:pos="0"/>
        <w:tab w:val="num" w:pos="360"/>
      </w:tabs>
      <w:spacing w:before="360" w:after="240"/>
      <w:ind w:left="360" w:hanging="360"/>
      <w:outlineLvl w:val="9"/>
    </w:pPr>
    <w:rPr>
      <w:rFonts w:ascii="Times New Roman" w:eastAsia="MS Gothic" w:hAnsi="Times New Roman"/>
      <w:kern w:val="28"/>
      <w:sz w:val="32"/>
      <w:lang w:eastAsia="ja-JP"/>
    </w:rPr>
  </w:style>
  <w:style w:type="paragraph" w:customStyle="1" w:styleId="lptext">
    <w:name w:val="lˆptext"/>
    <w:basedOn w:val="Normal"/>
    <w:rsid w:val="00FF23A5"/>
    <w:pPr>
      <w:spacing w:before="100" w:after="100"/>
      <w:ind w:left="860"/>
    </w:pPr>
    <w:rPr>
      <w:rFonts w:ascii="Times" w:eastAsia="MS Gothic" w:hAnsi="Times"/>
      <w:sz w:val="24"/>
      <w:lang w:eastAsia="ja-JP"/>
    </w:rPr>
  </w:style>
  <w:style w:type="paragraph" w:customStyle="1" w:styleId="a">
    <w:name w:val="佐藤２"/>
    <w:basedOn w:val="Normal"/>
    <w:rsid w:val="00FF23A5"/>
    <w:pPr>
      <w:numPr>
        <w:numId w:val="22"/>
      </w:numPr>
    </w:pPr>
    <w:rPr>
      <w:rFonts w:eastAsia="MS Gothic"/>
      <w:sz w:val="24"/>
      <w:lang w:eastAsia="ja-JP"/>
    </w:rPr>
  </w:style>
  <w:style w:type="paragraph" w:customStyle="1" w:styleId="ListBulletLast">
    <w:name w:val="List Bullet Last"/>
    <w:aliases w:val="lbl"/>
    <w:basedOn w:val="ListBullet"/>
    <w:next w:val="BodyText"/>
    <w:rsid w:val="00FF23A5"/>
    <w:pPr>
      <w:spacing w:after="240"/>
      <w:ind w:left="714" w:hanging="357"/>
    </w:pPr>
    <w:rPr>
      <w:rFonts w:ascii="Arial" w:eastAsia="MS Gothic" w:hAnsi="Arial"/>
      <w:sz w:val="24"/>
      <w:lang w:eastAsia="ja-JP"/>
    </w:rPr>
  </w:style>
  <w:style w:type="paragraph" w:styleId="BodyText3">
    <w:name w:val="Body Text 3"/>
    <w:basedOn w:val="Normal"/>
    <w:link w:val="BodyText3Char"/>
    <w:rsid w:val="00FF23A5"/>
    <w:pPr>
      <w:spacing w:after="0"/>
      <w:jc w:val="both"/>
    </w:pPr>
    <w:rPr>
      <w:rFonts w:eastAsia="MS Gothic"/>
      <w:sz w:val="24"/>
      <w:lang w:eastAsia="ja-JP"/>
    </w:rPr>
  </w:style>
  <w:style w:type="character" w:customStyle="1" w:styleId="BodyText3Char">
    <w:name w:val="Body Text 3 Char"/>
    <w:basedOn w:val="DefaultParagraphFont"/>
    <w:link w:val="BodyText3"/>
    <w:rsid w:val="00FF23A5"/>
    <w:rPr>
      <w:rFonts w:ascii="Times New Roman" w:eastAsia="MS Gothic" w:hAnsi="Times New Roman"/>
      <w:sz w:val="24"/>
      <w:lang w:val="en-GB" w:eastAsia="ja-JP"/>
    </w:rPr>
  </w:style>
  <w:style w:type="paragraph" w:customStyle="1" w:styleId="TableText1">
    <w:name w:val="Table_Text"/>
    <w:basedOn w:val="Normal"/>
    <w:rsid w:val="00FF23A5"/>
    <w:pPr>
      <w:keepNext/>
      <w:tabs>
        <w:tab w:val="left" w:pos="794"/>
        <w:tab w:val="left" w:pos="1191"/>
        <w:tab w:val="left" w:pos="1588"/>
        <w:tab w:val="left" w:pos="1985"/>
      </w:tabs>
      <w:spacing w:before="100" w:after="100" w:line="190" w:lineRule="exact"/>
      <w:jc w:val="both"/>
    </w:pPr>
    <w:rPr>
      <w:rFonts w:eastAsia="MS Gothic"/>
      <w:sz w:val="18"/>
      <w:lang w:eastAsia="ja-JP"/>
    </w:rPr>
  </w:style>
  <w:style w:type="paragraph" w:customStyle="1" w:styleId="shortcode">
    <w:name w:val="shortcode"/>
    <w:basedOn w:val="BodyText"/>
    <w:rsid w:val="00FF23A5"/>
    <w:pPr>
      <w:keepNext/>
      <w:tabs>
        <w:tab w:val="left" w:pos="1247"/>
        <w:tab w:val="left" w:pos="2552"/>
        <w:tab w:val="left" w:pos="3856"/>
        <w:tab w:val="left" w:pos="5216"/>
        <w:tab w:val="left" w:pos="6464"/>
        <w:tab w:val="left" w:pos="7768"/>
        <w:tab w:val="left" w:pos="9072"/>
        <w:tab w:val="left" w:pos="10206"/>
      </w:tabs>
      <w:spacing w:after="0" w:line="480" w:lineRule="auto"/>
    </w:pPr>
    <w:rPr>
      <w:rFonts w:ascii="Times" w:eastAsia="Mincho" w:hAnsi="Times"/>
      <w:sz w:val="24"/>
      <w:lang w:eastAsia="ja-JP"/>
    </w:rPr>
  </w:style>
  <w:style w:type="paragraph" w:customStyle="1" w:styleId="HTMLBody">
    <w:name w:val="HTML Body"/>
    <w:rsid w:val="00FF23A5"/>
    <w:pPr>
      <w:widowControl w:val="0"/>
      <w:autoSpaceDE w:val="0"/>
      <w:autoSpaceDN w:val="0"/>
      <w:adjustRightInd w:val="0"/>
    </w:pPr>
    <w:rPr>
      <w:rFonts w:ascii="MS PGothic" w:eastAsia="MS PGothic" w:hAnsi="Century"/>
      <w:lang w:val="en-US" w:eastAsia="ja-JP"/>
    </w:rPr>
  </w:style>
  <w:style w:type="character" w:customStyle="1" w:styleId="a3">
    <w:name w:val="図表番号 (文字)"/>
    <w:aliases w:val="cap (文字),cap Char (文字) (文字)1"/>
    <w:rsid w:val="00FF23A5"/>
    <w:rPr>
      <w:rFonts w:eastAsia="MS Gothic"/>
      <w:b/>
      <w:noProof w:val="0"/>
      <w:kern w:val="2"/>
      <w:sz w:val="24"/>
      <w:lang w:val="en-GB"/>
    </w:rPr>
  </w:style>
  <w:style w:type="paragraph" w:customStyle="1" w:styleId="Normal1CharChar">
    <w:name w:val="Normal1 Char Char"/>
    <w:rsid w:val="00FF23A5"/>
    <w:pPr>
      <w:keepNext/>
      <w:tabs>
        <w:tab w:val="num" w:pos="851"/>
      </w:tabs>
      <w:kinsoku w:val="0"/>
      <w:overflowPunct w:val="0"/>
      <w:autoSpaceDE w:val="0"/>
      <w:autoSpaceDN w:val="0"/>
      <w:adjustRightInd w:val="0"/>
      <w:spacing w:before="60" w:after="60"/>
      <w:ind w:left="851" w:hanging="851"/>
      <w:jc w:val="both"/>
    </w:pPr>
    <w:rPr>
      <w:rFonts w:ascii="Times New Roman" w:hAnsi="Times New Roman"/>
      <w:kern w:val="2"/>
      <w:sz w:val="21"/>
      <w:lang w:val="en-GB" w:eastAsia="ja-JP"/>
    </w:rPr>
  </w:style>
  <w:style w:type="paragraph" w:customStyle="1" w:styleId="CharCharCharCarCarCharCharCarCar">
    <w:name w:val="Char Char Char Car Car Char Char Car Car"/>
    <w:rsid w:val="00FF23A5"/>
    <w:pPr>
      <w:keepNext/>
      <w:tabs>
        <w:tab w:val="num" w:pos="851"/>
      </w:tabs>
      <w:autoSpaceDE w:val="0"/>
      <w:autoSpaceDN w:val="0"/>
      <w:adjustRightInd w:val="0"/>
      <w:spacing w:before="60" w:after="60"/>
      <w:ind w:left="851" w:hanging="851"/>
      <w:jc w:val="both"/>
    </w:pPr>
    <w:rPr>
      <w:rFonts w:ascii="Arial" w:eastAsia="SimSun" w:hAnsi="Arial"/>
      <w:color w:val="0000FF"/>
      <w:kern w:val="2"/>
      <w:lang w:val="en-US" w:eastAsia="ja-JP"/>
    </w:rPr>
  </w:style>
  <w:style w:type="paragraph" w:customStyle="1" w:styleId="CharChar1CharCharCharCharCharCharCharCharCharCharCharCharCharCharCharCharCharCharCharChar">
    <w:name w:val="Char Char1 Char Char Char Char Char Char Char Char Char Char Char Char Char Char Char Char Char Char Char Char"/>
    <w:next w:val="Normal"/>
    <w:semiHidden/>
    <w:rsid w:val="00FF23A5"/>
    <w:pPr>
      <w:keepNext/>
      <w:tabs>
        <w:tab w:val="num" w:pos="720"/>
      </w:tabs>
      <w:autoSpaceDE w:val="0"/>
      <w:autoSpaceDN w:val="0"/>
      <w:adjustRightInd w:val="0"/>
      <w:ind w:left="720" w:hanging="360"/>
      <w:jc w:val="both"/>
    </w:pPr>
    <w:rPr>
      <w:rFonts w:ascii="Times New Roman" w:hAnsi="Times New Roman"/>
      <w:kern w:val="2"/>
      <w:lang w:val="en-GB" w:eastAsia="zh-CN"/>
    </w:rPr>
  </w:style>
  <w:style w:type="paragraph" w:customStyle="1" w:styleId="CharChar1CharCharCharCharCharCharCharCharCharCharCharCharCharCharCharCharCharCharCharCharCharCharCharCharCharCharCharCharCharChar">
    <w:name w:val="Char Char1 Char Char Char Char Char Char Char Char Char Char Char Char Char Char Char Char Char Char Char Char Char Char Char Char Char Char Char Char Char Char"/>
    <w:next w:val="Normal"/>
    <w:semiHidden/>
    <w:rsid w:val="00FF23A5"/>
    <w:pPr>
      <w:keepNext/>
      <w:tabs>
        <w:tab w:val="num" w:pos="720"/>
      </w:tabs>
      <w:autoSpaceDE w:val="0"/>
      <w:autoSpaceDN w:val="0"/>
      <w:adjustRightInd w:val="0"/>
      <w:ind w:left="720" w:hanging="360"/>
      <w:jc w:val="both"/>
    </w:pPr>
    <w:rPr>
      <w:rFonts w:ascii="Times New Roman" w:hAnsi="Times New Roman"/>
      <w:kern w:val="2"/>
      <w:lang w:val="en-GB" w:eastAsia="zh-CN"/>
    </w:rPr>
  </w:style>
  <w:style w:type="paragraph" w:customStyle="1" w:styleId="CharChar1CharCharCharCharCharCharCharCharCharCharCharCharCharCharChar">
    <w:name w:val="Char Char1 Char Char Char Char Char Char Char Char Char Char Char Char Char Char Char"/>
    <w:semiHidden/>
    <w:rsid w:val="00FF23A5"/>
    <w:pPr>
      <w:keepNext/>
      <w:tabs>
        <w:tab w:val="num" w:pos="360"/>
      </w:tabs>
      <w:autoSpaceDE w:val="0"/>
      <w:autoSpaceDN w:val="0"/>
      <w:adjustRightInd w:val="0"/>
      <w:spacing w:before="60" w:after="60"/>
      <w:ind w:left="360" w:hanging="360"/>
      <w:jc w:val="both"/>
    </w:pPr>
    <w:rPr>
      <w:rFonts w:ascii="Arial" w:eastAsia="SimSun" w:hAnsi="Arial" w:cs="Arial"/>
      <w:color w:val="0000FF"/>
      <w:kern w:val="2"/>
      <w:lang w:val="en-US" w:eastAsia="zh-CN"/>
    </w:rPr>
  </w:style>
  <w:style w:type="paragraph" w:customStyle="1" w:styleId="81">
    <w:name w:val="表 (赤)  81"/>
    <w:basedOn w:val="Normal"/>
    <w:uiPriority w:val="34"/>
    <w:qFormat/>
    <w:rsid w:val="00FF23A5"/>
    <w:pPr>
      <w:spacing w:after="0"/>
      <w:ind w:leftChars="400" w:left="840"/>
    </w:pPr>
    <w:rPr>
      <w:rFonts w:ascii="MS PGothic" w:eastAsia="MS PGothic" w:hAnsi="MS PGothic" w:cs="MS PGothic"/>
      <w:sz w:val="24"/>
      <w:szCs w:val="24"/>
      <w:lang w:val="en-US" w:eastAsia="ja-JP"/>
    </w:rPr>
  </w:style>
  <w:style w:type="paragraph" w:customStyle="1" w:styleId="71">
    <w:name w:val="表 (赤)  71"/>
    <w:hidden/>
    <w:uiPriority w:val="99"/>
    <w:semiHidden/>
    <w:rsid w:val="00FF23A5"/>
    <w:rPr>
      <w:rFonts w:ascii="Times New Roman" w:eastAsia="MS Gothic" w:hAnsi="Times New Roman"/>
      <w:sz w:val="24"/>
      <w:lang w:val="en-GB" w:eastAsia="ja-JP"/>
    </w:rPr>
  </w:style>
  <w:style w:type="character" w:customStyle="1" w:styleId="Doc-titleChar">
    <w:name w:val="Doc-title Char"/>
    <w:link w:val="Doc-title"/>
    <w:rsid w:val="00FF23A5"/>
    <w:rPr>
      <w:rFonts w:ascii="Arial" w:eastAsia="SimSun" w:hAnsi="Arial" w:cs="Arial"/>
      <w:lang w:val="en-US" w:eastAsia="zh-CN"/>
    </w:rPr>
  </w:style>
  <w:style w:type="paragraph" w:customStyle="1" w:styleId="msonormal0">
    <w:name w:val="msonormal"/>
    <w:basedOn w:val="Normal"/>
    <w:rsid w:val="00FF23A5"/>
    <w:pPr>
      <w:spacing w:before="100" w:beforeAutospacing="1" w:after="100" w:afterAutospacing="1"/>
    </w:pPr>
    <w:rPr>
      <w:rFonts w:ascii="SimSun" w:eastAsia="SimSun" w:hAnsi="SimSun" w:cs="SimSun"/>
      <w:sz w:val="24"/>
      <w:szCs w:val="24"/>
      <w:lang w:val="en-US" w:eastAsia="zh-CN"/>
    </w:rPr>
  </w:style>
  <w:style w:type="paragraph" w:customStyle="1" w:styleId="font5">
    <w:name w:val="font5"/>
    <w:basedOn w:val="Normal"/>
    <w:rsid w:val="00FF23A5"/>
    <w:pPr>
      <w:spacing w:before="100" w:beforeAutospacing="1" w:after="100" w:afterAutospacing="1"/>
    </w:pPr>
    <w:rPr>
      <w:rFonts w:ascii="DengXian" w:eastAsia="DengXian" w:hAnsi="DengXian" w:cs="SimSun"/>
      <w:sz w:val="18"/>
      <w:szCs w:val="18"/>
      <w:lang w:val="en-US" w:eastAsia="zh-CN"/>
    </w:rPr>
  </w:style>
  <w:style w:type="paragraph" w:customStyle="1" w:styleId="xl65">
    <w:name w:val="xl65"/>
    <w:basedOn w:val="Normal"/>
    <w:rsid w:val="00FF23A5"/>
    <w:pPr>
      <w:spacing w:before="100" w:beforeAutospacing="1" w:after="100" w:afterAutospacing="1"/>
      <w:jc w:val="center"/>
    </w:pPr>
    <w:rPr>
      <w:rFonts w:ascii="SimSun" w:eastAsia="SimSun" w:hAnsi="SimSun" w:cs="SimSun"/>
      <w:sz w:val="16"/>
      <w:szCs w:val="16"/>
      <w:lang w:val="en-US" w:eastAsia="zh-CN"/>
    </w:rPr>
  </w:style>
  <w:style w:type="paragraph" w:customStyle="1" w:styleId="xl66">
    <w:name w:val="xl66"/>
    <w:basedOn w:val="Normal"/>
    <w:rsid w:val="00FF23A5"/>
    <w:pPr>
      <w:pBdr>
        <w:top w:val="single" w:sz="8" w:space="0" w:color="auto"/>
        <w:left w:val="single" w:sz="8" w:space="0" w:color="auto"/>
        <w:right w:val="single" w:sz="8" w:space="0" w:color="auto"/>
      </w:pBdr>
      <w:shd w:val="clear" w:color="000000" w:fill="E7E6E6"/>
      <w:spacing w:before="100" w:beforeAutospacing="1" w:after="100" w:afterAutospacing="1"/>
      <w:jc w:val="center"/>
    </w:pPr>
    <w:rPr>
      <w:rFonts w:ascii="Arial" w:eastAsia="SimSun" w:hAnsi="Arial" w:cs="Arial"/>
      <w:sz w:val="15"/>
      <w:szCs w:val="15"/>
      <w:lang w:val="en-US" w:eastAsia="zh-CN"/>
    </w:rPr>
  </w:style>
  <w:style w:type="paragraph" w:customStyle="1" w:styleId="xl67">
    <w:name w:val="xl67"/>
    <w:basedOn w:val="Normal"/>
    <w:rsid w:val="00FF23A5"/>
    <w:pPr>
      <w:pBdr>
        <w:top w:val="single" w:sz="8" w:space="0" w:color="auto"/>
        <w:right w:val="single" w:sz="8" w:space="0" w:color="auto"/>
      </w:pBdr>
      <w:shd w:val="clear" w:color="000000" w:fill="E7E6E6"/>
      <w:spacing w:before="100" w:beforeAutospacing="1" w:after="100" w:afterAutospacing="1"/>
      <w:jc w:val="center"/>
    </w:pPr>
    <w:rPr>
      <w:rFonts w:ascii="Arial" w:eastAsia="SimSun" w:hAnsi="Arial" w:cs="Arial"/>
      <w:sz w:val="15"/>
      <w:szCs w:val="15"/>
      <w:lang w:val="en-US" w:eastAsia="zh-CN"/>
    </w:rPr>
  </w:style>
  <w:style w:type="paragraph" w:customStyle="1" w:styleId="xl68">
    <w:name w:val="xl68"/>
    <w:basedOn w:val="Normal"/>
    <w:rsid w:val="00FF23A5"/>
    <w:pPr>
      <w:spacing w:before="100" w:beforeAutospacing="1" w:after="100" w:afterAutospacing="1"/>
      <w:jc w:val="center"/>
    </w:pPr>
    <w:rPr>
      <w:rFonts w:ascii="SimSun" w:eastAsia="SimSun" w:hAnsi="SimSun" w:cs="SimSun"/>
      <w:sz w:val="15"/>
      <w:szCs w:val="15"/>
      <w:lang w:val="en-US" w:eastAsia="zh-CN"/>
    </w:rPr>
  </w:style>
  <w:style w:type="paragraph" w:customStyle="1" w:styleId="xl69">
    <w:name w:val="xl69"/>
    <w:basedOn w:val="Normal"/>
    <w:rsid w:val="00FF23A5"/>
    <w:pPr>
      <w:pBdr>
        <w:top w:val="single" w:sz="8" w:space="0" w:color="auto"/>
        <w:left w:val="single" w:sz="4" w:space="0" w:color="auto"/>
        <w:bottom w:val="single" w:sz="4" w:space="0" w:color="auto"/>
        <w:right w:val="single" w:sz="4" w:space="0" w:color="auto"/>
      </w:pBdr>
      <w:shd w:val="clear" w:color="000000" w:fill="D9E1F2"/>
      <w:spacing w:before="100" w:beforeAutospacing="1" w:after="100" w:afterAutospacing="1"/>
      <w:jc w:val="center"/>
    </w:pPr>
    <w:rPr>
      <w:rFonts w:ascii="SimSun" w:eastAsia="SimSun" w:hAnsi="SimSun" w:cs="SimSun"/>
      <w:sz w:val="16"/>
      <w:szCs w:val="16"/>
      <w:lang w:val="en-US" w:eastAsia="zh-CN"/>
    </w:rPr>
  </w:style>
  <w:style w:type="paragraph" w:customStyle="1" w:styleId="xl70">
    <w:name w:val="xl70"/>
    <w:basedOn w:val="Normal"/>
    <w:rsid w:val="00FF23A5"/>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jc w:val="center"/>
    </w:pPr>
    <w:rPr>
      <w:rFonts w:ascii="SimSun" w:eastAsia="SimSun" w:hAnsi="SimSun" w:cs="SimSun"/>
      <w:sz w:val="16"/>
      <w:szCs w:val="16"/>
      <w:lang w:val="en-US" w:eastAsia="zh-CN"/>
    </w:rPr>
  </w:style>
  <w:style w:type="paragraph" w:customStyle="1" w:styleId="xl71">
    <w:name w:val="xl71"/>
    <w:basedOn w:val="Normal"/>
    <w:rsid w:val="00FF23A5"/>
    <w:pPr>
      <w:pBdr>
        <w:top w:val="single" w:sz="4" w:space="0" w:color="auto"/>
        <w:left w:val="single" w:sz="4" w:space="0" w:color="auto"/>
        <w:bottom w:val="single" w:sz="4" w:space="0" w:color="auto"/>
        <w:right w:val="single" w:sz="8" w:space="0" w:color="auto"/>
      </w:pBdr>
      <w:shd w:val="clear" w:color="000000" w:fill="D9E1F2"/>
      <w:spacing w:before="100" w:beforeAutospacing="1" w:after="100" w:afterAutospacing="1"/>
      <w:jc w:val="center"/>
    </w:pPr>
    <w:rPr>
      <w:rFonts w:ascii="SimSun" w:eastAsia="SimSun" w:hAnsi="SimSun" w:cs="SimSun"/>
      <w:sz w:val="16"/>
      <w:szCs w:val="16"/>
      <w:lang w:val="en-US" w:eastAsia="zh-CN"/>
    </w:rPr>
  </w:style>
  <w:style w:type="paragraph" w:customStyle="1" w:styleId="xl72">
    <w:name w:val="xl72"/>
    <w:basedOn w:val="Normal"/>
    <w:rsid w:val="00FF23A5"/>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jc w:val="center"/>
    </w:pPr>
    <w:rPr>
      <w:rFonts w:ascii="SimSun" w:eastAsia="SimSun" w:hAnsi="SimSun" w:cs="SimSun"/>
      <w:color w:val="FF0000"/>
      <w:sz w:val="16"/>
      <w:szCs w:val="16"/>
      <w:lang w:val="en-US" w:eastAsia="zh-CN"/>
    </w:rPr>
  </w:style>
  <w:style w:type="paragraph" w:customStyle="1" w:styleId="xl73">
    <w:name w:val="xl73"/>
    <w:basedOn w:val="Normal"/>
    <w:rsid w:val="00FF23A5"/>
    <w:pPr>
      <w:pBdr>
        <w:top w:val="single" w:sz="8" w:space="0" w:color="auto"/>
        <w:left w:val="single" w:sz="4" w:space="0" w:color="auto"/>
        <w:bottom w:val="single" w:sz="4" w:space="0" w:color="auto"/>
        <w:right w:val="single" w:sz="4" w:space="0" w:color="auto"/>
      </w:pBdr>
      <w:shd w:val="clear" w:color="000000" w:fill="8EA9DB"/>
      <w:spacing w:before="100" w:beforeAutospacing="1" w:after="100" w:afterAutospacing="1"/>
      <w:jc w:val="center"/>
    </w:pPr>
    <w:rPr>
      <w:rFonts w:ascii="SimSun" w:eastAsia="SimSun" w:hAnsi="SimSun" w:cs="SimSun"/>
      <w:sz w:val="16"/>
      <w:szCs w:val="16"/>
      <w:lang w:val="en-US" w:eastAsia="zh-CN"/>
    </w:rPr>
  </w:style>
  <w:style w:type="paragraph" w:customStyle="1" w:styleId="xl74">
    <w:name w:val="xl74"/>
    <w:basedOn w:val="Normal"/>
    <w:rsid w:val="00FF23A5"/>
    <w:pPr>
      <w:pBdr>
        <w:top w:val="single" w:sz="4" w:space="0" w:color="auto"/>
        <w:left w:val="single" w:sz="4" w:space="0" w:color="auto"/>
        <w:bottom w:val="single" w:sz="4" w:space="0" w:color="auto"/>
        <w:right w:val="single" w:sz="4" w:space="0" w:color="auto"/>
      </w:pBdr>
      <w:shd w:val="clear" w:color="000000" w:fill="8EA9DB"/>
      <w:spacing w:before="100" w:beforeAutospacing="1" w:after="100" w:afterAutospacing="1"/>
      <w:jc w:val="center"/>
    </w:pPr>
    <w:rPr>
      <w:rFonts w:ascii="SimSun" w:eastAsia="SimSun" w:hAnsi="SimSun" w:cs="SimSun"/>
      <w:sz w:val="16"/>
      <w:szCs w:val="16"/>
      <w:lang w:val="en-US" w:eastAsia="zh-CN"/>
    </w:rPr>
  </w:style>
  <w:style w:type="paragraph" w:customStyle="1" w:styleId="xl75">
    <w:name w:val="xl75"/>
    <w:basedOn w:val="Normal"/>
    <w:rsid w:val="00FF23A5"/>
    <w:pPr>
      <w:pBdr>
        <w:top w:val="single" w:sz="4" w:space="0" w:color="auto"/>
        <w:left w:val="single" w:sz="4" w:space="0" w:color="auto"/>
        <w:bottom w:val="single" w:sz="4" w:space="0" w:color="auto"/>
        <w:right w:val="single" w:sz="8" w:space="0" w:color="auto"/>
      </w:pBdr>
      <w:shd w:val="clear" w:color="000000" w:fill="8EA9DB"/>
      <w:spacing w:before="100" w:beforeAutospacing="1" w:after="100" w:afterAutospacing="1"/>
      <w:jc w:val="center"/>
    </w:pPr>
    <w:rPr>
      <w:rFonts w:ascii="SimSun" w:eastAsia="SimSun" w:hAnsi="SimSun" w:cs="SimSun"/>
      <w:sz w:val="16"/>
      <w:szCs w:val="16"/>
      <w:lang w:val="en-US" w:eastAsia="zh-CN"/>
    </w:rPr>
  </w:style>
  <w:style w:type="paragraph" w:customStyle="1" w:styleId="xl76">
    <w:name w:val="xl76"/>
    <w:basedOn w:val="Normal"/>
    <w:rsid w:val="00FF23A5"/>
    <w:pPr>
      <w:pBdr>
        <w:top w:val="single" w:sz="4" w:space="0" w:color="auto"/>
        <w:left w:val="single" w:sz="4" w:space="0" w:color="auto"/>
        <w:bottom w:val="single" w:sz="4" w:space="0" w:color="auto"/>
        <w:right w:val="single" w:sz="4" w:space="0" w:color="auto"/>
      </w:pBdr>
      <w:shd w:val="clear" w:color="000000" w:fill="8EA9DB"/>
      <w:spacing w:before="100" w:beforeAutospacing="1" w:after="100" w:afterAutospacing="1"/>
      <w:jc w:val="center"/>
    </w:pPr>
    <w:rPr>
      <w:rFonts w:ascii="SimSun" w:eastAsia="SimSun" w:hAnsi="SimSun" w:cs="SimSun"/>
      <w:color w:val="FF0000"/>
      <w:sz w:val="16"/>
      <w:szCs w:val="16"/>
      <w:lang w:val="en-US" w:eastAsia="zh-CN"/>
    </w:rPr>
  </w:style>
  <w:style w:type="paragraph" w:customStyle="1" w:styleId="xl77">
    <w:name w:val="xl77"/>
    <w:basedOn w:val="Normal"/>
    <w:rsid w:val="00FF23A5"/>
    <w:pPr>
      <w:pBdr>
        <w:top w:val="single" w:sz="8" w:space="0" w:color="auto"/>
        <w:left w:val="single" w:sz="4" w:space="0" w:color="auto"/>
        <w:bottom w:val="single" w:sz="4" w:space="0" w:color="auto"/>
        <w:right w:val="single" w:sz="8" w:space="0" w:color="auto"/>
      </w:pBdr>
      <w:shd w:val="clear" w:color="000000" w:fill="8EA9DB"/>
      <w:spacing w:before="100" w:beforeAutospacing="1" w:after="100" w:afterAutospacing="1"/>
      <w:jc w:val="center"/>
    </w:pPr>
    <w:rPr>
      <w:rFonts w:ascii="SimSun" w:eastAsia="SimSun" w:hAnsi="SimSun" w:cs="SimSun"/>
      <w:sz w:val="16"/>
      <w:szCs w:val="16"/>
      <w:lang w:val="en-US" w:eastAsia="zh-CN"/>
    </w:rPr>
  </w:style>
  <w:style w:type="paragraph" w:customStyle="1" w:styleId="xl78">
    <w:name w:val="xl78"/>
    <w:basedOn w:val="Normal"/>
    <w:rsid w:val="00FF23A5"/>
    <w:pPr>
      <w:pBdr>
        <w:top w:val="single" w:sz="8" w:space="0" w:color="auto"/>
        <w:bottom w:val="single" w:sz="8" w:space="0" w:color="auto"/>
        <w:right w:val="single" w:sz="8" w:space="0" w:color="auto"/>
      </w:pBdr>
      <w:shd w:val="clear" w:color="000000" w:fill="E7E6E6"/>
      <w:spacing w:before="100" w:beforeAutospacing="1" w:after="100" w:afterAutospacing="1"/>
      <w:jc w:val="center"/>
    </w:pPr>
    <w:rPr>
      <w:rFonts w:ascii="Arial" w:eastAsia="SimSun" w:hAnsi="Arial" w:cs="Arial"/>
      <w:sz w:val="15"/>
      <w:szCs w:val="15"/>
      <w:lang w:val="en-US" w:eastAsia="zh-CN"/>
    </w:rPr>
  </w:style>
  <w:style w:type="paragraph" w:customStyle="1" w:styleId="xl79">
    <w:name w:val="xl79"/>
    <w:basedOn w:val="Normal"/>
    <w:rsid w:val="00FF23A5"/>
    <w:pPr>
      <w:pBdr>
        <w:top w:val="single" w:sz="4" w:space="0" w:color="auto"/>
        <w:left w:val="single" w:sz="4" w:space="0" w:color="auto"/>
        <w:bottom w:val="single" w:sz="4" w:space="0" w:color="auto"/>
        <w:right w:val="single" w:sz="8" w:space="0" w:color="auto"/>
      </w:pBdr>
      <w:shd w:val="clear" w:color="000000" w:fill="D9E1F2"/>
      <w:spacing w:before="100" w:beforeAutospacing="1" w:after="100" w:afterAutospacing="1"/>
      <w:jc w:val="center"/>
    </w:pPr>
    <w:rPr>
      <w:rFonts w:ascii="SimSun" w:eastAsia="SimSun" w:hAnsi="SimSun" w:cs="SimSun"/>
      <w:color w:val="FF0000"/>
      <w:sz w:val="16"/>
      <w:szCs w:val="16"/>
      <w:lang w:val="en-US" w:eastAsia="zh-CN"/>
    </w:rPr>
  </w:style>
  <w:style w:type="paragraph" w:customStyle="1" w:styleId="xl80">
    <w:name w:val="xl80"/>
    <w:basedOn w:val="Normal"/>
    <w:rsid w:val="00FF23A5"/>
    <w:pPr>
      <w:pBdr>
        <w:top w:val="single" w:sz="4" w:space="0" w:color="auto"/>
        <w:left w:val="single" w:sz="4" w:space="0" w:color="auto"/>
        <w:bottom w:val="single" w:sz="8" w:space="0" w:color="auto"/>
        <w:right w:val="single" w:sz="4" w:space="0" w:color="auto"/>
      </w:pBdr>
      <w:shd w:val="clear" w:color="000000" w:fill="D9E1F2"/>
      <w:spacing w:before="100" w:beforeAutospacing="1" w:after="100" w:afterAutospacing="1"/>
      <w:jc w:val="center"/>
    </w:pPr>
    <w:rPr>
      <w:rFonts w:ascii="SimSun" w:eastAsia="SimSun" w:hAnsi="SimSun" w:cs="SimSun"/>
      <w:sz w:val="16"/>
      <w:szCs w:val="16"/>
      <w:lang w:val="en-US" w:eastAsia="zh-CN"/>
    </w:rPr>
  </w:style>
  <w:style w:type="paragraph" w:customStyle="1" w:styleId="xl81">
    <w:name w:val="xl81"/>
    <w:basedOn w:val="Normal"/>
    <w:rsid w:val="00FF23A5"/>
    <w:pPr>
      <w:pBdr>
        <w:top w:val="single" w:sz="4" w:space="0" w:color="auto"/>
        <w:left w:val="single" w:sz="4" w:space="0" w:color="auto"/>
        <w:bottom w:val="single" w:sz="8" w:space="0" w:color="auto"/>
        <w:right w:val="single" w:sz="4" w:space="0" w:color="auto"/>
      </w:pBdr>
      <w:shd w:val="clear" w:color="000000" w:fill="8EA9DB"/>
      <w:spacing w:before="100" w:beforeAutospacing="1" w:after="100" w:afterAutospacing="1"/>
      <w:jc w:val="center"/>
    </w:pPr>
    <w:rPr>
      <w:rFonts w:ascii="SimSun" w:eastAsia="SimSun" w:hAnsi="SimSun" w:cs="SimSun"/>
      <w:sz w:val="16"/>
      <w:szCs w:val="16"/>
      <w:lang w:val="en-US" w:eastAsia="zh-CN"/>
    </w:rPr>
  </w:style>
  <w:style w:type="paragraph" w:customStyle="1" w:styleId="xl82">
    <w:name w:val="xl82"/>
    <w:basedOn w:val="Normal"/>
    <w:rsid w:val="00FF23A5"/>
    <w:pPr>
      <w:pBdr>
        <w:top w:val="single" w:sz="4" w:space="0" w:color="auto"/>
        <w:left w:val="single" w:sz="4" w:space="0" w:color="auto"/>
        <w:bottom w:val="single" w:sz="8" w:space="0" w:color="auto"/>
        <w:right w:val="single" w:sz="8" w:space="0" w:color="auto"/>
      </w:pBdr>
      <w:shd w:val="clear" w:color="000000" w:fill="8EA9DB"/>
      <w:spacing w:before="100" w:beforeAutospacing="1" w:after="100" w:afterAutospacing="1"/>
      <w:jc w:val="center"/>
    </w:pPr>
    <w:rPr>
      <w:rFonts w:ascii="SimSun" w:eastAsia="SimSun" w:hAnsi="SimSun" w:cs="SimSun"/>
      <w:sz w:val="16"/>
      <w:szCs w:val="16"/>
      <w:lang w:val="en-US" w:eastAsia="zh-CN"/>
    </w:rPr>
  </w:style>
  <w:style w:type="paragraph" w:customStyle="1" w:styleId="xl83">
    <w:name w:val="xl83"/>
    <w:basedOn w:val="Normal"/>
    <w:rsid w:val="00FF23A5"/>
    <w:pPr>
      <w:pBdr>
        <w:top w:val="single" w:sz="4" w:space="0" w:color="auto"/>
        <w:left w:val="single" w:sz="4" w:space="0" w:color="auto"/>
        <w:bottom w:val="single" w:sz="8" w:space="0" w:color="auto"/>
        <w:right w:val="single" w:sz="4" w:space="0" w:color="auto"/>
      </w:pBdr>
      <w:shd w:val="clear" w:color="000000" w:fill="D9E1F2"/>
      <w:spacing w:before="100" w:beforeAutospacing="1" w:after="100" w:afterAutospacing="1"/>
      <w:jc w:val="center"/>
    </w:pPr>
    <w:rPr>
      <w:rFonts w:ascii="SimSun" w:eastAsia="SimSun" w:hAnsi="SimSun" w:cs="SimSun"/>
      <w:color w:val="FF0000"/>
      <w:sz w:val="16"/>
      <w:szCs w:val="16"/>
      <w:lang w:val="en-US" w:eastAsia="zh-CN"/>
    </w:rPr>
  </w:style>
  <w:style w:type="paragraph" w:customStyle="1" w:styleId="xl84">
    <w:name w:val="xl84"/>
    <w:basedOn w:val="Normal"/>
    <w:rsid w:val="00FF23A5"/>
    <w:pPr>
      <w:pBdr>
        <w:top w:val="single" w:sz="4" w:space="0" w:color="auto"/>
        <w:left w:val="single" w:sz="4" w:space="0" w:color="auto"/>
        <w:bottom w:val="single" w:sz="8" w:space="0" w:color="auto"/>
        <w:right w:val="single" w:sz="8" w:space="0" w:color="auto"/>
      </w:pBdr>
      <w:shd w:val="clear" w:color="000000" w:fill="D9E1F2"/>
      <w:spacing w:before="100" w:beforeAutospacing="1" w:after="100" w:afterAutospacing="1"/>
      <w:jc w:val="center"/>
    </w:pPr>
    <w:rPr>
      <w:rFonts w:ascii="SimSun" w:eastAsia="SimSun" w:hAnsi="SimSun" w:cs="SimSun"/>
      <w:color w:val="FF0000"/>
      <w:sz w:val="16"/>
      <w:szCs w:val="16"/>
      <w:lang w:val="en-US" w:eastAsia="zh-CN"/>
    </w:rPr>
  </w:style>
  <w:style w:type="paragraph" w:customStyle="1" w:styleId="xl85">
    <w:name w:val="xl85"/>
    <w:basedOn w:val="Normal"/>
    <w:rsid w:val="00FF23A5"/>
    <w:pPr>
      <w:pBdr>
        <w:left w:val="single" w:sz="4" w:space="0" w:color="auto"/>
        <w:bottom w:val="single" w:sz="8" w:space="0" w:color="auto"/>
        <w:right w:val="single" w:sz="4" w:space="0" w:color="auto"/>
      </w:pBdr>
      <w:shd w:val="clear" w:color="000000" w:fill="D9E1F2"/>
      <w:spacing w:before="100" w:beforeAutospacing="1" w:after="100" w:afterAutospacing="1"/>
      <w:jc w:val="center"/>
    </w:pPr>
    <w:rPr>
      <w:rFonts w:ascii="SimSun" w:eastAsia="SimSun" w:hAnsi="SimSun" w:cs="SimSun"/>
      <w:sz w:val="16"/>
      <w:szCs w:val="16"/>
      <w:lang w:val="en-US" w:eastAsia="zh-CN"/>
    </w:rPr>
  </w:style>
  <w:style w:type="paragraph" w:customStyle="1" w:styleId="xl86">
    <w:name w:val="xl86"/>
    <w:basedOn w:val="Normal"/>
    <w:rsid w:val="00FF23A5"/>
    <w:pPr>
      <w:pBdr>
        <w:left w:val="single" w:sz="4" w:space="0" w:color="auto"/>
        <w:bottom w:val="single" w:sz="4" w:space="0" w:color="auto"/>
        <w:right w:val="single" w:sz="4" w:space="0" w:color="auto"/>
      </w:pBdr>
      <w:shd w:val="clear" w:color="000000" w:fill="D9E1F2"/>
      <w:spacing w:before="100" w:beforeAutospacing="1" w:after="100" w:afterAutospacing="1"/>
      <w:jc w:val="center"/>
    </w:pPr>
    <w:rPr>
      <w:rFonts w:ascii="SimSun" w:eastAsia="SimSun" w:hAnsi="SimSun" w:cs="SimSun"/>
      <w:sz w:val="16"/>
      <w:szCs w:val="16"/>
      <w:lang w:val="en-US" w:eastAsia="zh-CN"/>
    </w:rPr>
  </w:style>
  <w:style w:type="paragraph" w:customStyle="1" w:styleId="xl87">
    <w:name w:val="xl87"/>
    <w:basedOn w:val="Normal"/>
    <w:rsid w:val="00FF23A5"/>
    <w:pPr>
      <w:pBdr>
        <w:left w:val="single" w:sz="4" w:space="0" w:color="auto"/>
        <w:right w:val="single" w:sz="4" w:space="0" w:color="auto"/>
      </w:pBdr>
      <w:shd w:val="clear" w:color="000000" w:fill="8EA9DB"/>
      <w:spacing w:before="100" w:beforeAutospacing="1" w:after="100" w:afterAutospacing="1"/>
      <w:jc w:val="center"/>
    </w:pPr>
    <w:rPr>
      <w:rFonts w:ascii="SimSun" w:eastAsia="SimSun" w:hAnsi="SimSun" w:cs="SimSun"/>
      <w:sz w:val="16"/>
      <w:szCs w:val="16"/>
      <w:lang w:val="en-US" w:eastAsia="zh-CN"/>
    </w:rPr>
  </w:style>
  <w:style w:type="paragraph" w:customStyle="1" w:styleId="xl88">
    <w:name w:val="xl88"/>
    <w:basedOn w:val="Normal"/>
    <w:rsid w:val="00FF23A5"/>
    <w:pPr>
      <w:pBdr>
        <w:top w:val="single" w:sz="8" w:space="0" w:color="auto"/>
        <w:left w:val="single" w:sz="4" w:space="0" w:color="auto"/>
        <w:right w:val="single" w:sz="4" w:space="0" w:color="auto"/>
      </w:pBdr>
      <w:shd w:val="clear" w:color="000000" w:fill="8EA9DB"/>
      <w:spacing w:before="100" w:beforeAutospacing="1" w:after="100" w:afterAutospacing="1"/>
      <w:jc w:val="center"/>
    </w:pPr>
    <w:rPr>
      <w:rFonts w:ascii="SimSun" w:eastAsia="SimSun" w:hAnsi="SimSun" w:cs="SimSun"/>
      <w:sz w:val="16"/>
      <w:szCs w:val="16"/>
      <w:lang w:val="en-US" w:eastAsia="zh-CN"/>
    </w:rPr>
  </w:style>
  <w:style w:type="paragraph" w:customStyle="1" w:styleId="xl89">
    <w:name w:val="xl89"/>
    <w:basedOn w:val="Normal"/>
    <w:rsid w:val="00FF23A5"/>
    <w:pPr>
      <w:pBdr>
        <w:left w:val="single" w:sz="4" w:space="0" w:color="auto"/>
        <w:right w:val="single" w:sz="4" w:space="0" w:color="auto"/>
      </w:pBdr>
      <w:shd w:val="clear" w:color="000000" w:fill="8EA9DB"/>
      <w:spacing w:before="100" w:beforeAutospacing="1" w:after="100" w:afterAutospacing="1"/>
      <w:jc w:val="center"/>
    </w:pPr>
    <w:rPr>
      <w:rFonts w:ascii="SimSun" w:eastAsia="SimSun" w:hAnsi="SimSun" w:cs="SimSun"/>
      <w:sz w:val="16"/>
      <w:szCs w:val="16"/>
      <w:lang w:val="en-US" w:eastAsia="zh-CN"/>
    </w:rPr>
  </w:style>
  <w:style w:type="paragraph" w:customStyle="1" w:styleId="xl90">
    <w:name w:val="xl90"/>
    <w:basedOn w:val="Normal"/>
    <w:rsid w:val="00FF23A5"/>
    <w:pPr>
      <w:pBdr>
        <w:left w:val="single" w:sz="4" w:space="0" w:color="auto"/>
        <w:right w:val="single" w:sz="4" w:space="0" w:color="auto"/>
      </w:pBdr>
      <w:shd w:val="clear" w:color="000000" w:fill="D9E1F2"/>
      <w:spacing w:before="100" w:beforeAutospacing="1" w:after="100" w:afterAutospacing="1"/>
      <w:jc w:val="center"/>
    </w:pPr>
    <w:rPr>
      <w:rFonts w:ascii="SimSun" w:eastAsia="SimSun" w:hAnsi="SimSun" w:cs="SimSun"/>
      <w:sz w:val="16"/>
      <w:szCs w:val="16"/>
      <w:lang w:val="en-US" w:eastAsia="zh-CN"/>
    </w:rPr>
  </w:style>
  <w:style w:type="paragraph" w:customStyle="1" w:styleId="xl91">
    <w:name w:val="xl91"/>
    <w:basedOn w:val="Normal"/>
    <w:rsid w:val="00FF23A5"/>
    <w:pPr>
      <w:pBdr>
        <w:top w:val="single" w:sz="4" w:space="0" w:color="auto"/>
        <w:left w:val="single" w:sz="4" w:space="0" w:color="auto"/>
        <w:bottom w:val="single" w:sz="4" w:space="0" w:color="auto"/>
        <w:right w:val="single" w:sz="4" w:space="0" w:color="auto"/>
      </w:pBdr>
      <w:shd w:val="clear" w:color="000000" w:fill="8EA9DB"/>
      <w:spacing w:before="100" w:beforeAutospacing="1" w:after="100" w:afterAutospacing="1"/>
      <w:jc w:val="center"/>
    </w:pPr>
    <w:rPr>
      <w:rFonts w:ascii="SimSun" w:eastAsia="SimSun" w:hAnsi="SimSun" w:cs="SimSun"/>
      <w:sz w:val="16"/>
      <w:szCs w:val="16"/>
      <w:lang w:val="en-US" w:eastAsia="zh-CN"/>
    </w:rPr>
  </w:style>
  <w:style w:type="paragraph" w:customStyle="1" w:styleId="xl92">
    <w:name w:val="xl92"/>
    <w:basedOn w:val="Normal"/>
    <w:rsid w:val="00FF23A5"/>
    <w:pPr>
      <w:pBdr>
        <w:top w:val="single" w:sz="8" w:space="0" w:color="auto"/>
        <w:left w:val="single" w:sz="4" w:space="0" w:color="auto"/>
        <w:right w:val="single" w:sz="4" w:space="0" w:color="auto"/>
      </w:pBdr>
      <w:shd w:val="clear" w:color="000000" w:fill="8EA9DB"/>
      <w:spacing w:before="100" w:beforeAutospacing="1" w:after="100" w:afterAutospacing="1"/>
    </w:pPr>
    <w:rPr>
      <w:rFonts w:ascii="SimSun" w:eastAsia="SimSun" w:hAnsi="SimSun" w:cs="SimSun"/>
      <w:sz w:val="16"/>
      <w:szCs w:val="16"/>
      <w:lang w:val="en-US" w:eastAsia="zh-CN"/>
    </w:rPr>
  </w:style>
  <w:style w:type="paragraph" w:customStyle="1" w:styleId="xl93">
    <w:name w:val="xl93"/>
    <w:basedOn w:val="Normal"/>
    <w:rsid w:val="00FF23A5"/>
    <w:pPr>
      <w:pBdr>
        <w:top w:val="single" w:sz="4" w:space="0" w:color="auto"/>
        <w:left w:val="single" w:sz="4" w:space="0" w:color="auto"/>
        <w:bottom w:val="single" w:sz="8" w:space="0" w:color="auto"/>
        <w:right w:val="single" w:sz="4" w:space="0" w:color="auto"/>
      </w:pBdr>
      <w:shd w:val="clear" w:color="000000" w:fill="8EA9DB"/>
      <w:spacing w:before="100" w:beforeAutospacing="1" w:after="100" w:afterAutospacing="1"/>
      <w:jc w:val="center"/>
    </w:pPr>
    <w:rPr>
      <w:rFonts w:ascii="SimSun" w:eastAsia="SimSun" w:hAnsi="SimSun" w:cs="SimSun"/>
      <w:color w:val="FF0000"/>
      <w:sz w:val="16"/>
      <w:szCs w:val="16"/>
      <w:lang w:val="en-US" w:eastAsia="zh-CN"/>
    </w:rPr>
  </w:style>
  <w:style w:type="paragraph" w:customStyle="1" w:styleId="xl94">
    <w:name w:val="xl94"/>
    <w:basedOn w:val="Normal"/>
    <w:rsid w:val="00FF23A5"/>
    <w:pPr>
      <w:pBdr>
        <w:top w:val="single" w:sz="8" w:space="0" w:color="auto"/>
        <w:left w:val="single" w:sz="8" w:space="0" w:color="auto"/>
        <w:bottom w:val="single" w:sz="4" w:space="0" w:color="auto"/>
        <w:right w:val="single" w:sz="4" w:space="0" w:color="auto"/>
      </w:pBdr>
      <w:spacing w:before="100" w:beforeAutospacing="1" w:after="100" w:afterAutospacing="1"/>
      <w:jc w:val="center"/>
    </w:pPr>
    <w:rPr>
      <w:rFonts w:ascii="SimSun" w:eastAsia="SimSun" w:hAnsi="SimSun" w:cs="SimSun"/>
      <w:sz w:val="16"/>
      <w:szCs w:val="16"/>
      <w:lang w:val="en-US" w:eastAsia="zh-CN"/>
    </w:rPr>
  </w:style>
  <w:style w:type="paragraph" w:customStyle="1" w:styleId="xl95">
    <w:name w:val="xl95"/>
    <w:basedOn w:val="Normal"/>
    <w:rsid w:val="00FF23A5"/>
    <w:pPr>
      <w:pBdr>
        <w:top w:val="single" w:sz="4" w:space="0" w:color="auto"/>
        <w:left w:val="single" w:sz="8" w:space="0" w:color="auto"/>
        <w:bottom w:val="single" w:sz="4" w:space="0" w:color="auto"/>
        <w:right w:val="single" w:sz="4" w:space="0" w:color="auto"/>
      </w:pBdr>
      <w:spacing w:before="100" w:beforeAutospacing="1" w:after="100" w:afterAutospacing="1"/>
      <w:jc w:val="center"/>
    </w:pPr>
    <w:rPr>
      <w:rFonts w:ascii="SimSun" w:eastAsia="SimSun" w:hAnsi="SimSun" w:cs="SimSun"/>
      <w:sz w:val="16"/>
      <w:szCs w:val="16"/>
      <w:lang w:val="en-US" w:eastAsia="zh-CN"/>
    </w:rPr>
  </w:style>
  <w:style w:type="paragraph" w:customStyle="1" w:styleId="xl96">
    <w:name w:val="xl96"/>
    <w:basedOn w:val="Normal"/>
    <w:rsid w:val="00FF23A5"/>
    <w:pPr>
      <w:pBdr>
        <w:top w:val="single" w:sz="4" w:space="0" w:color="auto"/>
        <w:left w:val="single" w:sz="8" w:space="0" w:color="auto"/>
        <w:bottom w:val="single" w:sz="8" w:space="0" w:color="auto"/>
        <w:right w:val="single" w:sz="4" w:space="0" w:color="auto"/>
      </w:pBdr>
      <w:spacing w:before="100" w:beforeAutospacing="1" w:after="100" w:afterAutospacing="1"/>
      <w:jc w:val="center"/>
    </w:pPr>
    <w:rPr>
      <w:rFonts w:ascii="SimSun" w:eastAsia="SimSun" w:hAnsi="SimSun" w:cs="SimSun"/>
      <w:sz w:val="16"/>
      <w:szCs w:val="16"/>
      <w:lang w:val="en-US" w:eastAsia="zh-CN"/>
    </w:rPr>
  </w:style>
  <w:style w:type="paragraph" w:customStyle="1" w:styleId="xl97">
    <w:name w:val="xl97"/>
    <w:basedOn w:val="Normal"/>
    <w:rsid w:val="00FF23A5"/>
    <w:pPr>
      <w:pBdr>
        <w:top w:val="single" w:sz="8" w:space="0" w:color="auto"/>
        <w:left w:val="single" w:sz="4" w:space="0" w:color="auto"/>
        <w:bottom w:val="single" w:sz="4" w:space="0" w:color="auto"/>
        <w:right w:val="single" w:sz="8" w:space="0" w:color="auto"/>
      </w:pBdr>
      <w:shd w:val="clear" w:color="000000" w:fill="D9E1F2"/>
      <w:spacing w:before="100" w:beforeAutospacing="1" w:after="100" w:afterAutospacing="1"/>
      <w:jc w:val="center"/>
    </w:pPr>
    <w:rPr>
      <w:rFonts w:ascii="SimSun" w:eastAsia="SimSun" w:hAnsi="SimSun" w:cs="SimSun"/>
      <w:sz w:val="16"/>
      <w:szCs w:val="16"/>
      <w:lang w:val="en-US" w:eastAsia="zh-CN"/>
    </w:rPr>
  </w:style>
  <w:style w:type="paragraph" w:customStyle="1" w:styleId="xl98">
    <w:name w:val="xl98"/>
    <w:basedOn w:val="Normal"/>
    <w:rsid w:val="00FF23A5"/>
    <w:pPr>
      <w:pBdr>
        <w:top w:val="single" w:sz="4" w:space="0" w:color="auto"/>
        <w:left w:val="single" w:sz="4" w:space="0" w:color="auto"/>
        <w:bottom w:val="single" w:sz="8" w:space="0" w:color="auto"/>
        <w:right w:val="single" w:sz="8" w:space="0" w:color="auto"/>
      </w:pBdr>
      <w:shd w:val="clear" w:color="000000" w:fill="D9E1F2"/>
      <w:spacing w:before="100" w:beforeAutospacing="1" w:after="100" w:afterAutospacing="1"/>
      <w:jc w:val="center"/>
    </w:pPr>
    <w:rPr>
      <w:rFonts w:ascii="SimSun" w:eastAsia="SimSun" w:hAnsi="SimSun" w:cs="SimSun"/>
      <w:sz w:val="16"/>
      <w:szCs w:val="16"/>
      <w:lang w:val="en-US" w:eastAsia="zh-CN"/>
    </w:rPr>
  </w:style>
  <w:style w:type="paragraph" w:customStyle="1" w:styleId="xl99">
    <w:name w:val="xl99"/>
    <w:basedOn w:val="Normal"/>
    <w:rsid w:val="00FF23A5"/>
    <w:pPr>
      <w:pBdr>
        <w:top w:val="single" w:sz="8" w:space="0" w:color="auto"/>
        <w:left w:val="single" w:sz="4" w:space="0" w:color="auto"/>
        <w:bottom w:val="single" w:sz="4" w:space="0" w:color="auto"/>
        <w:right w:val="single" w:sz="4" w:space="0" w:color="auto"/>
      </w:pBdr>
      <w:shd w:val="clear" w:color="000000" w:fill="8EA9DB"/>
      <w:spacing w:before="100" w:beforeAutospacing="1" w:after="100" w:afterAutospacing="1"/>
      <w:jc w:val="center"/>
    </w:pPr>
    <w:rPr>
      <w:rFonts w:ascii="SimSun" w:eastAsia="SimSun" w:hAnsi="SimSun" w:cs="SimSun"/>
      <w:sz w:val="16"/>
      <w:szCs w:val="16"/>
      <w:lang w:val="en-US" w:eastAsia="zh-CN"/>
    </w:rPr>
  </w:style>
  <w:style w:type="paragraph" w:customStyle="1" w:styleId="xl100">
    <w:name w:val="xl100"/>
    <w:basedOn w:val="Normal"/>
    <w:rsid w:val="00FF23A5"/>
    <w:pPr>
      <w:pBdr>
        <w:top w:val="single" w:sz="8" w:space="0" w:color="auto"/>
        <w:left w:val="single" w:sz="4" w:space="0" w:color="auto"/>
        <w:right w:val="single" w:sz="4" w:space="0" w:color="auto"/>
      </w:pBdr>
      <w:shd w:val="clear" w:color="000000" w:fill="8EA9DB"/>
      <w:spacing w:before="100" w:beforeAutospacing="1" w:after="100" w:afterAutospacing="1"/>
      <w:jc w:val="center"/>
    </w:pPr>
    <w:rPr>
      <w:rFonts w:ascii="SimSun" w:eastAsia="SimSun" w:hAnsi="SimSun" w:cs="SimSun"/>
      <w:sz w:val="16"/>
      <w:szCs w:val="16"/>
      <w:lang w:val="en-US" w:eastAsia="zh-CN"/>
    </w:rPr>
  </w:style>
  <w:style w:type="paragraph" w:customStyle="1" w:styleId="xl101">
    <w:name w:val="xl101"/>
    <w:basedOn w:val="Normal"/>
    <w:rsid w:val="00FF23A5"/>
    <w:pPr>
      <w:pBdr>
        <w:top w:val="single" w:sz="4" w:space="0" w:color="auto"/>
        <w:left w:val="single" w:sz="4" w:space="0" w:color="auto"/>
        <w:bottom w:val="single" w:sz="4" w:space="0" w:color="auto"/>
        <w:right w:val="single" w:sz="4" w:space="0" w:color="auto"/>
      </w:pBdr>
      <w:shd w:val="clear" w:color="000000" w:fill="8EA9DB"/>
      <w:spacing w:before="100" w:beforeAutospacing="1" w:after="100" w:afterAutospacing="1"/>
    </w:pPr>
    <w:rPr>
      <w:rFonts w:ascii="SimSun" w:eastAsia="SimSun" w:hAnsi="SimSun" w:cs="SimSun"/>
      <w:sz w:val="16"/>
      <w:szCs w:val="16"/>
      <w:lang w:val="en-US" w:eastAsia="zh-CN"/>
    </w:rPr>
  </w:style>
  <w:style w:type="paragraph" w:customStyle="1" w:styleId="xl102">
    <w:name w:val="xl102"/>
    <w:basedOn w:val="Normal"/>
    <w:rsid w:val="00FF23A5"/>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pPr>
    <w:rPr>
      <w:rFonts w:ascii="SimSun" w:eastAsia="SimSun" w:hAnsi="SimSun" w:cs="SimSun"/>
      <w:sz w:val="16"/>
      <w:szCs w:val="16"/>
      <w:lang w:val="en-US" w:eastAsia="zh-CN"/>
    </w:rPr>
  </w:style>
  <w:style w:type="paragraph" w:customStyle="1" w:styleId="xl103">
    <w:name w:val="xl103"/>
    <w:basedOn w:val="Normal"/>
    <w:rsid w:val="00FF23A5"/>
    <w:pPr>
      <w:pBdr>
        <w:top w:val="single" w:sz="4" w:space="0" w:color="auto"/>
        <w:left w:val="single" w:sz="4" w:space="0" w:color="auto"/>
        <w:bottom w:val="single" w:sz="4" w:space="0" w:color="auto"/>
        <w:right w:val="single" w:sz="4" w:space="0" w:color="auto"/>
      </w:pBdr>
      <w:shd w:val="clear" w:color="000000" w:fill="8EA9DB"/>
      <w:spacing w:before="100" w:beforeAutospacing="1" w:after="100" w:afterAutospacing="1"/>
      <w:jc w:val="center"/>
    </w:pPr>
    <w:rPr>
      <w:rFonts w:ascii="SimSun" w:eastAsia="SimSun" w:hAnsi="SimSun" w:cs="SimSun"/>
      <w:sz w:val="16"/>
      <w:szCs w:val="16"/>
      <w:lang w:val="en-US" w:eastAsia="zh-CN"/>
    </w:rPr>
  </w:style>
  <w:style w:type="paragraph" w:customStyle="1" w:styleId="xl104">
    <w:name w:val="xl104"/>
    <w:basedOn w:val="Normal"/>
    <w:rsid w:val="00FF23A5"/>
    <w:pPr>
      <w:pBdr>
        <w:top w:val="single" w:sz="8" w:space="0" w:color="auto"/>
        <w:left w:val="single" w:sz="4" w:space="0" w:color="auto"/>
        <w:right w:val="single" w:sz="4" w:space="0" w:color="auto"/>
      </w:pBdr>
      <w:shd w:val="clear" w:color="000000" w:fill="D9E1F2"/>
      <w:spacing w:before="100" w:beforeAutospacing="1" w:after="100" w:afterAutospacing="1"/>
      <w:jc w:val="center"/>
    </w:pPr>
    <w:rPr>
      <w:rFonts w:ascii="SimSun" w:eastAsia="SimSun" w:hAnsi="SimSun" w:cs="SimSun"/>
      <w:sz w:val="16"/>
      <w:szCs w:val="16"/>
      <w:lang w:val="en-US" w:eastAsia="zh-CN"/>
    </w:rPr>
  </w:style>
  <w:style w:type="paragraph" w:customStyle="1" w:styleId="xl105">
    <w:name w:val="xl105"/>
    <w:basedOn w:val="Normal"/>
    <w:rsid w:val="00FF23A5"/>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jc w:val="center"/>
    </w:pPr>
    <w:rPr>
      <w:rFonts w:ascii="SimSun" w:eastAsia="SimSun" w:hAnsi="SimSun" w:cs="SimSun"/>
      <w:sz w:val="16"/>
      <w:szCs w:val="16"/>
      <w:lang w:val="en-US" w:eastAsia="zh-CN"/>
    </w:rPr>
  </w:style>
  <w:style w:type="paragraph" w:customStyle="1" w:styleId="xl106">
    <w:name w:val="xl106"/>
    <w:basedOn w:val="Normal"/>
    <w:rsid w:val="00FF23A5"/>
    <w:pPr>
      <w:pBdr>
        <w:top w:val="single" w:sz="8" w:space="0" w:color="auto"/>
        <w:left w:val="single" w:sz="4" w:space="0" w:color="auto"/>
        <w:right w:val="single" w:sz="4" w:space="0" w:color="auto"/>
      </w:pBdr>
      <w:shd w:val="clear" w:color="000000" w:fill="D9E1F2"/>
      <w:spacing w:before="100" w:beforeAutospacing="1" w:after="100" w:afterAutospacing="1"/>
    </w:pPr>
    <w:rPr>
      <w:rFonts w:ascii="SimSun" w:eastAsia="SimSun" w:hAnsi="SimSun" w:cs="SimSun"/>
      <w:sz w:val="16"/>
      <w:szCs w:val="16"/>
      <w:lang w:val="en-US" w:eastAsia="zh-CN"/>
    </w:rPr>
  </w:style>
  <w:style w:type="paragraph" w:customStyle="1" w:styleId="xl107">
    <w:name w:val="xl107"/>
    <w:basedOn w:val="Normal"/>
    <w:rsid w:val="00FF23A5"/>
    <w:pPr>
      <w:pBdr>
        <w:left w:val="single" w:sz="4" w:space="0" w:color="auto"/>
        <w:right w:val="single" w:sz="4" w:space="0" w:color="auto"/>
      </w:pBdr>
      <w:shd w:val="clear" w:color="000000" w:fill="D9E1F2"/>
      <w:spacing w:before="100" w:beforeAutospacing="1" w:after="100" w:afterAutospacing="1"/>
    </w:pPr>
    <w:rPr>
      <w:rFonts w:ascii="SimSun" w:eastAsia="SimSun" w:hAnsi="SimSun" w:cs="SimSun"/>
      <w:sz w:val="16"/>
      <w:szCs w:val="16"/>
      <w:lang w:val="en-US" w:eastAsia="zh-CN"/>
    </w:rPr>
  </w:style>
  <w:style w:type="paragraph" w:customStyle="1" w:styleId="xl108">
    <w:name w:val="xl108"/>
    <w:basedOn w:val="Normal"/>
    <w:rsid w:val="00FF23A5"/>
    <w:pPr>
      <w:pBdr>
        <w:top w:val="single" w:sz="8" w:space="0" w:color="auto"/>
        <w:left w:val="single" w:sz="8" w:space="0" w:color="auto"/>
        <w:bottom w:val="single" w:sz="8" w:space="0" w:color="auto"/>
        <w:right w:val="double" w:sz="6" w:space="0" w:color="auto"/>
      </w:pBdr>
      <w:shd w:val="clear" w:color="000000" w:fill="E7E6E6"/>
      <w:spacing w:before="100" w:beforeAutospacing="1" w:after="100" w:afterAutospacing="1"/>
      <w:jc w:val="center"/>
    </w:pPr>
    <w:rPr>
      <w:rFonts w:ascii="Arial" w:eastAsia="SimSun" w:hAnsi="Arial" w:cs="Arial"/>
      <w:sz w:val="15"/>
      <w:szCs w:val="15"/>
      <w:lang w:val="en-US" w:eastAsia="zh-CN"/>
    </w:rPr>
  </w:style>
  <w:style w:type="paragraph" w:customStyle="1" w:styleId="xl109">
    <w:name w:val="xl109"/>
    <w:basedOn w:val="Normal"/>
    <w:rsid w:val="00FF23A5"/>
    <w:pPr>
      <w:pBdr>
        <w:top w:val="single" w:sz="4" w:space="0" w:color="auto"/>
        <w:bottom w:val="single" w:sz="4" w:space="0" w:color="auto"/>
        <w:right w:val="single" w:sz="4" w:space="0" w:color="auto"/>
      </w:pBdr>
      <w:spacing w:before="100" w:beforeAutospacing="1" w:after="100" w:afterAutospacing="1"/>
      <w:jc w:val="center"/>
    </w:pPr>
    <w:rPr>
      <w:rFonts w:ascii="SimSun" w:eastAsia="SimSun" w:hAnsi="SimSun" w:cs="SimSun"/>
      <w:sz w:val="16"/>
      <w:szCs w:val="16"/>
      <w:lang w:val="en-US" w:eastAsia="zh-CN"/>
    </w:rPr>
  </w:style>
  <w:style w:type="paragraph" w:customStyle="1" w:styleId="xl110">
    <w:name w:val="xl110"/>
    <w:basedOn w:val="Normal"/>
    <w:rsid w:val="00FF23A5"/>
    <w:pPr>
      <w:pBdr>
        <w:top w:val="single" w:sz="4" w:space="0" w:color="auto"/>
        <w:bottom w:val="single" w:sz="8" w:space="0" w:color="auto"/>
        <w:right w:val="single" w:sz="4" w:space="0" w:color="auto"/>
      </w:pBdr>
      <w:spacing w:before="100" w:beforeAutospacing="1" w:after="100" w:afterAutospacing="1"/>
      <w:jc w:val="center"/>
    </w:pPr>
    <w:rPr>
      <w:rFonts w:ascii="SimSun" w:eastAsia="SimSun" w:hAnsi="SimSun" w:cs="SimSun"/>
      <w:sz w:val="16"/>
      <w:szCs w:val="16"/>
      <w:lang w:val="en-US" w:eastAsia="zh-CN"/>
    </w:rPr>
  </w:style>
  <w:style w:type="paragraph" w:customStyle="1" w:styleId="xl111">
    <w:name w:val="xl111"/>
    <w:basedOn w:val="Normal"/>
    <w:rsid w:val="00FF23A5"/>
    <w:pPr>
      <w:pBdr>
        <w:top w:val="single" w:sz="8" w:space="0" w:color="auto"/>
        <w:bottom w:val="single" w:sz="4" w:space="0" w:color="auto"/>
        <w:right w:val="single" w:sz="4" w:space="0" w:color="auto"/>
      </w:pBdr>
      <w:spacing w:before="100" w:beforeAutospacing="1" w:after="100" w:afterAutospacing="1"/>
      <w:jc w:val="center"/>
    </w:pPr>
    <w:rPr>
      <w:rFonts w:ascii="SimSun" w:eastAsia="SimSun" w:hAnsi="SimSun" w:cs="SimSun"/>
      <w:sz w:val="16"/>
      <w:szCs w:val="16"/>
      <w:lang w:val="en-US" w:eastAsia="zh-CN"/>
    </w:rPr>
  </w:style>
  <w:style w:type="paragraph" w:customStyle="1" w:styleId="xl112">
    <w:name w:val="xl112"/>
    <w:basedOn w:val="Normal"/>
    <w:rsid w:val="00FF23A5"/>
    <w:pPr>
      <w:pBdr>
        <w:top w:val="single" w:sz="8" w:space="0" w:color="auto"/>
        <w:left w:val="single" w:sz="4" w:space="0" w:color="auto"/>
        <w:bottom w:val="single" w:sz="4" w:space="0" w:color="auto"/>
        <w:right w:val="double" w:sz="6" w:space="0" w:color="auto"/>
      </w:pBdr>
      <w:shd w:val="clear" w:color="000000" w:fill="8EA9DB"/>
      <w:spacing w:before="100" w:beforeAutospacing="1" w:after="100" w:afterAutospacing="1"/>
      <w:jc w:val="center"/>
    </w:pPr>
    <w:rPr>
      <w:rFonts w:ascii="SimSun" w:eastAsia="SimSun" w:hAnsi="SimSun" w:cs="SimSun"/>
      <w:sz w:val="16"/>
      <w:szCs w:val="16"/>
      <w:lang w:val="en-US" w:eastAsia="zh-CN"/>
    </w:rPr>
  </w:style>
  <w:style w:type="paragraph" w:customStyle="1" w:styleId="xl113">
    <w:name w:val="xl113"/>
    <w:basedOn w:val="Normal"/>
    <w:rsid w:val="00FF23A5"/>
    <w:pPr>
      <w:pBdr>
        <w:top w:val="single" w:sz="4" w:space="0" w:color="auto"/>
        <w:left w:val="single" w:sz="4" w:space="0" w:color="auto"/>
        <w:bottom w:val="single" w:sz="4" w:space="0" w:color="auto"/>
        <w:right w:val="double" w:sz="6" w:space="0" w:color="auto"/>
      </w:pBdr>
      <w:shd w:val="clear" w:color="000000" w:fill="8EA9DB"/>
      <w:spacing w:before="100" w:beforeAutospacing="1" w:after="100" w:afterAutospacing="1"/>
      <w:jc w:val="center"/>
    </w:pPr>
    <w:rPr>
      <w:rFonts w:ascii="SimSun" w:eastAsia="SimSun" w:hAnsi="SimSun" w:cs="SimSun"/>
      <w:sz w:val="16"/>
      <w:szCs w:val="16"/>
      <w:lang w:val="en-US" w:eastAsia="zh-CN"/>
    </w:rPr>
  </w:style>
  <w:style w:type="paragraph" w:customStyle="1" w:styleId="xl114">
    <w:name w:val="xl114"/>
    <w:basedOn w:val="Normal"/>
    <w:rsid w:val="00FF23A5"/>
    <w:pPr>
      <w:pBdr>
        <w:top w:val="single" w:sz="4" w:space="0" w:color="auto"/>
        <w:left w:val="single" w:sz="4" w:space="0" w:color="auto"/>
        <w:bottom w:val="single" w:sz="8" w:space="0" w:color="auto"/>
        <w:right w:val="double" w:sz="6" w:space="0" w:color="auto"/>
      </w:pBdr>
      <w:shd w:val="clear" w:color="000000" w:fill="8EA9DB"/>
      <w:spacing w:before="100" w:beforeAutospacing="1" w:after="100" w:afterAutospacing="1"/>
      <w:jc w:val="center"/>
    </w:pPr>
    <w:rPr>
      <w:rFonts w:ascii="SimSun" w:eastAsia="SimSun" w:hAnsi="SimSun" w:cs="SimSun"/>
      <w:sz w:val="16"/>
      <w:szCs w:val="16"/>
      <w:lang w:val="en-US" w:eastAsia="zh-CN"/>
    </w:rPr>
  </w:style>
  <w:style w:type="paragraph" w:customStyle="1" w:styleId="xl115">
    <w:name w:val="xl115"/>
    <w:basedOn w:val="Normal"/>
    <w:rsid w:val="00FF23A5"/>
    <w:pPr>
      <w:pBdr>
        <w:top w:val="single" w:sz="8" w:space="0" w:color="auto"/>
        <w:left w:val="single" w:sz="4" w:space="0" w:color="auto"/>
        <w:bottom w:val="single" w:sz="4" w:space="0" w:color="auto"/>
        <w:right w:val="double" w:sz="6" w:space="0" w:color="auto"/>
      </w:pBdr>
      <w:shd w:val="clear" w:color="000000" w:fill="D9E1F2"/>
      <w:spacing w:before="100" w:beforeAutospacing="1" w:after="100" w:afterAutospacing="1"/>
      <w:jc w:val="center"/>
    </w:pPr>
    <w:rPr>
      <w:rFonts w:ascii="SimSun" w:eastAsia="SimSun" w:hAnsi="SimSun" w:cs="SimSun"/>
      <w:sz w:val="16"/>
      <w:szCs w:val="16"/>
      <w:lang w:val="en-US" w:eastAsia="zh-CN"/>
    </w:rPr>
  </w:style>
  <w:style w:type="paragraph" w:customStyle="1" w:styleId="xl116">
    <w:name w:val="xl116"/>
    <w:basedOn w:val="Normal"/>
    <w:rsid w:val="00FF23A5"/>
    <w:pPr>
      <w:pBdr>
        <w:top w:val="single" w:sz="4" w:space="0" w:color="auto"/>
        <w:left w:val="single" w:sz="4" w:space="0" w:color="auto"/>
        <w:bottom w:val="single" w:sz="4" w:space="0" w:color="auto"/>
        <w:right w:val="double" w:sz="6" w:space="0" w:color="auto"/>
      </w:pBdr>
      <w:shd w:val="clear" w:color="000000" w:fill="D9E1F2"/>
      <w:spacing w:before="100" w:beforeAutospacing="1" w:after="100" w:afterAutospacing="1"/>
      <w:jc w:val="center"/>
    </w:pPr>
    <w:rPr>
      <w:rFonts w:ascii="SimSun" w:eastAsia="SimSun" w:hAnsi="SimSun" w:cs="SimSun"/>
      <w:sz w:val="16"/>
      <w:szCs w:val="16"/>
      <w:lang w:val="en-US" w:eastAsia="zh-CN"/>
    </w:rPr>
  </w:style>
  <w:style w:type="paragraph" w:customStyle="1" w:styleId="xl117">
    <w:name w:val="xl117"/>
    <w:basedOn w:val="Normal"/>
    <w:rsid w:val="00FF23A5"/>
    <w:pPr>
      <w:pBdr>
        <w:top w:val="single" w:sz="4" w:space="0" w:color="auto"/>
        <w:left w:val="single" w:sz="4" w:space="0" w:color="auto"/>
        <w:bottom w:val="single" w:sz="8" w:space="0" w:color="auto"/>
        <w:right w:val="double" w:sz="6" w:space="0" w:color="auto"/>
      </w:pBdr>
      <w:shd w:val="clear" w:color="000000" w:fill="D9E1F2"/>
      <w:spacing w:before="100" w:beforeAutospacing="1" w:after="100" w:afterAutospacing="1"/>
      <w:jc w:val="center"/>
    </w:pPr>
    <w:rPr>
      <w:rFonts w:ascii="SimSun" w:eastAsia="SimSun" w:hAnsi="SimSun" w:cs="SimSun"/>
      <w:sz w:val="16"/>
      <w:szCs w:val="16"/>
      <w:lang w:val="en-US" w:eastAsia="zh-CN"/>
    </w:rPr>
  </w:style>
  <w:style w:type="character" w:customStyle="1" w:styleId="MTEquationSection">
    <w:name w:val="MTEquationSection"/>
    <w:rsid w:val="00FF23A5"/>
    <w:rPr>
      <w:rFonts w:ascii="Arial" w:hAnsi="Arial"/>
      <w:vanish w:val="0"/>
      <w:color w:val="FF0000"/>
      <w:sz w:val="24"/>
    </w:rPr>
  </w:style>
  <w:style w:type="paragraph" w:customStyle="1" w:styleId="Bulletedo1">
    <w:name w:val="Bulleted o 1"/>
    <w:basedOn w:val="Normal"/>
    <w:rsid w:val="00FF23A5"/>
    <w:pPr>
      <w:numPr>
        <w:numId w:val="23"/>
      </w:numPr>
      <w:overflowPunct w:val="0"/>
      <w:autoSpaceDE w:val="0"/>
      <w:autoSpaceDN w:val="0"/>
      <w:adjustRightInd w:val="0"/>
      <w:textAlignment w:val="baseline"/>
    </w:pPr>
    <w:rPr>
      <w:rFonts w:eastAsia="SimSun"/>
      <w:lang w:val="en-US"/>
    </w:rPr>
  </w:style>
  <w:style w:type="paragraph" w:customStyle="1" w:styleId="Equation">
    <w:name w:val="Equation"/>
    <w:basedOn w:val="Normal"/>
    <w:next w:val="Normal"/>
    <w:rsid w:val="00FF23A5"/>
    <w:pPr>
      <w:tabs>
        <w:tab w:val="right" w:pos="10206"/>
      </w:tabs>
      <w:overflowPunct w:val="0"/>
      <w:autoSpaceDE w:val="0"/>
      <w:autoSpaceDN w:val="0"/>
      <w:adjustRightInd w:val="0"/>
      <w:spacing w:after="220"/>
      <w:ind w:left="1298"/>
      <w:textAlignment w:val="baseline"/>
    </w:pPr>
    <w:rPr>
      <w:rFonts w:ascii="Arial" w:eastAsia="SimSun" w:hAnsi="Arial"/>
      <w:sz w:val="22"/>
      <w:lang w:val="en-US" w:eastAsia="zh-CN"/>
    </w:rPr>
  </w:style>
  <w:style w:type="paragraph" w:customStyle="1" w:styleId="11BodyText">
    <w:name w:val="11 BodyText"/>
    <w:basedOn w:val="Normal"/>
    <w:rsid w:val="00FF23A5"/>
    <w:pPr>
      <w:overflowPunct w:val="0"/>
      <w:autoSpaceDE w:val="0"/>
      <w:autoSpaceDN w:val="0"/>
      <w:adjustRightInd w:val="0"/>
      <w:spacing w:after="220"/>
      <w:ind w:left="1298"/>
      <w:textAlignment w:val="baseline"/>
    </w:pPr>
    <w:rPr>
      <w:rFonts w:ascii="Arial" w:eastAsia="SimSun" w:hAnsi="Arial"/>
      <w:sz w:val="22"/>
      <w:lang w:val="en-US"/>
    </w:rPr>
  </w:style>
  <w:style w:type="paragraph" w:customStyle="1" w:styleId="bodyCharCharChar">
    <w:name w:val="body Char Char Char"/>
    <w:basedOn w:val="Normal"/>
    <w:rsid w:val="00FF23A5"/>
    <w:pPr>
      <w:tabs>
        <w:tab w:val="left" w:pos="2160"/>
      </w:tabs>
      <w:overflowPunct w:val="0"/>
      <w:autoSpaceDE w:val="0"/>
      <w:autoSpaceDN w:val="0"/>
      <w:adjustRightInd w:val="0"/>
      <w:spacing w:before="120" w:after="120" w:line="280" w:lineRule="atLeast"/>
      <w:jc w:val="both"/>
      <w:textAlignment w:val="baseline"/>
    </w:pPr>
    <w:rPr>
      <w:rFonts w:ascii="New York" w:eastAsia="SimSun" w:hAnsi="New York"/>
      <w:sz w:val="24"/>
      <w:lang w:val="en-US"/>
    </w:rPr>
  </w:style>
  <w:style w:type="paragraph" w:customStyle="1" w:styleId="body">
    <w:name w:val="body"/>
    <w:basedOn w:val="Normal"/>
    <w:rsid w:val="00FF23A5"/>
    <w:pPr>
      <w:tabs>
        <w:tab w:val="left" w:pos="2160"/>
      </w:tabs>
      <w:overflowPunct w:val="0"/>
      <w:autoSpaceDE w:val="0"/>
      <w:autoSpaceDN w:val="0"/>
      <w:adjustRightInd w:val="0"/>
      <w:spacing w:before="120" w:after="120" w:line="280" w:lineRule="atLeast"/>
      <w:jc w:val="both"/>
      <w:textAlignment w:val="baseline"/>
    </w:pPr>
    <w:rPr>
      <w:rFonts w:ascii="New York" w:eastAsia="SimSun" w:hAnsi="New York"/>
      <w:sz w:val="24"/>
      <w:lang w:val="en-US"/>
    </w:rPr>
  </w:style>
  <w:style w:type="character" w:customStyle="1" w:styleId="Head2AChar1">
    <w:name w:val="Head2A Char1"/>
    <w:aliases w:val="2 Char1,H2 Char2,UNDERRUBRIK 1-2 Char1,DO NOT USE_h2 Char1,h2 Char2,h21 Char1,H2 Char Char1,h2 Char Char1,Header 2 Char1,Header2 Char1,22 Char1,heading2 Char1,2nd level Char1,H21 Char1,H22 Char1,H23 Char1,H24 Char1,H25 Char"/>
    <w:rsid w:val="00FF23A5"/>
    <w:rPr>
      <w:rFonts w:ascii="Arial" w:hAnsi="Arial"/>
      <w:sz w:val="32"/>
      <w:lang w:val="en-GB" w:eastAsia="en-US"/>
    </w:rPr>
  </w:style>
  <w:style w:type="character" w:customStyle="1" w:styleId="CharChar3">
    <w:name w:val="Char Char3"/>
    <w:rsid w:val="00FF23A5"/>
    <w:rPr>
      <w:rFonts w:ascii="Arial" w:hAnsi="Arial"/>
      <w:sz w:val="36"/>
      <w:lang w:val="en-GB" w:eastAsia="en-US" w:bidi="ar-SA"/>
    </w:rPr>
  </w:style>
  <w:style w:type="character" w:customStyle="1" w:styleId="CharChar2">
    <w:name w:val="Char Char2"/>
    <w:rsid w:val="00FF23A5"/>
    <w:rPr>
      <w:rFonts w:ascii="Arial" w:hAnsi="Arial"/>
      <w:sz w:val="32"/>
      <w:lang w:val="en-GB" w:eastAsia="en-US" w:bidi="ar-SA"/>
    </w:rPr>
  </w:style>
  <w:style w:type="character" w:customStyle="1" w:styleId="CharChar1">
    <w:name w:val="Char Char1"/>
    <w:rsid w:val="00FF23A5"/>
    <w:rPr>
      <w:rFonts w:ascii="Arial" w:hAnsi="Arial"/>
      <w:sz w:val="28"/>
      <w:lang w:val="en-GB" w:eastAsia="en-US" w:bidi="ar-SA"/>
    </w:rPr>
  </w:style>
  <w:style w:type="character" w:customStyle="1" w:styleId="CharChar">
    <w:name w:val="Char Char"/>
    <w:rsid w:val="00FF23A5"/>
    <w:rPr>
      <w:rFonts w:ascii="Arial" w:hAnsi="Arial"/>
      <w:sz w:val="22"/>
      <w:lang w:val="en-GB" w:eastAsia="en-US" w:bidi="ar-SA"/>
    </w:rPr>
  </w:style>
  <w:style w:type="table" w:styleId="DarkList-Accent6">
    <w:name w:val="Dark List Accent 6"/>
    <w:basedOn w:val="TableNormal"/>
    <w:uiPriority w:val="70"/>
    <w:rsid w:val="00FF23A5"/>
    <w:rPr>
      <w:rFonts w:eastAsia="SimSun"/>
      <w:color w:val="FFFFFF"/>
      <w:lang w:val="en-US" w:eastAsia="ko-KR"/>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paragraph" w:customStyle="1" w:styleId="a4">
    <w:name w:val="テキスト"/>
    <w:basedOn w:val="Normal"/>
    <w:link w:val="a5"/>
    <w:qFormat/>
    <w:rsid w:val="00FF23A5"/>
    <w:pPr>
      <w:widowControl w:val="0"/>
      <w:spacing w:afterLines="50" w:after="200" w:line="320" w:lineRule="exact"/>
      <w:ind w:firstLineChars="100" w:firstLine="210"/>
      <w:jc w:val="both"/>
    </w:pPr>
    <w:rPr>
      <w:rFonts w:ascii="Century" w:eastAsia="MS Mincho" w:hAnsi="Century"/>
      <w:kern w:val="2"/>
      <w:sz w:val="21"/>
      <w:szCs w:val="22"/>
      <w:lang w:eastAsia="ja-JP"/>
    </w:rPr>
  </w:style>
  <w:style w:type="character" w:customStyle="1" w:styleId="a5">
    <w:name w:val="テキスト (文字)"/>
    <w:link w:val="a4"/>
    <w:rsid w:val="00FF23A5"/>
    <w:rPr>
      <w:rFonts w:ascii="Century" w:eastAsia="MS Mincho" w:hAnsi="Century"/>
      <w:kern w:val="2"/>
      <w:sz w:val="21"/>
      <w:szCs w:val="22"/>
      <w:lang w:val="en-GB" w:eastAsia="ja-JP"/>
    </w:rPr>
  </w:style>
  <w:style w:type="paragraph" w:customStyle="1" w:styleId="gmail-msolistparagraph">
    <w:name w:val="gmail-msolistparagraph"/>
    <w:basedOn w:val="Normal"/>
    <w:uiPriority w:val="99"/>
    <w:semiHidden/>
    <w:rsid w:val="00FF23A5"/>
    <w:pPr>
      <w:spacing w:before="75" w:after="75"/>
    </w:pPr>
    <w:rPr>
      <w:rFonts w:ascii="Malgun Gothic" w:eastAsia="Malgun Gothic" w:hAnsi="Malgun Gothic" w:cs="Calibri"/>
      <w:lang w:val="sv-SE" w:eastAsia="sv-SE"/>
    </w:rPr>
  </w:style>
  <w:style w:type="paragraph" w:customStyle="1" w:styleId="gmail-b2">
    <w:name w:val="gmail-b2"/>
    <w:basedOn w:val="Normal"/>
    <w:uiPriority w:val="99"/>
    <w:semiHidden/>
    <w:rsid w:val="00FF23A5"/>
    <w:pPr>
      <w:spacing w:before="75" w:after="75"/>
    </w:pPr>
    <w:rPr>
      <w:rFonts w:ascii="Malgun Gothic" w:eastAsia="Malgun Gothic" w:hAnsi="Malgun Gothic" w:cs="Calibri"/>
      <w:lang w:val="sv-SE" w:eastAsia="sv-SE"/>
    </w:rPr>
  </w:style>
  <w:style w:type="character" w:customStyle="1" w:styleId="onecomwebmail-spelle">
    <w:name w:val="onecomwebmail-spelle"/>
    <w:basedOn w:val="DefaultParagraphFont"/>
    <w:rsid w:val="00FF23A5"/>
  </w:style>
  <w:style w:type="paragraph" w:customStyle="1" w:styleId="onecomwebmail-msolistparagraph">
    <w:name w:val="onecomwebmail-msolistparagraph"/>
    <w:basedOn w:val="Normal"/>
    <w:rsid w:val="00FF23A5"/>
    <w:pPr>
      <w:spacing w:before="100" w:beforeAutospacing="1" w:after="100" w:afterAutospacing="1"/>
    </w:pPr>
    <w:rPr>
      <w:sz w:val="24"/>
      <w:szCs w:val="24"/>
      <w:lang w:val="sv-SE" w:eastAsia="sv-SE"/>
    </w:rPr>
  </w:style>
  <w:style w:type="paragraph" w:customStyle="1" w:styleId="onecomwebmail-tah">
    <w:name w:val="onecomwebmail-tah"/>
    <w:basedOn w:val="Normal"/>
    <w:rsid w:val="00FF23A5"/>
    <w:pPr>
      <w:spacing w:before="100" w:beforeAutospacing="1" w:after="100" w:afterAutospacing="1"/>
    </w:pPr>
    <w:rPr>
      <w:sz w:val="24"/>
      <w:szCs w:val="24"/>
      <w:lang w:val="sv-SE" w:eastAsia="sv-SE"/>
    </w:rPr>
  </w:style>
  <w:style w:type="paragraph" w:customStyle="1" w:styleId="onecomwebmail-tac">
    <w:name w:val="onecomwebmail-tac"/>
    <w:basedOn w:val="Normal"/>
    <w:rsid w:val="00FF23A5"/>
    <w:pPr>
      <w:spacing w:before="100" w:beforeAutospacing="1" w:after="100" w:afterAutospacing="1"/>
    </w:pPr>
    <w:rPr>
      <w:sz w:val="24"/>
      <w:szCs w:val="24"/>
      <w:lang w:val="sv-SE" w:eastAsia="sv-SE"/>
    </w:rPr>
  </w:style>
  <w:style w:type="character" w:customStyle="1" w:styleId="onecomwebmail-font">
    <w:name w:val="onecomwebmail-font"/>
    <w:basedOn w:val="DefaultParagraphFont"/>
    <w:rsid w:val="00FF23A5"/>
  </w:style>
  <w:style w:type="character" w:customStyle="1" w:styleId="onecomwebmail-size">
    <w:name w:val="onecomwebmail-size"/>
    <w:basedOn w:val="DefaultParagraphFont"/>
    <w:rsid w:val="00FF23A5"/>
  </w:style>
  <w:style w:type="character" w:customStyle="1" w:styleId="B4Char">
    <w:name w:val="B4 Char"/>
    <w:link w:val="B4"/>
    <w:rsid w:val="00383285"/>
    <w:rPr>
      <w:rFonts w:ascii="Times New Roman" w:hAnsi="Times New Roman"/>
      <w:lang w:val="en-GB" w:eastAsia="en-US"/>
    </w:rPr>
  </w:style>
  <w:style w:type="table" w:customStyle="1" w:styleId="TableGrid1">
    <w:name w:val="Table Grid1"/>
    <w:basedOn w:val="TableNormal"/>
    <w:next w:val="TableGrid"/>
    <w:uiPriority w:val="59"/>
    <w:rsid w:val="00383285"/>
    <w:pPr>
      <w:overflowPunct w:val="0"/>
      <w:autoSpaceDE w:val="0"/>
      <w:autoSpaceDN w:val="0"/>
      <w:adjustRightInd w:val="0"/>
      <w:spacing w:after="180"/>
      <w:textAlignment w:val="baseline"/>
    </w:pPr>
    <w:rPr>
      <w:rFonts w:ascii="Times New Roman" w:eastAsia="MS Mincho"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GPPAgreements">
    <w:name w:val="3GPP Agreements"/>
    <w:basedOn w:val="Normal"/>
    <w:link w:val="3GPPAgreementsChar"/>
    <w:qFormat/>
    <w:rsid w:val="00383285"/>
    <w:pPr>
      <w:numPr>
        <w:numId w:val="24"/>
      </w:numPr>
      <w:overflowPunct w:val="0"/>
      <w:autoSpaceDE w:val="0"/>
      <w:autoSpaceDN w:val="0"/>
      <w:adjustRightInd w:val="0"/>
      <w:spacing w:before="60" w:after="60"/>
      <w:jc w:val="both"/>
      <w:textAlignment w:val="baseline"/>
    </w:pPr>
    <w:rPr>
      <w:rFonts w:eastAsia="SimSun"/>
      <w:sz w:val="22"/>
      <w:lang w:val="en-US" w:eastAsia="zh-CN"/>
    </w:rPr>
  </w:style>
  <w:style w:type="character" w:customStyle="1" w:styleId="3GPPAgreementsChar">
    <w:name w:val="3GPP Agreements Char"/>
    <w:link w:val="3GPPAgreements"/>
    <w:rsid w:val="00383285"/>
    <w:rPr>
      <w:rFonts w:ascii="Times New Roman" w:eastAsia="SimSun" w:hAnsi="Times New Roman"/>
      <w:sz w:val="22"/>
      <w:lang w:val="en-US" w:eastAsia="zh-CN"/>
    </w:rPr>
  </w:style>
  <w:style w:type="paragraph" w:customStyle="1" w:styleId="Style1">
    <w:name w:val="Style1"/>
    <w:basedOn w:val="Normal"/>
    <w:link w:val="Style1Char"/>
    <w:qFormat/>
    <w:rsid w:val="00383285"/>
    <w:pPr>
      <w:spacing w:after="100" w:afterAutospacing="1" w:line="300" w:lineRule="auto"/>
      <w:ind w:firstLine="360"/>
      <w:contextualSpacing/>
      <w:jc w:val="both"/>
    </w:pPr>
    <w:rPr>
      <w:rFonts w:eastAsia="SimSun"/>
      <w:lang w:val="en-US" w:eastAsia="zh-CN"/>
    </w:rPr>
  </w:style>
  <w:style w:type="character" w:customStyle="1" w:styleId="Style1Char">
    <w:name w:val="Style1 Char"/>
    <w:link w:val="Style1"/>
    <w:qFormat/>
    <w:rsid w:val="00383285"/>
    <w:rPr>
      <w:rFonts w:ascii="Times New Roman" w:eastAsia="SimSun" w:hAnsi="Times New Roman"/>
      <w:lang w:val="en-US" w:eastAsia="zh-CN"/>
    </w:rPr>
  </w:style>
  <w:style w:type="character" w:customStyle="1" w:styleId="fontstyle01">
    <w:name w:val="fontstyle01"/>
    <w:basedOn w:val="DefaultParagraphFont"/>
    <w:rsid w:val="00383285"/>
    <w:rPr>
      <w:rFonts w:ascii="Times New Roman" w:hAnsi="Times New Roman" w:cs="Times New Roman" w:hint="default"/>
      <w:b w:val="0"/>
      <w:bCs w:val="0"/>
      <w:i/>
      <w:iCs/>
      <w:color w:val="000000"/>
      <w:sz w:val="20"/>
      <w:szCs w:val="20"/>
    </w:rPr>
  </w:style>
  <w:style w:type="paragraph" w:customStyle="1" w:styleId="xmsonormal">
    <w:name w:val="x_msonormal"/>
    <w:basedOn w:val="Normal"/>
    <w:rsid w:val="00383285"/>
    <w:pPr>
      <w:spacing w:after="0"/>
    </w:pPr>
    <w:rPr>
      <w:rFonts w:ascii="Calibri" w:eastAsiaTheme="minorHAnsi" w:hAnsi="Calibri" w:cs="Calibri"/>
      <w:sz w:val="22"/>
      <w:szCs w:val="22"/>
      <w:lang w:val="en-US"/>
    </w:rPr>
  </w:style>
  <w:style w:type="numbering" w:customStyle="1" w:styleId="NoList1">
    <w:name w:val="No List1"/>
    <w:next w:val="NoList"/>
    <w:uiPriority w:val="99"/>
    <w:semiHidden/>
    <w:unhideWhenUsed/>
    <w:rsid w:val="00383285"/>
  </w:style>
  <w:style w:type="numbering" w:customStyle="1" w:styleId="110">
    <w:name w:val="无列表11"/>
    <w:next w:val="NoList"/>
    <w:uiPriority w:val="99"/>
    <w:semiHidden/>
    <w:unhideWhenUsed/>
    <w:rsid w:val="00383285"/>
  </w:style>
  <w:style w:type="paragraph" w:customStyle="1" w:styleId="LGTdoc">
    <w:name w:val="LGTdoc_본문"/>
    <w:basedOn w:val="Normal"/>
    <w:link w:val="LGTdocChar"/>
    <w:qFormat/>
    <w:rsid w:val="00383285"/>
    <w:pPr>
      <w:widowControl w:val="0"/>
      <w:autoSpaceDE w:val="0"/>
      <w:autoSpaceDN w:val="0"/>
      <w:adjustRightInd w:val="0"/>
      <w:snapToGrid w:val="0"/>
      <w:spacing w:before="60" w:afterLines="50" w:after="120" w:line="264" w:lineRule="auto"/>
      <w:ind w:left="851" w:hanging="284"/>
      <w:jc w:val="both"/>
    </w:pPr>
    <w:rPr>
      <w:rFonts w:eastAsia="Batang"/>
      <w:kern w:val="2"/>
      <w:sz w:val="22"/>
      <w:szCs w:val="24"/>
      <w:lang w:val="en-US" w:eastAsia="x-none"/>
    </w:rPr>
  </w:style>
  <w:style w:type="character" w:customStyle="1" w:styleId="LGTdocChar">
    <w:name w:val="LGTdoc_본문 Char"/>
    <w:link w:val="LGTdoc"/>
    <w:qFormat/>
    <w:rsid w:val="00383285"/>
    <w:rPr>
      <w:rFonts w:ascii="Times New Roman" w:eastAsia="Batang" w:hAnsi="Times New Roman"/>
      <w:kern w:val="2"/>
      <w:sz w:val="22"/>
      <w:szCs w:val="24"/>
      <w:lang w:val="en-US" w:eastAsia="x-none"/>
    </w:rPr>
  </w:style>
  <w:style w:type="paragraph" w:customStyle="1" w:styleId="0Maintext">
    <w:name w:val="0 Main text"/>
    <w:basedOn w:val="maintext"/>
    <w:link w:val="0MaintextChar"/>
    <w:rsid w:val="00383285"/>
    <w:pPr>
      <w:spacing w:before="100" w:beforeAutospacing="1" w:after="100" w:afterAutospacing="1" w:line="240" w:lineRule="auto"/>
      <w:ind w:firstLineChars="0" w:firstLine="360"/>
    </w:pPr>
    <w:rPr>
      <w:rFonts w:cs="Batang"/>
      <w:lang w:eastAsia="en-US"/>
    </w:rPr>
  </w:style>
  <w:style w:type="character" w:customStyle="1" w:styleId="0MaintextChar">
    <w:name w:val="0 Main text Char"/>
    <w:basedOn w:val="maintextChar"/>
    <w:link w:val="0Maintext"/>
    <w:rsid w:val="00383285"/>
    <w:rPr>
      <w:rFonts w:ascii="Times New Roman" w:eastAsia="Malgun Gothic" w:hAnsi="Times New Roman" w:cs="Batang"/>
      <w:lang w:val="en-GB" w:eastAsia="en-US"/>
    </w:rPr>
  </w:style>
  <w:style w:type="paragraph" w:customStyle="1" w:styleId="LGTdoc1">
    <w:name w:val="LGTdoc_제목1"/>
    <w:basedOn w:val="Normal"/>
    <w:rsid w:val="00383285"/>
    <w:pPr>
      <w:adjustRightInd w:val="0"/>
      <w:snapToGrid w:val="0"/>
      <w:spacing w:beforeLines="50" w:before="120" w:after="100" w:afterAutospacing="1"/>
      <w:jc w:val="both"/>
    </w:pPr>
    <w:rPr>
      <w:rFonts w:eastAsia="Batang"/>
      <w:b/>
      <w:snapToGrid w:val="0"/>
      <w:sz w:val="28"/>
      <w:lang w:eastAsia="ko-KR"/>
    </w:rPr>
  </w:style>
  <w:style w:type="paragraph" w:customStyle="1" w:styleId="b20">
    <w:name w:val="b20"/>
    <w:basedOn w:val="Normal"/>
    <w:uiPriority w:val="99"/>
    <w:rsid w:val="00383285"/>
    <w:pPr>
      <w:spacing w:after="0"/>
    </w:pPr>
    <w:rPr>
      <w:rFonts w:ascii="Calibri" w:eastAsiaTheme="minorHAnsi" w:hAnsi="Calibri" w:cs="Calibri"/>
      <w:sz w:val="22"/>
      <w:szCs w:val="22"/>
      <w:lang w:val="en-US"/>
    </w:rPr>
  </w:style>
  <w:style w:type="character" w:customStyle="1" w:styleId="B5Char">
    <w:name w:val="B5 Char"/>
    <w:link w:val="B5"/>
    <w:rsid w:val="00383285"/>
    <w:rPr>
      <w:rFonts w:ascii="Times New Roman" w:hAnsi="Times New Roman"/>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header" Target="header2.xml"/><Relationship Id="rId26" Type="http://schemas.openxmlformats.org/officeDocument/2006/relationships/header" Target="header5.xml"/><Relationship Id="rId3" Type="http://schemas.openxmlformats.org/officeDocument/2006/relationships/customXml" Target="../customXml/item2.xml"/><Relationship Id="rId21" Type="http://schemas.openxmlformats.org/officeDocument/2006/relationships/header" Target="header3.xml"/><Relationship Id="rId7" Type="http://schemas.openxmlformats.org/officeDocument/2006/relationships/customXml" Target="../customXml/item6.xml"/><Relationship Id="rId12" Type="http://schemas.openxmlformats.org/officeDocument/2006/relationships/footnotes" Target="footnotes.xml"/><Relationship Id="rId17" Type="http://schemas.openxmlformats.org/officeDocument/2006/relationships/header" Target="header1.xml"/><Relationship Id="rId25" Type="http://schemas.openxmlformats.org/officeDocument/2006/relationships/header" Target="header4.xml"/><Relationship Id="rId2" Type="http://schemas.openxmlformats.org/officeDocument/2006/relationships/customXml" Target="../customXml/item1.xml"/><Relationship Id="rId16" Type="http://schemas.openxmlformats.org/officeDocument/2006/relationships/hyperlink" Target="http://www.3gpp.org/ftp/Specs/html-info/21900.htm" TargetMode="External"/><Relationship Id="rId20" Type="http://schemas.openxmlformats.org/officeDocument/2006/relationships/footer" Target="footer2.xml"/><Relationship Id="rId29" Type="http://schemas.microsoft.com/office/2011/relationships/people" Target="people.xml"/><Relationship Id="rId1" Type="http://schemas.microsoft.com/office/2006/relationships/keyMapCustomizations" Target="customizations.xml"/><Relationship Id="rId6" Type="http://schemas.openxmlformats.org/officeDocument/2006/relationships/customXml" Target="../customXml/item5.xml"/><Relationship Id="rId11" Type="http://schemas.openxmlformats.org/officeDocument/2006/relationships/webSettings" Target="webSettings.xml"/><Relationship Id="rId24" Type="http://schemas.openxmlformats.org/officeDocument/2006/relationships/image" Target="media/image2.wmf"/><Relationship Id="rId5" Type="http://schemas.openxmlformats.org/officeDocument/2006/relationships/customXml" Target="../customXml/item4.xml"/><Relationship Id="rId15" Type="http://schemas.openxmlformats.org/officeDocument/2006/relationships/hyperlink" Target="http://www.3gpp.org/Change-Requests" TargetMode="External"/><Relationship Id="rId23" Type="http://schemas.openxmlformats.org/officeDocument/2006/relationships/image" Target="media/image1.wmf"/><Relationship Id="rId28" Type="http://schemas.openxmlformats.org/officeDocument/2006/relationships/fontTable" Target="fontTable.xml"/><Relationship Id="rId10" Type="http://schemas.openxmlformats.org/officeDocument/2006/relationships/settings" Target="settings.xml"/><Relationship Id="rId19" Type="http://schemas.openxmlformats.org/officeDocument/2006/relationships/footer" Target="footer1.xml"/><Relationship Id="rId4" Type="http://schemas.openxmlformats.org/officeDocument/2006/relationships/customXml" Target="../customXml/item3.xml"/><Relationship Id="rId9" Type="http://schemas.openxmlformats.org/officeDocument/2006/relationships/styles" Target="styles.xml"/><Relationship Id="rId14" Type="http://schemas.openxmlformats.org/officeDocument/2006/relationships/hyperlink" Target="http://www.3gpp.org/3G_Specs/CRs.htm" TargetMode="External"/><Relationship Id="rId22" Type="http://schemas.openxmlformats.org/officeDocument/2006/relationships/footer" Target="footer3.xml"/><Relationship Id="rId27" Type="http://schemas.openxmlformats.org/officeDocument/2006/relationships/header" Target="header6.xml"/><Relationship Id="rId30"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edith\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72F5225BF40E546BD513D0BB4BDDD33" ma:contentTypeVersion="28" ma:contentTypeDescription="Create a new document." ma:contentTypeScope="" ma:versionID="f70b65dab22b5c4880ff0c63cf55e6a7">
  <xsd:schema xmlns:xsd="http://www.w3.org/2001/XMLSchema" xmlns:xs="http://www.w3.org/2001/XMLSchema" xmlns:p="http://schemas.microsoft.com/office/2006/metadata/properties" xmlns:ns2="71c5aaf6-e6ce-465b-b873-5148d2a4c105" xmlns:ns3="3b34c8f0-1ef5-4d1e-bb66-517ce7fe7356" xmlns:ns4="95d2e41d-1f11-4347-bb1c-11d6a32975dd" xmlns:ns5="ebabf6ce-2443-438c-9946-ecc878e7654a" targetNamespace="http://schemas.microsoft.com/office/2006/metadata/properties" ma:root="true" ma:fieldsID="1865bfd7f6b54f3a517994e8ba26f394" ns2:_="" ns3:_="" ns4:_="" ns5:_="">
    <xsd:import namespace="71c5aaf6-e6ce-465b-b873-5148d2a4c105"/>
    <xsd:import namespace="3b34c8f0-1ef5-4d1e-bb66-517ce7fe7356"/>
    <xsd:import namespace="95d2e41d-1f11-4347-bb1c-11d6a32975dd"/>
    <xsd:import namespace="ebabf6ce-2443-438c-9946-ecc878e7654a"/>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element ref="ns5:MediaServiceDateTaken" minOccurs="0"/>
                <xsd:element ref="ns5:MediaServiceAutoTags" minOccurs="0"/>
                <xsd:element ref="ns5:MediaServiceOCR" minOccurs="0"/>
                <xsd:element ref="ns5:MediaServiceGenerationTime" minOccurs="0"/>
                <xsd:element ref="ns5: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5d2e41d-1f11-4347-bb1c-11d6a32975dd"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babf6ce-2443-438c-9946-ecc878e7654a"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DateTaken" ma:index="20" nillable="true" ma:displayName="MediaServiceDateTaken" ma:hidden="true" ma:internalName="MediaServiceDateTaken" ma:readOnly="true">
      <xsd:simpleType>
        <xsd:restriction base="dms:Text"/>
      </xsd:simpleType>
    </xsd:element>
    <xsd:element name="MediaServiceAutoTags" ma:index="21" nillable="true" ma:displayName="Tags" ma:internalName="MediaServiceAutoTags" ma:readOnly="true">
      <xsd:simpleType>
        <xsd:restriction base="dms:Text"/>
      </xsd:simpleType>
    </xsd:element>
    <xsd:element name="MediaServiceOCR" ma:index="22" nillable="true" ma:displayName="Extracted Text" ma:internalName="MediaServiceOCR" ma:readOnly="true">
      <xsd:simpleType>
        <xsd:restriction base="dms:Note">
          <xsd:maxLength value="255"/>
        </xsd:restriction>
      </xsd:simpleType>
    </xsd:element>
    <xsd:element name="MediaServiceGenerationTime" ma:index="23" nillable="true" ma:displayName="MediaServiceGenerationTime" ma:hidden="true" ma:internalName="MediaServiceGenerationTime" ma:readOnly="true">
      <xsd:simpleType>
        <xsd:restriction base="dms:Text"/>
      </xsd:simpleType>
    </xsd:element>
    <xsd:element name="MediaServiceEventHashCode" ma:index="24"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haredContentType xmlns="Microsoft.SharePoint.Taxonomy.ContentTypeSync" SourceId="34c87397-5fc1-491e-85e7-d6110dbe9cbd" ContentTypeId="0x0101" PreviousValue="false"/>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p:properties xmlns:p="http://schemas.microsoft.com/office/2006/metadata/properties" xmlns:xsi="http://www.w3.org/2001/XMLSchema-instance" xmlns:pc="http://schemas.microsoft.com/office/infopath/2007/PartnerControls">
  <documentManagement>
    <Information xmlns="3b34c8f0-1ef5-4d1e-bb66-517ce7fe7356" xsi:nil="true"/>
    <HideFromDelve xmlns="71c5aaf6-e6ce-465b-b873-5148d2a4c105">false</HideFromDelve>
    <Associated_x0020_Task xmlns="3b34c8f0-1ef5-4d1e-bb66-517ce7fe7356" xsi:nil="true"/>
    <_dlc_DocId xmlns="71c5aaf6-e6ce-465b-b873-5148d2a4c105">5AIRPNAIUNRU-1830940522-14145</_dlc_DocId>
    <_dlc_DocIdUrl xmlns="71c5aaf6-e6ce-465b-b873-5148d2a4c105">
      <Url>https://nokia.sharepoint.com/sites/c5g/5gradio/_layouts/15/DocIdRedir.aspx?ID=5AIRPNAIUNRU-1830940522-14145</Url>
      <Description>5AIRPNAIUNRU-1830940522-14145</Description>
    </_dlc_DocIdUrl>
  </documentManagement>
</p:properties>
</file>

<file path=customXml/item6.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BE801F9-999F-4EED-BA08-8E573279BC3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95d2e41d-1f11-4347-bb1c-11d6a32975dd"/>
    <ds:schemaRef ds:uri="ebabf6ce-2443-438c-9946-ecc878e765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FD6503E-5FEA-47D5-B750-698D70A95D40}">
  <ds:schemaRefs>
    <ds:schemaRef ds:uri="Microsoft.SharePoint.Taxonomy.ContentTypeSync"/>
  </ds:schemaRefs>
</ds:datastoreItem>
</file>

<file path=customXml/itemProps3.xml><?xml version="1.0" encoding="utf-8"?>
<ds:datastoreItem xmlns:ds="http://schemas.openxmlformats.org/officeDocument/2006/customXml" ds:itemID="{05AFA91E-2709-45B9-B03D-998E29E3AC2C}">
  <ds:schemaRefs>
    <ds:schemaRef ds:uri="http://schemas.openxmlformats.org/officeDocument/2006/bibliography"/>
  </ds:schemaRefs>
</ds:datastoreItem>
</file>

<file path=customXml/itemProps4.xml><?xml version="1.0" encoding="utf-8"?>
<ds:datastoreItem xmlns:ds="http://schemas.openxmlformats.org/officeDocument/2006/customXml" ds:itemID="{05608CFA-7B1C-4314-8B5A-EB609D9DAD8E}">
  <ds:schemaRefs>
    <ds:schemaRef ds:uri="http://schemas.microsoft.com/sharepoint/events"/>
  </ds:schemaRefs>
</ds:datastoreItem>
</file>

<file path=customXml/itemProps5.xml><?xml version="1.0" encoding="utf-8"?>
<ds:datastoreItem xmlns:ds="http://schemas.openxmlformats.org/officeDocument/2006/customXml" ds:itemID="{307232D1-38FB-415E-BF7D-BF260DE2F91F}">
  <ds:schemaRefs>
    <ds:schemaRef ds:uri="http://schemas.microsoft.com/office/2006/metadata/properties"/>
    <ds:schemaRef ds:uri="http://schemas.microsoft.com/office/infopath/2007/PartnerControls"/>
    <ds:schemaRef ds:uri="3b34c8f0-1ef5-4d1e-bb66-517ce7fe7356"/>
    <ds:schemaRef ds:uri="71c5aaf6-e6ce-465b-b873-5148d2a4c105"/>
  </ds:schemaRefs>
</ds:datastoreItem>
</file>

<file path=customXml/itemProps6.xml><?xml version="1.0" encoding="utf-8"?>
<ds:datastoreItem xmlns:ds="http://schemas.openxmlformats.org/officeDocument/2006/customXml" ds:itemID="{16E98FA3-C0D9-4AA5-BBB0-822FB6B5F79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3gpp_70.dot</Template>
  <TotalTime>75</TotalTime>
  <Pages>14</Pages>
  <Words>6964</Words>
  <Characters>39700</Characters>
  <Application>Microsoft Office Word</Application>
  <DocSecurity>0</DocSecurity>
  <Lines>330</Lines>
  <Paragraphs>93</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46571</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Nokia</cp:lastModifiedBy>
  <cp:revision>8</cp:revision>
  <cp:lastPrinted>1899-12-31T23:00:00Z</cp:lastPrinted>
  <dcterms:created xsi:type="dcterms:W3CDTF">2022-02-14T15:37:00Z</dcterms:created>
  <dcterms:modified xsi:type="dcterms:W3CDTF">2022-03-03T09:09:00Z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ContentTypeId">
    <vt:lpwstr>0x010100F72F5225BF40E546BD513D0BB4BDDD33</vt:lpwstr>
  </property>
  <property fmtid="{D5CDD505-2E9C-101B-9397-08002B2CF9AE}" pid="22" name="_dlc_DocIdItemGuid">
    <vt:lpwstr>59440dc5-2c1c-40de-9cb3-777c67443f08</vt:lpwstr>
  </property>
</Properties>
</file>