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B0391" w14:textId="77777777"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5A94C849" w14:textId="77777777" w:rsidR="00F258C1" w:rsidRDefault="009008F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D4870B" w14:textId="77777777" w:rsidR="00F258C1" w:rsidRDefault="009008F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B0E1A7" w14:textId="77777777" w:rsidR="00F258C1" w:rsidRDefault="009008FC">
      <w:pPr>
        <w:pStyle w:val="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1"/>
      </w:pPr>
      <w:bookmarkStart w:id="6" w:name="_Ref72009104"/>
      <w:bookmarkStart w:id="7" w:name="_Ref471731770"/>
      <w:bookmarkStart w:id="8" w:name="_Ref462669569"/>
      <w:r>
        <w:t xml:space="preserve">RRC parameters for PUCCH repetitions </w:t>
      </w:r>
    </w:p>
    <w:p w14:paraId="37D4CBA0" w14:textId="77777777" w:rsidR="00F258C1" w:rsidRDefault="009008FC">
      <w:pPr>
        <w:pStyle w:val="2"/>
      </w:pPr>
      <w:r>
        <w:t>Proposals discussed in RAN1 107e</w:t>
      </w:r>
    </w:p>
    <w:p w14:paraId="799477B0" w14:textId="77777777" w:rsidR="00F258C1" w:rsidRDefault="009008FC">
      <w:r>
        <w:t xml:space="preserve">First of all,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DFDC85C" w14:textId="77777777" w:rsidR="00F258C1" w:rsidRDefault="009008FC">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af8"/>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af1"/>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맑은 고딕"/>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MS Mincho"/>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맑은 고딕" w:hint="eastAsia"/>
                <w:bCs/>
                <w:lang w:eastAsia="ko-KR"/>
              </w:rPr>
              <w:t>L</w:t>
            </w:r>
            <w:r>
              <w:rPr>
                <w:rFonts w:eastAsia="맑은 고딕"/>
                <w:bCs/>
                <w:lang w:eastAsia="ko-KR"/>
              </w:rPr>
              <w:t>G</w:t>
            </w:r>
          </w:p>
        </w:tc>
        <w:tc>
          <w:tcPr>
            <w:tcW w:w="7627" w:type="dxa"/>
          </w:tcPr>
          <w:p w14:paraId="60496BA5" w14:textId="77777777" w:rsidR="00F258C1" w:rsidRDefault="009008FC">
            <w:pPr>
              <w:spacing w:after="0"/>
              <w:rPr>
                <w:lang w:eastAsia="zh-CN"/>
              </w:rPr>
            </w:pPr>
            <w:r>
              <w:rPr>
                <w:rFonts w:eastAsia="맑은 고딕" w:hint="eastAsia"/>
                <w:lang w:eastAsia="ko-KR"/>
              </w:rPr>
              <w:t>Support FL</w:t>
            </w:r>
            <w:r>
              <w:rPr>
                <w:rFonts w:eastAsia="맑은 고딕"/>
                <w:lang w:eastAsia="ko-KR"/>
              </w:rPr>
              <w:t>’s proposal. It is our understanding that the case when both of PUCCH-nrofSlots-r17 and nrofSlots are not configured, PUCCH is not repeated.</w:t>
            </w:r>
          </w:p>
        </w:tc>
      </w:tr>
      <w:tr w:rsidR="00F258C1" w14:paraId="17EA735A" w14:textId="77777777">
        <w:tc>
          <w:tcPr>
            <w:tcW w:w="2335" w:type="dxa"/>
          </w:tcPr>
          <w:p w14:paraId="309A398F"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79EF359" w14:textId="77777777" w:rsidR="00F258C1" w:rsidRDefault="009008F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F258C1" w14:paraId="1BEBF51F" w14:textId="77777777">
        <w:tc>
          <w:tcPr>
            <w:tcW w:w="2335" w:type="dxa"/>
          </w:tcPr>
          <w:p w14:paraId="18580B41" w14:textId="77777777" w:rsidR="00F258C1" w:rsidRDefault="009008FC">
            <w:pPr>
              <w:spacing w:after="0"/>
              <w:rPr>
                <w:rFonts w:eastAsia="MS Mincho"/>
                <w:bCs/>
                <w:lang w:eastAsia="ja-JP"/>
              </w:rPr>
            </w:pPr>
            <w:r>
              <w:rPr>
                <w:rFonts w:eastAsia="MS Mincho"/>
                <w:bCs/>
                <w:lang w:eastAsia="ja-JP"/>
              </w:rPr>
              <w:t>Apple</w:t>
            </w:r>
          </w:p>
        </w:tc>
        <w:tc>
          <w:tcPr>
            <w:tcW w:w="7627" w:type="dxa"/>
          </w:tcPr>
          <w:p w14:paraId="04B48200" w14:textId="77777777" w:rsidR="00F258C1" w:rsidRDefault="009008FC">
            <w:pPr>
              <w:spacing w:after="0"/>
              <w:rPr>
                <w:rFonts w:eastAsia="MS Mincho"/>
                <w:lang w:eastAsia="ja-JP"/>
              </w:rPr>
            </w:pPr>
            <w:r>
              <w:rPr>
                <w:rFonts w:eastAsia="MS Mincho"/>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MS Mincho"/>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MS Mincho"/>
                <w:bCs/>
                <w:lang w:eastAsia="ja-JP"/>
              </w:rPr>
            </w:pPr>
            <w:r>
              <w:rPr>
                <w:rFonts w:eastAsia="MS Mincho"/>
                <w:bCs/>
                <w:lang w:eastAsia="ja-JP"/>
              </w:rPr>
              <w:t>Samsung</w:t>
            </w:r>
          </w:p>
        </w:tc>
        <w:tc>
          <w:tcPr>
            <w:tcW w:w="7627" w:type="dxa"/>
          </w:tcPr>
          <w:p w14:paraId="34DCCF39" w14:textId="77777777" w:rsidR="00F258C1" w:rsidRDefault="009008FC">
            <w:pPr>
              <w:spacing w:after="0"/>
              <w:rPr>
                <w:rFonts w:eastAsia="MS Mincho"/>
                <w:lang w:eastAsia="ja-JP"/>
              </w:rPr>
            </w:pPr>
            <w:r>
              <w:rPr>
                <w:rFonts w:eastAsia="MS Mincho"/>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MS Mincho"/>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MS Mincho"/>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HiSilicon</w:t>
            </w:r>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has to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맑은 고딕"/>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2C73A126" w14:textId="77777777" w:rsidR="00F258C1" w:rsidRDefault="009008F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AF9EF3E" w14:textId="77777777" w:rsidR="00F258C1" w:rsidRDefault="009008FC">
            <w:pPr>
              <w:spacing w:before="0" w:after="0"/>
            </w:pPr>
            <w:r>
              <w:rPr>
                <w:rFonts w:eastAsia="MS Mincho"/>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C3F9F5"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1658F835"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MS Mincho"/>
                <w:bCs/>
                <w:lang w:eastAsia="ja-JP"/>
              </w:rPr>
            </w:pPr>
            <w:r>
              <w:rPr>
                <w:rFonts w:hint="eastAsia"/>
                <w:bCs/>
                <w:lang w:eastAsia="zh-CN"/>
              </w:rPr>
              <w:t>CATT</w:t>
            </w:r>
          </w:p>
        </w:tc>
        <w:tc>
          <w:tcPr>
            <w:tcW w:w="4344" w:type="dxa"/>
          </w:tcPr>
          <w:p w14:paraId="6B4213FD" w14:textId="77777777" w:rsidR="00F258C1" w:rsidRDefault="009008FC">
            <w:pPr>
              <w:spacing w:after="0"/>
              <w:rPr>
                <w:rFonts w:eastAsia="MS Mincho"/>
                <w:lang w:eastAsia="zh-CN"/>
              </w:rPr>
            </w:pPr>
            <w:r>
              <w:rPr>
                <w:rFonts w:hint="eastAsia"/>
                <w:lang w:eastAsia="zh-CN"/>
              </w:rPr>
              <w:t>Option 2</w:t>
            </w:r>
          </w:p>
        </w:tc>
        <w:tc>
          <w:tcPr>
            <w:tcW w:w="3925" w:type="dxa"/>
          </w:tcPr>
          <w:p w14:paraId="6105BEC1"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맑은 고딕" w:hint="eastAsia"/>
                <w:bCs/>
                <w:lang w:eastAsia="ko-KR"/>
              </w:rPr>
              <w:t>LG</w:t>
            </w:r>
          </w:p>
        </w:tc>
        <w:tc>
          <w:tcPr>
            <w:tcW w:w="4344" w:type="dxa"/>
          </w:tcPr>
          <w:p w14:paraId="32140B45" w14:textId="77777777" w:rsidR="00F258C1" w:rsidRDefault="009008FC">
            <w:pPr>
              <w:spacing w:after="0"/>
              <w:rPr>
                <w:lang w:eastAsia="zh-CN"/>
              </w:rPr>
            </w:pPr>
            <w:r>
              <w:rPr>
                <w:rFonts w:eastAsia="맑은 고딕" w:hint="eastAsia"/>
                <w:lang w:eastAsia="ko-KR"/>
              </w:rPr>
              <w:t>Prefer option 2.</w:t>
            </w:r>
          </w:p>
        </w:tc>
        <w:tc>
          <w:tcPr>
            <w:tcW w:w="3925" w:type="dxa"/>
          </w:tcPr>
          <w:p w14:paraId="46013560" w14:textId="77777777" w:rsidR="00F258C1" w:rsidRDefault="009008FC">
            <w:pPr>
              <w:spacing w:before="0" w:after="0"/>
              <w:rPr>
                <w:rFonts w:eastAsia="맑은 고딕"/>
                <w:lang w:eastAsia="ko-KR"/>
              </w:rPr>
            </w:pPr>
            <w:r>
              <w:rPr>
                <w:rFonts w:eastAsia="맑은 고딕" w:hint="eastAsia"/>
                <w:lang w:eastAsia="ko-KR"/>
              </w:rPr>
              <w:t xml:space="preserve">Considering </w:t>
            </w:r>
            <w:r>
              <w:rPr>
                <w:rFonts w:eastAsia="맑은 고딕"/>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맑은 고딕" w:hint="eastAsia"/>
                <w:lang w:eastAsia="ko-KR"/>
              </w:rPr>
              <w:t xml:space="preserve">For the common design between DMRS bundling of PUSCH and PUCCH, </w:t>
            </w:r>
            <w:r>
              <w:rPr>
                <w:rFonts w:eastAsia="맑은 고딕"/>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맑은 고딕"/>
                <w:bCs/>
                <w:lang w:eastAsia="ko-KR"/>
              </w:rPr>
            </w:pPr>
            <w:r>
              <w:rPr>
                <w:rFonts w:eastAsia="맑은 고딕"/>
                <w:bCs/>
                <w:lang w:eastAsia="ko-KR"/>
              </w:rPr>
              <w:t>Apple</w:t>
            </w:r>
          </w:p>
        </w:tc>
        <w:tc>
          <w:tcPr>
            <w:tcW w:w="4344" w:type="dxa"/>
          </w:tcPr>
          <w:p w14:paraId="56702D0A" w14:textId="77777777" w:rsidR="00F258C1" w:rsidRDefault="009008FC">
            <w:pPr>
              <w:spacing w:after="0"/>
              <w:rPr>
                <w:rFonts w:eastAsia="맑은 고딕"/>
                <w:lang w:eastAsia="ko-KR"/>
              </w:rPr>
            </w:pPr>
            <w:r>
              <w:rPr>
                <w:rFonts w:eastAsia="맑은 고딕"/>
                <w:lang w:eastAsia="ko-KR"/>
              </w:rPr>
              <w:t>Option 3</w:t>
            </w:r>
          </w:p>
        </w:tc>
        <w:tc>
          <w:tcPr>
            <w:tcW w:w="3925" w:type="dxa"/>
          </w:tcPr>
          <w:p w14:paraId="287CC2F5" w14:textId="77777777" w:rsidR="00F258C1" w:rsidRDefault="009008FC">
            <w:pPr>
              <w:spacing w:after="0"/>
              <w:rPr>
                <w:rFonts w:eastAsia="맑은 고딕"/>
                <w:lang w:eastAsia="ko-KR"/>
              </w:rPr>
            </w:pPr>
            <w:r>
              <w:rPr>
                <w:rFonts w:eastAsia="맑은 고딕"/>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맑은 고딕"/>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맑은 고딕"/>
                <w:lang w:eastAsia="ko-KR"/>
              </w:rPr>
            </w:pPr>
            <w:r>
              <w:rPr>
                <w:rFonts w:hint="eastAsia"/>
                <w:lang w:eastAsia="zh-CN"/>
              </w:rPr>
              <w:t>Option 2</w:t>
            </w:r>
          </w:p>
        </w:tc>
        <w:tc>
          <w:tcPr>
            <w:tcW w:w="3925" w:type="dxa"/>
          </w:tcPr>
          <w:p w14:paraId="6FC9C7A9" w14:textId="77777777" w:rsidR="00F258C1" w:rsidRDefault="00F258C1">
            <w:pPr>
              <w:spacing w:after="0"/>
              <w:rPr>
                <w:rFonts w:eastAsia="맑은 고딕"/>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lastRenderedPageBreak/>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맑은 고딕"/>
                <w:bCs/>
                <w:lang w:eastAsia="ko-KR"/>
              </w:rPr>
              <w:t>CMCC</w:t>
            </w:r>
          </w:p>
        </w:tc>
        <w:tc>
          <w:tcPr>
            <w:tcW w:w="4344" w:type="dxa"/>
          </w:tcPr>
          <w:p w14:paraId="2D23A88A" w14:textId="77777777" w:rsidR="00F258C1" w:rsidRDefault="009008FC">
            <w:pPr>
              <w:spacing w:after="0"/>
              <w:rPr>
                <w:lang w:eastAsia="zh-CN"/>
              </w:rPr>
            </w:pPr>
            <w:r>
              <w:rPr>
                <w:rFonts w:eastAsia="맑은 고딕"/>
                <w:lang w:eastAsia="ko-KR"/>
              </w:rPr>
              <w:t>Option 2</w:t>
            </w:r>
          </w:p>
        </w:tc>
        <w:tc>
          <w:tcPr>
            <w:tcW w:w="3925" w:type="dxa"/>
          </w:tcPr>
          <w:p w14:paraId="4C05778B" w14:textId="77777777" w:rsidR="00F258C1" w:rsidRDefault="009008FC">
            <w:pPr>
              <w:spacing w:after="0" w:line="240" w:lineRule="auto"/>
              <w:rPr>
                <w:lang w:eastAsia="zh-CN"/>
              </w:rPr>
            </w:pPr>
            <w:r>
              <w:rPr>
                <w:rFonts w:eastAsia="맑은 고딕"/>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맑은 고딕"/>
                <w:bCs/>
                <w:lang w:eastAsia="ko-KR"/>
              </w:rPr>
            </w:pPr>
            <w:r>
              <w:rPr>
                <w:bCs/>
                <w:lang w:eastAsia="zh-CN"/>
              </w:rPr>
              <w:t>Lenovo, Motorola Mobility</w:t>
            </w:r>
          </w:p>
        </w:tc>
        <w:tc>
          <w:tcPr>
            <w:tcW w:w="4344" w:type="dxa"/>
          </w:tcPr>
          <w:p w14:paraId="4DD0715C" w14:textId="77777777" w:rsidR="00F258C1" w:rsidRDefault="009008FC">
            <w:pPr>
              <w:spacing w:after="0"/>
              <w:rPr>
                <w:rFonts w:eastAsia="맑은 고딕"/>
                <w:lang w:eastAsia="ko-KR"/>
              </w:rPr>
            </w:pPr>
            <w:r>
              <w:rPr>
                <w:lang w:eastAsia="zh-CN"/>
              </w:rPr>
              <w:t>Option 2</w:t>
            </w:r>
          </w:p>
        </w:tc>
        <w:tc>
          <w:tcPr>
            <w:tcW w:w="3925" w:type="dxa"/>
          </w:tcPr>
          <w:p w14:paraId="5099C5D7" w14:textId="77777777" w:rsidR="00F258C1" w:rsidRDefault="009008FC">
            <w:pPr>
              <w:spacing w:after="0" w:line="240" w:lineRule="auto"/>
              <w:rPr>
                <w:rFonts w:eastAsia="맑은 고딕"/>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uawei, HiSilicon</w:t>
            </w:r>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“PUCCH-TimeDomainWindowLength”</w:t>
      </w:r>
    </w:p>
    <w:p w14:paraId="6AA4E9C9" w14:textId="77777777" w:rsidR="00F258C1" w:rsidRDefault="009008FC">
      <w:r>
        <w:t xml:space="preserve">In last RAN1 meeting, we narrow down to the following two options. </w:t>
      </w:r>
    </w:p>
    <w:p w14:paraId="53A9AE91"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F9AD5C1"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2072839" w14:textId="77777777" w:rsidR="00F258C1" w:rsidRDefault="009008FC">
      <w:r>
        <w:t xml:space="preserve">A down-selection (maybe a hard binary decision) has to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9ECF1D1"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205952D" w14:textId="77777777" w:rsidR="00F258C1" w:rsidRDefault="00F258C1">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맑은 고딕"/>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ED3B3F8"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AAC16D8" w14:textId="77777777" w:rsidR="00F258C1" w:rsidRDefault="009008F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776FA82"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3A75287D" w14:textId="77777777" w:rsidR="00F258C1" w:rsidRDefault="009008F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3EA93AC9" w14:textId="77777777" w:rsidR="00F258C1" w:rsidRDefault="009008FC">
            <w:pPr>
              <w:spacing w:after="0"/>
              <w:rPr>
                <w:rFonts w:eastAsia="MS Mincho"/>
                <w:lang w:eastAsia="zh-CN"/>
              </w:rPr>
            </w:pPr>
            <w:r>
              <w:rPr>
                <w:rFonts w:hint="eastAsia"/>
                <w:lang w:eastAsia="zh-CN"/>
              </w:rPr>
              <w:t>Option 2</w:t>
            </w:r>
          </w:p>
        </w:tc>
        <w:tc>
          <w:tcPr>
            <w:tcW w:w="3925" w:type="dxa"/>
          </w:tcPr>
          <w:p w14:paraId="7D410696"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맑은 고딕" w:hint="eastAsia"/>
                <w:bCs/>
                <w:lang w:eastAsia="ko-KR"/>
              </w:rPr>
              <w:t>LG</w:t>
            </w:r>
          </w:p>
        </w:tc>
        <w:tc>
          <w:tcPr>
            <w:tcW w:w="4344" w:type="dxa"/>
          </w:tcPr>
          <w:p w14:paraId="20475636" w14:textId="77777777" w:rsidR="00F258C1" w:rsidRDefault="009008FC">
            <w:pPr>
              <w:spacing w:after="0"/>
              <w:rPr>
                <w:lang w:eastAsia="zh-CN"/>
              </w:rPr>
            </w:pPr>
            <w:r>
              <w:rPr>
                <w:rFonts w:eastAsia="맑은 고딕"/>
                <w:lang w:eastAsia="ko-KR"/>
              </w:rPr>
              <w:t>Prefer o</w:t>
            </w:r>
            <w:r>
              <w:rPr>
                <w:rFonts w:eastAsia="맑은 고딕" w:hint="eastAsia"/>
                <w:lang w:eastAsia="ko-KR"/>
              </w:rPr>
              <w:t>ption 2</w:t>
            </w:r>
            <w:r>
              <w:rPr>
                <w:rFonts w:eastAsia="맑은 고딕"/>
                <w:lang w:eastAsia="ko-KR"/>
              </w:rPr>
              <w:t>.</w:t>
            </w:r>
          </w:p>
        </w:tc>
        <w:tc>
          <w:tcPr>
            <w:tcW w:w="3925" w:type="dxa"/>
          </w:tcPr>
          <w:p w14:paraId="6BC3262A" w14:textId="77777777" w:rsidR="00F258C1" w:rsidRDefault="009008FC">
            <w:pPr>
              <w:spacing w:after="0"/>
              <w:rPr>
                <w:lang w:eastAsia="zh-CN"/>
              </w:rPr>
            </w:pPr>
            <w:r>
              <w:rPr>
                <w:rFonts w:eastAsia="맑은 고딕"/>
                <w:lang w:eastAsia="ko-KR"/>
              </w:rPr>
              <w:t>S</w:t>
            </w:r>
            <w:r>
              <w:rPr>
                <w:rFonts w:eastAsia="맑은 고딕" w:hint="eastAsia"/>
                <w:lang w:eastAsia="ko-KR"/>
              </w:rPr>
              <w:t xml:space="preserve">ame </w:t>
            </w:r>
            <w:r>
              <w:rPr>
                <w:rFonts w:eastAsia="맑은 고딕"/>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6E8E777B" w14:textId="77777777" w:rsidR="00F258C1" w:rsidRDefault="009008FC">
            <w:pPr>
              <w:spacing w:after="0"/>
              <w:rPr>
                <w:rFonts w:eastAsia="맑은 고딕"/>
                <w:lang w:eastAsia="ko-KR"/>
              </w:rPr>
            </w:pPr>
            <w:r>
              <w:rPr>
                <w:rFonts w:eastAsia="MS Mincho" w:hint="eastAsia"/>
                <w:lang w:eastAsia="ja-JP"/>
              </w:rPr>
              <w:t>O</w:t>
            </w:r>
            <w:r>
              <w:rPr>
                <w:rFonts w:eastAsia="MS Mincho"/>
                <w:lang w:eastAsia="ja-JP"/>
              </w:rPr>
              <w:t>ption 3</w:t>
            </w:r>
          </w:p>
        </w:tc>
        <w:tc>
          <w:tcPr>
            <w:tcW w:w="3925" w:type="dxa"/>
          </w:tcPr>
          <w:p w14:paraId="6A8AA23E" w14:textId="77777777" w:rsidR="00F258C1" w:rsidRDefault="009008FC">
            <w:pPr>
              <w:spacing w:after="0"/>
              <w:rPr>
                <w:rFonts w:eastAsia="맑은 고딕"/>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F258C1" w14:paraId="1DAA1F12" w14:textId="77777777">
        <w:tc>
          <w:tcPr>
            <w:tcW w:w="1693" w:type="dxa"/>
          </w:tcPr>
          <w:p w14:paraId="1B723621" w14:textId="77777777" w:rsidR="00F258C1" w:rsidRDefault="009008FC">
            <w:pPr>
              <w:spacing w:after="0"/>
              <w:rPr>
                <w:rFonts w:eastAsia="MS Mincho"/>
                <w:bCs/>
                <w:lang w:eastAsia="ja-JP"/>
              </w:rPr>
            </w:pPr>
            <w:r>
              <w:rPr>
                <w:rFonts w:eastAsia="MS Mincho"/>
                <w:bCs/>
                <w:lang w:eastAsia="ja-JP"/>
              </w:rPr>
              <w:t>Apple</w:t>
            </w:r>
          </w:p>
        </w:tc>
        <w:tc>
          <w:tcPr>
            <w:tcW w:w="4344" w:type="dxa"/>
          </w:tcPr>
          <w:p w14:paraId="07935A3F" w14:textId="77777777" w:rsidR="00F258C1" w:rsidRDefault="009008FC">
            <w:pPr>
              <w:spacing w:after="0"/>
              <w:rPr>
                <w:rFonts w:eastAsia="MS Mincho"/>
                <w:lang w:eastAsia="ja-JP"/>
              </w:rPr>
            </w:pPr>
            <w:r>
              <w:rPr>
                <w:rFonts w:eastAsia="MS Mincho"/>
                <w:lang w:eastAsia="ja-JP"/>
              </w:rPr>
              <w:t>Option 2</w:t>
            </w:r>
          </w:p>
        </w:tc>
        <w:tc>
          <w:tcPr>
            <w:tcW w:w="3925" w:type="dxa"/>
          </w:tcPr>
          <w:p w14:paraId="3AF9D696" w14:textId="77777777" w:rsidR="00F258C1" w:rsidRDefault="009008FC">
            <w:pPr>
              <w:spacing w:after="0"/>
              <w:rPr>
                <w:rFonts w:eastAsia="MS Mincho"/>
                <w:lang w:eastAsia="ja-JP"/>
              </w:rPr>
            </w:pPr>
            <w:r>
              <w:rPr>
                <w:rFonts w:eastAsia="MS Mincho"/>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MS Mincho"/>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MS Mincho"/>
                <w:lang w:eastAsia="ja-JP"/>
              </w:rPr>
            </w:pPr>
            <w:r>
              <w:rPr>
                <w:rFonts w:hint="eastAsia"/>
                <w:lang w:eastAsia="zh-CN"/>
              </w:rPr>
              <w:t>Option 2</w:t>
            </w:r>
          </w:p>
        </w:tc>
        <w:tc>
          <w:tcPr>
            <w:tcW w:w="3925" w:type="dxa"/>
          </w:tcPr>
          <w:p w14:paraId="118E41BC" w14:textId="77777777" w:rsidR="00F258C1" w:rsidRDefault="00F258C1">
            <w:pPr>
              <w:spacing w:after="0"/>
              <w:rPr>
                <w:rFonts w:eastAsia="MS Mincho"/>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r>
              <w:rPr>
                <w:rFonts w:hint="eastAsia"/>
                <w:bCs/>
                <w:lang w:eastAsia="zh-CN"/>
              </w:rPr>
              <w:lastRenderedPageBreak/>
              <w:t>S</w:t>
            </w:r>
            <w:r>
              <w:rPr>
                <w:bCs/>
                <w:lang w:eastAsia="zh-CN"/>
              </w:rPr>
              <w:t>preadtrum</w:t>
            </w:r>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uawei, HiSilicon</w:t>
            </w:r>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input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“PUCCH-TimeDomainWindowLength</w:t>
      </w:r>
    </w:p>
    <w:p w14:paraId="49180CC8"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AAF21E8" w14:textId="77777777" w:rsidR="00F258C1" w:rsidRDefault="009008F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C3F53F6" w14:textId="77777777" w:rsidR="00F258C1" w:rsidRDefault="009008F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both RRC parameters. FL suggest to take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“PUCCH-TimeDomainWindowLength” is per UL BWP. </w:t>
      </w:r>
    </w:p>
    <w:tbl>
      <w:tblPr>
        <w:tblStyle w:val="af1"/>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9"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9"/>
      <w:tr w:rsidR="00F258C1" w14:paraId="32D833FD" w14:textId="77777777">
        <w:tc>
          <w:tcPr>
            <w:tcW w:w="1693" w:type="dxa"/>
          </w:tcPr>
          <w:p w14:paraId="34E51CA9" w14:textId="77777777" w:rsidR="00F258C1" w:rsidRDefault="009008FC">
            <w:pPr>
              <w:spacing w:before="0" w:after="0"/>
              <w:rPr>
                <w:rFonts w:eastAsia="맑은 고딕"/>
                <w:bCs/>
                <w:lang w:eastAsia="ko-KR"/>
              </w:rPr>
            </w:pPr>
            <w:r>
              <w:rPr>
                <w:rFonts w:eastAsia="맑은 고딕"/>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맑은 고딕"/>
                <w:bCs/>
                <w:lang w:eastAsia="ko-KR"/>
              </w:rPr>
            </w:pPr>
            <w:r>
              <w:rPr>
                <w:rFonts w:eastAsia="맑은 고딕"/>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맑은 고딕"/>
                <w:bCs/>
                <w:lang w:eastAsia="ko-KR"/>
              </w:rPr>
            </w:pPr>
            <w:r>
              <w:rPr>
                <w:rFonts w:eastAsia="맑은 고딕"/>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맑은 고딕"/>
                <w:bCs/>
                <w:lang w:eastAsia="ko-KR"/>
              </w:rPr>
            </w:pPr>
            <w:r>
              <w:rPr>
                <w:rFonts w:eastAsia="MS Mincho"/>
                <w:bCs/>
              </w:rPr>
              <w:lastRenderedPageBreak/>
              <w:t>Panasonic</w:t>
            </w:r>
          </w:p>
        </w:tc>
        <w:tc>
          <w:tcPr>
            <w:tcW w:w="8292" w:type="dxa"/>
          </w:tcPr>
          <w:p w14:paraId="1F60D661" w14:textId="77777777" w:rsidR="00F258C1" w:rsidRDefault="009008FC">
            <w:pPr>
              <w:spacing w:after="0"/>
              <w:rPr>
                <w:bCs/>
                <w:lang w:eastAsia="zh-CN"/>
              </w:rPr>
            </w:pPr>
            <w:r>
              <w:rPr>
                <w:rFonts w:eastAsia="MS Mincho"/>
                <w:bCs/>
              </w:rPr>
              <w:t>Support</w:t>
            </w:r>
          </w:p>
        </w:tc>
      </w:tr>
      <w:tr w:rsidR="00F258C1" w14:paraId="6BAB2565" w14:textId="77777777">
        <w:tc>
          <w:tcPr>
            <w:tcW w:w="1693" w:type="dxa"/>
          </w:tcPr>
          <w:p w14:paraId="4D50C9BE" w14:textId="77777777" w:rsidR="00F258C1" w:rsidRDefault="009008FC">
            <w:pPr>
              <w:spacing w:after="0"/>
              <w:rPr>
                <w:rFonts w:eastAsia="MS Mincho"/>
                <w:bCs/>
              </w:rPr>
            </w:pPr>
            <w:r>
              <w:rPr>
                <w:rFonts w:eastAsia="MS Mincho"/>
                <w:bCs/>
              </w:rPr>
              <w:t>Sharp</w:t>
            </w:r>
          </w:p>
        </w:tc>
        <w:tc>
          <w:tcPr>
            <w:tcW w:w="8292" w:type="dxa"/>
          </w:tcPr>
          <w:p w14:paraId="2F585B16"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F258C1" w14:paraId="11F221FE" w14:textId="77777777">
        <w:tc>
          <w:tcPr>
            <w:tcW w:w="1693" w:type="dxa"/>
          </w:tcPr>
          <w:p w14:paraId="1FC67BB2" w14:textId="77777777" w:rsidR="00F258C1" w:rsidRDefault="009008F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1C8413A3"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MS Mincho"/>
                <w:bCs/>
                <w:lang w:eastAsia="ja-JP"/>
              </w:rPr>
            </w:pPr>
            <w:r>
              <w:rPr>
                <w:rFonts w:eastAsia="MS Mincho"/>
                <w:bCs/>
              </w:rPr>
              <w:t>QC</w:t>
            </w:r>
          </w:p>
        </w:tc>
        <w:tc>
          <w:tcPr>
            <w:tcW w:w="8292" w:type="dxa"/>
          </w:tcPr>
          <w:p w14:paraId="01247379" w14:textId="77777777" w:rsidR="00F258C1" w:rsidRDefault="009008F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252C17B9" w14:textId="77777777" w:rsidR="00F258C1" w:rsidRDefault="00F258C1">
            <w:pPr>
              <w:spacing w:after="0"/>
              <w:rPr>
                <w:rFonts w:eastAsia="MS Mincho"/>
                <w:bCs/>
                <w:lang w:eastAsia="ja-JP"/>
              </w:rPr>
            </w:pPr>
          </w:p>
        </w:tc>
      </w:tr>
      <w:tr w:rsidR="00725EF5" w14:paraId="0B93E5E1" w14:textId="77777777">
        <w:tc>
          <w:tcPr>
            <w:tcW w:w="1693" w:type="dxa"/>
          </w:tcPr>
          <w:p w14:paraId="3B3521EF" w14:textId="4AF2E7D1" w:rsidR="00725EF5" w:rsidRDefault="00725EF5" w:rsidP="00725EF5">
            <w:pPr>
              <w:spacing w:after="0"/>
              <w:rPr>
                <w:rFonts w:eastAsia="MS Mincho"/>
                <w:bCs/>
              </w:rPr>
            </w:pPr>
            <w:r>
              <w:rPr>
                <w:rFonts w:eastAsia="맑은 고딕"/>
                <w:bCs/>
                <w:lang w:eastAsia="ko-KR"/>
              </w:rPr>
              <w:t>LG</w:t>
            </w:r>
          </w:p>
        </w:tc>
        <w:tc>
          <w:tcPr>
            <w:tcW w:w="8292" w:type="dxa"/>
          </w:tcPr>
          <w:p w14:paraId="0063B142" w14:textId="63B420A7" w:rsidR="00725EF5" w:rsidRDefault="00725EF5" w:rsidP="00725EF5">
            <w:pPr>
              <w:spacing w:after="0"/>
              <w:rPr>
                <w:rFonts w:eastAsia="MS Mincho"/>
                <w:bCs/>
                <w:lang w:eastAsia="ja-JP"/>
              </w:rPr>
            </w:pPr>
            <w:r>
              <w:rPr>
                <w:rFonts w:eastAsia="맑은 고딕" w:hint="eastAsia"/>
                <w:bCs/>
                <w:lang w:eastAsia="ko-KR"/>
              </w:rPr>
              <w:t>Support.</w:t>
            </w:r>
          </w:p>
        </w:tc>
      </w:tr>
    </w:tbl>
    <w:p w14:paraId="281DBBC1" w14:textId="77777777" w:rsidR="00617DE7" w:rsidRDefault="00617DE7"/>
    <w:p w14:paraId="0524FC8E" w14:textId="332D8CCD" w:rsidR="00617DE7" w:rsidRDefault="00617DE7" w:rsidP="00617DE7">
      <w:pPr>
        <w:pStyle w:val="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af8"/>
        <w:numPr>
          <w:ilvl w:val="0"/>
          <w:numId w:val="27"/>
        </w:numPr>
        <w:rPr>
          <w:rFonts w:ascii="Times New Roman" w:hAnsi="Times New Roman"/>
          <w:b/>
          <w:bCs/>
          <w:sz w:val="20"/>
          <w:szCs w:val="20"/>
        </w:rPr>
      </w:pPr>
      <w:r w:rsidRPr="00617DE7">
        <w:rPr>
          <w:rFonts w:ascii="Times New Roman" w:hAnsi="Times New Roman"/>
          <w:b/>
          <w:bCs/>
          <w:sz w:val="20"/>
          <w:szCs w:val="20"/>
        </w:rPr>
        <w:t xml:space="preserve">Option 1: The RRC parameter “PUCCH-DMRS-Bundling” is per UL BWP. The RRC parameter “PUCCH-TimeDomainWindowLength” is per UL BWP. </w:t>
      </w:r>
    </w:p>
    <w:p w14:paraId="349151CC" w14:textId="77777777" w:rsidR="00617DE7" w:rsidRPr="00617DE7" w:rsidRDefault="00617DE7" w:rsidP="00617DE7">
      <w:pPr>
        <w:pStyle w:val="af8"/>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“PUCCH-TimeDomainWindowLength” is per UL BWP</w:t>
      </w:r>
    </w:p>
    <w:tbl>
      <w:tblPr>
        <w:tblStyle w:val="af1"/>
        <w:tblW w:w="9985" w:type="dxa"/>
        <w:tblLook w:val="04A0" w:firstRow="1" w:lastRow="0" w:firstColumn="1" w:lastColumn="0" w:noHBand="0" w:noVBand="1"/>
      </w:tblPr>
      <w:tblGrid>
        <w:gridCol w:w="1693"/>
        <w:gridCol w:w="8292"/>
      </w:tblGrid>
      <w:tr w:rsidR="00617DE7" w14:paraId="7B4B3F03" w14:textId="77777777" w:rsidTr="007D40AC">
        <w:tc>
          <w:tcPr>
            <w:tcW w:w="1693" w:type="dxa"/>
          </w:tcPr>
          <w:p w14:paraId="45FBDE31" w14:textId="77777777" w:rsidR="00617DE7" w:rsidRDefault="00617DE7" w:rsidP="007D40AC">
            <w:pPr>
              <w:spacing w:before="0" w:after="0"/>
              <w:rPr>
                <w:b/>
                <w:bCs/>
              </w:rPr>
            </w:pPr>
            <w:r>
              <w:rPr>
                <w:b/>
                <w:bCs/>
              </w:rPr>
              <w:t>Company name</w:t>
            </w:r>
          </w:p>
        </w:tc>
        <w:tc>
          <w:tcPr>
            <w:tcW w:w="8292" w:type="dxa"/>
          </w:tcPr>
          <w:p w14:paraId="6A87EAE5" w14:textId="77777777" w:rsidR="00617DE7" w:rsidRDefault="00617DE7" w:rsidP="007D40AC">
            <w:pPr>
              <w:spacing w:before="0" w:after="0"/>
              <w:rPr>
                <w:b/>
                <w:bCs/>
              </w:rPr>
            </w:pPr>
            <w:r>
              <w:rPr>
                <w:b/>
                <w:bCs/>
              </w:rPr>
              <w:t>Comment</w:t>
            </w:r>
          </w:p>
        </w:tc>
      </w:tr>
      <w:tr w:rsidR="00617DE7" w14:paraId="0EFC4D2A" w14:textId="77777777" w:rsidTr="007D40AC">
        <w:tc>
          <w:tcPr>
            <w:tcW w:w="1693" w:type="dxa"/>
            <w:shd w:val="clear" w:color="auto" w:fill="auto"/>
          </w:tcPr>
          <w:p w14:paraId="10BD3E8B" w14:textId="4A99B1E3" w:rsidR="00617DE7" w:rsidRDefault="00643C6C" w:rsidP="007D40AC">
            <w:pPr>
              <w:spacing w:before="0" w:after="0"/>
              <w:rPr>
                <w:bCs/>
                <w:lang w:eastAsia="zh-CN"/>
              </w:rPr>
            </w:pPr>
            <w:r>
              <w:rPr>
                <w:bCs/>
                <w:lang w:eastAsia="zh-CN"/>
              </w:rPr>
              <w:t>Lenovo, Motorola Mobility</w:t>
            </w:r>
          </w:p>
        </w:tc>
        <w:tc>
          <w:tcPr>
            <w:tcW w:w="8292" w:type="dxa"/>
          </w:tcPr>
          <w:p w14:paraId="47151610" w14:textId="61CB5385" w:rsidR="00617DE7" w:rsidRDefault="00643C6C" w:rsidP="007D40AC">
            <w:pPr>
              <w:spacing w:before="0" w:after="0"/>
              <w:rPr>
                <w:lang w:eastAsia="zh-CN"/>
              </w:rPr>
            </w:pPr>
            <w:r>
              <w:rPr>
                <w:lang w:eastAsia="zh-CN"/>
              </w:rPr>
              <w:t>Support the FL proposal 1a</w:t>
            </w:r>
          </w:p>
        </w:tc>
      </w:tr>
      <w:tr w:rsidR="00725EF5" w14:paraId="009EC1D7" w14:textId="77777777" w:rsidTr="007D40AC">
        <w:tc>
          <w:tcPr>
            <w:tcW w:w="1693" w:type="dxa"/>
            <w:shd w:val="clear" w:color="auto" w:fill="auto"/>
          </w:tcPr>
          <w:p w14:paraId="00290693" w14:textId="7DBF781B" w:rsidR="00725EF5" w:rsidRDefault="00725EF5" w:rsidP="00725EF5">
            <w:pPr>
              <w:spacing w:before="0" w:after="0"/>
              <w:rPr>
                <w:bCs/>
              </w:rPr>
            </w:pPr>
            <w:r>
              <w:rPr>
                <w:rFonts w:eastAsia="맑은 고딕"/>
                <w:bCs/>
                <w:lang w:eastAsia="ko-KR"/>
              </w:rPr>
              <w:t>LG</w:t>
            </w:r>
          </w:p>
        </w:tc>
        <w:tc>
          <w:tcPr>
            <w:tcW w:w="8292" w:type="dxa"/>
          </w:tcPr>
          <w:p w14:paraId="40EDDF5D" w14:textId="60F0F343" w:rsidR="00725EF5" w:rsidRDefault="00725EF5" w:rsidP="00725EF5">
            <w:pPr>
              <w:spacing w:before="0" w:after="0"/>
              <w:rPr>
                <w:lang w:eastAsia="zh-CN"/>
              </w:rPr>
            </w:pPr>
            <w:r>
              <w:rPr>
                <w:rFonts w:eastAsia="맑은 고딕" w:hint="eastAsia"/>
                <w:bCs/>
                <w:lang w:eastAsia="ko-KR"/>
              </w:rPr>
              <w:t>Support</w:t>
            </w:r>
            <w:r>
              <w:rPr>
                <w:rFonts w:eastAsia="맑은 고딕"/>
                <w:bCs/>
                <w:lang w:eastAsia="ko-KR"/>
              </w:rPr>
              <w:t xml:space="preserve"> </w:t>
            </w:r>
            <w:r>
              <w:rPr>
                <w:rFonts w:eastAsia="맑은 고딕" w:hint="eastAsia"/>
                <w:bCs/>
                <w:lang w:eastAsia="ko-KR"/>
              </w:rPr>
              <w:t xml:space="preserve">option 1. </w:t>
            </w:r>
          </w:p>
        </w:tc>
      </w:tr>
    </w:tbl>
    <w:p w14:paraId="757F5056" w14:textId="77777777" w:rsidR="00617DE7" w:rsidRPr="00617DE7" w:rsidRDefault="00617DE7" w:rsidP="00617DE7">
      <w:pPr>
        <w:rPr>
          <w:lang w:val="en-GB"/>
        </w:rPr>
      </w:pPr>
    </w:p>
    <w:p w14:paraId="75843918" w14:textId="77777777" w:rsidR="00F258C1" w:rsidRDefault="009008FC">
      <w:pPr>
        <w:pStyle w:val="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44CB0C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FEF9EA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proposal:</w:t>
      </w:r>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0" w:name="_Hlk93348373"/>
      <w:r>
        <w:rPr>
          <w:rFonts w:hint="eastAsia"/>
          <w:b/>
        </w:rPr>
        <w:t xml:space="preserve">PUCCH </w:t>
      </w:r>
      <w:r>
        <w:rPr>
          <w:b/>
        </w:rPr>
        <w:t>and</w:t>
      </w:r>
      <w:r>
        <w:rPr>
          <w:rFonts w:hint="eastAsia"/>
          <w:b/>
        </w:rPr>
        <w:t xml:space="preserve"> PUSCH frequency </w:t>
      </w:r>
      <w:r>
        <w:rPr>
          <w:b/>
        </w:rPr>
        <w:t>hopping interval</w:t>
      </w:r>
      <w:bookmarkEnd w:id="10"/>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with inter-slot </w:t>
            </w:r>
            <w:r>
              <w:rPr>
                <w:rFonts w:ascii="Arial" w:eastAsia="DengXian" w:hAnsi="Arial" w:cs="Arial"/>
                <w:sz w:val="16"/>
                <w:szCs w:val="16"/>
                <w:lang w:eastAsia="zh-CN"/>
              </w:rPr>
              <w:lastRenderedPageBreak/>
              <w:t>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77570A7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2E299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AC8E744" w14:textId="77777777" w:rsidR="00F258C1" w:rsidRDefault="00F258C1">
      <w:pPr>
        <w:rPr>
          <w:b/>
          <w:bCs/>
          <w:u w:val="single"/>
        </w:rPr>
      </w:pPr>
    </w:p>
    <w:tbl>
      <w:tblPr>
        <w:tblStyle w:val="af1"/>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맑은 고딕"/>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af8"/>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While the value range should be FFS, in our understanding, the same value range for the interval can be applied for both TDD/FDD.</w:t>
            </w:r>
          </w:p>
          <w:p w14:paraId="75CAE669" w14:textId="77777777" w:rsidR="00F258C1" w:rsidRDefault="009008F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F258C1" w14:paraId="2F46397D" w14:textId="77777777">
        <w:tc>
          <w:tcPr>
            <w:tcW w:w="1693" w:type="dxa"/>
          </w:tcPr>
          <w:p w14:paraId="185BA36E"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996F0F"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CBC31C" w14:textId="77777777" w:rsidR="00F258C1" w:rsidRDefault="009008F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MS Mincho"/>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MS Mincho"/>
              </w:rPr>
            </w:pPr>
            <w:r>
              <w:rPr>
                <w:rFonts w:hint="eastAsia"/>
                <w:lang w:eastAsia="zh-CN"/>
              </w:rPr>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맑은 고딕" w:hint="eastAsia"/>
                <w:bCs/>
                <w:lang w:eastAsia="ko-KR"/>
              </w:rPr>
              <w:lastRenderedPageBreak/>
              <w:t>LG</w:t>
            </w:r>
          </w:p>
        </w:tc>
        <w:tc>
          <w:tcPr>
            <w:tcW w:w="8832" w:type="dxa"/>
          </w:tcPr>
          <w:p w14:paraId="62A2045F" w14:textId="77777777" w:rsidR="00F258C1" w:rsidRDefault="009008FC">
            <w:pPr>
              <w:spacing w:after="0"/>
              <w:rPr>
                <w:lang w:eastAsia="zh-CN"/>
              </w:rPr>
            </w:pPr>
            <w:r>
              <w:rPr>
                <w:rFonts w:eastAsia="맑은 고딕" w:hint="eastAsia"/>
                <w:lang w:eastAsia="ko-KR"/>
              </w:rPr>
              <w:t xml:space="preserve">Before introducing RRC parameter, </w:t>
            </w:r>
            <w:r>
              <w:rPr>
                <w:rFonts w:eastAsia="맑은 고딕"/>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2E96B40"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MS Mincho"/>
                <w:bCs/>
                <w:lang w:eastAsia="ja-JP"/>
              </w:rPr>
            </w:pPr>
            <w:r>
              <w:rPr>
                <w:rFonts w:eastAsia="MS Mincho"/>
                <w:bCs/>
                <w:lang w:eastAsia="ja-JP"/>
              </w:rPr>
              <w:t>Apple</w:t>
            </w:r>
          </w:p>
        </w:tc>
        <w:tc>
          <w:tcPr>
            <w:tcW w:w="8832" w:type="dxa"/>
          </w:tcPr>
          <w:p w14:paraId="06D8FF3B" w14:textId="77777777" w:rsidR="00F258C1" w:rsidRDefault="009008FC">
            <w:pPr>
              <w:spacing w:after="0"/>
              <w:rPr>
                <w:rFonts w:eastAsia="MS Mincho"/>
                <w:lang w:eastAsia="ja-JP"/>
              </w:rPr>
            </w:pPr>
            <w:r>
              <w:rPr>
                <w:rFonts w:eastAsia="MS Mincho"/>
                <w:lang w:eastAsia="ja-JP"/>
              </w:rPr>
              <w:t>Support the intention</w:t>
            </w:r>
          </w:p>
        </w:tc>
      </w:tr>
      <w:tr w:rsidR="00F258C1" w14:paraId="650C40B0" w14:textId="77777777">
        <w:tc>
          <w:tcPr>
            <w:tcW w:w="1693" w:type="dxa"/>
          </w:tcPr>
          <w:p w14:paraId="7C529C18" w14:textId="77777777" w:rsidR="00F258C1" w:rsidRDefault="009008FC">
            <w:pPr>
              <w:spacing w:after="0"/>
              <w:rPr>
                <w:rFonts w:eastAsia="MS Mincho"/>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MS Mincho"/>
                <w:bCs/>
                <w:lang w:eastAsia="ja-JP"/>
              </w:rPr>
            </w:pPr>
            <w:r>
              <w:rPr>
                <w:rFonts w:eastAsia="MS Mincho"/>
                <w:bCs/>
                <w:lang w:eastAsia="ja-JP"/>
              </w:rPr>
              <w:t>Samsung</w:t>
            </w:r>
          </w:p>
        </w:tc>
        <w:tc>
          <w:tcPr>
            <w:tcW w:w="8832" w:type="dxa"/>
          </w:tcPr>
          <w:p w14:paraId="70F48877" w14:textId="77777777" w:rsidR="00F258C1" w:rsidRDefault="009008FC">
            <w:pPr>
              <w:spacing w:after="0"/>
              <w:rPr>
                <w:rFonts w:eastAsia="MS Mincho"/>
                <w:lang w:eastAsia="ja-JP"/>
              </w:rPr>
            </w:pPr>
            <w:r>
              <w:rPr>
                <w:rFonts w:eastAsia="MS Mincho"/>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MS Mincho"/>
                <w:bCs/>
                <w:lang w:eastAsia="ja-JP"/>
              </w:rPr>
              <w:t>QC</w:t>
            </w:r>
          </w:p>
        </w:tc>
        <w:tc>
          <w:tcPr>
            <w:tcW w:w="8832" w:type="dxa"/>
          </w:tcPr>
          <w:p w14:paraId="0B73321A" w14:textId="77777777" w:rsidR="00F258C1" w:rsidRDefault="009008FC">
            <w:pPr>
              <w:spacing w:after="0"/>
              <w:rPr>
                <w:rFonts w:eastAsia="MS Mincho"/>
                <w:lang w:eastAsia="ja-JP"/>
              </w:rPr>
            </w:pPr>
            <w:r>
              <w:rPr>
                <w:rFonts w:eastAsia="MS Mincho"/>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MS Mincho"/>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r>
              <w:rPr>
                <w:rFonts w:hint="eastAsia"/>
                <w:lang w:eastAsia="zh-CN"/>
              </w:rPr>
              <w:t xml:space="preserve">Regrading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r>
              <w:rPr>
                <w:rFonts w:eastAsia="MS Mincho"/>
                <w:lang w:eastAsia="ja-JP"/>
              </w:rPr>
              <w:t>Basiclly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MS Mincho"/>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r>
              <w:rPr>
                <w:rFonts w:hint="eastAsia"/>
                <w:bCs/>
                <w:lang w:eastAsia="zh-CN"/>
              </w:rPr>
              <w:t>S</w:t>
            </w:r>
            <w:r>
              <w:rPr>
                <w:bCs/>
                <w:lang w:eastAsia="zh-CN"/>
              </w:rPr>
              <w:t>preadtrum</w:t>
            </w:r>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have to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af8"/>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79496952" w14:textId="77777777" w:rsidR="00F258C1" w:rsidRDefault="009008FC">
      <w:pPr>
        <w:pStyle w:val="af8"/>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105A5E8B" w14:textId="77777777" w:rsidR="00F258C1" w:rsidRDefault="009008FC">
      <w:pPr>
        <w:rPr>
          <w:b/>
          <w:bCs/>
        </w:rPr>
      </w:pPr>
      <w:r>
        <w:rPr>
          <w:b/>
          <w:bCs/>
        </w:rPr>
        <w:lastRenderedPageBreak/>
        <w:t xml:space="preserve">Note: finalize the details (such as value range, parent IE, etc…) of these two RRC parameters in RAN1 107#bis-e. </w:t>
      </w:r>
    </w:p>
    <w:tbl>
      <w:tblPr>
        <w:tblStyle w:val="af1"/>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맑은 고딕"/>
                <w:bCs/>
                <w:lang w:eastAsia="ko-KR"/>
              </w:rPr>
            </w:pPr>
            <w:r>
              <w:rPr>
                <w:rFonts w:eastAsia="맑은 고딕"/>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맑은 고딕"/>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맑은 고딕"/>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맑은 고딕"/>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맑은 고딕"/>
                <w:bCs/>
                <w:lang w:eastAsia="ko-KR"/>
              </w:rPr>
            </w:pPr>
            <w:r>
              <w:rPr>
                <w:rFonts w:eastAsia="맑은 고딕"/>
                <w:bCs/>
                <w:lang w:eastAsia="ko-KR"/>
              </w:rPr>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MS Mincho"/>
                <w:bCs/>
              </w:rPr>
              <w:t>Panasonic</w:t>
            </w:r>
          </w:p>
        </w:tc>
        <w:tc>
          <w:tcPr>
            <w:tcW w:w="8832" w:type="dxa"/>
          </w:tcPr>
          <w:p w14:paraId="2F7514DA" w14:textId="77777777" w:rsidR="00F258C1" w:rsidRDefault="009008FC">
            <w:pPr>
              <w:spacing w:after="0"/>
              <w:rPr>
                <w:bCs/>
                <w:lang w:eastAsia="zh-CN"/>
              </w:rPr>
            </w:pPr>
            <w:r>
              <w:rPr>
                <w:rFonts w:eastAsia="MS Mincho"/>
                <w:bCs/>
              </w:rPr>
              <w:t>Support</w:t>
            </w:r>
          </w:p>
        </w:tc>
      </w:tr>
      <w:tr w:rsidR="00F258C1" w14:paraId="0863CC48" w14:textId="77777777">
        <w:tc>
          <w:tcPr>
            <w:tcW w:w="1693" w:type="dxa"/>
          </w:tcPr>
          <w:p w14:paraId="5900C738"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DE795A0"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1D7BC5" w14:paraId="0C9CC738" w14:textId="77777777">
        <w:tc>
          <w:tcPr>
            <w:tcW w:w="1693" w:type="dxa"/>
          </w:tcPr>
          <w:p w14:paraId="39337CBE" w14:textId="2319B0C8" w:rsidR="001D7BC5" w:rsidRDefault="001D7BC5">
            <w:pPr>
              <w:spacing w:after="0"/>
              <w:rPr>
                <w:rFonts w:eastAsia="MS Mincho"/>
                <w:bCs/>
                <w:lang w:eastAsia="ja-JP"/>
              </w:rPr>
            </w:pPr>
            <w:r>
              <w:rPr>
                <w:rFonts w:eastAsia="MS Mincho"/>
                <w:bCs/>
                <w:lang w:eastAsia="ja-JP"/>
              </w:rPr>
              <w:t>Lenovo, Motorola Mobility</w:t>
            </w:r>
          </w:p>
        </w:tc>
        <w:tc>
          <w:tcPr>
            <w:tcW w:w="8832" w:type="dxa"/>
          </w:tcPr>
          <w:p w14:paraId="07456768" w14:textId="5E808775" w:rsidR="001D7BC5" w:rsidRDefault="001D7BC5">
            <w:pPr>
              <w:spacing w:after="0"/>
              <w:rPr>
                <w:rFonts w:eastAsia="MS Mincho"/>
                <w:bCs/>
                <w:lang w:eastAsia="ja-JP"/>
              </w:rPr>
            </w:pPr>
            <w:r>
              <w:rPr>
                <w:rFonts w:eastAsia="MS Mincho"/>
                <w:bCs/>
                <w:lang w:eastAsia="ja-JP"/>
              </w:rPr>
              <w:t>Support</w:t>
            </w:r>
          </w:p>
        </w:tc>
      </w:tr>
      <w:tr w:rsidR="00725EF5" w14:paraId="55B1D306" w14:textId="77777777">
        <w:tc>
          <w:tcPr>
            <w:tcW w:w="1693" w:type="dxa"/>
          </w:tcPr>
          <w:p w14:paraId="28C7B622" w14:textId="4B50280A" w:rsidR="00725EF5" w:rsidRDefault="00725EF5" w:rsidP="00725EF5">
            <w:pPr>
              <w:spacing w:after="0"/>
              <w:rPr>
                <w:rFonts w:eastAsia="MS Mincho"/>
                <w:bCs/>
                <w:lang w:eastAsia="ja-JP"/>
              </w:rPr>
            </w:pPr>
            <w:r>
              <w:rPr>
                <w:rFonts w:eastAsia="맑은 고딕" w:hint="eastAsia"/>
                <w:bCs/>
                <w:lang w:eastAsia="ko-KR"/>
              </w:rPr>
              <w:t>LG</w:t>
            </w:r>
          </w:p>
        </w:tc>
        <w:tc>
          <w:tcPr>
            <w:tcW w:w="8832" w:type="dxa"/>
          </w:tcPr>
          <w:p w14:paraId="10A2EEDA" w14:textId="5D1CF46D" w:rsidR="00725EF5" w:rsidRDefault="00725EF5" w:rsidP="00725EF5">
            <w:pPr>
              <w:spacing w:after="0"/>
              <w:rPr>
                <w:rFonts w:eastAsia="MS Mincho"/>
                <w:bCs/>
                <w:lang w:eastAsia="ja-JP"/>
              </w:rPr>
            </w:pPr>
            <w:r>
              <w:rPr>
                <w:rFonts w:eastAsia="맑은 고딕" w:hint="eastAsia"/>
                <w:bCs/>
                <w:lang w:eastAsia="ko-KR"/>
              </w:rPr>
              <w:t>Support.</w:t>
            </w:r>
          </w:p>
        </w:tc>
      </w:tr>
    </w:tbl>
    <w:p w14:paraId="77A09FA0" w14:textId="77777777" w:rsidR="00F258C1" w:rsidRDefault="00F258C1">
      <w:pPr>
        <w:rPr>
          <w:b/>
          <w:bCs/>
        </w:rPr>
      </w:pPr>
    </w:p>
    <w:p w14:paraId="6818A32D" w14:textId="77777777" w:rsidR="00F258C1" w:rsidRDefault="009008FC">
      <w:pPr>
        <w:pStyle w:val="1"/>
      </w:pPr>
      <w:r>
        <w:rPr>
          <w:lang w:val="en-US" w:eastAsia="zh-CN"/>
        </w:rPr>
        <w:t>D</w:t>
      </w:r>
      <w:r>
        <w:t>ynamic PUCCH repetition factor indication</w:t>
      </w:r>
      <w:bookmarkEnd w:id="6"/>
    </w:p>
    <w:p w14:paraId="1438DE7A" w14:textId="77777777" w:rsidR="00F258C1" w:rsidRDefault="009008FC">
      <w:pPr>
        <w:pStyle w:val="2"/>
      </w:pPr>
      <w:bookmarkStart w:id="11"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af8"/>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actually a Rel-15 maintenance issue. </w:t>
      </w:r>
    </w:p>
    <w:p w14:paraId="2306C8A9" w14:textId="77777777" w:rsidR="00F258C1" w:rsidRDefault="00F258C1">
      <w:pPr>
        <w:pStyle w:val="a9"/>
        <w:spacing w:after="0" w:line="259" w:lineRule="auto"/>
        <w:jc w:val="left"/>
        <w:rPr>
          <w:rFonts w:ascii="Times New Roman" w:hAnsi="Times New Roman"/>
          <w:szCs w:val="20"/>
        </w:rPr>
      </w:pPr>
    </w:p>
    <w:p w14:paraId="564CC75F" w14:textId="77777777" w:rsidR="00F258C1" w:rsidRDefault="009008FC">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af8"/>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lastRenderedPageBreak/>
              <w:t>Nokia/NSB</w:t>
            </w:r>
          </w:p>
        </w:tc>
        <w:tc>
          <w:tcPr>
            <w:tcW w:w="7627" w:type="dxa"/>
            <w:shd w:val="clear" w:color="auto" w:fill="auto"/>
          </w:tcPr>
          <w:p w14:paraId="5C13624F" w14:textId="77777777" w:rsidR="00F258C1" w:rsidRDefault="009008F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맑은 고딕"/>
                <w:bCs/>
                <w:lang w:eastAsia="ko-KR"/>
              </w:rPr>
            </w:pPr>
            <w:r>
              <w:rPr>
                <w:rFonts w:eastAsia="맑은 고딕"/>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AE087C" w14:textId="77777777" w:rsidR="00F258C1" w:rsidRDefault="009008FC">
            <w:pPr>
              <w:spacing w:before="0" w:after="0"/>
              <w:rPr>
                <w:rFonts w:eastAsia="MS Mincho"/>
                <w:bCs/>
                <w:lang w:eastAsia="ja-JP"/>
              </w:rPr>
            </w:pPr>
            <w:r>
              <w:rPr>
                <w:rFonts w:eastAsia="MS Mincho"/>
              </w:rPr>
              <w:t>We are fine with FL proposal 2.</w:t>
            </w:r>
          </w:p>
        </w:tc>
      </w:tr>
      <w:tr w:rsidR="00F258C1" w14:paraId="41FF383A" w14:textId="77777777">
        <w:tc>
          <w:tcPr>
            <w:tcW w:w="2335" w:type="dxa"/>
          </w:tcPr>
          <w:p w14:paraId="48D38726" w14:textId="77777777" w:rsidR="00F258C1" w:rsidRDefault="009008FC">
            <w:pPr>
              <w:spacing w:after="0"/>
              <w:rPr>
                <w:rFonts w:eastAsia="MS Mincho"/>
                <w:bCs/>
                <w:lang w:eastAsia="ja-JP"/>
              </w:rPr>
            </w:pPr>
            <w:r>
              <w:rPr>
                <w:rFonts w:hint="eastAsia"/>
                <w:bCs/>
                <w:lang w:eastAsia="zh-CN"/>
              </w:rPr>
              <w:t>CATT</w:t>
            </w:r>
          </w:p>
        </w:tc>
        <w:tc>
          <w:tcPr>
            <w:tcW w:w="7627" w:type="dxa"/>
          </w:tcPr>
          <w:p w14:paraId="75F48E2D" w14:textId="77777777" w:rsidR="00F258C1" w:rsidRDefault="009008F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lastRenderedPageBreak/>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af8"/>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lastRenderedPageBreak/>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uawei, HiSilicon</w:t>
            </w:r>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1"/>
    <w:p w14:paraId="35574126" w14:textId="77777777" w:rsidR="00F258C1" w:rsidRDefault="009008FC">
      <w:pPr>
        <w:pStyle w:val="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af8"/>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맑은 고딕"/>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1"/>
      </w:pPr>
      <w:bookmarkStart w:id="12" w:name="_Ref72009114"/>
      <w:r>
        <w:lastRenderedPageBreak/>
        <w:t>DMRS bundling across PUCCH repetitions</w:t>
      </w:r>
      <w:bookmarkEnd w:id="12"/>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2"/>
      </w:pPr>
      <w:bookmarkStart w:id="13" w:name="_Ref87390976"/>
      <w:r>
        <w:t>PUCCH TDW design details</w:t>
      </w:r>
      <w:bookmarkEnd w:id="13"/>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af8"/>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are the following. </w:t>
      </w:r>
    </w:p>
    <w:p w14:paraId="6C661845" w14:textId="77777777" w:rsidR="00F258C1" w:rsidRDefault="009008FC">
      <w:pPr>
        <w:rPr>
          <w:bCs/>
          <w:iCs/>
        </w:rPr>
      </w:pPr>
      <w:r>
        <w:rPr>
          <w:bCs/>
          <w:iCs/>
        </w:rPr>
        <w:t xml:space="preserve">R1-2200054 Proposal 1: The agreed events for PUSCH actual TDWs should be also applicable to PUCCH actual TDW. </w:t>
      </w:r>
    </w:p>
    <w:p w14:paraId="23BE1078"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D8A99BE"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5938F92B"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9BBDD14"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371D4F23"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7A71C9C1"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A55DB5C" w14:textId="77777777" w:rsidR="00F258C1" w:rsidRDefault="009008FC">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a6"/>
        <w:rPr>
          <w:b w:val="0"/>
        </w:rPr>
      </w:pPr>
      <w:r>
        <w:rPr>
          <w:b w:val="0"/>
          <w:lang w:eastAsia="zh-CN"/>
        </w:rPr>
        <w:t xml:space="preserve">R1-2200089 </w:t>
      </w:r>
      <w:bookmarkStart w:id="14"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4"/>
    <w:p w14:paraId="5DFE7401" w14:textId="77777777" w:rsidR="00F258C1" w:rsidRDefault="009008F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맑은 고딕"/>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B07F863"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483A9A4B" w14:textId="77777777">
        <w:tc>
          <w:tcPr>
            <w:tcW w:w="2335" w:type="dxa"/>
          </w:tcPr>
          <w:p w14:paraId="186AA383" w14:textId="77777777" w:rsidR="00F258C1" w:rsidRDefault="009008F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4E0F9E59" w14:textId="77777777" w:rsidR="00F258C1" w:rsidRDefault="009008FC">
            <w:pPr>
              <w:spacing w:before="0" w:after="0"/>
              <w:rPr>
                <w:rFonts w:eastAsia="MS Mincho"/>
                <w:lang w:eastAsia="ja-JP"/>
              </w:rPr>
            </w:pPr>
            <w:r>
              <w:rPr>
                <w:rFonts w:eastAsia="MS Mincho"/>
              </w:rPr>
              <w:t>We support the proposal.</w:t>
            </w:r>
          </w:p>
        </w:tc>
      </w:tr>
      <w:tr w:rsidR="00F258C1" w14:paraId="104DC59D" w14:textId="77777777">
        <w:tc>
          <w:tcPr>
            <w:tcW w:w="2335" w:type="dxa"/>
          </w:tcPr>
          <w:p w14:paraId="0B3E008C" w14:textId="77777777" w:rsidR="00F258C1" w:rsidRDefault="009008FC">
            <w:pPr>
              <w:spacing w:after="0"/>
              <w:rPr>
                <w:rFonts w:eastAsia="MS Mincho"/>
                <w:bCs/>
                <w:lang w:eastAsia="ja-JP"/>
              </w:rPr>
            </w:pPr>
            <w:r>
              <w:rPr>
                <w:rFonts w:hint="eastAsia"/>
                <w:bCs/>
                <w:lang w:eastAsia="zh-CN"/>
              </w:rPr>
              <w:t>CATT</w:t>
            </w:r>
          </w:p>
        </w:tc>
        <w:tc>
          <w:tcPr>
            <w:tcW w:w="7627" w:type="dxa"/>
          </w:tcPr>
          <w:p w14:paraId="64A7B168" w14:textId="77777777" w:rsidR="00F258C1" w:rsidRDefault="009008FC">
            <w:pPr>
              <w:spacing w:after="0"/>
              <w:rPr>
                <w:rFonts w:eastAsia="MS Mincho"/>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맑은 고딕" w:hint="eastAsia"/>
                <w:bCs/>
                <w:lang w:eastAsia="ko-KR"/>
              </w:rPr>
              <w:t>LG</w:t>
            </w:r>
          </w:p>
        </w:tc>
        <w:tc>
          <w:tcPr>
            <w:tcW w:w="7627" w:type="dxa"/>
          </w:tcPr>
          <w:p w14:paraId="0DC1AB99" w14:textId="77777777" w:rsidR="00F258C1" w:rsidRDefault="009008FC">
            <w:pPr>
              <w:spacing w:after="0"/>
              <w:rPr>
                <w:lang w:eastAsia="zh-CN"/>
              </w:rPr>
            </w:pPr>
            <w:r>
              <w:rPr>
                <w:rFonts w:eastAsia="맑은 고딕"/>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맑은 고딕"/>
                <w:bCs/>
                <w:lang w:eastAsia="ko-KR"/>
              </w:rPr>
            </w:pPr>
            <w:r>
              <w:rPr>
                <w:bCs/>
              </w:rPr>
              <w:t>Ericsson</w:t>
            </w:r>
          </w:p>
        </w:tc>
        <w:tc>
          <w:tcPr>
            <w:tcW w:w="7627" w:type="dxa"/>
          </w:tcPr>
          <w:p w14:paraId="05E7442A" w14:textId="77777777" w:rsidR="00F258C1" w:rsidRDefault="009008FC">
            <w:pPr>
              <w:spacing w:after="0"/>
              <w:rPr>
                <w:rFonts w:eastAsia="맑은 고딕"/>
                <w:lang w:eastAsia="ko-KR"/>
              </w:rPr>
            </w:pPr>
            <w:r>
              <w:rPr>
                <w:lang w:eastAsia="zh-CN"/>
              </w:rPr>
              <w:t>Support;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맑은 고딕"/>
                <w:bCs/>
                <w:lang w:eastAsia="ko-KR"/>
              </w:rPr>
              <w:t>QC</w:t>
            </w:r>
          </w:p>
        </w:tc>
        <w:tc>
          <w:tcPr>
            <w:tcW w:w="7627" w:type="dxa"/>
          </w:tcPr>
          <w:p w14:paraId="4C571167" w14:textId="77777777" w:rsidR="00F258C1" w:rsidRDefault="009008FC">
            <w:pPr>
              <w:spacing w:after="0"/>
              <w:rPr>
                <w:lang w:eastAsia="zh-CN"/>
              </w:rPr>
            </w:pPr>
            <w:r>
              <w:rPr>
                <w:rFonts w:eastAsia="맑은 고딕"/>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uawei, HiSilicon</w:t>
            </w:r>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맑은 고딕"/>
                <w:bCs/>
                <w:lang w:eastAsia="ko-KR"/>
              </w:rPr>
            </w:pPr>
            <w:r>
              <w:rPr>
                <w:rFonts w:eastAsia="맑은 고딕"/>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CC2FA7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725EF5" w14:paraId="4CFBAD5A" w14:textId="77777777">
        <w:tc>
          <w:tcPr>
            <w:tcW w:w="2335" w:type="dxa"/>
          </w:tcPr>
          <w:p w14:paraId="7D0A6E43" w14:textId="6E364423" w:rsidR="00725EF5" w:rsidRPr="00725EF5" w:rsidRDefault="00725EF5">
            <w:pPr>
              <w:spacing w:after="0"/>
              <w:rPr>
                <w:rFonts w:eastAsia="맑은 고딕" w:hint="eastAsia"/>
                <w:bCs/>
                <w:lang w:eastAsia="ko-KR"/>
              </w:rPr>
            </w:pPr>
            <w:r>
              <w:rPr>
                <w:rFonts w:eastAsia="맑은 고딕" w:hint="eastAsia"/>
                <w:bCs/>
                <w:lang w:eastAsia="ko-KR"/>
              </w:rPr>
              <w:t>LG</w:t>
            </w:r>
          </w:p>
        </w:tc>
        <w:tc>
          <w:tcPr>
            <w:tcW w:w="7627" w:type="dxa"/>
          </w:tcPr>
          <w:p w14:paraId="1434E9D8" w14:textId="32E0E8E1" w:rsidR="00725EF5" w:rsidRPr="00725EF5" w:rsidRDefault="00725EF5">
            <w:pPr>
              <w:spacing w:after="0"/>
              <w:rPr>
                <w:rFonts w:eastAsia="맑은 고딕" w:hint="eastAsia"/>
                <w:bCs/>
                <w:lang w:eastAsia="ko-KR"/>
              </w:rPr>
            </w:pPr>
            <w:r>
              <w:rPr>
                <w:rFonts w:eastAsia="맑은 고딕" w:hint="eastAsia"/>
                <w:bCs/>
                <w:lang w:eastAsia="ko-KR"/>
              </w:rPr>
              <w:t>OK.</w:t>
            </w: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lastRenderedPageBreak/>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맑은 고딕"/>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to add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5D5849B" w14:textId="77777777" w:rsidR="00F258C1" w:rsidRDefault="009008F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17E4B8" w14:textId="77777777" w:rsidR="00F258C1" w:rsidRDefault="009008FC">
            <w:pPr>
              <w:spacing w:before="0" w:after="0"/>
              <w:rPr>
                <w:rFonts w:eastAsia="MS Mincho"/>
                <w:bCs/>
                <w:color w:val="000000" w:themeColor="text1"/>
                <w:lang w:eastAsia="ja-JP"/>
              </w:rPr>
            </w:pPr>
            <w:r>
              <w:rPr>
                <w:rFonts w:eastAsia="MS Mincho"/>
              </w:rPr>
              <w:t>We support the proposal.</w:t>
            </w:r>
          </w:p>
        </w:tc>
      </w:tr>
      <w:tr w:rsidR="00F258C1" w14:paraId="3575DB80" w14:textId="77777777">
        <w:tc>
          <w:tcPr>
            <w:tcW w:w="2335" w:type="dxa"/>
          </w:tcPr>
          <w:p w14:paraId="61169E2F" w14:textId="77777777" w:rsidR="00F258C1" w:rsidRDefault="009008FC">
            <w:pPr>
              <w:spacing w:after="0"/>
              <w:rPr>
                <w:rFonts w:eastAsia="MS Mincho"/>
                <w:bCs/>
                <w:lang w:eastAsia="ja-JP"/>
              </w:rPr>
            </w:pPr>
            <w:r>
              <w:rPr>
                <w:rFonts w:hint="eastAsia"/>
                <w:bCs/>
                <w:lang w:eastAsia="zh-CN"/>
              </w:rPr>
              <w:t>CATT</w:t>
            </w:r>
          </w:p>
        </w:tc>
        <w:tc>
          <w:tcPr>
            <w:tcW w:w="7627" w:type="dxa"/>
          </w:tcPr>
          <w:p w14:paraId="3BBF503C" w14:textId="77777777" w:rsidR="00F258C1" w:rsidRDefault="009008FC">
            <w:pPr>
              <w:spacing w:after="0"/>
              <w:rPr>
                <w:rFonts w:eastAsia="MS Mincho"/>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맑은 고딕" w:hint="eastAsia"/>
                <w:bCs/>
                <w:lang w:eastAsia="ko-KR"/>
              </w:rPr>
              <w:t>LG</w:t>
            </w:r>
          </w:p>
        </w:tc>
        <w:tc>
          <w:tcPr>
            <w:tcW w:w="7627" w:type="dxa"/>
          </w:tcPr>
          <w:p w14:paraId="1478C092" w14:textId="77777777" w:rsidR="00F258C1" w:rsidRDefault="009008FC">
            <w:pPr>
              <w:spacing w:after="0"/>
              <w:rPr>
                <w:lang w:eastAsia="zh-CN"/>
              </w:rPr>
            </w:pPr>
            <w:r>
              <w:rPr>
                <w:rFonts w:eastAsia="맑은 고딕" w:hint="eastAsia"/>
                <w:lang w:eastAsia="ko-KR"/>
              </w:rPr>
              <w:t>Support.</w:t>
            </w:r>
          </w:p>
        </w:tc>
      </w:tr>
      <w:tr w:rsidR="00F258C1" w14:paraId="091B5E04" w14:textId="77777777">
        <w:tc>
          <w:tcPr>
            <w:tcW w:w="2335" w:type="dxa"/>
          </w:tcPr>
          <w:p w14:paraId="11E0B5FF" w14:textId="77777777" w:rsidR="00F258C1" w:rsidRDefault="009008FC">
            <w:pPr>
              <w:spacing w:after="0"/>
              <w:rPr>
                <w:rFonts w:eastAsia="맑은 고딕"/>
                <w:bCs/>
                <w:lang w:eastAsia="ko-KR"/>
              </w:rPr>
            </w:pPr>
            <w:r>
              <w:rPr>
                <w:rFonts w:eastAsia="맑은 고딕"/>
                <w:bCs/>
                <w:lang w:eastAsia="ko-KR"/>
              </w:rPr>
              <w:t>InterDigital</w:t>
            </w:r>
          </w:p>
        </w:tc>
        <w:tc>
          <w:tcPr>
            <w:tcW w:w="7627" w:type="dxa"/>
          </w:tcPr>
          <w:p w14:paraId="74B2C423" w14:textId="77777777" w:rsidR="00F258C1" w:rsidRDefault="009008FC">
            <w:pPr>
              <w:spacing w:after="0"/>
              <w:rPr>
                <w:rFonts w:eastAsia="맑은 고딕"/>
                <w:lang w:eastAsia="ko-KR"/>
              </w:rPr>
            </w:pPr>
            <w:r>
              <w:rPr>
                <w:rFonts w:eastAsia="맑은 고딕"/>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맑은 고딕"/>
                <w:bCs/>
                <w:lang w:eastAsia="ko-KR"/>
              </w:rPr>
            </w:pPr>
            <w:r>
              <w:rPr>
                <w:rFonts w:hint="eastAsia"/>
                <w:bCs/>
                <w:lang w:eastAsia="zh-CN"/>
              </w:rPr>
              <w:t>China Telecom</w:t>
            </w:r>
          </w:p>
        </w:tc>
        <w:tc>
          <w:tcPr>
            <w:tcW w:w="7627" w:type="dxa"/>
          </w:tcPr>
          <w:p w14:paraId="65D0DEE3" w14:textId="77777777" w:rsidR="00F258C1" w:rsidRDefault="009008FC">
            <w:pPr>
              <w:spacing w:after="0"/>
              <w:rPr>
                <w:rFonts w:eastAsia="맑은 고딕"/>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맑은 고딕"/>
                <w:bCs/>
                <w:lang w:eastAsia="ko-KR"/>
              </w:rPr>
            </w:pPr>
            <w:r>
              <w:rPr>
                <w:rFonts w:eastAsia="맑은 고딕"/>
                <w:bCs/>
                <w:lang w:eastAsia="ko-KR"/>
              </w:rPr>
              <w:t>Samsung</w:t>
            </w:r>
          </w:p>
        </w:tc>
        <w:tc>
          <w:tcPr>
            <w:tcW w:w="7627" w:type="dxa"/>
          </w:tcPr>
          <w:p w14:paraId="2FFDD573" w14:textId="77777777" w:rsidR="00F258C1" w:rsidRDefault="009008FC">
            <w:pPr>
              <w:spacing w:after="0"/>
              <w:rPr>
                <w:rFonts w:eastAsia="맑은 고딕"/>
                <w:lang w:eastAsia="ko-KR"/>
              </w:rPr>
            </w:pPr>
            <w:r>
              <w:rPr>
                <w:rFonts w:eastAsia="맑은 고딕"/>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맑은 고딕"/>
                <w:bCs/>
                <w:lang w:eastAsia="ko-KR"/>
              </w:rPr>
              <w:t>QC</w:t>
            </w:r>
          </w:p>
        </w:tc>
        <w:tc>
          <w:tcPr>
            <w:tcW w:w="7627" w:type="dxa"/>
          </w:tcPr>
          <w:p w14:paraId="27719C65" w14:textId="77777777" w:rsidR="00F258C1" w:rsidRDefault="009008FC">
            <w:pPr>
              <w:spacing w:after="0"/>
              <w:rPr>
                <w:lang w:eastAsia="zh-CN"/>
              </w:rPr>
            </w:pPr>
            <w:r>
              <w:rPr>
                <w:rFonts w:eastAsia="맑은 고딕"/>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맑은 고딕"/>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t>Lenovo, Motorola Mobility</w:t>
            </w:r>
          </w:p>
        </w:tc>
        <w:tc>
          <w:tcPr>
            <w:tcW w:w="7627" w:type="dxa"/>
          </w:tcPr>
          <w:p w14:paraId="73ABFC81" w14:textId="77777777" w:rsidR="00F258C1" w:rsidRDefault="009008FC">
            <w:pPr>
              <w:spacing w:after="0"/>
              <w:rPr>
                <w:rFonts w:eastAsia="맑은 고딕"/>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r>
              <w:rPr>
                <w:rFonts w:hint="eastAsia"/>
                <w:bCs/>
                <w:lang w:eastAsia="zh-CN"/>
              </w:rPr>
              <w:t>S</w:t>
            </w:r>
            <w:r>
              <w:rPr>
                <w:bCs/>
                <w:lang w:eastAsia="zh-CN"/>
              </w:rPr>
              <w:t>preadtrum</w:t>
            </w:r>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Huawei, HiSilicon</w:t>
            </w:r>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af1"/>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MS Mincho"/>
                      <w:color w:val="000000" w:themeColor="text1"/>
                    </w:rPr>
                  </w:pPr>
                  <w:r>
                    <w:rPr>
                      <w:rFonts w:eastAsia="MS Mincho"/>
                      <w:color w:val="000000" w:themeColor="text1"/>
                    </w:rPr>
                    <w:t>38.214-h00</w:t>
                  </w:r>
                </w:p>
                <w:p w14:paraId="2EDCB2AA" w14:textId="77777777" w:rsidR="00F258C1" w:rsidRDefault="009008FC">
                  <w:pPr>
                    <w:rPr>
                      <w:rFonts w:eastAsia="MS Mincho"/>
                      <w:color w:val="000000" w:themeColor="text1"/>
                    </w:rPr>
                  </w:pPr>
                  <w:r>
                    <w:rPr>
                      <w:rFonts w:eastAsia="MS Mincho"/>
                      <w:color w:val="000000" w:themeColor="text1"/>
                    </w:rPr>
                    <w:t>6.1.7</w:t>
                  </w:r>
                </w:p>
                <w:p w14:paraId="63BEDE5A" w14:textId="77777777" w:rsidR="00F258C1" w:rsidRDefault="009008FC">
                  <w:pPr>
                    <w:rPr>
                      <w:rFonts w:eastAsia="MS Mincho"/>
                      <w:color w:val="000000" w:themeColor="text1"/>
                    </w:rPr>
                  </w:pPr>
                  <w:r>
                    <w:rPr>
                      <w:rFonts w:eastAsia="MS Mincho"/>
                      <w:color w:val="000000" w:themeColor="text1"/>
                    </w:rPr>
                    <w:lastRenderedPageBreak/>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47361BDA" w14:textId="77777777" w:rsidR="00F258C1" w:rsidRDefault="009008FC">
                  <w:pPr>
                    <w:pStyle w:val="B2"/>
                  </w:pPr>
                  <w:r>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lastRenderedPageBreak/>
        <w:tab/>
      </w:r>
    </w:p>
    <w:p w14:paraId="5F8CE63E" w14:textId="77777777" w:rsidR="00F258C1" w:rsidRDefault="009008FC">
      <w:pPr>
        <w:pStyle w:val="3"/>
      </w:pPr>
      <w:bookmarkStart w:id="15" w:name="_Ref87390979"/>
      <w:r>
        <w:lastRenderedPageBreak/>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1"/>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맑은 고딕"/>
                <w:bCs/>
                <w:lang w:eastAsia="ko-KR"/>
              </w:rPr>
            </w:pPr>
            <w:r>
              <w:rPr>
                <w:bCs/>
              </w:rPr>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F258C1" w14:paraId="6CB9AD34" w14:textId="77777777">
        <w:trPr>
          <w:trHeight w:val="341"/>
        </w:trPr>
        <w:tc>
          <w:tcPr>
            <w:tcW w:w="2335" w:type="dxa"/>
          </w:tcPr>
          <w:p w14:paraId="23CB32FD" w14:textId="77777777" w:rsidR="00F258C1" w:rsidRDefault="009008FC">
            <w:pPr>
              <w:spacing w:before="0" w:after="0"/>
              <w:rPr>
                <w:bCs/>
                <w:lang w:eastAsia="zh-CN"/>
              </w:rPr>
            </w:pPr>
            <w:r>
              <w:rPr>
                <w:rFonts w:hint="eastAsia"/>
                <w:bCs/>
                <w:lang w:eastAsia="zh-CN"/>
              </w:rPr>
              <w:t>vivo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MS Mincho"/>
                <w:bCs/>
              </w:rPr>
              <w:t>Panasonic</w:t>
            </w:r>
          </w:p>
        </w:tc>
        <w:tc>
          <w:tcPr>
            <w:tcW w:w="7627" w:type="dxa"/>
          </w:tcPr>
          <w:p w14:paraId="74E0C79A" w14:textId="77777777" w:rsidR="00F258C1" w:rsidRDefault="009008FC">
            <w:pPr>
              <w:spacing w:after="0"/>
              <w:rPr>
                <w:lang w:eastAsia="zh-CN"/>
              </w:rPr>
            </w:pPr>
            <w:r>
              <w:rPr>
                <w:rFonts w:eastAsia="MS Mincho"/>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7BDA414" w14:textId="77777777" w:rsidR="00F258C1" w:rsidRDefault="009008F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36070D8" w14:textId="77777777" w:rsidR="00F258C1" w:rsidRDefault="009008F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MS Mincho"/>
                <w:bCs/>
                <w:lang w:eastAsia="ja-JP"/>
              </w:rPr>
            </w:pPr>
            <w:r>
              <w:rPr>
                <w:rFonts w:eastAsia="MS Mincho"/>
                <w:bCs/>
                <w:lang w:eastAsia="ja-JP"/>
              </w:rPr>
              <w:t>OPPO</w:t>
            </w:r>
          </w:p>
        </w:tc>
        <w:tc>
          <w:tcPr>
            <w:tcW w:w="7627" w:type="dxa"/>
          </w:tcPr>
          <w:p w14:paraId="37ACCF3E" w14:textId="77777777" w:rsidR="00F258C1" w:rsidRDefault="009008FC">
            <w:pPr>
              <w:rPr>
                <w:rFonts w:eastAsia="MS Mincho"/>
                <w:bCs/>
                <w:lang w:val="en-GB"/>
              </w:rPr>
            </w:pPr>
            <w:r>
              <w:rPr>
                <w:rFonts w:eastAsia="MS Mincho"/>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r w:rsidR="00332633" w14:paraId="1D5F16EE" w14:textId="77777777">
        <w:tc>
          <w:tcPr>
            <w:tcW w:w="2335" w:type="dxa"/>
          </w:tcPr>
          <w:p w14:paraId="5D8142A4" w14:textId="1F0DE8B7" w:rsidR="00332633" w:rsidRDefault="00332633">
            <w:pPr>
              <w:rPr>
                <w:lang w:eastAsia="zh-CN"/>
              </w:rPr>
            </w:pPr>
            <w:r>
              <w:rPr>
                <w:lang w:eastAsia="zh-CN"/>
              </w:rPr>
              <w:t>Lenovo, Motorola Mobility</w:t>
            </w:r>
          </w:p>
        </w:tc>
        <w:tc>
          <w:tcPr>
            <w:tcW w:w="7627" w:type="dxa"/>
          </w:tcPr>
          <w:p w14:paraId="42E66FE2" w14:textId="0EB2E0BD" w:rsidR="00332633" w:rsidRDefault="00332633">
            <w:pPr>
              <w:rPr>
                <w:lang w:eastAsia="zh-CN"/>
              </w:rPr>
            </w:pPr>
            <w:r>
              <w:rPr>
                <w:lang w:eastAsia="zh-CN"/>
              </w:rPr>
              <w:t>Semi-static event</w:t>
            </w:r>
          </w:p>
        </w:tc>
      </w:tr>
      <w:tr w:rsidR="00725EF5" w14:paraId="19C3C8AC" w14:textId="77777777">
        <w:tc>
          <w:tcPr>
            <w:tcW w:w="2335" w:type="dxa"/>
          </w:tcPr>
          <w:p w14:paraId="4179A4A4" w14:textId="118244D4" w:rsidR="00725EF5" w:rsidRDefault="00725EF5" w:rsidP="00725EF5">
            <w:pPr>
              <w:rPr>
                <w:lang w:eastAsia="zh-CN"/>
              </w:rPr>
            </w:pPr>
            <w:r>
              <w:rPr>
                <w:rFonts w:eastAsia="맑은 고딕" w:hint="eastAsia"/>
                <w:bCs/>
                <w:lang w:eastAsia="ko-KR"/>
              </w:rPr>
              <w:t>LG</w:t>
            </w:r>
          </w:p>
        </w:tc>
        <w:tc>
          <w:tcPr>
            <w:tcW w:w="7627" w:type="dxa"/>
          </w:tcPr>
          <w:p w14:paraId="72AE0A08" w14:textId="4D974152" w:rsidR="00725EF5" w:rsidRDefault="00725EF5" w:rsidP="00725EF5">
            <w:pPr>
              <w:rPr>
                <w:lang w:eastAsia="zh-CN"/>
              </w:rPr>
            </w:pPr>
            <w:r>
              <w:rPr>
                <w:rFonts w:eastAsia="맑은 고딕" w:hint="eastAsia"/>
                <w:lang w:eastAsia="ko-KR"/>
              </w:rPr>
              <w:t>We also think it is semi-static event.</w:t>
            </w:r>
          </w:p>
        </w:tc>
      </w:tr>
    </w:tbl>
    <w:p w14:paraId="1E7D7E08" w14:textId="77777777" w:rsidR="00F258C1" w:rsidRDefault="00F258C1">
      <w:pPr>
        <w:rPr>
          <w:lang w:val="en-GB"/>
        </w:rPr>
      </w:pPr>
    </w:p>
    <w:p w14:paraId="4F58BCDE" w14:textId="77777777" w:rsidR="00F258C1" w:rsidRDefault="009008FC">
      <w:pPr>
        <w:pStyle w:val="2"/>
      </w:pPr>
      <w:r>
        <w:t>Inter slot freq hopping enhancement with DMRS bundling</w:t>
      </w:r>
      <w:bookmarkEnd w:id="15"/>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348D8DE3" w14:textId="77777777" w:rsidR="00F258C1" w:rsidRDefault="009008F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af8"/>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44A9FCB" w14:textId="77777777" w:rsidR="00F258C1" w:rsidRDefault="009008FC">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1DE12A88" w14:textId="77777777" w:rsidR="00F258C1" w:rsidRDefault="009008FC">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2295994" w14:textId="77777777" w:rsidR="00F258C1" w:rsidRDefault="009008FC">
      <w:pPr>
        <w:pStyle w:val="af8"/>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75E691E" w14:textId="77777777" w:rsidR="00F258C1" w:rsidRDefault="009008FC">
      <w:pPr>
        <w:pStyle w:val="af8"/>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BF38262" w14:textId="77777777" w:rsidR="00F258C1" w:rsidRDefault="009008FC">
      <w:pPr>
        <w:pStyle w:val="af8"/>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7DDC551" w14:textId="77777777" w:rsidR="00F258C1" w:rsidRDefault="009008FC">
      <w:pPr>
        <w:pStyle w:val="af8"/>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E7747D" w14:textId="77777777" w:rsidR="00F258C1" w:rsidRDefault="009008FC">
      <w:pPr>
        <w:pStyle w:val="af8"/>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76CC4DD" w14:textId="77777777" w:rsidR="00F258C1" w:rsidRDefault="009008FC">
      <w:pPr>
        <w:pStyle w:val="af8"/>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2C929E0" w14:textId="77777777" w:rsidR="00F258C1" w:rsidRDefault="009008FC">
      <w:pPr>
        <w:pStyle w:val="af8"/>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3"/>
      </w:pPr>
      <w:bookmarkStart w:id="16" w:name="_Ref93222234"/>
      <w:r>
        <w:t>FFS: different FH pattern determination for PUCCH and PUSCH</w:t>
      </w:r>
      <w:bookmarkEnd w:id="16"/>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17" w:name="_Hlk71027981"/>
    </w:p>
    <w:bookmarkEnd w:id="17"/>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9F6FE58" w14:textId="77777777" w:rsidR="00F258C1" w:rsidRDefault="009008FC">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73886349" w14:textId="77777777" w:rsidR="00F258C1" w:rsidRDefault="009008FC">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255E83F" w14:textId="77777777" w:rsidR="00F258C1" w:rsidRDefault="009008FC">
      <w:pPr>
        <w:pStyle w:val="af8"/>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Same rules for both PUCCH/PUSCH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5D7F6793" w14:textId="77777777" w:rsidR="00F258C1" w:rsidRDefault="009008FC">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af8"/>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af8"/>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lastRenderedPageBreak/>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맑은 고딕"/>
                <w:bCs/>
                <w:lang w:eastAsia="ko-KR"/>
              </w:rPr>
            </w:pPr>
            <w:r>
              <w:rPr>
                <w:bCs/>
              </w:rPr>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902AA5"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4F43A5" w14:textId="77777777" w:rsidR="00F258C1" w:rsidRDefault="009008F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MS Mincho"/>
                <w:bCs/>
                <w:lang w:eastAsia="ja-JP"/>
              </w:rPr>
            </w:pPr>
            <w:r>
              <w:rPr>
                <w:rFonts w:hint="eastAsia"/>
                <w:bCs/>
                <w:lang w:eastAsia="zh-CN"/>
              </w:rPr>
              <w:t>CATT</w:t>
            </w:r>
          </w:p>
        </w:tc>
        <w:tc>
          <w:tcPr>
            <w:tcW w:w="4344" w:type="dxa"/>
          </w:tcPr>
          <w:p w14:paraId="7818B9FC" w14:textId="77777777" w:rsidR="00F258C1" w:rsidRDefault="009008FC">
            <w:pPr>
              <w:spacing w:after="0"/>
              <w:rPr>
                <w:rFonts w:eastAsia="MS Mincho"/>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맑은 고딕" w:hint="eastAsia"/>
                <w:bCs/>
                <w:lang w:eastAsia="ko-KR"/>
              </w:rPr>
              <w:t>LG</w:t>
            </w:r>
          </w:p>
        </w:tc>
        <w:tc>
          <w:tcPr>
            <w:tcW w:w="4344" w:type="dxa"/>
          </w:tcPr>
          <w:p w14:paraId="7F2E3066" w14:textId="77777777" w:rsidR="00F258C1" w:rsidRDefault="009008FC">
            <w:pPr>
              <w:spacing w:after="0"/>
              <w:rPr>
                <w:lang w:eastAsia="zh-CN"/>
              </w:rPr>
            </w:pPr>
            <w:r>
              <w:rPr>
                <w:rFonts w:eastAsia="맑은 고딕" w:hint="eastAsia"/>
                <w:lang w:eastAsia="ko-KR"/>
              </w:rPr>
              <w:t>Yes.</w:t>
            </w:r>
          </w:p>
        </w:tc>
        <w:tc>
          <w:tcPr>
            <w:tcW w:w="3925" w:type="dxa"/>
          </w:tcPr>
          <w:p w14:paraId="2A03A674" w14:textId="77777777" w:rsidR="00F258C1" w:rsidRDefault="009008FC">
            <w:pPr>
              <w:spacing w:before="0" w:after="0"/>
              <w:rPr>
                <w:rFonts w:eastAsia="맑은 고딕"/>
                <w:lang w:eastAsia="ko-KR"/>
              </w:rPr>
            </w:pPr>
            <w:r>
              <w:rPr>
                <w:rFonts w:eastAsia="맑은 고딕" w:hint="eastAsia"/>
                <w:lang w:eastAsia="ko-KR"/>
              </w:rPr>
              <w:t xml:space="preserve">According to the </w:t>
            </w:r>
            <w:r>
              <w:rPr>
                <w:rFonts w:eastAsia="맑은 고딕"/>
                <w:lang w:eastAsia="ko-KR"/>
              </w:rPr>
              <w:t xml:space="preserve">following </w:t>
            </w:r>
            <w:r>
              <w:rPr>
                <w:rFonts w:eastAsia="맑은 고딕" w:hint="eastAsia"/>
                <w:lang w:eastAsia="ko-KR"/>
              </w:rPr>
              <w:t>agreement in RAN1#104-e</w:t>
            </w:r>
            <w:r>
              <w:rPr>
                <w:rFonts w:eastAsia="맑은 고딕"/>
                <w:lang w:eastAsia="ko-KR"/>
              </w:rPr>
              <w:t xml:space="preserve">, unified rule/procedure should </w:t>
            </w:r>
            <w:r>
              <w:rPr>
                <w:rFonts w:eastAsia="맑은 고딕"/>
                <w:lang w:eastAsia="ko-KR"/>
              </w:rPr>
              <w:lastRenderedPageBreak/>
              <w:t>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af8"/>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af8"/>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맑은 고딕"/>
                <w:bCs/>
                <w:lang w:eastAsia="ko-KR"/>
              </w:rPr>
            </w:pPr>
            <w:r>
              <w:rPr>
                <w:rFonts w:eastAsia="맑은 고딕" w:hint="eastAsia"/>
                <w:bCs/>
                <w:lang w:eastAsia="ko-KR"/>
              </w:rPr>
              <w:lastRenderedPageBreak/>
              <w:t>W</w:t>
            </w:r>
            <w:r>
              <w:rPr>
                <w:rFonts w:eastAsia="맑은 고딕"/>
                <w:bCs/>
                <w:lang w:eastAsia="ko-KR"/>
              </w:rPr>
              <w:t>ILUS</w:t>
            </w:r>
          </w:p>
        </w:tc>
        <w:tc>
          <w:tcPr>
            <w:tcW w:w="4344" w:type="dxa"/>
          </w:tcPr>
          <w:p w14:paraId="10578254" w14:textId="77777777" w:rsidR="00F258C1" w:rsidRDefault="009008FC">
            <w:pPr>
              <w:spacing w:before="0" w:after="0"/>
              <w:rPr>
                <w:rFonts w:eastAsia="맑은 고딕"/>
                <w:lang w:eastAsia="ko-KR"/>
              </w:rPr>
            </w:pPr>
            <w:r>
              <w:rPr>
                <w:rFonts w:eastAsia="맑은 고딕" w:hint="eastAsia"/>
                <w:lang w:eastAsia="ko-KR"/>
              </w:rPr>
              <w:t>N</w:t>
            </w:r>
            <w:r>
              <w:rPr>
                <w:rFonts w:eastAsia="맑은 고딕"/>
                <w:lang w:eastAsia="ko-KR"/>
              </w:rPr>
              <w:t>o</w:t>
            </w:r>
          </w:p>
        </w:tc>
        <w:tc>
          <w:tcPr>
            <w:tcW w:w="3925" w:type="dxa"/>
          </w:tcPr>
          <w:p w14:paraId="082F7F0D" w14:textId="77777777" w:rsidR="00F258C1" w:rsidRDefault="009008FC">
            <w:pPr>
              <w:spacing w:before="0" w:after="0"/>
              <w:rPr>
                <w:rFonts w:eastAsia="맑은 고딕"/>
                <w:lang w:eastAsia="ko-KR"/>
              </w:rPr>
            </w:pPr>
            <w:r>
              <w:rPr>
                <w:rFonts w:eastAsia="맑은 고딕"/>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맑은 고딕"/>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맑은 고딕"/>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맑은 고딕"/>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gNB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w:t>
            </w:r>
            <w:r>
              <w:rPr>
                <w:bCs/>
                <w:lang w:eastAsia="zh-CN"/>
              </w:rPr>
              <w:lastRenderedPageBreak/>
              <w:t xml:space="preserve">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lastRenderedPageBreak/>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1BF07B3" w14:textId="77777777" w:rsidR="00F258C1" w:rsidRDefault="009008FC">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맑은 고딕"/>
                <w:bCs/>
                <w:lang w:eastAsia="ko-KR"/>
              </w:rPr>
            </w:pPr>
            <w:r>
              <w:rPr>
                <w:rFonts w:eastAsia="맑은 고딕"/>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F258C1" w14:paraId="2062D3FC" w14:textId="77777777">
        <w:tc>
          <w:tcPr>
            <w:tcW w:w="1693" w:type="dxa"/>
          </w:tcPr>
          <w:p w14:paraId="76FE6FEA"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A186A82"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35BAB280" w14:textId="77777777" w:rsidR="00F258C1" w:rsidRDefault="009008F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565EB7F5" w14:textId="77777777" w:rsidR="00F258C1" w:rsidRDefault="009008F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AC41B95" w14:textId="77777777" w:rsidR="00F258C1" w:rsidRDefault="009008FC">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w:t>
            </w:r>
            <w:r>
              <w:rPr>
                <w:rFonts w:eastAsia="MS Mincho"/>
                <w:lang w:eastAsia="ja-JP"/>
              </w:rPr>
              <w:lastRenderedPageBreak/>
              <w:t xml:space="preserve">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4CE40166" w14:textId="77777777" w:rsidR="00F258C1" w:rsidRDefault="009008F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62168D87" w14:textId="77777777" w:rsidR="00F258C1" w:rsidRDefault="009008F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MS Mincho"/>
                <w:bCs/>
                <w:lang w:eastAsia="ja-JP"/>
              </w:rPr>
            </w:pPr>
            <w:r>
              <w:rPr>
                <w:rFonts w:hint="eastAsia"/>
                <w:bCs/>
                <w:lang w:eastAsia="zh-CN"/>
              </w:rPr>
              <w:t>CATT</w:t>
            </w:r>
          </w:p>
        </w:tc>
        <w:tc>
          <w:tcPr>
            <w:tcW w:w="4344" w:type="dxa"/>
          </w:tcPr>
          <w:p w14:paraId="5288A7FA" w14:textId="77777777" w:rsidR="00F258C1" w:rsidRDefault="009008FC">
            <w:pPr>
              <w:spacing w:after="0"/>
              <w:rPr>
                <w:rFonts w:eastAsia="MS Mincho"/>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맑은 고딕" w:hint="eastAsia"/>
                <w:bCs/>
                <w:lang w:eastAsia="ko-KR"/>
              </w:rPr>
              <w:t>LG</w:t>
            </w:r>
          </w:p>
        </w:tc>
        <w:tc>
          <w:tcPr>
            <w:tcW w:w="4344" w:type="dxa"/>
          </w:tcPr>
          <w:p w14:paraId="53E54632" w14:textId="77777777" w:rsidR="00F258C1" w:rsidRDefault="009008FC">
            <w:pPr>
              <w:spacing w:after="0"/>
              <w:rPr>
                <w:lang w:eastAsia="zh-CN"/>
              </w:rPr>
            </w:pPr>
            <w:r>
              <w:rPr>
                <w:rFonts w:eastAsia="맑은 고딕"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2792EE99" w14:textId="77777777" w:rsidR="00F258C1" w:rsidRDefault="009008FC">
            <w:pPr>
              <w:spacing w:after="0"/>
              <w:rPr>
                <w:rFonts w:eastAsia="맑은 고딕"/>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MS Mincho"/>
                <w:bCs/>
                <w:lang w:eastAsia="ja-JP"/>
              </w:rPr>
            </w:pPr>
            <w:r>
              <w:rPr>
                <w:rFonts w:eastAsia="맑은 고딕"/>
                <w:bCs/>
                <w:lang w:eastAsia="ko-KR"/>
              </w:rPr>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a8"/>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lastRenderedPageBreak/>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맑은 고딕"/>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MS Mincho"/>
                <w:iCs/>
                <w:lang w:eastAsia="ja-JP"/>
              </w:rPr>
              <w:t>The starting of the FH pattern can align with the starting of  the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w:t>
            </w:r>
            <w:r>
              <w:rPr>
                <w:bCs/>
                <w:lang w:eastAsia="zh-CN"/>
              </w:rPr>
              <w:lastRenderedPageBreak/>
              <w:t>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맑은 고딕"/>
                <w:bCs/>
                <w:lang w:eastAsia="ko-KR"/>
              </w:rPr>
            </w:pPr>
            <w:r>
              <w:rPr>
                <w:bCs/>
              </w:rPr>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4CDCE8" w14:textId="77777777" w:rsidR="00F258C1" w:rsidRDefault="009008F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MS Mincho"/>
                <w:bCs/>
                <w:lang w:eastAsia="ja-JP"/>
              </w:rPr>
            </w:pPr>
            <w:r>
              <w:rPr>
                <w:rFonts w:hint="eastAsia"/>
                <w:bCs/>
                <w:lang w:eastAsia="zh-CN"/>
              </w:rPr>
              <w:t>CATT</w:t>
            </w:r>
          </w:p>
        </w:tc>
        <w:tc>
          <w:tcPr>
            <w:tcW w:w="4344" w:type="dxa"/>
          </w:tcPr>
          <w:p w14:paraId="077774D4" w14:textId="77777777" w:rsidR="00F258C1" w:rsidRDefault="009008FC">
            <w:pPr>
              <w:spacing w:after="0"/>
              <w:rPr>
                <w:rFonts w:eastAsia="MS Mincho"/>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MS Mincho"/>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MS Mincho"/>
                <w:bCs/>
                <w:lang w:eastAsia="ja-JP"/>
              </w:rPr>
            </w:pPr>
            <w:r>
              <w:rPr>
                <w:rFonts w:eastAsia="맑은 고딕" w:hint="eastAsia"/>
                <w:bCs/>
                <w:lang w:eastAsia="ko-KR"/>
              </w:rPr>
              <w:t>W</w:t>
            </w:r>
            <w:r>
              <w:rPr>
                <w:rFonts w:eastAsia="맑은 고딕"/>
                <w:bCs/>
                <w:lang w:eastAsia="ko-KR"/>
              </w:rPr>
              <w:t>ILUS</w:t>
            </w:r>
          </w:p>
        </w:tc>
        <w:tc>
          <w:tcPr>
            <w:tcW w:w="4344" w:type="dxa"/>
          </w:tcPr>
          <w:p w14:paraId="1927B186" w14:textId="77777777" w:rsidR="00F258C1" w:rsidRDefault="009008FC">
            <w:pPr>
              <w:spacing w:before="0" w:after="0"/>
              <w:rPr>
                <w:lang w:eastAsia="zh-CN"/>
              </w:rPr>
            </w:pPr>
            <w:r>
              <w:rPr>
                <w:rFonts w:eastAsia="맑은 고딕"/>
                <w:lang w:eastAsia="ko-KR"/>
              </w:rPr>
              <w:t>Yes</w:t>
            </w:r>
          </w:p>
        </w:tc>
        <w:tc>
          <w:tcPr>
            <w:tcW w:w="3925" w:type="dxa"/>
          </w:tcPr>
          <w:p w14:paraId="22D219BA" w14:textId="77777777" w:rsidR="00F258C1" w:rsidRDefault="009008FC">
            <w:pPr>
              <w:spacing w:before="0" w:after="0"/>
              <w:rPr>
                <w:rFonts w:eastAsia="MS Mincho"/>
                <w:lang w:eastAsia="ja-JP"/>
              </w:rPr>
            </w:pPr>
            <w:r>
              <w:rPr>
                <w:rFonts w:eastAsia="맑은 고딕"/>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lastRenderedPageBreak/>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gNB implementation. </w:t>
            </w:r>
          </w:p>
        </w:tc>
      </w:tr>
      <w:tr w:rsidR="00F258C1" w14:paraId="55582609" w14:textId="77777777">
        <w:tc>
          <w:tcPr>
            <w:tcW w:w="1693" w:type="dxa"/>
          </w:tcPr>
          <w:p w14:paraId="6394E009" w14:textId="77777777" w:rsidR="00F258C1" w:rsidRDefault="009008FC">
            <w:pPr>
              <w:spacing w:after="0"/>
              <w:rPr>
                <w:bCs/>
                <w:lang w:eastAsia="zh-CN"/>
              </w:rPr>
            </w:pPr>
            <w:r>
              <w:rPr>
                <w:rFonts w:hint="eastAsia"/>
                <w:bCs/>
                <w:lang w:eastAsia="zh-CN"/>
              </w:rPr>
              <w:t>S</w:t>
            </w:r>
            <w:r>
              <w:rPr>
                <w:bCs/>
                <w:lang w:eastAsia="zh-CN"/>
              </w:rPr>
              <w:t>preadtrum</w:t>
            </w:r>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3"/>
      </w:pPr>
      <w:r>
        <w:t>FFS: details of FH pattern design</w:t>
      </w:r>
    </w:p>
    <w:p w14:paraId="16894B0C" w14:textId="77777777" w:rsidR="00F258C1" w:rsidRDefault="009008FC">
      <w:pPr>
        <w:spacing w:before="72"/>
      </w:pPr>
      <w:bookmarkStart w:id="18" w:name="_Hlk92984271"/>
      <w:r>
        <w:t>R1-2200054 Proposal 2: Further enhancement of frequency hopping pattern is not necessary.</w:t>
      </w:r>
    </w:p>
    <w:p w14:paraId="2C10B8B1" w14:textId="77777777" w:rsidR="00F258C1" w:rsidRDefault="009008FC">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af8"/>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08FA75DE" w14:textId="77777777" w:rsidR="00F258C1" w:rsidRDefault="009008FC">
      <w:pPr>
        <w:pStyle w:val="af8"/>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82E7B44" w14:textId="77777777" w:rsidR="00F258C1" w:rsidRDefault="009008F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2009F2A" w14:textId="77777777" w:rsidR="00F258C1" w:rsidRDefault="009008F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CE6C4A7" w14:textId="77777777" w:rsidR="00F258C1" w:rsidRDefault="009008FC">
      <w:pPr>
        <w:pStyle w:val="af8"/>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af8"/>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af8"/>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7C2F1D">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7C2F1D">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interval</w:t>
      </w:r>
    </w:p>
    <w:p w14:paraId="556CF02C" w14:textId="77777777" w:rsidR="00F258C1" w:rsidRDefault="009008F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af8"/>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af8"/>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7C2F1D">
      <w:pPr>
        <w:pStyle w:val="af8"/>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whether or not the UE transmits the PUSCH/PUCCH in the slot.</w:t>
      </w:r>
    </w:p>
    <w:p w14:paraId="5CF1DC5F" w14:textId="77777777" w:rsidR="00F258C1" w:rsidRDefault="009008F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FDFAA25" w14:textId="77777777" w:rsidR="00F258C1" w:rsidRDefault="009008FC">
      <w:pPr>
        <w:spacing w:line="360" w:lineRule="auto"/>
        <w:rPr>
          <w:rStyle w:val="af2"/>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a9"/>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af8"/>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af8"/>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606F044" w14:textId="77777777" w:rsidR="00F258C1" w:rsidRDefault="009008FC">
      <w:pPr>
        <w:pStyle w:val="af8"/>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33C373F" w14:textId="77777777" w:rsidR="00F258C1" w:rsidRDefault="009008FC">
      <w:pPr>
        <w:pStyle w:val="af8"/>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8"/>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78A2F77" w14:textId="77777777" w:rsidR="00F258C1" w:rsidRDefault="009008FC">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3B4BE2D0" w14:textId="77777777" w:rsidR="00F258C1" w:rsidRDefault="009008FC">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94925B1" w14:textId="77777777" w:rsidR="00F258C1" w:rsidRDefault="009008FC">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w:t>
            </w:r>
            <w:r>
              <w:rPr>
                <w:lang w:eastAsia="zh-CN"/>
              </w:rPr>
              <w:lastRenderedPageBreak/>
              <w:t xml:space="preserve">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맑은 고딕"/>
                <w:bCs/>
                <w:lang w:eastAsia="ko-KR"/>
              </w:rPr>
            </w:pPr>
            <w:r>
              <w:rPr>
                <w:bCs/>
              </w:rPr>
              <w:lastRenderedPageBreak/>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af8"/>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AAD163F" w14:textId="77777777" w:rsidR="00F258C1" w:rsidRDefault="009008FC">
            <w:pPr>
              <w:spacing w:after="0"/>
              <w:rPr>
                <w:rFonts w:eastAsia="MS Mincho"/>
                <w:lang w:eastAsia="ja-JP"/>
              </w:rPr>
            </w:pPr>
            <w:r>
              <w:rPr>
                <w:rFonts w:eastAsia="MS Mincho"/>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35EDF245" w14:textId="77777777" w:rsidR="00F258C1" w:rsidRDefault="009008F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MS Mincho"/>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5A2F4CC0" w14:textId="77777777" w:rsidR="00F258C1" w:rsidRDefault="009008F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맑은 고딕" w:hint="eastAsia"/>
                <w:bCs/>
                <w:lang w:eastAsia="ko-KR"/>
              </w:rPr>
              <w:t>LG</w:t>
            </w:r>
          </w:p>
        </w:tc>
        <w:tc>
          <w:tcPr>
            <w:tcW w:w="8202" w:type="dxa"/>
          </w:tcPr>
          <w:p w14:paraId="4F118123" w14:textId="77777777" w:rsidR="00F258C1" w:rsidRDefault="009008FC">
            <w:pPr>
              <w:spacing w:after="0"/>
              <w:rPr>
                <w:lang w:eastAsia="zh-CN"/>
              </w:rPr>
            </w:pPr>
            <w:r>
              <w:rPr>
                <w:rFonts w:eastAsia="맑은 고딕"/>
                <w:lang w:eastAsia="ko-KR"/>
              </w:rPr>
              <w:t xml:space="preserve">To align with the </w:t>
            </w:r>
            <w:r>
              <w:rPr>
                <w:rFonts w:eastAsia="맑은 고딕" w:hint="eastAsia"/>
                <w:lang w:eastAsia="ko-KR"/>
              </w:rPr>
              <w:t xml:space="preserve">default </w:t>
            </w:r>
            <w:r>
              <w:rPr>
                <w:rFonts w:eastAsia="맑은 고딕"/>
                <w:lang w:eastAsia="ko-KR"/>
              </w:rPr>
              <w:t xml:space="preserve">value for the </w:t>
            </w:r>
            <w:r>
              <w:rPr>
                <w:rFonts w:eastAsia="맑은 고딕" w:hint="eastAsia"/>
                <w:lang w:eastAsia="ko-KR"/>
              </w:rPr>
              <w:t>hopping interval</w:t>
            </w:r>
            <w:r>
              <w:rPr>
                <w:rFonts w:eastAsia="맑은 고딕"/>
                <w:lang w:eastAsia="ko-KR"/>
              </w:rPr>
              <w:t>, which</w:t>
            </w:r>
            <w:r>
              <w:rPr>
                <w:rFonts w:eastAsia="맑은 고딕" w:hint="eastAsia"/>
                <w:lang w:eastAsia="ko-KR"/>
              </w:rPr>
              <w:t xml:space="preserve"> is same with the configured TDW length</w:t>
            </w:r>
            <w:r>
              <w:rPr>
                <w:rFonts w:eastAsia="맑은 고딕"/>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8202" w:type="dxa"/>
          </w:tcPr>
          <w:p w14:paraId="0C7B80D6" w14:textId="77777777" w:rsidR="00F258C1" w:rsidRDefault="009008FC">
            <w:pPr>
              <w:spacing w:before="0" w:after="0"/>
              <w:rPr>
                <w:rFonts w:eastAsia="맑은 고딕"/>
                <w:lang w:eastAsia="ko-KR"/>
              </w:rPr>
            </w:pPr>
            <w:r>
              <w:rPr>
                <w:rFonts w:eastAsia="맑은 고딕" w:hint="eastAsia"/>
                <w:lang w:eastAsia="ko-KR"/>
              </w:rPr>
              <w:t>B</w:t>
            </w:r>
            <w:r>
              <w:rPr>
                <w:rFonts w:eastAsia="맑은 고딕"/>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맑은 고딕"/>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맑은 고딕"/>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t>QC</w:t>
            </w:r>
          </w:p>
        </w:tc>
        <w:tc>
          <w:tcPr>
            <w:tcW w:w="8202" w:type="dxa"/>
          </w:tcPr>
          <w:p w14:paraId="7AC9F4E3" w14:textId="77777777" w:rsidR="00F258C1" w:rsidRDefault="009008F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Hopping intervals should be derived based on Frequencyhopping-Interval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r>
              <w:rPr>
                <w:rFonts w:hint="eastAsia"/>
                <w:bCs/>
                <w:lang w:eastAsia="zh-CN"/>
              </w:rPr>
              <w:t>S</w:t>
            </w:r>
            <w:r>
              <w:rPr>
                <w:bCs/>
                <w:lang w:eastAsia="zh-CN"/>
              </w:rPr>
              <w:t>preadtrum</w:t>
            </w:r>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We prefer to derived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638C86B" w14:textId="77777777" w:rsidR="00F258C1" w:rsidRDefault="009008F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6B1B63E" w14:textId="77777777" w:rsidR="00F258C1" w:rsidRDefault="009008FC">
            <w:pPr>
              <w:spacing w:before="0" w:after="0"/>
              <w:rPr>
                <w:rFonts w:eastAsia="MS Mincho"/>
                <w:lang w:eastAsia="ja-JP"/>
              </w:rPr>
            </w:pPr>
            <w:r>
              <w:rPr>
                <w:rFonts w:eastAsia="MS Mincho"/>
                <w:lang w:eastAsia="zh-CN"/>
              </w:rPr>
              <w:t xml:space="preserve">No. </w:t>
            </w:r>
          </w:p>
        </w:tc>
        <w:tc>
          <w:tcPr>
            <w:tcW w:w="5017" w:type="dxa"/>
          </w:tcPr>
          <w:p w14:paraId="7AA945A8" w14:textId="77777777" w:rsidR="00F258C1" w:rsidRDefault="009008FC">
            <w:pPr>
              <w:spacing w:before="0" w:after="0"/>
            </w:pPr>
            <w:r>
              <w:rPr>
                <w:rFonts w:eastAsia="MS Mincho"/>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MS Mincho"/>
                <w:lang w:eastAsia="ja-JP"/>
              </w:rPr>
            </w:pPr>
            <w:r>
              <w:rPr>
                <w:rFonts w:hint="eastAsia"/>
                <w:bCs/>
                <w:lang w:eastAsia="zh-CN"/>
              </w:rPr>
              <w:t>CATT</w:t>
            </w:r>
          </w:p>
        </w:tc>
        <w:tc>
          <w:tcPr>
            <w:tcW w:w="3252" w:type="dxa"/>
          </w:tcPr>
          <w:p w14:paraId="171EB815" w14:textId="77777777" w:rsidR="00F258C1" w:rsidRDefault="009008FC">
            <w:pPr>
              <w:spacing w:after="0"/>
              <w:rPr>
                <w:rFonts w:eastAsia="MS Mincho"/>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MS Mincho"/>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맑은 고딕" w:hint="eastAsia"/>
                <w:bCs/>
                <w:lang w:eastAsia="ko-KR"/>
              </w:rPr>
              <w:t>LG</w:t>
            </w:r>
          </w:p>
        </w:tc>
        <w:tc>
          <w:tcPr>
            <w:tcW w:w="3252" w:type="dxa"/>
          </w:tcPr>
          <w:p w14:paraId="304B9077" w14:textId="77777777" w:rsidR="00F258C1" w:rsidRDefault="009008FC">
            <w:pPr>
              <w:spacing w:after="0"/>
              <w:rPr>
                <w:bCs/>
                <w:lang w:eastAsia="zh-CN"/>
              </w:rPr>
            </w:pPr>
            <w:r>
              <w:rPr>
                <w:rFonts w:eastAsia="맑은 고딕" w:hint="eastAsia"/>
                <w:bCs/>
                <w:lang w:eastAsia="ko-KR"/>
              </w:rPr>
              <w:t>No</w:t>
            </w:r>
          </w:p>
        </w:tc>
        <w:tc>
          <w:tcPr>
            <w:tcW w:w="5017" w:type="dxa"/>
          </w:tcPr>
          <w:p w14:paraId="5DF1F879" w14:textId="77777777" w:rsidR="00F258C1" w:rsidRDefault="009008FC">
            <w:pPr>
              <w:spacing w:after="0"/>
              <w:rPr>
                <w:rFonts w:eastAsia="MS Mincho"/>
                <w:lang w:eastAsia="zh-CN"/>
              </w:rPr>
            </w:pPr>
            <w:r>
              <w:rPr>
                <w:rFonts w:eastAsia="맑은 고딕" w:hint="eastAsia"/>
                <w:bCs/>
                <w:lang w:eastAsia="ko-KR"/>
              </w:rPr>
              <w:t xml:space="preserve">We do not think have enough time to introduce something new considering all we </w:t>
            </w:r>
            <w:r>
              <w:rPr>
                <w:rFonts w:eastAsia="맑은 고딕"/>
                <w:bCs/>
                <w:lang w:eastAsia="ko-KR"/>
              </w:rPr>
              <w:t>have</w:t>
            </w:r>
            <w:r>
              <w:rPr>
                <w:rFonts w:eastAsia="맑은 고딕" w:hint="eastAsia"/>
                <w:bCs/>
                <w:lang w:eastAsia="ko-KR"/>
              </w:rPr>
              <w:t xml:space="preserve"> for frequen</w:t>
            </w:r>
            <w:r>
              <w:rPr>
                <w:rFonts w:eastAsia="맑은 고딕"/>
                <w:bCs/>
                <w:lang w:eastAsia="ko-KR"/>
              </w:rPr>
              <w:t>cy hopping of DMRS bundling now is sequential ordering of TDW and hopping interval. It should be deprioritized or at least revisit 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CC7B51C"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047BC1EE" w14:textId="77777777" w:rsidR="00F258C1" w:rsidRDefault="00F258C1">
            <w:pPr>
              <w:spacing w:after="0"/>
              <w:rPr>
                <w:rFonts w:eastAsia="맑은 고딕"/>
                <w:bCs/>
                <w:lang w:eastAsia="ko-KR"/>
              </w:rPr>
            </w:pPr>
          </w:p>
        </w:tc>
      </w:tr>
      <w:tr w:rsidR="00F258C1" w14:paraId="21548CEA" w14:textId="77777777">
        <w:tc>
          <w:tcPr>
            <w:tcW w:w="1693" w:type="dxa"/>
          </w:tcPr>
          <w:p w14:paraId="085DFBB6" w14:textId="77777777" w:rsidR="00F258C1" w:rsidRDefault="009008FC">
            <w:pPr>
              <w:spacing w:before="0" w:after="0"/>
              <w:rPr>
                <w:rFonts w:eastAsia="MS Mincho"/>
                <w:bCs/>
                <w:lang w:eastAsia="ja-JP"/>
              </w:rPr>
            </w:pPr>
            <w:r>
              <w:rPr>
                <w:rFonts w:eastAsia="맑은 고딕" w:hint="eastAsia"/>
                <w:lang w:eastAsia="ko-KR"/>
              </w:rPr>
              <w:t>W</w:t>
            </w:r>
            <w:r>
              <w:rPr>
                <w:rFonts w:eastAsia="맑은 고딕"/>
                <w:lang w:eastAsia="ko-KR"/>
              </w:rPr>
              <w:t>ILUS</w:t>
            </w:r>
          </w:p>
        </w:tc>
        <w:tc>
          <w:tcPr>
            <w:tcW w:w="3252" w:type="dxa"/>
          </w:tcPr>
          <w:p w14:paraId="188E3316" w14:textId="77777777" w:rsidR="00F258C1" w:rsidRDefault="009008FC">
            <w:pPr>
              <w:spacing w:before="0" w:after="0"/>
              <w:rPr>
                <w:rFonts w:eastAsia="MS Mincho"/>
                <w:bCs/>
                <w:lang w:eastAsia="ja-JP"/>
              </w:rPr>
            </w:pPr>
            <w:r>
              <w:rPr>
                <w:rFonts w:eastAsia="맑은 고딕" w:hint="eastAsia"/>
                <w:lang w:eastAsia="ko-KR"/>
              </w:rPr>
              <w:t>N</w:t>
            </w:r>
            <w:r>
              <w:rPr>
                <w:rFonts w:eastAsia="맑은 고딕"/>
                <w:lang w:eastAsia="ko-KR"/>
              </w:rPr>
              <w:t>o</w:t>
            </w:r>
          </w:p>
        </w:tc>
        <w:tc>
          <w:tcPr>
            <w:tcW w:w="5017" w:type="dxa"/>
          </w:tcPr>
          <w:p w14:paraId="224A8EC9" w14:textId="77777777" w:rsidR="00F258C1" w:rsidRDefault="009008FC">
            <w:pPr>
              <w:spacing w:before="0" w:after="0"/>
              <w:rPr>
                <w:rFonts w:eastAsia="맑은 고딕"/>
                <w:bCs/>
                <w:lang w:eastAsia="ko-KR"/>
              </w:rPr>
            </w:pPr>
            <w:r>
              <w:rPr>
                <w:rFonts w:eastAsia="맑은 고딕"/>
                <w:lang w:eastAsia="ko-KR"/>
              </w:rPr>
              <w:t>It was discussed during SI phase as frequency domain enhancement and concluded not to support in Rel-17 CovEnh WI.</w:t>
            </w:r>
          </w:p>
        </w:tc>
      </w:tr>
      <w:tr w:rsidR="00F258C1" w14:paraId="190194B7" w14:textId="77777777">
        <w:tc>
          <w:tcPr>
            <w:tcW w:w="1693" w:type="dxa"/>
          </w:tcPr>
          <w:p w14:paraId="43AEA2F5" w14:textId="77777777" w:rsidR="00F258C1" w:rsidRDefault="009008FC">
            <w:pPr>
              <w:spacing w:after="0"/>
              <w:rPr>
                <w:rFonts w:eastAsia="맑은 고딕"/>
                <w:lang w:eastAsia="ko-KR"/>
              </w:rPr>
            </w:pPr>
            <w:r>
              <w:rPr>
                <w:rFonts w:hint="eastAsia"/>
                <w:lang w:eastAsia="zh-CN"/>
              </w:rPr>
              <w:t>China Telecom</w:t>
            </w:r>
          </w:p>
        </w:tc>
        <w:tc>
          <w:tcPr>
            <w:tcW w:w="3252" w:type="dxa"/>
          </w:tcPr>
          <w:p w14:paraId="1DAE6274" w14:textId="77777777" w:rsidR="00F258C1" w:rsidRDefault="009008FC">
            <w:pPr>
              <w:spacing w:after="0"/>
              <w:rPr>
                <w:rFonts w:eastAsia="맑은 고딕"/>
                <w:lang w:eastAsia="ko-KR"/>
              </w:rPr>
            </w:pPr>
            <w:r>
              <w:rPr>
                <w:rFonts w:hint="eastAsia"/>
                <w:lang w:eastAsia="zh-CN"/>
              </w:rPr>
              <w:t>No</w:t>
            </w:r>
          </w:p>
        </w:tc>
        <w:tc>
          <w:tcPr>
            <w:tcW w:w="5017" w:type="dxa"/>
          </w:tcPr>
          <w:p w14:paraId="4603C0A0" w14:textId="77777777" w:rsidR="00F258C1" w:rsidRDefault="009008FC">
            <w:pPr>
              <w:spacing w:after="0"/>
              <w:rPr>
                <w:rFonts w:eastAsia="맑은 고딕"/>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lastRenderedPageBreak/>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r>
              <w:rPr>
                <w:rFonts w:hint="eastAsia"/>
                <w:lang w:eastAsia="zh-CN"/>
              </w:rPr>
              <w:t>S</w:t>
            </w:r>
            <w:r>
              <w:rPr>
                <w:lang w:eastAsia="zh-CN"/>
              </w:rPr>
              <w:t>preadtrum</w:t>
            </w:r>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D4DED9A" w14:textId="77777777" w:rsidR="00F258C1" w:rsidRDefault="009008FC">
            <w:pPr>
              <w:spacing w:after="0"/>
              <w:rPr>
                <w:lang w:eastAsia="zh-CN"/>
              </w:rPr>
            </w:pPr>
            <w:r>
              <w:rPr>
                <w:lang w:eastAsia="zh-CN"/>
              </w:rPr>
              <w:t>hopping_offset  = floor((slot_num+offset)/hop_duration) mod num_hops</w:t>
            </w:r>
          </w:p>
          <w:p w14:paraId="11A125CF" w14:textId="77777777" w:rsidR="00F258C1" w:rsidRDefault="009008F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CB8406D" w14:textId="77777777" w:rsidR="00F258C1" w:rsidRDefault="009008FC">
      <w:pPr>
        <w:pStyle w:val="3"/>
      </w:pPr>
      <w:r>
        <w:rPr>
          <w:rFonts w:hint="eastAsia"/>
        </w:rPr>
        <w:lastRenderedPageBreak/>
        <w:t>F</w:t>
      </w:r>
      <w:r>
        <w:t>FS: if both hopping interval and TDW length are not configured</w:t>
      </w:r>
    </w:p>
    <w:p w14:paraId="438C841E" w14:textId="77777777" w:rsidR="00F258C1" w:rsidRDefault="009008F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Yu Mincho"/>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af8"/>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af8"/>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3DF7CEA5" w14:textId="77777777" w:rsidR="00F258C1" w:rsidRDefault="009008FC">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433AAA1" w14:textId="77777777" w:rsidR="00F258C1" w:rsidRDefault="009008FC">
      <w:pPr>
        <w:pStyle w:val="af8"/>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D25B7AE" w14:textId="77777777" w:rsidR="00F258C1" w:rsidRDefault="009008FC">
      <w:pPr>
        <w:pStyle w:val="af8"/>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5B047C34" w14:textId="77777777" w:rsidR="00F258C1" w:rsidRDefault="009008FC">
      <w:pPr>
        <w:pStyle w:val="af8"/>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61DC99B" w14:textId="77777777" w:rsidR="00F258C1" w:rsidRDefault="009008FC">
      <w:pPr>
        <w:pStyle w:val="af8"/>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FCC1CAB" w14:textId="77777777" w:rsidR="00F258C1" w:rsidRDefault="009008FC">
      <w:pPr>
        <w:pStyle w:val="af8"/>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af8"/>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af8"/>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lastRenderedPageBreak/>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af8"/>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19"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맑은 고딕"/>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4616575"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77DF645" w14:textId="77777777" w:rsidR="00F258C1" w:rsidRDefault="009008F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MS Mincho"/>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MS Mincho"/>
                <w:lang w:eastAsia="ja-JP"/>
              </w:rPr>
            </w:pPr>
          </w:p>
        </w:tc>
      </w:tr>
      <w:tr w:rsidR="00F258C1" w14:paraId="509DA153" w14:textId="77777777">
        <w:tc>
          <w:tcPr>
            <w:tcW w:w="1693" w:type="dxa"/>
          </w:tcPr>
          <w:p w14:paraId="204A5B47" w14:textId="77777777" w:rsidR="00F258C1" w:rsidRDefault="009008FC">
            <w:pPr>
              <w:spacing w:after="0"/>
              <w:rPr>
                <w:rFonts w:eastAsia="MS Mincho"/>
                <w:bCs/>
                <w:lang w:eastAsia="ja-JP"/>
              </w:rPr>
            </w:pPr>
            <w:r>
              <w:rPr>
                <w:rFonts w:hint="eastAsia"/>
                <w:bCs/>
                <w:lang w:eastAsia="zh-CN"/>
              </w:rPr>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straight forward option. No need to make this issue too complicated. </w:t>
            </w:r>
          </w:p>
          <w:p w14:paraId="13697AED" w14:textId="77777777" w:rsidR="00F258C1" w:rsidRDefault="009008FC">
            <w:pPr>
              <w:spacing w:after="0"/>
              <w:rPr>
                <w:rFonts w:eastAsia="MS Mincho"/>
                <w:lang w:eastAsia="ja-JP"/>
              </w:rPr>
            </w:pPr>
            <w:r>
              <w:rPr>
                <w:rFonts w:hint="eastAsia"/>
                <w:lang w:eastAsia="zh-CN"/>
              </w:rPr>
              <w:t>If a specific value is needed, the gNB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맑은 고딕" w:hint="eastAsia"/>
                <w:bCs/>
                <w:lang w:eastAsia="ko-KR"/>
              </w:rPr>
              <w:t>LG</w:t>
            </w:r>
          </w:p>
        </w:tc>
        <w:tc>
          <w:tcPr>
            <w:tcW w:w="3252" w:type="dxa"/>
          </w:tcPr>
          <w:p w14:paraId="00F537A3" w14:textId="77777777" w:rsidR="00F258C1" w:rsidRDefault="009008FC">
            <w:pPr>
              <w:rPr>
                <w:lang w:eastAsia="zh-CN"/>
              </w:rPr>
            </w:pPr>
            <w:r>
              <w:rPr>
                <w:rFonts w:eastAsia="맑은 고딕"/>
                <w:lang w:eastAsia="ko-KR"/>
              </w:rPr>
              <w:t>P</w:t>
            </w:r>
            <w:r>
              <w:rPr>
                <w:rFonts w:eastAsia="맑은 고딕" w:hint="eastAsia"/>
                <w:lang w:eastAsia="ko-KR"/>
              </w:rPr>
              <w:t xml:space="preserve">refer </w:t>
            </w:r>
            <w:r>
              <w:rPr>
                <w:rFonts w:eastAsia="맑은 고딕"/>
                <w:lang w:eastAsia="ko-KR"/>
              </w:rPr>
              <w:t>option 2.</w:t>
            </w:r>
          </w:p>
        </w:tc>
        <w:tc>
          <w:tcPr>
            <w:tcW w:w="5017" w:type="dxa"/>
          </w:tcPr>
          <w:p w14:paraId="5A6413BF" w14:textId="77777777" w:rsidR="00F258C1" w:rsidRDefault="009008FC">
            <w:pPr>
              <w:spacing w:after="0"/>
              <w:rPr>
                <w:lang w:eastAsia="zh-CN"/>
              </w:rPr>
            </w:pPr>
            <w:r>
              <w:rPr>
                <w:rFonts w:eastAsia="맑은 고딕" w:hint="eastAsia"/>
                <w:lang w:eastAsia="ko-KR"/>
              </w:rPr>
              <w:t>It is quite clear to us by combining two default behavior</w:t>
            </w:r>
            <w:r>
              <w:rPr>
                <w:rFonts w:eastAsia="맑은 고딕"/>
                <w:lang w:eastAsia="ko-KR"/>
              </w:rPr>
              <w:t>s</w:t>
            </w:r>
            <w:r>
              <w:rPr>
                <w:rFonts w:eastAsia="맑은 고딕" w:hint="eastAsia"/>
                <w:lang w:eastAsia="ko-KR"/>
              </w:rPr>
              <w:t xml:space="preserve">, </w:t>
            </w:r>
            <w:r>
              <w:rPr>
                <w:rFonts w:eastAsia="맑은 고딕"/>
                <w:lang w:eastAsia="ko-KR"/>
              </w:rPr>
              <w:t xml:space="preserve">i.e., “if hopping interval is not configured, the default hopping interval is the same as the configured TDW length” and “if L is not configured, the default value of L = min </w:t>
            </w:r>
            <w:r>
              <w:rPr>
                <w:rFonts w:eastAsia="맑은 고딕"/>
                <w:lang w:eastAsia="ko-KR"/>
              </w:rPr>
              <w:lastRenderedPageBreak/>
              <w:t>(maximum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2C5A4C8" w14:textId="77777777" w:rsidR="00F258C1" w:rsidRDefault="009008F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34F3D5C" w14:textId="77777777" w:rsidR="00F258C1" w:rsidRDefault="00F258C1">
            <w:pPr>
              <w:spacing w:after="0"/>
              <w:rPr>
                <w:rFonts w:eastAsia="MS Mincho"/>
                <w:lang w:eastAsia="ja-JP"/>
              </w:rPr>
            </w:pPr>
          </w:p>
        </w:tc>
      </w:tr>
      <w:tr w:rsidR="00F258C1" w14:paraId="2327A0F2" w14:textId="77777777">
        <w:tc>
          <w:tcPr>
            <w:tcW w:w="1693" w:type="dxa"/>
          </w:tcPr>
          <w:p w14:paraId="4497B39D" w14:textId="77777777" w:rsidR="00F258C1" w:rsidRDefault="009008FC">
            <w:pPr>
              <w:spacing w:after="0"/>
              <w:rPr>
                <w:rFonts w:eastAsia="MS Mincho"/>
                <w:bCs/>
                <w:lang w:eastAsia="ja-JP"/>
              </w:rPr>
            </w:pPr>
            <w:r>
              <w:rPr>
                <w:rFonts w:eastAsia="맑은 고딕"/>
                <w:bCs/>
                <w:lang w:eastAsia="ko-KR"/>
              </w:rPr>
              <w:t>InterDigital</w:t>
            </w:r>
          </w:p>
        </w:tc>
        <w:tc>
          <w:tcPr>
            <w:tcW w:w="3252" w:type="dxa"/>
          </w:tcPr>
          <w:p w14:paraId="0AD274C4" w14:textId="77777777" w:rsidR="00F258C1" w:rsidRDefault="009008FC">
            <w:pPr>
              <w:rPr>
                <w:rFonts w:eastAsia="MS Mincho"/>
                <w:lang w:eastAsia="ja-JP"/>
              </w:rPr>
            </w:pPr>
            <w:r>
              <w:rPr>
                <w:rFonts w:eastAsia="맑은 고딕"/>
                <w:lang w:eastAsia="ko-KR"/>
              </w:rPr>
              <w:t>Option 2</w:t>
            </w:r>
          </w:p>
        </w:tc>
        <w:tc>
          <w:tcPr>
            <w:tcW w:w="5017" w:type="dxa"/>
          </w:tcPr>
          <w:p w14:paraId="46D637CD" w14:textId="77777777" w:rsidR="00F258C1" w:rsidRDefault="009008FC">
            <w:pPr>
              <w:spacing w:after="0"/>
              <w:rPr>
                <w:rFonts w:eastAsia="MS Mincho"/>
                <w:lang w:eastAsia="ja-JP"/>
              </w:rPr>
            </w:pPr>
            <w:r>
              <w:rPr>
                <w:rFonts w:eastAsia="맑은 고딕"/>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맑은 고딕"/>
                <w:bCs/>
                <w:lang w:eastAsia="ko-KR"/>
              </w:rPr>
            </w:pPr>
            <w:r>
              <w:rPr>
                <w:rFonts w:eastAsia="맑은 고딕" w:hint="eastAsia"/>
                <w:bCs/>
                <w:lang w:eastAsia="ko-KR"/>
              </w:rPr>
              <w:t>W</w:t>
            </w:r>
            <w:r>
              <w:rPr>
                <w:rFonts w:eastAsia="맑은 고딕"/>
                <w:bCs/>
                <w:lang w:eastAsia="ko-KR"/>
              </w:rPr>
              <w:t>ILUS</w:t>
            </w:r>
          </w:p>
        </w:tc>
        <w:tc>
          <w:tcPr>
            <w:tcW w:w="3252" w:type="dxa"/>
          </w:tcPr>
          <w:p w14:paraId="7DF6F009" w14:textId="77777777" w:rsidR="00F258C1" w:rsidRDefault="009008FC">
            <w:pPr>
              <w:spacing w:before="0"/>
              <w:rPr>
                <w:rFonts w:eastAsia="맑은 고딕"/>
                <w:lang w:eastAsia="ko-KR"/>
              </w:rPr>
            </w:pPr>
            <w:r>
              <w:rPr>
                <w:rFonts w:eastAsia="맑은 고딕" w:hint="eastAsia"/>
                <w:lang w:eastAsia="ko-KR"/>
              </w:rPr>
              <w:t>O</w:t>
            </w:r>
            <w:r>
              <w:rPr>
                <w:rFonts w:eastAsia="맑은 고딕"/>
                <w:lang w:eastAsia="ko-KR"/>
              </w:rPr>
              <w:t>ption 4.</w:t>
            </w:r>
          </w:p>
        </w:tc>
        <w:tc>
          <w:tcPr>
            <w:tcW w:w="5017" w:type="dxa"/>
          </w:tcPr>
          <w:p w14:paraId="0563934B" w14:textId="77777777" w:rsidR="00F258C1" w:rsidRDefault="009008FC">
            <w:pPr>
              <w:spacing w:before="0" w:after="0"/>
              <w:rPr>
                <w:rFonts w:eastAsia="맑은 고딕"/>
                <w:lang w:eastAsia="ko-KR"/>
              </w:rPr>
            </w:pPr>
            <w:r>
              <w:rPr>
                <w:rFonts w:eastAsia="맑은 고딕"/>
                <w:lang w:eastAsia="ko-KR"/>
              </w:rPr>
              <w:t xml:space="preserve">Default UE behavior should be Rel-15/16 inter-slot frequency hopping since UE is configured </w:t>
            </w:r>
            <w:r>
              <w:rPr>
                <w:i/>
                <w:iCs/>
              </w:rPr>
              <w:t>interslotFrequencyHopping</w:t>
            </w:r>
            <w:r>
              <w:rPr>
                <w:rFonts w:eastAsia="맑은 고딕"/>
                <w:lang w:eastAsia="ko-KR"/>
              </w:rPr>
              <w:t xml:space="preserve"> in </w:t>
            </w:r>
            <w:r>
              <w:rPr>
                <w:rFonts w:eastAsia="맑은 고딕"/>
                <w:i/>
                <w:iCs/>
                <w:lang w:eastAsia="ko-KR"/>
              </w:rPr>
              <w:t>PUCCH-FormatConfig</w:t>
            </w:r>
            <w:r>
              <w:rPr>
                <w:rFonts w:eastAsia="맑은 고딕"/>
                <w:lang w:eastAsia="ko-KR"/>
              </w:rPr>
              <w:t xml:space="preserve"> as enabled.</w:t>
            </w:r>
          </w:p>
          <w:p w14:paraId="581647D6" w14:textId="77777777" w:rsidR="00F258C1" w:rsidRDefault="009008FC">
            <w:pPr>
              <w:spacing w:before="0" w:after="0"/>
              <w:rPr>
                <w:rFonts w:eastAsia="맑은 고딕"/>
                <w:lang w:eastAsia="ko-KR"/>
              </w:rPr>
            </w:pPr>
            <w:r>
              <w:rPr>
                <w:rFonts w:eastAsia="맑은 고딕" w:hint="eastAsia"/>
                <w:lang w:eastAsia="ko-KR"/>
              </w:rPr>
              <w:t>I</w:t>
            </w:r>
            <w:r>
              <w:rPr>
                <w:rFonts w:eastAsia="맑은 고딕"/>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맑은 고딕"/>
                <w:bCs/>
                <w:lang w:eastAsia="ko-KR"/>
              </w:rPr>
            </w:pPr>
            <w:r>
              <w:rPr>
                <w:rFonts w:hint="eastAsia"/>
                <w:bCs/>
                <w:lang w:eastAsia="zh-CN"/>
              </w:rPr>
              <w:t>China Telecom</w:t>
            </w:r>
          </w:p>
        </w:tc>
        <w:tc>
          <w:tcPr>
            <w:tcW w:w="3252" w:type="dxa"/>
          </w:tcPr>
          <w:p w14:paraId="416E0F3A" w14:textId="77777777" w:rsidR="00F258C1" w:rsidRDefault="009008FC">
            <w:pPr>
              <w:rPr>
                <w:rFonts w:eastAsia="맑은 고딕"/>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맑은 고딕"/>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19"/>
      <w:tr w:rsidR="00F258C1" w14:paraId="7213F6FB" w14:textId="77777777">
        <w:tc>
          <w:tcPr>
            <w:tcW w:w="1693" w:type="dxa"/>
          </w:tcPr>
          <w:p w14:paraId="7F35C890" w14:textId="77777777" w:rsidR="00F258C1" w:rsidRDefault="009008FC">
            <w:pPr>
              <w:spacing w:before="0" w:after="0"/>
              <w:rPr>
                <w:bCs/>
              </w:rPr>
            </w:pPr>
            <w:r>
              <w:rPr>
                <w:bCs/>
              </w:rPr>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t>ZTE</w:t>
            </w:r>
          </w:p>
        </w:tc>
        <w:tc>
          <w:tcPr>
            <w:tcW w:w="3252" w:type="dxa"/>
          </w:tcPr>
          <w:p w14:paraId="00D67E09" w14:textId="77777777" w:rsidR="00F258C1" w:rsidRDefault="009008FC">
            <w:pPr>
              <w:spacing w:before="0" w:after="0"/>
              <w:rPr>
                <w:lang w:eastAsia="zh-CN"/>
              </w:rPr>
            </w:pPr>
            <w:r>
              <w:rPr>
                <w:rFonts w:hint="eastAsia"/>
                <w:lang w:eastAsia="zh-CN"/>
              </w:rPr>
              <w:t>Prefer Option 1 and also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lost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맑은 고딕"/>
                <w:lang w:eastAsia="ko-KR"/>
              </w:rPr>
              <w:t xml:space="preserve">Considering that we have agreed the default frequency hopping interval is the length of configured TDW, and the </w:t>
            </w:r>
            <w:r>
              <w:rPr>
                <w:rFonts w:eastAsia="맑은 고딕"/>
                <w:lang w:eastAsia="ko-KR"/>
              </w:rPr>
              <w:lastRenderedPageBreak/>
              <w:t>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lastRenderedPageBreak/>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맑은 고딕"/>
                <w:lang w:eastAsia="ko-KR"/>
              </w:rPr>
            </w:pPr>
          </w:p>
        </w:tc>
      </w:tr>
      <w:tr w:rsidR="00F258C1" w14:paraId="686F8250" w14:textId="77777777">
        <w:tc>
          <w:tcPr>
            <w:tcW w:w="1693" w:type="dxa"/>
          </w:tcPr>
          <w:p w14:paraId="591E429C" w14:textId="77777777" w:rsidR="00F258C1" w:rsidRDefault="009008FC">
            <w:pPr>
              <w:spacing w:after="0"/>
              <w:rPr>
                <w:bCs/>
                <w:lang w:eastAsia="zh-CN"/>
              </w:rPr>
            </w:pPr>
            <w:r>
              <w:rPr>
                <w:rFonts w:hint="eastAsia"/>
                <w:bCs/>
                <w:lang w:eastAsia="zh-CN"/>
              </w:rPr>
              <w:t>S</w:t>
            </w:r>
            <w:r>
              <w:rPr>
                <w:bCs/>
                <w:lang w:eastAsia="zh-CN"/>
              </w:rPr>
              <w:t xml:space="preserve">preadtrum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맑은 고딕"/>
                <w:lang w:eastAsia="ko-KR"/>
              </w:rPr>
            </w:pPr>
            <w:r>
              <w:rPr>
                <w:rFonts w:eastAsia="맑은 고딕"/>
                <w:lang w:eastAsia="ko-KR"/>
              </w:rPr>
              <w:t xml:space="preserve">The </w:t>
            </w:r>
            <w:r>
              <w:rPr>
                <w:rFonts w:hint="eastAsia"/>
                <w:lang w:eastAsia="zh-CN"/>
              </w:rPr>
              <w:t>default TDW length equals</w:t>
            </w:r>
            <w:r>
              <w:rPr>
                <w:lang w:eastAsia="zh-CN"/>
              </w:rPr>
              <w:t xml:space="preserve"> to</w:t>
            </w:r>
            <w:r>
              <w:rPr>
                <w:rFonts w:eastAsia="맑은 고딕"/>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맑은 고딕"/>
                <w:lang w:eastAsia="ko-KR"/>
              </w:rPr>
            </w:pPr>
            <w:r>
              <w:rPr>
                <w:rFonts w:eastAsia="맑은 고딕"/>
                <w:lang w:eastAsia="ko-KR"/>
              </w:rPr>
              <w:t xml:space="preserve">The </w:t>
            </w:r>
            <w:r>
              <w:rPr>
                <w:rFonts w:hint="eastAsia"/>
                <w:lang w:eastAsia="zh-CN"/>
              </w:rPr>
              <w:t>default TDW length equals</w:t>
            </w:r>
            <w:r>
              <w:rPr>
                <w:lang w:eastAsia="zh-CN"/>
              </w:rPr>
              <w:t xml:space="preserve"> to</w:t>
            </w:r>
            <w:r>
              <w:rPr>
                <w:rFonts w:eastAsia="맑은 고딕"/>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맑은 고딕"/>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uawei, HiSilicon</w:t>
            </w:r>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맑은 고딕"/>
                <w:lang w:eastAsia="ko-KR"/>
              </w:rPr>
            </w:pPr>
            <w:r>
              <w:rPr>
                <w:rFonts w:eastAsia="맑은 고딕"/>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4CCDBCA7" w14:textId="77777777" w:rsidR="00F258C1" w:rsidRDefault="009008FC">
      <w:pPr>
        <w:pStyle w:val="3"/>
      </w:pPr>
      <w:r>
        <w:t>Second round discussion</w:t>
      </w:r>
    </w:p>
    <w:p w14:paraId="0BCB3AAC" w14:textId="77777777" w:rsidR="00F258C1" w:rsidRDefault="009008FC">
      <w:r>
        <w:t xml:space="preserve">Companies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t>Support separate rules/procedures to determine frequency hopping for PUCCH/PUSCH with DMRS bundling</w:t>
      </w:r>
    </w:p>
    <w:p w14:paraId="661AF392" w14:textId="77777777" w:rsidR="00F258C1" w:rsidRDefault="009008FC">
      <w:pPr>
        <w:pStyle w:val="af8"/>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very diverged, as summarized below. </w:t>
      </w:r>
    </w:p>
    <w:p w14:paraId="7CAFF522" w14:textId="77777777" w:rsidR="00F258C1" w:rsidRDefault="009008FC">
      <w:pPr>
        <w:rPr>
          <w:b/>
          <w:bCs/>
        </w:rPr>
      </w:pPr>
      <w:r>
        <w:rPr>
          <w:b/>
          <w:bCs/>
          <w:lang w:val="en-GB"/>
        </w:rPr>
        <w:t xml:space="preserve">Option 1: Physical slot index is used to determine frequency </w:t>
      </w:r>
      <w:r>
        <w:rPr>
          <w:b/>
          <w:bCs/>
        </w:rPr>
        <w:t>hopping for PUCCH/PUSCH repetitions with DMRS bundling.</w:t>
      </w:r>
    </w:p>
    <w:p w14:paraId="055C14D6"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Supported by: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af8"/>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af8"/>
        <w:numPr>
          <w:ilvl w:val="0"/>
          <w:numId w:val="25"/>
        </w:numPr>
        <w:rPr>
          <w:rFonts w:ascii="Times New Roman" w:hAnsi="Times New Roman"/>
          <w:b/>
          <w:bCs/>
          <w:sz w:val="20"/>
          <w:szCs w:val="20"/>
          <w:lang w:val="en-GB"/>
        </w:rPr>
      </w:pPr>
      <w:r>
        <w:rPr>
          <w:rFonts w:ascii="Times New Roman" w:hAnsi="Times New Roman"/>
          <w:b/>
          <w:bCs/>
          <w:sz w:val="20"/>
          <w:szCs w:val="20"/>
          <w:lang w:val="en-GB"/>
        </w:rPr>
        <w:lastRenderedPageBreak/>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af8"/>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1"/>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맑은 고딕"/>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lastRenderedPageBreak/>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t>Nokia/NSB2</w:t>
            </w:r>
          </w:p>
        </w:tc>
        <w:tc>
          <w:tcPr>
            <w:tcW w:w="8292" w:type="dxa"/>
          </w:tcPr>
          <w:p w14:paraId="6086FEE7" w14:textId="77777777" w:rsidR="00F258C1" w:rsidRDefault="009008F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t>QC</w:t>
            </w:r>
          </w:p>
        </w:tc>
        <w:tc>
          <w:tcPr>
            <w:tcW w:w="8292" w:type="dxa"/>
          </w:tcPr>
          <w:p w14:paraId="4A21599B" w14:textId="77777777" w:rsidR="00F258C1" w:rsidRDefault="009008F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w:t>
            </w:r>
            <w:r>
              <w:rPr>
                <w:lang w:eastAsia="zh-CN"/>
              </w:rPr>
              <w:lastRenderedPageBreak/>
              <w:t>SRS uses very little resources, but we have continually enhanced its capacity over releases, e.g.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lastRenderedPageBreak/>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MS Mincho"/>
                <w:bCs/>
              </w:rPr>
              <w:t>Panasonic</w:t>
            </w:r>
          </w:p>
        </w:tc>
        <w:tc>
          <w:tcPr>
            <w:tcW w:w="8292" w:type="dxa"/>
          </w:tcPr>
          <w:p w14:paraId="45C2D945" w14:textId="77777777" w:rsidR="00F258C1" w:rsidRDefault="009008FC">
            <w:pPr>
              <w:spacing w:after="0"/>
              <w:rPr>
                <w:lang w:eastAsia="zh-CN"/>
              </w:rPr>
            </w:pPr>
            <w:r>
              <w:rPr>
                <w:rFonts w:eastAsia="MS Mincho"/>
              </w:rPr>
              <w:t>We are fine with the proposal as long as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MS Mincho"/>
                <w:bCs/>
              </w:rPr>
            </w:pPr>
            <w:r>
              <w:rPr>
                <w:rFonts w:eastAsia="MS Mincho"/>
                <w:bCs/>
              </w:rPr>
              <w:t>Sharp</w:t>
            </w:r>
          </w:p>
        </w:tc>
        <w:tc>
          <w:tcPr>
            <w:tcW w:w="8292" w:type="dxa"/>
          </w:tcPr>
          <w:p w14:paraId="13516C6F" w14:textId="77777777" w:rsidR="00F258C1" w:rsidRDefault="009008FC">
            <w:pPr>
              <w:spacing w:before="0"/>
              <w:rPr>
                <w:rFonts w:eastAsia="MS Mincho"/>
              </w:rPr>
            </w:pPr>
            <w:r>
              <w:rPr>
                <w:rFonts w:eastAsia="MS Mincho"/>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10DA98D3" w14:textId="77777777" w:rsidR="00F258C1" w:rsidRDefault="009008F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MS Mincho"/>
                <w:bCs/>
                <w:lang w:eastAsia="ja-JP"/>
              </w:rPr>
            </w:pPr>
            <w:r>
              <w:rPr>
                <w:rFonts w:eastAsia="맑은 고딕" w:hint="eastAsia"/>
                <w:bCs/>
                <w:lang w:eastAsia="ko-KR"/>
              </w:rPr>
              <w:t>W</w:t>
            </w:r>
            <w:r>
              <w:rPr>
                <w:rFonts w:eastAsia="맑은 고딕"/>
                <w:bCs/>
                <w:lang w:eastAsia="ko-KR"/>
              </w:rPr>
              <w:t>ILUS</w:t>
            </w:r>
          </w:p>
        </w:tc>
        <w:tc>
          <w:tcPr>
            <w:tcW w:w="8292" w:type="dxa"/>
          </w:tcPr>
          <w:p w14:paraId="2F1995A8" w14:textId="77777777" w:rsidR="00F258C1" w:rsidRDefault="009008FC">
            <w:pPr>
              <w:spacing w:after="0"/>
              <w:rPr>
                <w:rFonts w:eastAsia="MS Mincho"/>
                <w:lang w:eastAsia="ja-JP"/>
              </w:rPr>
            </w:pPr>
            <w:r>
              <w:rPr>
                <w:rFonts w:eastAsia="맑은 고딕" w:hint="eastAsia"/>
                <w:lang w:eastAsia="ko-KR"/>
              </w:rPr>
              <w:t>W</w:t>
            </w:r>
            <w:r>
              <w:rPr>
                <w:rFonts w:eastAsia="맑은 고딕"/>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MS Mincho"/>
                <w:bCs/>
              </w:rPr>
            </w:pPr>
            <w:r>
              <w:rPr>
                <w:rFonts w:eastAsia="MS Mincho"/>
                <w:bCs/>
              </w:rPr>
              <w:t>OPPO</w:t>
            </w:r>
          </w:p>
        </w:tc>
        <w:tc>
          <w:tcPr>
            <w:tcW w:w="8292" w:type="dxa"/>
          </w:tcPr>
          <w:p w14:paraId="2138404B" w14:textId="77777777" w:rsidR="00F258C1" w:rsidRDefault="009008F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t>ZTE</w:t>
            </w:r>
          </w:p>
        </w:tc>
        <w:tc>
          <w:tcPr>
            <w:tcW w:w="8292" w:type="dxa"/>
          </w:tcPr>
          <w:p w14:paraId="298AD9BC" w14:textId="77777777" w:rsidR="00F258C1" w:rsidRDefault="009008F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bCs/>
                <w:color w:val="00B0F0"/>
                <w:lang w:eastAsia="zh-CN"/>
              </w:rPr>
            </w:pPr>
            <w:r w:rsidRPr="00F9740C">
              <w:rPr>
                <w:bCs/>
                <w:color w:val="00B0F0"/>
                <w:lang w:eastAsia="zh-CN"/>
              </w:rPr>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w:t>
            </w:r>
            <w:r w:rsidR="0002223C">
              <w:rPr>
                <w:color w:val="00B0F0"/>
                <w:lang w:eastAsia="zh-CN"/>
              </w:rPr>
              <w:t xml:space="preserve">. Once the starting RB for each relative slot is decided, the hopping interval is automatically decided. Again, I don’t see a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af8"/>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af8"/>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7C2F1D"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F9740C">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7C2F1D"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F9740C">
              <w:rPr>
                <w:rFonts w:eastAsiaTheme="minorEastAsia"/>
                <w:lang w:eastAsia="ja-JP"/>
              </w:rPr>
              <w:t xml:space="preserve"> is the length of hopping interval</w:t>
            </w:r>
          </w:p>
          <w:p w14:paraId="72F3C41E" w14:textId="77777777" w:rsidR="00F9740C" w:rsidRDefault="00F9740C" w:rsidP="00F9740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af8"/>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af8"/>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7C2F1D" w:rsidP="00F9740C">
            <w:pPr>
              <w:pStyle w:val="af8"/>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F9740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F9740C">
              <w:rPr>
                <w:rFonts w:ascii="Times New Roman" w:eastAsiaTheme="minorEastAsia" w:hAnsi="Times New Roman"/>
                <w:sz w:val="20"/>
                <w:szCs w:val="20"/>
                <w:lang w:eastAsia="ja-JP"/>
              </w:rPr>
              <w:t xml:space="preserve"> slots is counted regardless of whether or not the UE transmits the PUSCH/PUCCH in the slot.</w:t>
            </w:r>
          </w:p>
        </w:tc>
      </w:tr>
      <w:tr w:rsidR="0076610B" w14:paraId="67BDCE44" w14:textId="77777777">
        <w:tc>
          <w:tcPr>
            <w:tcW w:w="1693" w:type="dxa"/>
          </w:tcPr>
          <w:p w14:paraId="714BC308" w14:textId="0AD5D820" w:rsidR="0076610B" w:rsidRPr="00042643" w:rsidRDefault="0076610B">
            <w:pPr>
              <w:spacing w:after="0"/>
              <w:rPr>
                <w:bCs/>
                <w:color w:val="000000" w:themeColor="text1"/>
                <w:lang w:eastAsia="zh-CN"/>
              </w:rPr>
            </w:pPr>
            <w:r w:rsidRPr="00042643">
              <w:rPr>
                <w:bCs/>
                <w:color w:val="000000" w:themeColor="text1"/>
                <w:lang w:eastAsia="zh-CN"/>
              </w:rPr>
              <w:lastRenderedPageBreak/>
              <w:t>Lenovo, Motorola Mobility</w:t>
            </w:r>
          </w:p>
        </w:tc>
        <w:tc>
          <w:tcPr>
            <w:tcW w:w="8292" w:type="dxa"/>
          </w:tcPr>
          <w:p w14:paraId="0285F2BC" w14:textId="3CC85E61" w:rsidR="0076610B" w:rsidRPr="00042643" w:rsidRDefault="0076610B">
            <w:pPr>
              <w:rPr>
                <w:color w:val="000000" w:themeColor="text1"/>
                <w:lang w:eastAsia="zh-CN"/>
              </w:rPr>
            </w:pPr>
            <w:r w:rsidRPr="00042643">
              <w:rPr>
                <w:color w:val="000000" w:themeColor="text1"/>
                <w:lang w:eastAsia="zh-CN"/>
              </w:rPr>
              <w:t>Support the proposal and prefer option 4</w:t>
            </w:r>
          </w:p>
        </w:tc>
      </w:tr>
      <w:tr w:rsidR="00725EF5" w14:paraId="19F3EA5E" w14:textId="77777777">
        <w:tc>
          <w:tcPr>
            <w:tcW w:w="1693" w:type="dxa"/>
          </w:tcPr>
          <w:p w14:paraId="4E177E5D" w14:textId="74038725" w:rsidR="00725EF5" w:rsidRPr="00042643" w:rsidRDefault="00725EF5" w:rsidP="00725EF5">
            <w:pPr>
              <w:spacing w:after="0"/>
              <w:rPr>
                <w:bCs/>
                <w:color w:val="000000" w:themeColor="text1"/>
                <w:lang w:eastAsia="zh-CN"/>
              </w:rPr>
            </w:pPr>
            <w:r>
              <w:rPr>
                <w:rFonts w:eastAsia="맑은 고딕" w:hint="eastAsia"/>
                <w:bCs/>
                <w:lang w:eastAsia="ko-KR"/>
              </w:rPr>
              <w:t>LG</w:t>
            </w:r>
          </w:p>
        </w:tc>
        <w:tc>
          <w:tcPr>
            <w:tcW w:w="8292" w:type="dxa"/>
          </w:tcPr>
          <w:p w14:paraId="76579B76" w14:textId="46647946" w:rsidR="00725EF5" w:rsidRPr="00042643" w:rsidRDefault="00725EF5" w:rsidP="00725EF5">
            <w:pPr>
              <w:rPr>
                <w:color w:val="000000" w:themeColor="text1"/>
                <w:lang w:eastAsia="zh-CN"/>
              </w:rPr>
            </w:pPr>
            <w:r>
              <w:rPr>
                <w:rFonts w:eastAsia="맑은 고딕" w:hint="eastAsia"/>
                <w:lang w:eastAsia="ko-KR"/>
              </w:rPr>
              <w:t xml:space="preserve">Fine </w:t>
            </w:r>
            <w:r>
              <w:rPr>
                <w:rFonts w:eastAsia="맑은 고딕"/>
                <w:lang w:eastAsia="ko-KR"/>
              </w:rPr>
              <w:t>for the downselection between options. @</w:t>
            </w:r>
            <w:r>
              <w:rPr>
                <w:rFonts w:eastAsia="맑은 고딕" w:hint="eastAsia"/>
                <w:lang w:eastAsia="ko-KR"/>
              </w:rPr>
              <w:t xml:space="preserve">Nokia: Thanks for the clarification. </w:t>
            </w:r>
            <w:r>
              <w:rPr>
                <w:rFonts w:eastAsia="맑은 고딕"/>
                <w:lang w:eastAsia="ko-KR"/>
              </w:rPr>
              <w:t>We are aware of legacy behavior, but for multi UE multiplexing, we think it should be option 1. We think whether spectral efficiency is achieved or not is left for NW implementation but more important thing is making room for it.</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1"/>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맑은 고딕"/>
                <w:bCs/>
                <w:lang w:eastAsia="ko-KR"/>
              </w:rPr>
            </w:pPr>
            <w:r>
              <w:rPr>
                <w:rFonts w:eastAsia="맑은 고딕"/>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맑은 고딕"/>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맑은 고딕"/>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맑은 고딕"/>
                <w:bCs/>
                <w:lang w:eastAsia="ko-KR"/>
              </w:rPr>
            </w:pPr>
            <w:r>
              <w:rPr>
                <w:rFonts w:eastAsia="맑은 고딕"/>
                <w:bCs/>
                <w:lang w:eastAsia="ko-KR"/>
              </w:rPr>
              <w:lastRenderedPageBreak/>
              <w:t>Samsung</w:t>
            </w:r>
          </w:p>
        </w:tc>
        <w:tc>
          <w:tcPr>
            <w:tcW w:w="8292" w:type="dxa"/>
          </w:tcPr>
          <w:p w14:paraId="65858F20" w14:textId="77777777" w:rsidR="00F258C1" w:rsidRDefault="009008F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MS Mincho"/>
                <w:bCs/>
              </w:rPr>
              <w:t>Panasonic</w:t>
            </w:r>
          </w:p>
        </w:tc>
        <w:tc>
          <w:tcPr>
            <w:tcW w:w="8292" w:type="dxa"/>
          </w:tcPr>
          <w:p w14:paraId="2B1FFE06" w14:textId="77777777" w:rsidR="00F258C1" w:rsidRDefault="009008FC">
            <w:pPr>
              <w:spacing w:after="0"/>
              <w:rPr>
                <w:lang w:eastAsia="zh-CN"/>
              </w:rPr>
            </w:pPr>
            <w:r>
              <w:rPr>
                <w:rFonts w:eastAsia="MS Mincho"/>
                <w:bCs/>
              </w:rPr>
              <w:t>Support</w:t>
            </w:r>
          </w:p>
        </w:tc>
      </w:tr>
      <w:tr w:rsidR="00F258C1" w14:paraId="1CD134CC" w14:textId="77777777">
        <w:tc>
          <w:tcPr>
            <w:tcW w:w="1693" w:type="dxa"/>
          </w:tcPr>
          <w:p w14:paraId="7578C7C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947ECC"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MS Mincho"/>
                <w:bCs/>
                <w:lang w:eastAsia="ja-JP"/>
              </w:rPr>
            </w:pPr>
            <w:r>
              <w:rPr>
                <w:rFonts w:eastAsia="맑은 고딕" w:hint="eastAsia"/>
                <w:bCs/>
                <w:lang w:eastAsia="ko-KR"/>
              </w:rPr>
              <w:t>W</w:t>
            </w:r>
            <w:r>
              <w:rPr>
                <w:rFonts w:eastAsia="맑은 고딕"/>
                <w:bCs/>
                <w:lang w:eastAsia="ko-KR"/>
              </w:rPr>
              <w:t>ILUS</w:t>
            </w:r>
          </w:p>
        </w:tc>
        <w:tc>
          <w:tcPr>
            <w:tcW w:w="8292" w:type="dxa"/>
          </w:tcPr>
          <w:p w14:paraId="49B5E383" w14:textId="77777777" w:rsidR="00F258C1" w:rsidRDefault="009008FC">
            <w:pPr>
              <w:spacing w:after="0"/>
              <w:rPr>
                <w:rFonts w:eastAsia="MS Mincho"/>
                <w:bCs/>
                <w:lang w:eastAsia="ja-JP"/>
              </w:rPr>
            </w:pPr>
            <w:r>
              <w:rPr>
                <w:rFonts w:eastAsia="맑은 고딕" w:hint="eastAsia"/>
                <w:bCs/>
                <w:lang w:eastAsia="ko-KR"/>
              </w:rPr>
              <w:t>W</w:t>
            </w:r>
            <w:r>
              <w:rPr>
                <w:rFonts w:eastAsia="맑은 고딕"/>
                <w:bCs/>
                <w:lang w:eastAsia="ko-KR"/>
              </w:rPr>
              <w:t xml:space="preserve">e still wonder why default hopping interval is the default value of L even </w:t>
            </w:r>
            <w:r>
              <w:rPr>
                <w:rFonts w:eastAsia="맑은 고딕"/>
                <w:bCs/>
                <w:i/>
                <w:iCs/>
                <w:lang w:eastAsia="ko-KR"/>
              </w:rPr>
              <w:t>interslotFrequencyHopping</w:t>
            </w:r>
            <w:r>
              <w:rPr>
                <w:rFonts w:eastAsia="맑은 고딕"/>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MS Mincho"/>
                <w:bCs/>
              </w:rPr>
            </w:pPr>
            <w:r>
              <w:rPr>
                <w:rFonts w:eastAsia="MS Mincho"/>
                <w:bCs/>
              </w:rPr>
              <w:t>OPPO</w:t>
            </w:r>
          </w:p>
        </w:tc>
        <w:tc>
          <w:tcPr>
            <w:tcW w:w="8292" w:type="dxa"/>
          </w:tcPr>
          <w:p w14:paraId="110D956B" w14:textId="77777777" w:rsidR="00F258C1" w:rsidRDefault="009008FC">
            <w:pPr>
              <w:spacing w:after="0"/>
              <w:rPr>
                <w:rFonts w:eastAsia="MS Mincho"/>
                <w:bCs/>
              </w:rPr>
            </w:pPr>
            <w:r>
              <w:rPr>
                <w:rFonts w:eastAsia="MS Mincho"/>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817549" w14:paraId="21DB87E6" w14:textId="77777777">
        <w:tc>
          <w:tcPr>
            <w:tcW w:w="1693" w:type="dxa"/>
          </w:tcPr>
          <w:p w14:paraId="63275C63" w14:textId="118C7C5F" w:rsidR="00817549" w:rsidRDefault="00817549">
            <w:pPr>
              <w:spacing w:after="0"/>
              <w:rPr>
                <w:bCs/>
                <w:lang w:eastAsia="zh-CN"/>
              </w:rPr>
            </w:pPr>
            <w:r>
              <w:rPr>
                <w:bCs/>
                <w:lang w:eastAsia="zh-CN"/>
              </w:rPr>
              <w:t>Lenovo, Motorola Mobility</w:t>
            </w:r>
          </w:p>
        </w:tc>
        <w:tc>
          <w:tcPr>
            <w:tcW w:w="8292" w:type="dxa"/>
          </w:tcPr>
          <w:p w14:paraId="78103C05" w14:textId="381B2650" w:rsidR="00817549" w:rsidRDefault="00817549">
            <w:pPr>
              <w:spacing w:after="0"/>
              <w:rPr>
                <w:bCs/>
                <w:lang w:eastAsia="zh-CN"/>
              </w:rPr>
            </w:pPr>
            <w:r>
              <w:rPr>
                <w:bCs/>
                <w:lang w:eastAsia="zh-CN"/>
              </w:rPr>
              <w:t>Support the proposal</w:t>
            </w:r>
          </w:p>
        </w:tc>
      </w:tr>
      <w:tr w:rsidR="00725EF5" w14:paraId="2850A6AE" w14:textId="77777777">
        <w:tc>
          <w:tcPr>
            <w:tcW w:w="1693" w:type="dxa"/>
          </w:tcPr>
          <w:p w14:paraId="75416A3C" w14:textId="51505560" w:rsidR="00725EF5" w:rsidRDefault="00725EF5" w:rsidP="00725EF5">
            <w:pPr>
              <w:spacing w:after="0"/>
              <w:rPr>
                <w:bCs/>
                <w:lang w:eastAsia="zh-CN"/>
              </w:rPr>
            </w:pPr>
            <w:r>
              <w:rPr>
                <w:rFonts w:eastAsia="맑은 고딕" w:hint="eastAsia"/>
                <w:bCs/>
                <w:lang w:eastAsia="ko-KR"/>
              </w:rPr>
              <w:t>LG</w:t>
            </w:r>
          </w:p>
        </w:tc>
        <w:tc>
          <w:tcPr>
            <w:tcW w:w="8292" w:type="dxa"/>
          </w:tcPr>
          <w:p w14:paraId="6995865E" w14:textId="11E81806" w:rsidR="00725EF5" w:rsidRDefault="00725EF5" w:rsidP="00725EF5">
            <w:pPr>
              <w:spacing w:after="0"/>
              <w:rPr>
                <w:bCs/>
                <w:lang w:eastAsia="zh-CN"/>
              </w:rPr>
            </w:pPr>
            <w:r>
              <w:rPr>
                <w:rFonts w:eastAsia="맑은 고딕" w:hint="eastAsia"/>
                <w:lang w:eastAsia="ko-KR"/>
              </w:rPr>
              <w:t>Support.</w:t>
            </w:r>
          </w:p>
        </w:tc>
      </w:tr>
    </w:tbl>
    <w:p w14:paraId="6FC1A6BC" w14:textId="77777777" w:rsidR="00F258C1" w:rsidRDefault="00F258C1">
      <w:pPr>
        <w:rPr>
          <w:b/>
          <w:bCs/>
          <w:lang w:val="en-GB"/>
        </w:rPr>
      </w:pPr>
    </w:p>
    <w:p w14:paraId="7326769A" w14:textId="77777777" w:rsidR="00F258C1" w:rsidRDefault="009008FC">
      <w:pPr>
        <w:pStyle w:val="2"/>
      </w:pPr>
      <w:r>
        <w:t>Frequency hopping for TBoMS</w:t>
      </w:r>
    </w:p>
    <w:p w14:paraId="25A0D8F9" w14:textId="77777777" w:rsidR="00F258C1" w:rsidRDefault="009008FC">
      <w:pPr>
        <w:spacing w:before="72"/>
      </w:pPr>
      <w:r>
        <w:t xml:space="preserve">There are a few proposals to support frequency hopping for TBoMS,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6EECC1A" w14:textId="77777777" w:rsidR="00F258C1" w:rsidRDefault="009008FC">
      <w:pPr>
        <w:numPr>
          <w:ilvl w:val="1"/>
          <w:numId w:val="13"/>
        </w:numPr>
        <w:spacing w:before="60" w:after="0" w:line="240" w:lineRule="auto"/>
        <w:ind w:left="648" w:hanging="360"/>
      </w:pPr>
      <w:r>
        <w:t>Frequency hopping pattern for TBoMS is determined based on physical slot index.</w:t>
      </w:r>
    </w:p>
    <w:p w14:paraId="5218EDF1" w14:textId="77777777" w:rsidR="00F258C1" w:rsidRDefault="009008FC">
      <w:pPr>
        <w:numPr>
          <w:ilvl w:val="0"/>
          <w:numId w:val="13"/>
        </w:numPr>
        <w:spacing w:before="60" w:after="0" w:line="240" w:lineRule="auto"/>
        <w:ind w:left="288" w:hanging="288"/>
      </w:pPr>
      <w:r>
        <w:t>For repetition of a single TBoMS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t xml:space="preserve">R1-2200604 </w:t>
      </w:r>
      <w:r>
        <w:rPr>
          <w:lang w:eastAsia="zh-CN"/>
        </w:rPr>
        <w:t>Proposal 8: The bundling of inter-slot frequency hopping should be supported for TBoMS.</w:t>
      </w:r>
    </w:p>
    <w:p w14:paraId="1F80872A" w14:textId="77777777" w:rsidR="00F258C1" w:rsidRDefault="009008F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TBoMS</w:t>
      </w:r>
      <w:bookmarkEnd w:id="20"/>
      <w:r>
        <w:rPr>
          <w:b/>
          <w:bCs/>
        </w:rPr>
        <w:t>, and why?</w:t>
      </w:r>
    </w:p>
    <w:tbl>
      <w:tblPr>
        <w:tblStyle w:val="af1"/>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lastRenderedPageBreak/>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F258C1" w14:paraId="061B97AE" w14:textId="77777777">
        <w:tc>
          <w:tcPr>
            <w:tcW w:w="1693" w:type="dxa"/>
          </w:tcPr>
          <w:p w14:paraId="6B9C8E85" w14:textId="77777777" w:rsidR="00F258C1" w:rsidRDefault="009008FC">
            <w:pPr>
              <w:spacing w:before="0" w:after="0"/>
              <w:rPr>
                <w:rFonts w:eastAsia="맑은 고딕"/>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The same mechanism for inter-slot FH with DMRS bundling for type-A PUSCH repetition can be reused for TBoMS. New mechanisms should be avoided.</w:t>
            </w:r>
          </w:p>
        </w:tc>
      </w:tr>
      <w:tr w:rsidR="00F258C1" w14:paraId="121EB45E" w14:textId="77777777">
        <w:tc>
          <w:tcPr>
            <w:tcW w:w="1693" w:type="dxa"/>
          </w:tcPr>
          <w:p w14:paraId="29C51F57"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A5020FA"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9E25D5" w14:textId="77777777" w:rsidR="00F258C1" w:rsidRDefault="009008FC">
            <w:pPr>
              <w:spacing w:before="0" w:after="0"/>
              <w:rPr>
                <w:rFonts w:eastAsia="MS Mincho"/>
                <w:lang w:eastAsia="ja-JP"/>
              </w:rPr>
            </w:pPr>
            <w:r>
              <w:rPr>
                <w:rFonts w:eastAsia="MS Mincho"/>
                <w:lang w:eastAsia="zh-CN"/>
              </w:rPr>
              <w:t>Yes</w:t>
            </w:r>
          </w:p>
        </w:tc>
        <w:tc>
          <w:tcPr>
            <w:tcW w:w="5017" w:type="dxa"/>
          </w:tcPr>
          <w:p w14:paraId="341E3060" w14:textId="77777777" w:rsidR="00F258C1" w:rsidRDefault="009008FC">
            <w:pPr>
              <w:spacing w:before="0" w:after="0"/>
            </w:pPr>
            <w:r>
              <w:rPr>
                <w:rFonts w:eastAsia="MS Mincho"/>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MS Mincho"/>
                <w:bCs/>
                <w:lang w:eastAsia="ja-JP"/>
              </w:rPr>
            </w:pPr>
            <w:r>
              <w:rPr>
                <w:rFonts w:hint="eastAsia"/>
                <w:bCs/>
                <w:lang w:eastAsia="zh-CN"/>
              </w:rPr>
              <w:t>CATT</w:t>
            </w:r>
          </w:p>
        </w:tc>
        <w:tc>
          <w:tcPr>
            <w:tcW w:w="3252" w:type="dxa"/>
          </w:tcPr>
          <w:p w14:paraId="44079AE1" w14:textId="77777777" w:rsidR="00F258C1" w:rsidRDefault="009008FC">
            <w:pPr>
              <w:spacing w:after="0"/>
              <w:rPr>
                <w:rFonts w:eastAsia="MS Mincho"/>
                <w:lang w:eastAsia="zh-CN"/>
              </w:rPr>
            </w:pPr>
            <w:r>
              <w:rPr>
                <w:rFonts w:hint="eastAsia"/>
                <w:lang w:eastAsia="zh-CN"/>
              </w:rPr>
              <w:t>Yes</w:t>
            </w:r>
          </w:p>
        </w:tc>
        <w:tc>
          <w:tcPr>
            <w:tcW w:w="5017" w:type="dxa"/>
          </w:tcPr>
          <w:p w14:paraId="72CD7BA2" w14:textId="77777777" w:rsidR="00F258C1" w:rsidRDefault="009008F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맑은 고딕" w:hint="eastAsia"/>
                <w:bCs/>
                <w:lang w:eastAsia="ko-KR"/>
              </w:rPr>
              <w:t>LG</w:t>
            </w:r>
          </w:p>
        </w:tc>
        <w:tc>
          <w:tcPr>
            <w:tcW w:w="3252" w:type="dxa"/>
          </w:tcPr>
          <w:p w14:paraId="66D3144D" w14:textId="77777777" w:rsidR="00F258C1" w:rsidRDefault="009008FC">
            <w:pPr>
              <w:spacing w:after="0"/>
              <w:rPr>
                <w:lang w:eastAsia="zh-CN"/>
              </w:rPr>
            </w:pPr>
            <w:r>
              <w:rPr>
                <w:rFonts w:eastAsia="맑은 고딕"/>
                <w:lang w:eastAsia="ko-KR"/>
              </w:rPr>
              <w:t>Only if those for PUSCH repetition type A is reused.</w:t>
            </w:r>
          </w:p>
        </w:tc>
        <w:tc>
          <w:tcPr>
            <w:tcW w:w="5017" w:type="dxa"/>
          </w:tcPr>
          <w:p w14:paraId="4ABEB18D" w14:textId="77777777" w:rsidR="00F258C1" w:rsidRDefault="009008FC">
            <w:pPr>
              <w:spacing w:before="0" w:after="0"/>
              <w:rPr>
                <w:rFonts w:eastAsia="맑은 고딕"/>
                <w:lang w:eastAsia="ko-KR"/>
              </w:rPr>
            </w:pPr>
            <w:r>
              <w:rPr>
                <w:rFonts w:eastAsia="맑은 고딕" w:hint="eastAsia"/>
                <w:lang w:eastAsia="ko-KR"/>
              </w:rPr>
              <w:t xml:space="preserve">For the TDW determination procedure, following is </w:t>
            </w:r>
            <w:r>
              <w:rPr>
                <w:rFonts w:eastAsia="맑은 고딕"/>
                <w:lang w:eastAsia="ko-KR"/>
              </w:rPr>
              <w:t>agreed</w:t>
            </w:r>
            <w:r>
              <w:rPr>
                <w:rFonts w:eastAsia="맑은 고딕" w:hint="eastAsia"/>
                <w:lang w:eastAsia="ko-KR"/>
              </w:rPr>
              <w:t xml:space="preserve"> in agenda 8.8.1.3 </w:t>
            </w:r>
            <w:r>
              <w:rPr>
                <w:rFonts w:eastAsia="맑은 고딕"/>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1B2D5D7B" w14:textId="77777777" w:rsidR="00F258C1" w:rsidRDefault="00F258C1">
            <w:pPr>
              <w:spacing w:before="0" w:after="0"/>
              <w:rPr>
                <w:rFonts w:eastAsia="맑은 고딕"/>
                <w:lang w:eastAsia="ko-KR"/>
              </w:rPr>
            </w:pPr>
          </w:p>
          <w:p w14:paraId="36680A7B" w14:textId="77777777" w:rsidR="00F258C1" w:rsidRDefault="009008FC">
            <w:pPr>
              <w:spacing w:before="0" w:after="0"/>
              <w:rPr>
                <w:rFonts w:eastAsia="맑은 고딕"/>
                <w:lang w:eastAsia="ko-KR"/>
              </w:rPr>
            </w:pPr>
            <w:r>
              <w:rPr>
                <w:rFonts w:eastAsia="맑은 고딕"/>
                <w:lang w:eastAsia="ko-KR"/>
              </w:rPr>
              <w:t>It is our understanding that actual TDW is determined based on the events which include frequency hopping, and configured/actual TDW is determined after hopping interval determination.</w:t>
            </w:r>
          </w:p>
          <w:p w14:paraId="5066DF82" w14:textId="77777777" w:rsidR="00F258C1" w:rsidRDefault="009008FC">
            <w:pPr>
              <w:spacing w:after="0"/>
              <w:rPr>
                <w:lang w:eastAsia="zh-CN"/>
              </w:rPr>
            </w:pPr>
            <w:r>
              <w:rPr>
                <w:rFonts w:eastAsia="맑은 고딕"/>
                <w:lang w:eastAsia="ko-KR"/>
              </w:rPr>
              <w:t>Therefore it is natural that inter-slot frequency hopping for TBoMS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7F087268"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021A04DC" w14:textId="77777777" w:rsidR="00F258C1" w:rsidRDefault="00F258C1">
            <w:pPr>
              <w:spacing w:after="0"/>
              <w:rPr>
                <w:rFonts w:eastAsia="맑은 고딕"/>
                <w:lang w:eastAsia="ko-KR"/>
              </w:rPr>
            </w:pPr>
          </w:p>
        </w:tc>
      </w:tr>
      <w:tr w:rsidR="00F258C1" w14:paraId="011AFAA8" w14:textId="77777777">
        <w:tc>
          <w:tcPr>
            <w:tcW w:w="1693" w:type="dxa"/>
          </w:tcPr>
          <w:p w14:paraId="172078A2" w14:textId="77777777" w:rsidR="00F258C1" w:rsidRDefault="009008FC">
            <w:pPr>
              <w:spacing w:before="0" w:after="0"/>
              <w:rPr>
                <w:rFonts w:eastAsia="MS Mincho"/>
                <w:bCs/>
                <w:lang w:eastAsia="ja-JP"/>
              </w:rPr>
            </w:pPr>
            <w:r>
              <w:rPr>
                <w:rFonts w:eastAsia="맑은 고딕" w:hint="eastAsia"/>
                <w:bCs/>
                <w:lang w:eastAsia="ko-KR"/>
              </w:rPr>
              <w:t>W</w:t>
            </w:r>
            <w:r>
              <w:rPr>
                <w:rFonts w:eastAsia="맑은 고딕"/>
                <w:bCs/>
                <w:lang w:eastAsia="ko-KR"/>
              </w:rPr>
              <w:t>ILUS</w:t>
            </w:r>
          </w:p>
        </w:tc>
        <w:tc>
          <w:tcPr>
            <w:tcW w:w="3252" w:type="dxa"/>
          </w:tcPr>
          <w:p w14:paraId="53C08FB4" w14:textId="77777777" w:rsidR="00F258C1" w:rsidRDefault="009008FC">
            <w:pPr>
              <w:spacing w:before="0" w:after="0"/>
              <w:rPr>
                <w:rFonts w:eastAsia="MS Mincho"/>
                <w:lang w:eastAsia="ja-JP"/>
              </w:rPr>
            </w:pPr>
            <w:r>
              <w:rPr>
                <w:rFonts w:eastAsia="맑은 고딕" w:hint="eastAsia"/>
                <w:lang w:eastAsia="ko-KR"/>
              </w:rPr>
              <w:t>Y</w:t>
            </w:r>
            <w:r>
              <w:rPr>
                <w:rFonts w:eastAsia="맑은 고딕"/>
                <w:lang w:eastAsia="ko-KR"/>
              </w:rPr>
              <w:t>es</w:t>
            </w:r>
          </w:p>
        </w:tc>
        <w:tc>
          <w:tcPr>
            <w:tcW w:w="5017" w:type="dxa"/>
          </w:tcPr>
          <w:p w14:paraId="1D55D6B7" w14:textId="77777777" w:rsidR="00F258C1" w:rsidRDefault="009008FC">
            <w:pPr>
              <w:spacing w:before="0" w:after="0"/>
              <w:rPr>
                <w:rFonts w:eastAsia="맑은 고딕"/>
                <w:lang w:eastAsia="ko-KR"/>
              </w:rPr>
            </w:pPr>
            <w:r>
              <w:rPr>
                <w:rFonts w:eastAsia="맑은 고딕"/>
                <w:lang w:eastAsia="ko-KR"/>
              </w:rPr>
              <w:t>Reuse mechanism for PUSCH repetition type A without additional enhancement for TBoMS.</w:t>
            </w:r>
          </w:p>
        </w:tc>
      </w:tr>
      <w:tr w:rsidR="00F258C1" w14:paraId="740C7239" w14:textId="77777777">
        <w:tc>
          <w:tcPr>
            <w:tcW w:w="1693" w:type="dxa"/>
          </w:tcPr>
          <w:p w14:paraId="030EC026" w14:textId="77777777" w:rsidR="00F258C1" w:rsidRDefault="009008FC">
            <w:pPr>
              <w:spacing w:after="0"/>
              <w:rPr>
                <w:rFonts w:eastAsia="맑은 고딕"/>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맑은 고딕"/>
                <w:lang w:eastAsia="ko-KR"/>
              </w:rPr>
            </w:pPr>
            <w:r>
              <w:rPr>
                <w:rFonts w:hint="eastAsia"/>
                <w:lang w:eastAsia="zh-CN"/>
              </w:rPr>
              <w:t>Yes</w:t>
            </w:r>
          </w:p>
        </w:tc>
        <w:tc>
          <w:tcPr>
            <w:tcW w:w="5017" w:type="dxa"/>
          </w:tcPr>
          <w:p w14:paraId="3536028C" w14:textId="77777777" w:rsidR="00F258C1" w:rsidRDefault="00F258C1">
            <w:pPr>
              <w:spacing w:after="0"/>
              <w:rPr>
                <w:rFonts w:eastAsia="맑은 고딕"/>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맑은 고딕"/>
                <w:lang w:eastAsia="ko-KR"/>
              </w:rPr>
            </w:pPr>
            <w:r>
              <w:rPr>
                <w:lang w:eastAsia="zh-CN"/>
              </w:rPr>
              <w:t xml:space="preserve">As we show in R1-2200660, there are gains from an enhanced frequency hopping pattern for TBoMS over Rel-15/16 frequency hopping.   Similarly, we show in R1-2200657 that there are gains from such new hopping patterns when used with PUSCH repetition Type A and DMRS </w:t>
            </w:r>
            <w:r>
              <w:rPr>
                <w:lang w:eastAsia="zh-CN"/>
              </w:rPr>
              <w:lastRenderedPageBreak/>
              <w:t>bundling.  Therefore, we suggest to support Rel-17 frequency hopping patterns for TBoMS,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lastRenderedPageBreak/>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맑은 고딕"/>
                <w:lang w:eastAsia="ko-KR"/>
              </w:rPr>
              <w:t xml:space="preserve">A better performance can be expected by supporting inter-slot frequency hopping with DMRS bundling for TBoMS. Same mechanism for </w:t>
            </w:r>
            <w:r>
              <w:t xml:space="preserve">type-A PUSCH repetition </w:t>
            </w:r>
            <w:r>
              <w:rPr>
                <w:rFonts w:eastAsia="맑은 고딕"/>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맑은 고딕"/>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uawei, HiSilicon</w:t>
            </w:r>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af1"/>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맑은 고딕"/>
                <w:bCs/>
                <w:lang w:eastAsia="ko-KR"/>
              </w:rPr>
            </w:pPr>
            <w:r>
              <w:rPr>
                <w:rFonts w:eastAsia="맑은 고딕"/>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tr w:rsidR="00F258C1" w14:paraId="4550062B" w14:textId="77777777">
        <w:tc>
          <w:tcPr>
            <w:tcW w:w="2335" w:type="dxa"/>
          </w:tcPr>
          <w:p w14:paraId="354BC3BA" w14:textId="77777777" w:rsidR="00F258C1" w:rsidRDefault="009008FC">
            <w:pPr>
              <w:spacing w:after="0"/>
              <w:rPr>
                <w:rFonts w:eastAsia="맑은 고딕"/>
                <w:bCs/>
                <w:lang w:eastAsia="ko-KR"/>
              </w:rPr>
            </w:pPr>
            <w:r>
              <w:rPr>
                <w:rFonts w:hint="eastAsia"/>
                <w:bCs/>
                <w:lang w:eastAsia="zh-CN"/>
              </w:rPr>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맑은 고딕"/>
                <w:bCs/>
                <w:lang w:eastAsia="ko-KR"/>
              </w:rPr>
              <w:t>Intel</w:t>
            </w:r>
          </w:p>
        </w:tc>
        <w:tc>
          <w:tcPr>
            <w:tcW w:w="7627" w:type="dxa"/>
          </w:tcPr>
          <w:p w14:paraId="45AB5663" w14:textId="77777777" w:rsidR="00F258C1" w:rsidRDefault="009008F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37A20744" w14:textId="77777777" w:rsidR="00F258C1" w:rsidRDefault="009008FC">
            <w:pPr>
              <w:spacing w:after="0"/>
              <w:rPr>
                <w:rFonts w:eastAsia="맑은 고딕"/>
                <w:lang w:eastAsia="ko-KR"/>
              </w:rPr>
            </w:pPr>
            <w:r>
              <w:rPr>
                <w:rFonts w:eastAsia="맑은 고딕" w:hint="eastAsia"/>
                <w:lang w:eastAsia="ko-KR"/>
              </w:rPr>
              <w:t>S</w:t>
            </w:r>
            <w:r>
              <w:rPr>
                <w:rFonts w:eastAsia="맑은 고딕"/>
                <w:lang w:eastAsia="ko-KR"/>
              </w:rPr>
              <w:t>upport.</w:t>
            </w:r>
          </w:p>
        </w:tc>
      </w:tr>
      <w:tr w:rsidR="0042514A" w14:paraId="32E3C206" w14:textId="77777777">
        <w:tc>
          <w:tcPr>
            <w:tcW w:w="2335" w:type="dxa"/>
          </w:tcPr>
          <w:p w14:paraId="0AEE24B8" w14:textId="32EC8B5B" w:rsidR="0042514A" w:rsidRDefault="0042514A">
            <w:pPr>
              <w:spacing w:after="0"/>
              <w:rPr>
                <w:rFonts w:eastAsia="맑은 고딕"/>
                <w:bCs/>
                <w:lang w:eastAsia="ko-KR"/>
              </w:rPr>
            </w:pPr>
            <w:r>
              <w:rPr>
                <w:rFonts w:eastAsia="맑은 고딕"/>
                <w:bCs/>
                <w:lang w:eastAsia="ko-KR"/>
              </w:rPr>
              <w:t>Lenovo, Motorola Mobility</w:t>
            </w:r>
          </w:p>
        </w:tc>
        <w:tc>
          <w:tcPr>
            <w:tcW w:w="7627" w:type="dxa"/>
          </w:tcPr>
          <w:p w14:paraId="6D034E67" w14:textId="511D40A0" w:rsidR="0042514A" w:rsidRDefault="0042514A">
            <w:pPr>
              <w:spacing w:after="0"/>
              <w:rPr>
                <w:rFonts w:eastAsia="맑은 고딕"/>
                <w:lang w:eastAsia="ko-KR"/>
              </w:rPr>
            </w:pPr>
            <w:r>
              <w:rPr>
                <w:rFonts w:eastAsia="맑은 고딕"/>
                <w:lang w:eastAsia="ko-KR"/>
              </w:rPr>
              <w:t>Support</w:t>
            </w:r>
          </w:p>
        </w:tc>
      </w:tr>
      <w:tr w:rsidR="00725EF5" w14:paraId="67F5CAE6" w14:textId="77777777">
        <w:tc>
          <w:tcPr>
            <w:tcW w:w="2335" w:type="dxa"/>
          </w:tcPr>
          <w:p w14:paraId="54FEC043" w14:textId="482D701F" w:rsidR="00725EF5" w:rsidRDefault="00725EF5" w:rsidP="00725EF5">
            <w:pPr>
              <w:spacing w:after="0"/>
              <w:rPr>
                <w:rFonts w:eastAsia="맑은 고딕"/>
                <w:bCs/>
                <w:lang w:eastAsia="ko-KR"/>
              </w:rPr>
            </w:pPr>
            <w:bookmarkStart w:id="21" w:name="_GoBack" w:colFirst="0" w:colLast="0"/>
            <w:r>
              <w:rPr>
                <w:rFonts w:eastAsia="맑은 고딕" w:hint="eastAsia"/>
                <w:bCs/>
                <w:lang w:eastAsia="ko-KR"/>
              </w:rPr>
              <w:t>LG</w:t>
            </w:r>
          </w:p>
        </w:tc>
        <w:tc>
          <w:tcPr>
            <w:tcW w:w="7627" w:type="dxa"/>
          </w:tcPr>
          <w:p w14:paraId="4C22A3E1" w14:textId="12332391" w:rsidR="00725EF5" w:rsidRDefault="00725EF5" w:rsidP="00725EF5">
            <w:pPr>
              <w:spacing w:after="0"/>
              <w:rPr>
                <w:rFonts w:eastAsia="맑은 고딕"/>
                <w:lang w:eastAsia="ko-KR"/>
              </w:rPr>
            </w:pPr>
            <w:r>
              <w:rPr>
                <w:rFonts w:eastAsia="맑은 고딕" w:hint="eastAsia"/>
                <w:lang w:eastAsia="ko-KR"/>
              </w:rPr>
              <w:t>S</w:t>
            </w:r>
            <w:r>
              <w:rPr>
                <w:rFonts w:eastAsia="맑은 고딕"/>
                <w:lang w:eastAsia="ko-KR"/>
              </w:rPr>
              <w:t>upport.</w:t>
            </w:r>
          </w:p>
        </w:tc>
      </w:tr>
      <w:bookmarkEnd w:id="21"/>
    </w:tbl>
    <w:p w14:paraId="629B7B78" w14:textId="77777777" w:rsidR="00F258C1" w:rsidRDefault="00F258C1">
      <w:pPr>
        <w:spacing w:line="252" w:lineRule="auto"/>
      </w:pPr>
    </w:p>
    <w:p w14:paraId="01DCA52E" w14:textId="77777777" w:rsidR="00F258C1" w:rsidRDefault="009008FC">
      <w:pPr>
        <w:pStyle w:val="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lastRenderedPageBreak/>
        <w:t xml:space="preserve">R1-2200280: Proposal 2: PUCCH, PUSCH repetition type A, TBoMS and PUSCH repetition type B can have separate configurations of inter-slot FH with DMRS bundling interval. </w:t>
      </w:r>
    </w:p>
    <w:p w14:paraId="23B4895F" w14:textId="77777777" w:rsidR="00F258C1" w:rsidRDefault="009008F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2"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맑은 고딕"/>
                <w:bCs/>
                <w:lang w:eastAsia="ko-KR"/>
              </w:rPr>
            </w:pPr>
          </w:p>
        </w:tc>
        <w:tc>
          <w:tcPr>
            <w:tcW w:w="7627" w:type="dxa"/>
          </w:tcPr>
          <w:p w14:paraId="0413839E" w14:textId="77777777" w:rsidR="00F258C1" w:rsidRDefault="00F258C1">
            <w:pPr>
              <w:spacing w:before="0" w:after="0"/>
              <w:rPr>
                <w:bCs/>
                <w:lang w:eastAsia="zh-CN"/>
              </w:rPr>
            </w:pPr>
          </w:p>
        </w:tc>
      </w:tr>
    </w:tbl>
    <w:bookmarkEnd w:id="22"/>
    <w:p w14:paraId="3477AC04" w14:textId="77777777" w:rsidR="00F258C1" w:rsidRDefault="009008FC">
      <w:pPr>
        <w:pStyle w:val="1"/>
      </w:pPr>
      <w:r>
        <w:t xml:space="preserve">Power control and TA with PUCCH repetitions </w:t>
      </w:r>
    </w:p>
    <w:p w14:paraId="6E0EDFB4" w14:textId="77777777" w:rsidR="00F258C1" w:rsidRDefault="009008FC">
      <w:r>
        <w:t xml:space="preserve">Based on companies input in contributions, we could strive for a common design of power control and TA handling for PUCCH and PUSCH repetitions. Therefore, we could hold on the discussion on this topic until progress made in agenda 8.8.1.3.  </w:t>
      </w:r>
    </w:p>
    <w:p w14:paraId="4BA8FCD1" w14:textId="77777777" w:rsidR="00F258C1" w:rsidRDefault="009008FC">
      <w:pPr>
        <w:pStyle w:val="1"/>
      </w:pPr>
      <w:bookmarkStart w:id="23" w:name="_Ref54470658"/>
      <w:r>
        <w:t>References</w:t>
      </w:r>
      <w:bookmarkEnd w:id="23"/>
    </w:p>
    <w:tbl>
      <w:tblPr>
        <w:tblStyle w:val="af1"/>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7C2F1D">
            <w:pPr>
              <w:spacing w:before="0" w:after="0"/>
              <w:rPr>
                <w:iCs/>
                <w:u w:val="single"/>
                <w:lang w:eastAsia="zh-CN"/>
              </w:rPr>
            </w:pPr>
            <w:hyperlink r:id="rId14" w:tgtFrame="_parent" w:history="1">
              <w:r w:rsidR="009008FC">
                <w:rPr>
                  <w:rStyle w:val="af5"/>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Huawei, HiSilicon</w:t>
            </w:r>
          </w:p>
        </w:tc>
      </w:tr>
      <w:tr w:rsidR="00F258C1" w14:paraId="307FEB42" w14:textId="77777777">
        <w:trPr>
          <w:trHeight w:val="230"/>
        </w:trPr>
        <w:tc>
          <w:tcPr>
            <w:tcW w:w="1345" w:type="dxa"/>
          </w:tcPr>
          <w:p w14:paraId="3011E52F" w14:textId="77777777" w:rsidR="00F258C1" w:rsidRDefault="007C2F1D">
            <w:pPr>
              <w:spacing w:before="0" w:after="0"/>
              <w:rPr>
                <w:iCs/>
                <w:u w:val="single"/>
                <w:lang w:eastAsia="zh-CN"/>
              </w:rPr>
            </w:pPr>
            <w:hyperlink r:id="rId15" w:tgtFrame="_parent" w:history="1">
              <w:r w:rsidR="009008FC">
                <w:rPr>
                  <w:rStyle w:val="af5"/>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7C2F1D">
            <w:pPr>
              <w:spacing w:before="0" w:after="0"/>
              <w:rPr>
                <w:iCs/>
                <w:u w:val="single"/>
                <w:lang w:eastAsia="zh-CN"/>
              </w:rPr>
            </w:pPr>
            <w:hyperlink r:id="rId16" w:tgtFrame="_parent" w:history="1">
              <w:r w:rsidR="009008FC">
                <w:rPr>
                  <w:rStyle w:val="af5"/>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7C2F1D">
            <w:pPr>
              <w:spacing w:before="0" w:after="0"/>
              <w:rPr>
                <w:iCs/>
                <w:u w:val="single"/>
                <w:lang w:eastAsia="zh-CN"/>
              </w:rPr>
            </w:pPr>
            <w:hyperlink r:id="rId17" w:tgtFrame="_parent" w:history="1">
              <w:r w:rsidR="009008FC">
                <w:rPr>
                  <w:rStyle w:val="af5"/>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7C2F1D">
            <w:pPr>
              <w:spacing w:before="0" w:after="0"/>
              <w:rPr>
                <w:iCs/>
                <w:u w:val="single"/>
                <w:lang w:eastAsia="zh-CN"/>
              </w:rPr>
            </w:pPr>
            <w:hyperlink r:id="rId18" w:tgtFrame="_parent" w:history="1">
              <w:r w:rsidR="009008FC">
                <w:rPr>
                  <w:rStyle w:val="af5"/>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7C2F1D">
            <w:pPr>
              <w:spacing w:before="0" w:after="0"/>
              <w:rPr>
                <w:iCs/>
                <w:u w:val="single"/>
                <w:lang w:eastAsia="zh-CN"/>
              </w:rPr>
            </w:pPr>
            <w:hyperlink r:id="rId19" w:tgtFrame="_parent" w:history="1">
              <w:r w:rsidR="009008FC">
                <w:rPr>
                  <w:rStyle w:val="af5"/>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7C2F1D">
            <w:pPr>
              <w:spacing w:before="0" w:after="0"/>
              <w:rPr>
                <w:iCs/>
                <w:u w:val="single"/>
                <w:lang w:eastAsia="zh-CN"/>
              </w:rPr>
            </w:pPr>
            <w:hyperlink r:id="rId20" w:tgtFrame="_parent" w:history="1">
              <w:r w:rsidR="009008FC">
                <w:rPr>
                  <w:rStyle w:val="af5"/>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7C2F1D">
            <w:pPr>
              <w:spacing w:before="0" w:after="0"/>
              <w:rPr>
                <w:iCs/>
                <w:u w:val="single"/>
                <w:lang w:eastAsia="zh-CN"/>
              </w:rPr>
            </w:pPr>
            <w:hyperlink r:id="rId21" w:tgtFrame="_parent" w:history="1">
              <w:r w:rsidR="009008FC">
                <w:rPr>
                  <w:rStyle w:val="af5"/>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r>
              <w:rPr>
                <w:iCs/>
                <w:lang w:eastAsia="zh-CN"/>
              </w:rPr>
              <w:t>Spreadtrum Communications</w:t>
            </w:r>
          </w:p>
        </w:tc>
      </w:tr>
      <w:tr w:rsidR="00F258C1" w14:paraId="26E3EAC7" w14:textId="77777777">
        <w:trPr>
          <w:trHeight w:val="230"/>
        </w:trPr>
        <w:tc>
          <w:tcPr>
            <w:tcW w:w="1345" w:type="dxa"/>
          </w:tcPr>
          <w:p w14:paraId="4423F7D2" w14:textId="77777777" w:rsidR="00F258C1" w:rsidRDefault="007C2F1D">
            <w:pPr>
              <w:spacing w:before="0" w:after="0"/>
              <w:rPr>
                <w:iCs/>
                <w:u w:val="single"/>
                <w:lang w:eastAsia="zh-CN"/>
              </w:rPr>
            </w:pPr>
            <w:hyperlink r:id="rId22" w:tgtFrame="_parent" w:history="1">
              <w:r w:rsidR="009008FC">
                <w:rPr>
                  <w:rStyle w:val="af5"/>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7C2F1D">
            <w:pPr>
              <w:spacing w:before="0" w:after="0"/>
              <w:rPr>
                <w:iCs/>
                <w:u w:val="single"/>
                <w:lang w:eastAsia="zh-CN"/>
              </w:rPr>
            </w:pPr>
            <w:hyperlink r:id="rId23" w:tgtFrame="_parent" w:history="1">
              <w:r w:rsidR="009008FC">
                <w:rPr>
                  <w:rStyle w:val="af5"/>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7C2F1D">
            <w:pPr>
              <w:spacing w:before="0" w:after="0"/>
              <w:rPr>
                <w:iCs/>
                <w:u w:val="single"/>
                <w:lang w:eastAsia="zh-CN"/>
              </w:rPr>
            </w:pPr>
            <w:hyperlink r:id="rId24" w:tgtFrame="_parent" w:history="1">
              <w:r w:rsidR="009008FC">
                <w:rPr>
                  <w:rStyle w:val="af5"/>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7C2F1D">
            <w:pPr>
              <w:spacing w:before="0" w:after="0"/>
              <w:rPr>
                <w:iCs/>
                <w:u w:val="single"/>
                <w:lang w:eastAsia="zh-CN"/>
              </w:rPr>
            </w:pPr>
            <w:hyperlink r:id="rId25" w:tgtFrame="_parent" w:history="1">
              <w:r w:rsidR="009008FC">
                <w:rPr>
                  <w:rStyle w:val="af5"/>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7C2F1D">
            <w:pPr>
              <w:spacing w:before="0" w:after="0"/>
              <w:rPr>
                <w:iCs/>
                <w:u w:val="single"/>
                <w:lang w:eastAsia="zh-CN"/>
              </w:rPr>
            </w:pPr>
            <w:hyperlink r:id="rId26" w:tgtFrame="_parent" w:history="1">
              <w:r w:rsidR="009008FC">
                <w:rPr>
                  <w:rStyle w:val="af5"/>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7C2F1D">
            <w:pPr>
              <w:spacing w:before="0" w:after="0"/>
              <w:rPr>
                <w:iCs/>
                <w:u w:val="single"/>
                <w:lang w:eastAsia="zh-CN"/>
              </w:rPr>
            </w:pPr>
            <w:hyperlink r:id="rId27" w:tgtFrame="_parent" w:history="1">
              <w:r w:rsidR="009008FC">
                <w:rPr>
                  <w:rStyle w:val="af5"/>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r>
              <w:rPr>
                <w:iCs/>
                <w:lang w:eastAsia="zh-CN"/>
              </w:rPr>
              <w:t>xiaomi</w:t>
            </w:r>
          </w:p>
        </w:tc>
      </w:tr>
      <w:tr w:rsidR="00F258C1" w14:paraId="377509F5" w14:textId="77777777">
        <w:trPr>
          <w:trHeight w:val="600"/>
        </w:trPr>
        <w:tc>
          <w:tcPr>
            <w:tcW w:w="1345" w:type="dxa"/>
          </w:tcPr>
          <w:p w14:paraId="63D0701A" w14:textId="77777777" w:rsidR="00F258C1" w:rsidRDefault="007C2F1D">
            <w:pPr>
              <w:spacing w:before="0" w:after="0"/>
              <w:rPr>
                <w:iCs/>
                <w:u w:val="single"/>
                <w:lang w:eastAsia="zh-CN"/>
              </w:rPr>
            </w:pPr>
            <w:hyperlink r:id="rId28" w:tgtFrame="_parent" w:history="1">
              <w:r w:rsidR="009008FC">
                <w:rPr>
                  <w:rStyle w:val="af5"/>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7C2F1D">
            <w:pPr>
              <w:spacing w:before="0" w:after="0"/>
              <w:rPr>
                <w:iCs/>
                <w:u w:val="single"/>
                <w:lang w:eastAsia="zh-CN"/>
              </w:rPr>
            </w:pPr>
            <w:hyperlink r:id="rId29" w:tgtFrame="_parent" w:history="1">
              <w:r w:rsidR="009008FC">
                <w:rPr>
                  <w:rStyle w:val="af5"/>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7C2F1D">
            <w:pPr>
              <w:spacing w:before="0" w:after="0"/>
              <w:rPr>
                <w:iCs/>
                <w:u w:val="single"/>
                <w:lang w:eastAsia="zh-CN"/>
              </w:rPr>
            </w:pPr>
            <w:hyperlink r:id="rId30" w:tgtFrame="_parent" w:history="1">
              <w:r w:rsidR="009008FC">
                <w:rPr>
                  <w:rStyle w:val="af5"/>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r>
              <w:rPr>
                <w:iCs/>
                <w:lang w:eastAsia="zh-CN"/>
              </w:rPr>
              <w:t>InterDigital, Inc.</w:t>
            </w:r>
          </w:p>
        </w:tc>
      </w:tr>
      <w:tr w:rsidR="00F258C1" w14:paraId="076F0100" w14:textId="77777777">
        <w:trPr>
          <w:trHeight w:val="230"/>
        </w:trPr>
        <w:tc>
          <w:tcPr>
            <w:tcW w:w="1345" w:type="dxa"/>
          </w:tcPr>
          <w:p w14:paraId="17152E79" w14:textId="77777777" w:rsidR="00F258C1" w:rsidRDefault="007C2F1D">
            <w:pPr>
              <w:spacing w:before="0" w:after="0"/>
              <w:rPr>
                <w:iCs/>
                <w:u w:val="single"/>
                <w:lang w:eastAsia="zh-CN"/>
              </w:rPr>
            </w:pPr>
            <w:hyperlink r:id="rId31" w:tgtFrame="_parent" w:history="1">
              <w:r w:rsidR="009008FC">
                <w:rPr>
                  <w:rStyle w:val="af5"/>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7C2F1D">
            <w:pPr>
              <w:spacing w:before="0" w:after="0"/>
              <w:rPr>
                <w:iCs/>
                <w:u w:val="single"/>
                <w:lang w:eastAsia="zh-CN"/>
              </w:rPr>
            </w:pPr>
            <w:hyperlink r:id="rId32" w:tgtFrame="_parent" w:history="1">
              <w:r w:rsidR="009008FC">
                <w:rPr>
                  <w:rStyle w:val="af5"/>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7C2F1D">
            <w:pPr>
              <w:spacing w:before="0" w:after="0"/>
              <w:rPr>
                <w:iCs/>
                <w:u w:val="single"/>
                <w:lang w:eastAsia="zh-CN"/>
              </w:rPr>
            </w:pPr>
            <w:hyperlink r:id="rId33" w:tgtFrame="_parent" w:history="1">
              <w:r w:rsidR="009008FC">
                <w:rPr>
                  <w:rStyle w:val="af5"/>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7C2F1D">
            <w:pPr>
              <w:spacing w:before="0" w:after="0"/>
              <w:rPr>
                <w:iCs/>
                <w:u w:val="single"/>
                <w:lang w:eastAsia="zh-CN"/>
              </w:rPr>
            </w:pPr>
            <w:hyperlink r:id="rId34" w:tgtFrame="_parent" w:history="1">
              <w:r w:rsidR="009008FC">
                <w:rPr>
                  <w:rStyle w:val="af5"/>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8853F" w14:textId="77777777" w:rsidR="007C2F1D" w:rsidRDefault="007C2F1D">
      <w:pPr>
        <w:spacing w:after="0" w:line="240" w:lineRule="auto"/>
      </w:pPr>
      <w:r>
        <w:separator/>
      </w:r>
    </w:p>
  </w:endnote>
  <w:endnote w:type="continuationSeparator" w:id="0">
    <w:p w14:paraId="68528C53" w14:textId="77777777" w:rsidR="007C2F1D" w:rsidRDefault="007C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6299" w14:textId="77777777" w:rsidR="00F258C1" w:rsidRDefault="009008F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7CA6D1D" w14:textId="77777777" w:rsidR="00F258C1" w:rsidRDefault="00F258C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4D9C" w14:textId="77777777" w:rsidR="00F258C1" w:rsidRDefault="009008FC">
    <w:pPr>
      <w:pStyle w:val="ab"/>
      <w:ind w:right="360"/>
    </w:pPr>
    <w:r>
      <w:rPr>
        <w:rStyle w:val="af3"/>
      </w:rPr>
      <w:fldChar w:fldCharType="begin"/>
    </w:r>
    <w:r>
      <w:rPr>
        <w:rStyle w:val="af3"/>
      </w:rPr>
      <w:instrText xml:space="preserve"> PAGE </w:instrText>
    </w:r>
    <w:r>
      <w:rPr>
        <w:rStyle w:val="af3"/>
      </w:rPr>
      <w:fldChar w:fldCharType="separate"/>
    </w:r>
    <w:r w:rsidR="00725EF5">
      <w:rPr>
        <w:rStyle w:val="af3"/>
        <w:noProof/>
      </w:rPr>
      <w:t>43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25EF5">
      <w:rPr>
        <w:rStyle w:val="af3"/>
        <w:noProof/>
      </w:rPr>
      <w:t>43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E0A62" w14:textId="77777777" w:rsidR="007C2F1D" w:rsidRDefault="007C2F1D">
      <w:pPr>
        <w:spacing w:after="0" w:line="240" w:lineRule="auto"/>
      </w:pPr>
      <w:r>
        <w:separator/>
      </w:r>
    </w:p>
  </w:footnote>
  <w:footnote w:type="continuationSeparator" w:id="0">
    <w:p w14:paraId="0678C329" w14:textId="77777777" w:rsidR="007C2F1D" w:rsidRDefault="007C2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0DD9E" w14:textId="77777777" w:rsidR="00F258C1" w:rsidRDefault="009008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6"/>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5"/>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26210C-3116-404A-9EB2-8815F45B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14978</Words>
  <Characters>85375</Characters>
  <Application>Microsoft Office Word</Application>
  <DocSecurity>0</DocSecurity>
  <Lines>711</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3</cp:revision>
  <cp:lastPrinted>2014-11-07T05:38:00Z</cp:lastPrinted>
  <dcterms:created xsi:type="dcterms:W3CDTF">2022-01-20T10:09:00Z</dcterms:created>
  <dcterms:modified xsi:type="dcterms:W3CDTF">2022-01-20T10:10:00Z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