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Heading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Heading1"/>
      </w:pPr>
      <w:r>
        <w:t>Summary</w:t>
      </w:r>
    </w:p>
    <w:p w14:paraId="40447CF4" w14:textId="77777777" w:rsidR="00804BFA" w:rsidRDefault="00804BFA" w:rsidP="006B0375">
      <w:pPr>
        <w:pStyle w:val="Heading2"/>
      </w:pPr>
      <w:r>
        <w:t xml:space="preserve">Incoming LSs </w:t>
      </w:r>
      <w:r w:rsidR="006B0375">
        <w:t>“T</w:t>
      </w:r>
      <w:r>
        <w:t>o RAN1</w:t>
      </w:r>
      <w:r w:rsidR="006B0375">
        <w:t>”</w:t>
      </w:r>
    </w:p>
    <w:p w14:paraId="1E7A6C4B" w14:textId="77777777" w:rsidR="0089107B" w:rsidRPr="007A2259" w:rsidRDefault="00086BBA" w:rsidP="00086BBA">
      <w:pPr>
        <w:pStyle w:val="Heading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TableGrid"/>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lang w:eastAsia="ko-KR"/>
              </w:rPr>
            </w:pPr>
            <w:r>
              <w:rPr>
                <w:rFonts w:hint="eastAsia"/>
                <w:lang w:eastAsia="ko-KR"/>
              </w:rPr>
              <w:t>Samsung</w:t>
            </w:r>
          </w:p>
        </w:tc>
        <w:tc>
          <w:tcPr>
            <w:tcW w:w="7368" w:type="dxa"/>
          </w:tcPr>
          <w:p w14:paraId="63D0E10C" w14:textId="27DE8245" w:rsidR="00954C92" w:rsidRDefault="00954C92" w:rsidP="007A2259">
            <w:pPr>
              <w:rPr>
                <w:lang w:eastAsia="ko-KR"/>
              </w:rPr>
            </w:pPr>
            <w:r>
              <w:rPr>
                <w:rFonts w:hint="eastAsia"/>
                <w:lang w:eastAsia="ko-KR"/>
              </w:rPr>
              <w:t>Agree with the ini</w:t>
            </w:r>
            <w:r>
              <w:rPr>
                <w:lang w:eastAsia="ko-KR"/>
              </w:rPr>
              <w:t>tial assessment.</w:t>
            </w:r>
          </w:p>
        </w:tc>
      </w:tr>
      <w:tr w:rsidR="00C23DED" w14:paraId="781B9B5C" w14:textId="77777777" w:rsidTr="00654681">
        <w:trPr>
          <w:trHeight w:val="567"/>
        </w:trPr>
        <w:tc>
          <w:tcPr>
            <w:tcW w:w="2263" w:type="dxa"/>
          </w:tcPr>
          <w:p w14:paraId="5AA25578" w14:textId="60A6641D" w:rsidR="00C23DED" w:rsidRDefault="00C23DED" w:rsidP="00C23DED">
            <w:pPr>
              <w:rPr>
                <w:rFonts w:hint="eastAsia"/>
                <w:lang w:eastAsia="ko-KR"/>
              </w:rPr>
            </w:pPr>
            <w:r>
              <w:rPr>
                <w:rFonts w:hint="eastAsia"/>
                <w:lang w:eastAsia="x-none"/>
              </w:rPr>
              <w:t>Huawei, HiSilicon</w:t>
            </w:r>
          </w:p>
        </w:tc>
        <w:tc>
          <w:tcPr>
            <w:tcW w:w="7368" w:type="dxa"/>
          </w:tcPr>
          <w:p w14:paraId="20B5C38C" w14:textId="6985D4EA" w:rsidR="00C23DED" w:rsidRDefault="00C23DED" w:rsidP="00C23DED">
            <w:pPr>
              <w:rPr>
                <w:rFonts w:hint="eastAsia"/>
                <w:lang w:eastAsia="ko-KR"/>
              </w:rPr>
            </w:pPr>
            <w:r>
              <w:rPr>
                <w:rFonts w:hint="eastAsia"/>
                <w:lang w:eastAsia="x-none"/>
              </w:rPr>
              <w:t xml:space="preserve">No </w:t>
            </w:r>
            <w:r>
              <w:rPr>
                <w:lang w:eastAsia="x-none"/>
              </w:rPr>
              <w:t xml:space="preserve">RAN1 </w:t>
            </w:r>
            <w:r>
              <w:rPr>
                <w:lang w:eastAsia="x-none"/>
              </w:rPr>
              <w:t>action is needed.</w:t>
            </w:r>
          </w:p>
        </w:tc>
      </w:tr>
    </w:tbl>
    <w:p w14:paraId="646230FA" w14:textId="77777777" w:rsidR="00305763" w:rsidRDefault="00305763" w:rsidP="007A2259">
      <w:pPr>
        <w:rPr>
          <w:lang w:eastAsia="x-none"/>
        </w:rPr>
      </w:pPr>
    </w:p>
    <w:p w14:paraId="25FDDDBC" w14:textId="77777777" w:rsidR="007A2259" w:rsidRPr="007A2259" w:rsidRDefault="00086BBA" w:rsidP="00086BBA">
      <w:pPr>
        <w:pStyle w:val="Heading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r w:rsidR="00C23DED" w14:paraId="4BA84BDB" w14:textId="77777777" w:rsidTr="00654681">
        <w:trPr>
          <w:trHeight w:val="567"/>
        </w:trPr>
        <w:tc>
          <w:tcPr>
            <w:tcW w:w="2263" w:type="dxa"/>
          </w:tcPr>
          <w:p w14:paraId="3EE90ACB" w14:textId="7C3DE236" w:rsidR="00C23DED" w:rsidRDefault="00C23DED" w:rsidP="00C23DED">
            <w:pPr>
              <w:rPr>
                <w:rFonts w:hint="eastAsia"/>
                <w:lang w:eastAsia="ko-KR"/>
              </w:rPr>
            </w:pPr>
            <w:r>
              <w:rPr>
                <w:rFonts w:hint="eastAsia"/>
                <w:lang w:eastAsia="x-none"/>
              </w:rPr>
              <w:t>Huawei, HiSilicon</w:t>
            </w:r>
          </w:p>
        </w:tc>
        <w:tc>
          <w:tcPr>
            <w:tcW w:w="7368" w:type="dxa"/>
          </w:tcPr>
          <w:p w14:paraId="0D4FDB9A" w14:textId="01296305" w:rsidR="00C23DED" w:rsidRDefault="00C23DED" w:rsidP="00C23DED">
            <w:pPr>
              <w:rPr>
                <w:rFonts w:hint="eastAsia"/>
                <w:lang w:eastAsia="ko-KR"/>
              </w:rPr>
            </w:pPr>
            <w:r>
              <w:rPr>
                <w:lang w:eastAsia="x-none"/>
              </w:rPr>
              <w:t>Agree with the Chairman’s initial assessment. Besides the HW input in this matter in AI 5 which is copied above, it is also part of our discussion paper R1-2110814 in 7.2.5 on the broader aspects related to LCH based prioritization and UL skipping.</w:t>
            </w:r>
          </w:p>
        </w:tc>
      </w:tr>
    </w:tbl>
    <w:p w14:paraId="4BD940C7" w14:textId="77777777" w:rsidR="00305763" w:rsidRDefault="00305763" w:rsidP="00305763">
      <w:pPr>
        <w:rPr>
          <w:lang w:eastAsia="x-none"/>
        </w:rPr>
      </w:pPr>
    </w:p>
    <w:p w14:paraId="6896EF21" w14:textId="77777777" w:rsidR="00852DAA" w:rsidRPr="007A2259" w:rsidRDefault="00D109E1" w:rsidP="00D109E1">
      <w:pPr>
        <w:pStyle w:val="Heading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lastRenderedPageBreak/>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TableGrid"/>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DengXian"/>
                <w:lang w:eastAsia="zh-CN"/>
              </w:rPr>
            </w:pPr>
            <w:r>
              <w:rPr>
                <w:rFonts w:eastAsia="DengXian" w:hint="eastAsia"/>
                <w:lang w:eastAsia="zh-CN"/>
              </w:rPr>
              <w:t>CATT</w:t>
            </w:r>
          </w:p>
        </w:tc>
        <w:tc>
          <w:tcPr>
            <w:tcW w:w="7368" w:type="dxa"/>
          </w:tcPr>
          <w:p w14:paraId="78F11E8F" w14:textId="72ECFEA1" w:rsidR="00245CEF" w:rsidRPr="00245CEF" w:rsidRDefault="00245CEF" w:rsidP="00781DB7">
            <w:pPr>
              <w:rPr>
                <w:rFonts w:eastAsia="DengXian"/>
                <w:lang w:eastAsia="zh-CN"/>
              </w:rPr>
            </w:pPr>
            <w:r>
              <w:rPr>
                <w:rFonts w:eastAsia="DengXian"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DengXian"/>
                <w:lang w:eastAsia="zh-CN"/>
              </w:rPr>
            </w:pPr>
            <w:r>
              <w:rPr>
                <w:rFonts w:hint="eastAsia"/>
                <w:lang w:eastAsia="ko-KR"/>
              </w:rPr>
              <w:t>Samsung</w:t>
            </w:r>
          </w:p>
        </w:tc>
        <w:tc>
          <w:tcPr>
            <w:tcW w:w="7368" w:type="dxa"/>
          </w:tcPr>
          <w:p w14:paraId="63EA05BE" w14:textId="0D8A53CB" w:rsidR="00954C92" w:rsidRDefault="00954C92" w:rsidP="00954C92">
            <w:pPr>
              <w:rPr>
                <w:rFonts w:eastAsia="DengXian"/>
                <w:lang w:eastAsia="zh-CN"/>
              </w:rPr>
            </w:pPr>
            <w:r>
              <w:rPr>
                <w:rFonts w:hint="eastAsia"/>
                <w:lang w:eastAsia="ko-KR"/>
              </w:rPr>
              <w:t>Agree with the ini</w:t>
            </w:r>
            <w:r>
              <w:rPr>
                <w:lang w:eastAsia="ko-KR"/>
              </w:rPr>
              <w:t>tial assessment.</w:t>
            </w:r>
          </w:p>
        </w:tc>
      </w:tr>
      <w:tr w:rsidR="00C23DED" w14:paraId="001B7962" w14:textId="77777777" w:rsidTr="00654681">
        <w:trPr>
          <w:trHeight w:val="567"/>
        </w:trPr>
        <w:tc>
          <w:tcPr>
            <w:tcW w:w="2263" w:type="dxa"/>
          </w:tcPr>
          <w:p w14:paraId="663513E0" w14:textId="3EF1AF7F" w:rsidR="00C23DED" w:rsidRDefault="00C23DED" w:rsidP="00954C92">
            <w:pPr>
              <w:rPr>
                <w:rFonts w:hint="eastAsia"/>
                <w:lang w:eastAsia="ko-KR"/>
              </w:rPr>
            </w:pPr>
            <w:r>
              <w:rPr>
                <w:lang w:eastAsia="ko-KR"/>
              </w:rPr>
              <w:t>Huawei, HiSilicon</w:t>
            </w:r>
          </w:p>
        </w:tc>
        <w:tc>
          <w:tcPr>
            <w:tcW w:w="7368" w:type="dxa"/>
          </w:tcPr>
          <w:p w14:paraId="1D487775" w14:textId="5CADE4C6" w:rsidR="00C23DED" w:rsidRDefault="00C23DED" w:rsidP="00954C92">
            <w:pPr>
              <w:rPr>
                <w:rFonts w:hint="eastAsia"/>
                <w:lang w:eastAsia="ko-KR"/>
              </w:rPr>
            </w:pPr>
            <w:r>
              <w:rPr>
                <w:lang w:eastAsia="ko-KR"/>
              </w:rPr>
              <w:t>Agree.</w:t>
            </w:r>
          </w:p>
        </w:tc>
      </w:tr>
    </w:tbl>
    <w:p w14:paraId="261BBC1C" w14:textId="77777777" w:rsidR="00D109E1" w:rsidRPr="00D109E1" w:rsidRDefault="00D109E1" w:rsidP="00D109E1">
      <w:pPr>
        <w:rPr>
          <w:lang w:eastAsia="x-none"/>
        </w:rPr>
      </w:pPr>
    </w:p>
    <w:p w14:paraId="110C426F" w14:textId="77777777" w:rsidR="00852DAA" w:rsidRPr="007A2259" w:rsidRDefault="00D109E1" w:rsidP="00D109E1">
      <w:pPr>
        <w:pStyle w:val="Heading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TableGrid"/>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DengXian"/>
                <w:lang w:eastAsia="zh-CN"/>
              </w:rPr>
            </w:pPr>
            <w:r>
              <w:rPr>
                <w:rFonts w:eastAsia="DengXian" w:hint="eastAsia"/>
                <w:lang w:eastAsia="zh-CN"/>
              </w:rPr>
              <w:t>CATT</w:t>
            </w:r>
          </w:p>
        </w:tc>
        <w:tc>
          <w:tcPr>
            <w:tcW w:w="7368" w:type="dxa"/>
          </w:tcPr>
          <w:p w14:paraId="4F669C73" w14:textId="7352A560" w:rsidR="00245CEF" w:rsidRDefault="00245CEF" w:rsidP="00781DB7">
            <w:pPr>
              <w:rPr>
                <w:lang w:eastAsia="x-none"/>
              </w:rPr>
            </w:pPr>
            <w:r>
              <w:rPr>
                <w:rFonts w:eastAsia="DengXian"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s pointed by Nokia, the same issue is also discussed in AI 7.2.11 as the questions from RAN2 in the LS are regarding UE capabilities. We are fine to discuss the issue and possible reply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DengXian"/>
                <w:lang w:eastAsia="zh-CN"/>
              </w:rPr>
            </w:pPr>
            <w:r>
              <w:rPr>
                <w:rFonts w:hint="eastAsia"/>
                <w:lang w:eastAsia="ko-KR"/>
              </w:rPr>
              <w:t>Samsung</w:t>
            </w:r>
          </w:p>
        </w:tc>
        <w:tc>
          <w:tcPr>
            <w:tcW w:w="7368" w:type="dxa"/>
          </w:tcPr>
          <w:p w14:paraId="0FDEF6D9" w14:textId="1EFCE1C9"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20E85C80" w14:textId="77777777" w:rsidTr="00654681">
        <w:trPr>
          <w:trHeight w:val="567"/>
        </w:trPr>
        <w:tc>
          <w:tcPr>
            <w:tcW w:w="2263" w:type="dxa"/>
          </w:tcPr>
          <w:p w14:paraId="78216E1F" w14:textId="53E93793" w:rsidR="00BE07B0" w:rsidRDefault="00BE07B0" w:rsidP="00BE07B0">
            <w:pPr>
              <w:rPr>
                <w:rFonts w:hint="eastAsia"/>
                <w:lang w:eastAsia="ko-KR"/>
              </w:rPr>
            </w:pPr>
            <w:r>
              <w:rPr>
                <w:lang w:eastAsia="ko-KR"/>
              </w:rPr>
              <w:t>Huawei, HiSilicon</w:t>
            </w:r>
          </w:p>
        </w:tc>
        <w:tc>
          <w:tcPr>
            <w:tcW w:w="7368" w:type="dxa"/>
          </w:tcPr>
          <w:p w14:paraId="358A97A5" w14:textId="01B413CD" w:rsidR="00BE07B0" w:rsidRDefault="00BE07B0" w:rsidP="00BE07B0">
            <w:pPr>
              <w:rPr>
                <w:rFonts w:hint="eastAsia"/>
                <w:lang w:eastAsia="ko-KR"/>
              </w:rPr>
            </w:pPr>
            <w:r>
              <w:rPr>
                <w:lang w:eastAsia="x-none"/>
              </w:rPr>
              <w:t>Agree with the Chairman’s initial assessment.</w:t>
            </w:r>
          </w:p>
        </w:tc>
      </w:tr>
    </w:tbl>
    <w:p w14:paraId="76FD6930" w14:textId="77777777" w:rsidR="00852DAA" w:rsidRDefault="00852DAA" w:rsidP="00852DAA"/>
    <w:p w14:paraId="72B94A59" w14:textId="77777777" w:rsidR="00B9213E" w:rsidRPr="007A2259" w:rsidRDefault="00D109E1" w:rsidP="00D109E1">
      <w:pPr>
        <w:pStyle w:val="Heading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lastRenderedPageBreak/>
        <w:t>R1-2112374</w:t>
      </w:r>
      <w:r>
        <w:rPr>
          <w:lang w:eastAsia="x-none"/>
        </w:rPr>
        <w:tab/>
        <w:t>[DRAFT] Response LS on RMSI reception based on non-zero search space</w:t>
      </w:r>
      <w:r>
        <w:rPr>
          <w:lang w:eastAsia="x-none"/>
        </w:rPr>
        <w:tab/>
        <w:t>Nokia, Nokia Shanghai Bell</w:t>
      </w:r>
    </w:p>
    <w:tbl>
      <w:tblPr>
        <w:tblStyle w:val="TableGrid"/>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DengXian"/>
                <w:lang w:eastAsia="zh-CN"/>
              </w:rPr>
            </w:pPr>
            <w:r>
              <w:rPr>
                <w:rFonts w:eastAsia="DengXian" w:hint="eastAsia"/>
                <w:lang w:eastAsia="zh-CN"/>
              </w:rPr>
              <w:t>CATT</w:t>
            </w:r>
          </w:p>
        </w:tc>
        <w:tc>
          <w:tcPr>
            <w:tcW w:w="7368" w:type="dxa"/>
          </w:tcPr>
          <w:p w14:paraId="042B4629" w14:textId="394A6174" w:rsidR="00245CEF" w:rsidRDefault="00245CEF" w:rsidP="005C1914">
            <w:pPr>
              <w:rPr>
                <w:lang w:eastAsia="x-none"/>
              </w:rPr>
            </w:pPr>
            <w:r>
              <w:rPr>
                <w:rFonts w:eastAsia="DengXian"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DengXian"/>
                <w:lang w:eastAsia="zh-CN"/>
              </w:rPr>
            </w:pPr>
            <w:r>
              <w:rPr>
                <w:rFonts w:hint="eastAsia"/>
                <w:lang w:eastAsia="ko-KR"/>
              </w:rPr>
              <w:t>Samsung</w:t>
            </w:r>
          </w:p>
        </w:tc>
        <w:tc>
          <w:tcPr>
            <w:tcW w:w="7368" w:type="dxa"/>
          </w:tcPr>
          <w:p w14:paraId="50539778" w14:textId="05FCE00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1D35EC32" w14:textId="77777777" w:rsidTr="00654681">
        <w:trPr>
          <w:trHeight w:val="567"/>
        </w:trPr>
        <w:tc>
          <w:tcPr>
            <w:tcW w:w="2263" w:type="dxa"/>
          </w:tcPr>
          <w:p w14:paraId="7E65FBF3" w14:textId="104875E4" w:rsidR="00BE07B0" w:rsidRDefault="00BE07B0" w:rsidP="00954C92">
            <w:pPr>
              <w:rPr>
                <w:rFonts w:hint="eastAsia"/>
                <w:lang w:eastAsia="ko-KR"/>
              </w:rPr>
            </w:pPr>
            <w:r>
              <w:rPr>
                <w:lang w:eastAsia="ko-KR"/>
              </w:rPr>
              <w:t>Huawei, HiSilicon</w:t>
            </w:r>
          </w:p>
        </w:tc>
        <w:tc>
          <w:tcPr>
            <w:tcW w:w="7368" w:type="dxa"/>
          </w:tcPr>
          <w:p w14:paraId="297F8C4B" w14:textId="46DF66CC" w:rsidR="00BE07B0" w:rsidRDefault="00BE07B0" w:rsidP="00954C92">
            <w:pPr>
              <w:rPr>
                <w:rFonts w:hint="eastAsia"/>
                <w:lang w:eastAsia="ko-KR"/>
              </w:rPr>
            </w:pPr>
            <w:r>
              <w:rPr>
                <w:lang w:eastAsia="x-none"/>
              </w:rPr>
              <w:t>Agree with the initial assessment.</w:t>
            </w:r>
          </w:p>
        </w:tc>
      </w:tr>
    </w:tbl>
    <w:p w14:paraId="12334546" w14:textId="77777777" w:rsidR="000F1AB1" w:rsidRDefault="000F1AB1" w:rsidP="00B9213E"/>
    <w:p w14:paraId="53F54F18" w14:textId="77777777" w:rsidR="006976F2" w:rsidRDefault="006976F2" w:rsidP="006976F2">
      <w:pPr>
        <w:pStyle w:val="Heading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 xml:space="preserve">LS on PC5 DRX for </w:t>
      </w:r>
      <w:proofErr w:type="spellStart"/>
      <w:r>
        <w:rPr>
          <w:lang w:eastAsia="x-none"/>
        </w:rPr>
        <w:t>ProSe</w:t>
      </w:r>
      <w:proofErr w:type="spellEnd"/>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Heading2"/>
        <w:ind w:left="578" w:hanging="578"/>
      </w:pPr>
      <w:r>
        <w:t>Others</w:t>
      </w:r>
    </w:p>
    <w:p w14:paraId="232C0FE8" w14:textId="77777777" w:rsidR="00AD6325" w:rsidRPr="007A2259" w:rsidRDefault="00EF7E48" w:rsidP="00EF7E48">
      <w:pPr>
        <w:pStyle w:val="Heading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 xml:space="preserve">LS on beam information of PUCCH </w:t>
      </w:r>
      <w:proofErr w:type="spellStart"/>
      <w:r w:rsidRPr="000C0D71">
        <w:rPr>
          <w:lang w:eastAsia="x-none"/>
        </w:rPr>
        <w:t>SCell</w:t>
      </w:r>
      <w:proofErr w:type="spellEnd"/>
      <w:r w:rsidRPr="000C0D71">
        <w:rPr>
          <w:lang w:eastAsia="x-none"/>
        </w:rPr>
        <w:t xml:space="preserve"> in PUCCH </w:t>
      </w:r>
      <w:proofErr w:type="spellStart"/>
      <w:r w:rsidRPr="000C0D71">
        <w:rPr>
          <w:lang w:eastAsia="x-none"/>
        </w:rPr>
        <w:t>SCell</w:t>
      </w:r>
      <w:proofErr w:type="spellEnd"/>
      <w:r w:rsidRPr="000C0D71">
        <w:rPr>
          <w:lang w:eastAsia="x-none"/>
        </w:rPr>
        <w:t xml:space="preserve">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 xml:space="preserve">Discussion on RAN4 LS R1-2108704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 xml:space="preserve">Discussion on LS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 xml:space="preserve">Discussion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DengXian"/>
                <w:lang w:eastAsia="zh-CN"/>
              </w:rPr>
            </w:pPr>
            <w:r>
              <w:rPr>
                <w:rFonts w:eastAsia="DengXian" w:hint="eastAsia"/>
                <w:lang w:eastAsia="zh-CN"/>
              </w:rPr>
              <w:t>CATT</w:t>
            </w:r>
          </w:p>
        </w:tc>
        <w:tc>
          <w:tcPr>
            <w:tcW w:w="7368" w:type="dxa"/>
          </w:tcPr>
          <w:p w14:paraId="6068C69F" w14:textId="0521ABC9" w:rsidR="00245CEF" w:rsidRDefault="00245CEF" w:rsidP="00305763">
            <w:pPr>
              <w:rPr>
                <w:lang w:eastAsia="x-none"/>
              </w:rPr>
            </w:pPr>
            <w:r>
              <w:rPr>
                <w:rFonts w:eastAsia="DengXian"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DengXian"/>
                <w:lang w:eastAsia="zh-CN"/>
              </w:rPr>
            </w:pPr>
            <w:r>
              <w:rPr>
                <w:rFonts w:hint="eastAsia"/>
                <w:lang w:eastAsia="ko-KR"/>
              </w:rPr>
              <w:t>Samsung</w:t>
            </w:r>
          </w:p>
        </w:tc>
        <w:tc>
          <w:tcPr>
            <w:tcW w:w="7368" w:type="dxa"/>
          </w:tcPr>
          <w:p w14:paraId="0AA330B7" w14:textId="3FDADE41"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350113EF" w14:textId="77777777" w:rsidTr="00654681">
        <w:trPr>
          <w:trHeight w:val="567"/>
        </w:trPr>
        <w:tc>
          <w:tcPr>
            <w:tcW w:w="2263" w:type="dxa"/>
          </w:tcPr>
          <w:p w14:paraId="64AF7863" w14:textId="559F1AA0" w:rsidR="00BE07B0" w:rsidRDefault="00BE07B0" w:rsidP="00BE07B0">
            <w:pPr>
              <w:rPr>
                <w:rFonts w:hint="eastAsia"/>
                <w:lang w:eastAsia="ko-KR"/>
              </w:rPr>
            </w:pPr>
            <w:r>
              <w:rPr>
                <w:lang w:eastAsia="x-none"/>
              </w:rPr>
              <w:t>Huawei, HiSilicon</w:t>
            </w:r>
          </w:p>
        </w:tc>
        <w:tc>
          <w:tcPr>
            <w:tcW w:w="7368" w:type="dxa"/>
          </w:tcPr>
          <w:p w14:paraId="3AAA5EBC" w14:textId="53CD55C6" w:rsidR="00BE07B0" w:rsidRDefault="00BE07B0" w:rsidP="00BE07B0">
            <w:pPr>
              <w:rPr>
                <w:rFonts w:hint="eastAsia"/>
                <w:lang w:eastAsia="ko-KR"/>
              </w:rPr>
            </w:pPr>
            <w:r>
              <w:rPr>
                <w:lang w:eastAsia="x-none"/>
              </w:rPr>
              <w:t>Agree with the initial assessment. In last meeting, a consensus is to continue the discussion this meeting.</w:t>
            </w:r>
          </w:p>
        </w:tc>
      </w:tr>
    </w:tbl>
    <w:p w14:paraId="46D84BA1" w14:textId="77777777" w:rsidR="00AD6325" w:rsidRDefault="00AD6325" w:rsidP="00AD6325">
      <w:pPr>
        <w:rPr>
          <w:lang w:eastAsia="x-none"/>
        </w:rPr>
      </w:pPr>
    </w:p>
    <w:p w14:paraId="72DA46BD" w14:textId="77777777" w:rsidR="00B70FA7" w:rsidRPr="00B70FA7" w:rsidRDefault="00B70FA7" w:rsidP="00B70FA7">
      <w:pPr>
        <w:pStyle w:val="Heading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lastRenderedPageBreak/>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DengXian"/>
                <w:lang w:eastAsia="zh-CN"/>
              </w:rPr>
            </w:pPr>
            <w:r>
              <w:rPr>
                <w:rFonts w:eastAsia="DengXian" w:hint="eastAsia"/>
                <w:lang w:eastAsia="zh-CN"/>
              </w:rPr>
              <w:t>CATT</w:t>
            </w:r>
          </w:p>
        </w:tc>
        <w:tc>
          <w:tcPr>
            <w:tcW w:w="7368" w:type="dxa"/>
          </w:tcPr>
          <w:p w14:paraId="62D8D38F" w14:textId="693F009D" w:rsidR="00245CEF" w:rsidRDefault="00245CEF" w:rsidP="008E0E36">
            <w:pPr>
              <w:rPr>
                <w:lang w:eastAsia="x-none"/>
              </w:rPr>
            </w:pPr>
            <w:r>
              <w:rPr>
                <w:rFonts w:eastAsia="DengXian"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DengXian"/>
                <w:lang w:eastAsia="zh-CN"/>
              </w:rPr>
            </w:pPr>
            <w:r>
              <w:rPr>
                <w:rFonts w:hint="eastAsia"/>
                <w:lang w:eastAsia="ko-KR"/>
              </w:rPr>
              <w:t>Samsung</w:t>
            </w:r>
          </w:p>
        </w:tc>
        <w:tc>
          <w:tcPr>
            <w:tcW w:w="7368" w:type="dxa"/>
          </w:tcPr>
          <w:p w14:paraId="3D2B69F7" w14:textId="27CDE424"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0636FEE0" w14:textId="77777777" w:rsidTr="00654681">
        <w:trPr>
          <w:trHeight w:val="567"/>
        </w:trPr>
        <w:tc>
          <w:tcPr>
            <w:tcW w:w="2263" w:type="dxa"/>
          </w:tcPr>
          <w:p w14:paraId="7ACC8A4F" w14:textId="3FAEECAD" w:rsidR="00BE07B0" w:rsidRDefault="00BE07B0" w:rsidP="00BE07B0">
            <w:pPr>
              <w:rPr>
                <w:rFonts w:hint="eastAsia"/>
                <w:lang w:eastAsia="ko-KR"/>
              </w:rPr>
            </w:pPr>
            <w:r>
              <w:rPr>
                <w:lang w:eastAsia="x-none"/>
              </w:rPr>
              <w:t>Huawei, HiSilicon</w:t>
            </w:r>
          </w:p>
        </w:tc>
        <w:tc>
          <w:tcPr>
            <w:tcW w:w="7368" w:type="dxa"/>
          </w:tcPr>
          <w:p w14:paraId="13E2FE00" w14:textId="34BA6C82" w:rsidR="00BE07B0" w:rsidRDefault="00BE07B0" w:rsidP="00BE07B0">
            <w:pPr>
              <w:rPr>
                <w:rFonts w:hint="eastAsia"/>
                <w:lang w:eastAsia="ko-KR"/>
              </w:rPr>
            </w:pPr>
            <w:r>
              <w:rPr>
                <w:lang w:eastAsia="x-none"/>
              </w:rPr>
              <w:t>OK to transfer it to AI 7.2.11</w:t>
            </w:r>
          </w:p>
        </w:tc>
      </w:tr>
    </w:tbl>
    <w:p w14:paraId="7653F22B" w14:textId="77777777" w:rsidR="00B70FA7" w:rsidRDefault="00B70FA7" w:rsidP="00AD6325">
      <w:pPr>
        <w:rPr>
          <w:lang w:eastAsia="x-none"/>
        </w:rPr>
      </w:pPr>
    </w:p>
    <w:p w14:paraId="0D7E6485" w14:textId="77777777" w:rsidR="00B70FA7" w:rsidRPr="00B70FA7" w:rsidRDefault="00B70FA7" w:rsidP="00B70FA7">
      <w:pPr>
        <w:pStyle w:val="Heading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TableGrid"/>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DengXian"/>
                <w:lang w:eastAsia="zh-CN"/>
              </w:rPr>
            </w:pPr>
            <w:r>
              <w:rPr>
                <w:rFonts w:eastAsia="DengXian" w:hint="eastAsia"/>
                <w:lang w:eastAsia="zh-CN"/>
              </w:rPr>
              <w:t>CATT</w:t>
            </w:r>
          </w:p>
        </w:tc>
        <w:tc>
          <w:tcPr>
            <w:tcW w:w="7368" w:type="dxa"/>
          </w:tcPr>
          <w:p w14:paraId="0524B924" w14:textId="247516D7" w:rsidR="00245CEF" w:rsidRDefault="00245CEF" w:rsidP="000B1E7C">
            <w:pPr>
              <w:rPr>
                <w:lang w:eastAsia="x-none"/>
              </w:rPr>
            </w:pPr>
            <w:r>
              <w:rPr>
                <w:rFonts w:eastAsia="DengXian"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DengXian"/>
                <w:lang w:eastAsia="zh-CN"/>
              </w:rPr>
            </w:pPr>
            <w:r>
              <w:rPr>
                <w:rFonts w:hint="eastAsia"/>
                <w:lang w:eastAsia="ko-KR"/>
              </w:rPr>
              <w:t>Samsung</w:t>
            </w:r>
          </w:p>
        </w:tc>
        <w:tc>
          <w:tcPr>
            <w:tcW w:w="7368" w:type="dxa"/>
          </w:tcPr>
          <w:p w14:paraId="0C663513" w14:textId="761D7E2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6760C5C4" w14:textId="77777777" w:rsidTr="00654681">
        <w:trPr>
          <w:trHeight w:val="567"/>
        </w:trPr>
        <w:tc>
          <w:tcPr>
            <w:tcW w:w="2263" w:type="dxa"/>
          </w:tcPr>
          <w:p w14:paraId="51C803DC" w14:textId="6037D2CB" w:rsidR="00BE07B0" w:rsidRDefault="00BE07B0" w:rsidP="00BE07B0">
            <w:pPr>
              <w:rPr>
                <w:rFonts w:hint="eastAsia"/>
                <w:lang w:eastAsia="ko-KR"/>
              </w:rPr>
            </w:pPr>
            <w:r>
              <w:rPr>
                <w:lang w:eastAsia="x-none"/>
              </w:rPr>
              <w:t>Huawei</w:t>
            </w:r>
          </w:p>
        </w:tc>
        <w:tc>
          <w:tcPr>
            <w:tcW w:w="7368" w:type="dxa"/>
          </w:tcPr>
          <w:p w14:paraId="589E9248" w14:textId="77777777" w:rsidR="00BE07B0" w:rsidRDefault="00BE07B0" w:rsidP="00BE07B0">
            <w:pPr>
              <w:rPr>
                <w:rFonts w:eastAsia="DengXian"/>
                <w:lang w:eastAsia="zh-CN"/>
              </w:rPr>
            </w:pPr>
            <w:r w:rsidRPr="0003488A">
              <w:rPr>
                <w:rFonts w:eastAsia="DengXian"/>
                <w:lang w:eastAsia="zh-CN"/>
              </w:rPr>
              <w:t>Agree with the initial assessment</w:t>
            </w:r>
            <w:r>
              <w:rPr>
                <w:rFonts w:eastAsia="DengXian"/>
                <w:lang w:eastAsia="zh-CN"/>
              </w:rPr>
              <w:t>.</w:t>
            </w:r>
          </w:p>
          <w:p w14:paraId="0148F80D" w14:textId="1242A041" w:rsidR="00BE07B0" w:rsidRDefault="00BE07B0" w:rsidP="00BE07B0">
            <w:pPr>
              <w:rPr>
                <w:rFonts w:hint="eastAsia"/>
                <w:lang w:eastAsia="ko-KR"/>
              </w:rPr>
            </w:pPr>
            <w:r>
              <w:rPr>
                <w:rFonts w:eastAsia="DengXian" w:hint="eastAsia"/>
                <w:lang w:eastAsia="zh-CN"/>
              </w:rPr>
              <w:t>O</w:t>
            </w:r>
            <w:r>
              <w:rPr>
                <w:rFonts w:eastAsia="DengXian"/>
                <w:lang w:eastAsia="zh-CN"/>
              </w:rPr>
              <w:t>k to continue discussing some remaining open issues in AI 8.12.3</w:t>
            </w:r>
            <w:r w:rsidR="0077769F">
              <w:rPr>
                <w:rFonts w:eastAsia="DengXian"/>
                <w:lang w:eastAsia="zh-CN"/>
              </w:rPr>
              <w:t>,</w:t>
            </w:r>
            <w:r>
              <w:rPr>
                <w:rFonts w:eastAsia="DengXian"/>
                <w:lang w:eastAsia="zh-CN"/>
              </w:rPr>
              <w:t xml:space="preserve"> though agreements have been reached in the Oct meeting for some issues in </w:t>
            </w:r>
            <w:r w:rsidRPr="0003488A">
              <w:rPr>
                <w:rFonts w:eastAsia="DengXian"/>
                <w:lang w:eastAsia="zh-CN"/>
              </w:rPr>
              <w:t>R1-2112311</w:t>
            </w:r>
            <w:r>
              <w:rPr>
                <w:rFonts w:eastAsia="DengXian"/>
                <w:lang w:eastAsia="zh-CN"/>
              </w:rPr>
              <w:t>.</w:t>
            </w:r>
          </w:p>
        </w:tc>
      </w:tr>
    </w:tbl>
    <w:p w14:paraId="0D6E697D" w14:textId="77777777" w:rsidR="00B70FA7" w:rsidRDefault="00B70FA7" w:rsidP="00AD6325">
      <w:pPr>
        <w:rPr>
          <w:lang w:eastAsia="x-none"/>
        </w:rPr>
      </w:pPr>
    </w:p>
    <w:p w14:paraId="5FD192C3" w14:textId="77777777" w:rsidR="00B70FA7" w:rsidRPr="00B70FA7" w:rsidRDefault="00B70FA7" w:rsidP="00B70FA7">
      <w:pPr>
        <w:pStyle w:val="Heading3"/>
        <w:rPr>
          <w:i/>
        </w:rPr>
      </w:pPr>
      <w:proofErr w:type="spellStart"/>
      <w:r w:rsidRPr="00B70FA7">
        <w:rPr>
          <w:i/>
        </w:rPr>
        <w:t>FS_XRTraffic</w:t>
      </w:r>
      <w:proofErr w:type="spellEnd"/>
      <w:r w:rsidRPr="00B70FA7">
        <w:rPr>
          <w:i/>
        </w:rPr>
        <w:t xml:space="preserve">, </w:t>
      </w:r>
      <w:proofErr w:type="spellStart"/>
      <w:r w:rsidRPr="00B70FA7">
        <w:rPr>
          <w:i/>
        </w:rPr>
        <w:t>FS_NR_XR_eval</w:t>
      </w:r>
      <w:proofErr w:type="spellEnd"/>
      <w:r w:rsidRPr="00B70FA7">
        <w:rPr>
          <w:i/>
        </w:rPr>
        <w:t xml:space="preserve">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DengXian"/>
                <w:lang w:eastAsia="zh-CN"/>
              </w:rPr>
            </w:pPr>
            <w:r>
              <w:rPr>
                <w:rFonts w:eastAsia="DengXian" w:hint="eastAsia"/>
                <w:lang w:eastAsia="zh-CN"/>
              </w:rPr>
              <w:t>CATT</w:t>
            </w:r>
          </w:p>
        </w:tc>
        <w:tc>
          <w:tcPr>
            <w:tcW w:w="7368" w:type="dxa"/>
          </w:tcPr>
          <w:p w14:paraId="38A23AD4" w14:textId="5EB9B51A" w:rsidR="00245CEF" w:rsidRDefault="00245CEF" w:rsidP="008E0E36">
            <w:pPr>
              <w:rPr>
                <w:lang w:eastAsia="x-none"/>
              </w:rPr>
            </w:pPr>
            <w:r>
              <w:rPr>
                <w:rFonts w:eastAsia="DengXian"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DengXian"/>
                <w:lang w:eastAsia="zh-CN"/>
              </w:rPr>
            </w:pPr>
            <w:r>
              <w:rPr>
                <w:rFonts w:hint="eastAsia"/>
                <w:lang w:eastAsia="ko-KR"/>
              </w:rPr>
              <w:t>Samsung</w:t>
            </w:r>
          </w:p>
        </w:tc>
        <w:tc>
          <w:tcPr>
            <w:tcW w:w="7368" w:type="dxa"/>
          </w:tcPr>
          <w:p w14:paraId="44166DF6" w14:textId="1635A6EA"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123B973" w14:textId="77777777" w:rsidTr="00654681">
        <w:trPr>
          <w:trHeight w:val="567"/>
        </w:trPr>
        <w:tc>
          <w:tcPr>
            <w:tcW w:w="2263" w:type="dxa"/>
          </w:tcPr>
          <w:p w14:paraId="63471627" w14:textId="0C127177" w:rsidR="0077769F" w:rsidRDefault="0077769F" w:rsidP="0077769F">
            <w:pPr>
              <w:rPr>
                <w:rFonts w:hint="eastAsia"/>
                <w:lang w:eastAsia="ko-KR"/>
              </w:rPr>
            </w:pPr>
            <w:r>
              <w:rPr>
                <w:lang w:eastAsia="x-none"/>
              </w:rPr>
              <w:t>Huawei, HiSilicon</w:t>
            </w:r>
          </w:p>
        </w:tc>
        <w:tc>
          <w:tcPr>
            <w:tcW w:w="7368" w:type="dxa"/>
          </w:tcPr>
          <w:p w14:paraId="3929BC25" w14:textId="5D351328" w:rsidR="0077769F" w:rsidRDefault="0077769F" w:rsidP="0077769F">
            <w:pPr>
              <w:rPr>
                <w:rFonts w:hint="eastAsia"/>
                <w:lang w:eastAsia="ko-KR"/>
              </w:rPr>
            </w:pPr>
            <w:r>
              <w:rPr>
                <w:lang w:eastAsia="x-none"/>
              </w:rPr>
              <w:t>Initial assessment is OK, though a reply is not necessarily needed at all.</w:t>
            </w:r>
            <w:bookmarkStart w:id="1" w:name="_GoBack"/>
            <w:bookmarkEnd w:id="1"/>
          </w:p>
        </w:tc>
      </w:tr>
    </w:tbl>
    <w:p w14:paraId="00DC8324" w14:textId="77777777" w:rsidR="00B70FA7" w:rsidRDefault="00B70FA7" w:rsidP="00AD6325">
      <w:pPr>
        <w:rPr>
          <w:lang w:eastAsia="x-none"/>
        </w:rPr>
      </w:pPr>
    </w:p>
    <w:p w14:paraId="269FA990" w14:textId="77777777" w:rsidR="00817040" w:rsidRPr="001A5A50" w:rsidRDefault="00817040" w:rsidP="009A22A2">
      <w:pPr>
        <w:pStyle w:val="Heading3"/>
        <w:rPr>
          <w:i/>
        </w:rPr>
      </w:pPr>
      <w:r w:rsidRPr="001A5A50">
        <w:rPr>
          <w:i/>
        </w:rPr>
        <w:lastRenderedPageBreak/>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TableGrid"/>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DengXian"/>
                <w:lang w:eastAsia="zh-CN"/>
              </w:rPr>
            </w:pPr>
            <w:r>
              <w:rPr>
                <w:rFonts w:eastAsia="DengXian" w:hint="eastAsia"/>
                <w:lang w:eastAsia="zh-CN"/>
              </w:rPr>
              <w:t>CATT</w:t>
            </w:r>
          </w:p>
        </w:tc>
        <w:tc>
          <w:tcPr>
            <w:tcW w:w="7368" w:type="dxa"/>
          </w:tcPr>
          <w:p w14:paraId="49F6DE26" w14:textId="2D5F41B7" w:rsidR="00245CEF" w:rsidRDefault="00245CEF" w:rsidP="000B1E7C">
            <w:pPr>
              <w:rPr>
                <w:lang w:eastAsia="x-none"/>
              </w:rPr>
            </w:pPr>
            <w:r>
              <w:rPr>
                <w:rFonts w:eastAsia="DengXian"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DengXian"/>
                <w:lang w:eastAsia="zh-CN"/>
              </w:rPr>
            </w:pPr>
            <w:r>
              <w:rPr>
                <w:rFonts w:hint="eastAsia"/>
                <w:lang w:eastAsia="ko-KR"/>
              </w:rPr>
              <w:t>Samsung</w:t>
            </w:r>
          </w:p>
        </w:tc>
        <w:tc>
          <w:tcPr>
            <w:tcW w:w="7368" w:type="dxa"/>
          </w:tcPr>
          <w:p w14:paraId="24B7C5FD" w14:textId="7C2E796F"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5ECC530" w14:textId="77777777" w:rsidTr="008E0E36">
        <w:trPr>
          <w:trHeight w:val="680"/>
        </w:trPr>
        <w:tc>
          <w:tcPr>
            <w:tcW w:w="2263" w:type="dxa"/>
          </w:tcPr>
          <w:p w14:paraId="37EE4357" w14:textId="06F568CA" w:rsidR="0077769F" w:rsidRDefault="0077769F" w:rsidP="0077769F">
            <w:pPr>
              <w:rPr>
                <w:rFonts w:hint="eastAsia"/>
                <w:lang w:eastAsia="ko-KR"/>
              </w:rPr>
            </w:pPr>
            <w:r>
              <w:rPr>
                <w:lang w:eastAsia="x-none"/>
              </w:rPr>
              <w:t>Nokia, NSB</w:t>
            </w:r>
          </w:p>
        </w:tc>
        <w:tc>
          <w:tcPr>
            <w:tcW w:w="7368" w:type="dxa"/>
          </w:tcPr>
          <w:p w14:paraId="4A9A20E5" w14:textId="0FC1AFEE" w:rsidR="0077769F" w:rsidRDefault="0077769F" w:rsidP="0077769F">
            <w:pPr>
              <w:rPr>
                <w:rFonts w:hint="eastAsia"/>
                <w:lang w:eastAsia="ko-KR"/>
              </w:rPr>
            </w:pPr>
            <w:r>
              <w:rPr>
                <w:lang w:eastAsia="x-none"/>
              </w:rPr>
              <w:t>Agree with the initial assessment</w:t>
            </w:r>
          </w:p>
        </w:tc>
      </w:tr>
    </w:tbl>
    <w:p w14:paraId="70628741" w14:textId="77777777" w:rsidR="00817040" w:rsidRDefault="00817040" w:rsidP="00AD6325">
      <w:pPr>
        <w:rPr>
          <w:lang w:eastAsia="x-none"/>
        </w:rPr>
      </w:pPr>
    </w:p>
    <w:p w14:paraId="0EEBABF9" w14:textId="77777777" w:rsidR="0043296D" w:rsidRDefault="0043296D" w:rsidP="0043296D">
      <w:pPr>
        <w:pStyle w:val="Heading1"/>
      </w:pPr>
      <w:r>
        <w:t>Conclusions</w:t>
      </w:r>
    </w:p>
    <w:p w14:paraId="02311D8B"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C136D" w14:textId="77777777" w:rsidR="000706C8" w:rsidRDefault="000706C8" w:rsidP="005F7F6B">
      <w:r>
        <w:separator/>
      </w:r>
    </w:p>
  </w:endnote>
  <w:endnote w:type="continuationSeparator" w:id="0">
    <w:p w14:paraId="5A4BDAE0" w14:textId="77777777" w:rsidR="000706C8" w:rsidRDefault="000706C8"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7C843" w14:textId="77777777" w:rsidR="000706C8" w:rsidRDefault="000706C8" w:rsidP="005F7F6B">
      <w:r>
        <w:separator/>
      </w:r>
    </w:p>
  </w:footnote>
  <w:footnote w:type="continuationSeparator" w:id="0">
    <w:p w14:paraId="1D58B59E" w14:textId="77777777" w:rsidR="000706C8" w:rsidRDefault="000706C8"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42CBD"/>
    <w:rsid w:val="00067CB3"/>
    <w:rsid w:val="000706C8"/>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4B82"/>
    <w:rsid w:val="001A1FCF"/>
    <w:rsid w:val="001A5A50"/>
    <w:rsid w:val="001C44AE"/>
    <w:rsid w:val="00245CEF"/>
    <w:rsid w:val="00282046"/>
    <w:rsid w:val="00291DD1"/>
    <w:rsid w:val="00292A34"/>
    <w:rsid w:val="002A1E7D"/>
    <w:rsid w:val="00305763"/>
    <w:rsid w:val="003408BA"/>
    <w:rsid w:val="00381F01"/>
    <w:rsid w:val="003853A8"/>
    <w:rsid w:val="00402E11"/>
    <w:rsid w:val="004032DC"/>
    <w:rsid w:val="00410BC7"/>
    <w:rsid w:val="004233AC"/>
    <w:rsid w:val="0043296D"/>
    <w:rsid w:val="00435D7A"/>
    <w:rsid w:val="00437F47"/>
    <w:rsid w:val="00443C99"/>
    <w:rsid w:val="004E7C34"/>
    <w:rsid w:val="00505A9E"/>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7769F"/>
    <w:rsid w:val="00781DB7"/>
    <w:rsid w:val="007A2259"/>
    <w:rsid w:val="007A7B85"/>
    <w:rsid w:val="007B7200"/>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54C92"/>
    <w:rsid w:val="00980C68"/>
    <w:rsid w:val="009A1881"/>
    <w:rsid w:val="009A22A2"/>
    <w:rsid w:val="009A7C55"/>
    <w:rsid w:val="009B42EC"/>
    <w:rsid w:val="009C4E41"/>
    <w:rsid w:val="009C75E5"/>
    <w:rsid w:val="009D5C23"/>
    <w:rsid w:val="009E67B0"/>
    <w:rsid w:val="00A037D9"/>
    <w:rsid w:val="00A51441"/>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07B0"/>
    <w:rsid w:val="00BE1064"/>
    <w:rsid w:val="00BE552D"/>
    <w:rsid w:val="00C23DE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158"/>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Huawei</cp:lastModifiedBy>
  <cp:revision>5</cp:revision>
  <dcterms:created xsi:type="dcterms:W3CDTF">2021-11-09T11:51:00Z</dcterms:created>
  <dcterms:modified xsi:type="dcterms:W3CDTF">2021-11-09T11:56:00Z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