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25179" w14:textId="338B9E7A" w:rsidR="003465DE" w:rsidRPr="0067191B" w:rsidRDefault="00EF704B" w:rsidP="0067191B">
      <w:pPr>
        <w:tabs>
          <w:tab w:val="right" w:pos="9216"/>
        </w:tabs>
        <w:spacing w:after="0"/>
        <w:jc w:val="left"/>
        <w:rPr>
          <w:b/>
          <w:bCs/>
        </w:rPr>
      </w:pPr>
      <w:r w:rsidRPr="00376B8D">
        <w:rPr>
          <w:b/>
          <w:lang w:eastAsia="zh-CN"/>
        </w:rPr>
        <w:t xml:space="preserve">3GPP TSG RAN WG1 </w:t>
      </w:r>
      <w:r w:rsidRPr="00376B8D">
        <w:rPr>
          <w:b/>
          <w:bCs/>
        </w:rPr>
        <w:t>Meeting</w:t>
      </w:r>
      <w:r w:rsidR="007C61E3" w:rsidRPr="00376B8D">
        <w:rPr>
          <w:b/>
          <w:bCs/>
        </w:rPr>
        <w:t xml:space="preserve"> #</w:t>
      </w:r>
      <w:r w:rsidR="00F66BD2" w:rsidRPr="00376B8D">
        <w:rPr>
          <w:b/>
          <w:bCs/>
        </w:rPr>
        <w:t>10</w:t>
      </w:r>
      <w:r w:rsidR="00BB3519">
        <w:rPr>
          <w:b/>
          <w:bCs/>
        </w:rPr>
        <w:t>6</w:t>
      </w:r>
      <w:r w:rsidR="00833D2A">
        <w:rPr>
          <w:b/>
          <w:bCs/>
        </w:rPr>
        <w:t>bis</w:t>
      </w:r>
      <w:r w:rsidR="00D162E5" w:rsidRPr="00950302">
        <w:rPr>
          <w:b/>
          <w:bCs/>
        </w:rPr>
        <w:t>-e</w:t>
      </w:r>
      <w:r w:rsidR="004C5185" w:rsidRPr="00950302">
        <w:rPr>
          <w:b/>
          <w:lang w:eastAsia="zh-CN"/>
        </w:rPr>
        <w:t xml:space="preserve"> </w:t>
      </w:r>
      <w:r w:rsidR="00D06047" w:rsidRPr="00950302">
        <w:rPr>
          <w:b/>
          <w:lang w:eastAsia="zh-CN"/>
        </w:rPr>
        <w:tab/>
      </w:r>
      <w:r w:rsidR="00840932">
        <w:rPr>
          <w:b/>
          <w:lang w:eastAsia="zh-CN"/>
        </w:rPr>
        <w:t>R1-2110364</w:t>
      </w:r>
      <w:bookmarkStart w:id="0" w:name="_GoBack"/>
      <w:bookmarkEnd w:id="0"/>
    </w:p>
    <w:p w14:paraId="50AC473A" w14:textId="0F9FC888" w:rsidR="00351D8B" w:rsidRDefault="009434D9" w:rsidP="00351D8B">
      <w:pPr>
        <w:jc w:val="left"/>
        <w:rPr>
          <w:b/>
          <w:kern w:val="2"/>
          <w:lang w:eastAsia="zh-CN"/>
        </w:rPr>
      </w:pPr>
      <w:r>
        <w:rPr>
          <w:b/>
          <w:lang w:eastAsia="zh-CN"/>
        </w:rPr>
        <w:t>e</w:t>
      </w:r>
      <w:r w:rsidR="00351D8B">
        <w:rPr>
          <w:b/>
          <w:lang w:eastAsia="zh-CN"/>
        </w:rPr>
        <w:t>-</w:t>
      </w:r>
      <w:r>
        <w:rPr>
          <w:b/>
          <w:lang w:eastAsia="zh-CN"/>
        </w:rPr>
        <w:t>M</w:t>
      </w:r>
      <w:r w:rsidR="00351D8B">
        <w:rPr>
          <w:b/>
          <w:lang w:eastAsia="zh-CN"/>
        </w:rPr>
        <w:t xml:space="preserve">eeting, </w:t>
      </w:r>
      <w:r w:rsidR="00833D2A">
        <w:rPr>
          <w:b/>
          <w:lang w:eastAsia="zh-CN"/>
        </w:rPr>
        <w:t>Oct</w:t>
      </w:r>
      <w:r w:rsidR="00BC4D54">
        <w:rPr>
          <w:b/>
          <w:lang w:eastAsia="zh-CN"/>
        </w:rPr>
        <w:t>ober</w:t>
      </w:r>
      <w:r w:rsidR="00833D2A">
        <w:rPr>
          <w:b/>
          <w:lang w:eastAsia="zh-CN"/>
        </w:rPr>
        <w:t xml:space="preserve"> 11</w:t>
      </w:r>
      <w:r w:rsidR="00833D2A" w:rsidRPr="00FE3F0E">
        <w:rPr>
          <w:b/>
          <w:vertAlign w:val="superscript"/>
          <w:lang w:eastAsia="zh-CN"/>
        </w:rPr>
        <w:t>th</w:t>
      </w:r>
      <w:r w:rsidR="00833D2A">
        <w:rPr>
          <w:b/>
          <w:lang w:eastAsia="zh-CN"/>
        </w:rPr>
        <w:t xml:space="preserve"> </w:t>
      </w:r>
      <w:r w:rsidR="00351D8B">
        <w:rPr>
          <w:b/>
          <w:lang w:eastAsia="zh-CN"/>
        </w:rPr>
        <w:t>–</w:t>
      </w:r>
      <w:r w:rsidR="00487732">
        <w:rPr>
          <w:b/>
          <w:lang w:eastAsia="zh-CN"/>
        </w:rPr>
        <w:t xml:space="preserve"> </w:t>
      </w:r>
      <w:r w:rsidR="00833D2A">
        <w:rPr>
          <w:b/>
          <w:lang w:eastAsia="zh-CN"/>
        </w:rPr>
        <w:t>19</w:t>
      </w:r>
      <w:r w:rsidR="00833D2A" w:rsidRPr="00FE3F0E">
        <w:rPr>
          <w:b/>
          <w:vertAlign w:val="superscript"/>
          <w:lang w:eastAsia="zh-CN"/>
        </w:rPr>
        <w:t>th</w:t>
      </w:r>
      <w:r w:rsidR="00351D8B">
        <w:rPr>
          <w:b/>
          <w:lang w:eastAsia="zh-CN"/>
        </w:rPr>
        <w:t>, 202</w:t>
      </w:r>
      <w:r w:rsidR="007E7654">
        <w:rPr>
          <w:b/>
          <w:lang w:eastAsia="zh-CN"/>
        </w:rPr>
        <w:t>1</w:t>
      </w:r>
    </w:p>
    <w:p w14:paraId="7C3565B7" w14:textId="77777777" w:rsidR="009C0564" w:rsidRPr="0067191B" w:rsidRDefault="009C0564" w:rsidP="0067191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78C2208" w14:textId="77777777" w:rsidR="00910504" w:rsidRPr="00910504" w:rsidRDefault="009C0564" w:rsidP="00910504">
      <w:pPr>
        <w:spacing w:after="60"/>
        <w:ind w:left="1555" w:hanging="1555"/>
        <w:jc w:val="left"/>
        <w:rPr>
          <w:rFonts w:eastAsiaTheme="minorEastAsia"/>
          <w:b/>
          <w:lang w:eastAsia="zh-CN"/>
        </w:rPr>
      </w:pPr>
      <w:r w:rsidRPr="0067191B">
        <w:rPr>
          <w:b/>
          <w:lang w:eastAsia="zh-CN"/>
        </w:rPr>
        <w:t>Agenda Item:</w:t>
      </w:r>
      <w:r w:rsidR="00F31B49" w:rsidRPr="0067191B">
        <w:rPr>
          <w:b/>
          <w:lang w:eastAsia="zh-CN"/>
        </w:rPr>
        <w:tab/>
      </w:r>
      <w:r w:rsidR="00E950E4">
        <w:rPr>
          <w:rFonts w:eastAsiaTheme="minorEastAsia"/>
          <w:b/>
          <w:lang w:eastAsia="zh-CN"/>
        </w:rPr>
        <w:t>5</w:t>
      </w:r>
    </w:p>
    <w:p w14:paraId="46024CD2" w14:textId="77777777" w:rsidR="00BC1C3C" w:rsidRPr="0067191B" w:rsidRDefault="00305FF9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Source:</w:t>
      </w:r>
      <w:r w:rsidRPr="0067191B">
        <w:rPr>
          <w:b/>
          <w:kern w:val="2"/>
          <w:lang w:eastAsia="zh-CN"/>
        </w:rPr>
        <w:tab/>
      </w:r>
      <w:r w:rsidR="009C0564" w:rsidRPr="0067191B">
        <w:rPr>
          <w:b/>
          <w:kern w:val="2"/>
          <w:lang w:eastAsia="zh-CN"/>
        </w:rPr>
        <w:t>Huawei</w:t>
      </w:r>
      <w:r w:rsidR="00D3312C" w:rsidRPr="0067191B">
        <w:rPr>
          <w:rFonts w:hint="eastAsia"/>
          <w:b/>
          <w:kern w:val="2"/>
          <w:lang w:eastAsia="zh-CN"/>
        </w:rPr>
        <w:t>, HiSilicon</w:t>
      </w:r>
    </w:p>
    <w:p w14:paraId="6149EBCE" w14:textId="77777777" w:rsidR="00910504" w:rsidRPr="00910504" w:rsidRDefault="009C0564" w:rsidP="00910504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Title:</w:t>
      </w:r>
      <w:r w:rsidRPr="0067191B">
        <w:rPr>
          <w:b/>
          <w:kern w:val="2"/>
          <w:lang w:eastAsia="zh-CN"/>
        </w:rPr>
        <w:tab/>
      </w:r>
      <w:r w:rsidR="00E950E4" w:rsidRPr="00E950E4">
        <w:rPr>
          <w:rFonts w:eastAsiaTheme="minorEastAsia"/>
          <w:b/>
          <w:kern w:val="2"/>
          <w:lang w:eastAsia="zh-CN"/>
        </w:rPr>
        <w:t>Discussion on RAN4 LS on synchronous operation between Uu and SL in TDD band</w:t>
      </w:r>
    </w:p>
    <w:p w14:paraId="6BE81DAB" w14:textId="77777777" w:rsidR="009C0564" w:rsidRPr="0067191B" w:rsidRDefault="009C0564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Document for:</w:t>
      </w:r>
      <w:r w:rsidRPr="0067191B">
        <w:rPr>
          <w:b/>
          <w:kern w:val="2"/>
          <w:lang w:eastAsia="zh-CN"/>
        </w:rPr>
        <w:tab/>
      </w:r>
      <w:r w:rsidR="001F7121" w:rsidRPr="0067191B">
        <w:rPr>
          <w:b/>
          <w:kern w:val="2"/>
          <w:lang w:eastAsia="zh-CN"/>
        </w:rPr>
        <w:t xml:space="preserve">Discussion and </w:t>
      </w:r>
      <w:r w:rsidR="00DF6B8B" w:rsidRPr="0067191B">
        <w:rPr>
          <w:b/>
          <w:kern w:val="2"/>
          <w:lang w:eastAsia="zh-CN"/>
        </w:rPr>
        <w:t>D</w:t>
      </w:r>
      <w:r w:rsidR="001F7121" w:rsidRPr="0067191B">
        <w:rPr>
          <w:b/>
          <w:kern w:val="2"/>
          <w:lang w:eastAsia="zh-CN"/>
        </w:rPr>
        <w:t>ecision</w:t>
      </w:r>
      <w:r w:rsidR="002D0439" w:rsidRPr="0067191B">
        <w:rPr>
          <w:b/>
          <w:kern w:val="2"/>
          <w:lang w:eastAsia="zh-CN"/>
        </w:rPr>
        <w:t xml:space="preserve"> </w:t>
      </w:r>
    </w:p>
    <w:p w14:paraId="42C70F2C" w14:textId="77777777" w:rsidR="009C0564" w:rsidRPr="0067191B" w:rsidRDefault="009C0564" w:rsidP="0067191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99DF41B" w14:textId="77777777" w:rsidR="00E85BCB" w:rsidRPr="0067191B" w:rsidRDefault="009C0564" w:rsidP="0080641B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1" w:name="_Ref124589705"/>
      <w:bookmarkStart w:id="2" w:name="_Ref129681862"/>
      <w:r w:rsidRPr="0067191B">
        <w:rPr>
          <w:lang w:eastAsia="zh-CN"/>
        </w:rPr>
        <w:t>Introduction</w:t>
      </w:r>
      <w:bookmarkStart w:id="3" w:name="_Ref129681832"/>
      <w:bookmarkEnd w:id="1"/>
      <w:bookmarkEnd w:id="2"/>
    </w:p>
    <w:p w14:paraId="6BAAA9F0" w14:textId="693A62E4" w:rsidR="002136E1" w:rsidRDefault="002136E1" w:rsidP="006332B1">
      <w:pPr>
        <w:rPr>
          <w:lang w:eastAsia="zh-CN"/>
        </w:rPr>
      </w:pPr>
      <w:r w:rsidRPr="002136E1">
        <w:rPr>
          <w:lang w:eastAsia="zh-CN"/>
        </w:rPr>
        <w:t>In NR V2X synchronization discussion, RAN1 r</w:t>
      </w:r>
      <w:r>
        <w:rPr>
          <w:lang w:eastAsia="zh-CN"/>
        </w:rPr>
        <w:t>eached the following agreement in RAN1#101</w:t>
      </w:r>
      <w:r w:rsidR="00C46720">
        <w:rPr>
          <w:lang w:eastAsia="zh-CN"/>
        </w:rPr>
        <w:fldChar w:fldCharType="begin"/>
      </w:r>
      <w:r w:rsidR="00C46720">
        <w:rPr>
          <w:lang w:eastAsia="zh-CN"/>
        </w:rPr>
        <w:instrText xml:space="preserve"> REF _Ref76407575 \r \h </w:instrText>
      </w:r>
      <w:r w:rsidR="00C46720">
        <w:rPr>
          <w:lang w:eastAsia="zh-CN"/>
        </w:rPr>
      </w:r>
      <w:r w:rsidR="00C46720">
        <w:rPr>
          <w:lang w:eastAsia="zh-CN"/>
        </w:rPr>
        <w:fldChar w:fldCharType="separate"/>
      </w:r>
      <w:r w:rsidR="00A40367">
        <w:rPr>
          <w:lang w:eastAsia="zh-CN"/>
        </w:rPr>
        <w:t>[3]</w:t>
      </w:r>
      <w:r w:rsidR="00C46720">
        <w:rPr>
          <w:lang w:eastAsia="zh-CN"/>
        </w:rPr>
        <w:fldChar w:fldCharType="end"/>
      </w:r>
      <w:r w:rsidR="00C46720">
        <w:rPr>
          <w:lang w:eastAsia="zh-CN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46720" w14:paraId="755B831A" w14:textId="77777777" w:rsidTr="00C46720">
        <w:tc>
          <w:tcPr>
            <w:tcW w:w="9307" w:type="dxa"/>
          </w:tcPr>
          <w:p w14:paraId="0D465F3E" w14:textId="77777777" w:rsidR="00C46720" w:rsidRDefault="00C46720" w:rsidP="00C46720">
            <w:pPr>
              <w:rPr>
                <w:sz w:val="20"/>
                <w:szCs w:val="20"/>
                <w:highlight w:val="green"/>
              </w:rPr>
            </w:pPr>
            <w:r>
              <w:rPr>
                <w:highlight w:val="green"/>
              </w:rPr>
              <w:t>Agreements:</w:t>
            </w:r>
          </w:p>
          <w:p w14:paraId="5FC07529" w14:textId="08BC4A80" w:rsidR="00C46720" w:rsidRDefault="00C46720" w:rsidP="006332B1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</w:pPr>
            <w:r>
              <w:t>For sidelink transmission, when gNB/eNB is used as the synchronization reference, the timing determination mechanism in LTE V2X is reused in NR V2X, i.e. DL timing is used.</w:t>
            </w:r>
          </w:p>
        </w:tc>
      </w:tr>
    </w:tbl>
    <w:p w14:paraId="52C17B26" w14:textId="7FDCD515" w:rsidR="00C46720" w:rsidRDefault="00C46720" w:rsidP="006332B1">
      <w:pPr>
        <w:rPr>
          <w:lang w:eastAsia="zh-CN"/>
        </w:rPr>
      </w:pPr>
      <w:r w:rsidRPr="00C46720">
        <w:rPr>
          <w:lang w:eastAsia="zh-CN"/>
        </w:rPr>
        <w:t>RAN1</w:t>
      </w:r>
      <w:r w:rsidR="0003755F">
        <w:rPr>
          <w:lang w:eastAsia="zh-CN"/>
        </w:rPr>
        <w:t xml:space="preserve"> sent an LS to</w:t>
      </w:r>
      <w:r w:rsidRPr="00C46720">
        <w:rPr>
          <w:lang w:eastAsia="zh-CN"/>
        </w:rPr>
        <w:t xml:space="preserve"> RAN4</w:t>
      </w:r>
      <w:r w:rsidR="00AE2478">
        <w:rPr>
          <w:lang w:eastAsia="zh-CN"/>
        </w:rPr>
        <w:t>, asking</w:t>
      </w:r>
      <w:r w:rsidR="0003755F">
        <w:rPr>
          <w:lang w:eastAsia="zh-CN"/>
        </w:rPr>
        <w:t xml:space="preserve"> RAN4 </w:t>
      </w:r>
      <w:r w:rsidR="00FD455A">
        <w:rPr>
          <w:lang w:eastAsia="zh-CN"/>
        </w:rPr>
        <w:t>to take the agreement</w:t>
      </w:r>
      <w:r w:rsidRPr="00C46720">
        <w:rPr>
          <w:lang w:eastAsia="zh-CN"/>
        </w:rPr>
        <w:t xml:space="preserve"> above into account and provide feedback, if </w:t>
      </w:r>
      <w:r w:rsidR="00AE2478" w:rsidRPr="00C46720">
        <w:rPr>
          <w:lang w:eastAsia="zh-CN"/>
        </w:rPr>
        <w:t xml:space="preserve">any </w:t>
      </w:r>
      <w:r w:rsidR="0003755F">
        <w:rPr>
          <w:lang w:eastAsia="zh-CN"/>
        </w:rPr>
        <w:fldChar w:fldCharType="begin"/>
      </w:r>
      <w:r w:rsidR="0003755F">
        <w:rPr>
          <w:lang w:eastAsia="zh-CN"/>
        </w:rPr>
        <w:instrText xml:space="preserve"> REF _Ref76407596 \r \h </w:instrText>
      </w:r>
      <w:r w:rsidR="0003755F">
        <w:rPr>
          <w:lang w:eastAsia="zh-CN"/>
        </w:rPr>
      </w:r>
      <w:r w:rsidR="0003755F">
        <w:rPr>
          <w:lang w:eastAsia="zh-CN"/>
        </w:rPr>
        <w:fldChar w:fldCharType="separate"/>
      </w:r>
      <w:r w:rsidR="00A40367">
        <w:rPr>
          <w:lang w:eastAsia="zh-CN"/>
        </w:rPr>
        <w:t>[4]</w:t>
      </w:r>
      <w:r w:rsidR="0003755F">
        <w:rPr>
          <w:lang w:eastAsia="zh-CN"/>
        </w:rPr>
        <w:fldChar w:fldCharType="end"/>
      </w:r>
      <w:r w:rsidRPr="00C46720">
        <w:rPr>
          <w:lang w:eastAsia="zh-CN"/>
        </w:rPr>
        <w:t>.</w:t>
      </w:r>
    </w:p>
    <w:p w14:paraId="639E40A3" w14:textId="389F8D61" w:rsidR="002516E5" w:rsidRDefault="003B4D28" w:rsidP="00AE2478">
      <w:r>
        <w:t xml:space="preserve">RAN4 replied </w:t>
      </w:r>
      <w:r w:rsidR="0053497E">
        <w:fldChar w:fldCharType="begin"/>
      </w:r>
      <w:r w:rsidR="0053497E">
        <w:instrText xml:space="preserve"> REF _Ref76407774 \r \h </w:instrText>
      </w:r>
      <w:r w:rsidR="0053497E">
        <w:fldChar w:fldCharType="separate"/>
      </w:r>
      <w:r w:rsidR="00A40367">
        <w:t>[1]</w:t>
      </w:r>
      <w:r w:rsidR="0053497E">
        <w:fldChar w:fldCharType="end"/>
      </w:r>
      <w:r w:rsidR="0053497E">
        <w:t xml:space="preserve">, </w:t>
      </w:r>
      <w:r w:rsidR="0018023D">
        <w:t xml:space="preserve">requesting </w:t>
      </w:r>
      <w:r w:rsidR="00D42C91">
        <w:t xml:space="preserve">clarifications </w:t>
      </w:r>
      <w:r w:rsidR="002516E5">
        <w:t xml:space="preserve">whether it is </w:t>
      </w:r>
      <w:r w:rsidR="002516E5" w:rsidRPr="002516E5">
        <w:t xml:space="preserve">feasible </w:t>
      </w:r>
      <w:r w:rsidR="00367588">
        <w:t>to</w:t>
      </w:r>
      <w:r w:rsidR="002516E5" w:rsidRPr="002516E5">
        <w:t xml:space="preserve"> consider option 2 to define SL transmission to align with UL timing when SL is synchronized to </w:t>
      </w:r>
      <w:r w:rsidR="00FD455A">
        <w:t>the</w:t>
      </w:r>
      <w:r w:rsidR="002516E5" w:rsidRPr="002516E5">
        <w:t xml:space="preserve"> network</w:t>
      </w:r>
      <w:r w:rsidR="00780E12">
        <w:t>.</w:t>
      </w:r>
    </w:p>
    <w:p w14:paraId="49229344" w14:textId="48683FAE" w:rsidR="00780E12" w:rsidRPr="00780E12" w:rsidRDefault="00780E12" w:rsidP="00780E12">
      <w:pPr>
        <w:rPr>
          <w:i/>
        </w:rPr>
      </w:pPr>
      <w:r w:rsidRPr="00780E12">
        <w:rPr>
          <w:i/>
        </w:rPr>
        <w:t>Option 1: To follow the Rel-16 agreement to align SL transmission timing with DL timing.</w:t>
      </w:r>
    </w:p>
    <w:p w14:paraId="4E7880AD" w14:textId="625FBF44" w:rsidR="00780E12" w:rsidRPr="00780E12" w:rsidRDefault="00780E12" w:rsidP="00780E12">
      <w:pPr>
        <w:rPr>
          <w:i/>
        </w:rPr>
      </w:pPr>
      <w:r w:rsidRPr="00780E12">
        <w:rPr>
          <w:i/>
        </w:rPr>
        <w:t>Option 2: To reconsider SL transmission timing to align with UL timing to mitigate the interference between Uu and SL, i.e.</w:t>
      </w:r>
    </w:p>
    <w:p w14:paraId="7FED590A" w14:textId="77777777" w:rsidR="00780E12" w:rsidRPr="00780E12" w:rsidRDefault="00780E12" w:rsidP="00780E12">
      <w:pPr>
        <w:pStyle w:val="af1"/>
        <w:numPr>
          <w:ilvl w:val="0"/>
          <w:numId w:val="40"/>
        </w:numPr>
        <w:ind w:firstLineChars="0"/>
        <w:rPr>
          <w:i/>
        </w:rPr>
      </w:pPr>
      <w:r w:rsidRPr="00780E12">
        <w:rPr>
          <w:i/>
        </w:rPr>
        <w:t xml:space="preserve">For sidelink transmissions, </w:t>
      </w:r>
    </w:p>
    <w:p w14:paraId="4F7DDFED" w14:textId="0E39715E" w:rsidR="00780E12" w:rsidRPr="00780E12" w:rsidRDefault="00780E12" w:rsidP="00780E12">
      <w:pPr>
        <w:pStyle w:val="af1"/>
        <w:numPr>
          <w:ilvl w:val="1"/>
          <w:numId w:val="40"/>
        </w:numPr>
        <w:ind w:firstLineChars="0"/>
        <w:rPr>
          <w:i/>
        </w:rPr>
      </w:pPr>
      <w:r w:rsidRPr="00780E12">
        <w:rPr>
          <w:i/>
        </w:rPr>
        <w:t xml:space="preserve">SL transmission timing is aligned with Uplink timing when Uu and sidelink is TDMed/FDMed coexistence in the same band, including TDM coexistence within the same carrier or different carriers. </w:t>
      </w:r>
    </w:p>
    <w:p w14:paraId="2B04545A" w14:textId="4CBED892" w:rsidR="00780E12" w:rsidRPr="00780E12" w:rsidRDefault="00780E12" w:rsidP="00780E12">
      <w:pPr>
        <w:pStyle w:val="af1"/>
        <w:numPr>
          <w:ilvl w:val="1"/>
          <w:numId w:val="40"/>
        </w:numPr>
        <w:ind w:firstLineChars="0"/>
        <w:rPr>
          <w:i/>
        </w:rPr>
      </w:pPr>
      <w:r w:rsidRPr="00780E12">
        <w:rPr>
          <w:i/>
        </w:rPr>
        <w:t>Otherwise, SL transmission timing is aligned with Downlink timing.</w:t>
      </w:r>
    </w:p>
    <w:p w14:paraId="6024BE96" w14:textId="3F047061" w:rsidR="00780E12" w:rsidRPr="00FC4862" w:rsidRDefault="00780E12" w:rsidP="00780E12">
      <w:r w:rsidRPr="00FC4862">
        <w:t xml:space="preserve">In this contribution, we </w:t>
      </w:r>
      <w:r>
        <w:t xml:space="preserve">provide views on </w:t>
      </w:r>
      <w:r w:rsidR="006E51B7">
        <w:t xml:space="preserve">applicability for </w:t>
      </w:r>
      <w:r w:rsidR="007939D3">
        <w:t>option1 and option 2</w:t>
      </w:r>
      <w:r>
        <w:t>,</w:t>
      </w:r>
      <w:r w:rsidR="006E51B7">
        <w:t xml:space="preserve"> </w:t>
      </w:r>
      <w:r>
        <w:t>and indicate how to</w:t>
      </w:r>
      <w:r w:rsidRPr="00FC4862">
        <w:t xml:space="preserve"> </w:t>
      </w:r>
      <w:r>
        <w:t>reply</w:t>
      </w:r>
      <w:r w:rsidRPr="00FC4862">
        <w:t xml:space="preserve"> to RAN</w:t>
      </w:r>
      <w:r w:rsidR="007939D3">
        <w:t>4</w:t>
      </w:r>
      <w:r w:rsidRPr="00FC4862">
        <w:t>.</w:t>
      </w:r>
    </w:p>
    <w:p w14:paraId="7CB05BAD" w14:textId="77777777" w:rsidR="007939D3" w:rsidRPr="00050652" w:rsidRDefault="007939D3" w:rsidP="00050652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7939D3">
        <w:rPr>
          <w:lang w:eastAsia="zh-CN"/>
        </w:rPr>
        <w:t>Discussions</w:t>
      </w:r>
    </w:p>
    <w:p w14:paraId="14B9FE3A" w14:textId="52833628" w:rsidR="002F6FF6" w:rsidRDefault="002F6FF6" w:rsidP="00605D9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LTE-D2D, </w:t>
      </w:r>
      <w:r w:rsidR="0076100B">
        <w:rPr>
          <w:rFonts w:eastAsiaTheme="minorEastAsia"/>
          <w:lang w:eastAsia="zh-CN"/>
        </w:rPr>
        <w:t>t</w:t>
      </w:r>
      <w:r w:rsidRPr="002F6FF6">
        <w:rPr>
          <w:rFonts w:eastAsiaTheme="minorEastAsia"/>
          <w:lang w:eastAsia="zh-CN"/>
        </w:rPr>
        <w:t xml:space="preserve">he uplink timing is </w:t>
      </w:r>
      <w:r w:rsidR="00542305">
        <w:rPr>
          <w:rFonts w:eastAsiaTheme="minorEastAsia"/>
          <w:lang w:eastAsia="zh-CN"/>
        </w:rPr>
        <w:t>used</w:t>
      </w:r>
      <w:r w:rsidR="00542305" w:rsidRPr="002F6FF6">
        <w:rPr>
          <w:rFonts w:eastAsiaTheme="minorEastAsia"/>
          <w:lang w:eastAsia="zh-CN"/>
        </w:rPr>
        <w:t xml:space="preserve"> </w:t>
      </w:r>
      <w:r w:rsidRPr="002F6FF6">
        <w:rPr>
          <w:rFonts w:eastAsiaTheme="minorEastAsia"/>
          <w:lang w:eastAsia="zh-CN"/>
        </w:rPr>
        <w:t xml:space="preserve">as </w:t>
      </w:r>
      <w:r w:rsidR="00795A8A">
        <w:rPr>
          <w:rFonts w:eastAsiaTheme="minorEastAsia"/>
          <w:lang w:eastAsia="zh-CN"/>
        </w:rPr>
        <w:t>the</w:t>
      </w:r>
      <w:r w:rsidR="00795A8A" w:rsidRPr="002F6FF6">
        <w:rPr>
          <w:rFonts w:eastAsiaTheme="minorEastAsia"/>
          <w:lang w:eastAsia="zh-CN"/>
        </w:rPr>
        <w:t xml:space="preserve"> </w:t>
      </w:r>
      <w:r w:rsidRPr="002F6FF6">
        <w:rPr>
          <w:rFonts w:eastAsiaTheme="minorEastAsia"/>
          <w:lang w:eastAsia="zh-CN"/>
        </w:rPr>
        <w:t xml:space="preserve">timing reference </w:t>
      </w:r>
      <w:r w:rsidR="007F27C7">
        <w:rPr>
          <w:rFonts w:eastAsiaTheme="minorEastAsia"/>
          <w:lang w:eastAsia="zh-CN"/>
        </w:rPr>
        <w:t xml:space="preserve">for PSSCH transmission </w:t>
      </w:r>
      <w:r w:rsidR="0076100B">
        <w:rPr>
          <w:rFonts w:eastAsiaTheme="minorEastAsia"/>
          <w:lang w:eastAsia="zh-CN"/>
        </w:rPr>
        <w:t>in mode 1</w:t>
      </w:r>
      <w:r w:rsidR="002F7B95">
        <w:rPr>
          <w:rFonts w:eastAsiaTheme="minorEastAsia"/>
          <w:lang w:eastAsia="zh-CN"/>
        </w:rPr>
        <w:t>,</w:t>
      </w:r>
      <w:r w:rsidRPr="002F6FF6">
        <w:rPr>
          <w:rFonts w:eastAsiaTheme="minorEastAsia"/>
          <w:lang w:eastAsia="zh-CN"/>
        </w:rPr>
        <w:t xml:space="preserve"> </w:t>
      </w:r>
      <w:r w:rsidR="002F7B95">
        <w:rPr>
          <w:rFonts w:eastAsiaTheme="minorEastAsia"/>
          <w:lang w:eastAsia="zh-CN"/>
        </w:rPr>
        <w:t>s</w:t>
      </w:r>
      <w:r w:rsidR="007F27C7">
        <w:rPr>
          <w:rFonts w:eastAsiaTheme="minorEastAsia"/>
          <w:lang w:eastAsia="zh-CN"/>
        </w:rPr>
        <w:t xml:space="preserve">ince </w:t>
      </w:r>
      <w:r w:rsidRPr="002F6FF6">
        <w:rPr>
          <w:rFonts w:eastAsiaTheme="minorEastAsia"/>
          <w:lang w:eastAsia="zh-CN"/>
        </w:rPr>
        <w:t>mode 1 resource</w:t>
      </w:r>
      <w:r w:rsidR="00FD455A">
        <w:rPr>
          <w:rFonts w:eastAsiaTheme="minorEastAsia"/>
          <w:lang w:eastAsia="zh-CN"/>
        </w:rPr>
        <w:t>s are</w:t>
      </w:r>
      <w:r w:rsidRPr="002F6FF6">
        <w:rPr>
          <w:rFonts w:eastAsiaTheme="minorEastAsia"/>
          <w:lang w:eastAsia="zh-CN"/>
        </w:rPr>
        <w:t xml:space="preserve"> scheduled by eNB </w:t>
      </w:r>
      <w:r w:rsidR="00542305">
        <w:rPr>
          <w:rFonts w:eastAsiaTheme="minorEastAsia"/>
          <w:lang w:eastAsia="zh-CN"/>
        </w:rPr>
        <w:t>in a</w:t>
      </w:r>
      <w:r w:rsidR="00542305" w:rsidRPr="002F6FF6">
        <w:rPr>
          <w:rFonts w:eastAsiaTheme="minorEastAsia"/>
          <w:lang w:eastAsia="zh-CN"/>
        </w:rPr>
        <w:t xml:space="preserve"> </w:t>
      </w:r>
      <w:r w:rsidRPr="002F6FF6">
        <w:rPr>
          <w:rFonts w:eastAsiaTheme="minorEastAsia"/>
          <w:lang w:eastAsia="zh-CN"/>
        </w:rPr>
        <w:t>one</w:t>
      </w:r>
      <w:r w:rsidR="00542305">
        <w:rPr>
          <w:rFonts w:eastAsiaTheme="minorEastAsia"/>
          <w:lang w:eastAsia="zh-CN"/>
        </w:rPr>
        <w:t>-</w:t>
      </w:r>
      <w:r w:rsidRPr="002F6FF6">
        <w:rPr>
          <w:rFonts w:eastAsiaTheme="minorEastAsia"/>
          <w:lang w:eastAsia="zh-CN"/>
        </w:rPr>
        <w:t>shot way</w:t>
      </w:r>
      <w:r w:rsidR="00542305">
        <w:rPr>
          <w:rFonts w:eastAsiaTheme="minorEastAsia"/>
          <w:lang w:eastAsia="zh-CN"/>
        </w:rPr>
        <w:t>,</w:t>
      </w:r>
      <w:r w:rsidRPr="002F6FF6">
        <w:rPr>
          <w:rFonts w:eastAsiaTheme="minorEastAsia"/>
          <w:lang w:eastAsia="zh-CN"/>
        </w:rPr>
        <w:t xml:space="preserve"> and </w:t>
      </w:r>
      <w:r w:rsidR="002F7B95">
        <w:rPr>
          <w:rFonts w:eastAsiaTheme="minorEastAsia"/>
          <w:lang w:eastAsia="zh-CN"/>
        </w:rPr>
        <w:t>a</w:t>
      </w:r>
      <w:r w:rsidR="002F7B95" w:rsidRPr="002F6FF6">
        <w:rPr>
          <w:rFonts w:eastAsiaTheme="minorEastAsia"/>
          <w:lang w:eastAsia="zh-CN"/>
        </w:rPr>
        <w:t xml:space="preserve"> </w:t>
      </w:r>
      <w:r w:rsidRPr="002F6FF6">
        <w:rPr>
          <w:rFonts w:eastAsiaTheme="minorEastAsia"/>
          <w:lang w:eastAsia="zh-CN"/>
        </w:rPr>
        <w:t>licensed carrier was assumed for D2D communication.</w:t>
      </w:r>
      <w:r w:rsidR="00DC6A89">
        <w:rPr>
          <w:rFonts w:eastAsiaTheme="minorEastAsia"/>
          <w:lang w:eastAsia="zh-CN"/>
        </w:rPr>
        <w:t xml:space="preserve"> For all other cases, </w:t>
      </w:r>
      <w:r w:rsidR="00935F92">
        <w:rPr>
          <w:rFonts w:eastAsiaTheme="minorEastAsia"/>
          <w:lang w:eastAsia="zh-CN"/>
        </w:rPr>
        <w:t>downlink timing</w:t>
      </w:r>
      <w:r w:rsidR="00DC6A89">
        <w:rPr>
          <w:rFonts w:eastAsiaTheme="minorEastAsia"/>
          <w:lang w:eastAsia="zh-CN"/>
        </w:rPr>
        <w:t xml:space="preserve"> is utilized.</w:t>
      </w:r>
    </w:p>
    <w:p w14:paraId="3E5AACA5" w14:textId="775B8536" w:rsidR="0099141C" w:rsidRDefault="00605D97" w:rsidP="00605D97">
      <w:pPr>
        <w:rPr>
          <w:lang w:eastAsia="zh-CN"/>
        </w:rPr>
      </w:pPr>
      <w:r w:rsidRPr="00605D97">
        <w:rPr>
          <w:rFonts w:eastAsiaTheme="minorEastAsia"/>
          <w:lang w:eastAsia="zh-CN"/>
        </w:rPr>
        <w:t xml:space="preserve">For </w:t>
      </w:r>
      <w:r w:rsidRPr="00935F92">
        <w:rPr>
          <w:rFonts w:eastAsiaTheme="minorEastAsia"/>
          <w:lang w:eastAsia="zh-CN"/>
        </w:rPr>
        <w:t>LTE-V2X</w:t>
      </w:r>
      <w:r w:rsidR="00743473">
        <w:rPr>
          <w:rFonts w:eastAsiaTheme="minorEastAsia"/>
          <w:lang w:eastAsia="zh-CN"/>
        </w:rPr>
        <w:t>,</w:t>
      </w:r>
      <w:r w:rsidRPr="00605D97">
        <w:rPr>
          <w:rFonts w:eastAsiaTheme="minorEastAsia"/>
          <w:lang w:eastAsia="zh-CN"/>
        </w:rPr>
        <w:t xml:space="preserve"> </w:t>
      </w:r>
      <w:r w:rsidR="003818DC">
        <w:rPr>
          <w:rFonts w:eastAsiaTheme="minorEastAsia"/>
          <w:lang w:eastAsia="zh-CN"/>
        </w:rPr>
        <w:t>the</w:t>
      </w:r>
      <w:r w:rsidRPr="00605D97">
        <w:rPr>
          <w:rFonts w:eastAsiaTheme="minorEastAsia"/>
          <w:lang w:eastAsia="zh-CN"/>
        </w:rPr>
        <w:t xml:space="preserve"> </w:t>
      </w:r>
      <w:r w:rsidR="000C599C" w:rsidRPr="00605D97">
        <w:rPr>
          <w:rFonts w:eastAsiaTheme="minorEastAsia"/>
          <w:lang w:eastAsia="zh-CN"/>
        </w:rPr>
        <w:t xml:space="preserve">downlink timing is used </w:t>
      </w:r>
      <w:r w:rsidR="000C599C">
        <w:rPr>
          <w:rFonts w:eastAsiaTheme="minorEastAsia"/>
          <w:lang w:eastAsia="zh-CN"/>
        </w:rPr>
        <w:t xml:space="preserve">for </w:t>
      </w:r>
      <w:r w:rsidRPr="00605D97">
        <w:rPr>
          <w:rFonts w:eastAsiaTheme="minorEastAsia"/>
          <w:lang w:eastAsia="zh-CN"/>
        </w:rPr>
        <w:t>mode 3 and mode 4</w:t>
      </w:r>
      <w:r w:rsidR="000C599C" w:rsidRPr="000C599C">
        <w:rPr>
          <w:rFonts w:eastAsiaTheme="minorEastAsia"/>
          <w:lang w:eastAsia="zh-CN"/>
        </w:rPr>
        <w:t xml:space="preserve"> </w:t>
      </w:r>
      <w:r w:rsidR="000C599C">
        <w:rPr>
          <w:rFonts w:eastAsiaTheme="minorEastAsia"/>
          <w:lang w:eastAsia="zh-CN"/>
        </w:rPr>
        <w:t xml:space="preserve">in </w:t>
      </w:r>
      <w:r w:rsidR="000C599C" w:rsidRPr="00605D97">
        <w:rPr>
          <w:rFonts w:eastAsiaTheme="minorEastAsia"/>
          <w:lang w:eastAsia="zh-CN"/>
        </w:rPr>
        <w:t>ITS carrier</w:t>
      </w:r>
      <w:r w:rsidRPr="00605D97">
        <w:rPr>
          <w:rFonts w:eastAsiaTheme="minorEastAsia"/>
          <w:lang w:eastAsia="zh-CN"/>
        </w:rPr>
        <w:t xml:space="preserve">. </w:t>
      </w:r>
      <w:r w:rsidR="00FD455A">
        <w:rPr>
          <w:rFonts w:eastAsiaTheme="minorEastAsia"/>
          <w:lang w:eastAsia="zh-CN"/>
        </w:rPr>
        <w:t>F</w:t>
      </w:r>
      <w:r w:rsidRPr="00605D97">
        <w:rPr>
          <w:rFonts w:eastAsiaTheme="minorEastAsia"/>
          <w:lang w:eastAsia="zh-CN"/>
        </w:rPr>
        <w:t xml:space="preserve">or </w:t>
      </w:r>
      <w:r w:rsidR="00DB08E4">
        <w:rPr>
          <w:rFonts w:eastAsiaTheme="minorEastAsia"/>
          <w:lang w:eastAsia="zh-CN"/>
        </w:rPr>
        <w:t xml:space="preserve">a </w:t>
      </w:r>
      <w:r w:rsidRPr="00605D97">
        <w:rPr>
          <w:rFonts w:eastAsiaTheme="minorEastAsia"/>
          <w:lang w:eastAsia="zh-CN"/>
        </w:rPr>
        <w:t xml:space="preserve">UE out of coverage, the timing of reference radio frame </w:t>
      </w:r>
      <w:r w:rsidRPr="00605D97">
        <w:rPr>
          <w:rFonts w:eastAsiaTheme="minorEastAsia"/>
          <w:i/>
          <w:lang w:eastAsia="zh-CN"/>
        </w:rPr>
        <w:t>i</w:t>
      </w:r>
      <w:r w:rsidRPr="00605D97">
        <w:rPr>
          <w:rFonts w:eastAsiaTheme="minorEastAsia"/>
          <w:lang w:eastAsia="zh-CN"/>
        </w:rPr>
        <w:t xml:space="preserve"> is implicitly obtained from</w:t>
      </w:r>
      <w:r w:rsidR="009434D9">
        <w:rPr>
          <w:rFonts w:eastAsiaTheme="minorEastAsia"/>
          <w:lang w:eastAsia="zh-CN"/>
        </w:rPr>
        <w:t xml:space="preserve"> clause </w:t>
      </w:r>
      <w:r w:rsidR="009434D9">
        <w:t>4.2.3 in</w:t>
      </w:r>
      <w:r w:rsidRPr="00605D97">
        <w:rPr>
          <w:rFonts w:eastAsiaTheme="minorEastAsia"/>
          <w:lang w:eastAsia="zh-CN"/>
        </w:rPr>
        <w:t xml:space="preserve"> [TS 36.213].</w:t>
      </w:r>
      <w:r w:rsidR="00743473" w:rsidRPr="00743473">
        <w:rPr>
          <w:lang w:eastAsia="zh-CN"/>
        </w:rPr>
        <w:t xml:space="preserve"> </w:t>
      </w:r>
      <w:r w:rsidR="00CA4027">
        <w:rPr>
          <w:lang w:eastAsia="zh-CN"/>
        </w:rPr>
        <w:t>As</w:t>
      </w:r>
      <w:r w:rsidR="00743473" w:rsidRPr="0067636F">
        <w:rPr>
          <w:lang w:eastAsia="zh-CN"/>
        </w:rPr>
        <w:t xml:space="preserve"> LTE-V</w:t>
      </w:r>
      <w:r w:rsidR="00D6418A">
        <w:rPr>
          <w:lang w:eastAsia="zh-CN"/>
        </w:rPr>
        <w:t>2X</w:t>
      </w:r>
      <w:r w:rsidR="00743473" w:rsidRPr="0067636F">
        <w:rPr>
          <w:lang w:eastAsia="zh-CN"/>
        </w:rPr>
        <w:t xml:space="preserve"> does not define any licensed band in RAN4</w:t>
      </w:r>
      <w:r w:rsidR="00F862A6">
        <w:rPr>
          <w:lang w:eastAsia="zh-CN"/>
        </w:rPr>
        <w:t xml:space="preserve"> </w:t>
      </w:r>
      <w:r w:rsidR="00793764">
        <w:rPr>
          <w:lang w:eastAsia="zh-CN"/>
        </w:rPr>
        <w:t>shared with</w:t>
      </w:r>
      <w:r w:rsidR="00F862A6">
        <w:rPr>
          <w:lang w:eastAsia="zh-CN"/>
        </w:rPr>
        <w:t xml:space="preserve"> sidelink transmission</w:t>
      </w:r>
      <w:r w:rsidR="00CA4027">
        <w:rPr>
          <w:lang w:eastAsia="zh-CN"/>
        </w:rPr>
        <w:t xml:space="preserve">, </w:t>
      </w:r>
      <w:r w:rsidR="00743473" w:rsidRPr="0067636F">
        <w:rPr>
          <w:lang w:eastAsia="zh-CN"/>
        </w:rPr>
        <w:t>LTE-V</w:t>
      </w:r>
      <w:r w:rsidR="004A0727">
        <w:rPr>
          <w:lang w:eastAsia="zh-CN"/>
        </w:rPr>
        <w:t xml:space="preserve"> does not</w:t>
      </w:r>
      <w:r w:rsidR="00743473" w:rsidRPr="0067636F">
        <w:rPr>
          <w:lang w:eastAsia="zh-CN"/>
        </w:rPr>
        <w:t xml:space="preserve"> </w:t>
      </w:r>
      <w:r w:rsidR="00F862A6">
        <w:rPr>
          <w:lang w:eastAsia="zh-CN"/>
        </w:rPr>
        <w:t>have the</w:t>
      </w:r>
      <w:r w:rsidR="00743473" w:rsidRPr="0067636F">
        <w:rPr>
          <w:lang w:eastAsia="zh-CN"/>
        </w:rPr>
        <w:t xml:space="preserve"> SL-UL interference</w:t>
      </w:r>
      <w:r w:rsidR="00F862A6">
        <w:rPr>
          <w:lang w:eastAsia="zh-CN"/>
        </w:rPr>
        <w:t xml:space="preserve"> problem</w:t>
      </w:r>
      <w:r w:rsidR="00743473" w:rsidRPr="0067636F">
        <w:rPr>
          <w:lang w:eastAsia="zh-CN"/>
        </w:rPr>
        <w:t>.</w:t>
      </w:r>
      <w:r w:rsidR="007E4DE5">
        <w:rPr>
          <w:lang w:eastAsia="zh-CN"/>
        </w:rPr>
        <w:t xml:space="preserve"> </w:t>
      </w:r>
    </w:p>
    <w:p w14:paraId="34EFDC24" w14:textId="57ACA33F" w:rsidR="00E35990" w:rsidRDefault="00981554" w:rsidP="00C77617">
      <w:pPr>
        <w:rPr>
          <w:rFonts w:eastAsiaTheme="minorEastAsia"/>
          <w:lang w:eastAsia="zh-CN"/>
        </w:rPr>
      </w:pPr>
      <w:r>
        <w:rPr>
          <w:lang w:eastAsia="zh-CN"/>
        </w:rPr>
        <w:t xml:space="preserve">For </w:t>
      </w:r>
      <w:r w:rsidRPr="00935F92">
        <w:rPr>
          <w:rFonts w:eastAsiaTheme="minorEastAsia"/>
          <w:lang w:eastAsia="zh-CN"/>
        </w:rPr>
        <w:t>NR-V2X</w:t>
      </w:r>
      <w:r w:rsidR="00F862A6">
        <w:rPr>
          <w:rFonts w:eastAsiaTheme="minorEastAsia"/>
          <w:lang w:eastAsia="zh-CN"/>
        </w:rPr>
        <w:t xml:space="preserve"> </w:t>
      </w:r>
      <w:r w:rsidR="00EF3F31">
        <w:rPr>
          <w:rFonts w:eastAsiaTheme="minorEastAsia"/>
          <w:lang w:eastAsia="zh-CN"/>
        </w:rPr>
        <w:t>in Rel-16</w:t>
      </w:r>
      <w:r>
        <w:rPr>
          <w:rFonts w:eastAsiaTheme="minorEastAsia"/>
          <w:lang w:eastAsia="zh-CN"/>
        </w:rPr>
        <w:t xml:space="preserve">, </w:t>
      </w:r>
      <w:r w:rsidR="0079541D">
        <w:rPr>
          <w:rFonts w:eastAsiaTheme="minorEastAsia" w:hint="eastAsia"/>
          <w:lang w:eastAsia="zh-CN"/>
        </w:rPr>
        <w:t>i</w:t>
      </w:r>
      <w:r w:rsidR="0079541D" w:rsidRPr="0079541D">
        <w:rPr>
          <w:rFonts w:eastAsiaTheme="minorEastAsia"/>
          <w:lang w:eastAsia="zh-CN"/>
        </w:rPr>
        <w:t xml:space="preserve">t is with similar situation in </w:t>
      </w:r>
      <w:r w:rsidR="00F862A6">
        <w:rPr>
          <w:rFonts w:eastAsiaTheme="minorEastAsia"/>
          <w:lang w:eastAsia="zh-CN"/>
        </w:rPr>
        <w:t>LTE-V</w:t>
      </w:r>
      <w:r w:rsidR="0079541D" w:rsidRPr="0079541D">
        <w:rPr>
          <w:rFonts w:eastAsiaTheme="minorEastAsia"/>
          <w:lang w:eastAsia="zh-CN"/>
        </w:rPr>
        <w:t xml:space="preserve"> where </w:t>
      </w:r>
      <w:r w:rsidR="00F862A6">
        <w:rPr>
          <w:rFonts w:eastAsiaTheme="minorEastAsia"/>
          <w:lang w:eastAsia="zh-CN"/>
        </w:rPr>
        <w:t>RAN4 does not define any</w:t>
      </w:r>
      <w:r w:rsidR="0079541D" w:rsidRPr="0079541D">
        <w:rPr>
          <w:rFonts w:eastAsiaTheme="minorEastAsia"/>
          <w:lang w:eastAsia="zh-CN"/>
        </w:rPr>
        <w:t xml:space="preserve"> TDD band</w:t>
      </w:r>
      <w:r w:rsidR="00F862A6">
        <w:rPr>
          <w:rFonts w:eastAsiaTheme="minorEastAsia"/>
          <w:lang w:eastAsia="zh-CN"/>
        </w:rPr>
        <w:t>s</w:t>
      </w:r>
      <w:r w:rsidR="0079541D" w:rsidRPr="0079541D">
        <w:rPr>
          <w:rFonts w:eastAsiaTheme="minorEastAsia"/>
          <w:lang w:eastAsia="zh-CN"/>
        </w:rPr>
        <w:t xml:space="preserve"> share</w:t>
      </w:r>
      <w:r w:rsidR="008D0469">
        <w:rPr>
          <w:rFonts w:eastAsiaTheme="minorEastAsia"/>
          <w:lang w:eastAsia="zh-CN"/>
        </w:rPr>
        <w:t>d between</w:t>
      </w:r>
      <w:r w:rsidR="0079541D" w:rsidRPr="0079541D">
        <w:rPr>
          <w:rFonts w:eastAsiaTheme="minorEastAsia"/>
          <w:lang w:eastAsia="zh-CN"/>
        </w:rPr>
        <w:t xml:space="preserve"> UL and SL</w:t>
      </w:r>
      <w:r w:rsidR="008D0469">
        <w:rPr>
          <w:rFonts w:eastAsiaTheme="minorEastAsia"/>
          <w:lang w:eastAsia="zh-CN"/>
        </w:rPr>
        <w:t>, which is</w:t>
      </w:r>
      <w:r w:rsidR="0079541D">
        <w:rPr>
          <w:rFonts w:eastAsiaTheme="minorEastAsia"/>
          <w:lang w:eastAsia="zh-CN"/>
        </w:rPr>
        <w:t xml:space="preserve"> </w:t>
      </w:r>
      <w:r w:rsidR="000F4309" w:rsidRPr="0079541D">
        <w:rPr>
          <w:rFonts w:eastAsiaTheme="minorEastAsia"/>
          <w:lang w:eastAsia="zh-CN"/>
        </w:rPr>
        <w:t>specified</w:t>
      </w:r>
      <w:r w:rsidR="000F4309">
        <w:rPr>
          <w:rFonts w:eastAsiaTheme="minorEastAsia"/>
          <w:lang w:eastAsia="zh-CN"/>
        </w:rPr>
        <w:t xml:space="preserve"> </w:t>
      </w:r>
      <w:r w:rsidR="000E5736">
        <w:rPr>
          <w:rFonts w:eastAsiaTheme="minorEastAsia"/>
          <w:lang w:eastAsia="zh-CN"/>
        </w:rPr>
        <w:t>from Table 5.2-1</w:t>
      </w:r>
      <w:r w:rsidR="00D4260B">
        <w:rPr>
          <w:rFonts w:eastAsiaTheme="minorEastAsia"/>
          <w:lang w:eastAsia="zh-CN"/>
        </w:rPr>
        <w:t xml:space="preserve"> or </w:t>
      </w:r>
      <w:r w:rsidR="00D4260B" w:rsidRPr="00A1115A">
        <w:t xml:space="preserve">Table </w:t>
      </w:r>
      <w:r w:rsidR="00D4260B" w:rsidRPr="00A1115A">
        <w:rPr>
          <w:rFonts w:hint="eastAsia"/>
          <w:lang w:eastAsia="zh-CN"/>
        </w:rPr>
        <w:t>5.</w:t>
      </w:r>
      <w:r w:rsidR="00D4260B" w:rsidRPr="00A1115A">
        <w:rPr>
          <w:lang w:eastAsia="zh-CN"/>
        </w:rPr>
        <w:t>2E.1-1</w:t>
      </w:r>
      <w:r w:rsidR="000E5736">
        <w:rPr>
          <w:rFonts w:eastAsiaTheme="minorEastAsia"/>
          <w:lang w:eastAsia="zh-CN"/>
        </w:rPr>
        <w:t xml:space="preserve"> in </w:t>
      </w:r>
      <w:r w:rsidR="000F4309">
        <w:rPr>
          <w:rFonts w:eastAsiaTheme="minorEastAsia"/>
          <w:lang w:eastAsia="zh-CN"/>
        </w:rPr>
        <w:fldChar w:fldCharType="begin"/>
      </w:r>
      <w:r w:rsidR="000F4309">
        <w:rPr>
          <w:rFonts w:eastAsiaTheme="minorEastAsia"/>
          <w:lang w:eastAsia="zh-CN"/>
        </w:rPr>
        <w:instrText xml:space="preserve"> REF _Ref77946737 \r \h </w:instrText>
      </w:r>
      <w:r w:rsidR="000F4309">
        <w:rPr>
          <w:rFonts w:eastAsiaTheme="minorEastAsia"/>
          <w:lang w:eastAsia="zh-CN"/>
        </w:rPr>
      </w:r>
      <w:r w:rsidR="000F4309">
        <w:rPr>
          <w:rFonts w:eastAsiaTheme="minorEastAsia"/>
          <w:lang w:eastAsia="zh-CN"/>
        </w:rPr>
        <w:fldChar w:fldCharType="separate"/>
      </w:r>
      <w:r w:rsidR="00DB65B0">
        <w:rPr>
          <w:rFonts w:eastAsiaTheme="minorEastAsia"/>
          <w:b/>
          <w:bCs/>
          <w:lang w:eastAsia="zh-CN"/>
        </w:rPr>
        <w:fldChar w:fldCharType="begin"/>
      </w:r>
      <w:r w:rsidR="00DB65B0">
        <w:rPr>
          <w:rFonts w:eastAsiaTheme="minorEastAsia"/>
          <w:lang w:eastAsia="zh-CN"/>
        </w:rPr>
        <w:instrText xml:space="preserve"> REF _Ref82592056 \r \h </w:instrText>
      </w:r>
      <w:r w:rsidR="00DB65B0">
        <w:rPr>
          <w:rFonts w:eastAsiaTheme="minorEastAsia"/>
          <w:b/>
          <w:bCs/>
          <w:lang w:eastAsia="zh-CN"/>
        </w:rPr>
      </w:r>
      <w:r w:rsidR="00DB65B0">
        <w:rPr>
          <w:rFonts w:eastAsiaTheme="minorEastAsia"/>
          <w:b/>
          <w:bCs/>
          <w:lang w:eastAsia="zh-CN"/>
        </w:rPr>
        <w:fldChar w:fldCharType="separate"/>
      </w:r>
      <w:r w:rsidR="00DB65B0">
        <w:rPr>
          <w:rFonts w:eastAsiaTheme="minorEastAsia"/>
          <w:lang w:eastAsia="zh-CN"/>
        </w:rPr>
        <w:t>[5]</w:t>
      </w:r>
      <w:r w:rsidR="00DB65B0">
        <w:rPr>
          <w:rFonts w:eastAsiaTheme="minorEastAsia"/>
          <w:b/>
          <w:bCs/>
          <w:lang w:eastAsia="zh-CN"/>
        </w:rPr>
        <w:fldChar w:fldCharType="end"/>
      </w:r>
      <w:r w:rsidR="000F4309">
        <w:rPr>
          <w:rFonts w:eastAsiaTheme="minorEastAsia"/>
          <w:lang w:eastAsia="zh-CN"/>
        </w:rPr>
        <w:fldChar w:fldCharType="end"/>
      </w:r>
      <w:r w:rsidR="0079541D" w:rsidRPr="0079541D">
        <w:rPr>
          <w:rFonts w:eastAsiaTheme="minorEastAsia"/>
          <w:lang w:eastAsia="zh-CN"/>
        </w:rPr>
        <w:t xml:space="preserve">. </w:t>
      </w:r>
      <w:r w:rsidR="007E4DE5">
        <w:rPr>
          <w:rFonts w:eastAsiaTheme="minorEastAsia"/>
          <w:lang w:eastAsia="zh-CN"/>
        </w:rPr>
        <w:t xml:space="preserve">Thus, </w:t>
      </w:r>
      <w:r>
        <w:rPr>
          <w:rFonts w:eastAsiaTheme="minorEastAsia"/>
          <w:lang w:eastAsia="zh-CN"/>
        </w:rPr>
        <w:t xml:space="preserve">RAN1 reached the agreement </w:t>
      </w:r>
      <w:r w:rsidR="0098501F">
        <w:rPr>
          <w:rFonts w:eastAsiaTheme="minorEastAsia"/>
          <w:lang w:eastAsia="zh-CN"/>
        </w:rPr>
        <w:t xml:space="preserve">(copied in Section 1) </w:t>
      </w:r>
      <w:r>
        <w:rPr>
          <w:rFonts w:eastAsiaTheme="minorEastAsia"/>
          <w:lang w:eastAsia="zh-CN"/>
        </w:rPr>
        <w:t xml:space="preserve">that </w:t>
      </w:r>
      <w:r w:rsidR="00935F92">
        <w:rPr>
          <w:rFonts w:eastAsiaTheme="minorEastAsia"/>
          <w:lang w:eastAsia="zh-CN"/>
        </w:rPr>
        <w:t>downlink timing</w:t>
      </w:r>
      <w:r w:rsidRPr="00981554">
        <w:rPr>
          <w:rFonts w:eastAsiaTheme="minorEastAsia"/>
          <w:lang w:eastAsia="zh-CN"/>
        </w:rPr>
        <w:t xml:space="preserve"> is used</w:t>
      </w:r>
      <w:r>
        <w:rPr>
          <w:rFonts w:eastAsiaTheme="minorEastAsia"/>
          <w:lang w:eastAsia="zh-CN"/>
        </w:rPr>
        <w:t xml:space="preserve"> f</w:t>
      </w:r>
      <w:r w:rsidRPr="00981554">
        <w:rPr>
          <w:rFonts w:eastAsiaTheme="minorEastAsia"/>
          <w:lang w:eastAsia="zh-CN"/>
        </w:rPr>
        <w:t>or sidelink transmission</w:t>
      </w:r>
      <w:r w:rsidR="00F862A6">
        <w:rPr>
          <w:rFonts w:eastAsiaTheme="minorEastAsia"/>
          <w:lang w:eastAsia="zh-CN"/>
        </w:rPr>
        <w:t xml:space="preserve"> in RAN1#101-e</w:t>
      </w:r>
      <w:r w:rsidRPr="00981554">
        <w:rPr>
          <w:rFonts w:eastAsiaTheme="minorEastAsia"/>
          <w:lang w:eastAsia="zh-CN"/>
        </w:rPr>
        <w:t xml:space="preserve">, when gNB/eNB is used as the synchronization </w:t>
      </w:r>
      <w:r w:rsidR="007E4DE5" w:rsidRPr="00981554">
        <w:rPr>
          <w:rFonts w:eastAsiaTheme="minorEastAsia"/>
          <w:lang w:eastAsia="zh-CN"/>
        </w:rPr>
        <w:t xml:space="preserve">reference </w:t>
      </w:r>
      <w:r w:rsidR="00050652">
        <w:rPr>
          <w:rFonts w:eastAsiaTheme="minorEastAsia"/>
          <w:lang w:eastAsia="zh-CN"/>
        </w:rPr>
        <w:fldChar w:fldCharType="begin"/>
      </w:r>
      <w:r w:rsidR="00050652">
        <w:rPr>
          <w:rFonts w:eastAsiaTheme="minorEastAsia"/>
          <w:lang w:eastAsia="zh-CN"/>
        </w:rPr>
        <w:instrText xml:space="preserve"> REF _Ref76407575 \r \h </w:instrText>
      </w:r>
      <w:r w:rsidR="00050652">
        <w:rPr>
          <w:rFonts w:eastAsiaTheme="minorEastAsia"/>
          <w:lang w:eastAsia="zh-CN"/>
        </w:rPr>
      </w:r>
      <w:r w:rsidR="00050652">
        <w:rPr>
          <w:rFonts w:eastAsiaTheme="minorEastAsia"/>
          <w:lang w:eastAsia="zh-CN"/>
        </w:rPr>
        <w:fldChar w:fldCharType="separate"/>
      </w:r>
      <w:r w:rsidR="00A40367">
        <w:rPr>
          <w:rFonts w:eastAsiaTheme="minorEastAsia"/>
          <w:lang w:eastAsia="zh-CN"/>
        </w:rPr>
        <w:t>[3]</w:t>
      </w:r>
      <w:r w:rsidR="00050652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  <w:r w:rsidR="00FB04B5">
        <w:rPr>
          <w:rFonts w:eastAsiaTheme="minorEastAsia"/>
          <w:lang w:eastAsia="zh-CN"/>
        </w:rPr>
        <w:t xml:space="preserve"> </w:t>
      </w:r>
    </w:p>
    <w:p w14:paraId="46F218B9" w14:textId="60A8C81C" w:rsidR="00C77617" w:rsidRDefault="00C77617" w:rsidP="00C77617">
      <w:pPr>
        <w:rPr>
          <w:rFonts w:eastAsiaTheme="minorEastAsia"/>
          <w:lang w:eastAsia="zh-CN"/>
        </w:rPr>
      </w:pPr>
      <w:r w:rsidRPr="003B327A">
        <w:rPr>
          <w:rFonts w:eastAsiaTheme="minorEastAsia"/>
          <w:lang w:eastAsia="zh-CN"/>
        </w:rPr>
        <w:t xml:space="preserve">For </w:t>
      </w:r>
      <w:r w:rsidR="00F862A6">
        <w:rPr>
          <w:rFonts w:eastAsiaTheme="minorEastAsia"/>
          <w:lang w:eastAsia="zh-CN"/>
        </w:rPr>
        <w:t xml:space="preserve">a </w:t>
      </w:r>
      <w:r w:rsidR="001A5466">
        <w:rPr>
          <w:rFonts w:eastAsiaTheme="minorEastAsia"/>
          <w:lang w:eastAsia="zh-CN"/>
        </w:rPr>
        <w:t xml:space="preserve">Rel-17 </w:t>
      </w:r>
      <w:r w:rsidR="00F862A6">
        <w:rPr>
          <w:rFonts w:eastAsiaTheme="minorEastAsia"/>
          <w:lang w:eastAsia="zh-CN"/>
        </w:rPr>
        <w:t>U</w:t>
      </w:r>
      <w:r w:rsidR="00F73CF0">
        <w:rPr>
          <w:rFonts w:eastAsiaTheme="minorEastAsia"/>
          <w:lang w:eastAsia="zh-CN"/>
        </w:rPr>
        <w:t>E synchronizing</w:t>
      </w:r>
      <w:r w:rsidR="00F862A6">
        <w:rPr>
          <w:rFonts w:eastAsiaTheme="minorEastAsia"/>
          <w:lang w:eastAsia="zh-CN"/>
        </w:rPr>
        <w:t xml:space="preserve"> with gNB/eNB and oper</w:t>
      </w:r>
      <w:r w:rsidR="00E35990">
        <w:rPr>
          <w:rFonts w:eastAsiaTheme="minorEastAsia"/>
          <w:lang w:eastAsia="zh-CN"/>
        </w:rPr>
        <w:t>ating i</w:t>
      </w:r>
      <w:r w:rsidR="00F73CF0">
        <w:rPr>
          <w:rFonts w:eastAsiaTheme="minorEastAsia"/>
          <w:lang w:eastAsia="zh-CN"/>
        </w:rPr>
        <w:t xml:space="preserve">n </w:t>
      </w:r>
      <w:r w:rsidR="00F862A6">
        <w:rPr>
          <w:rFonts w:eastAsiaTheme="minorEastAsia"/>
          <w:lang w:eastAsia="zh-CN"/>
        </w:rPr>
        <w:t xml:space="preserve">an </w:t>
      </w:r>
      <w:r>
        <w:rPr>
          <w:rFonts w:eastAsiaTheme="minorEastAsia"/>
          <w:lang w:eastAsia="zh-CN"/>
        </w:rPr>
        <w:t xml:space="preserve">ITS </w:t>
      </w:r>
      <w:r w:rsidR="00A3000B">
        <w:rPr>
          <w:rFonts w:eastAsiaTheme="minorEastAsia"/>
          <w:lang w:eastAsia="zh-CN"/>
        </w:rPr>
        <w:t>carrier</w:t>
      </w:r>
      <w:r>
        <w:rPr>
          <w:rFonts w:eastAsiaTheme="minorEastAsia"/>
          <w:lang w:eastAsia="zh-CN"/>
        </w:rPr>
        <w:t>,</w:t>
      </w:r>
      <w:r w:rsidRPr="003B327A">
        <w:rPr>
          <w:rFonts w:eastAsiaTheme="minorEastAsia"/>
          <w:lang w:eastAsia="zh-CN"/>
        </w:rPr>
        <w:t xml:space="preserve"> </w:t>
      </w:r>
      <w:r w:rsidR="00911D51">
        <w:rPr>
          <w:rFonts w:eastAsiaTheme="minorEastAsia"/>
          <w:lang w:eastAsia="zh-CN"/>
        </w:rPr>
        <w:t>using d</w:t>
      </w:r>
      <w:r>
        <w:rPr>
          <w:rFonts w:eastAsiaTheme="minorEastAsia"/>
          <w:lang w:eastAsia="zh-CN"/>
        </w:rPr>
        <w:t>ownlink timing</w:t>
      </w:r>
      <w:r w:rsidRPr="003B327A">
        <w:rPr>
          <w:rFonts w:eastAsiaTheme="minorEastAsia"/>
          <w:lang w:eastAsia="zh-CN"/>
        </w:rPr>
        <w:t xml:space="preserve"> </w:t>
      </w:r>
      <w:r w:rsidR="00911D51">
        <w:rPr>
          <w:rFonts w:eastAsiaTheme="minorEastAsia"/>
          <w:lang w:eastAsia="zh-CN"/>
        </w:rPr>
        <w:t>does not require</w:t>
      </w:r>
      <w:r w:rsidRPr="000C599C">
        <w:rPr>
          <w:rFonts w:eastAsiaTheme="minorEastAsia"/>
          <w:lang w:eastAsia="zh-CN"/>
        </w:rPr>
        <w:t xml:space="preserve"> </w:t>
      </w:r>
      <w:r w:rsidR="00E35990">
        <w:rPr>
          <w:rFonts w:eastAsiaTheme="minorEastAsia"/>
          <w:lang w:eastAsia="zh-CN"/>
        </w:rPr>
        <w:t>a</w:t>
      </w:r>
      <w:r w:rsidRPr="003B327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UE </w:t>
      </w:r>
      <w:r w:rsidR="00911D51">
        <w:rPr>
          <w:rFonts w:eastAsiaTheme="minorEastAsia"/>
          <w:lang w:eastAsia="zh-CN"/>
        </w:rPr>
        <w:t>to</w:t>
      </w:r>
      <w:r w:rsidRPr="000C599C">
        <w:rPr>
          <w:rFonts w:eastAsiaTheme="minorEastAsia"/>
          <w:lang w:eastAsia="zh-CN"/>
        </w:rPr>
        <w:t xml:space="preserve"> </w:t>
      </w:r>
      <w:r w:rsidRPr="003B327A">
        <w:rPr>
          <w:rFonts w:eastAsiaTheme="minorEastAsia"/>
          <w:lang w:eastAsia="zh-CN"/>
        </w:rPr>
        <w:t>perform PRACH to acquire TA command from gNB</w:t>
      </w:r>
      <w:r w:rsidR="00911D51">
        <w:rPr>
          <w:rFonts w:eastAsiaTheme="minorEastAsia"/>
          <w:lang w:eastAsia="zh-CN"/>
        </w:rPr>
        <w:t xml:space="preserve"> for SL transmission</w:t>
      </w:r>
      <w:r w:rsidR="004A0727">
        <w:rPr>
          <w:rFonts w:eastAsiaTheme="minorEastAsia"/>
          <w:lang w:eastAsia="zh-CN"/>
        </w:rPr>
        <w:t xml:space="preserve"> and</w:t>
      </w:r>
      <w:r w:rsidR="00E35990">
        <w:rPr>
          <w:rFonts w:eastAsiaTheme="minorEastAsia"/>
          <w:lang w:eastAsia="zh-CN"/>
        </w:rPr>
        <w:t xml:space="preserve"> </w:t>
      </w:r>
      <w:r w:rsidRPr="003B327A">
        <w:rPr>
          <w:rFonts w:eastAsiaTheme="minorEastAsia"/>
          <w:lang w:eastAsia="zh-CN"/>
        </w:rPr>
        <w:t>idle UE</w:t>
      </w:r>
      <w:r w:rsidR="00F2027D">
        <w:rPr>
          <w:rFonts w:eastAsiaTheme="minorEastAsia"/>
          <w:lang w:eastAsia="zh-CN"/>
        </w:rPr>
        <w:t>s</w:t>
      </w:r>
      <w:r w:rsidRPr="003B327A">
        <w:rPr>
          <w:rFonts w:eastAsiaTheme="minorEastAsia"/>
          <w:lang w:eastAsia="zh-CN"/>
        </w:rPr>
        <w:t xml:space="preserve"> can work with </w:t>
      </w:r>
      <w:r w:rsidR="00F2027D">
        <w:rPr>
          <w:rFonts w:eastAsiaTheme="minorEastAsia"/>
          <w:lang w:eastAsia="zh-CN"/>
        </w:rPr>
        <w:t xml:space="preserve">each other without </w:t>
      </w:r>
      <w:r w:rsidR="00E35990">
        <w:rPr>
          <w:rFonts w:eastAsiaTheme="minorEastAsia"/>
          <w:lang w:eastAsia="zh-CN"/>
        </w:rPr>
        <w:t>any timing ambiguities</w:t>
      </w:r>
      <w:r w:rsidRPr="003B327A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Further</w:t>
      </w:r>
      <w:r w:rsidR="00E35990">
        <w:rPr>
          <w:rFonts w:eastAsiaTheme="minorEastAsia"/>
          <w:lang w:eastAsia="zh-CN"/>
        </w:rPr>
        <w:t>more,</w:t>
      </w:r>
      <w:r>
        <w:rPr>
          <w:rFonts w:eastAsiaTheme="minorEastAsia"/>
          <w:lang w:eastAsia="zh-CN"/>
        </w:rPr>
        <w:t xml:space="preserve"> for the co-existence of Rel-16 and </w:t>
      </w:r>
      <w:r>
        <w:rPr>
          <w:rFonts w:eastAsiaTheme="minorEastAsia"/>
          <w:lang w:eastAsia="zh-CN"/>
        </w:rPr>
        <w:lastRenderedPageBreak/>
        <w:t xml:space="preserve">Rel-17 UE, they are able to communicate with each other on </w:t>
      </w:r>
      <w:r w:rsidRPr="003B327A">
        <w:rPr>
          <w:rFonts w:eastAsiaTheme="minorEastAsia"/>
          <w:lang w:eastAsia="zh-CN"/>
        </w:rPr>
        <w:t>dedicated carrier</w:t>
      </w:r>
      <w:r>
        <w:rPr>
          <w:rFonts w:eastAsiaTheme="minorEastAsia"/>
          <w:lang w:eastAsia="zh-CN"/>
        </w:rPr>
        <w:t xml:space="preserve"> since downlink timing is utilized</w:t>
      </w:r>
      <w:r w:rsidR="001A5466">
        <w:rPr>
          <w:rFonts w:eastAsiaTheme="minorEastAsia"/>
          <w:lang w:eastAsia="zh-CN"/>
        </w:rPr>
        <w:t xml:space="preserve"> for Rel-17 UE</w:t>
      </w:r>
      <w:r w:rsidR="00E35990">
        <w:rPr>
          <w:rFonts w:eastAsiaTheme="minorEastAsia"/>
          <w:lang w:eastAsia="zh-CN"/>
        </w:rPr>
        <w:t xml:space="preserve"> as well</w:t>
      </w:r>
      <w:r>
        <w:rPr>
          <w:rFonts w:eastAsiaTheme="minorEastAsia"/>
          <w:lang w:eastAsia="zh-CN"/>
        </w:rPr>
        <w:t>.</w:t>
      </w:r>
    </w:p>
    <w:p w14:paraId="620E0AEA" w14:textId="501B3FF2" w:rsidR="00C77617" w:rsidRDefault="00C77617" w:rsidP="00C77617">
      <w:pPr>
        <w:rPr>
          <w:b/>
          <w:i/>
          <w:lang w:eastAsia="zh-CN"/>
        </w:rPr>
      </w:pPr>
      <w:r w:rsidRPr="00772B88">
        <w:rPr>
          <w:b/>
          <w:i/>
          <w:lang w:eastAsia="zh-CN"/>
        </w:rPr>
        <w:t>Observation 1: DL timing is suitable for SL UE operat</w:t>
      </w:r>
      <w:r w:rsidR="00C27667">
        <w:rPr>
          <w:b/>
          <w:i/>
          <w:lang w:eastAsia="zh-CN"/>
        </w:rPr>
        <w:t>ing</w:t>
      </w:r>
      <w:r w:rsidRPr="00772B88">
        <w:rPr>
          <w:b/>
          <w:i/>
          <w:lang w:eastAsia="zh-CN"/>
        </w:rPr>
        <w:t xml:space="preserve"> on </w:t>
      </w:r>
      <w:r w:rsidR="001835A6">
        <w:rPr>
          <w:b/>
          <w:i/>
          <w:lang w:eastAsia="zh-CN"/>
        </w:rPr>
        <w:t xml:space="preserve">an </w:t>
      </w:r>
      <w:r w:rsidRPr="00772B88">
        <w:rPr>
          <w:b/>
          <w:i/>
          <w:lang w:eastAsia="zh-CN"/>
        </w:rPr>
        <w:t xml:space="preserve">ITS </w:t>
      </w:r>
      <w:r w:rsidR="008A3893">
        <w:rPr>
          <w:b/>
          <w:i/>
          <w:lang w:eastAsia="zh-CN"/>
        </w:rPr>
        <w:t>carrier</w:t>
      </w:r>
      <w:r w:rsidRPr="00772B88">
        <w:rPr>
          <w:b/>
          <w:i/>
          <w:lang w:eastAsia="zh-CN"/>
        </w:rPr>
        <w:t>, when gNB/eNB is used as the synchronization reference.</w:t>
      </w:r>
    </w:p>
    <w:p w14:paraId="7BC4846C" w14:textId="42181796" w:rsidR="00442DCC" w:rsidRDefault="00442DCC" w:rsidP="00442DCC">
      <w:pPr>
        <w:rPr>
          <w:rFonts w:eastAsiaTheme="minorEastAsia"/>
          <w:lang w:eastAsia="zh-CN"/>
        </w:rPr>
      </w:pPr>
      <w:r>
        <w:rPr>
          <w:lang w:eastAsia="zh-CN"/>
        </w:rPr>
        <w:t>However, in Rel-17, when SL and Uu share</w:t>
      </w:r>
      <w:r w:rsidR="001835A6">
        <w:rPr>
          <w:lang w:eastAsia="zh-CN"/>
        </w:rPr>
        <w:t xml:space="preserve"> the</w:t>
      </w:r>
      <w:r>
        <w:rPr>
          <w:lang w:eastAsia="zh-CN"/>
        </w:rPr>
        <w:t xml:space="preserve"> same TDD band, </w:t>
      </w:r>
      <w:r w:rsidRPr="000E25B7">
        <w:rPr>
          <w:rFonts w:eastAsiaTheme="minorEastAsia"/>
          <w:lang w:eastAsia="zh-CN"/>
        </w:rPr>
        <w:t>e.g. n79</w:t>
      </w:r>
      <w:r>
        <w:rPr>
          <w:rFonts w:eastAsiaTheme="minorEastAsia"/>
          <w:lang w:eastAsia="zh-CN"/>
        </w:rPr>
        <w:t xml:space="preserve">, </w:t>
      </w:r>
      <w:r>
        <w:rPr>
          <w:lang w:eastAsia="zh-CN"/>
        </w:rPr>
        <w:t xml:space="preserve">as stated by RAN4 LS, there will be interference between SL and Uu transmission, if downlink timing is still used for sidelink. </w:t>
      </w:r>
      <w:r>
        <w:rPr>
          <w:rFonts w:eastAsiaTheme="minorEastAsia"/>
          <w:lang w:eastAsia="zh-CN"/>
        </w:rPr>
        <w:t xml:space="preserve">As shown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_Ref77948384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/>
        </w:rPr>
        <w:t>to overcome</w:t>
      </w:r>
      <w:r w:rsidRPr="00743473">
        <w:rPr>
          <w:rFonts w:eastAsiaTheme="minorEastAsia"/>
        </w:rPr>
        <w:t xml:space="preserve"> the propagation delay, the gNB signals a timing offset between downlink reception timing and uplink timing, which is comprised of approximately TA/2 for downlink propagation time, and TA/2 forward offset for uplink propagation time.</w:t>
      </w:r>
      <w:r w:rsidRPr="00DC43D2">
        <w:t xml:space="preserve"> </w:t>
      </w:r>
      <w:r>
        <w:t xml:space="preserve">As shown in </w:t>
      </w:r>
      <w:r>
        <w:fldChar w:fldCharType="begin"/>
      </w:r>
      <w:r>
        <w:instrText xml:space="preserve"> REF _Ref82595606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, t</w:t>
      </w:r>
      <w:r w:rsidRPr="00394660">
        <w:t xml:space="preserve">he value of TA is positively correlated with the distance </w:t>
      </w:r>
      <w:r>
        <w:t>between</w:t>
      </w:r>
      <w:r w:rsidRPr="00394660">
        <w:t xml:space="preserve"> UE and gNB</w:t>
      </w:r>
      <w:r>
        <w:t xml:space="preserve">. </w:t>
      </w:r>
      <w:r>
        <w:rPr>
          <w:rFonts w:eastAsiaTheme="minorEastAsia"/>
          <w:lang w:eastAsia="zh-CN"/>
        </w:rPr>
        <w:t xml:space="preserve">If </w:t>
      </w:r>
      <w:r w:rsidRPr="00743473">
        <w:rPr>
          <w:rFonts w:eastAsiaTheme="minorEastAsia"/>
        </w:rPr>
        <w:t>sidelink is aligned with downlink timing</w:t>
      </w:r>
      <w:r>
        <w:rPr>
          <w:rFonts w:eastAsiaTheme="minorEastAsia"/>
        </w:rPr>
        <w:t>, there are m</w:t>
      </w:r>
      <w:r w:rsidRPr="00B62991">
        <w:rPr>
          <w:rFonts w:eastAsiaTheme="minorEastAsia"/>
        </w:rPr>
        <w:t>isalignment</w:t>
      </w:r>
      <w:r>
        <w:rPr>
          <w:rFonts w:eastAsiaTheme="minorEastAsia"/>
        </w:rPr>
        <w:t>s</w:t>
      </w:r>
      <w:r w:rsidRPr="00B62991">
        <w:rPr>
          <w:rFonts w:eastAsiaTheme="minorEastAsia"/>
        </w:rPr>
        <w:t xml:space="preserve"> of slot boundary</w:t>
      </w:r>
      <w:r>
        <w:rPr>
          <w:rFonts w:eastAsiaTheme="minorEastAsia"/>
        </w:rPr>
        <w:t xml:space="preserve"> between UL and SL, </w:t>
      </w:r>
      <w:r w:rsidRPr="00DB4A51">
        <w:rPr>
          <w:rFonts w:eastAsiaTheme="minorEastAsia"/>
        </w:rPr>
        <w:t xml:space="preserve">SL </w:t>
      </w:r>
      <w:r>
        <w:rPr>
          <w:rFonts w:eastAsiaTheme="minorEastAsia"/>
        </w:rPr>
        <w:t xml:space="preserve">transmission on some </w:t>
      </w:r>
      <w:r w:rsidRPr="00DB4A51">
        <w:rPr>
          <w:rFonts w:eastAsiaTheme="minorEastAsia"/>
        </w:rPr>
        <w:t>symbols</w:t>
      </w:r>
      <w:r>
        <w:rPr>
          <w:rFonts w:eastAsiaTheme="minorEastAsia"/>
        </w:rPr>
        <w:t xml:space="preserve"> located at slot boundary</w:t>
      </w:r>
      <w:r w:rsidRPr="00DB4A51">
        <w:rPr>
          <w:rFonts w:eastAsiaTheme="minorEastAsia"/>
        </w:rPr>
        <w:t xml:space="preserve"> will be </w:t>
      </w:r>
      <w:r>
        <w:rPr>
          <w:rFonts w:eastAsiaTheme="minorEastAsia"/>
        </w:rPr>
        <w:t xml:space="preserve">regarded </w:t>
      </w:r>
      <w:r w:rsidRPr="00DB4A51">
        <w:rPr>
          <w:rFonts w:eastAsiaTheme="minorEastAsia"/>
        </w:rPr>
        <w:t xml:space="preserve">as interference </w:t>
      </w:r>
      <w:r>
        <w:rPr>
          <w:rFonts w:eastAsiaTheme="minorEastAsia"/>
        </w:rPr>
        <w:t>w</w:t>
      </w:r>
      <w:r w:rsidRPr="00DB4A51">
        <w:rPr>
          <w:rFonts w:eastAsiaTheme="minorEastAsia"/>
        </w:rPr>
        <w:t xml:space="preserve">hen </w:t>
      </w:r>
      <w:r>
        <w:rPr>
          <w:rFonts w:eastAsiaTheme="minorEastAsia"/>
        </w:rPr>
        <w:t xml:space="preserve">the </w:t>
      </w:r>
      <w:r w:rsidRPr="00DB4A51">
        <w:rPr>
          <w:rFonts w:eastAsiaTheme="minorEastAsia"/>
        </w:rPr>
        <w:t xml:space="preserve">FFT is performed </w:t>
      </w:r>
      <w:r>
        <w:rPr>
          <w:rFonts w:eastAsiaTheme="minorEastAsia"/>
        </w:rPr>
        <w:t>per slot</w:t>
      </w:r>
      <w:r w:rsidRPr="00DB4A51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Pr="00F42A22">
        <w:rPr>
          <w:rFonts w:eastAsiaTheme="minorEastAsia"/>
        </w:rPr>
        <w:t>Similarly, UL</w:t>
      </w:r>
      <w:r>
        <w:rPr>
          <w:rFonts w:eastAsiaTheme="minorEastAsia"/>
        </w:rPr>
        <w:t xml:space="preserve"> transmission on some symbols</w:t>
      </w:r>
      <w:r w:rsidRPr="00F42A22">
        <w:rPr>
          <w:rFonts w:eastAsiaTheme="minorEastAsia"/>
        </w:rPr>
        <w:t xml:space="preserve"> will also cause interference to SL</w:t>
      </w:r>
      <w:r>
        <w:rPr>
          <w:rFonts w:eastAsiaTheme="minorEastAsia"/>
        </w:rPr>
        <w:t xml:space="preserve"> transmission or reception</w:t>
      </w:r>
      <w:r w:rsidRPr="00F42A22">
        <w:rPr>
          <w:rFonts w:eastAsiaTheme="minorEastAsia"/>
        </w:rPr>
        <w:t>.</w:t>
      </w:r>
      <w:r>
        <w:rPr>
          <w:rFonts w:eastAsiaTheme="minorEastAsia"/>
        </w:rPr>
        <w:t xml:space="preserve"> However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a basic principle to design the NR V2X coexist</w:t>
      </w:r>
      <w:r w:rsidR="001835A6">
        <w:rPr>
          <w:rFonts w:eastAsiaTheme="minorEastAsia"/>
          <w:lang w:eastAsia="zh-CN"/>
        </w:rPr>
        <w:t>ence</w:t>
      </w:r>
      <w:r>
        <w:rPr>
          <w:rFonts w:eastAsiaTheme="minorEastAsia"/>
          <w:lang w:eastAsia="zh-CN"/>
        </w:rPr>
        <w:t xml:space="preserve"> with Uu transmission is to avoid the interference on Uu </w:t>
      </w:r>
    </w:p>
    <w:p w14:paraId="19D34DA9" w14:textId="77777777" w:rsidR="00394660" w:rsidRDefault="00394660" w:rsidP="00394660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55A8CAEF" wp14:editId="477E197A">
            <wp:extent cx="4680000" cy="15672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15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t xml:space="preserve">    </w:t>
      </w:r>
    </w:p>
    <w:p w14:paraId="5A56F95A" w14:textId="77777777" w:rsidR="00394660" w:rsidRDefault="00394660" w:rsidP="00394660">
      <w:pPr>
        <w:pStyle w:val="a6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Sidelink timing</w:t>
      </w:r>
      <w:r w:rsidRPr="0056790D">
        <w:t xml:space="preserve"> relationship</w:t>
      </w:r>
      <w:r>
        <w:t xml:space="preserve"> </w:t>
      </w:r>
    </w:p>
    <w:p w14:paraId="1A16FBC3" w14:textId="77777777" w:rsidR="00394660" w:rsidRDefault="00394660" w:rsidP="00394660">
      <w:pPr>
        <w:pStyle w:val="a6"/>
        <w:keepNext/>
      </w:pPr>
      <w:bookmarkStart w:id="4" w:name="_Ref82595606"/>
      <w:r>
        <w:t xml:space="preserve">Table </w:t>
      </w:r>
      <w:r w:rsidR="005571E8">
        <w:rPr>
          <w:noProof/>
        </w:rPr>
        <w:fldChar w:fldCharType="begin"/>
      </w:r>
      <w:r w:rsidR="005571E8">
        <w:rPr>
          <w:noProof/>
        </w:rPr>
        <w:instrText xml:space="preserve"> SEQ Table \* ARABIC </w:instrText>
      </w:r>
      <w:r w:rsidR="005571E8">
        <w:rPr>
          <w:noProof/>
        </w:rPr>
        <w:fldChar w:fldCharType="separate"/>
      </w:r>
      <w:r w:rsidR="003E5840">
        <w:rPr>
          <w:noProof/>
        </w:rPr>
        <w:t>1</w:t>
      </w:r>
      <w:r w:rsidR="005571E8">
        <w:rPr>
          <w:noProof/>
        </w:rPr>
        <w:fldChar w:fldCharType="end"/>
      </w:r>
      <w:bookmarkEnd w:id="4"/>
      <w:r>
        <w:t xml:space="preserve"> TA and</w:t>
      </w:r>
      <w:r w:rsidRPr="00394660">
        <w:t xml:space="preserve"> </w:t>
      </w:r>
      <w:r>
        <w:t xml:space="preserve">its corresponding distance </w:t>
      </w:r>
      <w:r w:rsidRPr="00394660">
        <w:t>between UE and gNB</w:t>
      </w:r>
    </w:p>
    <w:tbl>
      <w:tblPr>
        <w:tblW w:w="4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972"/>
      </w:tblGrid>
      <w:tr w:rsidR="00394660" w14:paraId="347964F2" w14:textId="77777777" w:rsidTr="003E5840">
        <w:trPr>
          <w:trHeight w:val="285"/>
          <w:jc w:val="center"/>
        </w:trPr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52760" w14:textId="77777777" w:rsidR="00394660" w:rsidRPr="00685621" w:rsidRDefault="00394660" w:rsidP="003E5840">
            <w:pPr>
              <w:jc w:val="center"/>
            </w:pPr>
            <w:r w:rsidRPr="00685621">
              <w:t>distance (m)</w:t>
            </w:r>
          </w:p>
        </w:tc>
        <w:tc>
          <w:tcPr>
            <w:tcW w:w="2972" w:type="dxa"/>
            <w:tcBorders>
              <w:top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48F46" w14:textId="77777777" w:rsidR="00394660" w:rsidRPr="00685621" w:rsidRDefault="00394660" w:rsidP="003E5840">
            <w:pPr>
              <w:jc w:val="center"/>
            </w:pPr>
            <w:r w:rsidRPr="00685621">
              <w:t>TA (us)</w:t>
            </w:r>
          </w:p>
        </w:tc>
      </w:tr>
      <w:tr w:rsidR="00394660" w14:paraId="15D68907" w14:textId="77777777" w:rsidTr="003E5840">
        <w:trPr>
          <w:trHeight w:val="285"/>
          <w:jc w:val="center"/>
        </w:trPr>
        <w:tc>
          <w:tcPr>
            <w:tcW w:w="1560" w:type="dxa"/>
            <w:tcBorders>
              <w:top w:val="single" w:sz="8" w:space="0" w:color="auto"/>
              <w:lef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25CC6" w14:textId="77777777" w:rsidR="00394660" w:rsidRPr="00685621" w:rsidRDefault="00394660" w:rsidP="003E5840">
            <w:pPr>
              <w:jc w:val="center"/>
            </w:pPr>
            <w:r w:rsidRPr="00685621">
              <w:t>100</w:t>
            </w:r>
          </w:p>
        </w:tc>
        <w:tc>
          <w:tcPr>
            <w:tcW w:w="2972" w:type="dxa"/>
            <w:tcBorders>
              <w:top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DEEFF" w14:textId="77777777" w:rsidR="00394660" w:rsidRPr="00685621" w:rsidRDefault="00394660" w:rsidP="003E5840">
            <w:pPr>
              <w:jc w:val="center"/>
            </w:pPr>
            <w:r w:rsidRPr="00685621">
              <w:t>0.67</w:t>
            </w:r>
          </w:p>
        </w:tc>
      </w:tr>
      <w:tr w:rsidR="00394660" w14:paraId="5B1DD2E0" w14:textId="77777777" w:rsidTr="003E5840">
        <w:trPr>
          <w:trHeight w:val="285"/>
          <w:jc w:val="center"/>
        </w:trPr>
        <w:tc>
          <w:tcPr>
            <w:tcW w:w="1560" w:type="dxa"/>
            <w:tcBorders>
              <w:lef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38398" w14:textId="77777777" w:rsidR="00394660" w:rsidRPr="00685621" w:rsidRDefault="00394660" w:rsidP="003E5840">
            <w:pPr>
              <w:jc w:val="center"/>
            </w:pPr>
            <w:r w:rsidRPr="00685621">
              <w:t>500</w:t>
            </w:r>
          </w:p>
        </w:tc>
        <w:tc>
          <w:tcPr>
            <w:tcW w:w="2972" w:type="dxa"/>
            <w:tcBorders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C44F2" w14:textId="77777777" w:rsidR="00394660" w:rsidRPr="00685621" w:rsidRDefault="00394660" w:rsidP="003E5840">
            <w:pPr>
              <w:jc w:val="center"/>
            </w:pPr>
            <w:r w:rsidRPr="00685621">
              <w:t>3.33</w:t>
            </w:r>
          </w:p>
        </w:tc>
      </w:tr>
      <w:tr w:rsidR="00394660" w14:paraId="092CCF6A" w14:textId="77777777" w:rsidTr="003E5840">
        <w:trPr>
          <w:trHeight w:val="285"/>
          <w:jc w:val="center"/>
        </w:trPr>
        <w:tc>
          <w:tcPr>
            <w:tcW w:w="1560" w:type="dxa"/>
            <w:tcBorders>
              <w:lef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FC8D9" w14:textId="77777777" w:rsidR="00394660" w:rsidRPr="00685621" w:rsidRDefault="00394660" w:rsidP="003E5840">
            <w:pPr>
              <w:jc w:val="center"/>
            </w:pPr>
            <w:r w:rsidRPr="00685621">
              <w:t>1000</w:t>
            </w:r>
          </w:p>
        </w:tc>
        <w:tc>
          <w:tcPr>
            <w:tcW w:w="2972" w:type="dxa"/>
            <w:tcBorders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8EEC5" w14:textId="77777777" w:rsidR="00394660" w:rsidRPr="00685621" w:rsidRDefault="00394660" w:rsidP="003E5840">
            <w:pPr>
              <w:jc w:val="center"/>
            </w:pPr>
            <w:r w:rsidRPr="00685621">
              <w:t>6.67</w:t>
            </w:r>
          </w:p>
        </w:tc>
      </w:tr>
      <w:tr w:rsidR="00394660" w14:paraId="47A59669" w14:textId="77777777" w:rsidTr="003E5840">
        <w:trPr>
          <w:trHeight w:val="285"/>
          <w:jc w:val="center"/>
        </w:trPr>
        <w:tc>
          <w:tcPr>
            <w:tcW w:w="1560" w:type="dxa"/>
            <w:tcBorders>
              <w:left w:val="nil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DD2CD" w14:textId="77777777" w:rsidR="00394660" w:rsidRPr="00685621" w:rsidRDefault="00394660" w:rsidP="003E5840">
            <w:pPr>
              <w:jc w:val="center"/>
            </w:pPr>
            <w:r w:rsidRPr="00685621">
              <w:t>3000</w:t>
            </w:r>
          </w:p>
        </w:tc>
        <w:tc>
          <w:tcPr>
            <w:tcW w:w="2972" w:type="dxa"/>
            <w:tcBorders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CCC46" w14:textId="77777777" w:rsidR="00394660" w:rsidRPr="00685621" w:rsidRDefault="00394660" w:rsidP="003E5840">
            <w:pPr>
              <w:jc w:val="center"/>
            </w:pPr>
            <w:r w:rsidRPr="00685621">
              <w:t>20.00</w:t>
            </w:r>
          </w:p>
        </w:tc>
      </w:tr>
      <w:tr w:rsidR="00394660" w14:paraId="4724530C" w14:textId="77777777" w:rsidTr="003E5840">
        <w:trPr>
          <w:trHeight w:val="285"/>
          <w:jc w:val="center"/>
        </w:trPr>
        <w:tc>
          <w:tcPr>
            <w:tcW w:w="1560" w:type="dxa"/>
            <w:tcBorders>
              <w:left w:val="nil"/>
              <w:bottom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81316" w14:textId="77777777" w:rsidR="00394660" w:rsidRPr="00685621" w:rsidRDefault="00394660" w:rsidP="003E5840">
            <w:pPr>
              <w:jc w:val="center"/>
            </w:pPr>
            <w:r w:rsidRPr="00685621">
              <w:t>5000</w:t>
            </w:r>
          </w:p>
        </w:tc>
        <w:tc>
          <w:tcPr>
            <w:tcW w:w="2972" w:type="dxa"/>
            <w:tcBorders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0FDC6" w14:textId="77777777" w:rsidR="00394660" w:rsidRPr="00685621" w:rsidRDefault="00394660" w:rsidP="003E5840">
            <w:pPr>
              <w:jc w:val="center"/>
            </w:pPr>
            <w:r w:rsidRPr="00685621">
              <w:t>33.33</w:t>
            </w:r>
          </w:p>
        </w:tc>
      </w:tr>
    </w:tbl>
    <w:p w14:paraId="09EFD879" w14:textId="323FFE7B" w:rsidR="00EE0B79" w:rsidRDefault="00EE0B79" w:rsidP="00EE0B79">
      <w:pPr>
        <w:rPr>
          <w:b/>
          <w:i/>
          <w:lang w:eastAsia="zh-CN"/>
        </w:rPr>
      </w:pPr>
      <w:r w:rsidRPr="00772B88">
        <w:rPr>
          <w:b/>
          <w:i/>
          <w:lang w:eastAsia="zh-CN"/>
        </w:rPr>
        <w:t xml:space="preserve">Observation </w:t>
      </w:r>
      <w:r w:rsidR="008D12B5">
        <w:rPr>
          <w:b/>
          <w:i/>
          <w:lang w:eastAsia="zh-CN"/>
        </w:rPr>
        <w:t>2</w:t>
      </w:r>
      <w:r w:rsidRPr="00772B88">
        <w:rPr>
          <w:b/>
          <w:i/>
          <w:lang w:eastAsia="zh-CN"/>
        </w:rPr>
        <w:t xml:space="preserve">: Using DL timing for SL transmission </w:t>
      </w:r>
      <w:r>
        <w:rPr>
          <w:b/>
          <w:i/>
          <w:lang w:eastAsia="zh-CN"/>
        </w:rPr>
        <w:t>o</w:t>
      </w:r>
      <w:r w:rsidRPr="00772B88">
        <w:rPr>
          <w:b/>
          <w:i/>
          <w:lang w:eastAsia="zh-CN"/>
        </w:rPr>
        <w:t>n</w:t>
      </w:r>
      <w:r>
        <w:rPr>
          <w:b/>
          <w:i/>
          <w:lang w:eastAsia="zh-CN"/>
        </w:rPr>
        <w:t xml:space="preserve"> a</w:t>
      </w:r>
      <w:r w:rsidRPr="00772B88">
        <w:rPr>
          <w:b/>
          <w:i/>
          <w:lang w:eastAsia="zh-CN"/>
        </w:rPr>
        <w:t xml:space="preserve"> shared </w:t>
      </w:r>
      <w:r>
        <w:rPr>
          <w:rFonts w:hint="eastAsia"/>
          <w:b/>
          <w:i/>
          <w:lang w:eastAsia="zh-CN"/>
        </w:rPr>
        <w:t>carrier</w:t>
      </w:r>
      <w:r>
        <w:rPr>
          <w:b/>
          <w:i/>
          <w:lang w:eastAsia="zh-CN"/>
        </w:rPr>
        <w:t xml:space="preserve"> </w:t>
      </w:r>
      <w:r w:rsidRPr="00772B88">
        <w:rPr>
          <w:b/>
          <w:i/>
          <w:lang w:eastAsia="zh-CN"/>
        </w:rPr>
        <w:t xml:space="preserve">will result in interference </w:t>
      </w:r>
      <w:r>
        <w:rPr>
          <w:b/>
          <w:i/>
          <w:lang w:eastAsia="zh-CN"/>
        </w:rPr>
        <w:t>between sidelink and</w:t>
      </w:r>
      <w:r w:rsidRPr="00772B88">
        <w:rPr>
          <w:b/>
          <w:i/>
          <w:lang w:eastAsia="zh-CN"/>
        </w:rPr>
        <w:t xml:space="preserve"> uplink transmission.   </w:t>
      </w:r>
    </w:p>
    <w:p w14:paraId="4B18F819" w14:textId="314DB1BB" w:rsidR="00B765AE" w:rsidRDefault="00846FA6" w:rsidP="0074347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Compared</w:t>
      </w:r>
      <w:r w:rsidR="007D4B8A">
        <w:rPr>
          <w:rFonts w:eastAsiaTheme="minorEastAsia"/>
          <w:lang w:eastAsia="zh-CN"/>
        </w:rPr>
        <w:t xml:space="preserve"> </w:t>
      </w:r>
      <w:r w:rsidR="00B765AE">
        <w:rPr>
          <w:rFonts w:eastAsiaTheme="minorEastAsia"/>
          <w:lang w:eastAsia="zh-CN"/>
        </w:rPr>
        <w:t>with DL timing</w:t>
      </w:r>
      <w:r w:rsidR="007D4B8A">
        <w:rPr>
          <w:rFonts w:eastAsiaTheme="minorEastAsia"/>
          <w:lang w:eastAsia="zh-CN"/>
        </w:rPr>
        <w:t>,</w:t>
      </w:r>
      <w:r w:rsidR="00B765AE">
        <w:rPr>
          <w:rFonts w:eastAsiaTheme="minorEastAsia"/>
          <w:lang w:eastAsia="zh-CN"/>
        </w:rPr>
        <w:t xml:space="preserve"> </w:t>
      </w:r>
      <w:r w:rsidR="007D4B8A">
        <w:rPr>
          <w:rFonts w:eastAsiaTheme="minorEastAsia"/>
          <w:lang w:eastAsia="zh-CN"/>
        </w:rPr>
        <w:t xml:space="preserve">UL timing </w:t>
      </w:r>
      <w:r>
        <w:rPr>
          <w:rFonts w:eastAsiaTheme="minorEastAsia"/>
          <w:lang w:eastAsia="zh-CN"/>
        </w:rPr>
        <w:t>does not lead to the overlapping issue between Uu and SL transmission.</w:t>
      </w:r>
      <w:r w:rsidR="00AE5100">
        <w:rPr>
          <w:rFonts w:eastAsiaTheme="minorEastAsia"/>
          <w:lang w:eastAsia="zh-CN"/>
        </w:rPr>
        <w:t xml:space="preserve"> </w:t>
      </w:r>
      <w:r w:rsidR="001D51A8">
        <w:rPr>
          <w:rFonts w:eastAsiaTheme="minorEastAsia"/>
          <w:lang w:eastAsia="zh-CN"/>
        </w:rPr>
        <w:t>However, d</w:t>
      </w:r>
      <w:r w:rsidR="00AE5100">
        <w:rPr>
          <w:rFonts w:eastAsiaTheme="minorEastAsia"/>
          <w:lang w:eastAsia="zh-CN"/>
        </w:rPr>
        <w:t>uring</w:t>
      </w:r>
      <w:r w:rsidR="00B765AE">
        <w:rPr>
          <w:rFonts w:eastAsiaTheme="minorEastAsia"/>
          <w:lang w:eastAsia="zh-CN"/>
        </w:rPr>
        <w:t xml:space="preserve"> </w:t>
      </w:r>
      <w:r w:rsidR="00B765AE">
        <w:rPr>
          <w:rFonts w:eastAsiaTheme="minorEastAsia"/>
          <w:lang w:val="en-GB" w:eastAsia="zh-CN"/>
        </w:rPr>
        <w:t xml:space="preserve">RAN1#106-e, several </w:t>
      </w:r>
      <w:r w:rsidR="00AE5100">
        <w:rPr>
          <w:rFonts w:eastAsiaTheme="minorEastAsia"/>
          <w:lang w:val="en-GB" w:eastAsia="zh-CN"/>
        </w:rPr>
        <w:t xml:space="preserve">concerns were raised by </w:t>
      </w:r>
      <w:r w:rsidR="00B765AE">
        <w:rPr>
          <w:rFonts w:eastAsiaTheme="minorEastAsia"/>
          <w:lang w:val="en-GB" w:eastAsia="zh-CN"/>
        </w:rPr>
        <w:t xml:space="preserve">companies </w:t>
      </w:r>
      <w:r w:rsidR="00AE5100">
        <w:rPr>
          <w:rFonts w:eastAsiaTheme="minorEastAsia"/>
          <w:lang w:val="en-GB" w:eastAsia="zh-CN"/>
        </w:rPr>
        <w:t>of applying UL timing.</w:t>
      </w:r>
      <w:r w:rsidR="001835A6">
        <w:rPr>
          <w:rFonts w:eastAsiaTheme="minorEastAsia"/>
          <w:lang w:val="en-GB" w:eastAsia="zh-CN"/>
        </w:rPr>
        <w:t xml:space="preserve"> Here, we explain why those concerns should not preclude use of UL timing in Re-17 sidelink.</w:t>
      </w:r>
    </w:p>
    <w:p w14:paraId="00B28FAF" w14:textId="3A6EC639" w:rsidR="00DB65B0" w:rsidRPr="001663A9" w:rsidRDefault="0035097D" w:rsidP="0035097D">
      <w:pPr>
        <w:rPr>
          <w:u w:val="single"/>
          <w:lang w:val="en-GB" w:eastAsia="zh-CN"/>
        </w:rPr>
      </w:pPr>
      <w:r w:rsidRPr="001663A9">
        <w:rPr>
          <w:rFonts w:eastAsiaTheme="minorEastAsia"/>
          <w:u w:val="single"/>
          <w:lang w:val="en-GB" w:eastAsia="zh-CN"/>
        </w:rPr>
        <w:t>a)</w:t>
      </w:r>
      <w:r w:rsidRPr="001663A9">
        <w:rPr>
          <w:u w:val="single"/>
          <w:lang w:val="en-GB" w:eastAsia="zh-CN"/>
        </w:rPr>
        <w:t xml:space="preserve"> </w:t>
      </w:r>
      <w:r w:rsidR="00DB65B0" w:rsidRPr="001663A9">
        <w:rPr>
          <w:u w:val="single"/>
          <w:lang w:val="en-GB" w:eastAsia="zh-CN"/>
        </w:rPr>
        <w:t>A RX UE in RRC_</w:t>
      </w:r>
      <w:r w:rsidR="003B4D28">
        <w:rPr>
          <w:u w:val="single"/>
          <w:lang w:val="en-GB" w:eastAsia="zh-CN"/>
        </w:rPr>
        <w:t>IDLE</w:t>
      </w:r>
      <w:r w:rsidR="00DB65B0" w:rsidRPr="001663A9">
        <w:rPr>
          <w:u w:val="single"/>
          <w:lang w:val="en-GB" w:eastAsia="zh-CN"/>
        </w:rPr>
        <w:t xml:space="preserve"> state cannot obtain UL timing, so that TX UE and RX UE may use different timing for transmission and reception, respective</w:t>
      </w:r>
      <w:r w:rsidR="00BA1822">
        <w:rPr>
          <w:u w:val="single"/>
          <w:lang w:val="en-GB" w:eastAsia="zh-CN"/>
        </w:rPr>
        <w:t>ly</w:t>
      </w:r>
    </w:p>
    <w:p w14:paraId="2775E4DB" w14:textId="0CA81D6A" w:rsidR="005D0B9A" w:rsidRDefault="00A61519" w:rsidP="0035097D">
      <w:r>
        <w:rPr>
          <w:lang w:val="en-GB" w:eastAsia="zh-CN"/>
        </w:rPr>
        <w:t>The</w:t>
      </w:r>
      <w:r w:rsidRPr="0035097D">
        <w:rPr>
          <w:lang w:val="en-GB" w:eastAsia="zh-CN"/>
        </w:rPr>
        <w:t xml:space="preserve"> </w:t>
      </w:r>
      <w:r>
        <w:rPr>
          <w:lang w:val="en-GB" w:eastAsia="zh-CN"/>
        </w:rPr>
        <w:t>issue</w:t>
      </w:r>
      <w:r w:rsidRPr="0035097D">
        <w:rPr>
          <w:lang w:val="en-GB" w:eastAsia="zh-CN"/>
        </w:rPr>
        <w:t xml:space="preserve"> of misalignment </w:t>
      </w:r>
      <w:r>
        <w:rPr>
          <w:lang w:val="en-GB" w:eastAsia="zh-CN"/>
        </w:rPr>
        <w:t xml:space="preserve">between Tx UE and Rx UE </w:t>
      </w:r>
      <w:r w:rsidRPr="0035097D">
        <w:rPr>
          <w:lang w:val="en-GB" w:eastAsia="zh-CN"/>
        </w:rPr>
        <w:t>always exists</w:t>
      </w:r>
      <w:r>
        <w:rPr>
          <w:lang w:val="en-GB" w:eastAsia="zh-CN"/>
        </w:rPr>
        <w:t xml:space="preserve">, no matter UL timing or DL timing is </w:t>
      </w:r>
      <w:r w:rsidRPr="0035097D">
        <w:rPr>
          <w:lang w:val="en-GB" w:eastAsia="zh-CN"/>
        </w:rPr>
        <w:t>used</w:t>
      </w:r>
      <w:r>
        <w:rPr>
          <w:lang w:val="en-GB" w:eastAsia="zh-CN"/>
        </w:rPr>
        <w:t xml:space="preserve"> for SL. </w:t>
      </w:r>
      <w:r w:rsidR="00793764">
        <w:rPr>
          <w:lang w:val="en-GB" w:eastAsia="zh-CN"/>
        </w:rPr>
        <w:t xml:space="preserve">Specifically, when DL timing is used, </w:t>
      </w:r>
      <w:r w:rsidR="007F253B">
        <w:rPr>
          <w:lang w:val="en-GB" w:eastAsia="zh-CN"/>
        </w:rPr>
        <w:t xml:space="preserve">time difference with </w:t>
      </w:r>
      <w:r w:rsidR="00706961">
        <w:rPr>
          <w:lang w:val="en-GB" w:eastAsia="zh-CN"/>
        </w:rPr>
        <w:t>duration length about 0.5*</w:t>
      </w:r>
      <w:r w:rsidR="00793764" w:rsidRPr="00CF4EE1">
        <w:rPr>
          <w:lang w:val="en-GB" w:eastAsia="zh-CN"/>
        </w:rPr>
        <w:t>TA</w:t>
      </w:r>
      <w:r w:rsidR="00706961" w:rsidRPr="00A23910">
        <w:rPr>
          <w:lang w:val="en-GB" w:eastAsia="zh-CN"/>
        </w:rPr>
        <w:t xml:space="preserve"> </w:t>
      </w:r>
      <w:r w:rsidR="00CF4EE1" w:rsidRPr="00A23910">
        <w:rPr>
          <w:lang w:val="en-GB" w:eastAsia="zh-CN"/>
        </w:rPr>
        <w:t xml:space="preserve">still </w:t>
      </w:r>
      <w:r w:rsidR="00706961" w:rsidRPr="00A23910">
        <w:rPr>
          <w:lang w:val="en-GB" w:eastAsia="zh-CN"/>
        </w:rPr>
        <w:t>affects the communication among different UEs</w:t>
      </w:r>
      <w:r w:rsidR="00793764">
        <w:rPr>
          <w:lang w:val="en-GB" w:eastAsia="zh-CN"/>
        </w:rPr>
        <w:t>, and the slot boundary of Tx and Rx UE will mismatch due to the different distance from gNB. For example, t</w:t>
      </w:r>
      <w:r w:rsidR="0035097D" w:rsidRPr="0035097D">
        <w:rPr>
          <w:lang w:val="en-GB" w:eastAsia="zh-CN"/>
        </w:rPr>
        <w:t xml:space="preserve">he TA of a </w:t>
      </w:r>
      <w:r>
        <w:rPr>
          <w:lang w:val="en-GB" w:eastAsia="zh-CN"/>
        </w:rPr>
        <w:t xml:space="preserve">Tx </w:t>
      </w:r>
      <w:r w:rsidR="0035097D" w:rsidRPr="0035097D">
        <w:rPr>
          <w:lang w:val="en-GB" w:eastAsia="zh-CN"/>
        </w:rPr>
        <w:t xml:space="preserve">UE </w:t>
      </w:r>
      <w:r w:rsidR="00793764">
        <w:rPr>
          <w:lang w:val="en-GB" w:eastAsia="zh-CN"/>
        </w:rPr>
        <w:t>which</w:t>
      </w:r>
      <w:r w:rsidR="0035097D" w:rsidRPr="0035097D">
        <w:rPr>
          <w:lang w:val="en-GB" w:eastAsia="zh-CN"/>
        </w:rPr>
        <w:t xml:space="preserve"> is close to the gNB is very small, and the TA of a </w:t>
      </w:r>
      <w:r>
        <w:rPr>
          <w:lang w:val="en-GB" w:eastAsia="zh-CN"/>
        </w:rPr>
        <w:t xml:space="preserve">Rx </w:t>
      </w:r>
      <w:r w:rsidR="0035097D" w:rsidRPr="0035097D">
        <w:rPr>
          <w:lang w:val="en-GB" w:eastAsia="zh-CN"/>
        </w:rPr>
        <w:t xml:space="preserve">UE far away from the gNB is </w:t>
      </w:r>
      <w:r w:rsidR="00793764">
        <w:rPr>
          <w:lang w:val="en-GB" w:eastAsia="zh-CN"/>
        </w:rPr>
        <w:t>quite</w:t>
      </w:r>
      <w:r w:rsidR="0035097D" w:rsidRPr="0035097D">
        <w:rPr>
          <w:lang w:val="en-GB" w:eastAsia="zh-CN"/>
        </w:rPr>
        <w:t xml:space="preserve"> large. </w:t>
      </w:r>
      <w:r w:rsidR="00793764">
        <w:rPr>
          <w:lang w:val="en-GB" w:eastAsia="zh-CN"/>
        </w:rPr>
        <w:t>Although</w:t>
      </w:r>
      <w:r w:rsidRPr="0035097D">
        <w:rPr>
          <w:lang w:val="en-GB" w:eastAsia="zh-CN"/>
        </w:rPr>
        <w:t xml:space="preserve"> DL timing</w:t>
      </w:r>
      <w:r w:rsidR="00793764">
        <w:rPr>
          <w:lang w:val="en-GB" w:eastAsia="zh-CN"/>
        </w:rPr>
        <w:t xml:space="preserve"> is used</w:t>
      </w:r>
      <w:r w:rsidRPr="0035097D">
        <w:rPr>
          <w:lang w:val="en-GB" w:eastAsia="zh-CN"/>
        </w:rPr>
        <w:t>, UEs with different distances from the gNB will have different DL timings and hence different SL transmission timing.</w:t>
      </w:r>
      <w:r w:rsidR="00015143">
        <w:rPr>
          <w:lang w:val="en-GB" w:eastAsia="zh-CN"/>
        </w:rPr>
        <w:t xml:space="preserve"> </w:t>
      </w:r>
      <w:r w:rsidR="00015143">
        <w:t>The CP length should cover the DL timing mismatch between T</w:t>
      </w:r>
      <w:r w:rsidR="00015143">
        <w:rPr>
          <w:rFonts w:hint="eastAsia"/>
          <w:lang w:eastAsia="zh-CN"/>
        </w:rPr>
        <w:t>x</w:t>
      </w:r>
      <w:r w:rsidR="00015143">
        <w:rPr>
          <w:lang w:eastAsia="zh-CN"/>
        </w:rPr>
        <w:t xml:space="preserve"> and Rx UE, which limit the communication range between UEs.</w:t>
      </w:r>
      <w:r>
        <w:rPr>
          <w:lang w:val="en-GB" w:eastAsia="zh-CN"/>
        </w:rPr>
        <w:t xml:space="preserve"> </w:t>
      </w:r>
      <w:r w:rsidR="006D2F74">
        <w:rPr>
          <w:lang w:val="en-GB" w:eastAsia="zh-CN"/>
        </w:rPr>
        <w:t>Otherwise, b</w:t>
      </w:r>
      <w:r w:rsidR="0035097D" w:rsidRPr="0035097D">
        <w:rPr>
          <w:lang w:val="en-GB" w:eastAsia="zh-CN"/>
        </w:rPr>
        <w:t xml:space="preserve">eyond the range of the (E)CP, two DL </w:t>
      </w:r>
      <w:r w:rsidR="00793764">
        <w:rPr>
          <w:lang w:val="en-GB" w:eastAsia="zh-CN"/>
        </w:rPr>
        <w:t xml:space="preserve">timing </w:t>
      </w:r>
      <w:r w:rsidR="0035097D" w:rsidRPr="0035097D">
        <w:rPr>
          <w:lang w:val="en-GB" w:eastAsia="zh-CN"/>
        </w:rPr>
        <w:t xml:space="preserve">UEs cannot </w:t>
      </w:r>
      <w:r w:rsidR="0035097D" w:rsidRPr="0035097D">
        <w:rPr>
          <w:lang w:val="en-GB" w:eastAsia="zh-CN"/>
        </w:rPr>
        <w:lastRenderedPageBreak/>
        <w:t xml:space="preserve">communicate on sidelink. </w:t>
      </w:r>
      <w:r w:rsidR="00440D96">
        <w:rPr>
          <w:lang w:val="en-GB" w:eastAsia="zh-CN"/>
        </w:rPr>
        <w:t xml:space="preserve">As shown in </w:t>
      </w:r>
      <w:r w:rsidR="00440D96">
        <w:rPr>
          <w:lang w:val="en-GB" w:eastAsia="zh-CN"/>
        </w:rPr>
        <w:fldChar w:fldCharType="begin"/>
      </w:r>
      <w:r w:rsidR="00440D96">
        <w:rPr>
          <w:lang w:val="en-GB" w:eastAsia="zh-CN"/>
        </w:rPr>
        <w:instrText xml:space="preserve"> REF _Ref82593990 \h </w:instrText>
      </w:r>
      <w:r w:rsidR="00440D96">
        <w:rPr>
          <w:lang w:val="en-GB" w:eastAsia="zh-CN"/>
        </w:rPr>
      </w:r>
      <w:r w:rsidR="00440D96">
        <w:rPr>
          <w:lang w:val="en-GB" w:eastAsia="zh-CN"/>
        </w:rPr>
        <w:fldChar w:fldCharType="separate"/>
      </w:r>
      <w:r w:rsidR="00440D96">
        <w:t xml:space="preserve">Table </w:t>
      </w:r>
      <w:r w:rsidR="00440D96">
        <w:rPr>
          <w:noProof/>
        </w:rPr>
        <w:t>1</w:t>
      </w:r>
      <w:r w:rsidR="00440D96">
        <w:rPr>
          <w:lang w:val="en-GB" w:eastAsia="zh-CN"/>
        </w:rPr>
        <w:fldChar w:fldCharType="end"/>
      </w:r>
      <w:r w:rsidR="00440D96">
        <w:rPr>
          <w:lang w:val="en-GB" w:eastAsia="zh-CN"/>
        </w:rPr>
        <w:t xml:space="preserve">, for SCS = 30 kHz, </w:t>
      </w:r>
      <w:r w:rsidR="00440D96" w:rsidRPr="00440D96">
        <w:rPr>
          <w:lang w:val="en-GB" w:eastAsia="zh-CN"/>
        </w:rPr>
        <w:t xml:space="preserve">CP cannot overcome the time difference </w:t>
      </w:r>
      <w:r w:rsidR="00440D96">
        <w:rPr>
          <w:lang w:val="en-GB" w:eastAsia="zh-CN"/>
        </w:rPr>
        <w:t>when</w:t>
      </w:r>
      <w:r w:rsidR="00440D96" w:rsidRPr="00440D96">
        <w:rPr>
          <w:lang w:val="en-GB" w:eastAsia="zh-CN"/>
        </w:rPr>
        <w:t xml:space="preserve"> the distance</w:t>
      </w:r>
      <w:r w:rsidR="00440D96" w:rsidRPr="0035097D">
        <w:rPr>
          <w:lang w:val="en-GB" w:eastAsia="zh-CN"/>
        </w:rPr>
        <w:t xml:space="preserve"> </w:t>
      </w:r>
      <w:r w:rsidR="00440D96">
        <w:rPr>
          <w:lang w:val="en-GB" w:eastAsia="zh-CN"/>
        </w:rPr>
        <w:t xml:space="preserve">between </w:t>
      </w:r>
      <w:r w:rsidR="00440D96" w:rsidRPr="0035097D">
        <w:rPr>
          <w:lang w:val="en-GB" w:eastAsia="zh-CN"/>
        </w:rPr>
        <w:t xml:space="preserve">two DL </w:t>
      </w:r>
      <w:r w:rsidR="00793764">
        <w:rPr>
          <w:lang w:val="en-GB" w:eastAsia="zh-CN"/>
        </w:rPr>
        <w:t xml:space="preserve">timing </w:t>
      </w:r>
      <w:r w:rsidR="00440D96" w:rsidRPr="0035097D">
        <w:rPr>
          <w:lang w:val="en-GB" w:eastAsia="zh-CN"/>
        </w:rPr>
        <w:t xml:space="preserve">UEs </w:t>
      </w:r>
      <w:r w:rsidR="00440D96">
        <w:rPr>
          <w:lang w:val="en-GB" w:eastAsia="zh-CN"/>
        </w:rPr>
        <w:t xml:space="preserve">over about </w:t>
      </w:r>
      <w:r w:rsidR="00440D96" w:rsidRPr="00685621">
        <w:t>70</w:t>
      </w:r>
      <w:r w:rsidR="00440D96">
        <w:t xml:space="preserve">0m. </w:t>
      </w:r>
    </w:p>
    <w:p w14:paraId="237C4CC8" w14:textId="07E067EC" w:rsidR="005D0B9A" w:rsidRPr="001663A9" w:rsidRDefault="00916780" w:rsidP="001663A9">
      <w:pPr>
        <w:rPr>
          <w:lang w:val="en-GB" w:eastAsia="zh-CN"/>
        </w:rPr>
      </w:pPr>
      <w:r>
        <w:rPr>
          <w:lang w:val="en-GB" w:eastAsia="zh-CN"/>
        </w:rPr>
        <w:t>Similarly</w:t>
      </w:r>
      <w:r w:rsidR="006073F5">
        <w:rPr>
          <w:lang w:val="en-GB" w:eastAsia="zh-CN"/>
        </w:rPr>
        <w:t>,</w:t>
      </w:r>
      <w:r w:rsidR="005D0B9A" w:rsidRPr="0035097D">
        <w:rPr>
          <w:lang w:val="en-GB" w:eastAsia="zh-CN"/>
        </w:rPr>
        <w:t xml:space="preserve"> </w:t>
      </w:r>
      <w:r>
        <w:rPr>
          <w:lang w:val="en-GB" w:eastAsia="zh-CN"/>
        </w:rPr>
        <w:t>for UL</w:t>
      </w:r>
      <w:r w:rsidR="005D0B9A">
        <w:rPr>
          <w:lang w:val="en-GB" w:eastAsia="zh-CN"/>
        </w:rPr>
        <w:t xml:space="preserve"> timing</w:t>
      </w:r>
      <w:r>
        <w:rPr>
          <w:lang w:val="en-GB" w:eastAsia="zh-CN"/>
        </w:rPr>
        <w:t xml:space="preserve">, </w:t>
      </w:r>
      <w:r w:rsidRPr="0035097D">
        <w:rPr>
          <w:lang w:val="en-GB" w:eastAsia="zh-CN"/>
        </w:rPr>
        <w:t xml:space="preserve">it is not </w:t>
      </w:r>
      <w:r w:rsidR="006073F5">
        <w:rPr>
          <w:lang w:val="en-GB" w:eastAsia="zh-CN"/>
        </w:rPr>
        <w:t>reasonable</w:t>
      </w:r>
      <w:r w:rsidR="006073F5" w:rsidRPr="0035097D">
        <w:rPr>
          <w:lang w:val="en-GB" w:eastAsia="zh-CN"/>
        </w:rPr>
        <w:t xml:space="preserve"> </w:t>
      </w:r>
      <w:r w:rsidRPr="0035097D">
        <w:rPr>
          <w:lang w:val="en-GB" w:eastAsia="zh-CN"/>
        </w:rPr>
        <w:t xml:space="preserve">to </w:t>
      </w:r>
      <w:r w:rsidR="00793764">
        <w:rPr>
          <w:lang w:val="en-GB" w:eastAsia="zh-CN"/>
        </w:rPr>
        <w:t xml:space="preserve">simply </w:t>
      </w:r>
      <w:r w:rsidRPr="0035097D">
        <w:rPr>
          <w:lang w:val="en-GB" w:eastAsia="zh-CN"/>
        </w:rPr>
        <w:t xml:space="preserve">claim that </w:t>
      </w:r>
      <w:r w:rsidR="00793764">
        <w:rPr>
          <w:lang w:val="en-GB" w:eastAsia="zh-CN"/>
        </w:rPr>
        <w:t xml:space="preserve">using </w:t>
      </w:r>
      <w:r w:rsidRPr="0035097D">
        <w:rPr>
          <w:lang w:val="en-GB" w:eastAsia="zh-CN"/>
        </w:rPr>
        <w:t>UL timing prevents sidelink communication between UEs in different RRC</w:t>
      </w:r>
      <w:r w:rsidR="00793764">
        <w:rPr>
          <w:lang w:val="en-GB" w:eastAsia="zh-CN"/>
        </w:rPr>
        <w:t xml:space="preserve"> states</w:t>
      </w:r>
      <w:r w:rsidR="006073F5">
        <w:rPr>
          <w:lang w:val="en-GB" w:eastAsia="zh-CN"/>
        </w:rPr>
        <w:t>, and i</w:t>
      </w:r>
      <w:r w:rsidR="005D0B9A" w:rsidRPr="001663A9">
        <w:rPr>
          <w:lang w:val="en-GB" w:eastAsia="zh-CN"/>
        </w:rPr>
        <w:t xml:space="preserve">t does not imply </w:t>
      </w:r>
      <w:r w:rsidR="006073F5">
        <w:rPr>
          <w:lang w:val="en-GB" w:eastAsia="zh-CN"/>
        </w:rPr>
        <w:t xml:space="preserve">either </w:t>
      </w:r>
      <w:r w:rsidR="005D0B9A" w:rsidRPr="001663A9">
        <w:rPr>
          <w:lang w:val="en-GB" w:eastAsia="zh-CN"/>
        </w:rPr>
        <w:t>that a R</w:t>
      </w:r>
      <w:r>
        <w:rPr>
          <w:lang w:val="en-GB" w:eastAsia="zh-CN"/>
        </w:rPr>
        <w:t>x</w:t>
      </w:r>
      <w:r w:rsidR="005D0B9A" w:rsidRPr="001663A9">
        <w:rPr>
          <w:lang w:val="en-GB" w:eastAsia="zh-CN"/>
        </w:rPr>
        <w:t xml:space="preserve"> UE in RRC_IDLE state</w:t>
      </w:r>
      <w:r w:rsidR="005D0B9A">
        <w:rPr>
          <w:lang w:val="en-GB" w:eastAsia="zh-CN"/>
        </w:rPr>
        <w:t xml:space="preserve"> </w:t>
      </w:r>
      <w:r w:rsidR="006073F5">
        <w:rPr>
          <w:lang w:val="en-GB" w:eastAsia="zh-CN"/>
        </w:rPr>
        <w:t xml:space="preserve">using </w:t>
      </w:r>
      <w:r w:rsidR="006073F5" w:rsidRPr="001663A9">
        <w:rPr>
          <w:lang w:val="en-GB" w:eastAsia="zh-CN"/>
        </w:rPr>
        <w:t xml:space="preserve">DL timing </w:t>
      </w:r>
      <w:r w:rsidR="005D0B9A" w:rsidRPr="001663A9">
        <w:rPr>
          <w:lang w:val="en-GB" w:eastAsia="zh-CN"/>
        </w:rPr>
        <w:t xml:space="preserve">cannot </w:t>
      </w:r>
      <w:r w:rsidR="007C5E7F">
        <w:rPr>
          <w:lang w:val="en-GB" w:eastAsia="zh-CN"/>
        </w:rPr>
        <w:t>decode</w:t>
      </w:r>
      <w:r w:rsidR="005D0B9A" w:rsidRPr="001663A9">
        <w:rPr>
          <w:lang w:val="en-GB" w:eastAsia="zh-CN"/>
        </w:rPr>
        <w:t xml:space="preserve"> a T</w:t>
      </w:r>
      <w:r>
        <w:rPr>
          <w:lang w:val="en-GB" w:eastAsia="zh-CN"/>
        </w:rPr>
        <w:t>x</w:t>
      </w:r>
      <w:r w:rsidR="005D0B9A" w:rsidRPr="001663A9">
        <w:rPr>
          <w:lang w:val="en-GB" w:eastAsia="zh-CN"/>
        </w:rPr>
        <w:t xml:space="preserve"> UE</w:t>
      </w:r>
      <w:r>
        <w:rPr>
          <w:lang w:val="en-GB" w:eastAsia="zh-CN"/>
        </w:rPr>
        <w:t>’s</w:t>
      </w:r>
      <w:r w:rsidR="005D0B9A" w:rsidRPr="001663A9">
        <w:rPr>
          <w:lang w:val="en-GB" w:eastAsia="zh-CN"/>
        </w:rPr>
        <w:t xml:space="preserve"> transmission with UL timing.</w:t>
      </w:r>
      <w:r w:rsidR="005D0B9A">
        <w:rPr>
          <w:lang w:val="en-GB" w:eastAsia="zh-CN"/>
        </w:rPr>
        <w:t xml:space="preserve"> </w:t>
      </w:r>
      <w:r>
        <w:rPr>
          <w:lang w:val="en-GB" w:eastAsia="zh-CN"/>
        </w:rPr>
        <w:t>Two UE</w:t>
      </w:r>
      <w:r w:rsidR="006073F5">
        <w:rPr>
          <w:lang w:val="en-GB" w:eastAsia="zh-CN"/>
        </w:rPr>
        <w:t>s</w:t>
      </w:r>
      <w:r w:rsidR="005D0B9A" w:rsidRPr="0035097D">
        <w:rPr>
          <w:lang w:val="en-GB" w:eastAsia="zh-CN"/>
        </w:rPr>
        <w:t xml:space="preserve"> can communicate </w:t>
      </w:r>
      <w:r w:rsidR="006073F5">
        <w:rPr>
          <w:lang w:val="en-GB" w:eastAsia="zh-CN"/>
        </w:rPr>
        <w:t>when</w:t>
      </w:r>
      <w:r w:rsidR="006073F5" w:rsidRPr="0035097D">
        <w:rPr>
          <w:lang w:val="en-GB" w:eastAsia="zh-CN"/>
        </w:rPr>
        <w:t xml:space="preserve"> </w:t>
      </w:r>
      <w:r w:rsidR="005D0B9A" w:rsidRPr="0035097D">
        <w:rPr>
          <w:lang w:val="en-GB" w:eastAsia="zh-CN"/>
        </w:rPr>
        <w:t>the difference in their reference timings is within (E)CP</w:t>
      </w:r>
      <w:r>
        <w:rPr>
          <w:lang w:val="en-GB" w:eastAsia="zh-CN"/>
        </w:rPr>
        <w:t xml:space="preserve"> as shown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_Ref82593990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 w:eastAsia="zh-CN"/>
        </w:rPr>
        <w:fldChar w:fldCharType="end"/>
      </w:r>
      <w:r w:rsidR="005D0B9A" w:rsidRPr="0035097D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</w:p>
    <w:p w14:paraId="53B80D72" w14:textId="2A234CE0" w:rsidR="00A61519" w:rsidRDefault="00A61519" w:rsidP="001663A9">
      <w:pPr>
        <w:pStyle w:val="a6"/>
        <w:keepNext/>
      </w:pPr>
      <w:bookmarkStart w:id="5" w:name="_Ref82593990"/>
      <w:r>
        <w:t xml:space="preserve">Table </w:t>
      </w:r>
      <w:r w:rsidR="005571E8">
        <w:rPr>
          <w:noProof/>
        </w:rPr>
        <w:fldChar w:fldCharType="begin"/>
      </w:r>
      <w:r w:rsidR="005571E8">
        <w:rPr>
          <w:noProof/>
        </w:rPr>
        <w:instrText xml:space="preserve"> SEQ Table \* ARABIC </w:instrText>
      </w:r>
      <w:r w:rsidR="005571E8">
        <w:rPr>
          <w:noProof/>
        </w:rPr>
        <w:fldChar w:fldCharType="separate"/>
      </w:r>
      <w:r w:rsidR="003E5840">
        <w:rPr>
          <w:noProof/>
        </w:rPr>
        <w:t>2</w:t>
      </w:r>
      <w:r w:rsidR="005571E8">
        <w:rPr>
          <w:noProof/>
        </w:rPr>
        <w:fldChar w:fldCharType="end"/>
      </w:r>
      <w:bookmarkEnd w:id="5"/>
      <w:r>
        <w:t xml:space="preserve"> </w:t>
      </w:r>
      <w:r w:rsidRPr="00A61519">
        <w:t xml:space="preserve">The length of </w:t>
      </w:r>
      <w:r w:rsidRPr="0035097D">
        <w:rPr>
          <w:lang w:val="en-GB" w:eastAsia="zh-CN"/>
        </w:rPr>
        <w:t>(E)CP</w:t>
      </w:r>
      <w:r>
        <w:t xml:space="preserve"> and its corresponding distance</w:t>
      </w:r>
      <w:r w:rsidR="00394660">
        <w:t xml:space="preserve"> between 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418"/>
        <w:gridCol w:w="1559"/>
        <w:gridCol w:w="1559"/>
      </w:tblGrid>
      <w:tr w:rsidR="00394660" w:rsidRPr="001663A9" w14:paraId="62CA239A" w14:textId="77777777" w:rsidTr="001663A9">
        <w:trPr>
          <w:jc w:val="center"/>
        </w:trPr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158256" w14:textId="77777777" w:rsidR="00A61519" w:rsidRPr="001663A9" w:rsidRDefault="00A61519" w:rsidP="001663A9">
            <w:pPr>
              <w:jc w:val="center"/>
            </w:pPr>
            <w:r w:rsidRPr="001663A9">
              <w:t>SCS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35E5C7" w14:textId="77777777" w:rsidR="00A61519" w:rsidRPr="001663A9" w:rsidRDefault="00A61519" w:rsidP="001663A9">
            <w:pPr>
              <w:jc w:val="center"/>
            </w:pPr>
            <w:r w:rsidRPr="001663A9">
              <w:t>CP (us)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BCB02D" w14:textId="77777777" w:rsidR="00A61519" w:rsidRPr="001663A9" w:rsidRDefault="00A61519" w:rsidP="001663A9">
            <w:pPr>
              <w:jc w:val="center"/>
            </w:pPr>
            <w:r w:rsidRPr="001663A9">
              <w:t>CP*c (m)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BF809E" w14:textId="77777777" w:rsidR="00A61519" w:rsidRPr="001663A9" w:rsidRDefault="00A61519" w:rsidP="001663A9">
            <w:pPr>
              <w:jc w:val="center"/>
            </w:pPr>
            <w:r w:rsidRPr="001663A9">
              <w:t>ECP (us)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B6182D" w14:textId="77777777" w:rsidR="00A61519" w:rsidRPr="001663A9" w:rsidRDefault="00A61519" w:rsidP="001663A9">
            <w:pPr>
              <w:jc w:val="center"/>
            </w:pPr>
            <w:r w:rsidRPr="001663A9">
              <w:t>ECP*c (m)</w:t>
            </w:r>
          </w:p>
        </w:tc>
      </w:tr>
      <w:tr w:rsidR="00394660" w:rsidRPr="001663A9" w14:paraId="110FA12E" w14:textId="77777777" w:rsidTr="001663A9">
        <w:trPr>
          <w:jc w:val="center"/>
        </w:trPr>
        <w:tc>
          <w:tcPr>
            <w:tcW w:w="1418" w:type="dxa"/>
            <w:tcBorders>
              <w:top w:val="single" w:sz="8" w:space="0" w:color="auto"/>
              <w:lef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C4C00E" w14:textId="77777777" w:rsidR="00A61519" w:rsidRPr="001663A9" w:rsidRDefault="00A61519" w:rsidP="001663A9">
            <w:pPr>
              <w:jc w:val="center"/>
            </w:pPr>
            <w:r w:rsidRPr="001663A9">
              <w:t>0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08D59E" w14:textId="77777777" w:rsidR="00A61519" w:rsidRPr="001663A9" w:rsidRDefault="00A61519" w:rsidP="001663A9">
            <w:pPr>
              <w:jc w:val="center"/>
            </w:pPr>
            <w:r w:rsidRPr="001663A9">
              <w:t>4.69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F7E40A" w14:textId="2FEF47D4" w:rsidR="00A61519" w:rsidRPr="001663A9" w:rsidRDefault="00A61519" w:rsidP="001663A9">
            <w:pPr>
              <w:jc w:val="center"/>
            </w:pPr>
            <w:r w:rsidRPr="001663A9">
              <w:t>1406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F44513" w14:textId="77777777" w:rsidR="00A61519" w:rsidRPr="001663A9" w:rsidRDefault="00A61519" w:rsidP="001663A9">
            <w:pPr>
              <w:jc w:val="center"/>
            </w:pPr>
            <w:r w:rsidRPr="001663A9">
              <w:t>/</w:t>
            </w:r>
          </w:p>
        </w:tc>
        <w:tc>
          <w:tcPr>
            <w:tcW w:w="1559" w:type="dxa"/>
            <w:tcBorders>
              <w:top w:val="single" w:sz="8" w:space="0" w:color="auto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0AC40B" w14:textId="77777777" w:rsidR="00A61519" w:rsidRPr="001663A9" w:rsidRDefault="00A61519" w:rsidP="001663A9">
            <w:pPr>
              <w:jc w:val="center"/>
            </w:pPr>
            <w:r w:rsidRPr="001663A9">
              <w:t>/</w:t>
            </w:r>
          </w:p>
        </w:tc>
      </w:tr>
      <w:tr w:rsidR="00394660" w:rsidRPr="001663A9" w14:paraId="45C1DB72" w14:textId="77777777" w:rsidTr="001663A9">
        <w:trPr>
          <w:jc w:val="center"/>
        </w:trPr>
        <w:tc>
          <w:tcPr>
            <w:tcW w:w="1418" w:type="dxa"/>
            <w:tcBorders>
              <w:lef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A72A9E" w14:textId="77777777" w:rsidR="00A61519" w:rsidRPr="001663A9" w:rsidRDefault="00A61519" w:rsidP="001663A9">
            <w:pPr>
              <w:jc w:val="center"/>
            </w:pPr>
            <w:r w:rsidRPr="001663A9">
              <w:t>1</w:t>
            </w:r>
          </w:p>
        </w:tc>
        <w:tc>
          <w:tcPr>
            <w:tcW w:w="155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1ABF1F" w14:textId="77777777" w:rsidR="00A61519" w:rsidRPr="001663A9" w:rsidRDefault="00A61519" w:rsidP="001663A9">
            <w:pPr>
              <w:jc w:val="center"/>
            </w:pPr>
            <w:r w:rsidRPr="001663A9">
              <w:t>2.34</w:t>
            </w:r>
          </w:p>
        </w:tc>
        <w:tc>
          <w:tcPr>
            <w:tcW w:w="141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22EC4A" w14:textId="09A34BD0" w:rsidR="00A61519" w:rsidRPr="001663A9" w:rsidRDefault="00A61519" w:rsidP="001663A9">
            <w:pPr>
              <w:jc w:val="center"/>
            </w:pPr>
            <w:r w:rsidRPr="001663A9">
              <w:t>703</w:t>
            </w:r>
          </w:p>
        </w:tc>
        <w:tc>
          <w:tcPr>
            <w:tcW w:w="155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CFBF9A" w14:textId="77777777" w:rsidR="00A61519" w:rsidRPr="001663A9" w:rsidRDefault="00A61519" w:rsidP="001663A9">
            <w:pPr>
              <w:jc w:val="center"/>
            </w:pPr>
            <w:r w:rsidRPr="001663A9">
              <w:t>/</w:t>
            </w:r>
          </w:p>
        </w:tc>
        <w:tc>
          <w:tcPr>
            <w:tcW w:w="1559" w:type="dxa"/>
            <w:tcBorders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F6665D" w14:textId="77777777" w:rsidR="00A61519" w:rsidRPr="001663A9" w:rsidRDefault="00A61519" w:rsidP="001663A9">
            <w:pPr>
              <w:jc w:val="center"/>
            </w:pPr>
            <w:r w:rsidRPr="001663A9">
              <w:t>/</w:t>
            </w:r>
          </w:p>
        </w:tc>
      </w:tr>
      <w:tr w:rsidR="00394660" w:rsidRPr="001663A9" w14:paraId="06355EC0" w14:textId="77777777" w:rsidTr="001663A9">
        <w:trPr>
          <w:jc w:val="center"/>
        </w:trPr>
        <w:tc>
          <w:tcPr>
            <w:tcW w:w="1418" w:type="dxa"/>
            <w:tcBorders>
              <w:left w:val="nil"/>
              <w:bottom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0C8034" w14:textId="77777777" w:rsidR="00A61519" w:rsidRPr="001663A9" w:rsidRDefault="00A61519" w:rsidP="001663A9">
            <w:pPr>
              <w:jc w:val="center"/>
            </w:pPr>
            <w:r w:rsidRPr="001663A9"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9F11ED" w14:textId="77777777" w:rsidR="00A61519" w:rsidRPr="001663A9" w:rsidRDefault="00A61519" w:rsidP="001663A9">
            <w:pPr>
              <w:jc w:val="center"/>
            </w:pPr>
            <w:r w:rsidRPr="001663A9">
              <w:t>1.17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7F6C12" w14:textId="58A01C17" w:rsidR="00A61519" w:rsidRPr="001663A9" w:rsidRDefault="00A61519" w:rsidP="001663A9">
            <w:pPr>
              <w:jc w:val="center"/>
            </w:pPr>
            <w:r w:rsidRPr="001663A9">
              <w:t>351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61A025" w14:textId="77777777" w:rsidR="00A61519" w:rsidRPr="001663A9" w:rsidRDefault="00A61519" w:rsidP="001663A9">
            <w:pPr>
              <w:jc w:val="center"/>
            </w:pPr>
            <w:r w:rsidRPr="001663A9">
              <w:t>4.17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49685B" w14:textId="77777777" w:rsidR="00A61519" w:rsidRPr="001663A9" w:rsidRDefault="00A61519" w:rsidP="001663A9">
            <w:pPr>
              <w:jc w:val="center"/>
            </w:pPr>
            <w:r w:rsidRPr="001663A9">
              <w:t>1250</w:t>
            </w:r>
          </w:p>
        </w:tc>
      </w:tr>
      <w:tr w:rsidR="00394660" w:rsidRPr="001663A9" w14:paraId="01769800" w14:textId="77777777" w:rsidTr="001663A9">
        <w:trPr>
          <w:jc w:val="center"/>
        </w:trPr>
        <w:tc>
          <w:tcPr>
            <w:tcW w:w="1418" w:type="dxa"/>
            <w:tcBorders>
              <w:left w:val="nil"/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80B09C" w14:textId="77777777" w:rsidR="00A61519" w:rsidRPr="001663A9" w:rsidRDefault="00A61519" w:rsidP="001663A9">
            <w:pPr>
              <w:jc w:val="center"/>
            </w:pPr>
            <w:r w:rsidRPr="001663A9">
              <w:t>3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0427BE" w14:textId="77777777" w:rsidR="00A61519" w:rsidRPr="001663A9" w:rsidRDefault="00A61519" w:rsidP="001663A9">
            <w:pPr>
              <w:jc w:val="center"/>
            </w:pPr>
            <w:r w:rsidRPr="001663A9">
              <w:t>0.59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755A0D" w14:textId="11627AAC" w:rsidR="00A61519" w:rsidRPr="001663A9" w:rsidRDefault="00A61519" w:rsidP="001663A9">
            <w:pPr>
              <w:jc w:val="center"/>
            </w:pPr>
            <w:r w:rsidRPr="001663A9">
              <w:t>175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0C56C7" w14:textId="77777777" w:rsidR="00A61519" w:rsidRPr="001663A9" w:rsidRDefault="00A61519" w:rsidP="001663A9">
            <w:pPr>
              <w:jc w:val="center"/>
            </w:pPr>
            <w:r w:rsidRPr="001663A9">
              <w:t>/</w:t>
            </w:r>
          </w:p>
        </w:tc>
        <w:tc>
          <w:tcPr>
            <w:tcW w:w="1559" w:type="dxa"/>
            <w:tcBorders>
              <w:bottom w:val="single" w:sz="8" w:space="0" w:color="auto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69D0A9" w14:textId="77777777" w:rsidR="00A61519" w:rsidRPr="001663A9" w:rsidRDefault="00A61519" w:rsidP="001663A9">
            <w:pPr>
              <w:jc w:val="center"/>
            </w:pPr>
            <w:r w:rsidRPr="001663A9">
              <w:t>/</w:t>
            </w:r>
          </w:p>
        </w:tc>
      </w:tr>
    </w:tbl>
    <w:p w14:paraId="07C8C9B6" w14:textId="46FF7A69" w:rsidR="00772A95" w:rsidRDefault="00772A95" w:rsidP="00DB65B0">
      <w:pPr>
        <w:rPr>
          <w:b/>
          <w:i/>
          <w:lang w:val="en-GB" w:eastAsia="zh-CN"/>
        </w:rPr>
      </w:pPr>
      <w:r w:rsidRPr="00F24FFF">
        <w:rPr>
          <w:rFonts w:eastAsiaTheme="minorEastAsia"/>
          <w:b/>
          <w:i/>
          <w:lang w:val="en-GB" w:eastAsia="zh-CN"/>
        </w:rPr>
        <w:t xml:space="preserve">Observation </w:t>
      </w:r>
      <w:r w:rsidR="008D12B5">
        <w:rPr>
          <w:rFonts w:eastAsiaTheme="minorEastAsia"/>
          <w:b/>
          <w:i/>
          <w:lang w:val="en-GB" w:eastAsia="zh-CN"/>
        </w:rPr>
        <w:t>3</w:t>
      </w:r>
      <w:r w:rsidRPr="00F24FFF">
        <w:rPr>
          <w:rFonts w:eastAsiaTheme="minorEastAsia"/>
          <w:b/>
          <w:i/>
          <w:lang w:val="en-GB" w:eastAsia="zh-CN"/>
        </w:rPr>
        <w:t>:</w:t>
      </w:r>
      <w:r w:rsidRPr="008A68A7">
        <w:rPr>
          <w:rFonts w:eastAsiaTheme="minorEastAsia"/>
          <w:b/>
          <w:i/>
          <w:u w:val="single"/>
          <w:lang w:val="en-GB" w:eastAsia="zh-CN"/>
        </w:rPr>
        <w:t xml:space="preserve"> </w:t>
      </w:r>
      <w:r w:rsidRPr="008A68A7">
        <w:rPr>
          <w:b/>
          <w:i/>
          <w:lang w:val="en-GB" w:eastAsia="zh-CN"/>
        </w:rPr>
        <w:t>Two UE</w:t>
      </w:r>
      <w:r w:rsidR="006073F5">
        <w:rPr>
          <w:b/>
          <w:i/>
          <w:lang w:val="en-GB" w:eastAsia="zh-CN"/>
        </w:rPr>
        <w:t>s</w:t>
      </w:r>
      <w:r w:rsidRPr="008A68A7">
        <w:rPr>
          <w:b/>
          <w:i/>
          <w:lang w:val="en-GB" w:eastAsia="zh-CN"/>
        </w:rPr>
        <w:t xml:space="preserve"> can communicate </w:t>
      </w:r>
      <w:r w:rsidR="006073F5">
        <w:rPr>
          <w:b/>
          <w:i/>
          <w:lang w:val="en-GB" w:eastAsia="zh-CN"/>
        </w:rPr>
        <w:t>when</w:t>
      </w:r>
      <w:r w:rsidR="006073F5" w:rsidRPr="008A68A7">
        <w:rPr>
          <w:b/>
          <w:i/>
          <w:lang w:val="en-GB" w:eastAsia="zh-CN"/>
        </w:rPr>
        <w:t xml:space="preserve"> </w:t>
      </w:r>
      <w:r w:rsidRPr="008A68A7">
        <w:rPr>
          <w:b/>
          <w:i/>
          <w:lang w:val="en-GB" w:eastAsia="zh-CN"/>
        </w:rPr>
        <w:t>the difference in their reference timings is within (E)CP</w:t>
      </w:r>
      <w:r>
        <w:rPr>
          <w:b/>
          <w:i/>
          <w:lang w:val="en-GB" w:eastAsia="zh-CN"/>
        </w:rPr>
        <w:t xml:space="preserve"> n</w:t>
      </w:r>
      <w:r w:rsidRPr="00772A95">
        <w:rPr>
          <w:b/>
          <w:i/>
          <w:lang w:val="en-GB" w:eastAsia="zh-CN"/>
        </w:rPr>
        <w:t xml:space="preserve">o matter </w:t>
      </w:r>
      <w:r>
        <w:rPr>
          <w:b/>
          <w:i/>
          <w:lang w:val="en-GB" w:eastAsia="zh-CN"/>
        </w:rPr>
        <w:t xml:space="preserve">DL timing or UL timing </w:t>
      </w:r>
      <w:r w:rsidRPr="00772A95">
        <w:rPr>
          <w:b/>
          <w:i/>
          <w:lang w:val="en-GB" w:eastAsia="zh-CN"/>
        </w:rPr>
        <w:t>is used</w:t>
      </w:r>
      <w:r w:rsidRPr="008A68A7">
        <w:rPr>
          <w:b/>
          <w:i/>
          <w:lang w:val="en-GB" w:eastAsia="zh-CN"/>
        </w:rPr>
        <w:t>.</w:t>
      </w:r>
    </w:p>
    <w:p w14:paraId="4E1AFBEF" w14:textId="7A5AC65C" w:rsidR="00DB65B0" w:rsidRPr="001663A9" w:rsidRDefault="00A23910" w:rsidP="00DB65B0">
      <w:pPr>
        <w:rPr>
          <w:rFonts w:eastAsiaTheme="minorEastAsia"/>
          <w:u w:val="single"/>
          <w:lang w:val="en-GB" w:eastAsia="zh-CN"/>
        </w:rPr>
      </w:pPr>
      <w:r>
        <w:rPr>
          <w:rFonts w:eastAsiaTheme="minorEastAsia"/>
          <w:u w:val="single"/>
          <w:lang w:val="en-GB" w:eastAsia="zh-CN"/>
        </w:rPr>
        <w:t>b</w:t>
      </w:r>
      <w:r w:rsidR="00DB65B0" w:rsidRPr="001663A9">
        <w:rPr>
          <w:rFonts w:eastAsiaTheme="minorEastAsia"/>
          <w:u w:val="single"/>
          <w:lang w:val="en-GB" w:eastAsia="zh-CN"/>
        </w:rPr>
        <w:t xml:space="preserve">) </w:t>
      </w:r>
      <w:r w:rsidR="00316A88">
        <w:rPr>
          <w:rFonts w:eastAsiaTheme="minorEastAsia"/>
          <w:u w:val="single"/>
          <w:lang w:val="en-GB" w:eastAsia="zh-CN"/>
        </w:rPr>
        <w:t>P</w:t>
      </w:r>
      <w:r w:rsidR="00DB65B0" w:rsidRPr="001663A9">
        <w:rPr>
          <w:rFonts w:eastAsiaTheme="minorEastAsia"/>
          <w:u w:val="single"/>
          <w:lang w:val="en-GB" w:eastAsia="zh-CN"/>
        </w:rPr>
        <w:t>ower control can be used instead of UL timi</w:t>
      </w:r>
      <w:r w:rsidR="00BA1822">
        <w:rPr>
          <w:rFonts w:eastAsiaTheme="minorEastAsia"/>
          <w:u w:val="single"/>
          <w:lang w:val="en-GB" w:eastAsia="zh-CN"/>
        </w:rPr>
        <w:t>ng to reduce interference to UL</w:t>
      </w:r>
    </w:p>
    <w:p w14:paraId="255E95CC" w14:textId="5F3F0C7B" w:rsidR="00E02484" w:rsidRDefault="006073F5" w:rsidP="00056D9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avoid the Uu and SL interference, </w:t>
      </w:r>
      <w:r w:rsidR="00316A8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using </w:t>
      </w:r>
      <w:r w:rsidR="00916780" w:rsidRPr="00916780">
        <w:rPr>
          <w:rFonts w:eastAsiaTheme="minorEastAsia"/>
          <w:lang w:eastAsia="zh-CN"/>
        </w:rPr>
        <w:t xml:space="preserve">power control </w:t>
      </w:r>
      <w:r w:rsidR="00EA2139" w:rsidRPr="00EA2139">
        <w:rPr>
          <w:rFonts w:eastAsiaTheme="minorEastAsia"/>
          <w:lang w:eastAsia="zh-CN"/>
        </w:rPr>
        <w:t>is not a reliable solution</w:t>
      </w:r>
      <w:r w:rsidR="00EA2139">
        <w:rPr>
          <w:rFonts w:eastAsiaTheme="minorEastAsia"/>
          <w:lang w:eastAsia="zh-CN"/>
        </w:rPr>
        <w:t xml:space="preserve">. </w:t>
      </w:r>
      <w:r w:rsidR="00C30274">
        <w:rPr>
          <w:rFonts w:eastAsiaTheme="minorEastAsia"/>
          <w:lang w:eastAsia="zh-CN"/>
        </w:rPr>
        <w:t xml:space="preserve">Neither uplink nor sidelink power control considers the interference between </w:t>
      </w:r>
      <w:r w:rsidR="00F4039B">
        <w:rPr>
          <w:rFonts w:eastAsiaTheme="minorEastAsia"/>
          <w:lang w:eastAsia="zh-CN"/>
        </w:rPr>
        <w:t>uplink</w:t>
      </w:r>
      <w:r w:rsidR="00C30274">
        <w:rPr>
          <w:rFonts w:eastAsiaTheme="minorEastAsia"/>
          <w:lang w:eastAsia="zh-CN"/>
        </w:rPr>
        <w:t xml:space="preserve"> and </w:t>
      </w:r>
      <w:r w:rsidR="00F4039B">
        <w:rPr>
          <w:rFonts w:eastAsiaTheme="minorEastAsia"/>
          <w:lang w:eastAsia="zh-CN"/>
        </w:rPr>
        <w:t>sidelink</w:t>
      </w:r>
      <w:r w:rsidR="00C30274">
        <w:rPr>
          <w:rFonts w:eastAsiaTheme="minorEastAsia"/>
          <w:lang w:eastAsia="zh-CN"/>
        </w:rPr>
        <w:t xml:space="preserve">. </w:t>
      </w:r>
      <w:r w:rsidR="000369CE">
        <w:rPr>
          <w:rFonts w:eastAsiaTheme="minorEastAsia"/>
          <w:lang w:eastAsia="zh-CN"/>
        </w:rPr>
        <w:t>For SL transmission</w:t>
      </w:r>
      <w:r w:rsidR="00C30274">
        <w:rPr>
          <w:rFonts w:eastAsiaTheme="minorEastAsia"/>
          <w:lang w:eastAsia="zh-CN"/>
        </w:rPr>
        <w:t xml:space="preserve"> specifically</w:t>
      </w:r>
      <w:r w:rsidR="000369CE">
        <w:rPr>
          <w:rFonts w:eastAsiaTheme="minorEastAsia"/>
          <w:lang w:eastAsia="zh-CN"/>
        </w:rPr>
        <w:t>, c</w:t>
      </w:r>
      <w:r w:rsidR="00E37428">
        <w:rPr>
          <w:rFonts w:eastAsiaTheme="minorEastAsia"/>
          <w:lang w:eastAsia="zh-CN"/>
        </w:rPr>
        <w:t xml:space="preserve">urrent </w:t>
      </w:r>
      <w:r w:rsidR="00C30274">
        <w:rPr>
          <w:rFonts w:eastAsiaTheme="minorEastAsia"/>
          <w:lang w:eastAsia="zh-CN"/>
        </w:rPr>
        <w:t xml:space="preserve">specified </w:t>
      </w:r>
      <w:r w:rsidR="005F0943">
        <w:rPr>
          <w:rFonts w:eastAsiaTheme="minorEastAsia"/>
          <w:lang w:eastAsia="zh-CN"/>
        </w:rPr>
        <w:t xml:space="preserve">PSSCH power control is determined 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CMAX</m:t>
            </m:r>
          </m:sub>
        </m:sSub>
      </m:oMath>
      <w:r w:rsidR="005F0943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</m:sub>
        </m:sSub>
      </m:oMath>
      <w:r w:rsidR="005F0943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5F0943">
        <w:rPr>
          <w:rFonts w:eastAsiaTheme="minorEastAsia"/>
        </w:rPr>
        <w:t xml:space="preserve">, and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SL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5F0943">
        <w:rPr>
          <w:rFonts w:eastAsiaTheme="minorEastAsia"/>
        </w:rPr>
        <w:t xml:space="preserve">, where none of them </w:t>
      </w:r>
      <w:r w:rsidR="00E37428">
        <w:rPr>
          <w:rFonts w:eastAsiaTheme="minorEastAsia"/>
          <w:lang w:eastAsia="zh-CN"/>
        </w:rPr>
        <w:t>reflect</w:t>
      </w:r>
      <w:r w:rsidR="00C30274">
        <w:rPr>
          <w:rFonts w:eastAsiaTheme="minorEastAsia"/>
          <w:lang w:eastAsia="zh-CN"/>
        </w:rPr>
        <w:t>s</w:t>
      </w:r>
      <w:r w:rsidR="00E37428">
        <w:rPr>
          <w:rFonts w:eastAsiaTheme="minorEastAsia"/>
          <w:lang w:eastAsia="zh-CN"/>
        </w:rPr>
        <w:t xml:space="preserve"> the interference between UL and SL. It is not clear how to </w:t>
      </w:r>
      <w:r w:rsidR="00C33422">
        <w:rPr>
          <w:rFonts w:eastAsiaTheme="minorEastAsia"/>
          <w:lang w:eastAsia="zh-CN"/>
        </w:rPr>
        <w:t xml:space="preserve">adjust </w:t>
      </w:r>
      <w:r w:rsidR="005F0943">
        <w:rPr>
          <w:rFonts w:eastAsiaTheme="minorEastAsia"/>
          <w:lang w:eastAsia="zh-CN"/>
        </w:rPr>
        <w:t xml:space="preserve">the SL transmission power when there is a UL transmission in the next slot. </w:t>
      </w:r>
    </w:p>
    <w:p w14:paraId="2158DA38" w14:textId="45589D80" w:rsidR="00056D9A" w:rsidRDefault="000369CE" w:rsidP="00056D9A">
      <w:r>
        <w:rPr>
          <w:rFonts w:eastAsiaTheme="minorEastAsia"/>
          <w:lang w:eastAsia="zh-CN"/>
        </w:rPr>
        <w:t>Additionally, the SL power control only</w:t>
      </w:r>
      <w:r w:rsidR="00EA2139" w:rsidRPr="00916780">
        <w:rPr>
          <w:rFonts w:eastAsiaTheme="minorEastAsia"/>
          <w:lang w:eastAsia="zh-CN"/>
        </w:rPr>
        <w:t xml:space="preserve"> </w:t>
      </w:r>
      <w:r w:rsidR="00916780" w:rsidRPr="00916780">
        <w:rPr>
          <w:rFonts w:eastAsiaTheme="minorEastAsia"/>
          <w:lang w:eastAsia="zh-CN"/>
        </w:rPr>
        <w:t>alleviate</w:t>
      </w:r>
      <w:r w:rsidR="00EA2139">
        <w:rPr>
          <w:rFonts w:eastAsiaTheme="minorEastAsia"/>
          <w:lang w:eastAsia="zh-CN"/>
        </w:rPr>
        <w:t xml:space="preserve">s, instead of </w:t>
      </w:r>
      <w:r w:rsidR="00EA2139" w:rsidRPr="00916780">
        <w:rPr>
          <w:rFonts w:eastAsiaTheme="minorEastAsia"/>
          <w:lang w:eastAsia="zh-CN"/>
        </w:rPr>
        <w:t>avoiding</w:t>
      </w:r>
      <w:r w:rsidR="00EA2139">
        <w:rPr>
          <w:rFonts w:eastAsiaTheme="minorEastAsia"/>
          <w:lang w:eastAsia="zh-CN"/>
        </w:rPr>
        <w:t xml:space="preserve">, the </w:t>
      </w:r>
      <w:r w:rsidR="00916780" w:rsidRPr="00916780">
        <w:rPr>
          <w:rFonts w:eastAsiaTheme="minorEastAsia"/>
          <w:lang w:eastAsia="zh-CN"/>
        </w:rPr>
        <w:t>interference</w:t>
      </w:r>
      <w:r w:rsidR="00FD353A">
        <w:rPr>
          <w:rFonts w:eastAsiaTheme="minorEastAsia"/>
          <w:lang w:eastAsia="zh-CN"/>
        </w:rPr>
        <w:t xml:space="preserve"> to UL transmission</w:t>
      </w:r>
      <w:r>
        <w:rPr>
          <w:rFonts w:eastAsiaTheme="minorEastAsia"/>
          <w:lang w:eastAsia="zh-CN"/>
        </w:rPr>
        <w:t xml:space="preserve">. </w:t>
      </w:r>
      <w:r w:rsidR="005E478F">
        <w:rPr>
          <w:rFonts w:eastAsiaTheme="minorEastAsia"/>
          <w:lang w:eastAsia="zh-CN"/>
        </w:rPr>
        <w:t>A</w:t>
      </w:r>
      <w:r w:rsidR="000E5D98">
        <w:rPr>
          <w:rFonts w:eastAsiaTheme="minorEastAsia"/>
          <w:lang w:eastAsia="zh-CN"/>
        </w:rPr>
        <w:t xml:space="preserve"> method that decrease the </w:t>
      </w:r>
      <w:r w:rsidR="00DF1D43">
        <w:rPr>
          <w:rFonts w:eastAsiaTheme="minorEastAsia"/>
          <w:lang w:eastAsia="zh-CN"/>
        </w:rPr>
        <w:t xml:space="preserve">transmission power of a whole </w:t>
      </w:r>
      <w:r w:rsidR="000E5D98">
        <w:rPr>
          <w:rFonts w:eastAsiaTheme="minorEastAsia"/>
          <w:lang w:eastAsia="zh-CN"/>
        </w:rPr>
        <w:t>sidelink</w:t>
      </w:r>
      <w:r w:rsidR="00DF1D43">
        <w:rPr>
          <w:rFonts w:eastAsiaTheme="minorEastAsia"/>
          <w:lang w:eastAsia="zh-CN"/>
        </w:rPr>
        <w:t xml:space="preserve"> transmission</w:t>
      </w:r>
      <w:r w:rsidR="000E5D98">
        <w:rPr>
          <w:rFonts w:eastAsiaTheme="minorEastAsia"/>
          <w:lang w:eastAsia="zh-CN"/>
        </w:rPr>
        <w:t>,</w:t>
      </w:r>
      <w:r w:rsidR="00DF1D43">
        <w:rPr>
          <w:rFonts w:eastAsiaTheme="minorEastAsia"/>
          <w:lang w:eastAsia="zh-CN"/>
        </w:rPr>
        <w:t xml:space="preserve"> for example PSSCH</w:t>
      </w:r>
      <w:r w:rsidR="00C33422">
        <w:rPr>
          <w:rFonts w:eastAsiaTheme="minorEastAsia"/>
          <w:lang w:eastAsia="zh-CN"/>
        </w:rPr>
        <w:t>/PSCCH</w:t>
      </w:r>
      <w:r w:rsidR="00DF1D43">
        <w:rPr>
          <w:rFonts w:eastAsiaTheme="minorEastAsia"/>
          <w:lang w:eastAsia="zh-CN"/>
        </w:rPr>
        <w:t>,</w:t>
      </w:r>
      <w:r w:rsidR="000E5D98">
        <w:rPr>
          <w:rFonts w:eastAsiaTheme="minorEastAsia"/>
          <w:lang w:eastAsia="zh-CN"/>
        </w:rPr>
        <w:t xml:space="preserve"> will</w:t>
      </w:r>
      <w:r w:rsidR="00FD353A">
        <w:rPr>
          <w:rFonts w:eastAsiaTheme="minorEastAsia"/>
          <w:lang w:eastAsia="zh-CN"/>
        </w:rPr>
        <w:t xml:space="preserve"> reduce the </w:t>
      </w:r>
      <w:r w:rsidR="00FD353A" w:rsidRPr="000556F8">
        <w:t>coverage of SL transmission</w:t>
      </w:r>
      <w:r w:rsidR="00FD353A">
        <w:t xml:space="preserve"> significantly</w:t>
      </w:r>
      <w:r w:rsidR="000E5D98">
        <w:t xml:space="preserve"> as well</w:t>
      </w:r>
      <w:r w:rsidR="00916780" w:rsidRPr="00916780">
        <w:rPr>
          <w:rFonts w:eastAsiaTheme="minorEastAsia"/>
          <w:lang w:eastAsia="zh-CN"/>
        </w:rPr>
        <w:t>.</w:t>
      </w:r>
      <w:r w:rsidR="00EA2139">
        <w:rPr>
          <w:rFonts w:eastAsiaTheme="minorEastAsia"/>
          <w:lang w:eastAsia="zh-CN"/>
        </w:rPr>
        <w:t xml:space="preserve"> </w:t>
      </w:r>
      <w:r w:rsidRPr="008A68A7">
        <w:rPr>
          <w:rFonts w:eastAsiaTheme="minorEastAsia"/>
          <w:lang w:eastAsia="zh-CN"/>
        </w:rPr>
        <w:t>I</w:t>
      </w:r>
      <w:r w:rsidR="008A68A7" w:rsidRPr="008A68A7">
        <w:rPr>
          <w:rFonts w:eastAsiaTheme="minorEastAsia"/>
          <w:lang w:eastAsia="zh-CN"/>
        </w:rPr>
        <w:t xml:space="preserve">t is </w:t>
      </w:r>
      <w:r w:rsidR="00DF1D43">
        <w:rPr>
          <w:rFonts w:eastAsiaTheme="minorEastAsia"/>
          <w:lang w:eastAsia="zh-CN"/>
        </w:rPr>
        <w:t xml:space="preserve">also </w:t>
      </w:r>
      <w:r w:rsidR="008A68A7" w:rsidRPr="008A68A7">
        <w:rPr>
          <w:rFonts w:eastAsiaTheme="minorEastAsia"/>
          <w:lang w:eastAsia="zh-CN"/>
        </w:rPr>
        <w:t xml:space="preserve">not advisable to reduce the </w:t>
      </w:r>
      <w:r>
        <w:rPr>
          <w:rFonts w:eastAsiaTheme="minorEastAsia"/>
          <w:lang w:eastAsia="zh-CN"/>
        </w:rPr>
        <w:t>SL</w:t>
      </w:r>
      <w:r w:rsidRPr="008A68A7">
        <w:rPr>
          <w:rFonts w:eastAsiaTheme="minorEastAsia"/>
          <w:lang w:eastAsia="zh-CN"/>
        </w:rPr>
        <w:t xml:space="preserve"> </w:t>
      </w:r>
      <w:r w:rsidR="008A68A7" w:rsidRPr="008A68A7">
        <w:rPr>
          <w:rFonts w:eastAsiaTheme="minorEastAsia"/>
          <w:lang w:eastAsia="zh-CN"/>
        </w:rPr>
        <w:t>transmission power</w:t>
      </w:r>
      <w:r w:rsidR="00DF1D43">
        <w:rPr>
          <w:rFonts w:eastAsiaTheme="minorEastAsia"/>
          <w:lang w:eastAsia="zh-CN"/>
        </w:rPr>
        <w:t xml:space="preserve"> of overlapping symbols only</w:t>
      </w:r>
      <w:r w:rsidR="008A68A7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A</w:t>
      </w:r>
      <w:r w:rsidR="00E37428">
        <w:t>s</w:t>
      </w:r>
      <w:r>
        <w:t xml:space="preserve"> </w:t>
      </w:r>
      <w:r w:rsidR="00DF1D43">
        <w:t xml:space="preserve">required of SL transmission, the </w:t>
      </w:r>
      <w:r>
        <w:t>t</w:t>
      </w:r>
      <w:r w:rsidR="00E37428" w:rsidRPr="00E37428">
        <w:t xml:space="preserve">otal </w:t>
      </w:r>
      <w:r>
        <w:t>SL</w:t>
      </w:r>
      <w:r w:rsidR="00E37428" w:rsidRPr="00E37428">
        <w:t xml:space="preserve"> </w:t>
      </w:r>
      <w:r w:rsidR="00DF1D43" w:rsidRPr="00E37428">
        <w:t>transmi</w:t>
      </w:r>
      <w:r w:rsidR="00DF1D43">
        <w:t xml:space="preserve">ssion </w:t>
      </w:r>
      <w:r w:rsidR="00E37428" w:rsidRPr="00E37428">
        <w:t xml:space="preserve"> power </w:t>
      </w:r>
      <w:r w:rsidR="00DF1D43">
        <w:t>shall be</w:t>
      </w:r>
      <w:r w:rsidR="00DF1D43" w:rsidRPr="00E37428">
        <w:t xml:space="preserve"> </w:t>
      </w:r>
      <w:r w:rsidR="00E37428" w:rsidRPr="00E37428">
        <w:t xml:space="preserve">the same in </w:t>
      </w:r>
      <w:r w:rsidR="00DF1D43">
        <w:t>each</w:t>
      </w:r>
      <w:r w:rsidR="00DF1D43" w:rsidRPr="00E37428">
        <w:t xml:space="preserve"> </w:t>
      </w:r>
      <w:r w:rsidR="00E37428" w:rsidRPr="00E37428">
        <w:t>symbol used for PSCCH/PSSCH transmissions in a slot</w:t>
      </w:r>
      <w:r w:rsidR="00E37428">
        <w:t xml:space="preserve">, </w:t>
      </w:r>
      <w:r w:rsidRPr="000556F8">
        <w:t>reducing</w:t>
      </w:r>
      <w:r w:rsidR="000556F8" w:rsidRPr="000556F8">
        <w:t xml:space="preserve"> the transmission power on the</w:t>
      </w:r>
      <w:r w:rsidR="000556F8">
        <w:t xml:space="preserve"> symbols overlapping with</w:t>
      </w:r>
      <w:r w:rsidR="000556F8" w:rsidRPr="000556F8">
        <w:t xml:space="preserve"> UL </w:t>
      </w:r>
      <w:r w:rsidR="000556F8">
        <w:t>slot</w:t>
      </w:r>
      <w:r w:rsidR="000556F8" w:rsidRPr="000556F8">
        <w:t xml:space="preserve"> means reducing the transmission power of the entire SL slot.</w:t>
      </w:r>
      <w:r w:rsidR="002B562D">
        <w:t xml:space="preserve"> Assuming the required SNR is same at the receiver side, the pathloss</w:t>
      </w:r>
      <w:r w:rsidR="00A062C1">
        <w:t>-distance trend</w:t>
      </w:r>
      <w:r w:rsidR="002B562D">
        <w:t xml:space="preserve"> could reflect the</w:t>
      </w:r>
      <w:r w:rsidR="00A062C1">
        <w:t xml:space="preserve"> relationship between</w:t>
      </w:r>
      <w:r w:rsidR="002B562D">
        <w:t xml:space="preserve"> Tx power</w:t>
      </w:r>
      <w:r w:rsidR="00A062C1">
        <w:t xml:space="preserve"> and distance</w:t>
      </w:r>
      <w:r w:rsidR="002B562D">
        <w:t xml:space="preserve"> in same condition. So taking</w:t>
      </w:r>
      <w:r w:rsidR="000556F8">
        <w:t xml:space="preserve"> </w:t>
      </w:r>
      <w:r w:rsidR="00FD353A">
        <w:fldChar w:fldCharType="begin"/>
      </w:r>
      <w:r w:rsidR="00FD353A">
        <w:instrText xml:space="preserve"> REF _Ref83309614 \h </w:instrText>
      </w:r>
      <w:r w:rsidR="00FD353A">
        <w:fldChar w:fldCharType="separate"/>
      </w:r>
      <w:r w:rsidR="00FD353A">
        <w:t xml:space="preserve">Table </w:t>
      </w:r>
      <w:r w:rsidR="00FD353A">
        <w:rPr>
          <w:noProof/>
        </w:rPr>
        <w:t>3</w:t>
      </w:r>
      <w:r w:rsidR="00FD353A">
        <w:fldChar w:fldCharType="end"/>
      </w:r>
      <w:r w:rsidR="002B562D">
        <w:t xml:space="preserve"> as an example, which</w:t>
      </w:r>
      <w:r w:rsidR="00FD353A">
        <w:t xml:space="preserve"> shows the</w:t>
      </w:r>
      <w:r w:rsidR="00FD353A" w:rsidRPr="00FD353A">
        <w:rPr>
          <w:lang w:eastAsia="zh-CN"/>
        </w:rPr>
        <w:t xml:space="preserve"> </w:t>
      </w:r>
      <w:r w:rsidR="00FD353A" w:rsidRPr="00BE1ED1">
        <w:rPr>
          <w:lang w:eastAsia="zh-CN"/>
        </w:rPr>
        <w:t>LOS</w:t>
      </w:r>
      <w:r w:rsidR="00FD353A">
        <w:rPr>
          <w:rFonts w:hint="eastAsia"/>
          <w:lang w:eastAsia="zh-CN"/>
        </w:rPr>
        <w:t>/</w:t>
      </w:r>
      <w:r w:rsidR="00FD353A" w:rsidRPr="00BE1ED1">
        <w:rPr>
          <w:lang w:eastAsia="ko-KR"/>
        </w:rPr>
        <w:t>NLOSv</w:t>
      </w:r>
      <w:r w:rsidR="00FD353A">
        <w:t xml:space="preserve"> </w:t>
      </w:r>
      <w:r w:rsidR="00FD353A">
        <w:rPr>
          <w:lang w:eastAsia="ko-KR"/>
        </w:rPr>
        <w:t>p</w:t>
      </w:r>
      <w:r w:rsidR="00FD353A">
        <w:rPr>
          <w:rFonts w:hint="eastAsia"/>
          <w:lang w:eastAsia="ko-KR"/>
        </w:rPr>
        <w:t>athloss for V2V links</w:t>
      </w:r>
      <w:r w:rsidR="00FD353A">
        <w:rPr>
          <w:lang w:eastAsia="ko-KR"/>
        </w:rPr>
        <w:t xml:space="preserve"> </w:t>
      </w:r>
      <w:r w:rsidR="00FD353A">
        <w:rPr>
          <w:rFonts w:eastAsia="Times New Roman"/>
        </w:rPr>
        <w:t>f</w:t>
      </w:r>
      <w:r w:rsidR="00FD353A" w:rsidRPr="00BE1ED1">
        <w:rPr>
          <w:rFonts w:eastAsia="Times New Roman"/>
        </w:rPr>
        <w:t xml:space="preserve">or </w:t>
      </w:r>
      <w:r w:rsidR="008A68A7" w:rsidRPr="00BE1ED1">
        <w:rPr>
          <w:rFonts w:eastAsia="Times New Roman"/>
        </w:rPr>
        <w:t>urban</w:t>
      </w:r>
      <w:r w:rsidR="00FD353A" w:rsidRPr="00BE1ED1">
        <w:rPr>
          <w:rFonts w:eastAsia="Times New Roman"/>
        </w:rPr>
        <w:t xml:space="preserve"> case</w:t>
      </w:r>
      <w:r w:rsidR="00FD353A">
        <w:rPr>
          <w:rFonts w:eastAsia="Times New Roman"/>
        </w:rPr>
        <w:t xml:space="preserve"> in clause 6.2.1 of </w:t>
      </w:r>
      <w:r w:rsidR="00FD353A">
        <w:rPr>
          <w:rFonts w:eastAsia="Times New Roman"/>
        </w:rPr>
        <w:fldChar w:fldCharType="begin"/>
      </w:r>
      <w:r w:rsidR="00FD353A">
        <w:rPr>
          <w:rFonts w:eastAsia="Times New Roman"/>
        </w:rPr>
        <w:instrText xml:space="preserve"> REF _Ref83309732 \r \h </w:instrText>
      </w:r>
      <w:r w:rsidR="00FD353A">
        <w:rPr>
          <w:rFonts w:eastAsia="Times New Roman"/>
        </w:rPr>
      </w:r>
      <w:r w:rsidR="00FD353A">
        <w:rPr>
          <w:rFonts w:eastAsia="Times New Roman"/>
        </w:rPr>
        <w:fldChar w:fldCharType="separate"/>
      </w:r>
      <w:r w:rsidR="00FD353A">
        <w:rPr>
          <w:rFonts w:eastAsia="Times New Roman"/>
        </w:rPr>
        <w:t>[7]</w:t>
      </w:r>
      <w:r w:rsidR="00FD353A">
        <w:rPr>
          <w:rFonts w:eastAsia="Times New Roman"/>
        </w:rPr>
        <w:fldChar w:fldCharType="end"/>
      </w:r>
      <w:r w:rsidR="002B562D">
        <w:rPr>
          <w:rFonts w:eastAsia="Times New Roman"/>
        </w:rPr>
        <w:t>,</w:t>
      </w:r>
      <w:r w:rsidR="00FD353A">
        <w:rPr>
          <w:rFonts w:eastAsia="Times New Roman"/>
        </w:rPr>
        <w:t xml:space="preserve"> </w:t>
      </w:r>
      <w:r w:rsidR="002B562D">
        <w:rPr>
          <w:rFonts w:eastAsia="Times New Roman"/>
        </w:rPr>
        <w:t>i</w:t>
      </w:r>
      <w:r w:rsidR="00FD353A" w:rsidRPr="00FD353A">
        <w:rPr>
          <w:rFonts w:eastAsia="Times New Roman"/>
        </w:rPr>
        <w:t>n the n79 ban</w:t>
      </w:r>
      <w:r w:rsidR="00FD353A">
        <w:rPr>
          <w:rFonts w:eastAsia="Times New Roman"/>
        </w:rPr>
        <w:t xml:space="preserve">d, if the transmission power </w:t>
      </w:r>
      <w:r w:rsidR="00FD353A" w:rsidRPr="00FD353A">
        <w:rPr>
          <w:rFonts w:eastAsia="Times New Roman"/>
        </w:rPr>
        <w:t>is reduced</w:t>
      </w:r>
      <w:r w:rsidR="00FD353A">
        <w:rPr>
          <w:rFonts w:eastAsia="Times New Roman"/>
        </w:rPr>
        <w:t xml:space="preserve"> about 5dB</w:t>
      </w:r>
      <w:r w:rsidR="00FD353A" w:rsidRPr="00FD353A">
        <w:rPr>
          <w:rFonts w:eastAsia="Times New Roman"/>
        </w:rPr>
        <w:t xml:space="preserve">, the communication distance will be reduced </w:t>
      </w:r>
      <w:r w:rsidR="00FD353A">
        <w:rPr>
          <w:rFonts w:eastAsia="Times New Roman"/>
        </w:rPr>
        <w:t xml:space="preserve">from 200m </w:t>
      </w:r>
      <w:r w:rsidR="00FD353A" w:rsidRPr="00FD353A">
        <w:rPr>
          <w:rFonts w:eastAsia="Times New Roman"/>
        </w:rPr>
        <w:t>to 100m.</w:t>
      </w:r>
    </w:p>
    <w:p w14:paraId="587E5293" w14:textId="7171B326" w:rsidR="000556F8" w:rsidRDefault="000556F8" w:rsidP="008A68A7">
      <w:pPr>
        <w:pStyle w:val="a6"/>
        <w:keepNext/>
      </w:pPr>
      <w:bookmarkStart w:id="6" w:name="_Ref83309614"/>
      <w:r>
        <w:t xml:space="preserve">Table </w:t>
      </w:r>
      <w:r w:rsidR="005571E8">
        <w:rPr>
          <w:noProof/>
        </w:rPr>
        <w:fldChar w:fldCharType="begin"/>
      </w:r>
      <w:r w:rsidR="005571E8">
        <w:rPr>
          <w:noProof/>
        </w:rPr>
        <w:instrText xml:space="preserve"> SEQ Table \* ARABIC </w:instrText>
      </w:r>
      <w:r w:rsidR="005571E8">
        <w:rPr>
          <w:noProof/>
        </w:rPr>
        <w:fldChar w:fldCharType="separate"/>
      </w:r>
      <w:r w:rsidR="003E5840">
        <w:rPr>
          <w:noProof/>
        </w:rPr>
        <w:t>3</w:t>
      </w:r>
      <w:r w:rsidR="005571E8">
        <w:rPr>
          <w:noProof/>
        </w:rPr>
        <w:fldChar w:fldCharType="end"/>
      </w:r>
      <w:bookmarkEnd w:id="6"/>
      <w:r>
        <w:t xml:space="preserve"> </w:t>
      </w:r>
      <w:r>
        <w:rPr>
          <w:rFonts w:hint="eastAsia"/>
          <w:lang w:eastAsia="ko-KR"/>
        </w:rPr>
        <w:t>Pathloss for V2V links</w:t>
      </w:r>
      <w:r>
        <w:rPr>
          <w:lang w:eastAsia="ko-KR"/>
        </w:rPr>
        <w:t xml:space="preserve"> </w:t>
      </w:r>
      <w:r>
        <w:rPr>
          <w:rFonts w:eastAsia="Times New Roman"/>
        </w:rPr>
        <w:t>f</w:t>
      </w:r>
      <w:r w:rsidRPr="00BE1ED1">
        <w:rPr>
          <w:rFonts w:eastAsia="Times New Roman"/>
        </w:rPr>
        <w:t xml:space="preserve">or </w:t>
      </w:r>
      <w:r w:rsidR="008A68A7" w:rsidRPr="00BE1ED1">
        <w:rPr>
          <w:rFonts w:eastAsia="Times New Roman"/>
        </w:rPr>
        <w:t>urban</w:t>
      </w:r>
      <w:r w:rsidRPr="00BE1ED1">
        <w:rPr>
          <w:rFonts w:eastAsia="Times New Roman"/>
        </w:rPr>
        <w:t xml:space="preserve"> case</w:t>
      </w:r>
    </w:p>
    <w:tbl>
      <w:tblPr>
        <w:tblW w:w="5387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985"/>
        <w:gridCol w:w="2126"/>
      </w:tblGrid>
      <w:tr w:rsidR="000556F8" w:rsidRPr="000556F8" w14:paraId="467E8F09" w14:textId="77777777" w:rsidTr="008A68A7">
        <w:trPr>
          <w:trHeight w:val="300"/>
          <w:jc w:val="center"/>
        </w:trPr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7017D8E" w14:textId="608A609C" w:rsidR="000556F8" w:rsidRPr="00FD353A" w:rsidRDefault="000556F8" w:rsidP="00FD353A">
            <w:pPr>
              <w:jc w:val="center"/>
            </w:pPr>
            <w:r>
              <w:t>fc (GHz)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F3A9032" w14:textId="6F921C8E" w:rsidR="000556F8" w:rsidRPr="00FD353A" w:rsidRDefault="000556F8" w:rsidP="000556F8">
            <w:pPr>
              <w:jc w:val="center"/>
            </w:pPr>
            <w:r>
              <w:t>d (m)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BA9F50" w14:textId="01944F10" w:rsidR="000556F8" w:rsidRPr="00FD353A" w:rsidRDefault="000556F8" w:rsidP="000556F8">
            <w:pPr>
              <w:jc w:val="center"/>
            </w:pPr>
            <w:r>
              <w:t>PL (dBm)</w:t>
            </w:r>
          </w:p>
        </w:tc>
      </w:tr>
      <w:tr w:rsidR="000556F8" w:rsidRPr="000556F8" w14:paraId="4F08128E" w14:textId="77777777" w:rsidTr="008A68A7">
        <w:trPr>
          <w:trHeight w:val="300"/>
          <w:jc w:val="center"/>
        </w:trPr>
        <w:tc>
          <w:tcPr>
            <w:tcW w:w="1276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2F5F" w14:textId="079DFA26" w:rsidR="000556F8" w:rsidRPr="008A68A7" w:rsidRDefault="000556F8" w:rsidP="008A68A7">
            <w:pPr>
              <w:jc w:val="center"/>
            </w:pPr>
            <w:r w:rsidRPr="008A68A7">
              <w:t>4.6</w:t>
            </w:r>
          </w:p>
        </w:tc>
        <w:tc>
          <w:tcPr>
            <w:tcW w:w="1985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90DED" w14:textId="77777777" w:rsidR="000556F8" w:rsidRPr="008A68A7" w:rsidRDefault="000556F8" w:rsidP="008A68A7">
            <w:pPr>
              <w:jc w:val="center"/>
            </w:pPr>
            <w:r w:rsidRPr="008A68A7">
              <w:t>100</w:t>
            </w:r>
          </w:p>
        </w:tc>
        <w:tc>
          <w:tcPr>
            <w:tcW w:w="2126" w:type="dxa"/>
            <w:tcBorders>
              <w:top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822B3" w14:textId="77777777" w:rsidR="000556F8" w:rsidRPr="008A68A7" w:rsidRDefault="000556F8" w:rsidP="008A68A7">
            <w:pPr>
              <w:jc w:val="center"/>
            </w:pPr>
            <w:r w:rsidRPr="008A68A7">
              <w:t>84.23</w:t>
            </w:r>
          </w:p>
        </w:tc>
      </w:tr>
      <w:tr w:rsidR="000556F8" w:rsidRPr="000556F8" w14:paraId="08B4C9C9" w14:textId="77777777" w:rsidTr="008A68A7">
        <w:trPr>
          <w:trHeight w:val="300"/>
          <w:jc w:val="center"/>
        </w:trPr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B039" w14:textId="04DE726A" w:rsidR="000556F8" w:rsidRPr="00A23910" w:rsidRDefault="000556F8" w:rsidP="00A23910">
            <w:pPr>
              <w:jc w:val="center"/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C13DFD" w14:textId="77777777" w:rsidR="000556F8" w:rsidRPr="00A23910" w:rsidRDefault="000556F8" w:rsidP="00A23910">
            <w:pPr>
              <w:jc w:val="center"/>
            </w:pPr>
            <w:r w:rsidRPr="00A23910">
              <w:t>200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28741776" w14:textId="77777777" w:rsidR="000556F8" w:rsidRPr="00A23910" w:rsidRDefault="000556F8" w:rsidP="00A23910">
            <w:pPr>
              <w:jc w:val="center"/>
            </w:pPr>
            <w:r w:rsidRPr="00A23910">
              <w:t>89.26</w:t>
            </w:r>
          </w:p>
        </w:tc>
      </w:tr>
      <w:tr w:rsidR="000556F8" w:rsidRPr="000556F8" w14:paraId="575CF2CB" w14:textId="77777777" w:rsidTr="008A68A7">
        <w:trPr>
          <w:trHeight w:val="300"/>
          <w:jc w:val="center"/>
        </w:trPr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DD52D" w14:textId="0F20C2C0" w:rsidR="000556F8" w:rsidRPr="00A23910" w:rsidRDefault="000556F8" w:rsidP="00A23910">
            <w:pPr>
              <w:jc w:val="center"/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D7D8D2" w14:textId="77777777" w:rsidR="000556F8" w:rsidRPr="00A23910" w:rsidRDefault="000556F8" w:rsidP="00A23910">
            <w:pPr>
              <w:jc w:val="center"/>
            </w:pPr>
            <w:r w:rsidRPr="00A23910">
              <w:t>300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08A5AFFB" w14:textId="77777777" w:rsidR="000556F8" w:rsidRPr="00A23910" w:rsidRDefault="000556F8" w:rsidP="00A23910">
            <w:pPr>
              <w:jc w:val="center"/>
            </w:pPr>
            <w:r w:rsidRPr="00A23910">
              <w:t>92.20</w:t>
            </w:r>
          </w:p>
        </w:tc>
      </w:tr>
      <w:tr w:rsidR="000556F8" w:rsidRPr="000556F8" w14:paraId="2F4D1B35" w14:textId="77777777" w:rsidTr="008A68A7">
        <w:trPr>
          <w:trHeight w:val="300"/>
          <w:jc w:val="center"/>
        </w:trPr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41F2" w14:textId="20E8B797" w:rsidR="000556F8" w:rsidRPr="00A23910" w:rsidRDefault="000556F8" w:rsidP="00A23910">
            <w:pPr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9F7B" w14:textId="77777777" w:rsidR="000556F8" w:rsidRPr="00A23910" w:rsidRDefault="000556F8" w:rsidP="00A23910">
            <w:pPr>
              <w:jc w:val="center"/>
            </w:pPr>
            <w:r w:rsidRPr="00A23910">
              <w:t>400</w:t>
            </w: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BFEDC" w14:textId="77777777" w:rsidR="000556F8" w:rsidRPr="00A23910" w:rsidRDefault="000556F8" w:rsidP="00A23910">
            <w:pPr>
              <w:jc w:val="center"/>
            </w:pPr>
            <w:r w:rsidRPr="00A23910">
              <w:t>94.29</w:t>
            </w:r>
          </w:p>
        </w:tc>
      </w:tr>
      <w:tr w:rsidR="000556F8" w:rsidRPr="000556F8" w14:paraId="159ADCE0" w14:textId="77777777" w:rsidTr="008A68A7">
        <w:trPr>
          <w:trHeight w:val="300"/>
          <w:jc w:val="center"/>
        </w:trPr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99F90" w14:textId="648932F8" w:rsidR="000556F8" w:rsidRPr="00A23910" w:rsidRDefault="000556F8" w:rsidP="00A23910">
            <w:pPr>
              <w:jc w:val="center"/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B32F3" w14:textId="77777777" w:rsidR="000556F8" w:rsidRPr="00A23910" w:rsidRDefault="000556F8" w:rsidP="00A23910">
            <w:pPr>
              <w:jc w:val="center"/>
            </w:pPr>
            <w:r w:rsidRPr="00A23910">
              <w:t>500</w:t>
            </w:r>
          </w:p>
        </w:tc>
        <w:tc>
          <w:tcPr>
            <w:tcW w:w="2126" w:type="dxa"/>
            <w:tcBorders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E73BC" w14:textId="77777777" w:rsidR="000556F8" w:rsidRPr="00A23910" w:rsidRDefault="000556F8" w:rsidP="00A23910">
            <w:pPr>
              <w:jc w:val="center"/>
            </w:pPr>
            <w:r w:rsidRPr="00A23910">
              <w:t>95.90</w:t>
            </w:r>
          </w:p>
        </w:tc>
      </w:tr>
    </w:tbl>
    <w:p w14:paraId="40A9FB4F" w14:textId="4AB5FE14" w:rsidR="00772A95" w:rsidRPr="008A68A7" w:rsidRDefault="00772A95" w:rsidP="00772A95">
      <w:pPr>
        <w:rPr>
          <w:rFonts w:eastAsiaTheme="minorEastAsia"/>
          <w:b/>
          <w:i/>
          <w:lang w:eastAsia="zh-CN"/>
        </w:rPr>
      </w:pPr>
      <w:r w:rsidRPr="008A68A7">
        <w:rPr>
          <w:rFonts w:eastAsiaTheme="minorEastAsia"/>
          <w:b/>
          <w:i/>
          <w:lang w:val="en-GB" w:eastAsia="zh-CN"/>
        </w:rPr>
        <w:t xml:space="preserve">Observation </w:t>
      </w:r>
      <w:r w:rsidR="008D12B5">
        <w:rPr>
          <w:rFonts w:eastAsiaTheme="minorEastAsia"/>
          <w:b/>
          <w:i/>
          <w:lang w:val="en-GB" w:eastAsia="zh-CN"/>
        </w:rPr>
        <w:t>4</w:t>
      </w:r>
      <w:r w:rsidRPr="008A68A7">
        <w:rPr>
          <w:rFonts w:eastAsiaTheme="minorEastAsia"/>
          <w:b/>
          <w:i/>
          <w:lang w:val="en-GB" w:eastAsia="zh-CN"/>
        </w:rPr>
        <w:t xml:space="preserve">: </w:t>
      </w:r>
      <w:r w:rsidR="008A68A7" w:rsidRPr="008A68A7">
        <w:rPr>
          <w:rFonts w:eastAsiaTheme="minorEastAsia"/>
          <w:b/>
          <w:i/>
          <w:lang w:val="en-GB" w:eastAsia="zh-CN"/>
        </w:rPr>
        <w:t xml:space="preserve">Neither </w:t>
      </w:r>
      <w:r w:rsidRPr="008A68A7">
        <w:rPr>
          <w:rFonts w:eastAsiaTheme="minorEastAsia"/>
          <w:b/>
          <w:i/>
          <w:lang w:val="en-GB" w:eastAsia="zh-CN"/>
        </w:rPr>
        <w:t>UL power control</w:t>
      </w:r>
      <w:r w:rsidR="0012371A">
        <w:rPr>
          <w:rFonts w:eastAsiaTheme="minorEastAsia"/>
          <w:b/>
          <w:i/>
          <w:lang w:val="en-GB" w:eastAsia="zh-CN"/>
        </w:rPr>
        <w:t xml:space="preserve"> </w:t>
      </w:r>
      <w:r w:rsidR="008A68A7" w:rsidRPr="008A68A7">
        <w:rPr>
          <w:rFonts w:eastAsiaTheme="minorEastAsia"/>
          <w:b/>
          <w:i/>
          <w:lang w:val="en-GB" w:eastAsia="zh-CN"/>
        </w:rPr>
        <w:t>nor SL power control</w:t>
      </w:r>
      <w:r w:rsidR="0012371A">
        <w:rPr>
          <w:rFonts w:eastAsiaTheme="minorEastAsia"/>
          <w:b/>
          <w:i/>
          <w:lang w:val="en-GB" w:eastAsia="zh-CN"/>
        </w:rPr>
        <w:t xml:space="preserve"> </w:t>
      </w:r>
      <w:r w:rsidR="008A68A7" w:rsidRPr="008A68A7">
        <w:rPr>
          <w:rFonts w:eastAsiaTheme="minorEastAsia"/>
          <w:b/>
          <w:i/>
          <w:lang w:val="en-GB" w:eastAsia="zh-CN"/>
        </w:rPr>
        <w:t xml:space="preserve">can avoid the </w:t>
      </w:r>
      <w:r w:rsidR="008A68A7" w:rsidRPr="008A68A7">
        <w:rPr>
          <w:rFonts w:eastAsiaTheme="minorEastAsia"/>
          <w:b/>
          <w:i/>
          <w:lang w:eastAsia="zh-CN"/>
        </w:rPr>
        <w:t>interference between UL transmission and SL transmission</w:t>
      </w:r>
      <w:r w:rsidR="008A68A7">
        <w:rPr>
          <w:rFonts w:eastAsiaTheme="minorEastAsia"/>
          <w:b/>
          <w:i/>
          <w:lang w:eastAsia="zh-CN"/>
        </w:rPr>
        <w:t xml:space="preserve"> when DL timing is used for SL transmission</w:t>
      </w:r>
      <w:r w:rsidR="008A68A7" w:rsidRPr="008A68A7">
        <w:rPr>
          <w:rFonts w:eastAsiaTheme="minorEastAsia"/>
          <w:b/>
          <w:i/>
          <w:lang w:eastAsia="zh-CN"/>
        </w:rPr>
        <w:t>.</w:t>
      </w:r>
    </w:p>
    <w:p w14:paraId="42D25B6A" w14:textId="27B2EA9B" w:rsidR="00A23910" w:rsidRPr="001663A9" w:rsidRDefault="00A23910" w:rsidP="00A23910">
      <w:pPr>
        <w:rPr>
          <w:rFonts w:eastAsiaTheme="minorEastAsia"/>
          <w:u w:val="single"/>
          <w:lang w:val="en-GB" w:eastAsia="zh-CN"/>
        </w:rPr>
      </w:pPr>
      <w:r>
        <w:rPr>
          <w:rFonts w:eastAsiaTheme="minorEastAsia"/>
          <w:u w:val="single"/>
          <w:lang w:val="en-GB" w:eastAsia="zh-CN"/>
        </w:rPr>
        <w:t>c</w:t>
      </w:r>
      <w:r w:rsidRPr="001663A9">
        <w:rPr>
          <w:rFonts w:eastAsiaTheme="minorEastAsia"/>
          <w:u w:val="single"/>
          <w:lang w:val="en-GB" w:eastAsia="zh-CN"/>
        </w:rPr>
        <w:t>) Gap symbol</w:t>
      </w:r>
      <w:r w:rsidR="00DF1D43">
        <w:rPr>
          <w:rFonts w:eastAsiaTheme="minorEastAsia"/>
          <w:u w:val="single"/>
          <w:lang w:val="en-GB" w:eastAsia="zh-CN"/>
        </w:rPr>
        <w:t>s</w:t>
      </w:r>
      <w:r w:rsidRPr="001663A9">
        <w:rPr>
          <w:rFonts w:eastAsiaTheme="minorEastAsia"/>
          <w:u w:val="single"/>
          <w:lang w:val="en-GB" w:eastAsia="zh-CN"/>
        </w:rPr>
        <w:t xml:space="preserve"> can be used instead of UL timi</w:t>
      </w:r>
      <w:r w:rsidR="00BA1822">
        <w:rPr>
          <w:rFonts w:eastAsiaTheme="minorEastAsia"/>
          <w:u w:val="single"/>
          <w:lang w:val="en-GB" w:eastAsia="zh-CN"/>
        </w:rPr>
        <w:t>ng to reduce interference to UL</w:t>
      </w:r>
    </w:p>
    <w:p w14:paraId="108E76F0" w14:textId="0629C8CE" w:rsidR="00683FC5" w:rsidRDefault="00B53690" w:rsidP="007E4DE5">
      <w:p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lastRenderedPageBreak/>
        <w:t xml:space="preserve">If gap symbols are configured, it should cover the timing difference between uplink (using UL timing) and sidelink (using DL timing), which is equal to a TA, </w:t>
      </w:r>
      <w:r>
        <w:rPr>
          <w:rFonts w:eastAsiaTheme="minorEastAsia"/>
          <w:lang w:eastAsia="zh-CN"/>
        </w:rPr>
        <w:t>but one</w:t>
      </w:r>
      <w:r w:rsidRPr="00335D7B">
        <w:rPr>
          <w:rFonts w:eastAsiaTheme="minorEastAsia"/>
          <w:lang w:eastAsia="zh-CN"/>
        </w:rPr>
        <w:t xml:space="preserve"> </w:t>
      </w:r>
      <w:r w:rsidR="00335D7B" w:rsidRPr="00335D7B">
        <w:rPr>
          <w:rFonts w:eastAsiaTheme="minorEastAsia"/>
          <w:lang w:eastAsia="zh-CN"/>
        </w:rPr>
        <w:t xml:space="preserve">gap symbol </w:t>
      </w:r>
      <w:r>
        <w:rPr>
          <w:rFonts w:eastAsiaTheme="minorEastAsia"/>
          <w:lang w:eastAsia="zh-CN"/>
        </w:rPr>
        <w:t>may be</w:t>
      </w:r>
      <w:r w:rsidR="00335D7B" w:rsidRPr="00335D7B">
        <w:rPr>
          <w:rFonts w:eastAsiaTheme="minorEastAsia"/>
          <w:lang w:eastAsia="zh-CN"/>
        </w:rPr>
        <w:t xml:space="preserve"> not enough in the case of high SCS or the UE is far away from the gNB</w:t>
      </w:r>
      <w:r w:rsidR="00C33422">
        <w:rPr>
          <w:rFonts w:eastAsiaTheme="minorEastAsia"/>
          <w:lang w:eastAsia="zh-CN"/>
        </w:rPr>
        <w:t xml:space="preserve"> to cover the timing difference, i.e. a TA value</w:t>
      </w:r>
      <w:r w:rsidR="00335D7B" w:rsidRPr="00335D7B">
        <w:rPr>
          <w:rFonts w:eastAsiaTheme="minorEastAsia"/>
          <w:lang w:eastAsia="zh-CN"/>
        </w:rPr>
        <w:t xml:space="preserve">. </w:t>
      </w:r>
      <w:r w:rsidR="00DF1D43">
        <w:rPr>
          <w:rFonts w:eastAsiaTheme="minorEastAsia"/>
          <w:lang w:eastAsia="zh-CN"/>
        </w:rPr>
        <w:t xml:space="preserve">For example, </w:t>
      </w:r>
      <w:r>
        <w:rPr>
          <w:rFonts w:eastAsiaTheme="minorEastAsia"/>
          <w:lang w:eastAsia="zh-CN"/>
        </w:rPr>
        <w:t xml:space="preserve">when SCS = 60kHz, </w:t>
      </w:r>
      <w:r w:rsidR="00335D7B" w:rsidRPr="00335D7B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>n</w:t>
      </w:r>
      <w:r w:rsidR="00335D7B" w:rsidRPr="00335D7B">
        <w:rPr>
          <w:rFonts w:eastAsiaTheme="minorEastAsia"/>
          <w:lang w:eastAsia="zh-CN"/>
        </w:rPr>
        <w:t xml:space="preserve"> OFDM </w:t>
      </w:r>
      <w:r>
        <w:rPr>
          <w:rFonts w:eastAsiaTheme="minorEastAsia"/>
          <w:lang w:eastAsia="zh-CN"/>
        </w:rPr>
        <w:t>s</w:t>
      </w:r>
      <w:r w:rsidR="00335D7B" w:rsidRPr="00335D7B">
        <w:rPr>
          <w:rFonts w:eastAsiaTheme="minorEastAsia"/>
          <w:lang w:eastAsia="zh-CN"/>
        </w:rPr>
        <w:t xml:space="preserve">ymbol </w:t>
      </w:r>
      <w:r>
        <w:rPr>
          <w:rFonts w:eastAsiaTheme="minorEastAsia"/>
          <w:lang w:eastAsia="zh-CN"/>
        </w:rPr>
        <w:t>d</w:t>
      </w:r>
      <w:r w:rsidR="00335D7B" w:rsidRPr="00335D7B">
        <w:rPr>
          <w:rFonts w:eastAsiaTheme="minorEastAsia"/>
          <w:lang w:eastAsia="zh-CN"/>
        </w:rPr>
        <w:t xml:space="preserve">uration is about 16.67 us, </w:t>
      </w:r>
      <w:r>
        <w:rPr>
          <w:rFonts w:eastAsiaTheme="minorEastAsia"/>
          <w:lang w:eastAsia="zh-CN"/>
        </w:rPr>
        <w:t>but the</w:t>
      </w:r>
      <w:r w:rsidRPr="00335D7B">
        <w:rPr>
          <w:rFonts w:eastAsiaTheme="minorEastAsia"/>
          <w:lang w:eastAsia="zh-CN"/>
        </w:rPr>
        <w:t xml:space="preserve"> </w:t>
      </w:r>
      <w:r w:rsidR="00335D7B" w:rsidRPr="00335D7B">
        <w:rPr>
          <w:rFonts w:eastAsiaTheme="minorEastAsia"/>
          <w:lang w:eastAsia="zh-CN"/>
        </w:rPr>
        <w:t xml:space="preserve">TA is about 20 us when the distance between UE and gNB is 3km. </w:t>
      </w:r>
      <w:r>
        <w:rPr>
          <w:rFonts w:eastAsiaTheme="minorEastAsia"/>
          <w:lang w:eastAsia="zh-CN"/>
        </w:rPr>
        <w:t xml:space="preserve">Thus, one gap symbol cannot cover the timing difference. </w:t>
      </w:r>
      <w:r w:rsidR="00335D7B" w:rsidRPr="00335D7B">
        <w:rPr>
          <w:rFonts w:eastAsiaTheme="minorEastAsia"/>
          <w:lang w:eastAsia="zh-CN"/>
        </w:rPr>
        <w:t xml:space="preserve">Note that TA is calculated by the distance between UE and gNB instead of the distance between UEs. UE far away from the gNB will have a large TA value, even if the two UEs are in </w:t>
      </w:r>
      <w:r w:rsidR="00683FC5">
        <w:rPr>
          <w:rFonts w:eastAsiaTheme="minorEastAsia"/>
          <w:lang w:eastAsia="zh-CN"/>
        </w:rPr>
        <w:t xml:space="preserve">small </w:t>
      </w:r>
      <w:r w:rsidR="00335D7B" w:rsidRPr="00335D7B">
        <w:rPr>
          <w:rFonts w:eastAsiaTheme="minorEastAsia"/>
          <w:lang w:eastAsia="zh-CN"/>
        </w:rPr>
        <w:t xml:space="preserve">SL communication range such as 100m. </w:t>
      </w:r>
      <w:r w:rsidR="00683FC5">
        <w:rPr>
          <w:rFonts w:eastAsiaTheme="minorEastAsia"/>
          <w:lang w:eastAsia="zh-CN"/>
        </w:rPr>
        <w:t>As the SCS increas</w:t>
      </w:r>
      <w:r w:rsidR="005E478F">
        <w:rPr>
          <w:rFonts w:eastAsiaTheme="minorEastAsia"/>
          <w:lang w:eastAsia="zh-CN"/>
        </w:rPr>
        <w:t>es</w:t>
      </w:r>
      <w:r w:rsidR="00683FC5">
        <w:rPr>
          <w:rFonts w:eastAsiaTheme="minorEastAsia"/>
          <w:lang w:eastAsia="zh-CN"/>
        </w:rPr>
        <w:t xml:space="preserve"> and </w:t>
      </w:r>
      <w:r w:rsidR="005E478F">
        <w:rPr>
          <w:rFonts w:eastAsiaTheme="minorEastAsia"/>
          <w:lang w:eastAsia="zh-CN"/>
        </w:rPr>
        <w:t xml:space="preserve">at </w:t>
      </w:r>
      <w:r w:rsidR="00683FC5">
        <w:rPr>
          <w:rFonts w:eastAsiaTheme="minorEastAsia"/>
          <w:lang w:eastAsia="zh-CN"/>
        </w:rPr>
        <w:t>la</w:t>
      </w:r>
      <w:r w:rsidR="005E478F">
        <w:rPr>
          <w:rFonts w:eastAsiaTheme="minorEastAsia"/>
          <w:lang w:eastAsia="zh-CN"/>
        </w:rPr>
        <w:t>r</w:t>
      </w:r>
      <w:r w:rsidR="00683FC5">
        <w:rPr>
          <w:rFonts w:eastAsiaTheme="minorEastAsia"/>
          <w:lang w:eastAsia="zh-CN"/>
        </w:rPr>
        <w:t>ger distance from gNB of a UE, more gap symbols are needed to avoid the interference, no matter it is configured by gNB or punctured by UE itself.</w:t>
      </w:r>
    </w:p>
    <w:p w14:paraId="42A23113" w14:textId="52622A67" w:rsidR="003E5840" w:rsidRDefault="00F616ED" w:rsidP="007E4DE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shown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_Ref83406513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taking</w:t>
      </w:r>
      <w:r w:rsidRPr="000369CE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g</w:t>
      </w:r>
      <w:r w:rsidRPr="007F20FD">
        <w:rPr>
          <w:rFonts w:eastAsiaTheme="minorEastAsia"/>
          <w:lang w:val="en-GB" w:eastAsia="zh-CN"/>
        </w:rPr>
        <w:t>uard period</w:t>
      </w:r>
      <w:r>
        <w:rPr>
          <w:rFonts w:eastAsiaTheme="minorEastAsia"/>
          <w:lang w:eastAsia="zh-CN"/>
        </w:rPr>
        <w:t xml:space="preserve"> with length of 2 symbols as an example, s</w:t>
      </w:r>
      <w:r w:rsidRPr="000369CE">
        <w:rPr>
          <w:rFonts w:eastAsiaTheme="minorEastAsia"/>
          <w:lang w:eastAsia="zh-CN"/>
        </w:rPr>
        <w:t xml:space="preserve">pectral efficiency is reduced by </w:t>
      </w:r>
      <w:r>
        <w:rPr>
          <w:rFonts w:eastAsiaTheme="minorEastAsia"/>
          <w:lang w:eastAsia="zh-CN"/>
        </w:rPr>
        <w:t>1/12=8.3% in a slot without PSFCH and 1/9=11.1%</w:t>
      </w:r>
      <w:r w:rsidRPr="000369C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in a slot with PSFCH.</w:t>
      </w:r>
    </w:p>
    <w:p w14:paraId="722FDC00" w14:textId="42CAF441" w:rsidR="003E5840" w:rsidRDefault="003E5840" w:rsidP="00F24FFF">
      <w:pPr>
        <w:pStyle w:val="a6"/>
        <w:keepNext/>
      </w:pPr>
      <w:bookmarkStart w:id="7" w:name="_Ref83406513"/>
      <w:r>
        <w:t xml:space="preserve">Table </w:t>
      </w:r>
      <w:r w:rsidR="005571E8">
        <w:rPr>
          <w:noProof/>
        </w:rPr>
        <w:fldChar w:fldCharType="begin"/>
      </w:r>
      <w:r w:rsidR="005571E8">
        <w:rPr>
          <w:noProof/>
        </w:rPr>
        <w:instrText xml:space="preserve"> SEQ Table \* ARABIC </w:instrText>
      </w:r>
      <w:r w:rsidR="005571E8">
        <w:rPr>
          <w:noProof/>
        </w:rPr>
        <w:fldChar w:fldCharType="separate"/>
      </w:r>
      <w:r>
        <w:rPr>
          <w:noProof/>
        </w:rPr>
        <w:t>4</w:t>
      </w:r>
      <w:r w:rsidR="005571E8">
        <w:rPr>
          <w:noProof/>
        </w:rPr>
        <w:fldChar w:fldCharType="end"/>
      </w:r>
      <w:bookmarkEnd w:id="7"/>
      <w:r>
        <w:t xml:space="preserve"> </w:t>
      </w:r>
      <w:r w:rsidRPr="003E5840">
        <w:t xml:space="preserve">Multi-symbol GAP will reduce </w:t>
      </w:r>
      <w:r>
        <w:t>the spectrum efficiency</w:t>
      </w:r>
    </w:p>
    <w:tbl>
      <w:tblPr>
        <w:tblW w:w="567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60"/>
        <w:gridCol w:w="2226"/>
        <w:gridCol w:w="1984"/>
      </w:tblGrid>
      <w:tr w:rsidR="003E5840" w:rsidRPr="003E5840" w14:paraId="2AB8F55D" w14:textId="77777777" w:rsidTr="00F24FFF">
        <w:trPr>
          <w:trHeight w:val="300"/>
          <w:jc w:val="center"/>
        </w:trPr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00462" w14:textId="5CAE7C5A" w:rsidR="003E5840" w:rsidRPr="00F24FFF" w:rsidRDefault="003E5840" w:rsidP="00F24FFF">
            <w:pPr>
              <w:jc w:val="center"/>
            </w:pPr>
            <w:r>
              <w:t>Number of GAP symbols</w:t>
            </w:r>
          </w:p>
        </w:tc>
        <w:tc>
          <w:tcPr>
            <w:tcW w:w="222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4E0D2" w14:textId="77777777" w:rsidR="003E5840" w:rsidRPr="00F24FFF" w:rsidRDefault="003E5840" w:rsidP="00F24FFF">
            <w:pPr>
              <w:jc w:val="center"/>
            </w:pPr>
            <w:r w:rsidRPr="00F24FFF">
              <w:t>slot without PSFCH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19B20" w14:textId="77777777" w:rsidR="003E5840" w:rsidRPr="00F24FFF" w:rsidRDefault="003E5840" w:rsidP="00F24FFF">
            <w:pPr>
              <w:jc w:val="center"/>
            </w:pPr>
            <w:r w:rsidRPr="00F24FFF">
              <w:t>slot with PSFCH</w:t>
            </w:r>
          </w:p>
        </w:tc>
      </w:tr>
      <w:tr w:rsidR="003E5840" w:rsidRPr="003E5840" w14:paraId="2D99DD48" w14:textId="77777777" w:rsidTr="00F24FFF">
        <w:trPr>
          <w:trHeight w:val="300"/>
          <w:jc w:val="center"/>
        </w:trPr>
        <w:tc>
          <w:tcPr>
            <w:tcW w:w="1460" w:type="dxa"/>
            <w:tcBorders>
              <w:top w:val="single" w:sz="8" w:space="0" w:color="auto"/>
              <w:left w:val="nil"/>
            </w:tcBorders>
            <w:shd w:val="clear" w:color="auto" w:fill="auto"/>
            <w:noWrap/>
            <w:vAlign w:val="center"/>
            <w:hideMark/>
          </w:tcPr>
          <w:p w14:paraId="14A9C95A" w14:textId="77777777" w:rsidR="003E5840" w:rsidRPr="00F24FFF" w:rsidRDefault="003E5840" w:rsidP="00F24FFF">
            <w:pPr>
              <w:jc w:val="center"/>
            </w:pPr>
            <w:r w:rsidRPr="00F24FFF">
              <w:t>2</w:t>
            </w:r>
          </w:p>
        </w:tc>
        <w:tc>
          <w:tcPr>
            <w:tcW w:w="2226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E4FFF" w14:textId="77777777" w:rsidR="003E5840" w:rsidRPr="00F24FFF" w:rsidRDefault="003E5840" w:rsidP="00F24FFF">
            <w:pPr>
              <w:jc w:val="center"/>
            </w:pPr>
            <w:r w:rsidRPr="00F24FFF">
              <w:t>8.3%</w:t>
            </w:r>
          </w:p>
        </w:tc>
        <w:tc>
          <w:tcPr>
            <w:tcW w:w="1984" w:type="dxa"/>
            <w:tcBorders>
              <w:top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FBC5B" w14:textId="77777777" w:rsidR="003E5840" w:rsidRPr="00F24FFF" w:rsidRDefault="003E5840" w:rsidP="00F24FFF">
            <w:pPr>
              <w:jc w:val="center"/>
            </w:pPr>
            <w:r w:rsidRPr="00F24FFF">
              <w:t>11.1%</w:t>
            </w:r>
          </w:p>
        </w:tc>
      </w:tr>
      <w:tr w:rsidR="003E5840" w:rsidRPr="003E5840" w14:paraId="655AC7D7" w14:textId="77777777" w:rsidTr="00F24FFF">
        <w:trPr>
          <w:trHeight w:val="300"/>
          <w:jc w:val="center"/>
        </w:trPr>
        <w:tc>
          <w:tcPr>
            <w:tcW w:w="1460" w:type="dxa"/>
            <w:tcBorders>
              <w:left w:val="nil"/>
              <w:bottom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02CACE0E" w14:textId="77777777" w:rsidR="003E5840" w:rsidRPr="00F24FFF" w:rsidRDefault="003E5840" w:rsidP="00F24FFF">
            <w:pPr>
              <w:jc w:val="center"/>
            </w:pPr>
            <w:r w:rsidRPr="00F24FFF">
              <w:t>3</w:t>
            </w:r>
          </w:p>
        </w:tc>
        <w:tc>
          <w:tcPr>
            <w:tcW w:w="2226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94F99B9" w14:textId="77777777" w:rsidR="003E5840" w:rsidRPr="00F24FFF" w:rsidRDefault="003E5840" w:rsidP="00F24FFF">
            <w:pPr>
              <w:jc w:val="center"/>
            </w:pPr>
            <w:r w:rsidRPr="00F24FFF">
              <w:t>16.7%</w:t>
            </w:r>
          </w:p>
        </w:tc>
        <w:tc>
          <w:tcPr>
            <w:tcW w:w="1984" w:type="dxa"/>
            <w:tcBorders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90F3F" w14:textId="77777777" w:rsidR="003E5840" w:rsidRPr="00F24FFF" w:rsidRDefault="003E5840" w:rsidP="00F24FFF">
            <w:pPr>
              <w:jc w:val="center"/>
            </w:pPr>
            <w:r w:rsidRPr="00F24FFF">
              <w:t>22.2%</w:t>
            </w:r>
          </w:p>
        </w:tc>
      </w:tr>
      <w:tr w:rsidR="003E5840" w:rsidRPr="003E5840" w14:paraId="64D09C5D" w14:textId="77777777" w:rsidTr="00F24FFF">
        <w:trPr>
          <w:trHeight w:val="300"/>
          <w:jc w:val="center"/>
        </w:trPr>
        <w:tc>
          <w:tcPr>
            <w:tcW w:w="1460" w:type="dxa"/>
            <w:tcBorders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168C8" w14:textId="77777777" w:rsidR="003E5840" w:rsidRPr="00F24FFF" w:rsidRDefault="003E5840" w:rsidP="00F24FFF">
            <w:pPr>
              <w:jc w:val="center"/>
            </w:pPr>
            <w:r w:rsidRPr="00F24FFF">
              <w:t>4</w:t>
            </w:r>
          </w:p>
        </w:tc>
        <w:tc>
          <w:tcPr>
            <w:tcW w:w="222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DAD27" w14:textId="77777777" w:rsidR="003E5840" w:rsidRPr="00F24FFF" w:rsidRDefault="003E5840" w:rsidP="00F24FFF">
            <w:pPr>
              <w:jc w:val="center"/>
            </w:pPr>
            <w:r w:rsidRPr="00F24FFF">
              <w:t>25.0%</w:t>
            </w:r>
          </w:p>
        </w:tc>
        <w:tc>
          <w:tcPr>
            <w:tcW w:w="1984" w:type="dxa"/>
            <w:tcBorders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88B9C" w14:textId="77777777" w:rsidR="003E5840" w:rsidRPr="00F24FFF" w:rsidRDefault="003E5840" w:rsidP="00F24FFF">
            <w:pPr>
              <w:jc w:val="center"/>
            </w:pPr>
            <w:r w:rsidRPr="00F24FFF">
              <w:t>33.3%</w:t>
            </w:r>
          </w:p>
        </w:tc>
      </w:tr>
    </w:tbl>
    <w:p w14:paraId="1D50CC48" w14:textId="0E38FE25" w:rsidR="008A68A7" w:rsidRPr="008A68A7" w:rsidRDefault="008A68A7" w:rsidP="006A5A6F">
      <w:pPr>
        <w:rPr>
          <w:rFonts w:eastAsiaTheme="minorEastAsia"/>
          <w:b/>
          <w:i/>
          <w:lang w:val="en-GB" w:eastAsia="zh-CN"/>
        </w:rPr>
      </w:pPr>
      <w:r w:rsidRPr="008A68A7">
        <w:rPr>
          <w:rFonts w:eastAsiaTheme="minorEastAsia"/>
          <w:b/>
          <w:i/>
          <w:lang w:val="en-GB" w:eastAsia="zh-CN"/>
        </w:rPr>
        <w:t xml:space="preserve">Observation </w:t>
      </w:r>
      <w:r w:rsidR="008D12B5">
        <w:rPr>
          <w:rFonts w:eastAsiaTheme="minorEastAsia"/>
          <w:b/>
          <w:i/>
          <w:lang w:val="en-GB" w:eastAsia="zh-CN"/>
        </w:rPr>
        <w:t>5</w:t>
      </w:r>
      <w:r w:rsidRPr="008A68A7">
        <w:rPr>
          <w:rFonts w:eastAsiaTheme="minorEastAsia"/>
          <w:b/>
          <w:i/>
          <w:lang w:val="en-GB" w:eastAsia="zh-CN"/>
        </w:rPr>
        <w:t>:</w:t>
      </w:r>
      <w:r w:rsidRPr="008A68A7">
        <w:rPr>
          <w:rFonts w:eastAsiaTheme="minorEastAsia"/>
          <w:b/>
          <w:i/>
          <w:lang w:eastAsia="zh-CN"/>
        </w:rPr>
        <w:t xml:space="preserve"> </w:t>
      </w:r>
      <w:r w:rsidR="00564313">
        <w:rPr>
          <w:rFonts w:eastAsiaTheme="minorEastAsia"/>
          <w:b/>
          <w:i/>
          <w:lang w:eastAsia="zh-CN"/>
        </w:rPr>
        <w:t>T</w:t>
      </w:r>
      <w:r w:rsidRPr="008A68A7">
        <w:rPr>
          <w:rFonts w:eastAsiaTheme="minorEastAsia"/>
          <w:b/>
          <w:i/>
          <w:lang w:eastAsia="zh-CN"/>
        </w:rPr>
        <w:t>he spectrum</w:t>
      </w:r>
      <w:r w:rsidR="000153E2">
        <w:rPr>
          <w:rFonts w:eastAsiaTheme="minorEastAsia"/>
          <w:b/>
          <w:i/>
          <w:lang w:eastAsia="zh-CN"/>
        </w:rPr>
        <w:t xml:space="preserve"> efficiency decreases </w:t>
      </w:r>
      <w:r w:rsidR="00847532">
        <w:rPr>
          <w:rFonts w:eastAsiaTheme="minorEastAsia"/>
          <w:b/>
          <w:i/>
          <w:lang w:eastAsia="zh-CN"/>
        </w:rPr>
        <w:t>significantly</w:t>
      </w:r>
      <w:r w:rsidRPr="008A68A7">
        <w:rPr>
          <w:rFonts w:eastAsiaTheme="minorEastAsia"/>
          <w:b/>
          <w:i/>
          <w:lang w:val="en-GB" w:eastAsia="zh-CN"/>
        </w:rPr>
        <w:t xml:space="preserve"> </w:t>
      </w:r>
      <w:r w:rsidR="003E5840" w:rsidRPr="008A68A7">
        <w:rPr>
          <w:rFonts w:eastAsiaTheme="minorEastAsia"/>
          <w:b/>
          <w:i/>
          <w:lang w:val="en-GB" w:eastAsia="zh-CN"/>
        </w:rPr>
        <w:t xml:space="preserve">if </w:t>
      </w:r>
      <w:r w:rsidR="00847532">
        <w:rPr>
          <w:rFonts w:eastAsiaTheme="minorEastAsia"/>
          <w:b/>
          <w:i/>
          <w:lang w:val="en-GB" w:eastAsia="zh-CN"/>
        </w:rPr>
        <w:t xml:space="preserve">multiple </w:t>
      </w:r>
      <w:r w:rsidR="003E5840" w:rsidRPr="008A68A7">
        <w:rPr>
          <w:rFonts w:eastAsiaTheme="minorEastAsia"/>
          <w:b/>
          <w:i/>
          <w:lang w:val="en-GB" w:eastAsia="zh-CN"/>
        </w:rPr>
        <w:t>symbols</w:t>
      </w:r>
      <w:r w:rsidRPr="008A68A7">
        <w:rPr>
          <w:rFonts w:eastAsiaTheme="minorEastAsia"/>
          <w:b/>
          <w:i/>
          <w:lang w:val="en-GB" w:eastAsia="zh-CN"/>
        </w:rPr>
        <w:t xml:space="preserve"> </w:t>
      </w:r>
      <w:r w:rsidR="00847532">
        <w:rPr>
          <w:rFonts w:eastAsiaTheme="minorEastAsia"/>
          <w:b/>
          <w:i/>
          <w:lang w:val="en-GB" w:eastAsia="zh-CN"/>
        </w:rPr>
        <w:t>gap</w:t>
      </w:r>
      <w:r w:rsidR="00CE22AC">
        <w:rPr>
          <w:rFonts w:eastAsiaTheme="minorEastAsia"/>
          <w:b/>
          <w:i/>
          <w:lang w:val="en-GB" w:eastAsia="zh-CN"/>
        </w:rPr>
        <w:t>,</w:t>
      </w:r>
      <w:r w:rsidR="00847532">
        <w:rPr>
          <w:rFonts w:eastAsiaTheme="minorEastAsia"/>
          <w:b/>
          <w:i/>
          <w:lang w:val="en-GB" w:eastAsia="zh-CN"/>
        </w:rPr>
        <w:t xml:space="preserve"> </w:t>
      </w:r>
      <w:r w:rsidR="00CE22AC" w:rsidRPr="008A68A7">
        <w:rPr>
          <w:rFonts w:eastAsiaTheme="minorEastAsia"/>
          <w:b/>
          <w:i/>
        </w:rPr>
        <w:t xml:space="preserve">with total duration </w:t>
      </w:r>
      <w:r w:rsidR="00CE22AC">
        <w:rPr>
          <w:rFonts w:eastAsiaTheme="minorEastAsia"/>
          <w:b/>
          <w:i/>
        </w:rPr>
        <w:t>over</w:t>
      </w:r>
      <w:r w:rsidR="00CE22AC" w:rsidRPr="008A68A7">
        <w:rPr>
          <w:rFonts w:eastAsiaTheme="minorEastAsia"/>
          <w:b/>
          <w:i/>
        </w:rPr>
        <w:t xml:space="preserve"> TA</w:t>
      </w:r>
      <w:r w:rsidR="00CE22AC">
        <w:rPr>
          <w:rFonts w:eastAsiaTheme="minorEastAsia"/>
          <w:b/>
          <w:i/>
        </w:rPr>
        <w:t>,</w:t>
      </w:r>
      <w:r w:rsidR="00CE22AC" w:rsidRPr="008A68A7">
        <w:rPr>
          <w:rFonts w:eastAsiaTheme="minorEastAsia"/>
          <w:b/>
          <w:i/>
        </w:rPr>
        <w:t xml:space="preserve"> </w:t>
      </w:r>
      <w:r w:rsidR="001B4357">
        <w:rPr>
          <w:rFonts w:eastAsiaTheme="minorEastAsia"/>
          <w:b/>
          <w:i/>
          <w:lang w:val="en-GB" w:eastAsia="zh-CN"/>
        </w:rPr>
        <w:t xml:space="preserve">is left </w:t>
      </w:r>
      <w:r w:rsidR="00D5526D">
        <w:rPr>
          <w:rFonts w:eastAsiaTheme="minorEastAsia"/>
          <w:b/>
          <w:i/>
          <w:lang w:val="en-GB" w:eastAsia="zh-CN"/>
        </w:rPr>
        <w:t xml:space="preserve">between UL </w:t>
      </w:r>
      <w:r w:rsidR="006A550F">
        <w:rPr>
          <w:rFonts w:eastAsiaTheme="minorEastAsia"/>
          <w:b/>
          <w:i/>
          <w:lang w:val="en-GB" w:eastAsia="zh-CN"/>
        </w:rPr>
        <w:t>slots and SL slots</w:t>
      </w:r>
      <w:r w:rsidR="001B4357">
        <w:rPr>
          <w:rFonts w:eastAsiaTheme="minorEastAsia"/>
          <w:b/>
          <w:i/>
          <w:lang w:val="en-GB" w:eastAsia="zh-CN"/>
        </w:rPr>
        <w:t xml:space="preserve"> </w:t>
      </w:r>
      <w:r>
        <w:rPr>
          <w:rFonts w:eastAsiaTheme="minorEastAsia"/>
          <w:b/>
          <w:i/>
          <w:lang w:eastAsia="zh-CN"/>
        </w:rPr>
        <w:t>when DL timing is used for SL transmission</w:t>
      </w:r>
      <w:r w:rsidRPr="008A68A7">
        <w:rPr>
          <w:rFonts w:eastAsia="Malgun Gothic"/>
          <w:b/>
          <w:bCs/>
          <w:i/>
          <w:lang w:eastAsia="ko-KR"/>
        </w:rPr>
        <w:t>.</w:t>
      </w:r>
    </w:p>
    <w:p w14:paraId="2C14AB17" w14:textId="416CAB61" w:rsidR="00A23910" w:rsidRPr="001663A9" w:rsidRDefault="00A23910" w:rsidP="00A23910">
      <w:pPr>
        <w:rPr>
          <w:rFonts w:eastAsiaTheme="minorEastAsia"/>
          <w:u w:val="single"/>
          <w:lang w:val="en-GB" w:eastAsia="zh-CN"/>
        </w:rPr>
      </w:pPr>
      <w:r>
        <w:rPr>
          <w:rFonts w:eastAsiaTheme="minorEastAsia"/>
          <w:u w:val="single"/>
          <w:lang w:val="en-GB" w:eastAsia="zh-CN"/>
        </w:rPr>
        <w:t>d</w:t>
      </w:r>
      <w:r w:rsidRPr="001663A9">
        <w:rPr>
          <w:rFonts w:eastAsiaTheme="minorEastAsia"/>
          <w:u w:val="single"/>
          <w:lang w:val="en-GB" w:eastAsia="zh-CN"/>
        </w:rPr>
        <w:t>) Coexistence issue between Rel-16 and Rel-17 if different timing is used</w:t>
      </w:r>
    </w:p>
    <w:p w14:paraId="14541493" w14:textId="04E2776F" w:rsidR="00C77401" w:rsidRDefault="00A23910" w:rsidP="00A23910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Applying UL timing for Rel-17 SL UE </w:t>
      </w:r>
      <w:r w:rsidRPr="00916780">
        <w:rPr>
          <w:rFonts w:eastAsiaTheme="minorEastAsia"/>
          <w:lang w:val="en-GB" w:eastAsia="zh-CN"/>
        </w:rPr>
        <w:t xml:space="preserve">may result in timing misalignment issue when </w:t>
      </w:r>
      <w:r>
        <w:rPr>
          <w:rFonts w:eastAsiaTheme="minorEastAsia"/>
          <w:lang w:val="en-GB" w:eastAsia="zh-CN"/>
        </w:rPr>
        <w:t>they</w:t>
      </w:r>
      <w:r w:rsidRPr="00916780">
        <w:rPr>
          <w:rFonts w:eastAsiaTheme="minorEastAsia"/>
          <w:lang w:val="en-GB" w:eastAsia="zh-CN"/>
        </w:rPr>
        <w:t xml:space="preserve"> coexist with </w:t>
      </w:r>
      <w:r>
        <w:rPr>
          <w:rFonts w:eastAsiaTheme="minorEastAsia"/>
          <w:lang w:val="en-GB" w:eastAsia="zh-CN"/>
        </w:rPr>
        <w:t>Rel-16</w:t>
      </w:r>
      <w:r w:rsidRPr="00916780">
        <w:rPr>
          <w:rFonts w:eastAsiaTheme="minorEastAsia"/>
          <w:lang w:val="en-GB" w:eastAsia="zh-CN"/>
        </w:rPr>
        <w:t xml:space="preserve"> SL UEs in same carrier, but it does not imply that Rel-16 UE cannot communicate with Rel-17 UE, which depends on </w:t>
      </w:r>
      <w:r w:rsidR="000E0DAC">
        <w:rPr>
          <w:rFonts w:eastAsiaTheme="minorEastAsia"/>
          <w:lang w:val="en-GB" w:eastAsia="zh-CN"/>
        </w:rPr>
        <w:t xml:space="preserve">whether the </w:t>
      </w:r>
      <w:r w:rsidRPr="00916780">
        <w:rPr>
          <w:rFonts w:eastAsiaTheme="minorEastAsia"/>
          <w:lang w:val="en-GB" w:eastAsia="zh-CN"/>
        </w:rPr>
        <w:t>communication range</w:t>
      </w:r>
      <w:r>
        <w:rPr>
          <w:rFonts w:eastAsiaTheme="minorEastAsia"/>
          <w:lang w:val="en-GB" w:eastAsia="zh-CN"/>
        </w:rPr>
        <w:t xml:space="preserve"> </w:t>
      </w:r>
      <w:r w:rsidR="000E0DAC">
        <w:rPr>
          <w:rFonts w:eastAsiaTheme="minorEastAsia"/>
          <w:lang w:val="en-GB" w:eastAsia="zh-CN"/>
        </w:rPr>
        <w:t xml:space="preserve">can be </w:t>
      </w:r>
      <w:r>
        <w:rPr>
          <w:rFonts w:eastAsiaTheme="minorEastAsia"/>
          <w:lang w:val="en-GB" w:eastAsia="zh-CN"/>
        </w:rPr>
        <w:t xml:space="preserve">covered by CP length as shown in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REF _Ref82593990 \h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Theme="minorEastAsia"/>
          <w:lang w:val="en-GB" w:eastAsia="zh-CN"/>
        </w:rPr>
        <w:fldChar w:fldCharType="end"/>
      </w:r>
      <w:r w:rsidRPr="00916780">
        <w:rPr>
          <w:rFonts w:eastAsiaTheme="minorEastAsia"/>
          <w:lang w:val="en-GB" w:eastAsia="zh-CN"/>
        </w:rPr>
        <w:t>.</w:t>
      </w:r>
      <w:r>
        <w:rPr>
          <w:rFonts w:eastAsiaTheme="minorEastAsia"/>
          <w:lang w:val="en-GB" w:eastAsia="zh-CN"/>
        </w:rPr>
        <w:t xml:space="preserve"> </w:t>
      </w:r>
    </w:p>
    <w:p w14:paraId="501A0DFD" w14:textId="53A30282" w:rsidR="007F255A" w:rsidRDefault="00C77401" w:rsidP="00C774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R</w:t>
      </w:r>
      <w:r w:rsidR="00C76DE1">
        <w:rPr>
          <w:rFonts w:eastAsiaTheme="minorEastAsia"/>
          <w:lang w:eastAsia="zh-CN"/>
        </w:rPr>
        <w:t>el-</w:t>
      </w:r>
      <w:r>
        <w:rPr>
          <w:rFonts w:eastAsiaTheme="minorEastAsia"/>
          <w:lang w:eastAsia="zh-CN"/>
        </w:rPr>
        <w:t>17</w:t>
      </w:r>
      <w:r w:rsidR="00D06008">
        <w:rPr>
          <w:rFonts w:eastAsiaTheme="minorEastAsia"/>
          <w:lang w:eastAsia="zh-CN"/>
        </w:rPr>
        <w:t xml:space="preserve"> SL</w:t>
      </w:r>
      <w:r w:rsidR="00C76DE1">
        <w:rPr>
          <w:rFonts w:eastAsiaTheme="minorEastAsia"/>
          <w:lang w:eastAsia="zh-CN"/>
        </w:rPr>
        <w:t xml:space="preserve"> UE</w:t>
      </w:r>
      <w:r>
        <w:rPr>
          <w:rFonts w:eastAsiaTheme="minorEastAsia"/>
          <w:lang w:eastAsia="zh-CN"/>
        </w:rPr>
        <w:t xml:space="preserve">-only case, </w:t>
      </w:r>
      <w:r w:rsidR="00C76DE1">
        <w:rPr>
          <w:rFonts w:eastAsiaTheme="minorEastAsia"/>
          <w:lang w:eastAsia="zh-CN"/>
        </w:rPr>
        <w:t xml:space="preserve">Rel-17 UE can </w:t>
      </w:r>
      <w:r w:rsidR="003905FF">
        <w:rPr>
          <w:rFonts w:eastAsiaTheme="minorEastAsia"/>
          <w:lang w:eastAsia="zh-CN"/>
        </w:rPr>
        <w:t>communicate</w:t>
      </w:r>
      <w:r w:rsidR="00C76DE1">
        <w:rPr>
          <w:rFonts w:eastAsiaTheme="minorEastAsia"/>
          <w:lang w:eastAsia="zh-CN"/>
        </w:rPr>
        <w:t xml:space="preserve"> with each other </w:t>
      </w:r>
      <w:r w:rsidR="003905FF">
        <w:rPr>
          <w:rFonts w:eastAsiaTheme="minorEastAsia"/>
          <w:lang w:eastAsia="zh-CN"/>
        </w:rPr>
        <w:t>without misalignment</w:t>
      </w:r>
      <w:r w:rsidR="000E0DAC">
        <w:rPr>
          <w:rFonts w:eastAsiaTheme="minorEastAsia"/>
          <w:lang w:eastAsia="zh-CN"/>
        </w:rPr>
        <w:t xml:space="preserve"> for both TDMed </w:t>
      </w:r>
      <w:r w:rsidR="008D2788">
        <w:rPr>
          <w:rFonts w:eastAsiaTheme="minorEastAsia"/>
          <w:lang w:eastAsia="zh-CN"/>
        </w:rPr>
        <w:t>/</w:t>
      </w:r>
      <w:r w:rsidR="000E0DAC" w:rsidRPr="00440D96">
        <w:rPr>
          <w:rFonts w:eastAsiaTheme="minorEastAsia"/>
          <w:lang w:eastAsia="zh-CN"/>
        </w:rPr>
        <w:t xml:space="preserve">FDMed </w:t>
      </w:r>
      <w:r w:rsidR="000E0DAC" w:rsidRPr="005721C8">
        <w:rPr>
          <w:rFonts w:eastAsiaTheme="minorEastAsia"/>
          <w:lang w:eastAsia="zh-CN"/>
        </w:rPr>
        <w:t>coexistence</w:t>
      </w:r>
      <w:r w:rsidR="000E0DAC">
        <w:rPr>
          <w:rFonts w:eastAsiaTheme="minorEastAsia"/>
          <w:lang w:eastAsia="zh-CN"/>
        </w:rPr>
        <w:t xml:space="preserve"> cases</w:t>
      </w:r>
      <w:r w:rsidR="008D2788">
        <w:rPr>
          <w:rFonts w:eastAsiaTheme="minorEastAsia"/>
          <w:lang w:eastAsia="zh-CN"/>
        </w:rPr>
        <w:t xml:space="preserve"> for Uu and SL</w:t>
      </w:r>
      <w:r w:rsidR="000E0DAC" w:rsidRPr="005721C8">
        <w:rPr>
          <w:rFonts w:eastAsiaTheme="minorEastAsia"/>
          <w:lang w:eastAsia="zh-CN"/>
        </w:rPr>
        <w:t xml:space="preserve"> in the same band</w:t>
      </w:r>
      <w:r w:rsidR="003905FF">
        <w:rPr>
          <w:rFonts w:eastAsiaTheme="minorEastAsia"/>
          <w:lang w:eastAsia="zh-CN"/>
        </w:rPr>
        <w:t>.</w:t>
      </w:r>
    </w:p>
    <w:p w14:paraId="22E940E5" w14:textId="086ABD45" w:rsidR="00863CB8" w:rsidRDefault="00850B30" w:rsidP="00C77401">
      <w:pPr>
        <w:rPr>
          <w:rFonts w:eastAsiaTheme="minorEastAsia"/>
          <w:lang w:eastAsia="zh-CN"/>
        </w:rPr>
      </w:pPr>
      <w:r w:rsidRPr="00F540DA">
        <w:rPr>
          <w:rFonts w:eastAsiaTheme="minorEastAsia"/>
          <w:lang w:eastAsia="zh-CN"/>
        </w:rPr>
        <w:t>For the TDMed coexistence</w:t>
      </w:r>
      <w:r w:rsidR="007F255A" w:rsidRPr="007F255A">
        <w:rPr>
          <w:rFonts w:eastAsiaTheme="minorEastAsia"/>
          <w:lang w:eastAsia="zh-CN"/>
        </w:rPr>
        <w:t xml:space="preserve"> </w:t>
      </w:r>
      <w:r w:rsidR="007F255A" w:rsidRPr="00F540DA">
        <w:rPr>
          <w:rFonts w:eastAsiaTheme="minorEastAsia"/>
          <w:lang w:eastAsia="zh-CN"/>
        </w:rPr>
        <w:t>case</w:t>
      </w:r>
      <w:r w:rsidRPr="00F540DA">
        <w:rPr>
          <w:rFonts w:eastAsiaTheme="minorEastAsia"/>
          <w:lang w:eastAsia="zh-CN"/>
        </w:rPr>
        <w:t xml:space="preserve">, </w:t>
      </w:r>
      <w:r w:rsidRPr="00F540DA">
        <w:rPr>
          <w:rFonts w:eastAsiaTheme="minorEastAsia"/>
          <w:lang w:val="en-GB" w:eastAsia="zh-CN"/>
        </w:rPr>
        <w:t xml:space="preserve">as shown in </w:t>
      </w:r>
      <w:r w:rsidRPr="00F540DA">
        <w:rPr>
          <w:rFonts w:eastAsiaTheme="minorEastAsia"/>
          <w:lang w:val="en-GB" w:eastAsia="zh-CN"/>
        </w:rPr>
        <w:fldChar w:fldCharType="begin"/>
      </w:r>
      <w:r w:rsidRPr="00F540DA">
        <w:rPr>
          <w:rFonts w:eastAsiaTheme="minorEastAsia"/>
          <w:lang w:val="en-GB" w:eastAsia="zh-CN"/>
        </w:rPr>
        <w:instrText xml:space="preserve"> REF _Ref77948384 \h </w:instrText>
      </w:r>
      <w:r>
        <w:rPr>
          <w:rFonts w:eastAsiaTheme="minorEastAsia"/>
          <w:lang w:val="en-GB" w:eastAsia="zh-CN"/>
        </w:rPr>
        <w:instrText xml:space="preserve"> \* MERGEFORMAT </w:instrText>
      </w:r>
      <w:r w:rsidRPr="00F540DA">
        <w:rPr>
          <w:rFonts w:eastAsiaTheme="minorEastAsia"/>
          <w:lang w:val="en-GB" w:eastAsia="zh-CN"/>
        </w:rPr>
      </w:r>
      <w:r w:rsidRPr="00F540DA">
        <w:rPr>
          <w:rFonts w:eastAsiaTheme="minorEastAsia"/>
          <w:lang w:val="en-GB" w:eastAsia="zh-CN"/>
        </w:rPr>
        <w:fldChar w:fldCharType="separate"/>
      </w:r>
      <w:r w:rsidRPr="00F540DA">
        <w:t xml:space="preserve">Figure </w:t>
      </w:r>
      <w:r w:rsidRPr="00F540DA">
        <w:rPr>
          <w:noProof/>
        </w:rPr>
        <w:t>1</w:t>
      </w:r>
      <w:r w:rsidRPr="00F540DA">
        <w:rPr>
          <w:rFonts w:eastAsiaTheme="minorEastAsia"/>
          <w:lang w:val="en-GB" w:eastAsia="zh-CN"/>
        </w:rPr>
        <w:fldChar w:fldCharType="end"/>
      </w:r>
      <w:r w:rsidRPr="00F540DA">
        <w:rPr>
          <w:rFonts w:eastAsiaTheme="minorEastAsia"/>
          <w:lang w:val="en-GB" w:eastAsia="zh-CN"/>
        </w:rPr>
        <w:t xml:space="preserve">, a number of symbols equal to or larger than </w:t>
      </w:r>
      <w:r w:rsidRPr="00F540DA">
        <w:rPr>
          <w:rFonts w:eastAsiaTheme="minorEastAsia"/>
        </w:rPr>
        <w:t xml:space="preserve">the total duration of TA </w:t>
      </w:r>
      <w:r w:rsidRPr="00F540DA">
        <w:rPr>
          <w:rFonts w:eastAsiaTheme="minorEastAsia"/>
          <w:lang w:val="en-GB" w:eastAsia="zh-CN"/>
        </w:rPr>
        <w:t xml:space="preserve">will be </w:t>
      </w:r>
      <w:r w:rsidRPr="00F540DA">
        <w:rPr>
          <w:rFonts w:eastAsia="Malgun Gothic"/>
          <w:bCs/>
          <w:lang w:eastAsia="ko-KR"/>
        </w:rPr>
        <w:t>punctured in each SL slot</w:t>
      </w:r>
      <w:r w:rsidRPr="00F540DA">
        <w:rPr>
          <w:rFonts w:eastAsiaTheme="minorEastAsia"/>
          <w:lang w:eastAsia="zh-CN"/>
        </w:rPr>
        <w:t xml:space="preserve"> if DL timing used</w:t>
      </w:r>
      <w:r w:rsidRPr="00F540DA">
        <w:rPr>
          <w:rFonts w:eastAsia="Malgun Gothic"/>
          <w:bCs/>
          <w:lang w:eastAsia="ko-KR"/>
        </w:rPr>
        <w:t>. And the larger the SCS is, the more symbols need to be punctured</w:t>
      </w:r>
      <w:r w:rsidRPr="00F540DA">
        <w:rPr>
          <w:rFonts w:eastAsiaTheme="minorEastAsia"/>
          <w:lang w:eastAsia="zh-CN"/>
        </w:rPr>
        <w:t xml:space="preserve">. Thus, </w:t>
      </w:r>
      <w:r w:rsidR="00914349" w:rsidRPr="00F540DA">
        <w:rPr>
          <w:rFonts w:eastAsiaTheme="minorEastAsia"/>
          <w:lang w:eastAsia="zh-CN"/>
        </w:rPr>
        <w:t>In order to avoid the interference with UL transmission</w:t>
      </w:r>
      <w:r w:rsidR="000E0DAC">
        <w:rPr>
          <w:rFonts w:eastAsiaTheme="minorEastAsia"/>
          <w:lang w:eastAsia="zh-CN"/>
        </w:rPr>
        <w:t xml:space="preserve"> and </w:t>
      </w:r>
      <w:r w:rsidR="000E0DAC" w:rsidRPr="00F540DA">
        <w:rPr>
          <w:rFonts w:eastAsiaTheme="minorEastAsia"/>
          <w:lang w:eastAsia="zh-CN"/>
        </w:rPr>
        <w:t>improve spectrum efficiency</w:t>
      </w:r>
      <w:r w:rsidR="00914349">
        <w:rPr>
          <w:rFonts w:eastAsiaTheme="minorEastAsia"/>
          <w:lang w:eastAsia="zh-CN"/>
        </w:rPr>
        <w:t xml:space="preserve">, </w:t>
      </w:r>
      <w:r w:rsidRPr="00F540DA">
        <w:rPr>
          <w:rFonts w:eastAsiaTheme="minorEastAsia"/>
          <w:lang w:eastAsia="zh-CN"/>
        </w:rPr>
        <w:t xml:space="preserve">a </w:t>
      </w:r>
      <w:r w:rsidR="000E0DAC">
        <w:rPr>
          <w:rFonts w:eastAsiaTheme="minorEastAsia"/>
          <w:lang w:eastAsia="zh-CN"/>
        </w:rPr>
        <w:t>straightforward</w:t>
      </w:r>
      <w:r w:rsidR="000E0DAC" w:rsidRPr="00F540DA">
        <w:rPr>
          <w:rFonts w:eastAsiaTheme="minorEastAsia"/>
          <w:lang w:eastAsia="zh-CN"/>
        </w:rPr>
        <w:t xml:space="preserve"> </w:t>
      </w:r>
      <w:r w:rsidRPr="00F540DA">
        <w:rPr>
          <w:rFonts w:eastAsiaTheme="minorEastAsia"/>
          <w:lang w:eastAsia="zh-CN"/>
        </w:rPr>
        <w:t xml:space="preserve">way is to use uplink timing in this case. </w:t>
      </w:r>
    </w:p>
    <w:p w14:paraId="55D221D7" w14:textId="08BEA2C9" w:rsidR="00C77401" w:rsidRDefault="00914349" w:rsidP="00C77401">
      <w:r w:rsidRPr="00F540DA">
        <w:rPr>
          <w:rFonts w:eastAsiaTheme="minorEastAsia"/>
          <w:lang w:eastAsia="zh-CN"/>
        </w:rPr>
        <w:t xml:space="preserve">For the </w:t>
      </w:r>
      <w:r>
        <w:rPr>
          <w:rFonts w:eastAsiaTheme="minorEastAsia"/>
          <w:lang w:eastAsia="zh-CN"/>
        </w:rPr>
        <w:t>F</w:t>
      </w:r>
      <w:r w:rsidRPr="00F540DA">
        <w:rPr>
          <w:rFonts w:eastAsiaTheme="minorEastAsia"/>
          <w:lang w:eastAsia="zh-CN"/>
        </w:rPr>
        <w:t>DMed coexistence</w:t>
      </w:r>
      <w:r w:rsidRPr="007F255A">
        <w:rPr>
          <w:rFonts w:eastAsiaTheme="minorEastAsia"/>
          <w:lang w:eastAsia="zh-CN"/>
        </w:rPr>
        <w:t xml:space="preserve"> </w:t>
      </w:r>
      <w:r w:rsidRPr="00F540DA">
        <w:rPr>
          <w:rFonts w:eastAsiaTheme="minorEastAsia"/>
          <w:lang w:eastAsia="zh-CN"/>
        </w:rPr>
        <w:t xml:space="preserve">case, </w:t>
      </w:r>
      <w:r w:rsidR="00C77401">
        <w:rPr>
          <w:rFonts w:eastAsiaTheme="minorEastAsia"/>
          <w:lang w:eastAsia="zh-CN"/>
        </w:rPr>
        <w:t xml:space="preserve">the </w:t>
      </w:r>
      <w:r w:rsidR="00C77401" w:rsidRPr="00F540DA">
        <w:t>gNB can configure a UL timing on a resource pool. UE can select a resource pool based on which timing it supports. If a Rel-17 UE can support both timings, either resource pool can be used.</w:t>
      </w:r>
      <w:r w:rsidR="00C77401">
        <w:t xml:space="preserve"> </w:t>
      </w:r>
    </w:p>
    <w:p w14:paraId="1ACB6816" w14:textId="3307A30F" w:rsidR="00914349" w:rsidRDefault="008D12B5" w:rsidP="00914349">
      <w:pPr>
        <w:rPr>
          <w:b/>
          <w:i/>
          <w:lang w:eastAsia="zh-CN"/>
        </w:rPr>
      </w:pPr>
      <w:r w:rsidRPr="008A68A7">
        <w:rPr>
          <w:rFonts w:eastAsiaTheme="minorEastAsia"/>
          <w:b/>
          <w:i/>
          <w:lang w:val="en-GB" w:eastAsia="zh-CN"/>
        </w:rPr>
        <w:t xml:space="preserve">Observation </w:t>
      </w:r>
      <w:r>
        <w:rPr>
          <w:rFonts w:eastAsiaTheme="minorEastAsia"/>
          <w:b/>
          <w:i/>
          <w:lang w:val="en-GB" w:eastAsia="zh-CN"/>
        </w:rPr>
        <w:t>6</w:t>
      </w:r>
      <w:r w:rsidRPr="008A68A7">
        <w:rPr>
          <w:rFonts w:eastAsiaTheme="minorEastAsia"/>
          <w:b/>
          <w:i/>
          <w:lang w:val="en-GB" w:eastAsia="zh-CN"/>
        </w:rPr>
        <w:t>:</w:t>
      </w:r>
      <w:r w:rsidRPr="008A68A7">
        <w:rPr>
          <w:rFonts w:eastAsiaTheme="minorEastAsia"/>
          <w:b/>
          <w:i/>
          <w:lang w:eastAsia="zh-CN"/>
        </w:rPr>
        <w:t xml:space="preserve"> </w:t>
      </w:r>
      <w:r w:rsidR="00914349" w:rsidRPr="00A032EB">
        <w:rPr>
          <w:b/>
          <w:i/>
          <w:lang w:eastAsia="zh-CN"/>
        </w:rPr>
        <w:t>Option 2 is feasible</w:t>
      </w:r>
      <w:r w:rsidR="00914349">
        <w:rPr>
          <w:b/>
          <w:i/>
          <w:lang w:eastAsia="zh-CN"/>
        </w:rPr>
        <w:t xml:space="preserve"> when there are only Rel-17 UE in a resource pool</w:t>
      </w:r>
      <w:r w:rsidR="00914349" w:rsidRPr="00772B88" w:rsidDel="003E5840">
        <w:rPr>
          <w:b/>
          <w:i/>
          <w:lang w:eastAsia="zh-CN"/>
        </w:rPr>
        <w:t xml:space="preserve"> </w:t>
      </w:r>
      <w:r w:rsidR="00914349" w:rsidRPr="00A032EB">
        <w:rPr>
          <w:b/>
          <w:i/>
          <w:lang w:eastAsia="zh-CN"/>
        </w:rPr>
        <w:t>for the case U</w:t>
      </w:r>
      <w:r w:rsidR="00914349">
        <w:rPr>
          <w:b/>
          <w:i/>
          <w:lang w:eastAsia="zh-CN"/>
        </w:rPr>
        <w:t>u</w:t>
      </w:r>
      <w:r w:rsidR="00914349" w:rsidRPr="00A032EB">
        <w:rPr>
          <w:b/>
          <w:i/>
          <w:lang w:eastAsia="zh-CN"/>
        </w:rPr>
        <w:t xml:space="preserve"> and SL are </w:t>
      </w:r>
      <w:r w:rsidR="00914349">
        <w:rPr>
          <w:b/>
          <w:i/>
          <w:lang w:eastAsia="zh-CN"/>
        </w:rPr>
        <w:t>T</w:t>
      </w:r>
      <w:r w:rsidR="00914349" w:rsidRPr="000E612F">
        <w:rPr>
          <w:b/>
          <w:i/>
          <w:lang w:eastAsia="zh-CN"/>
        </w:rPr>
        <w:t>DMed</w:t>
      </w:r>
      <w:r w:rsidR="00914349">
        <w:rPr>
          <w:b/>
          <w:i/>
          <w:lang w:eastAsia="zh-CN"/>
        </w:rPr>
        <w:t>/FDMed</w:t>
      </w:r>
      <w:r w:rsidR="00914349" w:rsidRPr="000E612F">
        <w:rPr>
          <w:b/>
          <w:i/>
          <w:lang w:eastAsia="zh-CN"/>
        </w:rPr>
        <w:t xml:space="preserve"> coexistence in the same band</w:t>
      </w:r>
      <w:r w:rsidR="00914349">
        <w:rPr>
          <w:b/>
          <w:i/>
          <w:lang w:eastAsia="zh-CN"/>
        </w:rPr>
        <w:t>.</w:t>
      </w:r>
    </w:p>
    <w:p w14:paraId="48B22913" w14:textId="42B0711B" w:rsidR="00015DC1" w:rsidRDefault="00D06008" w:rsidP="00015DC1">
      <w:r>
        <w:rPr>
          <w:rFonts w:eastAsiaTheme="minorEastAsia"/>
          <w:lang w:eastAsia="zh-CN"/>
        </w:rPr>
        <w:t xml:space="preserve">For the </w:t>
      </w:r>
      <w:r w:rsidRPr="005F0943">
        <w:rPr>
          <w:rFonts w:eastAsiaTheme="minorEastAsia"/>
          <w:lang w:eastAsia="zh-CN"/>
        </w:rPr>
        <w:t>Rel-16 and Rel-17 SL UE</w:t>
      </w:r>
      <w:r>
        <w:rPr>
          <w:rFonts w:eastAsiaTheme="minorEastAsia"/>
          <w:lang w:eastAsia="zh-CN"/>
        </w:rPr>
        <w:t xml:space="preserve"> coexist</w:t>
      </w:r>
      <w:r w:rsidR="00F4039B">
        <w:rPr>
          <w:rFonts w:eastAsiaTheme="minorEastAsia"/>
          <w:lang w:eastAsia="zh-CN"/>
        </w:rPr>
        <w:t>ence in same carrier</w:t>
      </w:r>
      <w:r w:rsidR="007B7CD0">
        <w:rPr>
          <w:rFonts w:eastAsiaTheme="minorEastAsia"/>
          <w:lang w:eastAsia="zh-CN"/>
        </w:rPr>
        <w:t xml:space="preserve">, </w:t>
      </w:r>
      <w:r w:rsidR="007B7CD0" w:rsidRPr="00F540DA">
        <w:t xml:space="preserve">gNB can configure </w:t>
      </w:r>
      <w:r w:rsidR="007B7CD0">
        <w:t>either</w:t>
      </w:r>
      <w:r w:rsidR="007B7CD0" w:rsidRPr="00F540DA">
        <w:t xml:space="preserve"> UL timing or DL timing on</w:t>
      </w:r>
      <w:r w:rsidR="00F4039B">
        <w:t xml:space="preserve">different </w:t>
      </w:r>
      <w:r w:rsidR="007B7CD0" w:rsidRPr="00F540DA">
        <w:t>resource pool</w:t>
      </w:r>
      <w:r w:rsidR="00F4039B">
        <w:t>s</w:t>
      </w:r>
      <w:r w:rsidR="007B7CD0" w:rsidRPr="00F540DA">
        <w:t>.</w:t>
      </w:r>
      <w:r w:rsidR="00015DC1">
        <w:t xml:space="preserve"> </w:t>
      </w:r>
      <w:r w:rsidR="00B50969">
        <w:t xml:space="preserve">Rel-16 UE </w:t>
      </w:r>
      <w:r w:rsidR="00F4039B">
        <w:t>can operate in the</w:t>
      </w:r>
      <w:r w:rsidR="00B50969">
        <w:t xml:space="preserve"> resource pool</w:t>
      </w:r>
      <w:r w:rsidR="00AA69CD">
        <w:t>s</w:t>
      </w:r>
      <w:r w:rsidR="00B50969">
        <w:t xml:space="preserve"> </w:t>
      </w:r>
      <w:r w:rsidR="00F4039B">
        <w:t xml:space="preserve">configured with </w:t>
      </w:r>
      <w:r w:rsidR="00B50969">
        <w:t xml:space="preserve">DL timing. Rel-17 </w:t>
      </w:r>
      <w:r w:rsidR="00015DC1" w:rsidRPr="00F540DA">
        <w:t>UE can select a resource pool based on which timing it supports. If a Rel-17 UE can support both timings, either resource pool can be used.</w:t>
      </w:r>
      <w:r w:rsidR="00015DC1">
        <w:t xml:space="preserve"> </w:t>
      </w:r>
    </w:p>
    <w:p w14:paraId="2A1FC4B1" w14:textId="7B24E0A4" w:rsidR="006264CB" w:rsidRPr="008041F9" w:rsidRDefault="008D12B5" w:rsidP="006264CB">
      <w:pPr>
        <w:rPr>
          <w:b/>
          <w:i/>
          <w:lang w:eastAsia="zh-CN"/>
        </w:rPr>
      </w:pPr>
      <w:r w:rsidRPr="008A68A7">
        <w:rPr>
          <w:rFonts w:eastAsiaTheme="minorEastAsia"/>
          <w:b/>
          <w:i/>
          <w:lang w:val="en-GB" w:eastAsia="zh-CN"/>
        </w:rPr>
        <w:t xml:space="preserve">Observation </w:t>
      </w:r>
      <w:r>
        <w:rPr>
          <w:rFonts w:eastAsiaTheme="minorEastAsia"/>
          <w:b/>
          <w:i/>
          <w:lang w:val="en-GB" w:eastAsia="zh-CN"/>
        </w:rPr>
        <w:t>7</w:t>
      </w:r>
      <w:r w:rsidRPr="008A68A7">
        <w:rPr>
          <w:rFonts w:eastAsiaTheme="minorEastAsia"/>
          <w:b/>
          <w:i/>
          <w:lang w:val="en-GB" w:eastAsia="zh-CN"/>
        </w:rPr>
        <w:t>:</w:t>
      </w:r>
      <w:r w:rsidRPr="008A68A7">
        <w:rPr>
          <w:rFonts w:eastAsiaTheme="minorEastAsia"/>
          <w:b/>
          <w:i/>
          <w:lang w:eastAsia="zh-CN"/>
        </w:rPr>
        <w:t xml:space="preserve"> </w:t>
      </w:r>
      <w:r w:rsidR="006264CB" w:rsidRPr="008041F9">
        <w:rPr>
          <w:b/>
          <w:i/>
          <w:lang w:eastAsia="zh-CN"/>
        </w:rPr>
        <w:t xml:space="preserve">Option 2 is feasible when Rel-17 and Rel-16 UE </w:t>
      </w:r>
      <w:r w:rsidR="006264CB" w:rsidRPr="000E612F">
        <w:rPr>
          <w:b/>
          <w:i/>
          <w:lang w:eastAsia="zh-CN"/>
        </w:rPr>
        <w:t xml:space="preserve">coexist </w:t>
      </w:r>
      <w:r w:rsidR="006264CB" w:rsidRPr="002A6F63">
        <w:rPr>
          <w:b/>
          <w:i/>
          <w:lang w:eastAsia="zh-CN"/>
        </w:rPr>
        <w:t xml:space="preserve">in a shared carrier but </w:t>
      </w:r>
      <w:r w:rsidR="006264CB">
        <w:rPr>
          <w:b/>
          <w:i/>
          <w:lang w:eastAsia="zh-CN"/>
        </w:rPr>
        <w:t xml:space="preserve">operate in </w:t>
      </w:r>
      <w:r w:rsidR="006264CB" w:rsidRPr="002A6F63">
        <w:rPr>
          <w:b/>
          <w:i/>
          <w:lang w:eastAsia="zh-CN"/>
        </w:rPr>
        <w:t>different resource poo</w:t>
      </w:r>
      <w:r w:rsidR="006264CB" w:rsidRPr="00C62C24">
        <w:rPr>
          <w:b/>
          <w:i/>
          <w:lang w:eastAsia="zh-CN"/>
        </w:rPr>
        <w:t>l</w:t>
      </w:r>
      <w:r w:rsidR="006264CB">
        <w:rPr>
          <w:b/>
          <w:i/>
          <w:lang w:eastAsia="zh-CN"/>
        </w:rPr>
        <w:t>s with UL and DL timing configured respectively</w:t>
      </w:r>
      <w:r w:rsidR="006264CB" w:rsidRPr="008041F9">
        <w:rPr>
          <w:b/>
          <w:i/>
          <w:lang w:eastAsia="zh-CN"/>
        </w:rPr>
        <w:t xml:space="preserve"> for the case U</w:t>
      </w:r>
      <w:r w:rsidR="006264CB">
        <w:rPr>
          <w:b/>
          <w:i/>
          <w:lang w:eastAsia="zh-CN"/>
        </w:rPr>
        <w:t>u</w:t>
      </w:r>
      <w:r w:rsidR="006264CB" w:rsidRPr="008041F9">
        <w:rPr>
          <w:b/>
          <w:i/>
          <w:lang w:eastAsia="zh-CN"/>
        </w:rPr>
        <w:t xml:space="preserve"> and SL are </w:t>
      </w:r>
      <w:r w:rsidR="006264CB">
        <w:rPr>
          <w:b/>
          <w:i/>
          <w:lang w:eastAsia="zh-CN"/>
        </w:rPr>
        <w:t>T</w:t>
      </w:r>
      <w:r w:rsidR="006264CB" w:rsidRPr="000E612F">
        <w:rPr>
          <w:b/>
          <w:i/>
          <w:lang w:eastAsia="zh-CN"/>
        </w:rPr>
        <w:t xml:space="preserve">DMed </w:t>
      </w:r>
      <w:r w:rsidR="006264CB" w:rsidRPr="008041F9">
        <w:rPr>
          <w:b/>
          <w:i/>
          <w:lang w:eastAsia="zh-CN"/>
        </w:rPr>
        <w:t>coexistence</w:t>
      </w:r>
      <w:r w:rsidR="006264CB">
        <w:rPr>
          <w:b/>
          <w:i/>
          <w:lang w:eastAsia="zh-CN"/>
        </w:rPr>
        <w:t xml:space="preserve"> </w:t>
      </w:r>
      <w:r w:rsidR="006264CB" w:rsidRPr="000E612F">
        <w:rPr>
          <w:b/>
          <w:i/>
          <w:lang w:eastAsia="zh-CN"/>
        </w:rPr>
        <w:t>in the same band</w:t>
      </w:r>
      <w:r w:rsidR="006264CB">
        <w:rPr>
          <w:b/>
          <w:i/>
          <w:lang w:eastAsia="zh-CN"/>
        </w:rPr>
        <w:t>.</w:t>
      </w:r>
    </w:p>
    <w:p w14:paraId="6A581C97" w14:textId="0751585F" w:rsidR="00E30EB4" w:rsidRDefault="005D0B9A" w:rsidP="005D0B9A">
      <w:pPr>
        <w:rPr>
          <w:rFonts w:eastAsiaTheme="minorEastAsia"/>
          <w:lang w:eastAsia="zh-CN"/>
        </w:rPr>
      </w:pPr>
      <w:r w:rsidRPr="005D0B9A">
        <w:rPr>
          <w:rFonts w:eastAsiaTheme="minorEastAsia"/>
          <w:lang w:val="en-GB" w:eastAsia="zh-CN"/>
        </w:rPr>
        <w:t>Based on the above analysis</w:t>
      </w:r>
      <w:r>
        <w:rPr>
          <w:rFonts w:eastAsiaTheme="minorEastAsia"/>
          <w:lang w:val="en-GB" w:eastAsia="zh-CN"/>
        </w:rPr>
        <w:t xml:space="preserve">, </w:t>
      </w:r>
      <w:r w:rsidR="00480909">
        <w:rPr>
          <w:rFonts w:eastAsiaTheme="minorEastAsia"/>
          <w:lang w:val="en-GB" w:eastAsia="zh-CN"/>
        </w:rPr>
        <w:t>the better choice</w:t>
      </w:r>
      <w:r w:rsidR="00DC43D2">
        <w:rPr>
          <w:rFonts w:eastAsiaTheme="minorEastAsia"/>
          <w:lang w:val="en-GB" w:eastAsia="zh-CN"/>
        </w:rPr>
        <w:t xml:space="preserve"> </w:t>
      </w:r>
      <w:r w:rsidR="00E44A04">
        <w:rPr>
          <w:rFonts w:eastAsiaTheme="minorEastAsia"/>
          <w:lang w:val="en-GB" w:eastAsia="zh-CN"/>
        </w:rPr>
        <w:t xml:space="preserve">to handle the misalignment issue </w:t>
      </w:r>
      <w:r w:rsidR="00DC43D2">
        <w:rPr>
          <w:rFonts w:eastAsiaTheme="minorEastAsia"/>
          <w:lang w:val="en-GB" w:eastAsia="zh-CN"/>
        </w:rPr>
        <w:t xml:space="preserve">is to </w:t>
      </w:r>
      <w:r w:rsidR="00480909">
        <w:rPr>
          <w:rFonts w:eastAsiaTheme="minorEastAsia"/>
          <w:lang w:val="en-GB" w:eastAsia="zh-CN"/>
        </w:rPr>
        <w:t xml:space="preserve">allow </w:t>
      </w:r>
      <w:r>
        <w:rPr>
          <w:rFonts w:eastAsiaTheme="minorEastAsia"/>
          <w:lang w:val="en-GB" w:eastAsia="zh-CN"/>
        </w:rPr>
        <w:t>use</w:t>
      </w:r>
      <w:r w:rsidR="00480909">
        <w:rPr>
          <w:rFonts w:eastAsiaTheme="minorEastAsia"/>
          <w:lang w:val="en-GB" w:eastAsia="zh-CN"/>
        </w:rPr>
        <w:t xml:space="preserve"> of</w:t>
      </w:r>
      <w:r>
        <w:rPr>
          <w:rFonts w:eastAsiaTheme="minorEastAsia"/>
          <w:lang w:val="en-GB" w:eastAsia="zh-CN"/>
        </w:rPr>
        <w:t xml:space="preserve"> the UL timing</w:t>
      </w:r>
      <w:r w:rsidR="00DC43D2" w:rsidRPr="00DC43D2">
        <w:rPr>
          <w:rFonts w:eastAsiaTheme="minorEastAsia"/>
          <w:lang w:val="en-GB" w:eastAsia="zh-CN"/>
        </w:rPr>
        <w:t>.</w:t>
      </w:r>
      <w:r w:rsidR="00DC43D2">
        <w:rPr>
          <w:rFonts w:eastAsiaTheme="minorEastAsia"/>
          <w:lang w:val="en-GB" w:eastAsia="zh-CN"/>
        </w:rPr>
        <w:t xml:space="preserve"> </w:t>
      </w:r>
      <w:r w:rsidR="00DC43D2" w:rsidRPr="00DC43D2">
        <w:rPr>
          <w:rFonts w:eastAsiaTheme="minorEastAsia"/>
          <w:lang w:eastAsia="zh-CN"/>
        </w:rPr>
        <w:t xml:space="preserve">In order to </w:t>
      </w:r>
      <w:r w:rsidR="00DC43D2">
        <w:rPr>
          <w:rFonts w:eastAsiaTheme="minorEastAsia"/>
          <w:lang w:eastAsia="zh-CN"/>
        </w:rPr>
        <w:t>address</w:t>
      </w:r>
      <w:r w:rsidR="00DC43D2" w:rsidRPr="00DC43D2">
        <w:rPr>
          <w:rFonts w:eastAsiaTheme="minorEastAsia"/>
          <w:lang w:eastAsia="zh-CN"/>
        </w:rPr>
        <w:t xml:space="preserve"> the interference </w:t>
      </w:r>
      <w:r w:rsidR="00EB6987">
        <w:rPr>
          <w:rFonts w:eastAsiaTheme="minorEastAsia"/>
          <w:lang w:eastAsia="zh-CN"/>
        </w:rPr>
        <w:t>on</w:t>
      </w:r>
      <w:r w:rsidR="00DC43D2">
        <w:rPr>
          <w:rFonts w:eastAsiaTheme="minorEastAsia"/>
          <w:lang w:eastAsia="zh-CN"/>
        </w:rPr>
        <w:t xml:space="preserve"> </w:t>
      </w:r>
      <w:r w:rsidR="00935F92">
        <w:rPr>
          <w:rFonts w:eastAsiaTheme="minorEastAsia"/>
          <w:lang w:eastAsia="zh-CN"/>
        </w:rPr>
        <w:t>uplink</w:t>
      </w:r>
      <w:r w:rsidR="00935F92" w:rsidRPr="00DC43D2">
        <w:rPr>
          <w:rFonts w:eastAsiaTheme="minorEastAsia"/>
          <w:lang w:eastAsia="zh-CN"/>
        </w:rPr>
        <w:t xml:space="preserve"> </w:t>
      </w:r>
      <w:r w:rsidR="00EB6987">
        <w:rPr>
          <w:rFonts w:eastAsiaTheme="minorEastAsia"/>
          <w:lang w:eastAsia="zh-CN"/>
        </w:rPr>
        <w:t xml:space="preserve">and not introduce additional gap </w:t>
      </w:r>
      <w:r w:rsidR="00DC43D2" w:rsidRPr="00DC43D2">
        <w:rPr>
          <w:rFonts w:eastAsiaTheme="minorEastAsia"/>
          <w:lang w:eastAsia="zh-CN"/>
        </w:rPr>
        <w:t>symbol</w:t>
      </w:r>
      <w:r w:rsidR="00EB6987">
        <w:rPr>
          <w:rFonts w:eastAsiaTheme="minorEastAsia"/>
          <w:lang w:eastAsia="zh-CN"/>
        </w:rPr>
        <w:t>s</w:t>
      </w:r>
      <w:r w:rsidR="00DC43D2" w:rsidRPr="00DC43D2">
        <w:rPr>
          <w:rFonts w:eastAsiaTheme="minorEastAsia"/>
          <w:lang w:eastAsia="zh-CN"/>
        </w:rPr>
        <w:t xml:space="preserve"> of SL</w:t>
      </w:r>
      <w:r w:rsidR="00EB6987">
        <w:rPr>
          <w:rFonts w:eastAsiaTheme="minorEastAsia"/>
          <w:lang w:eastAsia="zh-CN"/>
        </w:rPr>
        <w:t xml:space="preserve"> transmission</w:t>
      </w:r>
      <w:r w:rsidR="00DC43D2" w:rsidRPr="00DC43D2">
        <w:rPr>
          <w:rFonts w:eastAsiaTheme="minorEastAsia"/>
          <w:lang w:eastAsia="zh-CN"/>
        </w:rPr>
        <w:t>,</w:t>
      </w:r>
      <w:r w:rsidR="00DC43D2">
        <w:rPr>
          <w:rFonts w:eastAsiaTheme="minorEastAsia"/>
          <w:lang w:eastAsia="zh-CN"/>
        </w:rPr>
        <w:t xml:space="preserve"> </w:t>
      </w:r>
      <w:r w:rsidR="00935F92">
        <w:rPr>
          <w:rFonts w:eastAsiaTheme="minorEastAsia"/>
          <w:lang w:eastAsia="zh-CN"/>
        </w:rPr>
        <w:t xml:space="preserve">sidelink </w:t>
      </w:r>
      <w:r w:rsidR="00EB6987">
        <w:rPr>
          <w:rFonts w:eastAsiaTheme="minorEastAsia"/>
          <w:lang w:eastAsia="zh-CN"/>
        </w:rPr>
        <w:t xml:space="preserve">should </w:t>
      </w:r>
      <w:r w:rsidR="00151FE8">
        <w:rPr>
          <w:rFonts w:eastAsiaTheme="minorEastAsia"/>
          <w:lang w:eastAsia="zh-CN"/>
        </w:rPr>
        <w:t>be</w:t>
      </w:r>
      <w:r w:rsidR="00151FE8" w:rsidRPr="00151FE8">
        <w:rPr>
          <w:rFonts w:eastAsiaTheme="minorEastAsia"/>
          <w:lang w:eastAsia="zh-CN"/>
        </w:rPr>
        <w:t xml:space="preserve"> aligned with </w:t>
      </w:r>
      <w:r w:rsidR="00151FE8">
        <w:rPr>
          <w:rFonts w:eastAsiaTheme="minorEastAsia"/>
          <w:lang w:eastAsia="zh-CN"/>
        </w:rPr>
        <w:t>u</w:t>
      </w:r>
      <w:r w:rsidR="00151FE8" w:rsidRPr="00151FE8">
        <w:rPr>
          <w:rFonts w:eastAsiaTheme="minorEastAsia"/>
          <w:lang w:eastAsia="zh-CN"/>
        </w:rPr>
        <w:t>plink timing</w:t>
      </w:r>
      <w:r w:rsidR="00151FE8" w:rsidRPr="00151FE8" w:rsidDel="00151FE8">
        <w:rPr>
          <w:rFonts w:eastAsiaTheme="minorEastAsia"/>
          <w:lang w:eastAsia="zh-CN"/>
        </w:rPr>
        <w:t xml:space="preserve"> </w:t>
      </w:r>
      <w:r w:rsidR="00935F92">
        <w:rPr>
          <w:rFonts w:eastAsiaTheme="minorEastAsia"/>
          <w:lang w:eastAsia="zh-CN"/>
        </w:rPr>
        <w:t xml:space="preserve"> </w:t>
      </w:r>
      <w:r w:rsidR="00DC43D2">
        <w:rPr>
          <w:rFonts w:eastAsiaTheme="minorEastAsia"/>
          <w:lang w:eastAsia="zh-CN"/>
        </w:rPr>
        <w:t xml:space="preserve">when </w:t>
      </w:r>
      <w:r w:rsidRPr="00440D96">
        <w:rPr>
          <w:rFonts w:eastAsiaTheme="minorEastAsia"/>
          <w:lang w:eastAsia="zh-CN"/>
        </w:rPr>
        <w:t>UL and SL are TDMed</w:t>
      </w:r>
      <w:r w:rsidR="00551D03">
        <w:rPr>
          <w:rFonts w:eastAsiaTheme="minorEastAsia"/>
          <w:lang w:eastAsia="zh-CN"/>
        </w:rPr>
        <w:t>/FDMed</w:t>
      </w:r>
      <w:r>
        <w:rPr>
          <w:rFonts w:eastAsiaTheme="minorEastAsia"/>
          <w:lang w:eastAsia="zh-CN"/>
        </w:rPr>
        <w:t xml:space="preserve"> </w:t>
      </w:r>
      <w:r w:rsidRPr="00440D96">
        <w:rPr>
          <w:rFonts w:eastAsiaTheme="minorEastAsia"/>
          <w:lang w:eastAsia="zh-CN"/>
        </w:rPr>
        <w:t>coexistence in</w:t>
      </w:r>
      <w:r w:rsidR="00151FE8" w:rsidRPr="00151FE8">
        <w:rPr>
          <w:rFonts w:eastAsiaTheme="minorEastAsia"/>
          <w:lang w:eastAsia="zh-CN"/>
        </w:rPr>
        <w:t xml:space="preserve"> the same band</w:t>
      </w:r>
      <w:r w:rsidR="00151FE8" w:rsidRPr="00151FE8" w:rsidDel="00151FE8">
        <w:rPr>
          <w:rFonts w:eastAsiaTheme="minorEastAsia"/>
          <w:lang w:eastAsia="zh-CN"/>
        </w:rPr>
        <w:t xml:space="preserve"> </w:t>
      </w:r>
      <w:r w:rsidR="00E72FBC">
        <w:rPr>
          <w:rFonts w:eastAsiaTheme="minorEastAsia"/>
          <w:lang w:eastAsia="zh-CN"/>
        </w:rPr>
        <w:t>if TA is available</w:t>
      </w:r>
      <w:r>
        <w:rPr>
          <w:rFonts w:eastAsiaTheme="minorEastAsia"/>
          <w:lang w:eastAsia="zh-CN"/>
        </w:rPr>
        <w:t xml:space="preserve">, </w:t>
      </w:r>
      <w:r w:rsidR="009434D9">
        <w:rPr>
          <w:rFonts w:eastAsiaTheme="minorEastAsia"/>
          <w:lang w:eastAsia="zh-CN"/>
        </w:rPr>
        <w:t xml:space="preserve"> </w:t>
      </w:r>
      <w:r w:rsidR="008D1596">
        <w:rPr>
          <w:lang w:eastAsia="zh-CN"/>
        </w:rPr>
        <w:t xml:space="preserve">i.e. the option 2 in </w:t>
      </w:r>
      <w:r w:rsidR="008D1596">
        <w:rPr>
          <w:lang w:eastAsia="zh-CN"/>
        </w:rPr>
        <w:fldChar w:fldCharType="begin"/>
      </w:r>
      <w:r w:rsidR="008D1596">
        <w:rPr>
          <w:lang w:eastAsia="zh-CN"/>
        </w:rPr>
        <w:instrText xml:space="preserve"> REF _Ref76407774 \r \h </w:instrText>
      </w:r>
      <w:r w:rsidR="008D1596">
        <w:rPr>
          <w:lang w:eastAsia="zh-CN"/>
        </w:rPr>
      </w:r>
      <w:r w:rsidR="008D1596">
        <w:rPr>
          <w:lang w:eastAsia="zh-CN"/>
        </w:rPr>
        <w:fldChar w:fldCharType="separate"/>
      </w:r>
      <w:r w:rsidR="00A40367">
        <w:rPr>
          <w:lang w:eastAsia="zh-CN"/>
        </w:rPr>
        <w:t>[1]</w:t>
      </w:r>
      <w:r w:rsidR="008D1596">
        <w:rPr>
          <w:lang w:eastAsia="zh-CN"/>
        </w:rPr>
        <w:fldChar w:fldCharType="end"/>
      </w:r>
      <w:r w:rsidR="00DC43D2">
        <w:rPr>
          <w:rFonts w:eastAsiaTheme="minorEastAsia"/>
          <w:lang w:eastAsia="zh-CN"/>
        </w:rPr>
        <w:t xml:space="preserve">. </w:t>
      </w:r>
      <w:r w:rsidR="003A5547">
        <w:rPr>
          <w:rFonts w:eastAsiaTheme="minorEastAsia"/>
          <w:lang w:eastAsia="zh-CN"/>
        </w:rPr>
        <w:t xml:space="preserve">Therefore, </w:t>
      </w:r>
      <w:r w:rsidR="00E73C81">
        <w:rPr>
          <w:rFonts w:eastAsiaTheme="minorEastAsia"/>
          <w:lang w:eastAsia="zh-CN"/>
        </w:rPr>
        <w:t xml:space="preserve">there is </w:t>
      </w:r>
      <w:r w:rsidR="00A24BCC">
        <w:rPr>
          <w:rFonts w:eastAsiaTheme="minorEastAsia"/>
          <w:lang w:eastAsia="zh-CN"/>
        </w:rPr>
        <w:t>no</w:t>
      </w:r>
      <w:r w:rsidR="00E73C81">
        <w:rPr>
          <w:rFonts w:eastAsiaTheme="minorEastAsia"/>
          <w:lang w:eastAsia="zh-CN"/>
        </w:rPr>
        <w:t xml:space="preserve"> interference from UL to SL nor from SL to UL.</w:t>
      </w:r>
    </w:p>
    <w:p w14:paraId="184103D9" w14:textId="77777777" w:rsidR="00FE7DB8" w:rsidRDefault="00FE7DB8" w:rsidP="00FE7DB8">
      <w:pPr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 xml:space="preserve">Proposal 1: </w:t>
      </w:r>
      <w:r w:rsidRPr="004C04E3">
        <w:rPr>
          <w:b/>
          <w:i/>
          <w:lang w:eastAsia="zh-CN"/>
        </w:rPr>
        <w:t>Reply to RAN</w:t>
      </w:r>
      <w:r>
        <w:rPr>
          <w:b/>
          <w:i/>
          <w:lang w:eastAsia="zh-CN"/>
        </w:rPr>
        <w:t>4</w:t>
      </w:r>
      <w:r w:rsidRPr="004C04E3">
        <w:rPr>
          <w:b/>
          <w:i/>
          <w:lang w:eastAsia="zh-CN"/>
        </w:rPr>
        <w:t xml:space="preserve"> as follows:</w:t>
      </w:r>
    </w:p>
    <w:p w14:paraId="5B7C454B" w14:textId="435D27BD" w:rsidR="00330347" w:rsidRPr="006A5A6F" w:rsidRDefault="00541262" w:rsidP="007B5116">
      <w:pPr>
        <w:pStyle w:val="af1"/>
        <w:numPr>
          <w:ilvl w:val="0"/>
          <w:numId w:val="40"/>
        </w:numPr>
        <w:ind w:firstLineChars="0"/>
        <w:rPr>
          <w:b/>
          <w:i/>
          <w:lang w:eastAsia="zh-CN"/>
        </w:rPr>
      </w:pPr>
      <w:r w:rsidRPr="006A5A6F">
        <w:rPr>
          <w:b/>
          <w:i/>
          <w:lang w:eastAsia="zh-CN"/>
        </w:rPr>
        <w:t>RAN1 consider</w:t>
      </w:r>
      <w:r w:rsidRPr="007B5116">
        <w:rPr>
          <w:b/>
          <w:i/>
          <w:lang w:eastAsia="zh-CN"/>
        </w:rPr>
        <w:t>s Option 2</w:t>
      </w:r>
      <w:r w:rsidR="00330347" w:rsidRPr="007B5116">
        <w:rPr>
          <w:b/>
          <w:i/>
          <w:lang w:eastAsia="zh-CN"/>
        </w:rPr>
        <w:t xml:space="preserve">, i.e. </w:t>
      </w:r>
      <w:r w:rsidR="00333E5E" w:rsidRPr="007B5116">
        <w:rPr>
          <w:b/>
          <w:i/>
          <w:lang w:eastAsia="zh-CN"/>
        </w:rPr>
        <w:t>SL transmission timing is aligned with Uplink timing, is</w:t>
      </w:r>
      <w:r w:rsidR="00330347" w:rsidRPr="006A5A6F">
        <w:rPr>
          <w:b/>
          <w:i/>
          <w:lang w:eastAsia="zh-CN"/>
        </w:rPr>
        <w:t xml:space="preserve"> preferred and feasible</w:t>
      </w:r>
      <w:r w:rsidR="00EA78EC">
        <w:rPr>
          <w:b/>
          <w:i/>
          <w:lang w:eastAsia="zh-CN"/>
        </w:rPr>
        <w:t xml:space="preserve"> </w:t>
      </w:r>
      <w:r w:rsidR="00EA78EC" w:rsidRPr="001A4BA1">
        <w:rPr>
          <w:b/>
          <w:i/>
          <w:lang w:eastAsia="zh-CN"/>
        </w:rPr>
        <w:t>for the case Uu and SL are TDMed/FDMed coexistence in the same band</w:t>
      </w:r>
      <w:r w:rsidR="00EA78EC" w:rsidRPr="006A5A6F">
        <w:rPr>
          <w:b/>
          <w:i/>
          <w:lang w:eastAsia="zh-CN"/>
        </w:rPr>
        <w:t xml:space="preserve"> </w:t>
      </w:r>
      <w:r w:rsidR="00330347" w:rsidRPr="007B5116">
        <w:rPr>
          <w:b/>
          <w:i/>
          <w:lang w:eastAsia="zh-CN"/>
        </w:rPr>
        <w:t xml:space="preserve">in the following </w:t>
      </w:r>
      <w:r w:rsidR="005A5829">
        <w:rPr>
          <w:b/>
          <w:i/>
          <w:lang w:eastAsia="zh-CN"/>
        </w:rPr>
        <w:t>scenario</w:t>
      </w:r>
      <w:r w:rsidR="00FE7DB8">
        <w:rPr>
          <w:b/>
          <w:i/>
          <w:lang w:eastAsia="zh-CN"/>
        </w:rPr>
        <w:t>s</w:t>
      </w:r>
      <w:r w:rsidR="00330347" w:rsidRPr="007B5116">
        <w:rPr>
          <w:b/>
          <w:i/>
          <w:lang w:eastAsia="zh-CN"/>
        </w:rPr>
        <w:t>:</w:t>
      </w:r>
    </w:p>
    <w:p w14:paraId="405170B1" w14:textId="33469235" w:rsidR="00333E5E" w:rsidRPr="007B5116" w:rsidRDefault="00405E5F" w:rsidP="007B5116">
      <w:pPr>
        <w:pStyle w:val="af1"/>
        <w:numPr>
          <w:ilvl w:val="1"/>
          <w:numId w:val="40"/>
        </w:numPr>
        <w:ind w:firstLineChars="0"/>
        <w:rPr>
          <w:b/>
          <w:i/>
          <w:lang w:eastAsia="zh-CN"/>
        </w:rPr>
      </w:pPr>
      <w:r w:rsidRPr="007B5116">
        <w:rPr>
          <w:b/>
          <w:i/>
          <w:lang w:eastAsia="zh-CN"/>
        </w:rPr>
        <w:t>There</w:t>
      </w:r>
      <w:r w:rsidR="00333E5E" w:rsidRPr="007B5116">
        <w:rPr>
          <w:b/>
          <w:i/>
          <w:lang w:eastAsia="zh-CN"/>
        </w:rPr>
        <w:t xml:space="preserve"> are only Rel-17 UE in a resource pool, if TA is achievable.</w:t>
      </w:r>
    </w:p>
    <w:p w14:paraId="0F5D1C22" w14:textId="30597B71" w:rsidR="00333E5E" w:rsidRDefault="00333E5E" w:rsidP="007B5116">
      <w:pPr>
        <w:pStyle w:val="af1"/>
        <w:numPr>
          <w:ilvl w:val="1"/>
          <w:numId w:val="40"/>
        </w:numPr>
        <w:ind w:firstLineChars="0"/>
        <w:rPr>
          <w:b/>
          <w:i/>
          <w:lang w:eastAsia="zh-CN"/>
        </w:rPr>
      </w:pPr>
      <w:r w:rsidRPr="007B5116">
        <w:rPr>
          <w:b/>
          <w:i/>
          <w:lang w:eastAsia="zh-CN"/>
        </w:rPr>
        <w:t>Rel-17 and Rel-16 UE coexist in a shared carrier but operate in different resource pools with UL and DL timing configured respectively, if TA is achievable.</w:t>
      </w:r>
    </w:p>
    <w:p w14:paraId="0F13E82B" w14:textId="77777777" w:rsidR="00E85BCB" w:rsidRPr="0067191B" w:rsidRDefault="00D3312C" w:rsidP="00E20612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67191B">
        <w:rPr>
          <w:lang w:eastAsia="zh-CN"/>
        </w:rPr>
        <w:t xml:space="preserve">Conclusions </w:t>
      </w:r>
    </w:p>
    <w:p w14:paraId="09BE75D3" w14:textId="6FFBBC51" w:rsidR="00D3312C" w:rsidRDefault="00D3312C" w:rsidP="00BF4A97">
      <w:pPr>
        <w:rPr>
          <w:lang w:eastAsia="zh-CN"/>
        </w:rPr>
      </w:pPr>
      <w:r w:rsidRPr="0067191B">
        <w:rPr>
          <w:lang w:eastAsia="zh-CN"/>
        </w:rPr>
        <w:t xml:space="preserve">In this contribution, we discussed the </w:t>
      </w:r>
      <w:r w:rsidR="00BF4A97">
        <w:rPr>
          <w:lang w:eastAsia="zh-CN"/>
        </w:rPr>
        <w:t xml:space="preserve">timing of SL when </w:t>
      </w:r>
      <w:r w:rsidR="00BF4A97" w:rsidRPr="00BF4A97">
        <w:rPr>
          <w:lang w:eastAsia="zh-CN"/>
        </w:rPr>
        <w:t xml:space="preserve">sidelink is transmitted </w:t>
      </w:r>
      <w:r w:rsidR="00D90834">
        <w:rPr>
          <w:rFonts w:hint="eastAsia"/>
          <w:lang w:eastAsia="zh-CN"/>
        </w:rPr>
        <w:t>i</w:t>
      </w:r>
      <w:r w:rsidR="00BF17C5" w:rsidRPr="00BF4A97">
        <w:rPr>
          <w:lang w:eastAsia="zh-CN"/>
        </w:rPr>
        <w:t xml:space="preserve">n </w:t>
      </w:r>
      <w:r w:rsidR="00BF4A97" w:rsidRPr="00BF4A97">
        <w:rPr>
          <w:lang w:eastAsia="zh-CN"/>
        </w:rPr>
        <w:t xml:space="preserve">an uplink </w:t>
      </w:r>
      <w:r w:rsidR="00BF17C5">
        <w:rPr>
          <w:lang w:eastAsia="zh-CN"/>
        </w:rPr>
        <w:t>carrier</w:t>
      </w:r>
      <w:r w:rsidR="00BF4A97">
        <w:rPr>
          <w:lang w:eastAsia="zh-CN"/>
        </w:rPr>
        <w:t>.</w:t>
      </w:r>
      <w:r w:rsidRPr="0067191B">
        <w:rPr>
          <w:lang w:eastAsia="zh-CN"/>
        </w:rPr>
        <w:t xml:space="preserve">  </w:t>
      </w:r>
      <w:r w:rsidR="00DC4263" w:rsidRPr="0067191B">
        <w:rPr>
          <w:lang w:eastAsia="zh-CN"/>
        </w:rPr>
        <w:t xml:space="preserve">We have the following </w:t>
      </w:r>
      <w:r w:rsidR="00D90834" w:rsidRPr="00D90834">
        <w:rPr>
          <w:lang w:eastAsia="zh-CN"/>
        </w:rPr>
        <w:t>observation</w:t>
      </w:r>
      <w:r w:rsidR="00D90834">
        <w:rPr>
          <w:lang w:eastAsia="zh-CN"/>
        </w:rPr>
        <w:t>s</w:t>
      </w:r>
      <w:r w:rsidR="00D90834" w:rsidRPr="00D90834">
        <w:rPr>
          <w:lang w:eastAsia="zh-CN"/>
        </w:rPr>
        <w:t xml:space="preserve"> </w:t>
      </w:r>
      <w:r w:rsidR="00D90834">
        <w:rPr>
          <w:lang w:eastAsia="zh-CN"/>
        </w:rPr>
        <w:t xml:space="preserve">and </w:t>
      </w:r>
      <w:r w:rsidR="00BF4A97">
        <w:rPr>
          <w:lang w:eastAsia="zh-CN"/>
        </w:rPr>
        <w:t>proposal</w:t>
      </w:r>
      <w:r w:rsidR="00DC4263" w:rsidRPr="0067191B">
        <w:rPr>
          <w:lang w:eastAsia="zh-CN"/>
        </w:rPr>
        <w:t>:</w:t>
      </w:r>
      <w:r w:rsidRPr="0067191B">
        <w:rPr>
          <w:lang w:eastAsia="zh-CN"/>
        </w:rPr>
        <w:t xml:space="preserve"> </w:t>
      </w:r>
    </w:p>
    <w:p w14:paraId="6D535D31" w14:textId="4070F537" w:rsidR="006A5A6F" w:rsidRPr="00772B88" w:rsidRDefault="006A5A6F" w:rsidP="006A5A6F">
      <w:pPr>
        <w:rPr>
          <w:b/>
          <w:i/>
          <w:lang w:eastAsia="zh-CN"/>
        </w:rPr>
      </w:pPr>
      <w:r w:rsidRPr="00772B88">
        <w:rPr>
          <w:b/>
          <w:i/>
          <w:lang w:eastAsia="zh-CN"/>
        </w:rPr>
        <w:t>Observation 1: DL timing is suitable for SL UE operat</w:t>
      </w:r>
      <w:r>
        <w:rPr>
          <w:b/>
          <w:i/>
          <w:lang w:eastAsia="zh-CN"/>
        </w:rPr>
        <w:t>ing</w:t>
      </w:r>
      <w:r w:rsidRPr="00772B88">
        <w:rPr>
          <w:b/>
          <w:i/>
          <w:lang w:eastAsia="zh-CN"/>
        </w:rPr>
        <w:t xml:space="preserve"> on </w:t>
      </w:r>
      <w:r w:rsidR="001835A6">
        <w:rPr>
          <w:b/>
          <w:i/>
          <w:lang w:eastAsia="zh-CN"/>
        </w:rPr>
        <w:t xml:space="preserve">an </w:t>
      </w:r>
      <w:r w:rsidRPr="00772B88">
        <w:rPr>
          <w:b/>
          <w:i/>
          <w:lang w:eastAsia="zh-CN"/>
        </w:rPr>
        <w:t xml:space="preserve">ITS </w:t>
      </w:r>
      <w:r>
        <w:rPr>
          <w:b/>
          <w:i/>
          <w:lang w:eastAsia="zh-CN"/>
        </w:rPr>
        <w:t>carrier</w:t>
      </w:r>
      <w:r w:rsidRPr="00772B88">
        <w:rPr>
          <w:b/>
          <w:i/>
          <w:lang w:eastAsia="zh-CN"/>
        </w:rPr>
        <w:t>, when gNB/eNB is used as the synchronization reference.</w:t>
      </w:r>
    </w:p>
    <w:p w14:paraId="79F5AE03" w14:textId="77777777" w:rsidR="006A5A6F" w:rsidRDefault="006A5A6F" w:rsidP="006A5A6F">
      <w:pPr>
        <w:rPr>
          <w:b/>
          <w:i/>
          <w:lang w:eastAsia="zh-CN"/>
        </w:rPr>
      </w:pPr>
      <w:r w:rsidRPr="00772B88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772B88">
        <w:rPr>
          <w:b/>
          <w:i/>
          <w:lang w:eastAsia="zh-CN"/>
        </w:rPr>
        <w:t xml:space="preserve">: Using DL timing for SL transmission </w:t>
      </w:r>
      <w:r>
        <w:rPr>
          <w:b/>
          <w:i/>
          <w:lang w:eastAsia="zh-CN"/>
        </w:rPr>
        <w:t>o</w:t>
      </w:r>
      <w:r w:rsidRPr="00772B88">
        <w:rPr>
          <w:b/>
          <w:i/>
          <w:lang w:eastAsia="zh-CN"/>
        </w:rPr>
        <w:t>n</w:t>
      </w:r>
      <w:r>
        <w:rPr>
          <w:b/>
          <w:i/>
          <w:lang w:eastAsia="zh-CN"/>
        </w:rPr>
        <w:t xml:space="preserve"> a</w:t>
      </w:r>
      <w:r w:rsidRPr="00772B88">
        <w:rPr>
          <w:b/>
          <w:i/>
          <w:lang w:eastAsia="zh-CN"/>
        </w:rPr>
        <w:t xml:space="preserve"> shared </w:t>
      </w:r>
      <w:r>
        <w:rPr>
          <w:rFonts w:hint="eastAsia"/>
          <w:b/>
          <w:i/>
          <w:lang w:eastAsia="zh-CN"/>
        </w:rPr>
        <w:t>carrier</w:t>
      </w:r>
      <w:r>
        <w:rPr>
          <w:b/>
          <w:i/>
          <w:lang w:eastAsia="zh-CN"/>
        </w:rPr>
        <w:t xml:space="preserve"> </w:t>
      </w:r>
      <w:r w:rsidRPr="00772B88">
        <w:rPr>
          <w:b/>
          <w:i/>
          <w:lang w:eastAsia="zh-CN"/>
        </w:rPr>
        <w:t xml:space="preserve">will result in interference </w:t>
      </w:r>
      <w:r>
        <w:rPr>
          <w:b/>
          <w:i/>
          <w:lang w:eastAsia="zh-CN"/>
        </w:rPr>
        <w:t>between sidelink and</w:t>
      </w:r>
      <w:r w:rsidRPr="00772B88">
        <w:rPr>
          <w:b/>
          <w:i/>
          <w:lang w:eastAsia="zh-CN"/>
        </w:rPr>
        <w:t xml:space="preserve"> uplink transmission.   </w:t>
      </w:r>
    </w:p>
    <w:p w14:paraId="57C22F4C" w14:textId="77777777" w:rsidR="006A5A6F" w:rsidRDefault="006A5A6F" w:rsidP="006A5A6F">
      <w:pPr>
        <w:rPr>
          <w:b/>
          <w:i/>
          <w:lang w:val="en-GB" w:eastAsia="zh-CN"/>
        </w:rPr>
      </w:pPr>
      <w:r w:rsidRPr="00F24FFF">
        <w:rPr>
          <w:rFonts w:eastAsiaTheme="minorEastAsia"/>
          <w:b/>
          <w:i/>
          <w:lang w:val="en-GB" w:eastAsia="zh-CN"/>
        </w:rPr>
        <w:t xml:space="preserve">Observation </w:t>
      </w:r>
      <w:r>
        <w:rPr>
          <w:rFonts w:eastAsiaTheme="minorEastAsia"/>
          <w:b/>
          <w:i/>
          <w:lang w:val="en-GB" w:eastAsia="zh-CN"/>
        </w:rPr>
        <w:t>3</w:t>
      </w:r>
      <w:r w:rsidRPr="00F24FFF">
        <w:rPr>
          <w:rFonts w:eastAsiaTheme="minorEastAsia"/>
          <w:b/>
          <w:i/>
          <w:lang w:val="en-GB" w:eastAsia="zh-CN"/>
        </w:rPr>
        <w:t>:</w:t>
      </w:r>
      <w:r w:rsidRPr="008A68A7">
        <w:rPr>
          <w:rFonts w:eastAsiaTheme="minorEastAsia"/>
          <w:b/>
          <w:i/>
          <w:u w:val="single"/>
          <w:lang w:val="en-GB" w:eastAsia="zh-CN"/>
        </w:rPr>
        <w:t xml:space="preserve"> </w:t>
      </w:r>
      <w:r w:rsidRPr="008A68A7">
        <w:rPr>
          <w:b/>
          <w:i/>
          <w:lang w:val="en-GB" w:eastAsia="zh-CN"/>
        </w:rPr>
        <w:t>Two UE can communicate if the difference in their reference timings is within (E)CP</w:t>
      </w:r>
      <w:r>
        <w:rPr>
          <w:b/>
          <w:i/>
          <w:lang w:val="en-GB" w:eastAsia="zh-CN"/>
        </w:rPr>
        <w:t xml:space="preserve"> n</w:t>
      </w:r>
      <w:r w:rsidRPr="00772A95">
        <w:rPr>
          <w:b/>
          <w:i/>
          <w:lang w:val="en-GB" w:eastAsia="zh-CN"/>
        </w:rPr>
        <w:t xml:space="preserve">o matter </w:t>
      </w:r>
      <w:r>
        <w:rPr>
          <w:b/>
          <w:i/>
          <w:lang w:val="en-GB" w:eastAsia="zh-CN"/>
        </w:rPr>
        <w:t xml:space="preserve">DL timing or UL timing </w:t>
      </w:r>
      <w:r w:rsidRPr="00772A95">
        <w:rPr>
          <w:b/>
          <w:i/>
          <w:lang w:val="en-GB" w:eastAsia="zh-CN"/>
        </w:rPr>
        <w:t>is used</w:t>
      </w:r>
      <w:r w:rsidRPr="008A68A7">
        <w:rPr>
          <w:b/>
          <w:i/>
          <w:lang w:val="en-GB" w:eastAsia="zh-CN"/>
        </w:rPr>
        <w:t>.</w:t>
      </w:r>
    </w:p>
    <w:p w14:paraId="7639BAA9" w14:textId="77777777" w:rsidR="006A5A6F" w:rsidRPr="008A68A7" w:rsidRDefault="006A5A6F" w:rsidP="006A5A6F">
      <w:pPr>
        <w:rPr>
          <w:rFonts w:eastAsiaTheme="minorEastAsia"/>
          <w:b/>
          <w:i/>
          <w:lang w:eastAsia="zh-CN"/>
        </w:rPr>
      </w:pPr>
      <w:r w:rsidRPr="008A68A7">
        <w:rPr>
          <w:rFonts w:eastAsiaTheme="minorEastAsia"/>
          <w:b/>
          <w:i/>
          <w:lang w:val="en-GB" w:eastAsia="zh-CN"/>
        </w:rPr>
        <w:t xml:space="preserve">Observation </w:t>
      </w:r>
      <w:r>
        <w:rPr>
          <w:rFonts w:eastAsiaTheme="minorEastAsia"/>
          <w:b/>
          <w:i/>
          <w:lang w:val="en-GB" w:eastAsia="zh-CN"/>
        </w:rPr>
        <w:t>4</w:t>
      </w:r>
      <w:r w:rsidRPr="008A68A7">
        <w:rPr>
          <w:rFonts w:eastAsiaTheme="minorEastAsia"/>
          <w:b/>
          <w:i/>
          <w:lang w:val="en-GB" w:eastAsia="zh-CN"/>
        </w:rPr>
        <w:t>: Neither UL power control</w:t>
      </w:r>
      <w:r>
        <w:rPr>
          <w:rFonts w:eastAsiaTheme="minorEastAsia"/>
          <w:b/>
          <w:i/>
          <w:lang w:val="en-GB" w:eastAsia="zh-CN"/>
        </w:rPr>
        <w:t xml:space="preserve"> </w:t>
      </w:r>
      <w:r w:rsidRPr="008A68A7">
        <w:rPr>
          <w:rFonts w:eastAsiaTheme="minorEastAsia"/>
          <w:b/>
          <w:i/>
          <w:lang w:val="en-GB" w:eastAsia="zh-CN"/>
        </w:rPr>
        <w:t>nor SL power control</w:t>
      </w:r>
      <w:r>
        <w:rPr>
          <w:rFonts w:eastAsiaTheme="minorEastAsia"/>
          <w:b/>
          <w:i/>
          <w:lang w:val="en-GB" w:eastAsia="zh-CN"/>
        </w:rPr>
        <w:t xml:space="preserve"> </w:t>
      </w:r>
      <w:r w:rsidRPr="008A68A7">
        <w:rPr>
          <w:rFonts w:eastAsiaTheme="minorEastAsia"/>
          <w:b/>
          <w:i/>
          <w:lang w:val="en-GB" w:eastAsia="zh-CN"/>
        </w:rPr>
        <w:t xml:space="preserve">can avoid the </w:t>
      </w:r>
      <w:r w:rsidRPr="008A68A7">
        <w:rPr>
          <w:rFonts w:eastAsiaTheme="minorEastAsia"/>
          <w:b/>
          <w:i/>
          <w:lang w:eastAsia="zh-CN"/>
        </w:rPr>
        <w:t>interference between UL transmission and SL transmission</w:t>
      </w:r>
      <w:r>
        <w:rPr>
          <w:rFonts w:eastAsiaTheme="minorEastAsia"/>
          <w:b/>
          <w:i/>
          <w:lang w:eastAsia="zh-CN"/>
        </w:rPr>
        <w:t xml:space="preserve"> when DL timing is used for SL transmission</w:t>
      </w:r>
      <w:r w:rsidRPr="008A68A7">
        <w:rPr>
          <w:rFonts w:eastAsiaTheme="minorEastAsia"/>
          <w:b/>
          <w:i/>
          <w:lang w:eastAsia="zh-CN"/>
        </w:rPr>
        <w:t>.</w:t>
      </w:r>
    </w:p>
    <w:p w14:paraId="6EB41F38" w14:textId="16F1AB11" w:rsidR="006A5A6F" w:rsidRPr="008A68A7" w:rsidRDefault="006A5A6F" w:rsidP="006A5A6F">
      <w:pPr>
        <w:rPr>
          <w:rFonts w:eastAsiaTheme="minorEastAsia"/>
          <w:b/>
          <w:i/>
          <w:lang w:val="en-GB" w:eastAsia="zh-CN"/>
        </w:rPr>
      </w:pPr>
      <w:r w:rsidRPr="008A68A7">
        <w:rPr>
          <w:rFonts w:eastAsiaTheme="minorEastAsia"/>
          <w:b/>
          <w:i/>
          <w:lang w:val="en-GB" w:eastAsia="zh-CN"/>
        </w:rPr>
        <w:t xml:space="preserve">Observation </w:t>
      </w:r>
      <w:r>
        <w:rPr>
          <w:rFonts w:eastAsiaTheme="minorEastAsia"/>
          <w:b/>
          <w:i/>
          <w:lang w:val="en-GB" w:eastAsia="zh-CN"/>
        </w:rPr>
        <w:t>5</w:t>
      </w:r>
      <w:r w:rsidRPr="008A68A7">
        <w:rPr>
          <w:rFonts w:eastAsiaTheme="minorEastAsia"/>
          <w:b/>
          <w:i/>
          <w:lang w:val="en-GB" w:eastAsia="zh-CN"/>
        </w:rPr>
        <w:t>:</w:t>
      </w:r>
      <w:r w:rsidRPr="008A68A7">
        <w:rPr>
          <w:rFonts w:eastAsiaTheme="minorEastAsia"/>
          <w:b/>
          <w:i/>
          <w:lang w:eastAsia="zh-CN"/>
        </w:rPr>
        <w:t xml:space="preserve"> </w:t>
      </w:r>
      <w:r w:rsidR="00564313">
        <w:rPr>
          <w:rFonts w:eastAsiaTheme="minorEastAsia"/>
          <w:b/>
          <w:i/>
          <w:lang w:eastAsia="zh-CN"/>
        </w:rPr>
        <w:t>T</w:t>
      </w:r>
      <w:r w:rsidRPr="008A68A7">
        <w:rPr>
          <w:rFonts w:eastAsiaTheme="minorEastAsia"/>
          <w:b/>
          <w:i/>
          <w:lang w:eastAsia="zh-CN"/>
        </w:rPr>
        <w:t>he spectrum</w:t>
      </w:r>
      <w:r>
        <w:rPr>
          <w:rFonts w:eastAsiaTheme="minorEastAsia"/>
          <w:b/>
          <w:i/>
          <w:lang w:eastAsia="zh-CN"/>
        </w:rPr>
        <w:t xml:space="preserve"> efficiency decreases significantly</w:t>
      </w:r>
      <w:r w:rsidRPr="008A68A7">
        <w:rPr>
          <w:rFonts w:eastAsiaTheme="minorEastAsia"/>
          <w:b/>
          <w:i/>
          <w:lang w:val="en-GB" w:eastAsia="zh-CN"/>
        </w:rPr>
        <w:t xml:space="preserve"> if </w:t>
      </w:r>
      <w:r>
        <w:rPr>
          <w:rFonts w:eastAsiaTheme="minorEastAsia"/>
          <w:b/>
          <w:i/>
          <w:lang w:val="en-GB" w:eastAsia="zh-CN"/>
        </w:rPr>
        <w:t xml:space="preserve">multiple </w:t>
      </w:r>
      <w:r w:rsidRPr="008A68A7">
        <w:rPr>
          <w:rFonts w:eastAsiaTheme="minorEastAsia"/>
          <w:b/>
          <w:i/>
          <w:lang w:val="en-GB" w:eastAsia="zh-CN"/>
        </w:rPr>
        <w:t xml:space="preserve">symbols </w:t>
      </w:r>
      <w:r>
        <w:rPr>
          <w:rFonts w:eastAsiaTheme="minorEastAsia"/>
          <w:b/>
          <w:i/>
          <w:lang w:val="en-GB" w:eastAsia="zh-CN"/>
        </w:rPr>
        <w:t xml:space="preserve">gap, </w:t>
      </w:r>
      <w:r w:rsidRPr="008A68A7">
        <w:rPr>
          <w:rFonts w:eastAsiaTheme="minorEastAsia"/>
          <w:b/>
          <w:i/>
        </w:rPr>
        <w:t xml:space="preserve">with total duration </w:t>
      </w:r>
      <w:r>
        <w:rPr>
          <w:rFonts w:eastAsiaTheme="minorEastAsia"/>
          <w:b/>
          <w:i/>
        </w:rPr>
        <w:t>over</w:t>
      </w:r>
      <w:r w:rsidRPr="008A68A7">
        <w:rPr>
          <w:rFonts w:eastAsiaTheme="minorEastAsia"/>
          <w:b/>
          <w:i/>
        </w:rPr>
        <w:t xml:space="preserve"> TA</w:t>
      </w:r>
      <w:r>
        <w:rPr>
          <w:rFonts w:eastAsiaTheme="minorEastAsia"/>
          <w:b/>
          <w:i/>
        </w:rPr>
        <w:t>,</w:t>
      </w:r>
      <w:r w:rsidRPr="008A68A7">
        <w:rPr>
          <w:rFonts w:eastAsiaTheme="minorEastAsia"/>
          <w:b/>
          <w:i/>
        </w:rPr>
        <w:t xml:space="preserve"> </w:t>
      </w:r>
      <w:r>
        <w:rPr>
          <w:rFonts w:eastAsiaTheme="minorEastAsia"/>
          <w:b/>
          <w:i/>
          <w:lang w:val="en-GB" w:eastAsia="zh-CN"/>
        </w:rPr>
        <w:t xml:space="preserve">is left between UL slots and SL slots </w:t>
      </w:r>
      <w:r>
        <w:rPr>
          <w:rFonts w:eastAsiaTheme="minorEastAsia"/>
          <w:b/>
          <w:i/>
          <w:lang w:eastAsia="zh-CN"/>
        </w:rPr>
        <w:t>when DL timing is used for SL transmission</w:t>
      </w:r>
      <w:r w:rsidRPr="008A68A7">
        <w:rPr>
          <w:rFonts w:eastAsia="Malgun Gothic"/>
          <w:b/>
          <w:bCs/>
          <w:i/>
          <w:lang w:eastAsia="ko-KR"/>
        </w:rPr>
        <w:t>.</w:t>
      </w:r>
    </w:p>
    <w:p w14:paraId="2659343F" w14:textId="77777777" w:rsidR="006A5A6F" w:rsidRDefault="006A5A6F" w:rsidP="006A5A6F">
      <w:pPr>
        <w:rPr>
          <w:b/>
          <w:i/>
          <w:lang w:eastAsia="zh-CN"/>
        </w:rPr>
      </w:pPr>
      <w:r w:rsidRPr="008A68A7">
        <w:rPr>
          <w:rFonts w:eastAsiaTheme="minorEastAsia"/>
          <w:b/>
          <w:i/>
          <w:lang w:val="en-GB" w:eastAsia="zh-CN"/>
        </w:rPr>
        <w:t xml:space="preserve">Observation </w:t>
      </w:r>
      <w:r>
        <w:rPr>
          <w:rFonts w:eastAsiaTheme="minorEastAsia"/>
          <w:b/>
          <w:i/>
          <w:lang w:val="en-GB" w:eastAsia="zh-CN"/>
        </w:rPr>
        <w:t>6</w:t>
      </w:r>
      <w:r w:rsidRPr="008A68A7">
        <w:rPr>
          <w:rFonts w:eastAsiaTheme="minorEastAsia"/>
          <w:b/>
          <w:i/>
          <w:lang w:val="en-GB" w:eastAsia="zh-CN"/>
        </w:rPr>
        <w:t>:</w:t>
      </w:r>
      <w:r w:rsidRPr="008A68A7">
        <w:rPr>
          <w:rFonts w:eastAsiaTheme="minorEastAsia"/>
          <w:b/>
          <w:i/>
          <w:lang w:eastAsia="zh-CN"/>
        </w:rPr>
        <w:t xml:space="preserve"> </w:t>
      </w:r>
      <w:r w:rsidRPr="00A032EB">
        <w:rPr>
          <w:b/>
          <w:i/>
          <w:lang w:eastAsia="zh-CN"/>
        </w:rPr>
        <w:t>Option 2 is feasible</w:t>
      </w:r>
      <w:r>
        <w:rPr>
          <w:b/>
          <w:i/>
          <w:lang w:eastAsia="zh-CN"/>
        </w:rPr>
        <w:t xml:space="preserve"> when there are only Rel-17 UE in a resource pool</w:t>
      </w:r>
      <w:r w:rsidRPr="00772B88" w:rsidDel="003E5840">
        <w:rPr>
          <w:b/>
          <w:i/>
          <w:lang w:eastAsia="zh-CN"/>
        </w:rPr>
        <w:t xml:space="preserve"> </w:t>
      </w:r>
      <w:r w:rsidRPr="00A032EB">
        <w:rPr>
          <w:b/>
          <w:i/>
          <w:lang w:eastAsia="zh-CN"/>
        </w:rPr>
        <w:t>for the case U</w:t>
      </w:r>
      <w:r>
        <w:rPr>
          <w:b/>
          <w:i/>
          <w:lang w:eastAsia="zh-CN"/>
        </w:rPr>
        <w:t>u</w:t>
      </w:r>
      <w:r w:rsidRPr="00A032EB">
        <w:rPr>
          <w:b/>
          <w:i/>
          <w:lang w:eastAsia="zh-CN"/>
        </w:rPr>
        <w:t xml:space="preserve"> and SL are </w:t>
      </w:r>
      <w:r>
        <w:rPr>
          <w:b/>
          <w:i/>
          <w:lang w:eastAsia="zh-CN"/>
        </w:rPr>
        <w:t>T</w:t>
      </w:r>
      <w:r w:rsidRPr="000E612F">
        <w:rPr>
          <w:b/>
          <w:i/>
          <w:lang w:eastAsia="zh-CN"/>
        </w:rPr>
        <w:t>DMed</w:t>
      </w:r>
      <w:r>
        <w:rPr>
          <w:b/>
          <w:i/>
          <w:lang w:eastAsia="zh-CN"/>
        </w:rPr>
        <w:t>/FDMed</w:t>
      </w:r>
      <w:r w:rsidRPr="000E612F">
        <w:rPr>
          <w:b/>
          <w:i/>
          <w:lang w:eastAsia="zh-CN"/>
        </w:rPr>
        <w:t xml:space="preserve"> coexistence in the same band</w:t>
      </w:r>
      <w:r>
        <w:rPr>
          <w:b/>
          <w:i/>
          <w:lang w:eastAsia="zh-CN"/>
        </w:rPr>
        <w:t>.</w:t>
      </w:r>
    </w:p>
    <w:p w14:paraId="01167080" w14:textId="77777777" w:rsidR="006A5A6F" w:rsidRPr="008041F9" w:rsidRDefault="006A5A6F" w:rsidP="006A5A6F">
      <w:pPr>
        <w:rPr>
          <w:b/>
          <w:i/>
          <w:lang w:eastAsia="zh-CN"/>
        </w:rPr>
      </w:pPr>
      <w:r w:rsidRPr="008A68A7">
        <w:rPr>
          <w:rFonts w:eastAsiaTheme="minorEastAsia"/>
          <w:b/>
          <w:i/>
          <w:lang w:val="en-GB" w:eastAsia="zh-CN"/>
        </w:rPr>
        <w:t xml:space="preserve">Observation </w:t>
      </w:r>
      <w:r>
        <w:rPr>
          <w:rFonts w:eastAsiaTheme="minorEastAsia"/>
          <w:b/>
          <w:i/>
          <w:lang w:val="en-GB" w:eastAsia="zh-CN"/>
        </w:rPr>
        <w:t>7</w:t>
      </w:r>
      <w:r w:rsidRPr="008A68A7">
        <w:rPr>
          <w:rFonts w:eastAsiaTheme="minorEastAsia"/>
          <w:b/>
          <w:i/>
          <w:lang w:val="en-GB" w:eastAsia="zh-CN"/>
        </w:rPr>
        <w:t>:</w:t>
      </w:r>
      <w:r w:rsidRPr="008A68A7">
        <w:rPr>
          <w:rFonts w:eastAsiaTheme="minorEastAsia"/>
          <w:b/>
          <w:i/>
          <w:lang w:eastAsia="zh-CN"/>
        </w:rPr>
        <w:t xml:space="preserve"> </w:t>
      </w:r>
      <w:r w:rsidRPr="008041F9">
        <w:rPr>
          <w:b/>
          <w:i/>
          <w:lang w:eastAsia="zh-CN"/>
        </w:rPr>
        <w:t xml:space="preserve">Option 2 is feasible when Rel-17 and Rel-16 UE </w:t>
      </w:r>
      <w:r w:rsidRPr="000E612F">
        <w:rPr>
          <w:b/>
          <w:i/>
          <w:lang w:eastAsia="zh-CN"/>
        </w:rPr>
        <w:t xml:space="preserve">coexist </w:t>
      </w:r>
      <w:r w:rsidRPr="002A6F63">
        <w:rPr>
          <w:b/>
          <w:i/>
          <w:lang w:eastAsia="zh-CN"/>
        </w:rPr>
        <w:t xml:space="preserve">in a shared carrier but </w:t>
      </w:r>
      <w:r>
        <w:rPr>
          <w:b/>
          <w:i/>
          <w:lang w:eastAsia="zh-CN"/>
        </w:rPr>
        <w:t xml:space="preserve">operate in </w:t>
      </w:r>
      <w:r w:rsidRPr="002A6F63">
        <w:rPr>
          <w:b/>
          <w:i/>
          <w:lang w:eastAsia="zh-CN"/>
        </w:rPr>
        <w:t>different resource poo</w:t>
      </w:r>
      <w:r w:rsidRPr="00C62C24">
        <w:rPr>
          <w:b/>
          <w:i/>
          <w:lang w:eastAsia="zh-CN"/>
        </w:rPr>
        <w:t>l</w:t>
      </w:r>
      <w:r>
        <w:rPr>
          <w:b/>
          <w:i/>
          <w:lang w:eastAsia="zh-CN"/>
        </w:rPr>
        <w:t>s with UL and DL timing configured respectively</w:t>
      </w:r>
      <w:r w:rsidRPr="008041F9">
        <w:rPr>
          <w:b/>
          <w:i/>
          <w:lang w:eastAsia="zh-CN"/>
        </w:rPr>
        <w:t xml:space="preserve"> for the case U</w:t>
      </w:r>
      <w:r>
        <w:rPr>
          <w:b/>
          <w:i/>
          <w:lang w:eastAsia="zh-CN"/>
        </w:rPr>
        <w:t>u</w:t>
      </w:r>
      <w:r w:rsidRPr="008041F9">
        <w:rPr>
          <w:b/>
          <w:i/>
          <w:lang w:eastAsia="zh-CN"/>
        </w:rPr>
        <w:t xml:space="preserve"> and SL are </w:t>
      </w:r>
      <w:r>
        <w:rPr>
          <w:b/>
          <w:i/>
          <w:lang w:eastAsia="zh-CN"/>
        </w:rPr>
        <w:t>T</w:t>
      </w:r>
      <w:r w:rsidRPr="000E612F">
        <w:rPr>
          <w:b/>
          <w:i/>
          <w:lang w:eastAsia="zh-CN"/>
        </w:rPr>
        <w:t xml:space="preserve">DMed </w:t>
      </w:r>
      <w:r w:rsidRPr="008041F9">
        <w:rPr>
          <w:b/>
          <w:i/>
          <w:lang w:eastAsia="zh-CN"/>
        </w:rPr>
        <w:t>coexistence</w:t>
      </w:r>
      <w:r>
        <w:rPr>
          <w:b/>
          <w:i/>
          <w:lang w:eastAsia="zh-CN"/>
        </w:rPr>
        <w:t xml:space="preserve"> </w:t>
      </w:r>
      <w:r w:rsidRPr="000E612F">
        <w:rPr>
          <w:b/>
          <w:i/>
          <w:lang w:eastAsia="zh-CN"/>
        </w:rPr>
        <w:t>in the same band</w:t>
      </w:r>
      <w:r>
        <w:rPr>
          <w:b/>
          <w:i/>
          <w:lang w:eastAsia="zh-CN"/>
        </w:rPr>
        <w:t>.</w:t>
      </w:r>
    </w:p>
    <w:p w14:paraId="45C86BD6" w14:textId="77777777" w:rsidR="006A5A6F" w:rsidRDefault="006A5A6F" w:rsidP="006A5A6F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1: </w:t>
      </w:r>
      <w:r w:rsidRPr="004C04E3">
        <w:rPr>
          <w:b/>
          <w:i/>
          <w:lang w:eastAsia="zh-CN"/>
        </w:rPr>
        <w:t>Reply to RAN</w:t>
      </w:r>
      <w:r>
        <w:rPr>
          <w:b/>
          <w:i/>
          <w:lang w:eastAsia="zh-CN"/>
        </w:rPr>
        <w:t>4</w:t>
      </w:r>
      <w:r w:rsidRPr="004C04E3">
        <w:rPr>
          <w:b/>
          <w:i/>
          <w:lang w:eastAsia="zh-CN"/>
        </w:rPr>
        <w:t xml:space="preserve"> as follows:</w:t>
      </w:r>
    </w:p>
    <w:p w14:paraId="34DDCDCE" w14:textId="77777777" w:rsidR="006A5A6F" w:rsidRPr="008041F9" w:rsidRDefault="006A5A6F" w:rsidP="006A5A6F">
      <w:pPr>
        <w:pStyle w:val="af1"/>
        <w:numPr>
          <w:ilvl w:val="0"/>
          <w:numId w:val="40"/>
        </w:numPr>
        <w:ind w:firstLineChars="0"/>
        <w:rPr>
          <w:b/>
          <w:i/>
          <w:lang w:eastAsia="zh-CN"/>
        </w:rPr>
      </w:pPr>
      <w:r w:rsidRPr="008041F9">
        <w:rPr>
          <w:b/>
          <w:i/>
          <w:lang w:eastAsia="zh-CN"/>
        </w:rPr>
        <w:t>RAN1 considers Option 2, i.e. SL transmission timing is aligned with Uplink timing, is preferred and feasible</w:t>
      </w:r>
      <w:r>
        <w:rPr>
          <w:b/>
          <w:i/>
          <w:lang w:eastAsia="zh-CN"/>
        </w:rPr>
        <w:t xml:space="preserve"> </w:t>
      </w:r>
      <w:r w:rsidRPr="001A4BA1">
        <w:rPr>
          <w:b/>
          <w:i/>
          <w:lang w:eastAsia="zh-CN"/>
        </w:rPr>
        <w:t>for the case Uu and SL are TDMed/FDMed coexistence in the same band</w:t>
      </w:r>
      <w:r w:rsidRPr="008041F9">
        <w:rPr>
          <w:b/>
          <w:i/>
          <w:lang w:eastAsia="zh-CN"/>
        </w:rPr>
        <w:t xml:space="preserve"> in the following </w:t>
      </w:r>
      <w:r>
        <w:rPr>
          <w:b/>
          <w:i/>
          <w:lang w:eastAsia="zh-CN"/>
        </w:rPr>
        <w:t>scenarios</w:t>
      </w:r>
      <w:r w:rsidRPr="008041F9">
        <w:rPr>
          <w:b/>
          <w:i/>
          <w:lang w:eastAsia="zh-CN"/>
        </w:rPr>
        <w:t>:</w:t>
      </w:r>
    </w:p>
    <w:p w14:paraId="3C2D223E" w14:textId="77777777" w:rsidR="006A5A6F" w:rsidRPr="008041F9" w:rsidRDefault="006A5A6F" w:rsidP="006A5A6F">
      <w:pPr>
        <w:pStyle w:val="af1"/>
        <w:numPr>
          <w:ilvl w:val="1"/>
          <w:numId w:val="40"/>
        </w:numPr>
        <w:ind w:firstLineChars="0"/>
        <w:rPr>
          <w:b/>
          <w:i/>
          <w:lang w:eastAsia="zh-CN"/>
        </w:rPr>
      </w:pPr>
      <w:r w:rsidRPr="008041F9">
        <w:rPr>
          <w:b/>
          <w:i/>
          <w:lang w:eastAsia="zh-CN"/>
        </w:rPr>
        <w:t>There are only Rel-17 UE in a resource pool, if TA is achievable.</w:t>
      </w:r>
    </w:p>
    <w:p w14:paraId="2A87662A" w14:textId="77777777" w:rsidR="006A5A6F" w:rsidRPr="008041F9" w:rsidRDefault="006A5A6F" w:rsidP="006A5A6F">
      <w:pPr>
        <w:pStyle w:val="af1"/>
        <w:numPr>
          <w:ilvl w:val="1"/>
          <w:numId w:val="40"/>
        </w:numPr>
        <w:ind w:firstLineChars="0"/>
        <w:rPr>
          <w:b/>
          <w:i/>
          <w:lang w:eastAsia="zh-CN"/>
        </w:rPr>
      </w:pPr>
      <w:r w:rsidRPr="008041F9">
        <w:rPr>
          <w:b/>
          <w:i/>
          <w:lang w:eastAsia="zh-CN"/>
        </w:rPr>
        <w:t>Rel-17 and Rel-16 UE coexist in a shared carrier but operate in different resource pools with UL and DL timing configured respectively, if TA is achievable.</w:t>
      </w:r>
    </w:p>
    <w:p w14:paraId="5ACA3035" w14:textId="77777777" w:rsidR="00D90834" w:rsidRPr="008D1596" w:rsidRDefault="00D90834" w:rsidP="00772B88">
      <w:pPr>
        <w:rPr>
          <w:iCs/>
        </w:rPr>
      </w:pPr>
    </w:p>
    <w:p w14:paraId="42A60656" w14:textId="77777777" w:rsidR="00D3312C" w:rsidRPr="0067191B" w:rsidRDefault="00D3312C" w:rsidP="00D3312C">
      <w:pPr>
        <w:pStyle w:val="1"/>
        <w:spacing w:before="240"/>
        <w:ind w:left="431" w:hanging="431"/>
      </w:pPr>
      <w:r w:rsidRPr="0067191B">
        <w:t>References</w:t>
      </w:r>
    </w:p>
    <w:p w14:paraId="764DE11D" w14:textId="77777777" w:rsidR="005E40BF" w:rsidRDefault="005E40BF" w:rsidP="00666D73">
      <w:pPr>
        <w:pStyle w:val="References"/>
        <w:numPr>
          <w:ilvl w:val="0"/>
          <w:numId w:val="4"/>
        </w:numPr>
        <w:rPr>
          <w:lang w:eastAsia="zh-CN"/>
        </w:rPr>
      </w:pPr>
      <w:bookmarkStart w:id="8" w:name="_Ref76407774"/>
      <w:bookmarkEnd w:id="3"/>
      <w:r w:rsidRPr="005E40BF">
        <w:rPr>
          <w:lang w:eastAsia="zh-CN"/>
        </w:rPr>
        <w:t>R4-2108114</w:t>
      </w:r>
      <w:r>
        <w:rPr>
          <w:lang w:eastAsia="zh-CN"/>
        </w:rPr>
        <w:t>, “</w:t>
      </w:r>
      <w:r w:rsidRPr="005E40BF">
        <w:rPr>
          <w:lang w:eastAsia="zh-CN"/>
        </w:rPr>
        <w:t>LS on synchronous operation between Uu and SL in TDD band</w:t>
      </w:r>
      <w:r>
        <w:rPr>
          <w:lang w:eastAsia="zh-CN"/>
        </w:rPr>
        <w:t xml:space="preserve">”, </w:t>
      </w:r>
      <w:r w:rsidRPr="005E40BF">
        <w:rPr>
          <w:lang w:eastAsia="zh-CN"/>
        </w:rPr>
        <w:t>RAN4</w:t>
      </w:r>
      <w:r w:rsidR="00666D73" w:rsidRPr="00666D73">
        <w:rPr>
          <w:lang w:eastAsia="zh-CN"/>
        </w:rPr>
        <w:t># 99-e</w:t>
      </w:r>
      <w:r w:rsidR="00666D73">
        <w:rPr>
          <w:lang w:eastAsia="zh-CN"/>
        </w:rPr>
        <w:t xml:space="preserve">, </w:t>
      </w:r>
      <w:r w:rsidR="00666D73" w:rsidRPr="00666D73">
        <w:rPr>
          <w:lang w:eastAsia="zh-CN"/>
        </w:rPr>
        <w:t>May. 19-27, 2021</w:t>
      </w:r>
      <w:bookmarkEnd w:id="8"/>
    </w:p>
    <w:p w14:paraId="24C20781" w14:textId="77777777" w:rsidR="00D96574" w:rsidRDefault="00D96574" w:rsidP="00D96574">
      <w:pPr>
        <w:pStyle w:val="References"/>
        <w:numPr>
          <w:ilvl w:val="0"/>
          <w:numId w:val="4"/>
        </w:numPr>
        <w:rPr>
          <w:lang w:eastAsia="zh-CN"/>
        </w:rPr>
      </w:pPr>
      <w:r w:rsidRPr="00D96574">
        <w:rPr>
          <w:lang w:eastAsia="zh-CN"/>
        </w:rPr>
        <w:t>R4-2107953</w:t>
      </w:r>
      <w:r>
        <w:rPr>
          <w:lang w:eastAsia="zh-CN"/>
        </w:rPr>
        <w:t>, “</w:t>
      </w:r>
      <w:r w:rsidRPr="00D96574">
        <w:rPr>
          <w:lang w:eastAsia="zh-CN"/>
        </w:rPr>
        <w:t>Email discussion summary for [99-e][143] NRSL_enh_Part_2</w:t>
      </w:r>
      <w:r>
        <w:rPr>
          <w:lang w:eastAsia="zh-CN"/>
        </w:rPr>
        <w:t xml:space="preserve">”, </w:t>
      </w:r>
      <w:r w:rsidRPr="005E40BF">
        <w:rPr>
          <w:lang w:eastAsia="zh-CN"/>
        </w:rPr>
        <w:t>RAN4</w:t>
      </w:r>
      <w:r w:rsidRPr="00666D73">
        <w:rPr>
          <w:lang w:eastAsia="zh-CN"/>
        </w:rPr>
        <w:t># 99-e</w:t>
      </w:r>
      <w:r>
        <w:rPr>
          <w:lang w:eastAsia="zh-CN"/>
        </w:rPr>
        <w:t xml:space="preserve">, </w:t>
      </w:r>
      <w:r w:rsidRPr="00666D73">
        <w:rPr>
          <w:lang w:eastAsia="zh-CN"/>
        </w:rPr>
        <w:t>May. 19-27, 2021</w:t>
      </w:r>
    </w:p>
    <w:p w14:paraId="42A69DFB" w14:textId="46C4274B" w:rsidR="004F179E" w:rsidRPr="00134511" w:rsidRDefault="004F179E" w:rsidP="004F179E">
      <w:pPr>
        <w:pStyle w:val="References"/>
        <w:numPr>
          <w:ilvl w:val="0"/>
          <w:numId w:val="4"/>
        </w:numPr>
        <w:rPr>
          <w:lang w:eastAsia="zh-CN"/>
        </w:rPr>
      </w:pPr>
      <w:bookmarkStart w:id="9" w:name="_Ref31704923"/>
      <w:bookmarkStart w:id="10" w:name="_Ref76407575"/>
      <w:r w:rsidRPr="00134511">
        <w:rPr>
          <w:lang w:eastAsia="zh-CN"/>
        </w:rPr>
        <w:t>Chairman notes, RAN1#</w:t>
      </w:r>
      <w:r w:rsidR="002136E1">
        <w:rPr>
          <w:lang w:eastAsia="zh-CN"/>
        </w:rPr>
        <w:t>101</w:t>
      </w:r>
      <w:r w:rsidR="003A5547">
        <w:rPr>
          <w:lang w:eastAsia="zh-CN"/>
        </w:rPr>
        <w:t>-e</w:t>
      </w:r>
      <w:r w:rsidRPr="00134511">
        <w:rPr>
          <w:lang w:eastAsia="zh-CN"/>
        </w:rPr>
        <w:t xml:space="preserve">, </w:t>
      </w:r>
      <w:r w:rsidR="002136E1">
        <w:rPr>
          <w:lang w:eastAsia="zh-CN"/>
        </w:rPr>
        <w:t>May</w:t>
      </w:r>
      <w:r w:rsidRPr="00134511">
        <w:rPr>
          <w:lang w:eastAsia="zh-CN"/>
        </w:rPr>
        <w:t xml:space="preserve">. </w:t>
      </w:r>
      <w:r w:rsidR="00134511" w:rsidRPr="00134511">
        <w:rPr>
          <w:lang w:eastAsia="zh-CN"/>
        </w:rPr>
        <w:t xml:space="preserve">25- </w:t>
      </w:r>
      <w:r w:rsidR="00C46720">
        <w:rPr>
          <w:lang w:eastAsia="zh-CN"/>
        </w:rPr>
        <w:t>Jun</w:t>
      </w:r>
      <w:r w:rsidR="00134511" w:rsidRPr="00134511">
        <w:rPr>
          <w:lang w:eastAsia="zh-CN"/>
        </w:rPr>
        <w:t xml:space="preserve">. </w:t>
      </w:r>
      <w:r w:rsidR="00C46720">
        <w:rPr>
          <w:lang w:eastAsia="zh-CN"/>
        </w:rPr>
        <w:t>5</w:t>
      </w:r>
      <w:r w:rsidRPr="00134511">
        <w:rPr>
          <w:lang w:eastAsia="zh-CN"/>
        </w:rPr>
        <w:t>, 20</w:t>
      </w:r>
      <w:bookmarkEnd w:id="9"/>
      <w:r w:rsidR="002136E1">
        <w:rPr>
          <w:lang w:eastAsia="zh-CN"/>
        </w:rPr>
        <w:t>20</w:t>
      </w:r>
      <w:bookmarkEnd w:id="10"/>
    </w:p>
    <w:p w14:paraId="0D076FEB" w14:textId="6E243D36" w:rsidR="00C46720" w:rsidRPr="00134511" w:rsidRDefault="00134511" w:rsidP="00C46720">
      <w:pPr>
        <w:pStyle w:val="References"/>
        <w:numPr>
          <w:ilvl w:val="0"/>
          <w:numId w:val="4"/>
        </w:numPr>
        <w:rPr>
          <w:lang w:eastAsia="zh-CN"/>
        </w:rPr>
      </w:pPr>
      <w:bookmarkStart w:id="11" w:name="_Ref76407596"/>
      <w:r w:rsidRPr="00134511">
        <w:rPr>
          <w:lang w:eastAsia="zh-CN"/>
        </w:rPr>
        <w:t>R1-2005098</w:t>
      </w:r>
      <w:r>
        <w:rPr>
          <w:lang w:eastAsia="zh-CN"/>
        </w:rPr>
        <w:t>, “</w:t>
      </w:r>
      <w:r w:rsidRPr="00134511">
        <w:rPr>
          <w:lang w:eastAsia="zh-CN"/>
        </w:rPr>
        <w:t>LS on sidelink synchronization timing reference</w:t>
      </w:r>
      <w:r>
        <w:rPr>
          <w:lang w:eastAsia="zh-CN"/>
        </w:rPr>
        <w:t xml:space="preserve">”, </w:t>
      </w:r>
      <w:r w:rsidR="00C46720" w:rsidRPr="00134511">
        <w:rPr>
          <w:lang w:eastAsia="zh-CN"/>
        </w:rPr>
        <w:t>RAN1#</w:t>
      </w:r>
      <w:r w:rsidR="00C46720">
        <w:rPr>
          <w:lang w:eastAsia="zh-CN"/>
        </w:rPr>
        <w:t>101</w:t>
      </w:r>
      <w:r w:rsidR="003A5547">
        <w:rPr>
          <w:lang w:eastAsia="zh-CN"/>
        </w:rPr>
        <w:t>-e</w:t>
      </w:r>
      <w:r w:rsidR="00C46720" w:rsidRPr="00134511">
        <w:rPr>
          <w:lang w:eastAsia="zh-CN"/>
        </w:rPr>
        <w:t xml:space="preserve">, </w:t>
      </w:r>
      <w:r w:rsidR="00C46720">
        <w:rPr>
          <w:lang w:eastAsia="zh-CN"/>
        </w:rPr>
        <w:t>May</w:t>
      </w:r>
      <w:r w:rsidR="00C46720" w:rsidRPr="00134511">
        <w:rPr>
          <w:lang w:eastAsia="zh-CN"/>
        </w:rPr>
        <w:t xml:space="preserve">. 25- </w:t>
      </w:r>
      <w:r w:rsidR="00C46720">
        <w:rPr>
          <w:lang w:eastAsia="zh-CN"/>
        </w:rPr>
        <w:t>Jun</w:t>
      </w:r>
      <w:r w:rsidR="00C46720" w:rsidRPr="00134511">
        <w:rPr>
          <w:lang w:eastAsia="zh-CN"/>
        </w:rPr>
        <w:t xml:space="preserve">. </w:t>
      </w:r>
      <w:r w:rsidR="00C46720">
        <w:rPr>
          <w:lang w:eastAsia="zh-CN"/>
        </w:rPr>
        <w:t>5</w:t>
      </w:r>
      <w:r w:rsidR="00C46720" w:rsidRPr="00134511">
        <w:rPr>
          <w:lang w:eastAsia="zh-CN"/>
        </w:rPr>
        <w:t>, 20</w:t>
      </w:r>
      <w:r w:rsidR="00C46720">
        <w:rPr>
          <w:lang w:eastAsia="zh-CN"/>
        </w:rPr>
        <w:t>20</w:t>
      </w:r>
      <w:bookmarkEnd w:id="11"/>
    </w:p>
    <w:p w14:paraId="715D33A7" w14:textId="0605088D" w:rsidR="00666D73" w:rsidRDefault="00FD455A" w:rsidP="00FD455A">
      <w:pPr>
        <w:pStyle w:val="References"/>
        <w:numPr>
          <w:ilvl w:val="0"/>
          <w:numId w:val="4"/>
        </w:numPr>
        <w:rPr>
          <w:lang w:eastAsia="zh-CN"/>
        </w:rPr>
      </w:pPr>
      <w:bookmarkStart w:id="12" w:name="_Ref82592056"/>
      <w:r w:rsidRPr="00FD455A">
        <w:rPr>
          <w:lang w:eastAsia="zh-CN"/>
        </w:rPr>
        <w:t>3GPP TS 38.101-1</w:t>
      </w:r>
      <w:r>
        <w:rPr>
          <w:lang w:eastAsia="zh-CN"/>
        </w:rPr>
        <w:t>, “</w:t>
      </w:r>
      <w:r w:rsidRPr="00FD455A">
        <w:t xml:space="preserve"> </w:t>
      </w:r>
      <w:r w:rsidRPr="00FD455A">
        <w:rPr>
          <w:lang w:eastAsia="zh-CN"/>
        </w:rPr>
        <w:t>User Equipment (UE) radio transmission and reception</w:t>
      </w:r>
      <w:r>
        <w:rPr>
          <w:lang w:eastAsia="zh-CN"/>
        </w:rPr>
        <w:t>”</w:t>
      </w:r>
      <w:r w:rsidR="003A5547">
        <w:rPr>
          <w:lang w:eastAsia="zh-CN"/>
        </w:rPr>
        <w:t xml:space="preserve">, </w:t>
      </w:r>
      <w:r w:rsidR="003A5547" w:rsidRPr="00FD455A">
        <w:rPr>
          <w:lang w:eastAsia="zh-CN"/>
        </w:rPr>
        <w:t>V17.2.0</w:t>
      </w:r>
      <w:bookmarkEnd w:id="12"/>
    </w:p>
    <w:p w14:paraId="30E0A5E4" w14:textId="0B8E3968" w:rsidR="00A61519" w:rsidRDefault="00A61519" w:rsidP="001663A9">
      <w:pPr>
        <w:pStyle w:val="References"/>
        <w:numPr>
          <w:ilvl w:val="0"/>
          <w:numId w:val="4"/>
        </w:numPr>
        <w:rPr>
          <w:lang w:eastAsia="zh-CN"/>
        </w:rPr>
      </w:pPr>
      <w:r w:rsidRPr="00FD455A">
        <w:rPr>
          <w:lang w:eastAsia="zh-CN"/>
        </w:rPr>
        <w:t>3GPP TS 38.</w:t>
      </w:r>
      <w:r>
        <w:rPr>
          <w:lang w:eastAsia="zh-CN"/>
        </w:rPr>
        <w:t>211, “</w:t>
      </w:r>
      <w:r w:rsidR="001663A9" w:rsidRPr="001663A9">
        <w:rPr>
          <w:lang w:eastAsia="zh-CN"/>
        </w:rPr>
        <w:t>Physical channels and modulation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V</w:t>
      </w:r>
      <w:r w:rsidR="001663A9">
        <w:rPr>
          <w:lang w:eastAsia="zh-CN"/>
        </w:rPr>
        <w:t>16.6.0</w:t>
      </w:r>
    </w:p>
    <w:p w14:paraId="014753E4" w14:textId="7461A827" w:rsidR="00FD353A" w:rsidRPr="0067191B" w:rsidRDefault="00FD353A" w:rsidP="00FD353A">
      <w:pPr>
        <w:pStyle w:val="References"/>
        <w:numPr>
          <w:ilvl w:val="0"/>
          <w:numId w:val="4"/>
        </w:numPr>
        <w:rPr>
          <w:lang w:eastAsia="zh-CN"/>
        </w:rPr>
      </w:pPr>
      <w:bookmarkStart w:id="13" w:name="_Ref83309732"/>
      <w:r w:rsidRPr="00FD455A">
        <w:rPr>
          <w:lang w:eastAsia="zh-CN"/>
        </w:rPr>
        <w:t>3GPP TS 3</w:t>
      </w:r>
      <w:r>
        <w:rPr>
          <w:lang w:eastAsia="zh-CN"/>
        </w:rPr>
        <w:t>7.885, “</w:t>
      </w:r>
      <w:r w:rsidRPr="00084995">
        <w:t xml:space="preserve">Study on evaluation methodology of new Vehicle-to-Everything </w:t>
      </w:r>
      <w:r>
        <w:t>(</w:t>
      </w:r>
      <w:r w:rsidRPr="00084995">
        <w:t>V2X</w:t>
      </w:r>
      <w:r>
        <w:t>)</w:t>
      </w:r>
      <w:r w:rsidRPr="00084995">
        <w:t xml:space="preserve"> use cases for LTE and NR</w:t>
      </w:r>
      <w:r>
        <w:rPr>
          <w:lang w:eastAsia="zh-CN"/>
        </w:rPr>
        <w:t xml:space="preserve">”, </w:t>
      </w:r>
      <w:r w:rsidRPr="00FD353A">
        <w:rPr>
          <w:lang w:eastAsia="zh-CN"/>
        </w:rPr>
        <w:t>V15.3.0</w:t>
      </w:r>
      <w:bookmarkEnd w:id="13"/>
    </w:p>
    <w:sectPr w:rsidR="00FD353A" w:rsidRPr="0067191B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58908" w14:textId="77777777" w:rsidR="00351933" w:rsidRDefault="00351933">
      <w:r>
        <w:separator/>
      </w:r>
    </w:p>
  </w:endnote>
  <w:endnote w:type="continuationSeparator" w:id="0">
    <w:p w14:paraId="305A6D86" w14:textId="77777777" w:rsidR="00351933" w:rsidRDefault="00351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EE8F0" w14:textId="77777777" w:rsidR="00351933" w:rsidRDefault="00351933">
      <w:r>
        <w:separator/>
      </w:r>
    </w:p>
  </w:footnote>
  <w:footnote w:type="continuationSeparator" w:id="0">
    <w:p w14:paraId="062AE8FF" w14:textId="77777777" w:rsidR="00351933" w:rsidRDefault="00351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AD4E27"/>
    <w:multiLevelType w:val="hybridMultilevel"/>
    <w:tmpl w:val="BEAA334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F33C08"/>
    <w:multiLevelType w:val="hybridMultilevel"/>
    <w:tmpl w:val="69D6A5FE"/>
    <w:lvl w:ilvl="0" w:tplc="000AD12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309C4"/>
    <w:multiLevelType w:val="hybridMultilevel"/>
    <w:tmpl w:val="705C0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85792"/>
    <w:multiLevelType w:val="hybridMultilevel"/>
    <w:tmpl w:val="04188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C272F"/>
    <w:multiLevelType w:val="hybridMultilevel"/>
    <w:tmpl w:val="F4E0F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50A06"/>
    <w:multiLevelType w:val="hybridMultilevel"/>
    <w:tmpl w:val="50960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D64085"/>
    <w:multiLevelType w:val="hybridMultilevel"/>
    <w:tmpl w:val="0352C66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4F3EFB"/>
    <w:multiLevelType w:val="hybridMultilevel"/>
    <w:tmpl w:val="A3D81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371C91"/>
    <w:multiLevelType w:val="hybridMultilevel"/>
    <w:tmpl w:val="20E8B5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871042"/>
    <w:multiLevelType w:val="hybridMultilevel"/>
    <w:tmpl w:val="DAF0B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C41B7D"/>
    <w:multiLevelType w:val="multilevel"/>
    <w:tmpl w:val="8494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3569D8"/>
    <w:multiLevelType w:val="hybridMultilevel"/>
    <w:tmpl w:val="0D1C25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FD6CE7"/>
    <w:multiLevelType w:val="multilevel"/>
    <w:tmpl w:val="6B90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A4C83"/>
    <w:multiLevelType w:val="hybridMultilevel"/>
    <w:tmpl w:val="8D906000"/>
    <w:lvl w:ilvl="0" w:tplc="0464CE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47A292F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21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DF28E8"/>
    <w:multiLevelType w:val="hybridMultilevel"/>
    <w:tmpl w:val="4EEE69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9A7078"/>
    <w:multiLevelType w:val="hybridMultilevel"/>
    <w:tmpl w:val="F45048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宋体" w:eastAsia="宋体" w:hAnsi="宋体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A8F5B36"/>
    <w:multiLevelType w:val="hybridMultilevel"/>
    <w:tmpl w:val="F0BE3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AD569A"/>
    <w:multiLevelType w:val="hybridMultilevel"/>
    <w:tmpl w:val="0F4C1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729C8"/>
    <w:multiLevelType w:val="hybridMultilevel"/>
    <w:tmpl w:val="31805DD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9804D4"/>
    <w:multiLevelType w:val="hybridMultilevel"/>
    <w:tmpl w:val="E2AC80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962E3"/>
    <w:multiLevelType w:val="hybridMultilevel"/>
    <w:tmpl w:val="D3E23E9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016CD9"/>
    <w:multiLevelType w:val="hybridMultilevel"/>
    <w:tmpl w:val="FF6EA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3" w:tplc="0E58B71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4" w:tplc="9BD4838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5" w:tplc="5894A4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6" w:tplc="06FC5D9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7" w:tplc="B5FAD56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8" w:tplc="721E8A1E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E1B4A"/>
    <w:multiLevelType w:val="hybridMultilevel"/>
    <w:tmpl w:val="D19A7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3C0399"/>
    <w:multiLevelType w:val="hybridMultilevel"/>
    <w:tmpl w:val="875EA7C6"/>
    <w:lvl w:ilvl="0" w:tplc="E0B29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F053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54F8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267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88B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048A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488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EA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7CF8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A281FFD"/>
    <w:multiLevelType w:val="hybridMultilevel"/>
    <w:tmpl w:val="24F2E372"/>
    <w:lvl w:ilvl="0" w:tplc="75DAC696">
      <w:numFmt w:val="bullet"/>
      <w:lvlText w:val="•"/>
      <w:lvlJc w:val="left"/>
      <w:pPr>
        <w:ind w:left="78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364B99"/>
    <w:multiLevelType w:val="hybridMultilevel"/>
    <w:tmpl w:val="BF024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927C8D"/>
    <w:multiLevelType w:val="hybridMultilevel"/>
    <w:tmpl w:val="F210FC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34"/>
  </w:num>
  <w:num w:numId="5">
    <w:abstractNumId w:val="8"/>
  </w:num>
  <w:num w:numId="6">
    <w:abstractNumId w:val="0"/>
  </w:num>
  <w:num w:numId="7">
    <w:abstractNumId w:val="14"/>
  </w:num>
  <w:num w:numId="8">
    <w:abstractNumId w:val="33"/>
  </w:num>
  <w:num w:numId="9">
    <w:abstractNumId w:val="20"/>
  </w:num>
  <w:num w:numId="10">
    <w:abstractNumId w:val="20"/>
  </w:num>
  <w:num w:numId="11">
    <w:abstractNumId w:val="23"/>
  </w:num>
  <w:num w:numId="12">
    <w:abstractNumId w:val="24"/>
  </w:num>
  <w:num w:numId="13">
    <w:abstractNumId w:val="7"/>
  </w:num>
  <w:num w:numId="14">
    <w:abstractNumId w:val="10"/>
  </w:num>
  <w:num w:numId="15">
    <w:abstractNumId w:val="27"/>
  </w:num>
  <w:num w:numId="16">
    <w:abstractNumId w:val="29"/>
  </w:num>
  <w:num w:numId="17">
    <w:abstractNumId w:val="6"/>
  </w:num>
  <w:num w:numId="18">
    <w:abstractNumId w:val="30"/>
  </w:num>
  <w:num w:numId="19">
    <w:abstractNumId w:val="36"/>
  </w:num>
  <w:num w:numId="20">
    <w:abstractNumId w:val="18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5"/>
  </w:num>
  <w:num w:numId="30">
    <w:abstractNumId w:val="22"/>
  </w:num>
  <w:num w:numId="31">
    <w:abstractNumId w:val="1"/>
  </w:num>
  <w:num w:numId="32">
    <w:abstractNumId w:val="1"/>
  </w:num>
  <w:num w:numId="33">
    <w:abstractNumId w:val="16"/>
  </w:num>
  <w:num w:numId="34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11"/>
  </w:num>
  <w:num w:numId="37">
    <w:abstractNumId w:val="25"/>
  </w:num>
  <w:num w:numId="38">
    <w:abstractNumId w:val="17"/>
  </w:num>
  <w:num w:numId="39">
    <w:abstractNumId w:val="38"/>
  </w:num>
  <w:num w:numId="40">
    <w:abstractNumId w:val="5"/>
  </w:num>
  <w:num w:numId="41">
    <w:abstractNumId w:val="31"/>
  </w:num>
  <w:num w:numId="42">
    <w:abstractNumId w:val="13"/>
    <w:lvlOverride w:ilvl="0">
      <w:startOverride w:val="1"/>
    </w:lvlOverride>
  </w:num>
  <w:num w:numId="43">
    <w:abstractNumId w:val="35"/>
  </w:num>
  <w:num w:numId="44">
    <w:abstractNumId w:val="4"/>
  </w:num>
  <w:num w:numId="45">
    <w:abstractNumId w:val="28"/>
  </w:num>
  <w:num w:numId="46">
    <w:abstractNumId w:val="21"/>
  </w:num>
  <w:num w:numId="47">
    <w:abstractNumId w:val="3"/>
  </w:num>
  <w:num w:numId="48">
    <w:abstractNumId w:val="37"/>
  </w:num>
  <w:num w:numId="49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3C"/>
    <w:rsid w:val="00000D04"/>
    <w:rsid w:val="00000DB2"/>
    <w:rsid w:val="000013A2"/>
    <w:rsid w:val="00001597"/>
    <w:rsid w:val="00001814"/>
    <w:rsid w:val="00001BFD"/>
    <w:rsid w:val="000020F6"/>
    <w:rsid w:val="00002269"/>
    <w:rsid w:val="00002309"/>
    <w:rsid w:val="00002893"/>
    <w:rsid w:val="00002EED"/>
    <w:rsid w:val="00003131"/>
    <w:rsid w:val="000032F0"/>
    <w:rsid w:val="000033A3"/>
    <w:rsid w:val="00003605"/>
    <w:rsid w:val="0000365F"/>
    <w:rsid w:val="00003C48"/>
    <w:rsid w:val="00003C56"/>
    <w:rsid w:val="00003C9E"/>
    <w:rsid w:val="00003EC2"/>
    <w:rsid w:val="000040A9"/>
    <w:rsid w:val="00004357"/>
    <w:rsid w:val="000043E1"/>
    <w:rsid w:val="0000458E"/>
    <w:rsid w:val="00004E70"/>
    <w:rsid w:val="00004F52"/>
    <w:rsid w:val="000051E0"/>
    <w:rsid w:val="00005315"/>
    <w:rsid w:val="00005988"/>
    <w:rsid w:val="00005F5A"/>
    <w:rsid w:val="0000637A"/>
    <w:rsid w:val="00006656"/>
    <w:rsid w:val="000072B6"/>
    <w:rsid w:val="00007658"/>
    <w:rsid w:val="000076DC"/>
    <w:rsid w:val="00007813"/>
    <w:rsid w:val="00010284"/>
    <w:rsid w:val="000105CA"/>
    <w:rsid w:val="00010905"/>
    <w:rsid w:val="000109E6"/>
    <w:rsid w:val="00010B9D"/>
    <w:rsid w:val="00011BE4"/>
    <w:rsid w:val="00011F67"/>
    <w:rsid w:val="00012862"/>
    <w:rsid w:val="000128E6"/>
    <w:rsid w:val="000129E4"/>
    <w:rsid w:val="00012B47"/>
    <w:rsid w:val="00012CB4"/>
    <w:rsid w:val="00012CF6"/>
    <w:rsid w:val="00013AFB"/>
    <w:rsid w:val="00013D0B"/>
    <w:rsid w:val="000144D7"/>
    <w:rsid w:val="0001470C"/>
    <w:rsid w:val="00015079"/>
    <w:rsid w:val="00015143"/>
    <w:rsid w:val="000153E2"/>
    <w:rsid w:val="00015535"/>
    <w:rsid w:val="00015B25"/>
    <w:rsid w:val="00015C39"/>
    <w:rsid w:val="00015DC1"/>
    <w:rsid w:val="00015EFB"/>
    <w:rsid w:val="00016356"/>
    <w:rsid w:val="000164B1"/>
    <w:rsid w:val="000164F5"/>
    <w:rsid w:val="0001659A"/>
    <w:rsid w:val="000165E2"/>
    <w:rsid w:val="000168D4"/>
    <w:rsid w:val="00016930"/>
    <w:rsid w:val="00016A1C"/>
    <w:rsid w:val="000170C4"/>
    <w:rsid w:val="000172B6"/>
    <w:rsid w:val="000172BE"/>
    <w:rsid w:val="00017A59"/>
    <w:rsid w:val="00017C2F"/>
    <w:rsid w:val="00017D8A"/>
    <w:rsid w:val="00017ED0"/>
    <w:rsid w:val="00020340"/>
    <w:rsid w:val="000203BE"/>
    <w:rsid w:val="0002095A"/>
    <w:rsid w:val="000209C0"/>
    <w:rsid w:val="00020BB1"/>
    <w:rsid w:val="0002111E"/>
    <w:rsid w:val="00021440"/>
    <w:rsid w:val="0002149A"/>
    <w:rsid w:val="0002168D"/>
    <w:rsid w:val="000218A8"/>
    <w:rsid w:val="00021F82"/>
    <w:rsid w:val="00021F8D"/>
    <w:rsid w:val="00022341"/>
    <w:rsid w:val="0002274F"/>
    <w:rsid w:val="00022C41"/>
    <w:rsid w:val="000231CF"/>
    <w:rsid w:val="00023388"/>
    <w:rsid w:val="00023425"/>
    <w:rsid w:val="00023E4B"/>
    <w:rsid w:val="000241BE"/>
    <w:rsid w:val="000241DC"/>
    <w:rsid w:val="000242F2"/>
    <w:rsid w:val="0002475E"/>
    <w:rsid w:val="000247BC"/>
    <w:rsid w:val="00024843"/>
    <w:rsid w:val="00024BE9"/>
    <w:rsid w:val="0002511F"/>
    <w:rsid w:val="000254B6"/>
    <w:rsid w:val="000254C4"/>
    <w:rsid w:val="000254D9"/>
    <w:rsid w:val="0002560A"/>
    <w:rsid w:val="00025AFC"/>
    <w:rsid w:val="00026276"/>
    <w:rsid w:val="00026287"/>
    <w:rsid w:val="000263FA"/>
    <w:rsid w:val="00026709"/>
    <w:rsid w:val="00026BB7"/>
    <w:rsid w:val="00026C96"/>
    <w:rsid w:val="00026D20"/>
    <w:rsid w:val="00026D4B"/>
    <w:rsid w:val="00026D72"/>
    <w:rsid w:val="000274DD"/>
    <w:rsid w:val="000275C6"/>
    <w:rsid w:val="000276F1"/>
    <w:rsid w:val="00027935"/>
    <w:rsid w:val="00027AD6"/>
    <w:rsid w:val="00027E71"/>
    <w:rsid w:val="0003024C"/>
    <w:rsid w:val="00030382"/>
    <w:rsid w:val="000303C4"/>
    <w:rsid w:val="000306F1"/>
    <w:rsid w:val="00030C40"/>
    <w:rsid w:val="00030F43"/>
    <w:rsid w:val="0003113B"/>
    <w:rsid w:val="0003151B"/>
    <w:rsid w:val="00031598"/>
    <w:rsid w:val="00031ADB"/>
    <w:rsid w:val="00032056"/>
    <w:rsid w:val="0003211A"/>
    <w:rsid w:val="00032473"/>
    <w:rsid w:val="000327FB"/>
    <w:rsid w:val="00032851"/>
    <w:rsid w:val="000328CA"/>
    <w:rsid w:val="00032964"/>
    <w:rsid w:val="00032E40"/>
    <w:rsid w:val="0003337E"/>
    <w:rsid w:val="00033541"/>
    <w:rsid w:val="0003376B"/>
    <w:rsid w:val="00033B88"/>
    <w:rsid w:val="00033D76"/>
    <w:rsid w:val="00034174"/>
    <w:rsid w:val="00034622"/>
    <w:rsid w:val="00034676"/>
    <w:rsid w:val="000346E6"/>
    <w:rsid w:val="00034B74"/>
    <w:rsid w:val="00034F41"/>
    <w:rsid w:val="00034F45"/>
    <w:rsid w:val="00035002"/>
    <w:rsid w:val="000352B3"/>
    <w:rsid w:val="000353A1"/>
    <w:rsid w:val="000353AF"/>
    <w:rsid w:val="000354CE"/>
    <w:rsid w:val="00035540"/>
    <w:rsid w:val="0003565A"/>
    <w:rsid w:val="000359E5"/>
    <w:rsid w:val="0003607D"/>
    <w:rsid w:val="00036300"/>
    <w:rsid w:val="00036933"/>
    <w:rsid w:val="000369B3"/>
    <w:rsid w:val="000369CE"/>
    <w:rsid w:val="000371F9"/>
    <w:rsid w:val="00037297"/>
    <w:rsid w:val="00037483"/>
    <w:rsid w:val="0003755F"/>
    <w:rsid w:val="00037E91"/>
    <w:rsid w:val="00040128"/>
    <w:rsid w:val="0004023E"/>
    <w:rsid w:val="0004024B"/>
    <w:rsid w:val="000402F5"/>
    <w:rsid w:val="00040346"/>
    <w:rsid w:val="000403BF"/>
    <w:rsid w:val="00040429"/>
    <w:rsid w:val="00040689"/>
    <w:rsid w:val="00040907"/>
    <w:rsid w:val="000409D3"/>
    <w:rsid w:val="00040BD2"/>
    <w:rsid w:val="000410F9"/>
    <w:rsid w:val="000412B9"/>
    <w:rsid w:val="00041518"/>
    <w:rsid w:val="0004177E"/>
    <w:rsid w:val="00041BB3"/>
    <w:rsid w:val="00041C15"/>
    <w:rsid w:val="00041C57"/>
    <w:rsid w:val="0004223B"/>
    <w:rsid w:val="0004246C"/>
    <w:rsid w:val="000424EB"/>
    <w:rsid w:val="00042544"/>
    <w:rsid w:val="00042671"/>
    <w:rsid w:val="000427AA"/>
    <w:rsid w:val="000428D5"/>
    <w:rsid w:val="00042B20"/>
    <w:rsid w:val="00042E01"/>
    <w:rsid w:val="00043137"/>
    <w:rsid w:val="000434B7"/>
    <w:rsid w:val="000435E4"/>
    <w:rsid w:val="00044179"/>
    <w:rsid w:val="00044202"/>
    <w:rsid w:val="00044239"/>
    <w:rsid w:val="0004429F"/>
    <w:rsid w:val="00044587"/>
    <w:rsid w:val="000449A2"/>
    <w:rsid w:val="00044BC6"/>
    <w:rsid w:val="000451A7"/>
    <w:rsid w:val="0004524E"/>
    <w:rsid w:val="0004543E"/>
    <w:rsid w:val="00045591"/>
    <w:rsid w:val="00045ACE"/>
    <w:rsid w:val="00045E16"/>
    <w:rsid w:val="0004665B"/>
    <w:rsid w:val="00046788"/>
    <w:rsid w:val="00046796"/>
    <w:rsid w:val="000467FD"/>
    <w:rsid w:val="00046AAF"/>
    <w:rsid w:val="00046D0F"/>
    <w:rsid w:val="00046DED"/>
    <w:rsid w:val="00047225"/>
    <w:rsid w:val="000473D2"/>
    <w:rsid w:val="00047450"/>
    <w:rsid w:val="0004754B"/>
    <w:rsid w:val="0004782D"/>
    <w:rsid w:val="00047A06"/>
    <w:rsid w:val="00047E60"/>
    <w:rsid w:val="00050017"/>
    <w:rsid w:val="00050238"/>
    <w:rsid w:val="00050366"/>
    <w:rsid w:val="00050652"/>
    <w:rsid w:val="00051B4A"/>
    <w:rsid w:val="00051B65"/>
    <w:rsid w:val="00051CD2"/>
    <w:rsid w:val="000521AB"/>
    <w:rsid w:val="00052209"/>
    <w:rsid w:val="000523C1"/>
    <w:rsid w:val="0005266A"/>
    <w:rsid w:val="000527A8"/>
    <w:rsid w:val="00052AD2"/>
    <w:rsid w:val="00052FA8"/>
    <w:rsid w:val="000530DF"/>
    <w:rsid w:val="00053414"/>
    <w:rsid w:val="00053689"/>
    <w:rsid w:val="0005379E"/>
    <w:rsid w:val="00053ABF"/>
    <w:rsid w:val="00053C73"/>
    <w:rsid w:val="00053E1A"/>
    <w:rsid w:val="00053EA8"/>
    <w:rsid w:val="00053FAA"/>
    <w:rsid w:val="00054250"/>
    <w:rsid w:val="00054B65"/>
    <w:rsid w:val="00054E0C"/>
    <w:rsid w:val="00054EB3"/>
    <w:rsid w:val="000551EC"/>
    <w:rsid w:val="0005541D"/>
    <w:rsid w:val="00055475"/>
    <w:rsid w:val="000555CE"/>
    <w:rsid w:val="000556E9"/>
    <w:rsid w:val="000556F8"/>
    <w:rsid w:val="00055BB7"/>
    <w:rsid w:val="00056184"/>
    <w:rsid w:val="00056450"/>
    <w:rsid w:val="00056552"/>
    <w:rsid w:val="000565C8"/>
    <w:rsid w:val="000566FD"/>
    <w:rsid w:val="00056A13"/>
    <w:rsid w:val="00056B9A"/>
    <w:rsid w:val="00056D9A"/>
    <w:rsid w:val="00056DE7"/>
    <w:rsid w:val="00057254"/>
    <w:rsid w:val="00057620"/>
    <w:rsid w:val="00057724"/>
    <w:rsid w:val="00057AC5"/>
    <w:rsid w:val="00057C9E"/>
    <w:rsid w:val="00057D44"/>
    <w:rsid w:val="00057DC8"/>
    <w:rsid w:val="00057DD6"/>
    <w:rsid w:val="00057E26"/>
    <w:rsid w:val="00057F9C"/>
    <w:rsid w:val="000602DF"/>
    <w:rsid w:val="0006044D"/>
    <w:rsid w:val="000611C8"/>
    <w:rsid w:val="00061212"/>
    <w:rsid w:val="000612E1"/>
    <w:rsid w:val="000614FE"/>
    <w:rsid w:val="00061557"/>
    <w:rsid w:val="0006161D"/>
    <w:rsid w:val="00061B0A"/>
    <w:rsid w:val="00061F84"/>
    <w:rsid w:val="000622BB"/>
    <w:rsid w:val="00062B11"/>
    <w:rsid w:val="000635EF"/>
    <w:rsid w:val="00063CA2"/>
    <w:rsid w:val="000641ED"/>
    <w:rsid w:val="00064460"/>
    <w:rsid w:val="0006465C"/>
    <w:rsid w:val="000646F8"/>
    <w:rsid w:val="00064DF8"/>
    <w:rsid w:val="0006511F"/>
    <w:rsid w:val="00065267"/>
    <w:rsid w:val="00065BE6"/>
    <w:rsid w:val="00065D38"/>
    <w:rsid w:val="00065F11"/>
    <w:rsid w:val="00066780"/>
    <w:rsid w:val="000669EB"/>
    <w:rsid w:val="00066DB9"/>
    <w:rsid w:val="0006749A"/>
    <w:rsid w:val="00067DD1"/>
    <w:rsid w:val="00070381"/>
    <w:rsid w:val="00070447"/>
    <w:rsid w:val="0007051F"/>
    <w:rsid w:val="000706E7"/>
    <w:rsid w:val="0007070F"/>
    <w:rsid w:val="000709A3"/>
    <w:rsid w:val="00070AA7"/>
    <w:rsid w:val="00070D87"/>
    <w:rsid w:val="00070EF8"/>
    <w:rsid w:val="00071192"/>
    <w:rsid w:val="000713A7"/>
    <w:rsid w:val="000714BF"/>
    <w:rsid w:val="0007193E"/>
    <w:rsid w:val="000719D1"/>
    <w:rsid w:val="00071C54"/>
    <w:rsid w:val="00071E9A"/>
    <w:rsid w:val="00071F29"/>
    <w:rsid w:val="00072491"/>
    <w:rsid w:val="0007269F"/>
    <w:rsid w:val="0007283B"/>
    <w:rsid w:val="0007288E"/>
    <w:rsid w:val="000729CD"/>
    <w:rsid w:val="00072A80"/>
    <w:rsid w:val="00072B96"/>
    <w:rsid w:val="00072CED"/>
    <w:rsid w:val="00072DF0"/>
    <w:rsid w:val="00072F68"/>
    <w:rsid w:val="000731A0"/>
    <w:rsid w:val="00073383"/>
    <w:rsid w:val="000734D4"/>
    <w:rsid w:val="000735E1"/>
    <w:rsid w:val="000736C1"/>
    <w:rsid w:val="00073797"/>
    <w:rsid w:val="00073AAB"/>
    <w:rsid w:val="00073BA5"/>
    <w:rsid w:val="00073DC2"/>
    <w:rsid w:val="00073DEC"/>
    <w:rsid w:val="0007412A"/>
    <w:rsid w:val="000743CD"/>
    <w:rsid w:val="000745AA"/>
    <w:rsid w:val="000746AF"/>
    <w:rsid w:val="00074C3D"/>
    <w:rsid w:val="00074E58"/>
    <w:rsid w:val="00074E86"/>
    <w:rsid w:val="00075298"/>
    <w:rsid w:val="000756F0"/>
    <w:rsid w:val="00075850"/>
    <w:rsid w:val="000758A8"/>
    <w:rsid w:val="00075CAB"/>
    <w:rsid w:val="00076097"/>
    <w:rsid w:val="00076541"/>
    <w:rsid w:val="00076684"/>
    <w:rsid w:val="00076C19"/>
    <w:rsid w:val="00077121"/>
    <w:rsid w:val="00077134"/>
    <w:rsid w:val="00077194"/>
    <w:rsid w:val="000772F4"/>
    <w:rsid w:val="000774C7"/>
    <w:rsid w:val="000776EB"/>
    <w:rsid w:val="000803DA"/>
    <w:rsid w:val="000808E4"/>
    <w:rsid w:val="00080AE4"/>
    <w:rsid w:val="00080C07"/>
    <w:rsid w:val="00080E38"/>
    <w:rsid w:val="00081360"/>
    <w:rsid w:val="00081B3F"/>
    <w:rsid w:val="00081B5D"/>
    <w:rsid w:val="000823B0"/>
    <w:rsid w:val="00082487"/>
    <w:rsid w:val="00082563"/>
    <w:rsid w:val="0008276B"/>
    <w:rsid w:val="0008286F"/>
    <w:rsid w:val="0008335B"/>
    <w:rsid w:val="00083379"/>
    <w:rsid w:val="00083587"/>
    <w:rsid w:val="00083653"/>
    <w:rsid w:val="00083838"/>
    <w:rsid w:val="00083997"/>
    <w:rsid w:val="000839A1"/>
    <w:rsid w:val="00083B6A"/>
    <w:rsid w:val="00083C24"/>
    <w:rsid w:val="00083FDD"/>
    <w:rsid w:val="000842EC"/>
    <w:rsid w:val="000846FA"/>
    <w:rsid w:val="00084798"/>
    <w:rsid w:val="0008493B"/>
    <w:rsid w:val="00084974"/>
    <w:rsid w:val="00084B89"/>
    <w:rsid w:val="00084DDE"/>
    <w:rsid w:val="000852CC"/>
    <w:rsid w:val="000853E4"/>
    <w:rsid w:val="000855BE"/>
    <w:rsid w:val="000857EE"/>
    <w:rsid w:val="00085BA1"/>
    <w:rsid w:val="00085E04"/>
    <w:rsid w:val="00085E33"/>
    <w:rsid w:val="000866ED"/>
    <w:rsid w:val="00086800"/>
    <w:rsid w:val="00086ED5"/>
    <w:rsid w:val="00086FDE"/>
    <w:rsid w:val="00087559"/>
    <w:rsid w:val="00087913"/>
    <w:rsid w:val="00087E86"/>
    <w:rsid w:val="00087F29"/>
    <w:rsid w:val="000902DC"/>
    <w:rsid w:val="000903F6"/>
    <w:rsid w:val="00090770"/>
    <w:rsid w:val="0009080B"/>
    <w:rsid w:val="00090B34"/>
    <w:rsid w:val="00090C60"/>
    <w:rsid w:val="000911AE"/>
    <w:rsid w:val="0009148A"/>
    <w:rsid w:val="00091572"/>
    <w:rsid w:val="00091716"/>
    <w:rsid w:val="00091AAE"/>
    <w:rsid w:val="0009281B"/>
    <w:rsid w:val="00092A5F"/>
    <w:rsid w:val="00092F6B"/>
    <w:rsid w:val="00093603"/>
    <w:rsid w:val="00093697"/>
    <w:rsid w:val="00093CC8"/>
    <w:rsid w:val="00093D42"/>
    <w:rsid w:val="00093DD0"/>
    <w:rsid w:val="00093DE7"/>
    <w:rsid w:val="0009401E"/>
    <w:rsid w:val="00094A16"/>
    <w:rsid w:val="00094A34"/>
    <w:rsid w:val="00094B0E"/>
    <w:rsid w:val="00094DE6"/>
    <w:rsid w:val="000950B1"/>
    <w:rsid w:val="000955CD"/>
    <w:rsid w:val="00095BA6"/>
    <w:rsid w:val="000960A1"/>
    <w:rsid w:val="000961D3"/>
    <w:rsid w:val="0009621F"/>
    <w:rsid w:val="00096223"/>
    <w:rsid w:val="00096356"/>
    <w:rsid w:val="00096F24"/>
    <w:rsid w:val="00097312"/>
    <w:rsid w:val="0009777F"/>
    <w:rsid w:val="00097C99"/>
    <w:rsid w:val="000A03F7"/>
    <w:rsid w:val="000A046B"/>
    <w:rsid w:val="000A0733"/>
    <w:rsid w:val="000A0E03"/>
    <w:rsid w:val="000A0F14"/>
    <w:rsid w:val="000A1100"/>
    <w:rsid w:val="000A119A"/>
    <w:rsid w:val="000A122A"/>
    <w:rsid w:val="000A139C"/>
    <w:rsid w:val="000A1441"/>
    <w:rsid w:val="000A1A06"/>
    <w:rsid w:val="000A1B60"/>
    <w:rsid w:val="000A1C0D"/>
    <w:rsid w:val="000A1FDB"/>
    <w:rsid w:val="000A21B4"/>
    <w:rsid w:val="000A2250"/>
    <w:rsid w:val="000A2344"/>
    <w:rsid w:val="000A2A33"/>
    <w:rsid w:val="000A2CC7"/>
    <w:rsid w:val="000A2D6B"/>
    <w:rsid w:val="000A2ED6"/>
    <w:rsid w:val="000A3766"/>
    <w:rsid w:val="000A3C2A"/>
    <w:rsid w:val="000A4205"/>
    <w:rsid w:val="000A4286"/>
    <w:rsid w:val="000A4A19"/>
    <w:rsid w:val="000A54F2"/>
    <w:rsid w:val="000A5B91"/>
    <w:rsid w:val="000A6351"/>
    <w:rsid w:val="000A63D6"/>
    <w:rsid w:val="000A68FF"/>
    <w:rsid w:val="000A703E"/>
    <w:rsid w:val="000A723A"/>
    <w:rsid w:val="000A747B"/>
    <w:rsid w:val="000A74DE"/>
    <w:rsid w:val="000A754D"/>
    <w:rsid w:val="000A782C"/>
    <w:rsid w:val="000A7B38"/>
    <w:rsid w:val="000A7F1D"/>
    <w:rsid w:val="000B0099"/>
    <w:rsid w:val="000B0343"/>
    <w:rsid w:val="000B0B40"/>
    <w:rsid w:val="000B0FA6"/>
    <w:rsid w:val="000B1140"/>
    <w:rsid w:val="000B1730"/>
    <w:rsid w:val="000B17D1"/>
    <w:rsid w:val="000B2860"/>
    <w:rsid w:val="000B2985"/>
    <w:rsid w:val="000B29FE"/>
    <w:rsid w:val="000B2BF4"/>
    <w:rsid w:val="000B2C88"/>
    <w:rsid w:val="000B3263"/>
    <w:rsid w:val="000B3342"/>
    <w:rsid w:val="000B3626"/>
    <w:rsid w:val="000B4038"/>
    <w:rsid w:val="000B4905"/>
    <w:rsid w:val="000B4FB2"/>
    <w:rsid w:val="000B50D7"/>
    <w:rsid w:val="000B5191"/>
    <w:rsid w:val="000B51FA"/>
    <w:rsid w:val="000B5609"/>
    <w:rsid w:val="000B560B"/>
    <w:rsid w:val="000B58B7"/>
    <w:rsid w:val="000B5905"/>
    <w:rsid w:val="000B5975"/>
    <w:rsid w:val="000B5B52"/>
    <w:rsid w:val="000B5F30"/>
    <w:rsid w:val="000B6074"/>
    <w:rsid w:val="000B62F1"/>
    <w:rsid w:val="000B6350"/>
    <w:rsid w:val="000B6E2C"/>
    <w:rsid w:val="000B6EB8"/>
    <w:rsid w:val="000B70AA"/>
    <w:rsid w:val="000B7396"/>
    <w:rsid w:val="000B74F4"/>
    <w:rsid w:val="000B76C5"/>
    <w:rsid w:val="000B7A10"/>
    <w:rsid w:val="000B7A35"/>
    <w:rsid w:val="000C0882"/>
    <w:rsid w:val="000C0C07"/>
    <w:rsid w:val="000C1011"/>
    <w:rsid w:val="000C115D"/>
    <w:rsid w:val="000C1535"/>
    <w:rsid w:val="000C1997"/>
    <w:rsid w:val="000C1B8C"/>
    <w:rsid w:val="000C1B9D"/>
    <w:rsid w:val="000C1C34"/>
    <w:rsid w:val="000C1EB0"/>
    <w:rsid w:val="000C22D7"/>
    <w:rsid w:val="000C24AD"/>
    <w:rsid w:val="000C24CB"/>
    <w:rsid w:val="000C252B"/>
    <w:rsid w:val="000C263B"/>
    <w:rsid w:val="000C2A27"/>
    <w:rsid w:val="000C2FBD"/>
    <w:rsid w:val="000C32E0"/>
    <w:rsid w:val="000C3AA1"/>
    <w:rsid w:val="000C3B0C"/>
    <w:rsid w:val="000C3C22"/>
    <w:rsid w:val="000C3EDA"/>
    <w:rsid w:val="000C3EF1"/>
    <w:rsid w:val="000C4132"/>
    <w:rsid w:val="000C422D"/>
    <w:rsid w:val="000C48CA"/>
    <w:rsid w:val="000C4B51"/>
    <w:rsid w:val="000C4E11"/>
    <w:rsid w:val="000C513B"/>
    <w:rsid w:val="000C561B"/>
    <w:rsid w:val="000C56EC"/>
    <w:rsid w:val="000C599C"/>
    <w:rsid w:val="000C5F91"/>
    <w:rsid w:val="000C6025"/>
    <w:rsid w:val="000C6482"/>
    <w:rsid w:val="000C655C"/>
    <w:rsid w:val="000C6567"/>
    <w:rsid w:val="000C6902"/>
    <w:rsid w:val="000C6B0C"/>
    <w:rsid w:val="000C6E0C"/>
    <w:rsid w:val="000C6EC3"/>
    <w:rsid w:val="000C790E"/>
    <w:rsid w:val="000C7C77"/>
    <w:rsid w:val="000C7CBB"/>
    <w:rsid w:val="000D0265"/>
    <w:rsid w:val="000D04CE"/>
    <w:rsid w:val="000D0565"/>
    <w:rsid w:val="000D057B"/>
    <w:rsid w:val="000D0812"/>
    <w:rsid w:val="000D0A88"/>
    <w:rsid w:val="000D0BE1"/>
    <w:rsid w:val="000D0E4E"/>
    <w:rsid w:val="000D113C"/>
    <w:rsid w:val="000D12D1"/>
    <w:rsid w:val="000D1302"/>
    <w:rsid w:val="000D159A"/>
    <w:rsid w:val="000D1696"/>
    <w:rsid w:val="000D1796"/>
    <w:rsid w:val="000D180E"/>
    <w:rsid w:val="000D1C7E"/>
    <w:rsid w:val="000D22B2"/>
    <w:rsid w:val="000D22CC"/>
    <w:rsid w:val="000D2348"/>
    <w:rsid w:val="000D2B18"/>
    <w:rsid w:val="000D345B"/>
    <w:rsid w:val="000D35CB"/>
    <w:rsid w:val="000D36AE"/>
    <w:rsid w:val="000D3738"/>
    <w:rsid w:val="000D38A1"/>
    <w:rsid w:val="000D3BFA"/>
    <w:rsid w:val="000D3C56"/>
    <w:rsid w:val="000D449F"/>
    <w:rsid w:val="000D4956"/>
    <w:rsid w:val="000D4A9D"/>
    <w:rsid w:val="000D4C4E"/>
    <w:rsid w:val="000D5077"/>
    <w:rsid w:val="000D5162"/>
    <w:rsid w:val="000D5362"/>
    <w:rsid w:val="000D53E0"/>
    <w:rsid w:val="000D5431"/>
    <w:rsid w:val="000D5483"/>
    <w:rsid w:val="000D57F8"/>
    <w:rsid w:val="000D5802"/>
    <w:rsid w:val="000D5851"/>
    <w:rsid w:val="000D5C60"/>
    <w:rsid w:val="000D618D"/>
    <w:rsid w:val="000D64BD"/>
    <w:rsid w:val="000D67F8"/>
    <w:rsid w:val="000D6802"/>
    <w:rsid w:val="000D6C46"/>
    <w:rsid w:val="000D6CE7"/>
    <w:rsid w:val="000D71E2"/>
    <w:rsid w:val="000D7265"/>
    <w:rsid w:val="000D73A5"/>
    <w:rsid w:val="000D73AA"/>
    <w:rsid w:val="000E024C"/>
    <w:rsid w:val="000E0784"/>
    <w:rsid w:val="000E07D6"/>
    <w:rsid w:val="000E08A2"/>
    <w:rsid w:val="000E0B3F"/>
    <w:rsid w:val="000E0DAC"/>
    <w:rsid w:val="000E0E08"/>
    <w:rsid w:val="000E118A"/>
    <w:rsid w:val="000E1380"/>
    <w:rsid w:val="000E1501"/>
    <w:rsid w:val="000E174D"/>
    <w:rsid w:val="000E1874"/>
    <w:rsid w:val="000E18DF"/>
    <w:rsid w:val="000E1C81"/>
    <w:rsid w:val="000E200C"/>
    <w:rsid w:val="000E204E"/>
    <w:rsid w:val="000E25B7"/>
    <w:rsid w:val="000E2994"/>
    <w:rsid w:val="000E2B17"/>
    <w:rsid w:val="000E2CF5"/>
    <w:rsid w:val="000E2D60"/>
    <w:rsid w:val="000E3757"/>
    <w:rsid w:val="000E395C"/>
    <w:rsid w:val="000E3EA8"/>
    <w:rsid w:val="000E4183"/>
    <w:rsid w:val="000E46C7"/>
    <w:rsid w:val="000E47EB"/>
    <w:rsid w:val="000E4B16"/>
    <w:rsid w:val="000E4BDE"/>
    <w:rsid w:val="000E5736"/>
    <w:rsid w:val="000E5763"/>
    <w:rsid w:val="000E59A0"/>
    <w:rsid w:val="000E59F1"/>
    <w:rsid w:val="000E5C3C"/>
    <w:rsid w:val="000E5D98"/>
    <w:rsid w:val="000E612F"/>
    <w:rsid w:val="000E61E1"/>
    <w:rsid w:val="000E66AF"/>
    <w:rsid w:val="000E6ECB"/>
    <w:rsid w:val="000E7082"/>
    <w:rsid w:val="000E7570"/>
    <w:rsid w:val="000E75D8"/>
    <w:rsid w:val="000E763B"/>
    <w:rsid w:val="000E77C6"/>
    <w:rsid w:val="000E7805"/>
    <w:rsid w:val="000E7A0D"/>
    <w:rsid w:val="000E7A84"/>
    <w:rsid w:val="000F0527"/>
    <w:rsid w:val="000F076D"/>
    <w:rsid w:val="000F07EC"/>
    <w:rsid w:val="000F0959"/>
    <w:rsid w:val="000F099B"/>
    <w:rsid w:val="000F1302"/>
    <w:rsid w:val="000F14A1"/>
    <w:rsid w:val="000F15BC"/>
    <w:rsid w:val="000F180A"/>
    <w:rsid w:val="000F1A8B"/>
    <w:rsid w:val="000F1B6B"/>
    <w:rsid w:val="000F1C92"/>
    <w:rsid w:val="000F1C95"/>
    <w:rsid w:val="000F284C"/>
    <w:rsid w:val="000F2D5E"/>
    <w:rsid w:val="000F2E58"/>
    <w:rsid w:val="000F2EEE"/>
    <w:rsid w:val="000F3140"/>
    <w:rsid w:val="000F3697"/>
    <w:rsid w:val="000F3D86"/>
    <w:rsid w:val="000F3DAD"/>
    <w:rsid w:val="000F3FEC"/>
    <w:rsid w:val="000F4309"/>
    <w:rsid w:val="000F450F"/>
    <w:rsid w:val="000F4737"/>
    <w:rsid w:val="000F4740"/>
    <w:rsid w:val="000F4CE2"/>
    <w:rsid w:val="000F4E9B"/>
    <w:rsid w:val="000F5211"/>
    <w:rsid w:val="000F57BF"/>
    <w:rsid w:val="000F5A6B"/>
    <w:rsid w:val="000F62FE"/>
    <w:rsid w:val="000F64DE"/>
    <w:rsid w:val="000F662E"/>
    <w:rsid w:val="000F66FA"/>
    <w:rsid w:val="000F6C11"/>
    <w:rsid w:val="000F6CD7"/>
    <w:rsid w:val="000F6E4C"/>
    <w:rsid w:val="000F7444"/>
    <w:rsid w:val="000F7D12"/>
    <w:rsid w:val="000F7DEF"/>
    <w:rsid w:val="000F7F58"/>
    <w:rsid w:val="0010000B"/>
    <w:rsid w:val="00100128"/>
    <w:rsid w:val="00100742"/>
    <w:rsid w:val="0010090A"/>
    <w:rsid w:val="00100A4B"/>
    <w:rsid w:val="00100BB0"/>
    <w:rsid w:val="00100D2B"/>
    <w:rsid w:val="00100D85"/>
    <w:rsid w:val="00100E4B"/>
    <w:rsid w:val="00100FF3"/>
    <w:rsid w:val="00101400"/>
    <w:rsid w:val="001014A5"/>
    <w:rsid w:val="00101611"/>
    <w:rsid w:val="001017A2"/>
    <w:rsid w:val="00101B85"/>
    <w:rsid w:val="00101F0D"/>
    <w:rsid w:val="00102417"/>
    <w:rsid w:val="0010252B"/>
    <w:rsid w:val="001026CA"/>
    <w:rsid w:val="001027CD"/>
    <w:rsid w:val="00102C0F"/>
    <w:rsid w:val="00102DBC"/>
    <w:rsid w:val="001034B0"/>
    <w:rsid w:val="00103538"/>
    <w:rsid w:val="00103626"/>
    <w:rsid w:val="0010391F"/>
    <w:rsid w:val="00103B90"/>
    <w:rsid w:val="00103D9C"/>
    <w:rsid w:val="00103FF5"/>
    <w:rsid w:val="00104139"/>
    <w:rsid w:val="0010423E"/>
    <w:rsid w:val="001043C2"/>
    <w:rsid w:val="001043E1"/>
    <w:rsid w:val="00104994"/>
    <w:rsid w:val="00104B6C"/>
    <w:rsid w:val="00104C36"/>
    <w:rsid w:val="00104DCD"/>
    <w:rsid w:val="00104DEB"/>
    <w:rsid w:val="0010505A"/>
    <w:rsid w:val="0010593E"/>
    <w:rsid w:val="00105BFE"/>
    <w:rsid w:val="00105CC7"/>
    <w:rsid w:val="0010600F"/>
    <w:rsid w:val="00106699"/>
    <w:rsid w:val="00106742"/>
    <w:rsid w:val="001069BC"/>
    <w:rsid w:val="00106C28"/>
    <w:rsid w:val="00106D79"/>
    <w:rsid w:val="00106F4A"/>
    <w:rsid w:val="001076FD"/>
    <w:rsid w:val="0010771A"/>
    <w:rsid w:val="00107779"/>
    <w:rsid w:val="001078C2"/>
    <w:rsid w:val="00107E1C"/>
    <w:rsid w:val="00107EF8"/>
    <w:rsid w:val="00110243"/>
    <w:rsid w:val="001102AD"/>
    <w:rsid w:val="00110D24"/>
    <w:rsid w:val="00110D40"/>
    <w:rsid w:val="001112C4"/>
    <w:rsid w:val="00111444"/>
    <w:rsid w:val="001115E3"/>
    <w:rsid w:val="001115E8"/>
    <w:rsid w:val="00111723"/>
    <w:rsid w:val="00111A1B"/>
    <w:rsid w:val="001124DF"/>
    <w:rsid w:val="001129B5"/>
    <w:rsid w:val="00112B9E"/>
    <w:rsid w:val="00112BE6"/>
    <w:rsid w:val="00112D15"/>
    <w:rsid w:val="0011314E"/>
    <w:rsid w:val="001132EF"/>
    <w:rsid w:val="00113553"/>
    <w:rsid w:val="0011360A"/>
    <w:rsid w:val="001136E2"/>
    <w:rsid w:val="001137ED"/>
    <w:rsid w:val="00113A0F"/>
    <w:rsid w:val="00113D00"/>
    <w:rsid w:val="00113D3B"/>
    <w:rsid w:val="001141E3"/>
    <w:rsid w:val="001144DF"/>
    <w:rsid w:val="0011452E"/>
    <w:rsid w:val="0011455A"/>
    <w:rsid w:val="00114958"/>
    <w:rsid w:val="00114D0A"/>
    <w:rsid w:val="00114D58"/>
    <w:rsid w:val="00115105"/>
    <w:rsid w:val="0011557B"/>
    <w:rsid w:val="00115601"/>
    <w:rsid w:val="00115BF0"/>
    <w:rsid w:val="00115D61"/>
    <w:rsid w:val="00115ECF"/>
    <w:rsid w:val="001163FF"/>
    <w:rsid w:val="001166D3"/>
    <w:rsid w:val="001168A8"/>
    <w:rsid w:val="001171BB"/>
    <w:rsid w:val="00117367"/>
    <w:rsid w:val="0011741C"/>
    <w:rsid w:val="001178BF"/>
    <w:rsid w:val="00117C85"/>
    <w:rsid w:val="00120777"/>
    <w:rsid w:val="00120B13"/>
    <w:rsid w:val="00120B33"/>
    <w:rsid w:val="00120DE8"/>
    <w:rsid w:val="00121011"/>
    <w:rsid w:val="00121263"/>
    <w:rsid w:val="001213BD"/>
    <w:rsid w:val="00121CF6"/>
    <w:rsid w:val="00121DCC"/>
    <w:rsid w:val="001228A8"/>
    <w:rsid w:val="00122D35"/>
    <w:rsid w:val="00122EDF"/>
    <w:rsid w:val="001231A9"/>
    <w:rsid w:val="001235B8"/>
    <w:rsid w:val="001236DC"/>
    <w:rsid w:val="0012371A"/>
    <w:rsid w:val="001237FD"/>
    <w:rsid w:val="00124300"/>
    <w:rsid w:val="00124986"/>
    <w:rsid w:val="00124AC1"/>
    <w:rsid w:val="00124D84"/>
    <w:rsid w:val="001250DD"/>
    <w:rsid w:val="001253B8"/>
    <w:rsid w:val="00125733"/>
    <w:rsid w:val="00126288"/>
    <w:rsid w:val="00126328"/>
    <w:rsid w:val="001263AA"/>
    <w:rsid w:val="0012643F"/>
    <w:rsid w:val="00127063"/>
    <w:rsid w:val="00127725"/>
    <w:rsid w:val="00127B8C"/>
    <w:rsid w:val="00127C0C"/>
    <w:rsid w:val="00127DB8"/>
    <w:rsid w:val="00130059"/>
    <w:rsid w:val="0013022D"/>
    <w:rsid w:val="00130779"/>
    <w:rsid w:val="001307A1"/>
    <w:rsid w:val="00130857"/>
    <w:rsid w:val="00130C60"/>
    <w:rsid w:val="0013131F"/>
    <w:rsid w:val="00131411"/>
    <w:rsid w:val="0013150A"/>
    <w:rsid w:val="0013176B"/>
    <w:rsid w:val="00131B52"/>
    <w:rsid w:val="00131CDF"/>
    <w:rsid w:val="001321D3"/>
    <w:rsid w:val="0013226D"/>
    <w:rsid w:val="001329BF"/>
    <w:rsid w:val="00132A5E"/>
    <w:rsid w:val="00132DFD"/>
    <w:rsid w:val="00133599"/>
    <w:rsid w:val="00133829"/>
    <w:rsid w:val="00133BF7"/>
    <w:rsid w:val="00134511"/>
    <w:rsid w:val="0013496C"/>
    <w:rsid w:val="00134997"/>
    <w:rsid w:val="00134B88"/>
    <w:rsid w:val="001350F1"/>
    <w:rsid w:val="0013513F"/>
    <w:rsid w:val="00135267"/>
    <w:rsid w:val="00135683"/>
    <w:rsid w:val="00135784"/>
    <w:rsid w:val="00135FB3"/>
    <w:rsid w:val="00136080"/>
    <w:rsid w:val="001361F2"/>
    <w:rsid w:val="001366EA"/>
    <w:rsid w:val="00136A23"/>
    <w:rsid w:val="00136B69"/>
    <w:rsid w:val="00136B99"/>
    <w:rsid w:val="00136DA7"/>
    <w:rsid w:val="00136EC5"/>
    <w:rsid w:val="0013710C"/>
    <w:rsid w:val="00137411"/>
    <w:rsid w:val="001378A6"/>
    <w:rsid w:val="00137A8C"/>
    <w:rsid w:val="00137DF4"/>
    <w:rsid w:val="0014063E"/>
    <w:rsid w:val="00140856"/>
    <w:rsid w:val="0014087D"/>
    <w:rsid w:val="00140964"/>
    <w:rsid w:val="00140CB8"/>
    <w:rsid w:val="00140F74"/>
    <w:rsid w:val="00141191"/>
    <w:rsid w:val="00141448"/>
    <w:rsid w:val="0014159C"/>
    <w:rsid w:val="00141B7E"/>
    <w:rsid w:val="00141BD1"/>
    <w:rsid w:val="00141BDB"/>
    <w:rsid w:val="00141CC3"/>
    <w:rsid w:val="00142141"/>
    <w:rsid w:val="00142665"/>
    <w:rsid w:val="001426B9"/>
    <w:rsid w:val="0014271A"/>
    <w:rsid w:val="001429AA"/>
    <w:rsid w:val="00142AF8"/>
    <w:rsid w:val="00142C50"/>
    <w:rsid w:val="00142CA3"/>
    <w:rsid w:val="0014308A"/>
    <w:rsid w:val="0014319E"/>
    <w:rsid w:val="0014384A"/>
    <w:rsid w:val="00143B4F"/>
    <w:rsid w:val="00143F20"/>
    <w:rsid w:val="0014421A"/>
    <w:rsid w:val="0014450F"/>
    <w:rsid w:val="00144627"/>
    <w:rsid w:val="00144D4D"/>
    <w:rsid w:val="00144D8F"/>
    <w:rsid w:val="0014523C"/>
    <w:rsid w:val="001455D2"/>
    <w:rsid w:val="00145661"/>
    <w:rsid w:val="00145C3E"/>
    <w:rsid w:val="00145C74"/>
    <w:rsid w:val="00146239"/>
    <w:rsid w:val="001462E9"/>
    <w:rsid w:val="001466DC"/>
    <w:rsid w:val="00146A90"/>
    <w:rsid w:val="00146AA8"/>
    <w:rsid w:val="00146BDB"/>
    <w:rsid w:val="00146E32"/>
    <w:rsid w:val="00147D63"/>
    <w:rsid w:val="001508C5"/>
    <w:rsid w:val="00150E12"/>
    <w:rsid w:val="00151010"/>
    <w:rsid w:val="001510A4"/>
    <w:rsid w:val="0015123E"/>
    <w:rsid w:val="00151556"/>
    <w:rsid w:val="00151619"/>
    <w:rsid w:val="0015175F"/>
    <w:rsid w:val="001518ED"/>
    <w:rsid w:val="00151920"/>
    <w:rsid w:val="00151FE8"/>
    <w:rsid w:val="001520FA"/>
    <w:rsid w:val="0015229B"/>
    <w:rsid w:val="0015276B"/>
    <w:rsid w:val="00152835"/>
    <w:rsid w:val="00152A35"/>
    <w:rsid w:val="00152D34"/>
    <w:rsid w:val="00153253"/>
    <w:rsid w:val="00153483"/>
    <w:rsid w:val="00153609"/>
    <w:rsid w:val="00154EA2"/>
    <w:rsid w:val="00155095"/>
    <w:rsid w:val="001550F7"/>
    <w:rsid w:val="001556CA"/>
    <w:rsid w:val="001559D4"/>
    <w:rsid w:val="001559FA"/>
    <w:rsid w:val="00155B2B"/>
    <w:rsid w:val="00155D9C"/>
    <w:rsid w:val="00156374"/>
    <w:rsid w:val="00156C62"/>
    <w:rsid w:val="00157069"/>
    <w:rsid w:val="001571D1"/>
    <w:rsid w:val="00157416"/>
    <w:rsid w:val="00157700"/>
    <w:rsid w:val="001577D8"/>
    <w:rsid w:val="00157C59"/>
    <w:rsid w:val="00157CD4"/>
    <w:rsid w:val="00157FC3"/>
    <w:rsid w:val="0016056E"/>
    <w:rsid w:val="00160739"/>
    <w:rsid w:val="001607E9"/>
    <w:rsid w:val="00160868"/>
    <w:rsid w:val="00160918"/>
    <w:rsid w:val="00160A70"/>
    <w:rsid w:val="00160ABF"/>
    <w:rsid w:val="00160FB1"/>
    <w:rsid w:val="00161B9E"/>
    <w:rsid w:val="00161E32"/>
    <w:rsid w:val="00161E79"/>
    <w:rsid w:val="00162405"/>
    <w:rsid w:val="001624A9"/>
    <w:rsid w:val="0016250D"/>
    <w:rsid w:val="001625CB"/>
    <w:rsid w:val="0016271E"/>
    <w:rsid w:val="00162D7A"/>
    <w:rsid w:val="00163066"/>
    <w:rsid w:val="00163E30"/>
    <w:rsid w:val="00163E3A"/>
    <w:rsid w:val="001648F7"/>
    <w:rsid w:val="00164AF8"/>
    <w:rsid w:val="00164B62"/>
    <w:rsid w:val="00164DAB"/>
    <w:rsid w:val="00164F00"/>
    <w:rsid w:val="001651EA"/>
    <w:rsid w:val="001656BD"/>
    <w:rsid w:val="0016587D"/>
    <w:rsid w:val="0016594A"/>
    <w:rsid w:val="00165998"/>
    <w:rsid w:val="00165BBB"/>
    <w:rsid w:val="00165C1A"/>
    <w:rsid w:val="00165C4A"/>
    <w:rsid w:val="00165C4D"/>
    <w:rsid w:val="00165E1B"/>
    <w:rsid w:val="0016613F"/>
    <w:rsid w:val="00166215"/>
    <w:rsid w:val="001663A9"/>
    <w:rsid w:val="00166465"/>
    <w:rsid w:val="00166591"/>
    <w:rsid w:val="0016668E"/>
    <w:rsid w:val="001668BF"/>
    <w:rsid w:val="00166929"/>
    <w:rsid w:val="0016738E"/>
    <w:rsid w:val="00167678"/>
    <w:rsid w:val="001678AF"/>
    <w:rsid w:val="001701F0"/>
    <w:rsid w:val="0017040E"/>
    <w:rsid w:val="0017061C"/>
    <w:rsid w:val="001706CD"/>
    <w:rsid w:val="00170A09"/>
    <w:rsid w:val="00170BFE"/>
    <w:rsid w:val="00170E9D"/>
    <w:rsid w:val="00171143"/>
    <w:rsid w:val="001717DD"/>
    <w:rsid w:val="0017184C"/>
    <w:rsid w:val="00171A6A"/>
    <w:rsid w:val="00171DB8"/>
    <w:rsid w:val="00172178"/>
    <w:rsid w:val="001721DA"/>
    <w:rsid w:val="00172615"/>
    <w:rsid w:val="001726B1"/>
    <w:rsid w:val="00172864"/>
    <w:rsid w:val="0017292E"/>
    <w:rsid w:val="00172AD1"/>
    <w:rsid w:val="00172B82"/>
    <w:rsid w:val="00172EFA"/>
    <w:rsid w:val="00173041"/>
    <w:rsid w:val="00173208"/>
    <w:rsid w:val="001732E1"/>
    <w:rsid w:val="00173608"/>
    <w:rsid w:val="00173FB5"/>
    <w:rsid w:val="001745EC"/>
    <w:rsid w:val="001745EE"/>
    <w:rsid w:val="001746AD"/>
    <w:rsid w:val="0017478D"/>
    <w:rsid w:val="001747B7"/>
    <w:rsid w:val="00174A29"/>
    <w:rsid w:val="00174EE5"/>
    <w:rsid w:val="001753D8"/>
    <w:rsid w:val="0017580F"/>
    <w:rsid w:val="00175AF2"/>
    <w:rsid w:val="00175C30"/>
    <w:rsid w:val="00176087"/>
    <w:rsid w:val="001765EC"/>
    <w:rsid w:val="00176689"/>
    <w:rsid w:val="00176EBA"/>
    <w:rsid w:val="00177069"/>
    <w:rsid w:val="00177183"/>
    <w:rsid w:val="0017718D"/>
    <w:rsid w:val="001771C2"/>
    <w:rsid w:val="001772F9"/>
    <w:rsid w:val="0017748A"/>
    <w:rsid w:val="00177742"/>
    <w:rsid w:val="00177995"/>
    <w:rsid w:val="00177B8E"/>
    <w:rsid w:val="00177D14"/>
    <w:rsid w:val="00177FC1"/>
    <w:rsid w:val="00180005"/>
    <w:rsid w:val="0018005A"/>
    <w:rsid w:val="00180077"/>
    <w:rsid w:val="0018023D"/>
    <w:rsid w:val="00180731"/>
    <w:rsid w:val="00181235"/>
    <w:rsid w:val="001815A2"/>
    <w:rsid w:val="00181FC1"/>
    <w:rsid w:val="0018258B"/>
    <w:rsid w:val="001828DD"/>
    <w:rsid w:val="00183034"/>
    <w:rsid w:val="001830F7"/>
    <w:rsid w:val="0018317A"/>
    <w:rsid w:val="00183184"/>
    <w:rsid w:val="001835A6"/>
    <w:rsid w:val="00183C38"/>
    <w:rsid w:val="00183C7A"/>
    <w:rsid w:val="00183E2C"/>
    <w:rsid w:val="00183EE6"/>
    <w:rsid w:val="00183FD4"/>
    <w:rsid w:val="001841F5"/>
    <w:rsid w:val="0018434C"/>
    <w:rsid w:val="001846E1"/>
    <w:rsid w:val="00184D1E"/>
    <w:rsid w:val="0018503A"/>
    <w:rsid w:val="00185364"/>
    <w:rsid w:val="00185463"/>
    <w:rsid w:val="0018548C"/>
    <w:rsid w:val="00185494"/>
    <w:rsid w:val="00185585"/>
    <w:rsid w:val="0018558D"/>
    <w:rsid w:val="001855B3"/>
    <w:rsid w:val="0018588A"/>
    <w:rsid w:val="00185BD4"/>
    <w:rsid w:val="00185F60"/>
    <w:rsid w:val="0018649D"/>
    <w:rsid w:val="0018675E"/>
    <w:rsid w:val="00187252"/>
    <w:rsid w:val="0018749E"/>
    <w:rsid w:val="00187581"/>
    <w:rsid w:val="00187CC8"/>
    <w:rsid w:val="00187CCD"/>
    <w:rsid w:val="00187D10"/>
    <w:rsid w:val="00187F62"/>
    <w:rsid w:val="00187FB4"/>
    <w:rsid w:val="00190019"/>
    <w:rsid w:val="00190498"/>
    <w:rsid w:val="0019125C"/>
    <w:rsid w:val="00191348"/>
    <w:rsid w:val="00191467"/>
    <w:rsid w:val="00191A4C"/>
    <w:rsid w:val="00191A72"/>
    <w:rsid w:val="00191C91"/>
    <w:rsid w:val="00191E82"/>
    <w:rsid w:val="0019226E"/>
    <w:rsid w:val="001924FC"/>
    <w:rsid w:val="0019273D"/>
    <w:rsid w:val="00192765"/>
    <w:rsid w:val="00192A28"/>
    <w:rsid w:val="00192CE3"/>
    <w:rsid w:val="00192D8E"/>
    <w:rsid w:val="00192DD9"/>
    <w:rsid w:val="00192F71"/>
    <w:rsid w:val="0019307F"/>
    <w:rsid w:val="00193563"/>
    <w:rsid w:val="001941FF"/>
    <w:rsid w:val="00194339"/>
    <w:rsid w:val="001946F8"/>
    <w:rsid w:val="00194848"/>
    <w:rsid w:val="00194ABF"/>
    <w:rsid w:val="00194BCA"/>
    <w:rsid w:val="00194EBE"/>
    <w:rsid w:val="00195543"/>
    <w:rsid w:val="001958EA"/>
    <w:rsid w:val="00195906"/>
    <w:rsid w:val="00195E0E"/>
    <w:rsid w:val="00195ED7"/>
    <w:rsid w:val="00195FAA"/>
    <w:rsid w:val="001960CF"/>
    <w:rsid w:val="00196325"/>
    <w:rsid w:val="001967C6"/>
    <w:rsid w:val="00196CCB"/>
    <w:rsid w:val="00196ECE"/>
    <w:rsid w:val="0019711B"/>
    <w:rsid w:val="001972C0"/>
    <w:rsid w:val="00197E8B"/>
    <w:rsid w:val="001A006F"/>
    <w:rsid w:val="001A0099"/>
    <w:rsid w:val="001A077F"/>
    <w:rsid w:val="001A0AB1"/>
    <w:rsid w:val="001A0D1C"/>
    <w:rsid w:val="001A0D59"/>
    <w:rsid w:val="001A11DD"/>
    <w:rsid w:val="001A157C"/>
    <w:rsid w:val="001A180D"/>
    <w:rsid w:val="001A1B57"/>
    <w:rsid w:val="001A1BAC"/>
    <w:rsid w:val="001A1CE6"/>
    <w:rsid w:val="001A1F66"/>
    <w:rsid w:val="001A2186"/>
    <w:rsid w:val="001A228E"/>
    <w:rsid w:val="001A23CE"/>
    <w:rsid w:val="001A2654"/>
    <w:rsid w:val="001A2A15"/>
    <w:rsid w:val="001A2AA1"/>
    <w:rsid w:val="001A2C89"/>
    <w:rsid w:val="001A2D0C"/>
    <w:rsid w:val="001A2DCE"/>
    <w:rsid w:val="001A3705"/>
    <w:rsid w:val="001A38FE"/>
    <w:rsid w:val="001A3FBD"/>
    <w:rsid w:val="001A420A"/>
    <w:rsid w:val="001A4312"/>
    <w:rsid w:val="001A4567"/>
    <w:rsid w:val="001A4BB2"/>
    <w:rsid w:val="001A4BD8"/>
    <w:rsid w:val="001A4D06"/>
    <w:rsid w:val="001A4D17"/>
    <w:rsid w:val="001A4D24"/>
    <w:rsid w:val="001A5129"/>
    <w:rsid w:val="001A51B4"/>
    <w:rsid w:val="001A5466"/>
    <w:rsid w:val="001A54DA"/>
    <w:rsid w:val="001A5768"/>
    <w:rsid w:val="001A5968"/>
    <w:rsid w:val="001A5ACF"/>
    <w:rsid w:val="001A5BF2"/>
    <w:rsid w:val="001A5DB5"/>
    <w:rsid w:val="001A5F9A"/>
    <w:rsid w:val="001A60DE"/>
    <w:rsid w:val="001A62BA"/>
    <w:rsid w:val="001A673E"/>
    <w:rsid w:val="001A68B9"/>
    <w:rsid w:val="001A6A45"/>
    <w:rsid w:val="001A6B83"/>
    <w:rsid w:val="001A71DF"/>
    <w:rsid w:val="001A73A3"/>
    <w:rsid w:val="001A74BC"/>
    <w:rsid w:val="001A7763"/>
    <w:rsid w:val="001A7A06"/>
    <w:rsid w:val="001B0718"/>
    <w:rsid w:val="001B0DD1"/>
    <w:rsid w:val="001B0EB9"/>
    <w:rsid w:val="001B0ECC"/>
    <w:rsid w:val="001B142B"/>
    <w:rsid w:val="001B1E3B"/>
    <w:rsid w:val="001B2047"/>
    <w:rsid w:val="001B2111"/>
    <w:rsid w:val="001B23F3"/>
    <w:rsid w:val="001B32C9"/>
    <w:rsid w:val="001B3356"/>
    <w:rsid w:val="001B3561"/>
    <w:rsid w:val="001B367F"/>
    <w:rsid w:val="001B3964"/>
    <w:rsid w:val="001B3968"/>
    <w:rsid w:val="001B3CBC"/>
    <w:rsid w:val="001B400F"/>
    <w:rsid w:val="001B4357"/>
    <w:rsid w:val="001B4452"/>
    <w:rsid w:val="001B466C"/>
    <w:rsid w:val="001B47F9"/>
    <w:rsid w:val="001B495F"/>
    <w:rsid w:val="001B4B7D"/>
    <w:rsid w:val="001B4F34"/>
    <w:rsid w:val="001B52EC"/>
    <w:rsid w:val="001B54A3"/>
    <w:rsid w:val="001B554A"/>
    <w:rsid w:val="001B5596"/>
    <w:rsid w:val="001B571C"/>
    <w:rsid w:val="001B59E2"/>
    <w:rsid w:val="001B5A81"/>
    <w:rsid w:val="001B5EA6"/>
    <w:rsid w:val="001B61AB"/>
    <w:rsid w:val="001B63F8"/>
    <w:rsid w:val="001B6564"/>
    <w:rsid w:val="001B66B9"/>
    <w:rsid w:val="001B691A"/>
    <w:rsid w:val="001B6963"/>
    <w:rsid w:val="001B6BC0"/>
    <w:rsid w:val="001B6C65"/>
    <w:rsid w:val="001B7629"/>
    <w:rsid w:val="001B7878"/>
    <w:rsid w:val="001B7B31"/>
    <w:rsid w:val="001C0081"/>
    <w:rsid w:val="001C02D8"/>
    <w:rsid w:val="001C0424"/>
    <w:rsid w:val="001C04E3"/>
    <w:rsid w:val="001C06AC"/>
    <w:rsid w:val="001C088F"/>
    <w:rsid w:val="001C0903"/>
    <w:rsid w:val="001C0BE8"/>
    <w:rsid w:val="001C134C"/>
    <w:rsid w:val="001C15C8"/>
    <w:rsid w:val="001C1761"/>
    <w:rsid w:val="001C1C48"/>
    <w:rsid w:val="001C1CA9"/>
    <w:rsid w:val="001C1E02"/>
    <w:rsid w:val="001C21AC"/>
    <w:rsid w:val="001C2378"/>
    <w:rsid w:val="001C26D7"/>
    <w:rsid w:val="001C285F"/>
    <w:rsid w:val="001C292C"/>
    <w:rsid w:val="001C30A3"/>
    <w:rsid w:val="001C3315"/>
    <w:rsid w:val="001C38E7"/>
    <w:rsid w:val="001C39EE"/>
    <w:rsid w:val="001C3D83"/>
    <w:rsid w:val="001C3EE9"/>
    <w:rsid w:val="001C3FA4"/>
    <w:rsid w:val="001C40F9"/>
    <w:rsid w:val="001C458B"/>
    <w:rsid w:val="001C4ACB"/>
    <w:rsid w:val="001C4DC1"/>
    <w:rsid w:val="001C4E1A"/>
    <w:rsid w:val="001C52ED"/>
    <w:rsid w:val="001C577D"/>
    <w:rsid w:val="001C5C5B"/>
    <w:rsid w:val="001C5D4F"/>
    <w:rsid w:val="001C5D71"/>
    <w:rsid w:val="001C64C0"/>
    <w:rsid w:val="001C684F"/>
    <w:rsid w:val="001C688D"/>
    <w:rsid w:val="001C689C"/>
    <w:rsid w:val="001C69DA"/>
    <w:rsid w:val="001C6F06"/>
    <w:rsid w:val="001C73E6"/>
    <w:rsid w:val="001C7430"/>
    <w:rsid w:val="001C76E3"/>
    <w:rsid w:val="001C79E1"/>
    <w:rsid w:val="001C7A0C"/>
    <w:rsid w:val="001C7AC2"/>
    <w:rsid w:val="001C7DFF"/>
    <w:rsid w:val="001D03F4"/>
    <w:rsid w:val="001D139C"/>
    <w:rsid w:val="001D167C"/>
    <w:rsid w:val="001D1961"/>
    <w:rsid w:val="001D1A73"/>
    <w:rsid w:val="001D1E38"/>
    <w:rsid w:val="001D2360"/>
    <w:rsid w:val="001D2779"/>
    <w:rsid w:val="001D2798"/>
    <w:rsid w:val="001D27EC"/>
    <w:rsid w:val="001D30F5"/>
    <w:rsid w:val="001D3109"/>
    <w:rsid w:val="001D332E"/>
    <w:rsid w:val="001D44FE"/>
    <w:rsid w:val="001D4554"/>
    <w:rsid w:val="001D4961"/>
    <w:rsid w:val="001D4BBA"/>
    <w:rsid w:val="001D5033"/>
    <w:rsid w:val="001D51A8"/>
    <w:rsid w:val="001D59DB"/>
    <w:rsid w:val="001D5AA5"/>
    <w:rsid w:val="001D5C88"/>
    <w:rsid w:val="001D6432"/>
    <w:rsid w:val="001D646C"/>
    <w:rsid w:val="001D6567"/>
    <w:rsid w:val="001D658A"/>
    <w:rsid w:val="001D6621"/>
    <w:rsid w:val="001D695C"/>
    <w:rsid w:val="001D6FD9"/>
    <w:rsid w:val="001D74D7"/>
    <w:rsid w:val="001D74E9"/>
    <w:rsid w:val="001D780E"/>
    <w:rsid w:val="001D7915"/>
    <w:rsid w:val="001D7A52"/>
    <w:rsid w:val="001D7AE0"/>
    <w:rsid w:val="001D7D13"/>
    <w:rsid w:val="001E0050"/>
    <w:rsid w:val="001E021C"/>
    <w:rsid w:val="001E0420"/>
    <w:rsid w:val="001E044A"/>
    <w:rsid w:val="001E05C3"/>
    <w:rsid w:val="001E0A5D"/>
    <w:rsid w:val="001E0AD3"/>
    <w:rsid w:val="001E0C79"/>
    <w:rsid w:val="001E0D1C"/>
    <w:rsid w:val="001E0FAA"/>
    <w:rsid w:val="001E1B4B"/>
    <w:rsid w:val="001E27F7"/>
    <w:rsid w:val="001E2CB3"/>
    <w:rsid w:val="001E2F5F"/>
    <w:rsid w:val="001E2F7F"/>
    <w:rsid w:val="001E3199"/>
    <w:rsid w:val="001E3493"/>
    <w:rsid w:val="001E3667"/>
    <w:rsid w:val="001E36E4"/>
    <w:rsid w:val="001E379D"/>
    <w:rsid w:val="001E3A3C"/>
    <w:rsid w:val="001E3FEE"/>
    <w:rsid w:val="001E47C5"/>
    <w:rsid w:val="001E494C"/>
    <w:rsid w:val="001E4C5E"/>
    <w:rsid w:val="001E57E1"/>
    <w:rsid w:val="001E599B"/>
    <w:rsid w:val="001E5C23"/>
    <w:rsid w:val="001E5C3B"/>
    <w:rsid w:val="001E6879"/>
    <w:rsid w:val="001E6990"/>
    <w:rsid w:val="001E6C8B"/>
    <w:rsid w:val="001E6D8E"/>
    <w:rsid w:val="001E7329"/>
    <w:rsid w:val="001E7504"/>
    <w:rsid w:val="001E76DF"/>
    <w:rsid w:val="001E7C46"/>
    <w:rsid w:val="001E7D71"/>
    <w:rsid w:val="001F0918"/>
    <w:rsid w:val="001F0D5A"/>
    <w:rsid w:val="001F1308"/>
    <w:rsid w:val="001F1525"/>
    <w:rsid w:val="001F15F6"/>
    <w:rsid w:val="001F1899"/>
    <w:rsid w:val="001F1CE2"/>
    <w:rsid w:val="001F1E38"/>
    <w:rsid w:val="001F1E87"/>
    <w:rsid w:val="001F1EB6"/>
    <w:rsid w:val="001F2280"/>
    <w:rsid w:val="001F23F6"/>
    <w:rsid w:val="001F28E4"/>
    <w:rsid w:val="001F29B1"/>
    <w:rsid w:val="001F2B10"/>
    <w:rsid w:val="001F2C2A"/>
    <w:rsid w:val="001F2DDC"/>
    <w:rsid w:val="001F2E23"/>
    <w:rsid w:val="001F3142"/>
    <w:rsid w:val="001F341F"/>
    <w:rsid w:val="001F3911"/>
    <w:rsid w:val="001F3ACA"/>
    <w:rsid w:val="001F3D82"/>
    <w:rsid w:val="001F3E47"/>
    <w:rsid w:val="001F3F1A"/>
    <w:rsid w:val="001F4828"/>
    <w:rsid w:val="001F4CBD"/>
    <w:rsid w:val="001F4F8D"/>
    <w:rsid w:val="001F508B"/>
    <w:rsid w:val="001F5392"/>
    <w:rsid w:val="001F53DD"/>
    <w:rsid w:val="001F541C"/>
    <w:rsid w:val="001F5545"/>
    <w:rsid w:val="001F5777"/>
    <w:rsid w:val="001F579F"/>
    <w:rsid w:val="001F5937"/>
    <w:rsid w:val="001F59E3"/>
    <w:rsid w:val="001F59ED"/>
    <w:rsid w:val="001F5C61"/>
    <w:rsid w:val="001F6475"/>
    <w:rsid w:val="001F6592"/>
    <w:rsid w:val="001F65C4"/>
    <w:rsid w:val="001F67DA"/>
    <w:rsid w:val="001F6EC6"/>
    <w:rsid w:val="001F7121"/>
    <w:rsid w:val="001F74F2"/>
    <w:rsid w:val="001F7501"/>
    <w:rsid w:val="001F7650"/>
    <w:rsid w:val="001F7653"/>
    <w:rsid w:val="001F767B"/>
    <w:rsid w:val="001F7784"/>
    <w:rsid w:val="001F7C78"/>
    <w:rsid w:val="001F7D43"/>
    <w:rsid w:val="001F7FA8"/>
    <w:rsid w:val="00200505"/>
    <w:rsid w:val="002005FB"/>
    <w:rsid w:val="00200D2C"/>
    <w:rsid w:val="00200DC2"/>
    <w:rsid w:val="002012E8"/>
    <w:rsid w:val="00201313"/>
    <w:rsid w:val="0020147E"/>
    <w:rsid w:val="002019D8"/>
    <w:rsid w:val="00201AC1"/>
    <w:rsid w:val="00201C99"/>
    <w:rsid w:val="00201EC7"/>
    <w:rsid w:val="0020200C"/>
    <w:rsid w:val="002023FA"/>
    <w:rsid w:val="00202455"/>
    <w:rsid w:val="00202A69"/>
    <w:rsid w:val="00202D46"/>
    <w:rsid w:val="00202F0A"/>
    <w:rsid w:val="00203162"/>
    <w:rsid w:val="002031D1"/>
    <w:rsid w:val="0020349A"/>
    <w:rsid w:val="002034B4"/>
    <w:rsid w:val="002034F8"/>
    <w:rsid w:val="00203C0E"/>
    <w:rsid w:val="00203FF9"/>
    <w:rsid w:val="00204032"/>
    <w:rsid w:val="002042DA"/>
    <w:rsid w:val="002047A0"/>
    <w:rsid w:val="00204865"/>
    <w:rsid w:val="00204958"/>
    <w:rsid w:val="00204BAD"/>
    <w:rsid w:val="00204C71"/>
    <w:rsid w:val="00204D60"/>
    <w:rsid w:val="00205092"/>
    <w:rsid w:val="00205302"/>
    <w:rsid w:val="00205514"/>
    <w:rsid w:val="00205627"/>
    <w:rsid w:val="0020568B"/>
    <w:rsid w:val="002056D0"/>
    <w:rsid w:val="00205F26"/>
    <w:rsid w:val="00205F63"/>
    <w:rsid w:val="00206146"/>
    <w:rsid w:val="00206212"/>
    <w:rsid w:val="00206742"/>
    <w:rsid w:val="0020677C"/>
    <w:rsid w:val="002073A3"/>
    <w:rsid w:val="00207407"/>
    <w:rsid w:val="00207416"/>
    <w:rsid w:val="002074CE"/>
    <w:rsid w:val="002074F9"/>
    <w:rsid w:val="00207751"/>
    <w:rsid w:val="00207BF2"/>
    <w:rsid w:val="00207C24"/>
    <w:rsid w:val="00210287"/>
    <w:rsid w:val="0021069F"/>
    <w:rsid w:val="0021071B"/>
    <w:rsid w:val="00210774"/>
    <w:rsid w:val="00210860"/>
    <w:rsid w:val="00210A98"/>
    <w:rsid w:val="00210AD2"/>
    <w:rsid w:val="00210B6A"/>
    <w:rsid w:val="00210DAC"/>
    <w:rsid w:val="00210E99"/>
    <w:rsid w:val="002110B5"/>
    <w:rsid w:val="0021169E"/>
    <w:rsid w:val="002116E2"/>
    <w:rsid w:val="00211845"/>
    <w:rsid w:val="0021241F"/>
    <w:rsid w:val="00212C36"/>
    <w:rsid w:val="00212C95"/>
    <w:rsid w:val="00212CB6"/>
    <w:rsid w:val="00212E37"/>
    <w:rsid w:val="00212F44"/>
    <w:rsid w:val="0021327B"/>
    <w:rsid w:val="00213281"/>
    <w:rsid w:val="002136E1"/>
    <w:rsid w:val="002137BA"/>
    <w:rsid w:val="00213915"/>
    <w:rsid w:val="00213D91"/>
    <w:rsid w:val="002140FF"/>
    <w:rsid w:val="002142BB"/>
    <w:rsid w:val="002144DE"/>
    <w:rsid w:val="002146E7"/>
    <w:rsid w:val="002149D0"/>
    <w:rsid w:val="00214E5A"/>
    <w:rsid w:val="00214F7A"/>
    <w:rsid w:val="002155C3"/>
    <w:rsid w:val="00215700"/>
    <w:rsid w:val="0021574B"/>
    <w:rsid w:val="00215752"/>
    <w:rsid w:val="00215BD4"/>
    <w:rsid w:val="00215EBE"/>
    <w:rsid w:val="0021692F"/>
    <w:rsid w:val="002174DB"/>
    <w:rsid w:val="00217A51"/>
    <w:rsid w:val="00217C24"/>
    <w:rsid w:val="00217C77"/>
    <w:rsid w:val="00217F1E"/>
    <w:rsid w:val="002204D8"/>
    <w:rsid w:val="00220894"/>
    <w:rsid w:val="00220F04"/>
    <w:rsid w:val="002217CF"/>
    <w:rsid w:val="0022263D"/>
    <w:rsid w:val="0022275B"/>
    <w:rsid w:val="00222876"/>
    <w:rsid w:val="0022288A"/>
    <w:rsid w:val="00223187"/>
    <w:rsid w:val="002233F3"/>
    <w:rsid w:val="00223D05"/>
    <w:rsid w:val="00223D86"/>
    <w:rsid w:val="002242C5"/>
    <w:rsid w:val="0022434E"/>
    <w:rsid w:val="002246FC"/>
    <w:rsid w:val="00224952"/>
    <w:rsid w:val="002249E2"/>
    <w:rsid w:val="00224DA4"/>
    <w:rsid w:val="00224DD2"/>
    <w:rsid w:val="00224FDB"/>
    <w:rsid w:val="00225535"/>
    <w:rsid w:val="0022559B"/>
    <w:rsid w:val="002256A0"/>
    <w:rsid w:val="00225A6A"/>
    <w:rsid w:val="00225AC7"/>
    <w:rsid w:val="00225ACC"/>
    <w:rsid w:val="00225DB9"/>
    <w:rsid w:val="002262A7"/>
    <w:rsid w:val="0022645F"/>
    <w:rsid w:val="00226CE5"/>
    <w:rsid w:val="00226E5E"/>
    <w:rsid w:val="002275A8"/>
    <w:rsid w:val="00227746"/>
    <w:rsid w:val="002277F7"/>
    <w:rsid w:val="00227BCC"/>
    <w:rsid w:val="00230009"/>
    <w:rsid w:val="00230A7E"/>
    <w:rsid w:val="002317A2"/>
    <w:rsid w:val="00231C1B"/>
    <w:rsid w:val="00231C25"/>
    <w:rsid w:val="00231C6F"/>
    <w:rsid w:val="00231FEC"/>
    <w:rsid w:val="002326E0"/>
    <w:rsid w:val="002328C1"/>
    <w:rsid w:val="00232A90"/>
    <w:rsid w:val="00232D4E"/>
    <w:rsid w:val="002336F7"/>
    <w:rsid w:val="00234151"/>
    <w:rsid w:val="002342C1"/>
    <w:rsid w:val="00234661"/>
    <w:rsid w:val="00234F8C"/>
    <w:rsid w:val="00235542"/>
    <w:rsid w:val="0023557E"/>
    <w:rsid w:val="00236046"/>
    <w:rsid w:val="002363FC"/>
    <w:rsid w:val="00236610"/>
    <w:rsid w:val="002369B0"/>
    <w:rsid w:val="00236AD8"/>
    <w:rsid w:val="00236CC9"/>
    <w:rsid w:val="00236D69"/>
    <w:rsid w:val="00236F4F"/>
    <w:rsid w:val="00237850"/>
    <w:rsid w:val="00237B89"/>
    <w:rsid w:val="00237E2E"/>
    <w:rsid w:val="002400CA"/>
    <w:rsid w:val="00240198"/>
    <w:rsid w:val="002401F5"/>
    <w:rsid w:val="002402E8"/>
    <w:rsid w:val="00240422"/>
    <w:rsid w:val="00240D3F"/>
    <w:rsid w:val="00240E54"/>
    <w:rsid w:val="002410C0"/>
    <w:rsid w:val="002411D4"/>
    <w:rsid w:val="002414D4"/>
    <w:rsid w:val="00241532"/>
    <w:rsid w:val="00241687"/>
    <w:rsid w:val="00241834"/>
    <w:rsid w:val="002418E5"/>
    <w:rsid w:val="00241973"/>
    <w:rsid w:val="00241D39"/>
    <w:rsid w:val="00242486"/>
    <w:rsid w:val="0024271E"/>
    <w:rsid w:val="00242AF3"/>
    <w:rsid w:val="00242AFB"/>
    <w:rsid w:val="00242B37"/>
    <w:rsid w:val="00242BAC"/>
    <w:rsid w:val="00243248"/>
    <w:rsid w:val="00243497"/>
    <w:rsid w:val="00244021"/>
    <w:rsid w:val="00244610"/>
    <w:rsid w:val="00244632"/>
    <w:rsid w:val="002451C5"/>
    <w:rsid w:val="002454CE"/>
    <w:rsid w:val="0024572B"/>
    <w:rsid w:val="00245BD5"/>
    <w:rsid w:val="00245C66"/>
    <w:rsid w:val="00245F1F"/>
    <w:rsid w:val="002460AE"/>
    <w:rsid w:val="0024647E"/>
    <w:rsid w:val="00246509"/>
    <w:rsid w:val="0024663B"/>
    <w:rsid w:val="00246A0D"/>
    <w:rsid w:val="00247103"/>
    <w:rsid w:val="002472C0"/>
    <w:rsid w:val="0024748B"/>
    <w:rsid w:val="002474EB"/>
    <w:rsid w:val="00247519"/>
    <w:rsid w:val="002477C0"/>
    <w:rsid w:val="0024792B"/>
    <w:rsid w:val="00250067"/>
    <w:rsid w:val="00250167"/>
    <w:rsid w:val="00250955"/>
    <w:rsid w:val="00250E3A"/>
    <w:rsid w:val="002516DE"/>
    <w:rsid w:val="002516E5"/>
    <w:rsid w:val="0025188B"/>
    <w:rsid w:val="00251C1D"/>
    <w:rsid w:val="00251C51"/>
    <w:rsid w:val="00251E13"/>
    <w:rsid w:val="00251F1C"/>
    <w:rsid w:val="00251F81"/>
    <w:rsid w:val="00251F8F"/>
    <w:rsid w:val="002520F3"/>
    <w:rsid w:val="00252668"/>
    <w:rsid w:val="002529B7"/>
    <w:rsid w:val="00252BE0"/>
    <w:rsid w:val="00252C71"/>
    <w:rsid w:val="00253268"/>
    <w:rsid w:val="00253588"/>
    <w:rsid w:val="002535C2"/>
    <w:rsid w:val="00253824"/>
    <w:rsid w:val="00253B8A"/>
    <w:rsid w:val="00253BA9"/>
    <w:rsid w:val="00253DDE"/>
    <w:rsid w:val="0025418C"/>
    <w:rsid w:val="00254423"/>
    <w:rsid w:val="0025461F"/>
    <w:rsid w:val="002546F4"/>
    <w:rsid w:val="002547F9"/>
    <w:rsid w:val="00254A0B"/>
    <w:rsid w:val="00254C58"/>
    <w:rsid w:val="002551D0"/>
    <w:rsid w:val="00255374"/>
    <w:rsid w:val="00255422"/>
    <w:rsid w:val="002556AF"/>
    <w:rsid w:val="00255DFF"/>
    <w:rsid w:val="00255E8D"/>
    <w:rsid w:val="002563A6"/>
    <w:rsid w:val="0025648A"/>
    <w:rsid w:val="002572C7"/>
    <w:rsid w:val="002572D1"/>
    <w:rsid w:val="00257BF4"/>
    <w:rsid w:val="00257E77"/>
    <w:rsid w:val="00257F41"/>
    <w:rsid w:val="00260003"/>
    <w:rsid w:val="0026035D"/>
    <w:rsid w:val="00260541"/>
    <w:rsid w:val="002606D6"/>
    <w:rsid w:val="0026090A"/>
    <w:rsid w:val="00260D6D"/>
    <w:rsid w:val="00261036"/>
    <w:rsid w:val="00261159"/>
    <w:rsid w:val="00261313"/>
    <w:rsid w:val="00261A2F"/>
    <w:rsid w:val="00261C28"/>
    <w:rsid w:val="00261C98"/>
    <w:rsid w:val="00261F12"/>
    <w:rsid w:val="00261FF6"/>
    <w:rsid w:val="0026248E"/>
    <w:rsid w:val="00262824"/>
    <w:rsid w:val="00262914"/>
    <w:rsid w:val="00262925"/>
    <w:rsid w:val="00262C3C"/>
    <w:rsid w:val="00262D28"/>
    <w:rsid w:val="00262F7E"/>
    <w:rsid w:val="00262FE8"/>
    <w:rsid w:val="002635E5"/>
    <w:rsid w:val="0026385D"/>
    <w:rsid w:val="002638AC"/>
    <w:rsid w:val="00263D93"/>
    <w:rsid w:val="00263E6D"/>
    <w:rsid w:val="002640EC"/>
    <w:rsid w:val="0026423A"/>
    <w:rsid w:val="002646EB"/>
    <w:rsid w:val="002647BF"/>
    <w:rsid w:val="002647D5"/>
    <w:rsid w:val="00265032"/>
    <w:rsid w:val="002651FB"/>
    <w:rsid w:val="0026538C"/>
    <w:rsid w:val="00265475"/>
    <w:rsid w:val="00265781"/>
    <w:rsid w:val="002657C9"/>
    <w:rsid w:val="00265A4E"/>
    <w:rsid w:val="00265CB4"/>
    <w:rsid w:val="00265CC6"/>
    <w:rsid w:val="00265CFB"/>
    <w:rsid w:val="002664BC"/>
    <w:rsid w:val="002667A1"/>
    <w:rsid w:val="002667E1"/>
    <w:rsid w:val="00266895"/>
    <w:rsid w:val="00266B13"/>
    <w:rsid w:val="00266B5C"/>
    <w:rsid w:val="00267A73"/>
    <w:rsid w:val="0027000E"/>
    <w:rsid w:val="002702EC"/>
    <w:rsid w:val="00270481"/>
    <w:rsid w:val="00270631"/>
    <w:rsid w:val="00270728"/>
    <w:rsid w:val="00270D42"/>
    <w:rsid w:val="00270EB5"/>
    <w:rsid w:val="00270F4E"/>
    <w:rsid w:val="002711E5"/>
    <w:rsid w:val="002713D0"/>
    <w:rsid w:val="002714B7"/>
    <w:rsid w:val="0027195D"/>
    <w:rsid w:val="00271B9B"/>
    <w:rsid w:val="00272529"/>
    <w:rsid w:val="00272869"/>
    <w:rsid w:val="002728B1"/>
    <w:rsid w:val="00272B03"/>
    <w:rsid w:val="002730F1"/>
    <w:rsid w:val="002733E2"/>
    <w:rsid w:val="00273591"/>
    <w:rsid w:val="00273A93"/>
    <w:rsid w:val="00273DEA"/>
    <w:rsid w:val="00273F66"/>
    <w:rsid w:val="00274216"/>
    <w:rsid w:val="00274846"/>
    <w:rsid w:val="0027493C"/>
    <w:rsid w:val="00274D46"/>
    <w:rsid w:val="00274E7D"/>
    <w:rsid w:val="00274FDF"/>
    <w:rsid w:val="002750B1"/>
    <w:rsid w:val="00275CBE"/>
    <w:rsid w:val="002762E7"/>
    <w:rsid w:val="002763A7"/>
    <w:rsid w:val="002764D2"/>
    <w:rsid w:val="002765D9"/>
    <w:rsid w:val="00276787"/>
    <w:rsid w:val="0027695B"/>
    <w:rsid w:val="00276A35"/>
    <w:rsid w:val="00276FAE"/>
    <w:rsid w:val="00277048"/>
    <w:rsid w:val="00277827"/>
    <w:rsid w:val="00277835"/>
    <w:rsid w:val="00277A1E"/>
    <w:rsid w:val="00277D5A"/>
    <w:rsid w:val="00277D6D"/>
    <w:rsid w:val="00277FA0"/>
    <w:rsid w:val="0028019F"/>
    <w:rsid w:val="00280232"/>
    <w:rsid w:val="00280409"/>
    <w:rsid w:val="00280614"/>
    <w:rsid w:val="00280AB1"/>
    <w:rsid w:val="00280BFA"/>
    <w:rsid w:val="00280E43"/>
    <w:rsid w:val="00280F38"/>
    <w:rsid w:val="00281115"/>
    <w:rsid w:val="00281A22"/>
    <w:rsid w:val="00281AE2"/>
    <w:rsid w:val="00281B08"/>
    <w:rsid w:val="00281F7C"/>
    <w:rsid w:val="0028277E"/>
    <w:rsid w:val="00282887"/>
    <w:rsid w:val="002829E3"/>
    <w:rsid w:val="00282FED"/>
    <w:rsid w:val="00283148"/>
    <w:rsid w:val="00283DCE"/>
    <w:rsid w:val="00284BAE"/>
    <w:rsid w:val="00284D42"/>
    <w:rsid w:val="00284E5D"/>
    <w:rsid w:val="002859AF"/>
    <w:rsid w:val="00285C3D"/>
    <w:rsid w:val="00285DC4"/>
    <w:rsid w:val="00285DCA"/>
    <w:rsid w:val="00285EBD"/>
    <w:rsid w:val="002864AF"/>
    <w:rsid w:val="00286921"/>
    <w:rsid w:val="00286AE7"/>
    <w:rsid w:val="00286EAB"/>
    <w:rsid w:val="00286F8B"/>
    <w:rsid w:val="00287069"/>
    <w:rsid w:val="002870A2"/>
    <w:rsid w:val="00287243"/>
    <w:rsid w:val="002874DB"/>
    <w:rsid w:val="00287673"/>
    <w:rsid w:val="00287D84"/>
    <w:rsid w:val="00287FDC"/>
    <w:rsid w:val="00290120"/>
    <w:rsid w:val="002902DC"/>
    <w:rsid w:val="00290647"/>
    <w:rsid w:val="002906BB"/>
    <w:rsid w:val="00290843"/>
    <w:rsid w:val="00290D5B"/>
    <w:rsid w:val="00291224"/>
    <w:rsid w:val="00291259"/>
    <w:rsid w:val="002912D3"/>
    <w:rsid w:val="00291385"/>
    <w:rsid w:val="00291422"/>
    <w:rsid w:val="00291A67"/>
    <w:rsid w:val="00291DF7"/>
    <w:rsid w:val="00291E0B"/>
    <w:rsid w:val="00291F1D"/>
    <w:rsid w:val="0029237F"/>
    <w:rsid w:val="0029268C"/>
    <w:rsid w:val="00292715"/>
    <w:rsid w:val="00292875"/>
    <w:rsid w:val="00292EC7"/>
    <w:rsid w:val="002931F5"/>
    <w:rsid w:val="0029332A"/>
    <w:rsid w:val="00293388"/>
    <w:rsid w:val="00293927"/>
    <w:rsid w:val="00293D7A"/>
    <w:rsid w:val="00293E37"/>
    <w:rsid w:val="00293E57"/>
    <w:rsid w:val="00293EE1"/>
    <w:rsid w:val="002947D1"/>
    <w:rsid w:val="002948CB"/>
    <w:rsid w:val="002948DF"/>
    <w:rsid w:val="00294D63"/>
    <w:rsid w:val="00294D90"/>
    <w:rsid w:val="00295247"/>
    <w:rsid w:val="00295EE8"/>
    <w:rsid w:val="00295F7F"/>
    <w:rsid w:val="00296A92"/>
    <w:rsid w:val="002974A3"/>
    <w:rsid w:val="002978CC"/>
    <w:rsid w:val="002A06F6"/>
    <w:rsid w:val="002A0750"/>
    <w:rsid w:val="002A0D5B"/>
    <w:rsid w:val="002A13AF"/>
    <w:rsid w:val="002A145A"/>
    <w:rsid w:val="002A15EB"/>
    <w:rsid w:val="002A1B12"/>
    <w:rsid w:val="002A1E39"/>
    <w:rsid w:val="002A1E92"/>
    <w:rsid w:val="002A1FC9"/>
    <w:rsid w:val="002A204D"/>
    <w:rsid w:val="002A21B7"/>
    <w:rsid w:val="002A2616"/>
    <w:rsid w:val="002A26C6"/>
    <w:rsid w:val="002A26CF"/>
    <w:rsid w:val="002A26E1"/>
    <w:rsid w:val="002A2EB3"/>
    <w:rsid w:val="002A2EE1"/>
    <w:rsid w:val="002A2F5E"/>
    <w:rsid w:val="002A312F"/>
    <w:rsid w:val="002A3206"/>
    <w:rsid w:val="002A32AB"/>
    <w:rsid w:val="002A35CF"/>
    <w:rsid w:val="002A368A"/>
    <w:rsid w:val="002A3F9C"/>
    <w:rsid w:val="002A4065"/>
    <w:rsid w:val="002A407D"/>
    <w:rsid w:val="002A427C"/>
    <w:rsid w:val="002A43B2"/>
    <w:rsid w:val="002A46A1"/>
    <w:rsid w:val="002A4E49"/>
    <w:rsid w:val="002A4F46"/>
    <w:rsid w:val="002A5057"/>
    <w:rsid w:val="002A50C7"/>
    <w:rsid w:val="002A5442"/>
    <w:rsid w:val="002A5464"/>
    <w:rsid w:val="002A5595"/>
    <w:rsid w:val="002A56D9"/>
    <w:rsid w:val="002A5973"/>
    <w:rsid w:val="002A59F0"/>
    <w:rsid w:val="002A5BA3"/>
    <w:rsid w:val="002A6402"/>
    <w:rsid w:val="002A6432"/>
    <w:rsid w:val="002A6E76"/>
    <w:rsid w:val="002A6F25"/>
    <w:rsid w:val="002A6FD3"/>
    <w:rsid w:val="002A7247"/>
    <w:rsid w:val="002A7945"/>
    <w:rsid w:val="002A7DC9"/>
    <w:rsid w:val="002B07AB"/>
    <w:rsid w:val="002B09E7"/>
    <w:rsid w:val="002B0A7D"/>
    <w:rsid w:val="002B144A"/>
    <w:rsid w:val="002B1599"/>
    <w:rsid w:val="002B16CC"/>
    <w:rsid w:val="002B1A69"/>
    <w:rsid w:val="002B1F1D"/>
    <w:rsid w:val="002B21AE"/>
    <w:rsid w:val="002B21B0"/>
    <w:rsid w:val="002B21EF"/>
    <w:rsid w:val="002B2723"/>
    <w:rsid w:val="002B294C"/>
    <w:rsid w:val="002B2A34"/>
    <w:rsid w:val="002B2ECE"/>
    <w:rsid w:val="002B303A"/>
    <w:rsid w:val="002B336F"/>
    <w:rsid w:val="002B34B9"/>
    <w:rsid w:val="002B35CC"/>
    <w:rsid w:val="002B377B"/>
    <w:rsid w:val="002B3C7F"/>
    <w:rsid w:val="002B4B61"/>
    <w:rsid w:val="002B4FAF"/>
    <w:rsid w:val="002B50B4"/>
    <w:rsid w:val="002B52D8"/>
    <w:rsid w:val="002B538E"/>
    <w:rsid w:val="002B562D"/>
    <w:rsid w:val="002B5855"/>
    <w:rsid w:val="002B5DCA"/>
    <w:rsid w:val="002B5E8A"/>
    <w:rsid w:val="002B6013"/>
    <w:rsid w:val="002B63C5"/>
    <w:rsid w:val="002B66B8"/>
    <w:rsid w:val="002B6BAE"/>
    <w:rsid w:val="002B6BDC"/>
    <w:rsid w:val="002B6CF6"/>
    <w:rsid w:val="002B71B1"/>
    <w:rsid w:val="002B75B0"/>
    <w:rsid w:val="002B7ABB"/>
    <w:rsid w:val="002B7EAF"/>
    <w:rsid w:val="002C06C7"/>
    <w:rsid w:val="002C099C"/>
    <w:rsid w:val="002C0B74"/>
    <w:rsid w:val="002C0C8B"/>
    <w:rsid w:val="002C0CBB"/>
    <w:rsid w:val="002C0CCD"/>
    <w:rsid w:val="002C1115"/>
    <w:rsid w:val="002C1201"/>
    <w:rsid w:val="002C12E7"/>
    <w:rsid w:val="002C1460"/>
    <w:rsid w:val="002C1746"/>
    <w:rsid w:val="002C20F2"/>
    <w:rsid w:val="002C2316"/>
    <w:rsid w:val="002C2410"/>
    <w:rsid w:val="002C256A"/>
    <w:rsid w:val="002C2A13"/>
    <w:rsid w:val="002C2EF9"/>
    <w:rsid w:val="002C2FC0"/>
    <w:rsid w:val="002C2FDC"/>
    <w:rsid w:val="002C300D"/>
    <w:rsid w:val="002C3117"/>
    <w:rsid w:val="002C311E"/>
    <w:rsid w:val="002C379D"/>
    <w:rsid w:val="002C38B2"/>
    <w:rsid w:val="002C3D2F"/>
    <w:rsid w:val="002C3DF9"/>
    <w:rsid w:val="002C3F9C"/>
    <w:rsid w:val="002C47D2"/>
    <w:rsid w:val="002C502F"/>
    <w:rsid w:val="002C5272"/>
    <w:rsid w:val="002C52AF"/>
    <w:rsid w:val="002C54AE"/>
    <w:rsid w:val="002C5544"/>
    <w:rsid w:val="002C5618"/>
    <w:rsid w:val="002C57BE"/>
    <w:rsid w:val="002C581D"/>
    <w:rsid w:val="002C5AFA"/>
    <w:rsid w:val="002C5B5F"/>
    <w:rsid w:val="002C5CB7"/>
    <w:rsid w:val="002C5D75"/>
    <w:rsid w:val="002C5E1D"/>
    <w:rsid w:val="002C67E7"/>
    <w:rsid w:val="002C7309"/>
    <w:rsid w:val="002C739D"/>
    <w:rsid w:val="002C73AD"/>
    <w:rsid w:val="002C7595"/>
    <w:rsid w:val="002C764D"/>
    <w:rsid w:val="002C7722"/>
    <w:rsid w:val="002C7F1F"/>
    <w:rsid w:val="002D0439"/>
    <w:rsid w:val="002D07C2"/>
    <w:rsid w:val="002D0C62"/>
    <w:rsid w:val="002D0CE4"/>
    <w:rsid w:val="002D0E5D"/>
    <w:rsid w:val="002D11B7"/>
    <w:rsid w:val="002D1318"/>
    <w:rsid w:val="002D149E"/>
    <w:rsid w:val="002D14F6"/>
    <w:rsid w:val="002D159E"/>
    <w:rsid w:val="002D16BC"/>
    <w:rsid w:val="002D174D"/>
    <w:rsid w:val="002D195E"/>
    <w:rsid w:val="002D19B4"/>
    <w:rsid w:val="002D1F73"/>
    <w:rsid w:val="002D244B"/>
    <w:rsid w:val="002D28EE"/>
    <w:rsid w:val="002D2DC3"/>
    <w:rsid w:val="002D2E61"/>
    <w:rsid w:val="002D2EE1"/>
    <w:rsid w:val="002D2FE5"/>
    <w:rsid w:val="002D38F7"/>
    <w:rsid w:val="002D397E"/>
    <w:rsid w:val="002D3B91"/>
    <w:rsid w:val="002D3BBC"/>
    <w:rsid w:val="002D3E1A"/>
    <w:rsid w:val="002D438A"/>
    <w:rsid w:val="002D43DB"/>
    <w:rsid w:val="002D455D"/>
    <w:rsid w:val="002D4F01"/>
    <w:rsid w:val="002D5380"/>
    <w:rsid w:val="002D559C"/>
    <w:rsid w:val="002D5738"/>
    <w:rsid w:val="002D5858"/>
    <w:rsid w:val="002D59A2"/>
    <w:rsid w:val="002D5D91"/>
    <w:rsid w:val="002D5E53"/>
    <w:rsid w:val="002D60AC"/>
    <w:rsid w:val="002D61F9"/>
    <w:rsid w:val="002D6664"/>
    <w:rsid w:val="002D6C32"/>
    <w:rsid w:val="002D71A7"/>
    <w:rsid w:val="002D74D9"/>
    <w:rsid w:val="002D7C2A"/>
    <w:rsid w:val="002E0062"/>
    <w:rsid w:val="002E0319"/>
    <w:rsid w:val="002E08C5"/>
    <w:rsid w:val="002E0C17"/>
    <w:rsid w:val="002E128A"/>
    <w:rsid w:val="002E14ED"/>
    <w:rsid w:val="002E167F"/>
    <w:rsid w:val="002E179B"/>
    <w:rsid w:val="002E19A5"/>
    <w:rsid w:val="002E1BA0"/>
    <w:rsid w:val="002E1C9E"/>
    <w:rsid w:val="002E1FD6"/>
    <w:rsid w:val="002E2435"/>
    <w:rsid w:val="002E257B"/>
    <w:rsid w:val="002E2C23"/>
    <w:rsid w:val="002E2E23"/>
    <w:rsid w:val="002E3639"/>
    <w:rsid w:val="002E3887"/>
    <w:rsid w:val="002E3A24"/>
    <w:rsid w:val="002E3C65"/>
    <w:rsid w:val="002E3EA4"/>
    <w:rsid w:val="002E3F5B"/>
    <w:rsid w:val="002E41A8"/>
    <w:rsid w:val="002E4362"/>
    <w:rsid w:val="002E45CD"/>
    <w:rsid w:val="002E4E69"/>
    <w:rsid w:val="002E52A3"/>
    <w:rsid w:val="002E5610"/>
    <w:rsid w:val="002E5AE0"/>
    <w:rsid w:val="002E5E23"/>
    <w:rsid w:val="002E62F0"/>
    <w:rsid w:val="002E63D9"/>
    <w:rsid w:val="002E640E"/>
    <w:rsid w:val="002E74B5"/>
    <w:rsid w:val="002E78AA"/>
    <w:rsid w:val="002E7D7E"/>
    <w:rsid w:val="002E7DD4"/>
    <w:rsid w:val="002F011A"/>
    <w:rsid w:val="002F0134"/>
    <w:rsid w:val="002F0634"/>
    <w:rsid w:val="002F084E"/>
    <w:rsid w:val="002F0C28"/>
    <w:rsid w:val="002F0E5F"/>
    <w:rsid w:val="002F0F80"/>
    <w:rsid w:val="002F107B"/>
    <w:rsid w:val="002F10B4"/>
    <w:rsid w:val="002F14F0"/>
    <w:rsid w:val="002F1611"/>
    <w:rsid w:val="002F16A8"/>
    <w:rsid w:val="002F1789"/>
    <w:rsid w:val="002F18EA"/>
    <w:rsid w:val="002F1A61"/>
    <w:rsid w:val="002F1AB8"/>
    <w:rsid w:val="002F1B30"/>
    <w:rsid w:val="002F1FF4"/>
    <w:rsid w:val="002F2070"/>
    <w:rsid w:val="002F23FA"/>
    <w:rsid w:val="002F27FC"/>
    <w:rsid w:val="002F2A6C"/>
    <w:rsid w:val="002F33C6"/>
    <w:rsid w:val="002F3CDE"/>
    <w:rsid w:val="002F3D06"/>
    <w:rsid w:val="002F3D73"/>
    <w:rsid w:val="002F3F92"/>
    <w:rsid w:val="002F469D"/>
    <w:rsid w:val="002F4FE3"/>
    <w:rsid w:val="002F5380"/>
    <w:rsid w:val="002F5459"/>
    <w:rsid w:val="002F5650"/>
    <w:rsid w:val="002F5DD6"/>
    <w:rsid w:val="002F5FEA"/>
    <w:rsid w:val="002F609A"/>
    <w:rsid w:val="002F63E7"/>
    <w:rsid w:val="002F6633"/>
    <w:rsid w:val="002F6948"/>
    <w:rsid w:val="002F6FF6"/>
    <w:rsid w:val="002F7B95"/>
    <w:rsid w:val="002F7BE3"/>
    <w:rsid w:val="002F7D92"/>
    <w:rsid w:val="002F7E6A"/>
    <w:rsid w:val="00300165"/>
    <w:rsid w:val="003006AE"/>
    <w:rsid w:val="00300C17"/>
    <w:rsid w:val="00300E3B"/>
    <w:rsid w:val="003010CF"/>
    <w:rsid w:val="0030114D"/>
    <w:rsid w:val="0030146B"/>
    <w:rsid w:val="0030188B"/>
    <w:rsid w:val="00301989"/>
    <w:rsid w:val="00301CC8"/>
    <w:rsid w:val="00302065"/>
    <w:rsid w:val="0030258F"/>
    <w:rsid w:val="00302A84"/>
    <w:rsid w:val="00302BF5"/>
    <w:rsid w:val="00302DF1"/>
    <w:rsid w:val="00302EF2"/>
    <w:rsid w:val="00303094"/>
    <w:rsid w:val="003031FB"/>
    <w:rsid w:val="00303440"/>
    <w:rsid w:val="0030349C"/>
    <w:rsid w:val="003036EE"/>
    <w:rsid w:val="00304355"/>
    <w:rsid w:val="003046B1"/>
    <w:rsid w:val="00304C21"/>
    <w:rsid w:val="00304D9B"/>
    <w:rsid w:val="003050F1"/>
    <w:rsid w:val="003056AD"/>
    <w:rsid w:val="00305A76"/>
    <w:rsid w:val="00305FF9"/>
    <w:rsid w:val="003062DE"/>
    <w:rsid w:val="00306E6B"/>
    <w:rsid w:val="003070E0"/>
    <w:rsid w:val="0030741C"/>
    <w:rsid w:val="00307935"/>
    <w:rsid w:val="003100C8"/>
    <w:rsid w:val="003103B0"/>
    <w:rsid w:val="00310597"/>
    <w:rsid w:val="003110DE"/>
    <w:rsid w:val="00311161"/>
    <w:rsid w:val="003114D4"/>
    <w:rsid w:val="00311881"/>
    <w:rsid w:val="00311CB1"/>
    <w:rsid w:val="00311E1F"/>
    <w:rsid w:val="00312400"/>
    <w:rsid w:val="003126FC"/>
    <w:rsid w:val="00312739"/>
    <w:rsid w:val="00312B5F"/>
    <w:rsid w:val="00312D10"/>
    <w:rsid w:val="00312E12"/>
    <w:rsid w:val="00313702"/>
    <w:rsid w:val="00313A2F"/>
    <w:rsid w:val="00313B23"/>
    <w:rsid w:val="00313EBD"/>
    <w:rsid w:val="0031403C"/>
    <w:rsid w:val="003144A7"/>
    <w:rsid w:val="00314B7F"/>
    <w:rsid w:val="00314E92"/>
    <w:rsid w:val="00314EDD"/>
    <w:rsid w:val="00315097"/>
    <w:rsid w:val="0031574D"/>
    <w:rsid w:val="00315997"/>
    <w:rsid w:val="00315B25"/>
    <w:rsid w:val="00315DD2"/>
    <w:rsid w:val="0031613D"/>
    <w:rsid w:val="003162E7"/>
    <w:rsid w:val="003163D2"/>
    <w:rsid w:val="0031658E"/>
    <w:rsid w:val="00316855"/>
    <w:rsid w:val="00316A88"/>
    <w:rsid w:val="00316C7B"/>
    <w:rsid w:val="00316EDB"/>
    <w:rsid w:val="003173B0"/>
    <w:rsid w:val="003178DA"/>
    <w:rsid w:val="00317B68"/>
    <w:rsid w:val="00317DB8"/>
    <w:rsid w:val="00317EA7"/>
    <w:rsid w:val="003200C0"/>
    <w:rsid w:val="00320618"/>
    <w:rsid w:val="003206FB"/>
    <w:rsid w:val="0032100B"/>
    <w:rsid w:val="00321183"/>
    <w:rsid w:val="0032154E"/>
    <w:rsid w:val="003216A1"/>
    <w:rsid w:val="003217D3"/>
    <w:rsid w:val="00321903"/>
    <w:rsid w:val="00321981"/>
    <w:rsid w:val="0032198E"/>
    <w:rsid w:val="00321BD7"/>
    <w:rsid w:val="00321F07"/>
    <w:rsid w:val="0032260F"/>
    <w:rsid w:val="003228DA"/>
    <w:rsid w:val="003238D8"/>
    <w:rsid w:val="00323D6B"/>
    <w:rsid w:val="00323FA6"/>
    <w:rsid w:val="00324158"/>
    <w:rsid w:val="00324513"/>
    <w:rsid w:val="00324542"/>
    <w:rsid w:val="003245EA"/>
    <w:rsid w:val="003250C5"/>
    <w:rsid w:val="003252A5"/>
    <w:rsid w:val="003253D2"/>
    <w:rsid w:val="0032551E"/>
    <w:rsid w:val="00325988"/>
    <w:rsid w:val="00325A4C"/>
    <w:rsid w:val="00325BFB"/>
    <w:rsid w:val="00325E11"/>
    <w:rsid w:val="0032689A"/>
    <w:rsid w:val="003268E6"/>
    <w:rsid w:val="00326957"/>
    <w:rsid w:val="003269E7"/>
    <w:rsid w:val="00326AE2"/>
    <w:rsid w:val="00326B41"/>
    <w:rsid w:val="00326B8A"/>
    <w:rsid w:val="00326F33"/>
    <w:rsid w:val="00327183"/>
    <w:rsid w:val="003275AD"/>
    <w:rsid w:val="003277DC"/>
    <w:rsid w:val="00327904"/>
    <w:rsid w:val="00327B4B"/>
    <w:rsid w:val="00327C45"/>
    <w:rsid w:val="00327C49"/>
    <w:rsid w:val="00327F6C"/>
    <w:rsid w:val="0033004A"/>
    <w:rsid w:val="00330347"/>
    <w:rsid w:val="00330564"/>
    <w:rsid w:val="003308AF"/>
    <w:rsid w:val="00330B1C"/>
    <w:rsid w:val="00330C89"/>
    <w:rsid w:val="00331248"/>
    <w:rsid w:val="00331426"/>
    <w:rsid w:val="003316AB"/>
    <w:rsid w:val="0033171D"/>
    <w:rsid w:val="0033173C"/>
    <w:rsid w:val="0033192C"/>
    <w:rsid w:val="00331EAF"/>
    <w:rsid w:val="00331F08"/>
    <w:rsid w:val="00331FC0"/>
    <w:rsid w:val="00331FC3"/>
    <w:rsid w:val="00332183"/>
    <w:rsid w:val="0033218A"/>
    <w:rsid w:val="00332556"/>
    <w:rsid w:val="003326B8"/>
    <w:rsid w:val="003329B6"/>
    <w:rsid w:val="00332B36"/>
    <w:rsid w:val="00333566"/>
    <w:rsid w:val="00333669"/>
    <w:rsid w:val="003336B3"/>
    <w:rsid w:val="003337BB"/>
    <w:rsid w:val="00333B6B"/>
    <w:rsid w:val="00333D70"/>
    <w:rsid w:val="00333E5E"/>
    <w:rsid w:val="00333FBC"/>
    <w:rsid w:val="00334869"/>
    <w:rsid w:val="00334E16"/>
    <w:rsid w:val="0033505A"/>
    <w:rsid w:val="00335360"/>
    <w:rsid w:val="00335568"/>
    <w:rsid w:val="00335829"/>
    <w:rsid w:val="00335B75"/>
    <w:rsid w:val="00335D7B"/>
    <w:rsid w:val="00335D8C"/>
    <w:rsid w:val="00335EA4"/>
    <w:rsid w:val="00335FD4"/>
    <w:rsid w:val="00336072"/>
    <w:rsid w:val="0033628C"/>
    <w:rsid w:val="003363A1"/>
    <w:rsid w:val="003363F3"/>
    <w:rsid w:val="003367C9"/>
    <w:rsid w:val="00336800"/>
    <w:rsid w:val="003374EE"/>
    <w:rsid w:val="00337F8A"/>
    <w:rsid w:val="003404F3"/>
    <w:rsid w:val="00340A68"/>
    <w:rsid w:val="00340C7E"/>
    <w:rsid w:val="00340DCF"/>
    <w:rsid w:val="00341220"/>
    <w:rsid w:val="003416A7"/>
    <w:rsid w:val="0034176D"/>
    <w:rsid w:val="0034179F"/>
    <w:rsid w:val="00341F7F"/>
    <w:rsid w:val="00341F83"/>
    <w:rsid w:val="0034222F"/>
    <w:rsid w:val="0034226D"/>
    <w:rsid w:val="00342360"/>
    <w:rsid w:val="00342473"/>
    <w:rsid w:val="00342972"/>
    <w:rsid w:val="00342C03"/>
    <w:rsid w:val="00342CA0"/>
    <w:rsid w:val="00342F8B"/>
    <w:rsid w:val="00342FDD"/>
    <w:rsid w:val="00343509"/>
    <w:rsid w:val="00343C25"/>
    <w:rsid w:val="0034429B"/>
    <w:rsid w:val="00344823"/>
    <w:rsid w:val="00344865"/>
    <w:rsid w:val="00344866"/>
    <w:rsid w:val="003457B1"/>
    <w:rsid w:val="00345887"/>
    <w:rsid w:val="00345CA0"/>
    <w:rsid w:val="00345E97"/>
    <w:rsid w:val="00345ECD"/>
    <w:rsid w:val="00346031"/>
    <w:rsid w:val="00346142"/>
    <w:rsid w:val="00346197"/>
    <w:rsid w:val="00346279"/>
    <w:rsid w:val="0034638C"/>
    <w:rsid w:val="003465DE"/>
    <w:rsid w:val="00346F7F"/>
    <w:rsid w:val="0034713B"/>
    <w:rsid w:val="00347408"/>
    <w:rsid w:val="003475A9"/>
    <w:rsid w:val="00350108"/>
    <w:rsid w:val="00350181"/>
    <w:rsid w:val="00350762"/>
    <w:rsid w:val="003507C4"/>
    <w:rsid w:val="0035087A"/>
    <w:rsid w:val="0035097D"/>
    <w:rsid w:val="003509B6"/>
    <w:rsid w:val="00350D3B"/>
    <w:rsid w:val="00351036"/>
    <w:rsid w:val="00351539"/>
    <w:rsid w:val="00351906"/>
    <w:rsid w:val="00351933"/>
    <w:rsid w:val="003519A1"/>
    <w:rsid w:val="00351D8B"/>
    <w:rsid w:val="0035245C"/>
    <w:rsid w:val="00352480"/>
    <w:rsid w:val="00352A95"/>
    <w:rsid w:val="00352AAB"/>
    <w:rsid w:val="00352E34"/>
    <w:rsid w:val="00352F83"/>
    <w:rsid w:val="00353017"/>
    <w:rsid w:val="003530D2"/>
    <w:rsid w:val="003530D9"/>
    <w:rsid w:val="003531F4"/>
    <w:rsid w:val="0035331A"/>
    <w:rsid w:val="003534E1"/>
    <w:rsid w:val="00353941"/>
    <w:rsid w:val="00353D2A"/>
    <w:rsid w:val="00353F04"/>
    <w:rsid w:val="00353F0B"/>
    <w:rsid w:val="003540F7"/>
    <w:rsid w:val="003541AD"/>
    <w:rsid w:val="0035426C"/>
    <w:rsid w:val="00354423"/>
    <w:rsid w:val="00354660"/>
    <w:rsid w:val="003548D8"/>
    <w:rsid w:val="00354DA8"/>
    <w:rsid w:val="00355125"/>
    <w:rsid w:val="00355369"/>
    <w:rsid w:val="003554CA"/>
    <w:rsid w:val="00355633"/>
    <w:rsid w:val="00355A1E"/>
    <w:rsid w:val="00355D12"/>
    <w:rsid w:val="00355DC6"/>
    <w:rsid w:val="0035664A"/>
    <w:rsid w:val="003568AC"/>
    <w:rsid w:val="00356D78"/>
    <w:rsid w:val="00356D9A"/>
    <w:rsid w:val="00356DD2"/>
    <w:rsid w:val="00356F25"/>
    <w:rsid w:val="003570C5"/>
    <w:rsid w:val="003572FC"/>
    <w:rsid w:val="003572FF"/>
    <w:rsid w:val="00357717"/>
    <w:rsid w:val="00357864"/>
    <w:rsid w:val="003578F9"/>
    <w:rsid w:val="00357A28"/>
    <w:rsid w:val="00360232"/>
    <w:rsid w:val="003602E0"/>
    <w:rsid w:val="003605EB"/>
    <w:rsid w:val="00360ADC"/>
    <w:rsid w:val="00360D01"/>
    <w:rsid w:val="00360EE4"/>
    <w:rsid w:val="003611D4"/>
    <w:rsid w:val="003612F9"/>
    <w:rsid w:val="00361670"/>
    <w:rsid w:val="0036177D"/>
    <w:rsid w:val="0036184C"/>
    <w:rsid w:val="003618A0"/>
    <w:rsid w:val="00361ADD"/>
    <w:rsid w:val="00361B18"/>
    <w:rsid w:val="00361C94"/>
    <w:rsid w:val="00361CBE"/>
    <w:rsid w:val="00361F5E"/>
    <w:rsid w:val="00362569"/>
    <w:rsid w:val="00362659"/>
    <w:rsid w:val="00362C3E"/>
    <w:rsid w:val="00363288"/>
    <w:rsid w:val="003636CD"/>
    <w:rsid w:val="00363A24"/>
    <w:rsid w:val="00363CB8"/>
    <w:rsid w:val="0036487C"/>
    <w:rsid w:val="00364FE8"/>
    <w:rsid w:val="00365411"/>
    <w:rsid w:val="0036552C"/>
    <w:rsid w:val="003658FD"/>
    <w:rsid w:val="00365C4F"/>
    <w:rsid w:val="00365C56"/>
    <w:rsid w:val="00365F54"/>
    <w:rsid w:val="00365FA2"/>
    <w:rsid w:val="00366C69"/>
    <w:rsid w:val="00366EFC"/>
    <w:rsid w:val="00366F3C"/>
    <w:rsid w:val="00367028"/>
    <w:rsid w:val="00367137"/>
    <w:rsid w:val="00367441"/>
    <w:rsid w:val="00367588"/>
    <w:rsid w:val="0036762A"/>
    <w:rsid w:val="0036796D"/>
    <w:rsid w:val="00367AEC"/>
    <w:rsid w:val="00367AFA"/>
    <w:rsid w:val="00367B1D"/>
    <w:rsid w:val="0037007D"/>
    <w:rsid w:val="003700E5"/>
    <w:rsid w:val="003705E6"/>
    <w:rsid w:val="003709CC"/>
    <w:rsid w:val="00370ADE"/>
    <w:rsid w:val="00370AFA"/>
    <w:rsid w:val="00370D28"/>
    <w:rsid w:val="00370E4F"/>
    <w:rsid w:val="00371215"/>
    <w:rsid w:val="00371252"/>
    <w:rsid w:val="00371633"/>
    <w:rsid w:val="003717ED"/>
    <w:rsid w:val="0037219E"/>
    <w:rsid w:val="00372F0D"/>
    <w:rsid w:val="00372F14"/>
    <w:rsid w:val="0037304C"/>
    <w:rsid w:val="00373172"/>
    <w:rsid w:val="003732B6"/>
    <w:rsid w:val="003733A6"/>
    <w:rsid w:val="00374059"/>
    <w:rsid w:val="00374077"/>
    <w:rsid w:val="0037492F"/>
    <w:rsid w:val="00374F16"/>
    <w:rsid w:val="0037535B"/>
    <w:rsid w:val="00375488"/>
    <w:rsid w:val="00375506"/>
    <w:rsid w:val="0037552D"/>
    <w:rsid w:val="00375540"/>
    <w:rsid w:val="003756DB"/>
    <w:rsid w:val="003757EC"/>
    <w:rsid w:val="00375956"/>
    <w:rsid w:val="00375AAE"/>
    <w:rsid w:val="0037619D"/>
    <w:rsid w:val="0037647B"/>
    <w:rsid w:val="003765E1"/>
    <w:rsid w:val="00376682"/>
    <w:rsid w:val="0037680A"/>
    <w:rsid w:val="0037683F"/>
    <w:rsid w:val="00376B8D"/>
    <w:rsid w:val="00376C21"/>
    <w:rsid w:val="00376CB6"/>
    <w:rsid w:val="00376D5D"/>
    <w:rsid w:val="003770BB"/>
    <w:rsid w:val="0037771A"/>
    <w:rsid w:val="0037783B"/>
    <w:rsid w:val="00377A6C"/>
    <w:rsid w:val="0038000C"/>
    <w:rsid w:val="003802DC"/>
    <w:rsid w:val="003804AE"/>
    <w:rsid w:val="00380505"/>
    <w:rsid w:val="003806CE"/>
    <w:rsid w:val="00380E4E"/>
    <w:rsid w:val="00380FBF"/>
    <w:rsid w:val="0038121E"/>
    <w:rsid w:val="00381384"/>
    <w:rsid w:val="003818DC"/>
    <w:rsid w:val="00381A0F"/>
    <w:rsid w:val="00381F15"/>
    <w:rsid w:val="0038255B"/>
    <w:rsid w:val="00382744"/>
    <w:rsid w:val="0038278C"/>
    <w:rsid w:val="00382A43"/>
    <w:rsid w:val="00382D60"/>
    <w:rsid w:val="00382F29"/>
    <w:rsid w:val="00383013"/>
    <w:rsid w:val="003833C8"/>
    <w:rsid w:val="0038382B"/>
    <w:rsid w:val="00383AC9"/>
    <w:rsid w:val="00383C8D"/>
    <w:rsid w:val="0038407A"/>
    <w:rsid w:val="00384300"/>
    <w:rsid w:val="00384478"/>
    <w:rsid w:val="00384B02"/>
    <w:rsid w:val="00384F50"/>
    <w:rsid w:val="00385038"/>
    <w:rsid w:val="00385118"/>
    <w:rsid w:val="003852FB"/>
    <w:rsid w:val="00385429"/>
    <w:rsid w:val="00385985"/>
    <w:rsid w:val="00385B05"/>
    <w:rsid w:val="00385C47"/>
    <w:rsid w:val="00386382"/>
    <w:rsid w:val="00386551"/>
    <w:rsid w:val="003865EF"/>
    <w:rsid w:val="00386809"/>
    <w:rsid w:val="0038680C"/>
    <w:rsid w:val="003868E6"/>
    <w:rsid w:val="00386985"/>
    <w:rsid w:val="00386BA9"/>
    <w:rsid w:val="0038781C"/>
    <w:rsid w:val="003878B8"/>
    <w:rsid w:val="00390017"/>
    <w:rsid w:val="003901A3"/>
    <w:rsid w:val="003903E1"/>
    <w:rsid w:val="003904D8"/>
    <w:rsid w:val="003905FF"/>
    <w:rsid w:val="0039072F"/>
    <w:rsid w:val="003909EB"/>
    <w:rsid w:val="00390A0A"/>
    <w:rsid w:val="00390D15"/>
    <w:rsid w:val="00390D38"/>
    <w:rsid w:val="0039105D"/>
    <w:rsid w:val="00391249"/>
    <w:rsid w:val="003913B3"/>
    <w:rsid w:val="003919E0"/>
    <w:rsid w:val="00391B1C"/>
    <w:rsid w:val="00391DA4"/>
    <w:rsid w:val="00391E01"/>
    <w:rsid w:val="00391FFB"/>
    <w:rsid w:val="00392800"/>
    <w:rsid w:val="00392B2E"/>
    <w:rsid w:val="00392B2F"/>
    <w:rsid w:val="00393376"/>
    <w:rsid w:val="0039351D"/>
    <w:rsid w:val="003937CE"/>
    <w:rsid w:val="003940CE"/>
    <w:rsid w:val="0039426B"/>
    <w:rsid w:val="00394660"/>
    <w:rsid w:val="0039483A"/>
    <w:rsid w:val="00394C4F"/>
    <w:rsid w:val="00394D85"/>
    <w:rsid w:val="003954B6"/>
    <w:rsid w:val="0039556D"/>
    <w:rsid w:val="003958FB"/>
    <w:rsid w:val="00395C5C"/>
    <w:rsid w:val="00395DDF"/>
    <w:rsid w:val="00396016"/>
    <w:rsid w:val="00396063"/>
    <w:rsid w:val="00396148"/>
    <w:rsid w:val="0039678F"/>
    <w:rsid w:val="00396823"/>
    <w:rsid w:val="00396916"/>
    <w:rsid w:val="00396B97"/>
    <w:rsid w:val="00396EA5"/>
    <w:rsid w:val="003970C5"/>
    <w:rsid w:val="003970D4"/>
    <w:rsid w:val="00397880"/>
    <w:rsid w:val="00397A2A"/>
    <w:rsid w:val="00397C08"/>
    <w:rsid w:val="00397C1D"/>
    <w:rsid w:val="00397C65"/>
    <w:rsid w:val="00397D9C"/>
    <w:rsid w:val="003A002F"/>
    <w:rsid w:val="003A0270"/>
    <w:rsid w:val="003A06FF"/>
    <w:rsid w:val="003A115E"/>
    <w:rsid w:val="003A180F"/>
    <w:rsid w:val="003A18DD"/>
    <w:rsid w:val="003A1CA5"/>
    <w:rsid w:val="003A1F1E"/>
    <w:rsid w:val="003A20C8"/>
    <w:rsid w:val="003A2273"/>
    <w:rsid w:val="003A2557"/>
    <w:rsid w:val="003A26FF"/>
    <w:rsid w:val="003A2AFE"/>
    <w:rsid w:val="003A2C1B"/>
    <w:rsid w:val="003A2C29"/>
    <w:rsid w:val="003A2D01"/>
    <w:rsid w:val="003A2EC3"/>
    <w:rsid w:val="003A2F77"/>
    <w:rsid w:val="003A30AC"/>
    <w:rsid w:val="003A3178"/>
    <w:rsid w:val="003A36CE"/>
    <w:rsid w:val="003A36F2"/>
    <w:rsid w:val="003A3873"/>
    <w:rsid w:val="003A3B78"/>
    <w:rsid w:val="003A3B87"/>
    <w:rsid w:val="003A3CB0"/>
    <w:rsid w:val="003A3D39"/>
    <w:rsid w:val="003A3EC7"/>
    <w:rsid w:val="003A40B4"/>
    <w:rsid w:val="003A427C"/>
    <w:rsid w:val="003A4593"/>
    <w:rsid w:val="003A4C61"/>
    <w:rsid w:val="003A4C7C"/>
    <w:rsid w:val="003A4E82"/>
    <w:rsid w:val="003A514D"/>
    <w:rsid w:val="003A5547"/>
    <w:rsid w:val="003A5559"/>
    <w:rsid w:val="003A5A36"/>
    <w:rsid w:val="003A6098"/>
    <w:rsid w:val="003A62BB"/>
    <w:rsid w:val="003A6806"/>
    <w:rsid w:val="003A6C2E"/>
    <w:rsid w:val="003A6DDE"/>
    <w:rsid w:val="003A7834"/>
    <w:rsid w:val="003A7ED0"/>
    <w:rsid w:val="003A7EF9"/>
    <w:rsid w:val="003A7FAA"/>
    <w:rsid w:val="003B0160"/>
    <w:rsid w:val="003B03E9"/>
    <w:rsid w:val="003B07B7"/>
    <w:rsid w:val="003B0960"/>
    <w:rsid w:val="003B09A0"/>
    <w:rsid w:val="003B0B5B"/>
    <w:rsid w:val="003B0BD0"/>
    <w:rsid w:val="003B0E41"/>
    <w:rsid w:val="003B0E79"/>
    <w:rsid w:val="003B1140"/>
    <w:rsid w:val="003B1790"/>
    <w:rsid w:val="003B17A9"/>
    <w:rsid w:val="003B19A2"/>
    <w:rsid w:val="003B1BFB"/>
    <w:rsid w:val="003B1D6B"/>
    <w:rsid w:val="003B2480"/>
    <w:rsid w:val="003B273A"/>
    <w:rsid w:val="003B2961"/>
    <w:rsid w:val="003B2B12"/>
    <w:rsid w:val="003B2BDF"/>
    <w:rsid w:val="003B2BE7"/>
    <w:rsid w:val="003B2C6F"/>
    <w:rsid w:val="003B327A"/>
    <w:rsid w:val="003B33D3"/>
    <w:rsid w:val="003B3575"/>
    <w:rsid w:val="003B382A"/>
    <w:rsid w:val="003B3903"/>
    <w:rsid w:val="003B3CFE"/>
    <w:rsid w:val="003B4075"/>
    <w:rsid w:val="003B419A"/>
    <w:rsid w:val="003B4295"/>
    <w:rsid w:val="003B4317"/>
    <w:rsid w:val="003B47C8"/>
    <w:rsid w:val="003B4B19"/>
    <w:rsid w:val="003B4BB7"/>
    <w:rsid w:val="003B4D28"/>
    <w:rsid w:val="003B4D3C"/>
    <w:rsid w:val="003B4E67"/>
    <w:rsid w:val="003B502F"/>
    <w:rsid w:val="003B50BC"/>
    <w:rsid w:val="003B518D"/>
    <w:rsid w:val="003B561A"/>
    <w:rsid w:val="003B5939"/>
    <w:rsid w:val="003B59DC"/>
    <w:rsid w:val="003B5D97"/>
    <w:rsid w:val="003B6067"/>
    <w:rsid w:val="003B63A4"/>
    <w:rsid w:val="003B68FE"/>
    <w:rsid w:val="003B6D10"/>
    <w:rsid w:val="003B6D7D"/>
    <w:rsid w:val="003B6DBC"/>
    <w:rsid w:val="003B6F91"/>
    <w:rsid w:val="003B7328"/>
    <w:rsid w:val="003B7592"/>
    <w:rsid w:val="003B77D5"/>
    <w:rsid w:val="003B7849"/>
    <w:rsid w:val="003B7D7E"/>
    <w:rsid w:val="003C0729"/>
    <w:rsid w:val="003C0A99"/>
    <w:rsid w:val="003C0B32"/>
    <w:rsid w:val="003C0F6F"/>
    <w:rsid w:val="003C1012"/>
    <w:rsid w:val="003C11C9"/>
    <w:rsid w:val="003C1229"/>
    <w:rsid w:val="003C1DAF"/>
    <w:rsid w:val="003C1FD4"/>
    <w:rsid w:val="003C213D"/>
    <w:rsid w:val="003C236C"/>
    <w:rsid w:val="003C25AD"/>
    <w:rsid w:val="003C2614"/>
    <w:rsid w:val="003C2855"/>
    <w:rsid w:val="003C295C"/>
    <w:rsid w:val="003C2A33"/>
    <w:rsid w:val="003C2BDB"/>
    <w:rsid w:val="003C2D21"/>
    <w:rsid w:val="003C3302"/>
    <w:rsid w:val="003C35C2"/>
    <w:rsid w:val="003C3EBB"/>
    <w:rsid w:val="003C431E"/>
    <w:rsid w:val="003C4AB5"/>
    <w:rsid w:val="003C50E8"/>
    <w:rsid w:val="003C524E"/>
    <w:rsid w:val="003C5355"/>
    <w:rsid w:val="003C540C"/>
    <w:rsid w:val="003C5A25"/>
    <w:rsid w:val="003C5B2A"/>
    <w:rsid w:val="003C5E6B"/>
    <w:rsid w:val="003C5F71"/>
    <w:rsid w:val="003C60FD"/>
    <w:rsid w:val="003C6219"/>
    <w:rsid w:val="003C648B"/>
    <w:rsid w:val="003C6B07"/>
    <w:rsid w:val="003C76CB"/>
    <w:rsid w:val="003C781D"/>
    <w:rsid w:val="003C7995"/>
    <w:rsid w:val="003C7AD7"/>
    <w:rsid w:val="003D03FD"/>
    <w:rsid w:val="003D0440"/>
    <w:rsid w:val="003D0FC3"/>
    <w:rsid w:val="003D187C"/>
    <w:rsid w:val="003D1DCD"/>
    <w:rsid w:val="003D23BE"/>
    <w:rsid w:val="003D2947"/>
    <w:rsid w:val="003D2A6B"/>
    <w:rsid w:val="003D2B11"/>
    <w:rsid w:val="003D2C1D"/>
    <w:rsid w:val="003D2C34"/>
    <w:rsid w:val="003D3058"/>
    <w:rsid w:val="003D318E"/>
    <w:rsid w:val="003D37C1"/>
    <w:rsid w:val="003D3BF4"/>
    <w:rsid w:val="003D3C8B"/>
    <w:rsid w:val="003D3CEF"/>
    <w:rsid w:val="003D3D27"/>
    <w:rsid w:val="003D3D6E"/>
    <w:rsid w:val="003D3DDD"/>
    <w:rsid w:val="003D4475"/>
    <w:rsid w:val="003D4AB7"/>
    <w:rsid w:val="003D4C81"/>
    <w:rsid w:val="003D4CFD"/>
    <w:rsid w:val="003D5728"/>
    <w:rsid w:val="003D5A35"/>
    <w:rsid w:val="003D5CBF"/>
    <w:rsid w:val="003D60D3"/>
    <w:rsid w:val="003D6194"/>
    <w:rsid w:val="003D65F3"/>
    <w:rsid w:val="003D66D2"/>
    <w:rsid w:val="003D6A69"/>
    <w:rsid w:val="003D6AE7"/>
    <w:rsid w:val="003D6F41"/>
    <w:rsid w:val="003D73FE"/>
    <w:rsid w:val="003D7BBD"/>
    <w:rsid w:val="003D7D7E"/>
    <w:rsid w:val="003E025F"/>
    <w:rsid w:val="003E07AE"/>
    <w:rsid w:val="003E084F"/>
    <w:rsid w:val="003E0A24"/>
    <w:rsid w:val="003E0B73"/>
    <w:rsid w:val="003E0C78"/>
    <w:rsid w:val="003E0DC5"/>
    <w:rsid w:val="003E14FC"/>
    <w:rsid w:val="003E1C1D"/>
    <w:rsid w:val="003E2374"/>
    <w:rsid w:val="003E2976"/>
    <w:rsid w:val="003E2992"/>
    <w:rsid w:val="003E312E"/>
    <w:rsid w:val="003E3259"/>
    <w:rsid w:val="003E3447"/>
    <w:rsid w:val="003E3861"/>
    <w:rsid w:val="003E3897"/>
    <w:rsid w:val="003E3E71"/>
    <w:rsid w:val="003E409D"/>
    <w:rsid w:val="003E4575"/>
    <w:rsid w:val="003E4581"/>
    <w:rsid w:val="003E459F"/>
    <w:rsid w:val="003E4858"/>
    <w:rsid w:val="003E4D61"/>
    <w:rsid w:val="003E5565"/>
    <w:rsid w:val="003E5663"/>
    <w:rsid w:val="003E5840"/>
    <w:rsid w:val="003E6316"/>
    <w:rsid w:val="003E6884"/>
    <w:rsid w:val="003E6AC5"/>
    <w:rsid w:val="003E6AED"/>
    <w:rsid w:val="003E6E90"/>
    <w:rsid w:val="003E7510"/>
    <w:rsid w:val="003E7563"/>
    <w:rsid w:val="003E76CD"/>
    <w:rsid w:val="003E7A7F"/>
    <w:rsid w:val="003E7C86"/>
    <w:rsid w:val="003F0096"/>
    <w:rsid w:val="003F0215"/>
    <w:rsid w:val="003F030D"/>
    <w:rsid w:val="003F0850"/>
    <w:rsid w:val="003F0CE6"/>
    <w:rsid w:val="003F0D12"/>
    <w:rsid w:val="003F0F25"/>
    <w:rsid w:val="003F137E"/>
    <w:rsid w:val="003F160C"/>
    <w:rsid w:val="003F1A4E"/>
    <w:rsid w:val="003F1BDC"/>
    <w:rsid w:val="003F1FB7"/>
    <w:rsid w:val="003F269E"/>
    <w:rsid w:val="003F2727"/>
    <w:rsid w:val="003F2808"/>
    <w:rsid w:val="003F324F"/>
    <w:rsid w:val="003F33BC"/>
    <w:rsid w:val="003F392D"/>
    <w:rsid w:val="003F3D4E"/>
    <w:rsid w:val="003F3D79"/>
    <w:rsid w:val="003F4693"/>
    <w:rsid w:val="003F46B1"/>
    <w:rsid w:val="003F477E"/>
    <w:rsid w:val="003F47A0"/>
    <w:rsid w:val="003F47B1"/>
    <w:rsid w:val="003F47D0"/>
    <w:rsid w:val="003F4E04"/>
    <w:rsid w:val="003F5CE2"/>
    <w:rsid w:val="003F5F32"/>
    <w:rsid w:val="003F6230"/>
    <w:rsid w:val="003F645E"/>
    <w:rsid w:val="003F65A3"/>
    <w:rsid w:val="003F6CD2"/>
    <w:rsid w:val="003F6FA5"/>
    <w:rsid w:val="003F6FAB"/>
    <w:rsid w:val="003F7168"/>
    <w:rsid w:val="003F788D"/>
    <w:rsid w:val="003F79E0"/>
    <w:rsid w:val="00400205"/>
    <w:rsid w:val="004004AF"/>
    <w:rsid w:val="00400641"/>
    <w:rsid w:val="0040072F"/>
    <w:rsid w:val="0040126E"/>
    <w:rsid w:val="0040136E"/>
    <w:rsid w:val="004015EA"/>
    <w:rsid w:val="00401653"/>
    <w:rsid w:val="004016E7"/>
    <w:rsid w:val="00401DE7"/>
    <w:rsid w:val="004020D4"/>
    <w:rsid w:val="004021B6"/>
    <w:rsid w:val="00403122"/>
    <w:rsid w:val="00403606"/>
    <w:rsid w:val="00403BD0"/>
    <w:rsid w:val="00403EA7"/>
    <w:rsid w:val="00404134"/>
    <w:rsid w:val="004045AE"/>
    <w:rsid w:val="0040466A"/>
    <w:rsid w:val="004047C4"/>
    <w:rsid w:val="00404A3F"/>
    <w:rsid w:val="00404C6B"/>
    <w:rsid w:val="00404D06"/>
    <w:rsid w:val="00404D09"/>
    <w:rsid w:val="00405190"/>
    <w:rsid w:val="00405326"/>
    <w:rsid w:val="0040570B"/>
    <w:rsid w:val="00405E5F"/>
    <w:rsid w:val="00405EDB"/>
    <w:rsid w:val="00405FB1"/>
    <w:rsid w:val="00406012"/>
    <w:rsid w:val="0040629C"/>
    <w:rsid w:val="0040639D"/>
    <w:rsid w:val="00406418"/>
    <w:rsid w:val="00406460"/>
    <w:rsid w:val="00406851"/>
    <w:rsid w:val="00406931"/>
    <w:rsid w:val="00406B09"/>
    <w:rsid w:val="00406BBE"/>
    <w:rsid w:val="004071D7"/>
    <w:rsid w:val="004076F3"/>
    <w:rsid w:val="00407A1B"/>
    <w:rsid w:val="00407AB7"/>
    <w:rsid w:val="00407B33"/>
    <w:rsid w:val="00407C75"/>
    <w:rsid w:val="00407CD1"/>
    <w:rsid w:val="00407E06"/>
    <w:rsid w:val="004109EE"/>
    <w:rsid w:val="00410B5B"/>
    <w:rsid w:val="00410FAF"/>
    <w:rsid w:val="00411336"/>
    <w:rsid w:val="00411758"/>
    <w:rsid w:val="00411C65"/>
    <w:rsid w:val="00411C6A"/>
    <w:rsid w:val="00411FD7"/>
    <w:rsid w:val="00412137"/>
    <w:rsid w:val="00412255"/>
    <w:rsid w:val="00412410"/>
    <w:rsid w:val="00412461"/>
    <w:rsid w:val="00412546"/>
    <w:rsid w:val="0041278F"/>
    <w:rsid w:val="00412912"/>
    <w:rsid w:val="00413053"/>
    <w:rsid w:val="0041319C"/>
    <w:rsid w:val="0041332A"/>
    <w:rsid w:val="004134F1"/>
    <w:rsid w:val="00413680"/>
    <w:rsid w:val="004137B6"/>
    <w:rsid w:val="00413A54"/>
    <w:rsid w:val="00413C10"/>
    <w:rsid w:val="00413CD9"/>
    <w:rsid w:val="00413F0B"/>
    <w:rsid w:val="00413F9A"/>
    <w:rsid w:val="00414042"/>
    <w:rsid w:val="004140CA"/>
    <w:rsid w:val="004142A6"/>
    <w:rsid w:val="00414A87"/>
    <w:rsid w:val="00414C65"/>
    <w:rsid w:val="00414E1C"/>
    <w:rsid w:val="004151AE"/>
    <w:rsid w:val="004155B6"/>
    <w:rsid w:val="004155D5"/>
    <w:rsid w:val="00415690"/>
    <w:rsid w:val="004158F8"/>
    <w:rsid w:val="00415D76"/>
    <w:rsid w:val="00415FC8"/>
    <w:rsid w:val="004160ED"/>
    <w:rsid w:val="00416546"/>
    <w:rsid w:val="00416665"/>
    <w:rsid w:val="004167BB"/>
    <w:rsid w:val="00416A67"/>
    <w:rsid w:val="00416ACB"/>
    <w:rsid w:val="00416D1B"/>
    <w:rsid w:val="004175B0"/>
    <w:rsid w:val="004175CA"/>
    <w:rsid w:val="00417752"/>
    <w:rsid w:val="004178C4"/>
    <w:rsid w:val="00417958"/>
    <w:rsid w:val="00417C42"/>
    <w:rsid w:val="00417D77"/>
    <w:rsid w:val="0042049E"/>
    <w:rsid w:val="004208DF"/>
    <w:rsid w:val="00421060"/>
    <w:rsid w:val="004211B0"/>
    <w:rsid w:val="004212C3"/>
    <w:rsid w:val="004216AD"/>
    <w:rsid w:val="004216CE"/>
    <w:rsid w:val="0042170E"/>
    <w:rsid w:val="0042190A"/>
    <w:rsid w:val="0042194E"/>
    <w:rsid w:val="00421C10"/>
    <w:rsid w:val="00421D34"/>
    <w:rsid w:val="00421DCF"/>
    <w:rsid w:val="00421FBB"/>
    <w:rsid w:val="00421FD8"/>
    <w:rsid w:val="00422271"/>
    <w:rsid w:val="00422341"/>
    <w:rsid w:val="0042268B"/>
    <w:rsid w:val="00422CE4"/>
    <w:rsid w:val="00422FC5"/>
    <w:rsid w:val="004230C9"/>
    <w:rsid w:val="00423536"/>
    <w:rsid w:val="00423641"/>
    <w:rsid w:val="00423AE4"/>
    <w:rsid w:val="00423DA8"/>
    <w:rsid w:val="00423E73"/>
    <w:rsid w:val="004248EB"/>
    <w:rsid w:val="004253DB"/>
    <w:rsid w:val="004254CD"/>
    <w:rsid w:val="00425D96"/>
    <w:rsid w:val="00426266"/>
    <w:rsid w:val="004269D4"/>
    <w:rsid w:val="00427144"/>
    <w:rsid w:val="00427580"/>
    <w:rsid w:val="00427CD9"/>
    <w:rsid w:val="00427EB4"/>
    <w:rsid w:val="00430209"/>
    <w:rsid w:val="0043037C"/>
    <w:rsid w:val="004305BA"/>
    <w:rsid w:val="00430A2D"/>
    <w:rsid w:val="00431505"/>
    <w:rsid w:val="0043165B"/>
    <w:rsid w:val="004317AB"/>
    <w:rsid w:val="00431AF0"/>
    <w:rsid w:val="00431B1C"/>
    <w:rsid w:val="00431CEB"/>
    <w:rsid w:val="004320A7"/>
    <w:rsid w:val="0043213A"/>
    <w:rsid w:val="00432972"/>
    <w:rsid w:val="00432DCD"/>
    <w:rsid w:val="00432F56"/>
    <w:rsid w:val="004330F4"/>
    <w:rsid w:val="0043316D"/>
    <w:rsid w:val="004333E7"/>
    <w:rsid w:val="004334CE"/>
    <w:rsid w:val="00433590"/>
    <w:rsid w:val="0043393D"/>
    <w:rsid w:val="00433CEE"/>
    <w:rsid w:val="004341D5"/>
    <w:rsid w:val="004344C7"/>
    <w:rsid w:val="00435274"/>
    <w:rsid w:val="004352AD"/>
    <w:rsid w:val="0043545D"/>
    <w:rsid w:val="00435722"/>
    <w:rsid w:val="00435C5F"/>
    <w:rsid w:val="00435C9E"/>
    <w:rsid w:val="00435FE2"/>
    <w:rsid w:val="00436051"/>
    <w:rsid w:val="00436282"/>
    <w:rsid w:val="004363B4"/>
    <w:rsid w:val="00436716"/>
    <w:rsid w:val="00436E2F"/>
    <w:rsid w:val="00436EAB"/>
    <w:rsid w:val="004376C9"/>
    <w:rsid w:val="0043784E"/>
    <w:rsid w:val="00437B44"/>
    <w:rsid w:val="00440184"/>
    <w:rsid w:val="00440BA3"/>
    <w:rsid w:val="00440D96"/>
    <w:rsid w:val="00440ECD"/>
    <w:rsid w:val="004410B7"/>
    <w:rsid w:val="004412A3"/>
    <w:rsid w:val="00441961"/>
    <w:rsid w:val="00441A1C"/>
    <w:rsid w:val="00441A1E"/>
    <w:rsid w:val="004423AF"/>
    <w:rsid w:val="0044242B"/>
    <w:rsid w:val="00442447"/>
    <w:rsid w:val="004428FA"/>
    <w:rsid w:val="00442DCC"/>
    <w:rsid w:val="00443231"/>
    <w:rsid w:val="004433E5"/>
    <w:rsid w:val="00443677"/>
    <w:rsid w:val="004438CF"/>
    <w:rsid w:val="00443C12"/>
    <w:rsid w:val="004449E9"/>
    <w:rsid w:val="00444AD9"/>
    <w:rsid w:val="0044551F"/>
    <w:rsid w:val="00445618"/>
    <w:rsid w:val="004456A3"/>
    <w:rsid w:val="0044576E"/>
    <w:rsid w:val="00445A17"/>
    <w:rsid w:val="00445B0E"/>
    <w:rsid w:val="00445BBF"/>
    <w:rsid w:val="0044617D"/>
    <w:rsid w:val="004461D9"/>
    <w:rsid w:val="004462C5"/>
    <w:rsid w:val="00446946"/>
    <w:rsid w:val="00446AC6"/>
    <w:rsid w:val="00446BDA"/>
    <w:rsid w:val="00446D68"/>
    <w:rsid w:val="00446E49"/>
    <w:rsid w:val="0044732A"/>
    <w:rsid w:val="00447583"/>
    <w:rsid w:val="0044759B"/>
    <w:rsid w:val="00447700"/>
    <w:rsid w:val="00447761"/>
    <w:rsid w:val="0044785F"/>
    <w:rsid w:val="00447C71"/>
    <w:rsid w:val="00447C88"/>
    <w:rsid w:val="00447F54"/>
    <w:rsid w:val="0045006D"/>
    <w:rsid w:val="00450207"/>
    <w:rsid w:val="0045037B"/>
    <w:rsid w:val="00450492"/>
    <w:rsid w:val="0045059C"/>
    <w:rsid w:val="00450B7E"/>
    <w:rsid w:val="00450BC0"/>
    <w:rsid w:val="0045105B"/>
    <w:rsid w:val="0045136B"/>
    <w:rsid w:val="00451729"/>
    <w:rsid w:val="00451C7E"/>
    <w:rsid w:val="00451C80"/>
    <w:rsid w:val="00451E4E"/>
    <w:rsid w:val="004522D0"/>
    <w:rsid w:val="004523C1"/>
    <w:rsid w:val="0045250A"/>
    <w:rsid w:val="0045268F"/>
    <w:rsid w:val="00452A3D"/>
    <w:rsid w:val="00452A81"/>
    <w:rsid w:val="00452C56"/>
    <w:rsid w:val="00452CF1"/>
    <w:rsid w:val="00452DE1"/>
    <w:rsid w:val="004532B3"/>
    <w:rsid w:val="0045368A"/>
    <w:rsid w:val="00453AA3"/>
    <w:rsid w:val="00453BB6"/>
    <w:rsid w:val="00453CAA"/>
    <w:rsid w:val="00453DA8"/>
    <w:rsid w:val="00453E5D"/>
    <w:rsid w:val="00453F45"/>
    <w:rsid w:val="0045420A"/>
    <w:rsid w:val="00454A50"/>
    <w:rsid w:val="00454B9C"/>
    <w:rsid w:val="00454C06"/>
    <w:rsid w:val="00455113"/>
    <w:rsid w:val="004553E7"/>
    <w:rsid w:val="00456421"/>
    <w:rsid w:val="00456690"/>
    <w:rsid w:val="004569FA"/>
    <w:rsid w:val="00456DAB"/>
    <w:rsid w:val="0045722F"/>
    <w:rsid w:val="0045742A"/>
    <w:rsid w:val="00457553"/>
    <w:rsid w:val="00457A52"/>
    <w:rsid w:val="00457D2F"/>
    <w:rsid w:val="00457D98"/>
    <w:rsid w:val="00457D9A"/>
    <w:rsid w:val="00457F7A"/>
    <w:rsid w:val="00460058"/>
    <w:rsid w:val="00460CC3"/>
    <w:rsid w:val="00460D2F"/>
    <w:rsid w:val="00460E86"/>
    <w:rsid w:val="00461400"/>
    <w:rsid w:val="00461771"/>
    <w:rsid w:val="0046188A"/>
    <w:rsid w:val="004619FB"/>
    <w:rsid w:val="00461A36"/>
    <w:rsid w:val="00461EDF"/>
    <w:rsid w:val="0046205B"/>
    <w:rsid w:val="004623E5"/>
    <w:rsid w:val="004624DE"/>
    <w:rsid w:val="00462569"/>
    <w:rsid w:val="00462A5C"/>
    <w:rsid w:val="00462B55"/>
    <w:rsid w:val="00462F20"/>
    <w:rsid w:val="004632DF"/>
    <w:rsid w:val="004634E0"/>
    <w:rsid w:val="0046350C"/>
    <w:rsid w:val="00463548"/>
    <w:rsid w:val="00463620"/>
    <w:rsid w:val="00463813"/>
    <w:rsid w:val="00463878"/>
    <w:rsid w:val="00463D20"/>
    <w:rsid w:val="00463E21"/>
    <w:rsid w:val="0046416C"/>
    <w:rsid w:val="00464659"/>
    <w:rsid w:val="004646B4"/>
    <w:rsid w:val="00464A88"/>
    <w:rsid w:val="00464CED"/>
    <w:rsid w:val="004651A0"/>
    <w:rsid w:val="004652A0"/>
    <w:rsid w:val="0046569D"/>
    <w:rsid w:val="00465A13"/>
    <w:rsid w:val="00465F8C"/>
    <w:rsid w:val="00466532"/>
    <w:rsid w:val="00466C04"/>
    <w:rsid w:val="00466F3D"/>
    <w:rsid w:val="00466FB1"/>
    <w:rsid w:val="00467488"/>
    <w:rsid w:val="004674F3"/>
    <w:rsid w:val="00467626"/>
    <w:rsid w:val="0046785E"/>
    <w:rsid w:val="00467B21"/>
    <w:rsid w:val="00467EF6"/>
    <w:rsid w:val="00467F59"/>
    <w:rsid w:val="00467FEF"/>
    <w:rsid w:val="004705DF"/>
    <w:rsid w:val="004706AC"/>
    <w:rsid w:val="0047083E"/>
    <w:rsid w:val="00470CA0"/>
    <w:rsid w:val="00470EB5"/>
    <w:rsid w:val="0047116D"/>
    <w:rsid w:val="004717B2"/>
    <w:rsid w:val="00471C69"/>
    <w:rsid w:val="00471FA9"/>
    <w:rsid w:val="00472064"/>
    <w:rsid w:val="0047238C"/>
    <w:rsid w:val="004723D8"/>
    <w:rsid w:val="0047286B"/>
    <w:rsid w:val="004728DB"/>
    <w:rsid w:val="00472A40"/>
    <w:rsid w:val="00472E27"/>
    <w:rsid w:val="00472F76"/>
    <w:rsid w:val="00473C46"/>
    <w:rsid w:val="0047402E"/>
    <w:rsid w:val="0047420C"/>
    <w:rsid w:val="00474220"/>
    <w:rsid w:val="00474318"/>
    <w:rsid w:val="00474369"/>
    <w:rsid w:val="00474970"/>
    <w:rsid w:val="00474A17"/>
    <w:rsid w:val="00474D82"/>
    <w:rsid w:val="004752D3"/>
    <w:rsid w:val="00475339"/>
    <w:rsid w:val="004754E1"/>
    <w:rsid w:val="00475CE0"/>
    <w:rsid w:val="00476230"/>
    <w:rsid w:val="0047662F"/>
    <w:rsid w:val="00476827"/>
    <w:rsid w:val="00476BD4"/>
    <w:rsid w:val="00476FD0"/>
    <w:rsid w:val="00477114"/>
    <w:rsid w:val="004774E2"/>
    <w:rsid w:val="00477AC9"/>
    <w:rsid w:val="00477C35"/>
    <w:rsid w:val="00477F03"/>
    <w:rsid w:val="004808EE"/>
    <w:rsid w:val="00480909"/>
    <w:rsid w:val="00480988"/>
    <w:rsid w:val="004809A1"/>
    <w:rsid w:val="00480C28"/>
    <w:rsid w:val="00480E05"/>
    <w:rsid w:val="00480ED3"/>
    <w:rsid w:val="004811F2"/>
    <w:rsid w:val="00481264"/>
    <w:rsid w:val="00481321"/>
    <w:rsid w:val="00481390"/>
    <w:rsid w:val="004813E8"/>
    <w:rsid w:val="004814B7"/>
    <w:rsid w:val="00481675"/>
    <w:rsid w:val="00481698"/>
    <w:rsid w:val="00481F68"/>
    <w:rsid w:val="0048216E"/>
    <w:rsid w:val="0048260B"/>
    <w:rsid w:val="0048270C"/>
    <w:rsid w:val="004829CF"/>
    <w:rsid w:val="00482AB5"/>
    <w:rsid w:val="00482BBE"/>
    <w:rsid w:val="00482C7A"/>
    <w:rsid w:val="00482E5C"/>
    <w:rsid w:val="004830BB"/>
    <w:rsid w:val="0048351E"/>
    <w:rsid w:val="004839B6"/>
    <w:rsid w:val="00483A12"/>
    <w:rsid w:val="00483C4B"/>
    <w:rsid w:val="00484059"/>
    <w:rsid w:val="00484A77"/>
    <w:rsid w:val="00484A9D"/>
    <w:rsid w:val="00484B3B"/>
    <w:rsid w:val="0048540F"/>
    <w:rsid w:val="00485497"/>
    <w:rsid w:val="00485970"/>
    <w:rsid w:val="00485C0D"/>
    <w:rsid w:val="004862C9"/>
    <w:rsid w:val="004864BB"/>
    <w:rsid w:val="004864C4"/>
    <w:rsid w:val="00486575"/>
    <w:rsid w:val="004866D0"/>
    <w:rsid w:val="00486936"/>
    <w:rsid w:val="00486971"/>
    <w:rsid w:val="00486FA8"/>
    <w:rsid w:val="00487269"/>
    <w:rsid w:val="00487385"/>
    <w:rsid w:val="00487732"/>
    <w:rsid w:val="0049004C"/>
    <w:rsid w:val="0049012A"/>
    <w:rsid w:val="004907E8"/>
    <w:rsid w:val="00490A1E"/>
    <w:rsid w:val="00491AAB"/>
    <w:rsid w:val="00491E61"/>
    <w:rsid w:val="00491FFF"/>
    <w:rsid w:val="00492743"/>
    <w:rsid w:val="00492798"/>
    <w:rsid w:val="00492B97"/>
    <w:rsid w:val="00492D4C"/>
    <w:rsid w:val="004930F9"/>
    <w:rsid w:val="0049328A"/>
    <w:rsid w:val="004938C7"/>
    <w:rsid w:val="00494242"/>
    <w:rsid w:val="00494839"/>
    <w:rsid w:val="00494882"/>
    <w:rsid w:val="00494966"/>
    <w:rsid w:val="00494997"/>
    <w:rsid w:val="00494E8E"/>
    <w:rsid w:val="004955BC"/>
    <w:rsid w:val="00495D63"/>
    <w:rsid w:val="004960D2"/>
    <w:rsid w:val="0049648F"/>
    <w:rsid w:val="0049654F"/>
    <w:rsid w:val="00496606"/>
    <w:rsid w:val="004966A5"/>
    <w:rsid w:val="00496980"/>
    <w:rsid w:val="00496C8F"/>
    <w:rsid w:val="00496CE8"/>
    <w:rsid w:val="00496F05"/>
    <w:rsid w:val="004971BA"/>
    <w:rsid w:val="004972E1"/>
    <w:rsid w:val="00497370"/>
    <w:rsid w:val="004977A6"/>
    <w:rsid w:val="004A05A1"/>
    <w:rsid w:val="004A0727"/>
    <w:rsid w:val="004A0B90"/>
    <w:rsid w:val="004A0F39"/>
    <w:rsid w:val="004A102C"/>
    <w:rsid w:val="004A1130"/>
    <w:rsid w:val="004A19C6"/>
    <w:rsid w:val="004A1B07"/>
    <w:rsid w:val="004A1F0F"/>
    <w:rsid w:val="004A2435"/>
    <w:rsid w:val="004A251F"/>
    <w:rsid w:val="004A2789"/>
    <w:rsid w:val="004A28BA"/>
    <w:rsid w:val="004A28E2"/>
    <w:rsid w:val="004A29BB"/>
    <w:rsid w:val="004A2EB8"/>
    <w:rsid w:val="004A33F0"/>
    <w:rsid w:val="004A3598"/>
    <w:rsid w:val="004A38BA"/>
    <w:rsid w:val="004A3B15"/>
    <w:rsid w:val="004A3BF1"/>
    <w:rsid w:val="004A3C8D"/>
    <w:rsid w:val="004A3E42"/>
    <w:rsid w:val="004A4297"/>
    <w:rsid w:val="004A4310"/>
    <w:rsid w:val="004A4715"/>
    <w:rsid w:val="004A4E39"/>
    <w:rsid w:val="004A4FF9"/>
    <w:rsid w:val="004A5046"/>
    <w:rsid w:val="004A51F3"/>
    <w:rsid w:val="004A5418"/>
    <w:rsid w:val="004A565E"/>
    <w:rsid w:val="004A5D21"/>
    <w:rsid w:val="004A5D4C"/>
    <w:rsid w:val="004A5DF3"/>
    <w:rsid w:val="004A6134"/>
    <w:rsid w:val="004A64BC"/>
    <w:rsid w:val="004A6529"/>
    <w:rsid w:val="004A675F"/>
    <w:rsid w:val="004A6F7A"/>
    <w:rsid w:val="004A7092"/>
    <w:rsid w:val="004A7AC0"/>
    <w:rsid w:val="004A7C88"/>
    <w:rsid w:val="004A7F9C"/>
    <w:rsid w:val="004B128E"/>
    <w:rsid w:val="004B12BF"/>
    <w:rsid w:val="004B161E"/>
    <w:rsid w:val="004B172F"/>
    <w:rsid w:val="004B1A9B"/>
    <w:rsid w:val="004B1CBD"/>
    <w:rsid w:val="004B20F2"/>
    <w:rsid w:val="004B2294"/>
    <w:rsid w:val="004B279A"/>
    <w:rsid w:val="004B29C3"/>
    <w:rsid w:val="004B2AB1"/>
    <w:rsid w:val="004B2EB8"/>
    <w:rsid w:val="004B327B"/>
    <w:rsid w:val="004B32E7"/>
    <w:rsid w:val="004B3596"/>
    <w:rsid w:val="004B3E6D"/>
    <w:rsid w:val="004B40B7"/>
    <w:rsid w:val="004B4308"/>
    <w:rsid w:val="004B43B1"/>
    <w:rsid w:val="004B48E6"/>
    <w:rsid w:val="004B49E6"/>
    <w:rsid w:val="004B4ACC"/>
    <w:rsid w:val="004B4D69"/>
    <w:rsid w:val="004B52B1"/>
    <w:rsid w:val="004B53D4"/>
    <w:rsid w:val="004B55C2"/>
    <w:rsid w:val="004B5E04"/>
    <w:rsid w:val="004B5F3C"/>
    <w:rsid w:val="004B6397"/>
    <w:rsid w:val="004B64D0"/>
    <w:rsid w:val="004B64ED"/>
    <w:rsid w:val="004B6A4E"/>
    <w:rsid w:val="004B6C9A"/>
    <w:rsid w:val="004B7366"/>
    <w:rsid w:val="004B786D"/>
    <w:rsid w:val="004B7D39"/>
    <w:rsid w:val="004C0066"/>
    <w:rsid w:val="004C01A8"/>
    <w:rsid w:val="004C025B"/>
    <w:rsid w:val="004C02A0"/>
    <w:rsid w:val="004C04E3"/>
    <w:rsid w:val="004C087B"/>
    <w:rsid w:val="004C0AA0"/>
    <w:rsid w:val="004C0F78"/>
    <w:rsid w:val="004C1118"/>
    <w:rsid w:val="004C131B"/>
    <w:rsid w:val="004C1580"/>
    <w:rsid w:val="004C1651"/>
    <w:rsid w:val="004C16BE"/>
    <w:rsid w:val="004C1840"/>
    <w:rsid w:val="004C191C"/>
    <w:rsid w:val="004C1A6B"/>
    <w:rsid w:val="004C1E04"/>
    <w:rsid w:val="004C1EF9"/>
    <w:rsid w:val="004C1F36"/>
    <w:rsid w:val="004C22E7"/>
    <w:rsid w:val="004C2382"/>
    <w:rsid w:val="004C24C9"/>
    <w:rsid w:val="004C2529"/>
    <w:rsid w:val="004C2BDD"/>
    <w:rsid w:val="004C2E2B"/>
    <w:rsid w:val="004C31B6"/>
    <w:rsid w:val="004C3286"/>
    <w:rsid w:val="004C3518"/>
    <w:rsid w:val="004C3A10"/>
    <w:rsid w:val="004C3CE9"/>
    <w:rsid w:val="004C49CE"/>
    <w:rsid w:val="004C4C22"/>
    <w:rsid w:val="004C4F9A"/>
    <w:rsid w:val="004C5185"/>
    <w:rsid w:val="004C5319"/>
    <w:rsid w:val="004C5513"/>
    <w:rsid w:val="004C5A31"/>
    <w:rsid w:val="004C621F"/>
    <w:rsid w:val="004C6545"/>
    <w:rsid w:val="004C671E"/>
    <w:rsid w:val="004C7009"/>
    <w:rsid w:val="004C7050"/>
    <w:rsid w:val="004C7340"/>
    <w:rsid w:val="004C78C8"/>
    <w:rsid w:val="004C7948"/>
    <w:rsid w:val="004C7BB8"/>
    <w:rsid w:val="004C7C60"/>
    <w:rsid w:val="004D05B4"/>
    <w:rsid w:val="004D073F"/>
    <w:rsid w:val="004D09B4"/>
    <w:rsid w:val="004D0A96"/>
    <w:rsid w:val="004D0BA1"/>
    <w:rsid w:val="004D0D9C"/>
    <w:rsid w:val="004D0DFE"/>
    <w:rsid w:val="004D1338"/>
    <w:rsid w:val="004D14AD"/>
    <w:rsid w:val="004D1D91"/>
    <w:rsid w:val="004D1DC3"/>
    <w:rsid w:val="004D1DEB"/>
    <w:rsid w:val="004D2267"/>
    <w:rsid w:val="004D22C3"/>
    <w:rsid w:val="004D2A39"/>
    <w:rsid w:val="004D2E6C"/>
    <w:rsid w:val="004D34B4"/>
    <w:rsid w:val="004D3E0D"/>
    <w:rsid w:val="004D410F"/>
    <w:rsid w:val="004D41CF"/>
    <w:rsid w:val="004D45F3"/>
    <w:rsid w:val="004D488F"/>
    <w:rsid w:val="004D4BD4"/>
    <w:rsid w:val="004D58DE"/>
    <w:rsid w:val="004D5BE6"/>
    <w:rsid w:val="004D5DAE"/>
    <w:rsid w:val="004D61FC"/>
    <w:rsid w:val="004D67C6"/>
    <w:rsid w:val="004D696D"/>
    <w:rsid w:val="004D6AA3"/>
    <w:rsid w:val="004D6F4D"/>
    <w:rsid w:val="004D6F95"/>
    <w:rsid w:val="004D72FE"/>
    <w:rsid w:val="004D7A92"/>
    <w:rsid w:val="004D7E91"/>
    <w:rsid w:val="004E003A"/>
    <w:rsid w:val="004E0078"/>
    <w:rsid w:val="004E037B"/>
    <w:rsid w:val="004E0584"/>
    <w:rsid w:val="004E05D3"/>
    <w:rsid w:val="004E0768"/>
    <w:rsid w:val="004E08BC"/>
    <w:rsid w:val="004E0C77"/>
    <w:rsid w:val="004E0CBE"/>
    <w:rsid w:val="004E0D05"/>
    <w:rsid w:val="004E0E08"/>
    <w:rsid w:val="004E0FE0"/>
    <w:rsid w:val="004E17B6"/>
    <w:rsid w:val="004E1A31"/>
    <w:rsid w:val="004E1D60"/>
    <w:rsid w:val="004E1DB3"/>
    <w:rsid w:val="004E1E86"/>
    <w:rsid w:val="004E207D"/>
    <w:rsid w:val="004E2424"/>
    <w:rsid w:val="004E25C6"/>
    <w:rsid w:val="004E2866"/>
    <w:rsid w:val="004E2D10"/>
    <w:rsid w:val="004E2D5A"/>
    <w:rsid w:val="004E2DE0"/>
    <w:rsid w:val="004E3A19"/>
    <w:rsid w:val="004E3D00"/>
    <w:rsid w:val="004E4060"/>
    <w:rsid w:val="004E409A"/>
    <w:rsid w:val="004E44F3"/>
    <w:rsid w:val="004E48ED"/>
    <w:rsid w:val="004E4C23"/>
    <w:rsid w:val="004E4E24"/>
    <w:rsid w:val="004E4EDE"/>
    <w:rsid w:val="004E5049"/>
    <w:rsid w:val="004E562E"/>
    <w:rsid w:val="004E5EA8"/>
    <w:rsid w:val="004E6164"/>
    <w:rsid w:val="004E6599"/>
    <w:rsid w:val="004E65F3"/>
    <w:rsid w:val="004E6A78"/>
    <w:rsid w:val="004E6E7C"/>
    <w:rsid w:val="004E6F41"/>
    <w:rsid w:val="004E7606"/>
    <w:rsid w:val="004E770E"/>
    <w:rsid w:val="004E77EB"/>
    <w:rsid w:val="004E79F4"/>
    <w:rsid w:val="004E7DCE"/>
    <w:rsid w:val="004E7F4A"/>
    <w:rsid w:val="004F0151"/>
    <w:rsid w:val="004F01DF"/>
    <w:rsid w:val="004F0E42"/>
    <w:rsid w:val="004F0FB9"/>
    <w:rsid w:val="004F102B"/>
    <w:rsid w:val="004F127B"/>
    <w:rsid w:val="004F179E"/>
    <w:rsid w:val="004F194D"/>
    <w:rsid w:val="004F19BA"/>
    <w:rsid w:val="004F1A50"/>
    <w:rsid w:val="004F2704"/>
    <w:rsid w:val="004F2884"/>
    <w:rsid w:val="004F2F7E"/>
    <w:rsid w:val="004F3194"/>
    <w:rsid w:val="004F3223"/>
    <w:rsid w:val="004F32A0"/>
    <w:rsid w:val="004F32B5"/>
    <w:rsid w:val="004F3334"/>
    <w:rsid w:val="004F3783"/>
    <w:rsid w:val="004F39F6"/>
    <w:rsid w:val="004F407E"/>
    <w:rsid w:val="004F43FB"/>
    <w:rsid w:val="004F44EF"/>
    <w:rsid w:val="004F4539"/>
    <w:rsid w:val="004F48FF"/>
    <w:rsid w:val="004F4B7E"/>
    <w:rsid w:val="004F4BBB"/>
    <w:rsid w:val="004F4CEB"/>
    <w:rsid w:val="004F4F6B"/>
    <w:rsid w:val="004F52D0"/>
    <w:rsid w:val="004F5438"/>
    <w:rsid w:val="004F5479"/>
    <w:rsid w:val="004F5C9F"/>
    <w:rsid w:val="004F5F4A"/>
    <w:rsid w:val="004F6988"/>
    <w:rsid w:val="004F69B5"/>
    <w:rsid w:val="004F6B16"/>
    <w:rsid w:val="004F7388"/>
    <w:rsid w:val="004F7455"/>
    <w:rsid w:val="004F7528"/>
    <w:rsid w:val="004F7BCA"/>
    <w:rsid w:val="004F7D60"/>
    <w:rsid w:val="004F7D89"/>
    <w:rsid w:val="005000AE"/>
    <w:rsid w:val="00500F3B"/>
    <w:rsid w:val="00500FEB"/>
    <w:rsid w:val="005011D3"/>
    <w:rsid w:val="00501981"/>
    <w:rsid w:val="00501A85"/>
    <w:rsid w:val="00501ADB"/>
    <w:rsid w:val="00501BB3"/>
    <w:rsid w:val="00501C14"/>
    <w:rsid w:val="00502075"/>
    <w:rsid w:val="005021DD"/>
    <w:rsid w:val="005026CA"/>
    <w:rsid w:val="00502A9E"/>
    <w:rsid w:val="00502B72"/>
    <w:rsid w:val="00503497"/>
    <w:rsid w:val="00503744"/>
    <w:rsid w:val="00503923"/>
    <w:rsid w:val="00503A0D"/>
    <w:rsid w:val="00503D55"/>
    <w:rsid w:val="005042BD"/>
    <w:rsid w:val="0050455F"/>
    <w:rsid w:val="0050496D"/>
    <w:rsid w:val="00504BC1"/>
    <w:rsid w:val="00504C6A"/>
    <w:rsid w:val="00504E2E"/>
    <w:rsid w:val="005050C1"/>
    <w:rsid w:val="00505134"/>
    <w:rsid w:val="0050514E"/>
    <w:rsid w:val="00505617"/>
    <w:rsid w:val="005057FF"/>
    <w:rsid w:val="00505C04"/>
    <w:rsid w:val="00505DA1"/>
    <w:rsid w:val="00505F0C"/>
    <w:rsid w:val="00506078"/>
    <w:rsid w:val="00506237"/>
    <w:rsid w:val="00506467"/>
    <w:rsid w:val="005066D3"/>
    <w:rsid w:val="0050687A"/>
    <w:rsid w:val="00507138"/>
    <w:rsid w:val="005071D7"/>
    <w:rsid w:val="00507480"/>
    <w:rsid w:val="005077D2"/>
    <w:rsid w:val="005078C5"/>
    <w:rsid w:val="00507910"/>
    <w:rsid w:val="00507A61"/>
    <w:rsid w:val="00507B99"/>
    <w:rsid w:val="00507D0D"/>
    <w:rsid w:val="00510884"/>
    <w:rsid w:val="005108E2"/>
    <w:rsid w:val="00510FD5"/>
    <w:rsid w:val="00511073"/>
    <w:rsid w:val="0051138B"/>
    <w:rsid w:val="00511940"/>
    <w:rsid w:val="00511C2D"/>
    <w:rsid w:val="00511CD4"/>
    <w:rsid w:val="00511D1B"/>
    <w:rsid w:val="00511F15"/>
    <w:rsid w:val="005121F7"/>
    <w:rsid w:val="00512383"/>
    <w:rsid w:val="005123AF"/>
    <w:rsid w:val="0051245B"/>
    <w:rsid w:val="00512B76"/>
    <w:rsid w:val="0051318C"/>
    <w:rsid w:val="0051324D"/>
    <w:rsid w:val="0051343B"/>
    <w:rsid w:val="005139A8"/>
    <w:rsid w:val="00513F22"/>
    <w:rsid w:val="005142CD"/>
    <w:rsid w:val="005143C9"/>
    <w:rsid w:val="005146BD"/>
    <w:rsid w:val="0051486C"/>
    <w:rsid w:val="0051489D"/>
    <w:rsid w:val="005149D7"/>
    <w:rsid w:val="00515005"/>
    <w:rsid w:val="005153E6"/>
    <w:rsid w:val="00515650"/>
    <w:rsid w:val="005157A9"/>
    <w:rsid w:val="005157CD"/>
    <w:rsid w:val="005159C6"/>
    <w:rsid w:val="00515A7C"/>
    <w:rsid w:val="0051606C"/>
    <w:rsid w:val="005161AE"/>
    <w:rsid w:val="00516292"/>
    <w:rsid w:val="005167FB"/>
    <w:rsid w:val="00516B0A"/>
    <w:rsid w:val="00516F23"/>
    <w:rsid w:val="005173A7"/>
    <w:rsid w:val="005174F0"/>
    <w:rsid w:val="005177E1"/>
    <w:rsid w:val="005178ED"/>
    <w:rsid w:val="00517DFF"/>
    <w:rsid w:val="00517E82"/>
    <w:rsid w:val="00520525"/>
    <w:rsid w:val="0052060B"/>
    <w:rsid w:val="00520C0A"/>
    <w:rsid w:val="00520DB4"/>
    <w:rsid w:val="00521546"/>
    <w:rsid w:val="005218B6"/>
    <w:rsid w:val="005219D9"/>
    <w:rsid w:val="005221F9"/>
    <w:rsid w:val="00522589"/>
    <w:rsid w:val="005229A6"/>
    <w:rsid w:val="00523653"/>
    <w:rsid w:val="00524545"/>
    <w:rsid w:val="005252C8"/>
    <w:rsid w:val="005255BF"/>
    <w:rsid w:val="00525632"/>
    <w:rsid w:val="005256C3"/>
    <w:rsid w:val="005257DE"/>
    <w:rsid w:val="00526EBD"/>
    <w:rsid w:val="00527200"/>
    <w:rsid w:val="005277F5"/>
    <w:rsid w:val="00527903"/>
    <w:rsid w:val="00530157"/>
    <w:rsid w:val="005302E0"/>
    <w:rsid w:val="00530335"/>
    <w:rsid w:val="005305AD"/>
    <w:rsid w:val="00530FF2"/>
    <w:rsid w:val="00531259"/>
    <w:rsid w:val="005312E5"/>
    <w:rsid w:val="00531997"/>
    <w:rsid w:val="005319DE"/>
    <w:rsid w:val="00531E49"/>
    <w:rsid w:val="00531EBE"/>
    <w:rsid w:val="005325F5"/>
    <w:rsid w:val="005328F8"/>
    <w:rsid w:val="00532CF4"/>
    <w:rsid w:val="00532F8B"/>
    <w:rsid w:val="00533347"/>
    <w:rsid w:val="0053343D"/>
    <w:rsid w:val="00533599"/>
    <w:rsid w:val="00533737"/>
    <w:rsid w:val="0053393B"/>
    <w:rsid w:val="00533D10"/>
    <w:rsid w:val="00533D3E"/>
    <w:rsid w:val="00533ED7"/>
    <w:rsid w:val="00534458"/>
    <w:rsid w:val="00534517"/>
    <w:rsid w:val="0053475D"/>
    <w:rsid w:val="00534977"/>
    <w:rsid w:val="0053497E"/>
    <w:rsid w:val="00534B69"/>
    <w:rsid w:val="005355EF"/>
    <w:rsid w:val="00535B79"/>
    <w:rsid w:val="00535D7C"/>
    <w:rsid w:val="00535E5C"/>
    <w:rsid w:val="00536579"/>
    <w:rsid w:val="00536662"/>
    <w:rsid w:val="005368C2"/>
    <w:rsid w:val="00536C1E"/>
    <w:rsid w:val="00536FCB"/>
    <w:rsid w:val="005372F3"/>
    <w:rsid w:val="005373B9"/>
    <w:rsid w:val="0053763B"/>
    <w:rsid w:val="0054012A"/>
    <w:rsid w:val="005406DC"/>
    <w:rsid w:val="00540883"/>
    <w:rsid w:val="0054088A"/>
    <w:rsid w:val="00540A4C"/>
    <w:rsid w:val="00540A63"/>
    <w:rsid w:val="00540F03"/>
    <w:rsid w:val="00541262"/>
    <w:rsid w:val="00541586"/>
    <w:rsid w:val="005415F6"/>
    <w:rsid w:val="00542011"/>
    <w:rsid w:val="00542305"/>
    <w:rsid w:val="0054237A"/>
    <w:rsid w:val="0054292C"/>
    <w:rsid w:val="00542D50"/>
    <w:rsid w:val="0054306C"/>
    <w:rsid w:val="00543199"/>
    <w:rsid w:val="005432FE"/>
    <w:rsid w:val="0054343A"/>
    <w:rsid w:val="00543460"/>
    <w:rsid w:val="00543951"/>
    <w:rsid w:val="00543974"/>
    <w:rsid w:val="00543975"/>
    <w:rsid w:val="00543EBF"/>
    <w:rsid w:val="00543F9B"/>
    <w:rsid w:val="0054409A"/>
    <w:rsid w:val="00544384"/>
    <w:rsid w:val="005445CD"/>
    <w:rsid w:val="0054470B"/>
    <w:rsid w:val="00544854"/>
    <w:rsid w:val="00544ABA"/>
    <w:rsid w:val="00544E27"/>
    <w:rsid w:val="00545040"/>
    <w:rsid w:val="005454F7"/>
    <w:rsid w:val="0054557F"/>
    <w:rsid w:val="0054593A"/>
    <w:rsid w:val="005459AB"/>
    <w:rsid w:val="00545C0C"/>
    <w:rsid w:val="00545C3C"/>
    <w:rsid w:val="00546206"/>
    <w:rsid w:val="00546280"/>
    <w:rsid w:val="005467FB"/>
    <w:rsid w:val="005468A9"/>
    <w:rsid w:val="00546AE9"/>
    <w:rsid w:val="00546B9F"/>
    <w:rsid w:val="0054701C"/>
    <w:rsid w:val="00547285"/>
    <w:rsid w:val="00547711"/>
    <w:rsid w:val="0054774A"/>
    <w:rsid w:val="005478BA"/>
    <w:rsid w:val="00547989"/>
    <w:rsid w:val="00547ED9"/>
    <w:rsid w:val="00547F57"/>
    <w:rsid w:val="005501CC"/>
    <w:rsid w:val="0055048C"/>
    <w:rsid w:val="00551029"/>
    <w:rsid w:val="00551320"/>
    <w:rsid w:val="005518A4"/>
    <w:rsid w:val="00551D03"/>
    <w:rsid w:val="005521EE"/>
    <w:rsid w:val="005521F4"/>
    <w:rsid w:val="005525F0"/>
    <w:rsid w:val="005526A2"/>
    <w:rsid w:val="00552768"/>
    <w:rsid w:val="00552935"/>
    <w:rsid w:val="00552BAF"/>
    <w:rsid w:val="00552E4C"/>
    <w:rsid w:val="00553127"/>
    <w:rsid w:val="00553196"/>
    <w:rsid w:val="00553371"/>
    <w:rsid w:val="005537D5"/>
    <w:rsid w:val="00553863"/>
    <w:rsid w:val="00553979"/>
    <w:rsid w:val="00553DCA"/>
    <w:rsid w:val="00553E5D"/>
    <w:rsid w:val="00554134"/>
    <w:rsid w:val="00554167"/>
    <w:rsid w:val="00554414"/>
    <w:rsid w:val="005546D8"/>
    <w:rsid w:val="0055492F"/>
    <w:rsid w:val="00554BE7"/>
    <w:rsid w:val="00554D93"/>
    <w:rsid w:val="00554E6A"/>
    <w:rsid w:val="0055516B"/>
    <w:rsid w:val="005554DA"/>
    <w:rsid w:val="00555A8C"/>
    <w:rsid w:val="00555D15"/>
    <w:rsid w:val="00556148"/>
    <w:rsid w:val="00556BBB"/>
    <w:rsid w:val="00556D68"/>
    <w:rsid w:val="005570BB"/>
    <w:rsid w:val="00557173"/>
    <w:rsid w:val="005571E8"/>
    <w:rsid w:val="005576A1"/>
    <w:rsid w:val="005578B7"/>
    <w:rsid w:val="00557A64"/>
    <w:rsid w:val="00557BA5"/>
    <w:rsid w:val="00557DE3"/>
    <w:rsid w:val="00560140"/>
    <w:rsid w:val="005605C0"/>
    <w:rsid w:val="005605D8"/>
    <w:rsid w:val="00560D23"/>
    <w:rsid w:val="00560F5E"/>
    <w:rsid w:val="00561269"/>
    <w:rsid w:val="005612CD"/>
    <w:rsid w:val="00561371"/>
    <w:rsid w:val="005615D8"/>
    <w:rsid w:val="0056167F"/>
    <w:rsid w:val="005623BE"/>
    <w:rsid w:val="005625F6"/>
    <w:rsid w:val="005626D6"/>
    <w:rsid w:val="00562D30"/>
    <w:rsid w:val="00562F65"/>
    <w:rsid w:val="00563008"/>
    <w:rsid w:val="005630C0"/>
    <w:rsid w:val="005631F2"/>
    <w:rsid w:val="0056372D"/>
    <w:rsid w:val="005638D4"/>
    <w:rsid w:val="00563FDD"/>
    <w:rsid w:val="00564313"/>
    <w:rsid w:val="0056459C"/>
    <w:rsid w:val="005646EC"/>
    <w:rsid w:val="00564AC9"/>
    <w:rsid w:val="0056544E"/>
    <w:rsid w:val="00565659"/>
    <w:rsid w:val="005656ED"/>
    <w:rsid w:val="00565C52"/>
    <w:rsid w:val="00566216"/>
    <w:rsid w:val="00566544"/>
    <w:rsid w:val="00566608"/>
    <w:rsid w:val="00566C83"/>
    <w:rsid w:val="00566DD3"/>
    <w:rsid w:val="00567633"/>
    <w:rsid w:val="0056790D"/>
    <w:rsid w:val="00567CF6"/>
    <w:rsid w:val="005700F4"/>
    <w:rsid w:val="005700FE"/>
    <w:rsid w:val="00570233"/>
    <w:rsid w:val="00570895"/>
    <w:rsid w:val="00570B97"/>
    <w:rsid w:val="00570C88"/>
    <w:rsid w:val="00570E24"/>
    <w:rsid w:val="00571035"/>
    <w:rsid w:val="005711C7"/>
    <w:rsid w:val="005711F1"/>
    <w:rsid w:val="00571297"/>
    <w:rsid w:val="00571380"/>
    <w:rsid w:val="00571530"/>
    <w:rsid w:val="00571ADB"/>
    <w:rsid w:val="00571C05"/>
    <w:rsid w:val="00571ECB"/>
    <w:rsid w:val="005721C8"/>
    <w:rsid w:val="00572388"/>
    <w:rsid w:val="005726F2"/>
    <w:rsid w:val="00572760"/>
    <w:rsid w:val="005743DE"/>
    <w:rsid w:val="00574460"/>
    <w:rsid w:val="00574902"/>
    <w:rsid w:val="005749D0"/>
    <w:rsid w:val="00574D80"/>
    <w:rsid w:val="00574EE8"/>
    <w:rsid w:val="00574F01"/>
    <w:rsid w:val="00574F3F"/>
    <w:rsid w:val="00575265"/>
    <w:rsid w:val="0057562C"/>
    <w:rsid w:val="005759F6"/>
    <w:rsid w:val="00575E3E"/>
    <w:rsid w:val="00575F13"/>
    <w:rsid w:val="00576093"/>
    <w:rsid w:val="005765F5"/>
    <w:rsid w:val="00576C70"/>
    <w:rsid w:val="00576D6C"/>
    <w:rsid w:val="005772D0"/>
    <w:rsid w:val="005774F2"/>
    <w:rsid w:val="0057772B"/>
    <w:rsid w:val="00577A2E"/>
    <w:rsid w:val="00577BF5"/>
    <w:rsid w:val="00577DE6"/>
    <w:rsid w:val="00577EB0"/>
    <w:rsid w:val="00577F3B"/>
    <w:rsid w:val="00577F75"/>
    <w:rsid w:val="00580112"/>
    <w:rsid w:val="005804D5"/>
    <w:rsid w:val="005808B1"/>
    <w:rsid w:val="00580DF8"/>
    <w:rsid w:val="00580E48"/>
    <w:rsid w:val="00580F0A"/>
    <w:rsid w:val="00580FAB"/>
    <w:rsid w:val="0058101C"/>
    <w:rsid w:val="0058112D"/>
    <w:rsid w:val="00581246"/>
    <w:rsid w:val="00581A6D"/>
    <w:rsid w:val="00581C26"/>
    <w:rsid w:val="00582192"/>
    <w:rsid w:val="00582432"/>
    <w:rsid w:val="00582847"/>
    <w:rsid w:val="00582B8A"/>
    <w:rsid w:val="00582C3A"/>
    <w:rsid w:val="00582E1A"/>
    <w:rsid w:val="00583147"/>
    <w:rsid w:val="005833F8"/>
    <w:rsid w:val="005843CB"/>
    <w:rsid w:val="00584416"/>
    <w:rsid w:val="0058444A"/>
    <w:rsid w:val="00584500"/>
    <w:rsid w:val="00584942"/>
    <w:rsid w:val="00584B39"/>
    <w:rsid w:val="00584ED4"/>
    <w:rsid w:val="00585002"/>
    <w:rsid w:val="00585028"/>
    <w:rsid w:val="0058508D"/>
    <w:rsid w:val="005854D1"/>
    <w:rsid w:val="00585674"/>
    <w:rsid w:val="00585BC0"/>
    <w:rsid w:val="00585F5B"/>
    <w:rsid w:val="0058608A"/>
    <w:rsid w:val="005860F9"/>
    <w:rsid w:val="0058620A"/>
    <w:rsid w:val="0058635E"/>
    <w:rsid w:val="00586807"/>
    <w:rsid w:val="00586822"/>
    <w:rsid w:val="00586854"/>
    <w:rsid w:val="00586C93"/>
    <w:rsid w:val="00586E6E"/>
    <w:rsid w:val="00586FB2"/>
    <w:rsid w:val="00587498"/>
    <w:rsid w:val="005876AA"/>
    <w:rsid w:val="00587887"/>
    <w:rsid w:val="00587D8D"/>
    <w:rsid w:val="00587E25"/>
    <w:rsid w:val="00587FC0"/>
    <w:rsid w:val="00590397"/>
    <w:rsid w:val="005906AD"/>
    <w:rsid w:val="005906E3"/>
    <w:rsid w:val="0059078B"/>
    <w:rsid w:val="00590828"/>
    <w:rsid w:val="00590AAE"/>
    <w:rsid w:val="00590DA6"/>
    <w:rsid w:val="00590E86"/>
    <w:rsid w:val="0059104B"/>
    <w:rsid w:val="00591257"/>
    <w:rsid w:val="00591C7D"/>
    <w:rsid w:val="00591CFB"/>
    <w:rsid w:val="00591EA8"/>
    <w:rsid w:val="00591FDF"/>
    <w:rsid w:val="0059210F"/>
    <w:rsid w:val="005921CD"/>
    <w:rsid w:val="00592206"/>
    <w:rsid w:val="005922C7"/>
    <w:rsid w:val="00592366"/>
    <w:rsid w:val="00592B03"/>
    <w:rsid w:val="00592E1C"/>
    <w:rsid w:val="00592E61"/>
    <w:rsid w:val="00593630"/>
    <w:rsid w:val="00593821"/>
    <w:rsid w:val="00593855"/>
    <w:rsid w:val="00593AB9"/>
    <w:rsid w:val="00593FC4"/>
    <w:rsid w:val="005947ED"/>
    <w:rsid w:val="00594922"/>
    <w:rsid w:val="00594989"/>
    <w:rsid w:val="00594A73"/>
    <w:rsid w:val="00594A99"/>
    <w:rsid w:val="00594ABB"/>
    <w:rsid w:val="00594D1C"/>
    <w:rsid w:val="00594E36"/>
    <w:rsid w:val="00594EE0"/>
    <w:rsid w:val="00594F0A"/>
    <w:rsid w:val="0059513B"/>
    <w:rsid w:val="00595172"/>
    <w:rsid w:val="0059525E"/>
    <w:rsid w:val="005952D8"/>
    <w:rsid w:val="00595326"/>
    <w:rsid w:val="00595394"/>
    <w:rsid w:val="00595491"/>
    <w:rsid w:val="0059561A"/>
    <w:rsid w:val="0059582E"/>
    <w:rsid w:val="00595887"/>
    <w:rsid w:val="00595CA8"/>
    <w:rsid w:val="00595D4D"/>
    <w:rsid w:val="00595DDD"/>
    <w:rsid w:val="00595ECF"/>
    <w:rsid w:val="005961F7"/>
    <w:rsid w:val="00596817"/>
    <w:rsid w:val="00596B9C"/>
    <w:rsid w:val="00596BA3"/>
    <w:rsid w:val="00597257"/>
    <w:rsid w:val="0059760D"/>
    <w:rsid w:val="00597771"/>
    <w:rsid w:val="005A054D"/>
    <w:rsid w:val="005A0813"/>
    <w:rsid w:val="005A09F0"/>
    <w:rsid w:val="005A0A46"/>
    <w:rsid w:val="005A0B69"/>
    <w:rsid w:val="005A0D34"/>
    <w:rsid w:val="005A0F11"/>
    <w:rsid w:val="005A10B9"/>
    <w:rsid w:val="005A11EA"/>
    <w:rsid w:val="005A1543"/>
    <w:rsid w:val="005A180F"/>
    <w:rsid w:val="005A186D"/>
    <w:rsid w:val="005A235C"/>
    <w:rsid w:val="005A269F"/>
    <w:rsid w:val="005A2EA3"/>
    <w:rsid w:val="005A2F49"/>
    <w:rsid w:val="005A305E"/>
    <w:rsid w:val="005A30BB"/>
    <w:rsid w:val="005A34E1"/>
    <w:rsid w:val="005A3887"/>
    <w:rsid w:val="005A3944"/>
    <w:rsid w:val="005A3D3D"/>
    <w:rsid w:val="005A4433"/>
    <w:rsid w:val="005A443D"/>
    <w:rsid w:val="005A45A4"/>
    <w:rsid w:val="005A5107"/>
    <w:rsid w:val="005A5528"/>
    <w:rsid w:val="005A5791"/>
    <w:rsid w:val="005A5829"/>
    <w:rsid w:val="005A588E"/>
    <w:rsid w:val="005A5BA2"/>
    <w:rsid w:val="005A608C"/>
    <w:rsid w:val="005A6AB7"/>
    <w:rsid w:val="005A7059"/>
    <w:rsid w:val="005A71FA"/>
    <w:rsid w:val="005A7206"/>
    <w:rsid w:val="005A7974"/>
    <w:rsid w:val="005A7C66"/>
    <w:rsid w:val="005B00E2"/>
    <w:rsid w:val="005B034F"/>
    <w:rsid w:val="005B0542"/>
    <w:rsid w:val="005B0660"/>
    <w:rsid w:val="005B07CC"/>
    <w:rsid w:val="005B0896"/>
    <w:rsid w:val="005B09DA"/>
    <w:rsid w:val="005B0AE7"/>
    <w:rsid w:val="005B0C81"/>
    <w:rsid w:val="005B0FF5"/>
    <w:rsid w:val="005B10B7"/>
    <w:rsid w:val="005B13D6"/>
    <w:rsid w:val="005B1C7E"/>
    <w:rsid w:val="005B1FC3"/>
    <w:rsid w:val="005B2225"/>
    <w:rsid w:val="005B256D"/>
    <w:rsid w:val="005B25D4"/>
    <w:rsid w:val="005B2799"/>
    <w:rsid w:val="005B2B77"/>
    <w:rsid w:val="005B2BDA"/>
    <w:rsid w:val="005B2E31"/>
    <w:rsid w:val="005B365D"/>
    <w:rsid w:val="005B39EC"/>
    <w:rsid w:val="005B3D4A"/>
    <w:rsid w:val="005B4036"/>
    <w:rsid w:val="005B434C"/>
    <w:rsid w:val="005B4559"/>
    <w:rsid w:val="005B4A5C"/>
    <w:rsid w:val="005B4D87"/>
    <w:rsid w:val="005B4EE5"/>
    <w:rsid w:val="005B500F"/>
    <w:rsid w:val="005B5390"/>
    <w:rsid w:val="005B5533"/>
    <w:rsid w:val="005B58C6"/>
    <w:rsid w:val="005B5E45"/>
    <w:rsid w:val="005B64E9"/>
    <w:rsid w:val="005B6879"/>
    <w:rsid w:val="005B69BA"/>
    <w:rsid w:val="005B6A1C"/>
    <w:rsid w:val="005B6D08"/>
    <w:rsid w:val="005B7324"/>
    <w:rsid w:val="005B7453"/>
    <w:rsid w:val="005B74FF"/>
    <w:rsid w:val="005B76F7"/>
    <w:rsid w:val="005B780D"/>
    <w:rsid w:val="005B7932"/>
    <w:rsid w:val="005B7AEA"/>
    <w:rsid w:val="005B7DD1"/>
    <w:rsid w:val="005B7EB9"/>
    <w:rsid w:val="005C00A0"/>
    <w:rsid w:val="005C0251"/>
    <w:rsid w:val="005C040B"/>
    <w:rsid w:val="005C0827"/>
    <w:rsid w:val="005C089E"/>
    <w:rsid w:val="005C09C2"/>
    <w:rsid w:val="005C0B18"/>
    <w:rsid w:val="005C0D07"/>
    <w:rsid w:val="005C12EA"/>
    <w:rsid w:val="005C175B"/>
    <w:rsid w:val="005C1C3D"/>
    <w:rsid w:val="005C28FA"/>
    <w:rsid w:val="005C2A52"/>
    <w:rsid w:val="005C3720"/>
    <w:rsid w:val="005C40F4"/>
    <w:rsid w:val="005C41FB"/>
    <w:rsid w:val="005C42F0"/>
    <w:rsid w:val="005C43BE"/>
    <w:rsid w:val="005C44F3"/>
    <w:rsid w:val="005C4776"/>
    <w:rsid w:val="005C491B"/>
    <w:rsid w:val="005C4AC5"/>
    <w:rsid w:val="005C4F78"/>
    <w:rsid w:val="005C5411"/>
    <w:rsid w:val="005C594C"/>
    <w:rsid w:val="005C59CF"/>
    <w:rsid w:val="005C5D11"/>
    <w:rsid w:val="005C65E2"/>
    <w:rsid w:val="005C6B0C"/>
    <w:rsid w:val="005C6CFF"/>
    <w:rsid w:val="005C6DDB"/>
    <w:rsid w:val="005C712D"/>
    <w:rsid w:val="005C7373"/>
    <w:rsid w:val="005C74BB"/>
    <w:rsid w:val="005C7ABB"/>
    <w:rsid w:val="005C7C75"/>
    <w:rsid w:val="005C7CE2"/>
    <w:rsid w:val="005C7F3D"/>
    <w:rsid w:val="005D007D"/>
    <w:rsid w:val="005D0B9A"/>
    <w:rsid w:val="005D0BF7"/>
    <w:rsid w:val="005D0E3C"/>
    <w:rsid w:val="005D0E4F"/>
    <w:rsid w:val="005D0EC1"/>
    <w:rsid w:val="005D1A43"/>
    <w:rsid w:val="005D1E32"/>
    <w:rsid w:val="005D1EF6"/>
    <w:rsid w:val="005D206B"/>
    <w:rsid w:val="005D22B7"/>
    <w:rsid w:val="005D2821"/>
    <w:rsid w:val="005D2892"/>
    <w:rsid w:val="005D2BDE"/>
    <w:rsid w:val="005D3060"/>
    <w:rsid w:val="005D30E8"/>
    <w:rsid w:val="005D35BE"/>
    <w:rsid w:val="005D3AEC"/>
    <w:rsid w:val="005D3C44"/>
    <w:rsid w:val="005D3D76"/>
    <w:rsid w:val="005D3DDB"/>
    <w:rsid w:val="005D4391"/>
    <w:rsid w:val="005D447F"/>
    <w:rsid w:val="005D452B"/>
    <w:rsid w:val="005D4578"/>
    <w:rsid w:val="005D46EA"/>
    <w:rsid w:val="005D4849"/>
    <w:rsid w:val="005D4864"/>
    <w:rsid w:val="005D48DC"/>
    <w:rsid w:val="005D4BC0"/>
    <w:rsid w:val="005D4EFA"/>
    <w:rsid w:val="005D55BA"/>
    <w:rsid w:val="005D5ADB"/>
    <w:rsid w:val="005D5C2B"/>
    <w:rsid w:val="005D5E51"/>
    <w:rsid w:val="005D6247"/>
    <w:rsid w:val="005D6270"/>
    <w:rsid w:val="005D648A"/>
    <w:rsid w:val="005D665B"/>
    <w:rsid w:val="005D6678"/>
    <w:rsid w:val="005D6837"/>
    <w:rsid w:val="005D7355"/>
    <w:rsid w:val="005D754E"/>
    <w:rsid w:val="005D7DD3"/>
    <w:rsid w:val="005D7E0D"/>
    <w:rsid w:val="005E06C9"/>
    <w:rsid w:val="005E0757"/>
    <w:rsid w:val="005E0776"/>
    <w:rsid w:val="005E10C2"/>
    <w:rsid w:val="005E11CB"/>
    <w:rsid w:val="005E1202"/>
    <w:rsid w:val="005E12E8"/>
    <w:rsid w:val="005E1536"/>
    <w:rsid w:val="005E230B"/>
    <w:rsid w:val="005E234A"/>
    <w:rsid w:val="005E2C1C"/>
    <w:rsid w:val="005E2C53"/>
    <w:rsid w:val="005E2E50"/>
    <w:rsid w:val="005E330A"/>
    <w:rsid w:val="005E35CC"/>
    <w:rsid w:val="005E371E"/>
    <w:rsid w:val="005E3DD8"/>
    <w:rsid w:val="005E4056"/>
    <w:rsid w:val="005E40BF"/>
    <w:rsid w:val="005E43A0"/>
    <w:rsid w:val="005E4703"/>
    <w:rsid w:val="005E478F"/>
    <w:rsid w:val="005E5021"/>
    <w:rsid w:val="005E53F9"/>
    <w:rsid w:val="005E5552"/>
    <w:rsid w:val="005E5793"/>
    <w:rsid w:val="005E613A"/>
    <w:rsid w:val="005E6180"/>
    <w:rsid w:val="005E6BD4"/>
    <w:rsid w:val="005E74B1"/>
    <w:rsid w:val="005E775D"/>
    <w:rsid w:val="005E7B91"/>
    <w:rsid w:val="005F0010"/>
    <w:rsid w:val="005F03F7"/>
    <w:rsid w:val="005F0943"/>
    <w:rsid w:val="005F0A43"/>
    <w:rsid w:val="005F12CB"/>
    <w:rsid w:val="005F1401"/>
    <w:rsid w:val="005F1558"/>
    <w:rsid w:val="005F1863"/>
    <w:rsid w:val="005F1B18"/>
    <w:rsid w:val="005F1C43"/>
    <w:rsid w:val="005F1E4B"/>
    <w:rsid w:val="005F1E6F"/>
    <w:rsid w:val="005F229A"/>
    <w:rsid w:val="005F2452"/>
    <w:rsid w:val="005F24D7"/>
    <w:rsid w:val="005F27BF"/>
    <w:rsid w:val="005F2D18"/>
    <w:rsid w:val="005F2D60"/>
    <w:rsid w:val="005F3231"/>
    <w:rsid w:val="005F3556"/>
    <w:rsid w:val="005F40E9"/>
    <w:rsid w:val="005F4171"/>
    <w:rsid w:val="005F42B0"/>
    <w:rsid w:val="005F46D6"/>
    <w:rsid w:val="005F482D"/>
    <w:rsid w:val="005F48CE"/>
    <w:rsid w:val="005F4A1B"/>
    <w:rsid w:val="005F4C6B"/>
    <w:rsid w:val="005F4DD6"/>
    <w:rsid w:val="005F4E23"/>
    <w:rsid w:val="005F4FB7"/>
    <w:rsid w:val="005F50D8"/>
    <w:rsid w:val="005F53A1"/>
    <w:rsid w:val="005F5655"/>
    <w:rsid w:val="005F5923"/>
    <w:rsid w:val="005F5AA9"/>
    <w:rsid w:val="005F6688"/>
    <w:rsid w:val="005F6A59"/>
    <w:rsid w:val="005F6B77"/>
    <w:rsid w:val="005F73AB"/>
    <w:rsid w:val="005F73B8"/>
    <w:rsid w:val="005F7487"/>
    <w:rsid w:val="005F75DD"/>
    <w:rsid w:val="005F7700"/>
    <w:rsid w:val="005F7719"/>
    <w:rsid w:val="005F7752"/>
    <w:rsid w:val="00600090"/>
    <w:rsid w:val="006002C7"/>
    <w:rsid w:val="00600EA1"/>
    <w:rsid w:val="00600F95"/>
    <w:rsid w:val="00601108"/>
    <w:rsid w:val="0060137F"/>
    <w:rsid w:val="00601839"/>
    <w:rsid w:val="00601854"/>
    <w:rsid w:val="0060187D"/>
    <w:rsid w:val="006021C9"/>
    <w:rsid w:val="0060229A"/>
    <w:rsid w:val="00602759"/>
    <w:rsid w:val="0060277A"/>
    <w:rsid w:val="006027FC"/>
    <w:rsid w:val="00602A62"/>
    <w:rsid w:val="00602B7C"/>
    <w:rsid w:val="00602EE6"/>
    <w:rsid w:val="006030D5"/>
    <w:rsid w:val="00603312"/>
    <w:rsid w:val="006036F9"/>
    <w:rsid w:val="0060379F"/>
    <w:rsid w:val="00603D9A"/>
    <w:rsid w:val="00604309"/>
    <w:rsid w:val="00604773"/>
    <w:rsid w:val="00604A86"/>
    <w:rsid w:val="00604DC7"/>
    <w:rsid w:val="00604E47"/>
    <w:rsid w:val="00605441"/>
    <w:rsid w:val="00605484"/>
    <w:rsid w:val="00605916"/>
    <w:rsid w:val="00605A32"/>
    <w:rsid w:val="00605D97"/>
    <w:rsid w:val="006067C8"/>
    <w:rsid w:val="00606970"/>
    <w:rsid w:val="00606A20"/>
    <w:rsid w:val="00606A68"/>
    <w:rsid w:val="00606E02"/>
    <w:rsid w:val="00606EEB"/>
    <w:rsid w:val="00607148"/>
    <w:rsid w:val="006072C6"/>
    <w:rsid w:val="006072FE"/>
    <w:rsid w:val="006073F5"/>
    <w:rsid w:val="00607874"/>
    <w:rsid w:val="00607A2E"/>
    <w:rsid w:val="00607E1F"/>
    <w:rsid w:val="0061058B"/>
    <w:rsid w:val="006105CC"/>
    <w:rsid w:val="006106C1"/>
    <w:rsid w:val="00610A6B"/>
    <w:rsid w:val="00610D83"/>
    <w:rsid w:val="00610F0E"/>
    <w:rsid w:val="006112D6"/>
    <w:rsid w:val="00611645"/>
    <w:rsid w:val="0061166B"/>
    <w:rsid w:val="00611919"/>
    <w:rsid w:val="00611C6E"/>
    <w:rsid w:val="00612494"/>
    <w:rsid w:val="006127D4"/>
    <w:rsid w:val="00612ECB"/>
    <w:rsid w:val="006130F7"/>
    <w:rsid w:val="00613492"/>
    <w:rsid w:val="00613789"/>
    <w:rsid w:val="00613AF8"/>
    <w:rsid w:val="00613D8E"/>
    <w:rsid w:val="00614219"/>
    <w:rsid w:val="006142E0"/>
    <w:rsid w:val="00614519"/>
    <w:rsid w:val="00614723"/>
    <w:rsid w:val="00614886"/>
    <w:rsid w:val="00614CD6"/>
    <w:rsid w:val="00615195"/>
    <w:rsid w:val="00615FB8"/>
    <w:rsid w:val="00616112"/>
    <w:rsid w:val="006161C0"/>
    <w:rsid w:val="006161FC"/>
    <w:rsid w:val="006163A6"/>
    <w:rsid w:val="006167C8"/>
    <w:rsid w:val="0061685B"/>
    <w:rsid w:val="00616F1C"/>
    <w:rsid w:val="00616F9B"/>
    <w:rsid w:val="006171A3"/>
    <w:rsid w:val="00617F9D"/>
    <w:rsid w:val="00620188"/>
    <w:rsid w:val="0062051F"/>
    <w:rsid w:val="006205CA"/>
    <w:rsid w:val="00620C9C"/>
    <w:rsid w:val="006210FC"/>
    <w:rsid w:val="00621431"/>
    <w:rsid w:val="00621465"/>
    <w:rsid w:val="00621A1D"/>
    <w:rsid w:val="00621EDA"/>
    <w:rsid w:val="00621F53"/>
    <w:rsid w:val="006225DA"/>
    <w:rsid w:val="006227BF"/>
    <w:rsid w:val="00622E2A"/>
    <w:rsid w:val="00623089"/>
    <w:rsid w:val="0062308E"/>
    <w:rsid w:val="006233DD"/>
    <w:rsid w:val="006234C4"/>
    <w:rsid w:val="0062388E"/>
    <w:rsid w:val="00623AE2"/>
    <w:rsid w:val="00623E86"/>
    <w:rsid w:val="00624037"/>
    <w:rsid w:val="0062416B"/>
    <w:rsid w:val="006244C9"/>
    <w:rsid w:val="006245F6"/>
    <w:rsid w:val="0062475D"/>
    <w:rsid w:val="0062495F"/>
    <w:rsid w:val="00624F40"/>
    <w:rsid w:val="00625ECA"/>
    <w:rsid w:val="00625F50"/>
    <w:rsid w:val="0062644B"/>
    <w:rsid w:val="006264CB"/>
    <w:rsid w:val="0062660B"/>
    <w:rsid w:val="00626923"/>
    <w:rsid w:val="00626AD1"/>
    <w:rsid w:val="00626C65"/>
    <w:rsid w:val="006277AE"/>
    <w:rsid w:val="006277EA"/>
    <w:rsid w:val="00627B7E"/>
    <w:rsid w:val="00630150"/>
    <w:rsid w:val="0063028F"/>
    <w:rsid w:val="006304BC"/>
    <w:rsid w:val="006305AA"/>
    <w:rsid w:val="00630A83"/>
    <w:rsid w:val="00630DCE"/>
    <w:rsid w:val="0063120A"/>
    <w:rsid w:val="00631236"/>
    <w:rsid w:val="006313A7"/>
    <w:rsid w:val="006313CF"/>
    <w:rsid w:val="0063150B"/>
    <w:rsid w:val="00631585"/>
    <w:rsid w:val="006315B9"/>
    <w:rsid w:val="00631881"/>
    <w:rsid w:val="00631DC1"/>
    <w:rsid w:val="006325BD"/>
    <w:rsid w:val="00632FC9"/>
    <w:rsid w:val="006332B1"/>
    <w:rsid w:val="0063346D"/>
    <w:rsid w:val="006334B3"/>
    <w:rsid w:val="00633D05"/>
    <w:rsid w:val="00633FA5"/>
    <w:rsid w:val="00634202"/>
    <w:rsid w:val="00634621"/>
    <w:rsid w:val="00634ACF"/>
    <w:rsid w:val="00634FF9"/>
    <w:rsid w:val="00635035"/>
    <w:rsid w:val="006354DD"/>
    <w:rsid w:val="0063580D"/>
    <w:rsid w:val="00635858"/>
    <w:rsid w:val="00635CAE"/>
    <w:rsid w:val="00636059"/>
    <w:rsid w:val="00636142"/>
    <w:rsid w:val="00636D24"/>
    <w:rsid w:val="00636E93"/>
    <w:rsid w:val="00636FB7"/>
    <w:rsid w:val="006371C0"/>
    <w:rsid w:val="00637240"/>
    <w:rsid w:val="006373A6"/>
    <w:rsid w:val="00637798"/>
    <w:rsid w:val="006378CA"/>
    <w:rsid w:val="00637C9A"/>
    <w:rsid w:val="00637DFE"/>
    <w:rsid w:val="00640262"/>
    <w:rsid w:val="0064026E"/>
    <w:rsid w:val="00640276"/>
    <w:rsid w:val="0064028A"/>
    <w:rsid w:val="006402C0"/>
    <w:rsid w:val="006409E2"/>
    <w:rsid w:val="00640E65"/>
    <w:rsid w:val="00641181"/>
    <w:rsid w:val="00641322"/>
    <w:rsid w:val="00641CB6"/>
    <w:rsid w:val="00641E42"/>
    <w:rsid w:val="00642142"/>
    <w:rsid w:val="0064230A"/>
    <w:rsid w:val="006424BD"/>
    <w:rsid w:val="00642F3D"/>
    <w:rsid w:val="00643660"/>
    <w:rsid w:val="00643A1A"/>
    <w:rsid w:val="00643B75"/>
    <w:rsid w:val="00644106"/>
    <w:rsid w:val="0064429F"/>
    <w:rsid w:val="006453E2"/>
    <w:rsid w:val="0064567E"/>
    <w:rsid w:val="00645A69"/>
    <w:rsid w:val="00645C7B"/>
    <w:rsid w:val="0064625B"/>
    <w:rsid w:val="00646313"/>
    <w:rsid w:val="0064643F"/>
    <w:rsid w:val="00646700"/>
    <w:rsid w:val="0064684D"/>
    <w:rsid w:val="00646F8C"/>
    <w:rsid w:val="00647026"/>
    <w:rsid w:val="006470CC"/>
    <w:rsid w:val="00647415"/>
    <w:rsid w:val="006475E7"/>
    <w:rsid w:val="00647725"/>
    <w:rsid w:val="00647790"/>
    <w:rsid w:val="0065011C"/>
    <w:rsid w:val="00650139"/>
    <w:rsid w:val="006502BD"/>
    <w:rsid w:val="006509C8"/>
    <w:rsid w:val="00650ADB"/>
    <w:rsid w:val="00650BD6"/>
    <w:rsid w:val="00650E4A"/>
    <w:rsid w:val="006512DA"/>
    <w:rsid w:val="00651470"/>
    <w:rsid w:val="00651525"/>
    <w:rsid w:val="00651566"/>
    <w:rsid w:val="0065177A"/>
    <w:rsid w:val="00651E15"/>
    <w:rsid w:val="0065203B"/>
    <w:rsid w:val="0065225F"/>
    <w:rsid w:val="00652316"/>
    <w:rsid w:val="00652756"/>
    <w:rsid w:val="00652AD8"/>
    <w:rsid w:val="00652B79"/>
    <w:rsid w:val="00652F85"/>
    <w:rsid w:val="006530ED"/>
    <w:rsid w:val="00653278"/>
    <w:rsid w:val="0065339E"/>
    <w:rsid w:val="006533C3"/>
    <w:rsid w:val="00653CCB"/>
    <w:rsid w:val="00654068"/>
    <w:rsid w:val="0065472D"/>
    <w:rsid w:val="006548A5"/>
    <w:rsid w:val="00654977"/>
    <w:rsid w:val="00654AAE"/>
    <w:rsid w:val="00654B38"/>
    <w:rsid w:val="00654B83"/>
    <w:rsid w:val="00654D32"/>
    <w:rsid w:val="00654E2E"/>
    <w:rsid w:val="00654FCA"/>
    <w:rsid w:val="00655061"/>
    <w:rsid w:val="0065510C"/>
    <w:rsid w:val="006552DF"/>
    <w:rsid w:val="0065575D"/>
    <w:rsid w:val="00655769"/>
    <w:rsid w:val="00655B63"/>
    <w:rsid w:val="00656DD4"/>
    <w:rsid w:val="006571F6"/>
    <w:rsid w:val="006577D3"/>
    <w:rsid w:val="006578FC"/>
    <w:rsid w:val="006579FF"/>
    <w:rsid w:val="00657C41"/>
    <w:rsid w:val="0066004F"/>
    <w:rsid w:val="0066025F"/>
    <w:rsid w:val="00660597"/>
    <w:rsid w:val="00660C13"/>
    <w:rsid w:val="00660F02"/>
    <w:rsid w:val="006618CC"/>
    <w:rsid w:val="00661CE0"/>
    <w:rsid w:val="00661F58"/>
    <w:rsid w:val="00662103"/>
    <w:rsid w:val="00662111"/>
    <w:rsid w:val="00662118"/>
    <w:rsid w:val="00662278"/>
    <w:rsid w:val="006625D6"/>
    <w:rsid w:val="0066289D"/>
    <w:rsid w:val="00663212"/>
    <w:rsid w:val="00663390"/>
    <w:rsid w:val="0066342E"/>
    <w:rsid w:val="006634C7"/>
    <w:rsid w:val="006635EE"/>
    <w:rsid w:val="006637CE"/>
    <w:rsid w:val="006638AD"/>
    <w:rsid w:val="0066446F"/>
    <w:rsid w:val="00664637"/>
    <w:rsid w:val="0066494F"/>
    <w:rsid w:val="00664A13"/>
    <w:rsid w:val="00665007"/>
    <w:rsid w:val="00665169"/>
    <w:rsid w:val="006656A7"/>
    <w:rsid w:val="00665880"/>
    <w:rsid w:val="006659E2"/>
    <w:rsid w:val="00665ADF"/>
    <w:rsid w:val="00665C03"/>
    <w:rsid w:val="00665C53"/>
    <w:rsid w:val="00666704"/>
    <w:rsid w:val="006669A5"/>
    <w:rsid w:val="006669E6"/>
    <w:rsid w:val="00666BAB"/>
    <w:rsid w:val="00666D1C"/>
    <w:rsid w:val="00666D73"/>
    <w:rsid w:val="00666F66"/>
    <w:rsid w:val="00666F9C"/>
    <w:rsid w:val="00666FDF"/>
    <w:rsid w:val="006670A9"/>
    <w:rsid w:val="0066732C"/>
    <w:rsid w:val="0066757C"/>
    <w:rsid w:val="006675B3"/>
    <w:rsid w:val="006679F5"/>
    <w:rsid w:val="00667B77"/>
    <w:rsid w:val="00667E87"/>
    <w:rsid w:val="006703C3"/>
    <w:rsid w:val="00670D34"/>
    <w:rsid w:val="00670D4A"/>
    <w:rsid w:val="00670E50"/>
    <w:rsid w:val="00670E69"/>
    <w:rsid w:val="006710EE"/>
    <w:rsid w:val="00671183"/>
    <w:rsid w:val="006712E0"/>
    <w:rsid w:val="0067133F"/>
    <w:rsid w:val="006716DA"/>
    <w:rsid w:val="0067172A"/>
    <w:rsid w:val="0067191B"/>
    <w:rsid w:val="006719C7"/>
    <w:rsid w:val="00671BC5"/>
    <w:rsid w:val="00671E2B"/>
    <w:rsid w:val="00672048"/>
    <w:rsid w:val="00672316"/>
    <w:rsid w:val="006724A9"/>
    <w:rsid w:val="006728ED"/>
    <w:rsid w:val="006732B1"/>
    <w:rsid w:val="006734EA"/>
    <w:rsid w:val="0067350C"/>
    <w:rsid w:val="006739F9"/>
    <w:rsid w:val="00673C99"/>
    <w:rsid w:val="0067446F"/>
    <w:rsid w:val="006746A4"/>
    <w:rsid w:val="00674937"/>
    <w:rsid w:val="00675558"/>
    <w:rsid w:val="00675611"/>
    <w:rsid w:val="00675A60"/>
    <w:rsid w:val="0067683F"/>
    <w:rsid w:val="0067697E"/>
    <w:rsid w:val="00676B96"/>
    <w:rsid w:val="0067702C"/>
    <w:rsid w:val="00677381"/>
    <w:rsid w:val="00677443"/>
    <w:rsid w:val="0067769A"/>
    <w:rsid w:val="00677982"/>
    <w:rsid w:val="00677A4D"/>
    <w:rsid w:val="00677EA3"/>
    <w:rsid w:val="00677F0E"/>
    <w:rsid w:val="00677F41"/>
    <w:rsid w:val="006806A3"/>
    <w:rsid w:val="006806A6"/>
    <w:rsid w:val="00680709"/>
    <w:rsid w:val="006809B5"/>
    <w:rsid w:val="00680C67"/>
    <w:rsid w:val="00681211"/>
    <w:rsid w:val="00681446"/>
    <w:rsid w:val="00681655"/>
    <w:rsid w:val="00681883"/>
    <w:rsid w:val="00681A88"/>
    <w:rsid w:val="00681B36"/>
    <w:rsid w:val="00681B76"/>
    <w:rsid w:val="0068299D"/>
    <w:rsid w:val="00682E14"/>
    <w:rsid w:val="0068322B"/>
    <w:rsid w:val="0068335D"/>
    <w:rsid w:val="00683592"/>
    <w:rsid w:val="00683A96"/>
    <w:rsid w:val="00683AB4"/>
    <w:rsid w:val="00683FC5"/>
    <w:rsid w:val="006840C6"/>
    <w:rsid w:val="00684250"/>
    <w:rsid w:val="0068436C"/>
    <w:rsid w:val="0068443F"/>
    <w:rsid w:val="00684451"/>
    <w:rsid w:val="006852DC"/>
    <w:rsid w:val="0068545E"/>
    <w:rsid w:val="00685860"/>
    <w:rsid w:val="00685CFF"/>
    <w:rsid w:val="00685FD4"/>
    <w:rsid w:val="00685FF4"/>
    <w:rsid w:val="0068617A"/>
    <w:rsid w:val="00686612"/>
    <w:rsid w:val="0068661E"/>
    <w:rsid w:val="0068675D"/>
    <w:rsid w:val="00686901"/>
    <w:rsid w:val="00686D29"/>
    <w:rsid w:val="0068707E"/>
    <w:rsid w:val="006870E0"/>
    <w:rsid w:val="0068741C"/>
    <w:rsid w:val="00687469"/>
    <w:rsid w:val="006875F4"/>
    <w:rsid w:val="006877F1"/>
    <w:rsid w:val="006878E0"/>
    <w:rsid w:val="00687951"/>
    <w:rsid w:val="00687BDF"/>
    <w:rsid w:val="00687BFC"/>
    <w:rsid w:val="00687F83"/>
    <w:rsid w:val="00690188"/>
    <w:rsid w:val="00690205"/>
    <w:rsid w:val="00690272"/>
    <w:rsid w:val="00690583"/>
    <w:rsid w:val="00690602"/>
    <w:rsid w:val="006907CE"/>
    <w:rsid w:val="00690A49"/>
    <w:rsid w:val="00690A91"/>
    <w:rsid w:val="00690BB6"/>
    <w:rsid w:val="00690F06"/>
    <w:rsid w:val="006911FB"/>
    <w:rsid w:val="00691B30"/>
    <w:rsid w:val="006927B3"/>
    <w:rsid w:val="00692D1F"/>
    <w:rsid w:val="00693CDF"/>
    <w:rsid w:val="00693DAC"/>
    <w:rsid w:val="00693E1F"/>
    <w:rsid w:val="00693ECB"/>
    <w:rsid w:val="0069401D"/>
    <w:rsid w:val="00694302"/>
    <w:rsid w:val="00694303"/>
    <w:rsid w:val="006945E5"/>
    <w:rsid w:val="00694797"/>
    <w:rsid w:val="006954BD"/>
    <w:rsid w:val="00695887"/>
    <w:rsid w:val="00695BCA"/>
    <w:rsid w:val="00695CA8"/>
    <w:rsid w:val="00695E36"/>
    <w:rsid w:val="00696213"/>
    <w:rsid w:val="0069648B"/>
    <w:rsid w:val="0069652A"/>
    <w:rsid w:val="00696932"/>
    <w:rsid w:val="00697073"/>
    <w:rsid w:val="00697390"/>
    <w:rsid w:val="00697676"/>
    <w:rsid w:val="00697733"/>
    <w:rsid w:val="00697B18"/>
    <w:rsid w:val="006A003F"/>
    <w:rsid w:val="006A0167"/>
    <w:rsid w:val="006A0199"/>
    <w:rsid w:val="006A04FA"/>
    <w:rsid w:val="006A0997"/>
    <w:rsid w:val="006A1175"/>
    <w:rsid w:val="006A1313"/>
    <w:rsid w:val="006A149E"/>
    <w:rsid w:val="006A14B1"/>
    <w:rsid w:val="006A1C1B"/>
    <w:rsid w:val="006A1C6A"/>
    <w:rsid w:val="006A23C1"/>
    <w:rsid w:val="006A2499"/>
    <w:rsid w:val="006A254E"/>
    <w:rsid w:val="006A2869"/>
    <w:rsid w:val="006A2C30"/>
    <w:rsid w:val="006A2C4B"/>
    <w:rsid w:val="006A2C76"/>
    <w:rsid w:val="006A2E04"/>
    <w:rsid w:val="006A2F96"/>
    <w:rsid w:val="006A301C"/>
    <w:rsid w:val="006A309A"/>
    <w:rsid w:val="006A3119"/>
    <w:rsid w:val="006A344C"/>
    <w:rsid w:val="006A364D"/>
    <w:rsid w:val="006A3E2B"/>
    <w:rsid w:val="006A4A55"/>
    <w:rsid w:val="006A4DF3"/>
    <w:rsid w:val="006A4F7F"/>
    <w:rsid w:val="006A550F"/>
    <w:rsid w:val="006A5612"/>
    <w:rsid w:val="006A5A6F"/>
    <w:rsid w:val="006A5D1D"/>
    <w:rsid w:val="006A5DF3"/>
    <w:rsid w:val="006A5ED4"/>
    <w:rsid w:val="006A5F8E"/>
    <w:rsid w:val="006A602F"/>
    <w:rsid w:val="006A69E5"/>
    <w:rsid w:val="006A6BE7"/>
    <w:rsid w:val="006A6E17"/>
    <w:rsid w:val="006A71C1"/>
    <w:rsid w:val="006A75F8"/>
    <w:rsid w:val="006A79A4"/>
    <w:rsid w:val="006A7A04"/>
    <w:rsid w:val="006B081D"/>
    <w:rsid w:val="006B095A"/>
    <w:rsid w:val="006B0A5D"/>
    <w:rsid w:val="006B1020"/>
    <w:rsid w:val="006B120D"/>
    <w:rsid w:val="006B15E2"/>
    <w:rsid w:val="006B1604"/>
    <w:rsid w:val="006B170D"/>
    <w:rsid w:val="006B17E7"/>
    <w:rsid w:val="006B19E8"/>
    <w:rsid w:val="006B1A8A"/>
    <w:rsid w:val="006B1BE4"/>
    <w:rsid w:val="006B1FD5"/>
    <w:rsid w:val="006B2A67"/>
    <w:rsid w:val="006B2F18"/>
    <w:rsid w:val="006B2F1E"/>
    <w:rsid w:val="006B326C"/>
    <w:rsid w:val="006B3435"/>
    <w:rsid w:val="006B3AB2"/>
    <w:rsid w:val="006B4161"/>
    <w:rsid w:val="006B4168"/>
    <w:rsid w:val="006B4311"/>
    <w:rsid w:val="006B44B6"/>
    <w:rsid w:val="006B44E8"/>
    <w:rsid w:val="006B4BDF"/>
    <w:rsid w:val="006B51CA"/>
    <w:rsid w:val="006B555A"/>
    <w:rsid w:val="006B55CA"/>
    <w:rsid w:val="006B56CA"/>
    <w:rsid w:val="006B5F63"/>
    <w:rsid w:val="006B600A"/>
    <w:rsid w:val="006B6234"/>
    <w:rsid w:val="006B62E4"/>
    <w:rsid w:val="006B6496"/>
    <w:rsid w:val="006B64DA"/>
    <w:rsid w:val="006B6635"/>
    <w:rsid w:val="006B6672"/>
    <w:rsid w:val="006B683F"/>
    <w:rsid w:val="006B6D2B"/>
    <w:rsid w:val="006B6E29"/>
    <w:rsid w:val="006B700F"/>
    <w:rsid w:val="006B7754"/>
    <w:rsid w:val="006B7D22"/>
    <w:rsid w:val="006B7D2C"/>
    <w:rsid w:val="006C044E"/>
    <w:rsid w:val="006C05EE"/>
    <w:rsid w:val="006C0B21"/>
    <w:rsid w:val="006C0CD8"/>
    <w:rsid w:val="006C1019"/>
    <w:rsid w:val="006C11A2"/>
    <w:rsid w:val="006C132C"/>
    <w:rsid w:val="006C132D"/>
    <w:rsid w:val="006C1D6A"/>
    <w:rsid w:val="006C1E62"/>
    <w:rsid w:val="006C22AE"/>
    <w:rsid w:val="006C24A1"/>
    <w:rsid w:val="006C24DE"/>
    <w:rsid w:val="006C27D4"/>
    <w:rsid w:val="006C2BB5"/>
    <w:rsid w:val="006C2BEE"/>
    <w:rsid w:val="006C2C0C"/>
    <w:rsid w:val="006C3045"/>
    <w:rsid w:val="006C32A8"/>
    <w:rsid w:val="006C32AC"/>
    <w:rsid w:val="006C3300"/>
    <w:rsid w:val="006C3391"/>
    <w:rsid w:val="006C34F3"/>
    <w:rsid w:val="006C35FF"/>
    <w:rsid w:val="006C3772"/>
    <w:rsid w:val="006C3AD8"/>
    <w:rsid w:val="006C4516"/>
    <w:rsid w:val="006C455E"/>
    <w:rsid w:val="006C48D9"/>
    <w:rsid w:val="006C4B89"/>
    <w:rsid w:val="006C506B"/>
    <w:rsid w:val="006C5091"/>
    <w:rsid w:val="006C51F2"/>
    <w:rsid w:val="006C5536"/>
    <w:rsid w:val="006C56D8"/>
    <w:rsid w:val="006C5958"/>
    <w:rsid w:val="006C5B4F"/>
    <w:rsid w:val="006C607C"/>
    <w:rsid w:val="006C62DE"/>
    <w:rsid w:val="006C63CA"/>
    <w:rsid w:val="006C63F2"/>
    <w:rsid w:val="006C643C"/>
    <w:rsid w:val="006C6A69"/>
    <w:rsid w:val="006C6CBC"/>
    <w:rsid w:val="006C6D70"/>
    <w:rsid w:val="006C6E3A"/>
    <w:rsid w:val="006C6FD7"/>
    <w:rsid w:val="006C7BED"/>
    <w:rsid w:val="006C7DC1"/>
    <w:rsid w:val="006D00DB"/>
    <w:rsid w:val="006D01F4"/>
    <w:rsid w:val="006D020A"/>
    <w:rsid w:val="006D0361"/>
    <w:rsid w:val="006D0703"/>
    <w:rsid w:val="006D0808"/>
    <w:rsid w:val="006D0988"/>
    <w:rsid w:val="006D1205"/>
    <w:rsid w:val="006D154C"/>
    <w:rsid w:val="006D16B0"/>
    <w:rsid w:val="006D18C0"/>
    <w:rsid w:val="006D1BB8"/>
    <w:rsid w:val="006D1C13"/>
    <w:rsid w:val="006D1C8A"/>
    <w:rsid w:val="006D2182"/>
    <w:rsid w:val="006D2444"/>
    <w:rsid w:val="006D2497"/>
    <w:rsid w:val="006D254B"/>
    <w:rsid w:val="006D26B1"/>
    <w:rsid w:val="006D270B"/>
    <w:rsid w:val="006D274E"/>
    <w:rsid w:val="006D289B"/>
    <w:rsid w:val="006D29F7"/>
    <w:rsid w:val="006D2BF8"/>
    <w:rsid w:val="006D2D95"/>
    <w:rsid w:val="006D2ED8"/>
    <w:rsid w:val="006D2F74"/>
    <w:rsid w:val="006D3BE1"/>
    <w:rsid w:val="006D4032"/>
    <w:rsid w:val="006D42F6"/>
    <w:rsid w:val="006D4329"/>
    <w:rsid w:val="006D46AC"/>
    <w:rsid w:val="006D47BE"/>
    <w:rsid w:val="006D48FC"/>
    <w:rsid w:val="006D4CAE"/>
    <w:rsid w:val="006D4D8A"/>
    <w:rsid w:val="006D5A16"/>
    <w:rsid w:val="006D5E51"/>
    <w:rsid w:val="006D606A"/>
    <w:rsid w:val="006D6190"/>
    <w:rsid w:val="006D62BC"/>
    <w:rsid w:val="006D6450"/>
    <w:rsid w:val="006D6569"/>
    <w:rsid w:val="006D668C"/>
    <w:rsid w:val="006D6939"/>
    <w:rsid w:val="006D6BF4"/>
    <w:rsid w:val="006D70E1"/>
    <w:rsid w:val="006D72C7"/>
    <w:rsid w:val="006D77DF"/>
    <w:rsid w:val="006D7EB0"/>
    <w:rsid w:val="006D7F2B"/>
    <w:rsid w:val="006E0138"/>
    <w:rsid w:val="006E026C"/>
    <w:rsid w:val="006E06E6"/>
    <w:rsid w:val="006E09E1"/>
    <w:rsid w:val="006E0A87"/>
    <w:rsid w:val="006E0BB0"/>
    <w:rsid w:val="006E0E48"/>
    <w:rsid w:val="006E0E61"/>
    <w:rsid w:val="006E105B"/>
    <w:rsid w:val="006E12C3"/>
    <w:rsid w:val="006E1A0A"/>
    <w:rsid w:val="006E1B60"/>
    <w:rsid w:val="006E2244"/>
    <w:rsid w:val="006E22B1"/>
    <w:rsid w:val="006E2529"/>
    <w:rsid w:val="006E27FA"/>
    <w:rsid w:val="006E28B2"/>
    <w:rsid w:val="006E2F0F"/>
    <w:rsid w:val="006E45F3"/>
    <w:rsid w:val="006E4A2F"/>
    <w:rsid w:val="006E4A7F"/>
    <w:rsid w:val="006E4D11"/>
    <w:rsid w:val="006E4ED4"/>
    <w:rsid w:val="006E51B7"/>
    <w:rsid w:val="006E525F"/>
    <w:rsid w:val="006E5279"/>
    <w:rsid w:val="006E56DF"/>
    <w:rsid w:val="006E57CA"/>
    <w:rsid w:val="006E59F1"/>
    <w:rsid w:val="006E5A2D"/>
    <w:rsid w:val="006E5AC5"/>
    <w:rsid w:val="006E5AC7"/>
    <w:rsid w:val="006E5D82"/>
    <w:rsid w:val="006E5E19"/>
    <w:rsid w:val="006E61C3"/>
    <w:rsid w:val="006E636E"/>
    <w:rsid w:val="006E6A0D"/>
    <w:rsid w:val="006E6E79"/>
    <w:rsid w:val="006E6E7E"/>
    <w:rsid w:val="006E6EAE"/>
    <w:rsid w:val="006E6ED4"/>
    <w:rsid w:val="006E791E"/>
    <w:rsid w:val="006E799D"/>
    <w:rsid w:val="006E7B82"/>
    <w:rsid w:val="006E7C7E"/>
    <w:rsid w:val="006E7D32"/>
    <w:rsid w:val="006F014E"/>
    <w:rsid w:val="006F0593"/>
    <w:rsid w:val="006F097A"/>
    <w:rsid w:val="006F0A88"/>
    <w:rsid w:val="006F0ADF"/>
    <w:rsid w:val="006F0CC2"/>
    <w:rsid w:val="006F0E29"/>
    <w:rsid w:val="006F1064"/>
    <w:rsid w:val="006F113F"/>
    <w:rsid w:val="006F1EB7"/>
    <w:rsid w:val="006F1F5A"/>
    <w:rsid w:val="006F27A9"/>
    <w:rsid w:val="006F3502"/>
    <w:rsid w:val="006F37CC"/>
    <w:rsid w:val="006F3889"/>
    <w:rsid w:val="006F39F4"/>
    <w:rsid w:val="006F3BB3"/>
    <w:rsid w:val="006F3E2D"/>
    <w:rsid w:val="006F4179"/>
    <w:rsid w:val="006F41FB"/>
    <w:rsid w:val="006F4270"/>
    <w:rsid w:val="006F44F2"/>
    <w:rsid w:val="006F4B88"/>
    <w:rsid w:val="006F4D53"/>
    <w:rsid w:val="006F4D8C"/>
    <w:rsid w:val="006F52DD"/>
    <w:rsid w:val="006F52E5"/>
    <w:rsid w:val="006F52E8"/>
    <w:rsid w:val="006F53EC"/>
    <w:rsid w:val="006F599E"/>
    <w:rsid w:val="006F5A53"/>
    <w:rsid w:val="006F5E5D"/>
    <w:rsid w:val="006F5E62"/>
    <w:rsid w:val="006F6066"/>
    <w:rsid w:val="006F6608"/>
    <w:rsid w:val="006F6850"/>
    <w:rsid w:val="006F68B0"/>
    <w:rsid w:val="006F695F"/>
    <w:rsid w:val="006F707E"/>
    <w:rsid w:val="006F73DE"/>
    <w:rsid w:val="006F773B"/>
    <w:rsid w:val="006F7896"/>
    <w:rsid w:val="006F7935"/>
    <w:rsid w:val="0070006F"/>
    <w:rsid w:val="007001DC"/>
    <w:rsid w:val="00700759"/>
    <w:rsid w:val="00700E40"/>
    <w:rsid w:val="007010A8"/>
    <w:rsid w:val="00701262"/>
    <w:rsid w:val="0070177E"/>
    <w:rsid w:val="007018EC"/>
    <w:rsid w:val="00701A5C"/>
    <w:rsid w:val="00701B4A"/>
    <w:rsid w:val="0070225C"/>
    <w:rsid w:val="007022F9"/>
    <w:rsid w:val="007025CB"/>
    <w:rsid w:val="00702A12"/>
    <w:rsid w:val="00702DC9"/>
    <w:rsid w:val="00702E08"/>
    <w:rsid w:val="007030E2"/>
    <w:rsid w:val="007033DF"/>
    <w:rsid w:val="007034AA"/>
    <w:rsid w:val="00703C9D"/>
    <w:rsid w:val="00704074"/>
    <w:rsid w:val="00704202"/>
    <w:rsid w:val="007047C6"/>
    <w:rsid w:val="00704898"/>
    <w:rsid w:val="0070490C"/>
    <w:rsid w:val="007052C0"/>
    <w:rsid w:val="007052DF"/>
    <w:rsid w:val="0070594A"/>
    <w:rsid w:val="00705C38"/>
    <w:rsid w:val="00706329"/>
    <w:rsid w:val="0070637E"/>
    <w:rsid w:val="00706465"/>
    <w:rsid w:val="0070658D"/>
    <w:rsid w:val="0070695A"/>
    <w:rsid w:val="00706961"/>
    <w:rsid w:val="00706D8C"/>
    <w:rsid w:val="0070782D"/>
    <w:rsid w:val="0071003E"/>
    <w:rsid w:val="00710131"/>
    <w:rsid w:val="007109C2"/>
    <w:rsid w:val="00710CC7"/>
    <w:rsid w:val="00710F3C"/>
    <w:rsid w:val="0071101C"/>
    <w:rsid w:val="00711340"/>
    <w:rsid w:val="00711373"/>
    <w:rsid w:val="0071149F"/>
    <w:rsid w:val="0071156E"/>
    <w:rsid w:val="00711685"/>
    <w:rsid w:val="00712354"/>
    <w:rsid w:val="00712625"/>
    <w:rsid w:val="00712C42"/>
    <w:rsid w:val="00712D8E"/>
    <w:rsid w:val="00712DE9"/>
    <w:rsid w:val="007131EE"/>
    <w:rsid w:val="00713B7A"/>
    <w:rsid w:val="00713DE4"/>
    <w:rsid w:val="007148C0"/>
    <w:rsid w:val="00714BA6"/>
    <w:rsid w:val="00714C20"/>
    <w:rsid w:val="00714C47"/>
    <w:rsid w:val="00714E60"/>
    <w:rsid w:val="00715993"/>
    <w:rsid w:val="00715B07"/>
    <w:rsid w:val="00716462"/>
    <w:rsid w:val="00716A08"/>
    <w:rsid w:val="00716B95"/>
    <w:rsid w:val="00716E02"/>
    <w:rsid w:val="0071703C"/>
    <w:rsid w:val="0071714A"/>
    <w:rsid w:val="0071728C"/>
    <w:rsid w:val="00717776"/>
    <w:rsid w:val="0071784E"/>
    <w:rsid w:val="00717A7A"/>
    <w:rsid w:val="00717B07"/>
    <w:rsid w:val="00717B8B"/>
    <w:rsid w:val="00717CDF"/>
    <w:rsid w:val="00720558"/>
    <w:rsid w:val="007208AF"/>
    <w:rsid w:val="0072091A"/>
    <w:rsid w:val="0072095F"/>
    <w:rsid w:val="00720E68"/>
    <w:rsid w:val="00720E93"/>
    <w:rsid w:val="00720EF8"/>
    <w:rsid w:val="00721084"/>
    <w:rsid w:val="00721224"/>
    <w:rsid w:val="00721262"/>
    <w:rsid w:val="0072152F"/>
    <w:rsid w:val="007217E4"/>
    <w:rsid w:val="00721CD3"/>
    <w:rsid w:val="00721D9B"/>
    <w:rsid w:val="00721E22"/>
    <w:rsid w:val="00722121"/>
    <w:rsid w:val="007221E0"/>
    <w:rsid w:val="007224B9"/>
    <w:rsid w:val="0072253D"/>
    <w:rsid w:val="00722672"/>
    <w:rsid w:val="00722968"/>
    <w:rsid w:val="00722A37"/>
    <w:rsid w:val="00722C15"/>
    <w:rsid w:val="00722F94"/>
    <w:rsid w:val="007230C9"/>
    <w:rsid w:val="0072326E"/>
    <w:rsid w:val="007233AD"/>
    <w:rsid w:val="007236F9"/>
    <w:rsid w:val="00723827"/>
    <w:rsid w:val="0072397E"/>
    <w:rsid w:val="00723AA7"/>
    <w:rsid w:val="0072423F"/>
    <w:rsid w:val="00724255"/>
    <w:rsid w:val="0072432E"/>
    <w:rsid w:val="0072435B"/>
    <w:rsid w:val="0072445A"/>
    <w:rsid w:val="00724501"/>
    <w:rsid w:val="007249A3"/>
    <w:rsid w:val="00725331"/>
    <w:rsid w:val="007253C9"/>
    <w:rsid w:val="00725A3D"/>
    <w:rsid w:val="00726036"/>
    <w:rsid w:val="007260D4"/>
    <w:rsid w:val="00726279"/>
    <w:rsid w:val="007265F2"/>
    <w:rsid w:val="00726A58"/>
    <w:rsid w:val="00726A9B"/>
    <w:rsid w:val="00727530"/>
    <w:rsid w:val="00727BC1"/>
    <w:rsid w:val="00727F8A"/>
    <w:rsid w:val="00730A5C"/>
    <w:rsid w:val="00730C4E"/>
    <w:rsid w:val="007313B7"/>
    <w:rsid w:val="00731E7C"/>
    <w:rsid w:val="00732245"/>
    <w:rsid w:val="00732749"/>
    <w:rsid w:val="007329EF"/>
    <w:rsid w:val="0073319D"/>
    <w:rsid w:val="007331D4"/>
    <w:rsid w:val="0073327A"/>
    <w:rsid w:val="0073369B"/>
    <w:rsid w:val="0073381A"/>
    <w:rsid w:val="007339CF"/>
    <w:rsid w:val="00733C1C"/>
    <w:rsid w:val="007343FF"/>
    <w:rsid w:val="00734438"/>
    <w:rsid w:val="0073476B"/>
    <w:rsid w:val="00734C04"/>
    <w:rsid w:val="00734C61"/>
    <w:rsid w:val="00734EBE"/>
    <w:rsid w:val="00735143"/>
    <w:rsid w:val="00735513"/>
    <w:rsid w:val="00735AF8"/>
    <w:rsid w:val="00735F28"/>
    <w:rsid w:val="00736467"/>
    <w:rsid w:val="0073659F"/>
    <w:rsid w:val="00736DD8"/>
    <w:rsid w:val="00736DD9"/>
    <w:rsid w:val="00736E12"/>
    <w:rsid w:val="00736F44"/>
    <w:rsid w:val="00737056"/>
    <w:rsid w:val="00737110"/>
    <w:rsid w:val="007374EC"/>
    <w:rsid w:val="00737D0A"/>
    <w:rsid w:val="007400F1"/>
    <w:rsid w:val="0074076A"/>
    <w:rsid w:val="0074088B"/>
    <w:rsid w:val="00740B8E"/>
    <w:rsid w:val="00740E14"/>
    <w:rsid w:val="00740E56"/>
    <w:rsid w:val="00740F57"/>
    <w:rsid w:val="00740F8F"/>
    <w:rsid w:val="0074104E"/>
    <w:rsid w:val="007411D3"/>
    <w:rsid w:val="00741AF4"/>
    <w:rsid w:val="00741DCC"/>
    <w:rsid w:val="0074203A"/>
    <w:rsid w:val="00742412"/>
    <w:rsid w:val="00742738"/>
    <w:rsid w:val="007427B5"/>
    <w:rsid w:val="00742865"/>
    <w:rsid w:val="0074296C"/>
    <w:rsid w:val="00742ABF"/>
    <w:rsid w:val="00742C32"/>
    <w:rsid w:val="00742C83"/>
    <w:rsid w:val="00743473"/>
    <w:rsid w:val="0074360F"/>
    <w:rsid w:val="00743CF7"/>
    <w:rsid w:val="00743DBB"/>
    <w:rsid w:val="007443E0"/>
    <w:rsid w:val="00744413"/>
    <w:rsid w:val="007447F8"/>
    <w:rsid w:val="0074491B"/>
    <w:rsid w:val="00744A64"/>
    <w:rsid w:val="00744D47"/>
    <w:rsid w:val="00744EA0"/>
    <w:rsid w:val="0074537B"/>
    <w:rsid w:val="007454D6"/>
    <w:rsid w:val="00745554"/>
    <w:rsid w:val="00745B48"/>
    <w:rsid w:val="0074638D"/>
    <w:rsid w:val="00746425"/>
    <w:rsid w:val="00746484"/>
    <w:rsid w:val="0074660F"/>
    <w:rsid w:val="007466C3"/>
    <w:rsid w:val="00746C40"/>
    <w:rsid w:val="00746CF7"/>
    <w:rsid w:val="0074704F"/>
    <w:rsid w:val="00747F48"/>
    <w:rsid w:val="00747F4C"/>
    <w:rsid w:val="00747F80"/>
    <w:rsid w:val="00747FD4"/>
    <w:rsid w:val="00750020"/>
    <w:rsid w:val="00751091"/>
    <w:rsid w:val="007516EC"/>
    <w:rsid w:val="00751B83"/>
    <w:rsid w:val="00751F56"/>
    <w:rsid w:val="00752029"/>
    <w:rsid w:val="007520C8"/>
    <w:rsid w:val="007521EC"/>
    <w:rsid w:val="00752212"/>
    <w:rsid w:val="0075244F"/>
    <w:rsid w:val="0075298B"/>
    <w:rsid w:val="00752A9D"/>
    <w:rsid w:val="00752AE5"/>
    <w:rsid w:val="00752B31"/>
    <w:rsid w:val="00753029"/>
    <w:rsid w:val="00753B68"/>
    <w:rsid w:val="00754359"/>
    <w:rsid w:val="00754368"/>
    <w:rsid w:val="00754411"/>
    <w:rsid w:val="00754BD9"/>
    <w:rsid w:val="00754E7A"/>
    <w:rsid w:val="007550A5"/>
    <w:rsid w:val="0075540C"/>
    <w:rsid w:val="00755635"/>
    <w:rsid w:val="0075565A"/>
    <w:rsid w:val="0075585C"/>
    <w:rsid w:val="00755AF4"/>
    <w:rsid w:val="00755C63"/>
    <w:rsid w:val="00755C9B"/>
    <w:rsid w:val="00755DB1"/>
    <w:rsid w:val="00756192"/>
    <w:rsid w:val="00756390"/>
    <w:rsid w:val="0075662D"/>
    <w:rsid w:val="00756D40"/>
    <w:rsid w:val="00757457"/>
    <w:rsid w:val="007574FC"/>
    <w:rsid w:val="00757D6C"/>
    <w:rsid w:val="00757DE4"/>
    <w:rsid w:val="0076058E"/>
    <w:rsid w:val="00760975"/>
    <w:rsid w:val="0076097B"/>
    <w:rsid w:val="00760B0B"/>
    <w:rsid w:val="0076100B"/>
    <w:rsid w:val="00761378"/>
    <w:rsid w:val="007613DB"/>
    <w:rsid w:val="00761FCC"/>
    <w:rsid w:val="00761FDA"/>
    <w:rsid w:val="007621FF"/>
    <w:rsid w:val="007623BD"/>
    <w:rsid w:val="00762B7F"/>
    <w:rsid w:val="00762B90"/>
    <w:rsid w:val="00762BB6"/>
    <w:rsid w:val="00762E14"/>
    <w:rsid w:val="007633B7"/>
    <w:rsid w:val="007634E3"/>
    <w:rsid w:val="0076363A"/>
    <w:rsid w:val="007637C2"/>
    <w:rsid w:val="007639D8"/>
    <w:rsid w:val="00764130"/>
    <w:rsid w:val="00764194"/>
    <w:rsid w:val="0076461E"/>
    <w:rsid w:val="00764E45"/>
    <w:rsid w:val="007652F7"/>
    <w:rsid w:val="007653C4"/>
    <w:rsid w:val="00765438"/>
    <w:rsid w:val="00765791"/>
    <w:rsid w:val="00765A86"/>
    <w:rsid w:val="00765DB7"/>
    <w:rsid w:val="00765ED3"/>
    <w:rsid w:val="0076602D"/>
    <w:rsid w:val="007667D2"/>
    <w:rsid w:val="0076681D"/>
    <w:rsid w:val="00766A3B"/>
    <w:rsid w:val="00766A65"/>
    <w:rsid w:val="00766F9B"/>
    <w:rsid w:val="007671F5"/>
    <w:rsid w:val="00767258"/>
    <w:rsid w:val="007676B8"/>
    <w:rsid w:val="00767915"/>
    <w:rsid w:val="00770A26"/>
    <w:rsid w:val="00770B41"/>
    <w:rsid w:val="00770BED"/>
    <w:rsid w:val="00770C0A"/>
    <w:rsid w:val="00771041"/>
    <w:rsid w:val="0077122E"/>
    <w:rsid w:val="0077170A"/>
    <w:rsid w:val="0077175C"/>
    <w:rsid w:val="00771870"/>
    <w:rsid w:val="00771A79"/>
    <w:rsid w:val="00771B4D"/>
    <w:rsid w:val="00771BF9"/>
    <w:rsid w:val="00771D09"/>
    <w:rsid w:val="00771F30"/>
    <w:rsid w:val="00771F6E"/>
    <w:rsid w:val="00772A95"/>
    <w:rsid w:val="00772B2B"/>
    <w:rsid w:val="00772B88"/>
    <w:rsid w:val="00772D57"/>
    <w:rsid w:val="00772DB5"/>
    <w:rsid w:val="00772F8A"/>
    <w:rsid w:val="00773055"/>
    <w:rsid w:val="007731EC"/>
    <w:rsid w:val="007739C6"/>
    <w:rsid w:val="00773FC2"/>
    <w:rsid w:val="00774057"/>
    <w:rsid w:val="00774247"/>
    <w:rsid w:val="007742E7"/>
    <w:rsid w:val="007743F1"/>
    <w:rsid w:val="007744FA"/>
    <w:rsid w:val="00774889"/>
    <w:rsid w:val="00774FF5"/>
    <w:rsid w:val="007750B3"/>
    <w:rsid w:val="00775299"/>
    <w:rsid w:val="0077592B"/>
    <w:rsid w:val="0077593B"/>
    <w:rsid w:val="00775F76"/>
    <w:rsid w:val="00776844"/>
    <w:rsid w:val="00776AEA"/>
    <w:rsid w:val="00777B8E"/>
    <w:rsid w:val="00777BA0"/>
    <w:rsid w:val="00777C0E"/>
    <w:rsid w:val="00777C69"/>
    <w:rsid w:val="00777E4E"/>
    <w:rsid w:val="007803BD"/>
    <w:rsid w:val="007805DC"/>
    <w:rsid w:val="00780BF6"/>
    <w:rsid w:val="00780E12"/>
    <w:rsid w:val="00781191"/>
    <w:rsid w:val="007811DC"/>
    <w:rsid w:val="00781492"/>
    <w:rsid w:val="00781C01"/>
    <w:rsid w:val="00781C72"/>
    <w:rsid w:val="00781F61"/>
    <w:rsid w:val="00782004"/>
    <w:rsid w:val="007820FA"/>
    <w:rsid w:val="007822C5"/>
    <w:rsid w:val="00782341"/>
    <w:rsid w:val="007823EB"/>
    <w:rsid w:val="00782674"/>
    <w:rsid w:val="0078285F"/>
    <w:rsid w:val="007828B1"/>
    <w:rsid w:val="007828D5"/>
    <w:rsid w:val="00782950"/>
    <w:rsid w:val="00782A75"/>
    <w:rsid w:val="00782A8E"/>
    <w:rsid w:val="00782AF5"/>
    <w:rsid w:val="00782D58"/>
    <w:rsid w:val="00783207"/>
    <w:rsid w:val="007833B0"/>
    <w:rsid w:val="007835ED"/>
    <w:rsid w:val="00783781"/>
    <w:rsid w:val="00783865"/>
    <w:rsid w:val="00783D24"/>
    <w:rsid w:val="00783E1D"/>
    <w:rsid w:val="00783F2B"/>
    <w:rsid w:val="00783FD9"/>
    <w:rsid w:val="00784179"/>
    <w:rsid w:val="007843A3"/>
    <w:rsid w:val="007844D5"/>
    <w:rsid w:val="007847B9"/>
    <w:rsid w:val="0078483B"/>
    <w:rsid w:val="007848B9"/>
    <w:rsid w:val="007848D2"/>
    <w:rsid w:val="00784B0A"/>
    <w:rsid w:val="00784EED"/>
    <w:rsid w:val="00784FFA"/>
    <w:rsid w:val="007850A8"/>
    <w:rsid w:val="007853E1"/>
    <w:rsid w:val="00785900"/>
    <w:rsid w:val="00785A24"/>
    <w:rsid w:val="00785A66"/>
    <w:rsid w:val="00785A68"/>
    <w:rsid w:val="0078633B"/>
    <w:rsid w:val="007863E6"/>
    <w:rsid w:val="00786958"/>
    <w:rsid w:val="00786D93"/>
    <w:rsid w:val="00786E71"/>
    <w:rsid w:val="00787029"/>
    <w:rsid w:val="00787182"/>
    <w:rsid w:val="007875CD"/>
    <w:rsid w:val="00787738"/>
    <w:rsid w:val="00787753"/>
    <w:rsid w:val="0078778F"/>
    <w:rsid w:val="00787A02"/>
    <w:rsid w:val="00787C70"/>
    <w:rsid w:val="00787C90"/>
    <w:rsid w:val="00787E8D"/>
    <w:rsid w:val="00787FF7"/>
    <w:rsid w:val="007901A0"/>
    <w:rsid w:val="00790451"/>
    <w:rsid w:val="00790496"/>
    <w:rsid w:val="007906C4"/>
    <w:rsid w:val="00790988"/>
    <w:rsid w:val="007909D0"/>
    <w:rsid w:val="00790AAE"/>
    <w:rsid w:val="00790D16"/>
    <w:rsid w:val="00790DA4"/>
    <w:rsid w:val="00790E08"/>
    <w:rsid w:val="00790F3D"/>
    <w:rsid w:val="00791557"/>
    <w:rsid w:val="0079162F"/>
    <w:rsid w:val="00791CCE"/>
    <w:rsid w:val="00791E5F"/>
    <w:rsid w:val="0079212E"/>
    <w:rsid w:val="00792260"/>
    <w:rsid w:val="007924A3"/>
    <w:rsid w:val="00792560"/>
    <w:rsid w:val="00792880"/>
    <w:rsid w:val="00792D65"/>
    <w:rsid w:val="00792DDA"/>
    <w:rsid w:val="0079306F"/>
    <w:rsid w:val="00793082"/>
    <w:rsid w:val="00793257"/>
    <w:rsid w:val="00793261"/>
    <w:rsid w:val="007936CD"/>
    <w:rsid w:val="00793764"/>
    <w:rsid w:val="00793986"/>
    <w:rsid w:val="007939D3"/>
    <w:rsid w:val="00793AB7"/>
    <w:rsid w:val="00793D0C"/>
    <w:rsid w:val="00793E53"/>
    <w:rsid w:val="00794016"/>
    <w:rsid w:val="007944DB"/>
    <w:rsid w:val="00794924"/>
    <w:rsid w:val="00794A3A"/>
    <w:rsid w:val="00794A54"/>
    <w:rsid w:val="007950C1"/>
    <w:rsid w:val="0079527C"/>
    <w:rsid w:val="0079541D"/>
    <w:rsid w:val="0079573A"/>
    <w:rsid w:val="007959BC"/>
    <w:rsid w:val="00795A8A"/>
    <w:rsid w:val="00795EB8"/>
    <w:rsid w:val="007963A0"/>
    <w:rsid w:val="00796C01"/>
    <w:rsid w:val="0079753B"/>
    <w:rsid w:val="00797C2D"/>
    <w:rsid w:val="00797D8F"/>
    <w:rsid w:val="00797EBA"/>
    <w:rsid w:val="00797F0E"/>
    <w:rsid w:val="007A02F7"/>
    <w:rsid w:val="007A091C"/>
    <w:rsid w:val="007A0B71"/>
    <w:rsid w:val="007A0BC2"/>
    <w:rsid w:val="007A0CF8"/>
    <w:rsid w:val="007A0E82"/>
    <w:rsid w:val="007A10D1"/>
    <w:rsid w:val="007A16A0"/>
    <w:rsid w:val="007A16EA"/>
    <w:rsid w:val="007A1990"/>
    <w:rsid w:val="007A1AD1"/>
    <w:rsid w:val="007A1D2F"/>
    <w:rsid w:val="007A1F44"/>
    <w:rsid w:val="007A2061"/>
    <w:rsid w:val="007A237F"/>
    <w:rsid w:val="007A23B2"/>
    <w:rsid w:val="007A23FF"/>
    <w:rsid w:val="007A295B"/>
    <w:rsid w:val="007A2D83"/>
    <w:rsid w:val="007A2DD0"/>
    <w:rsid w:val="007A2EAD"/>
    <w:rsid w:val="007A3317"/>
    <w:rsid w:val="007A3424"/>
    <w:rsid w:val="007A35EF"/>
    <w:rsid w:val="007A3799"/>
    <w:rsid w:val="007A394E"/>
    <w:rsid w:val="007A3F82"/>
    <w:rsid w:val="007A43A2"/>
    <w:rsid w:val="007A4423"/>
    <w:rsid w:val="007A4D04"/>
    <w:rsid w:val="007A4E88"/>
    <w:rsid w:val="007A4F35"/>
    <w:rsid w:val="007A58EF"/>
    <w:rsid w:val="007A6276"/>
    <w:rsid w:val="007A6951"/>
    <w:rsid w:val="007A722D"/>
    <w:rsid w:val="007A785B"/>
    <w:rsid w:val="007A7951"/>
    <w:rsid w:val="007A7A96"/>
    <w:rsid w:val="007B034F"/>
    <w:rsid w:val="007B03AF"/>
    <w:rsid w:val="007B053D"/>
    <w:rsid w:val="007B137C"/>
    <w:rsid w:val="007B1543"/>
    <w:rsid w:val="007B15CC"/>
    <w:rsid w:val="007B1AC0"/>
    <w:rsid w:val="007B1FA6"/>
    <w:rsid w:val="007B1FE9"/>
    <w:rsid w:val="007B202F"/>
    <w:rsid w:val="007B2091"/>
    <w:rsid w:val="007B2357"/>
    <w:rsid w:val="007B270A"/>
    <w:rsid w:val="007B2948"/>
    <w:rsid w:val="007B2D3B"/>
    <w:rsid w:val="007B2DB9"/>
    <w:rsid w:val="007B2FF6"/>
    <w:rsid w:val="007B403E"/>
    <w:rsid w:val="007B4279"/>
    <w:rsid w:val="007B45C7"/>
    <w:rsid w:val="007B48CD"/>
    <w:rsid w:val="007B4E31"/>
    <w:rsid w:val="007B5116"/>
    <w:rsid w:val="007B52CD"/>
    <w:rsid w:val="007B52FA"/>
    <w:rsid w:val="007B571C"/>
    <w:rsid w:val="007B5738"/>
    <w:rsid w:val="007B5B94"/>
    <w:rsid w:val="007B5C94"/>
    <w:rsid w:val="007B642B"/>
    <w:rsid w:val="007B67D5"/>
    <w:rsid w:val="007B6892"/>
    <w:rsid w:val="007B6B89"/>
    <w:rsid w:val="007B6FE7"/>
    <w:rsid w:val="007B703D"/>
    <w:rsid w:val="007B7987"/>
    <w:rsid w:val="007B7CD0"/>
    <w:rsid w:val="007B7DC1"/>
    <w:rsid w:val="007B7EDB"/>
    <w:rsid w:val="007C0139"/>
    <w:rsid w:val="007C039F"/>
    <w:rsid w:val="007C0420"/>
    <w:rsid w:val="007C05BB"/>
    <w:rsid w:val="007C0C09"/>
    <w:rsid w:val="007C0EC0"/>
    <w:rsid w:val="007C14DC"/>
    <w:rsid w:val="007C1902"/>
    <w:rsid w:val="007C19AD"/>
    <w:rsid w:val="007C1A32"/>
    <w:rsid w:val="007C2564"/>
    <w:rsid w:val="007C26FC"/>
    <w:rsid w:val="007C279A"/>
    <w:rsid w:val="007C296A"/>
    <w:rsid w:val="007C2BF8"/>
    <w:rsid w:val="007C3029"/>
    <w:rsid w:val="007C3439"/>
    <w:rsid w:val="007C3598"/>
    <w:rsid w:val="007C3FA8"/>
    <w:rsid w:val="007C4062"/>
    <w:rsid w:val="007C42FB"/>
    <w:rsid w:val="007C439F"/>
    <w:rsid w:val="007C46F9"/>
    <w:rsid w:val="007C4F14"/>
    <w:rsid w:val="007C50C4"/>
    <w:rsid w:val="007C533E"/>
    <w:rsid w:val="007C57DA"/>
    <w:rsid w:val="007C5D0B"/>
    <w:rsid w:val="007C5DF4"/>
    <w:rsid w:val="007C5E7F"/>
    <w:rsid w:val="007C61E3"/>
    <w:rsid w:val="007C6437"/>
    <w:rsid w:val="007C68DA"/>
    <w:rsid w:val="007C68F9"/>
    <w:rsid w:val="007C6CC8"/>
    <w:rsid w:val="007C6EB7"/>
    <w:rsid w:val="007C77C2"/>
    <w:rsid w:val="007C786B"/>
    <w:rsid w:val="007D0032"/>
    <w:rsid w:val="007D0213"/>
    <w:rsid w:val="007D04DA"/>
    <w:rsid w:val="007D09EB"/>
    <w:rsid w:val="007D0CD6"/>
    <w:rsid w:val="007D10E3"/>
    <w:rsid w:val="007D1135"/>
    <w:rsid w:val="007D1303"/>
    <w:rsid w:val="007D14D6"/>
    <w:rsid w:val="007D16A9"/>
    <w:rsid w:val="007D1CEC"/>
    <w:rsid w:val="007D20F1"/>
    <w:rsid w:val="007D229A"/>
    <w:rsid w:val="007D2950"/>
    <w:rsid w:val="007D2F44"/>
    <w:rsid w:val="007D2F4D"/>
    <w:rsid w:val="007D303B"/>
    <w:rsid w:val="007D3431"/>
    <w:rsid w:val="007D37AD"/>
    <w:rsid w:val="007D386E"/>
    <w:rsid w:val="007D3F2B"/>
    <w:rsid w:val="007D3FD4"/>
    <w:rsid w:val="007D4178"/>
    <w:rsid w:val="007D460B"/>
    <w:rsid w:val="007D4B83"/>
    <w:rsid w:val="007D4B8A"/>
    <w:rsid w:val="007D4CAE"/>
    <w:rsid w:val="007D4D33"/>
    <w:rsid w:val="007D5251"/>
    <w:rsid w:val="007D5284"/>
    <w:rsid w:val="007D53F2"/>
    <w:rsid w:val="007D54D4"/>
    <w:rsid w:val="007D596F"/>
    <w:rsid w:val="007D5D06"/>
    <w:rsid w:val="007D666A"/>
    <w:rsid w:val="007D6844"/>
    <w:rsid w:val="007D6903"/>
    <w:rsid w:val="007D70D6"/>
    <w:rsid w:val="007D7175"/>
    <w:rsid w:val="007D7531"/>
    <w:rsid w:val="007D7E23"/>
    <w:rsid w:val="007E0196"/>
    <w:rsid w:val="007E06C7"/>
    <w:rsid w:val="007E0B3D"/>
    <w:rsid w:val="007E0F86"/>
    <w:rsid w:val="007E0FD3"/>
    <w:rsid w:val="007E1078"/>
    <w:rsid w:val="007E1369"/>
    <w:rsid w:val="007E14F8"/>
    <w:rsid w:val="007E15DA"/>
    <w:rsid w:val="007E1A1B"/>
    <w:rsid w:val="007E1A88"/>
    <w:rsid w:val="007E1E27"/>
    <w:rsid w:val="007E1E73"/>
    <w:rsid w:val="007E1F92"/>
    <w:rsid w:val="007E3207"/>
    <w:rsid w:val="007E3455"/>
    <w:rsid w:val="007E3798"/>
    <w:rsid w:val="007E395E"/>
    <w:rsid w:val="007E3B20"/>
    <w:rsid w:val="007E3B3C"/>
    <w:rsid w:val="007E3FCA"/>
    <w:rsid w:val="007E43ED"/>
    <w:rsid w:val="007E47D9"/>
    <w:rsid w:val="007E4C88"/>
    <w:rsid w:val="007E4DB5"/>
    <w:rsid w:val="007E4DE5"/>
    <w:rsid w:val="007E55FB"/>
    <w:rsid w:val="007E57CF"/>
    <w:rsid w:val="007E57E6"/>
    <w:rsid w:val="007E585E"/>
    <w:rsid w:val="007E59F0"/>
    <w:rsid w:val="007E5BB1"/>
    <w:rsid w:val="007E5EBE"/>
    <w:rsid w:val="007E5EF3"/>
    <w:rsid w:val="007E5F48"/>
    <w:rsid w:val="007E680D"/>
    <w:rsid w:val="007E7654"/>
    <w:rsid w:val="007E7948"/>
    <w:rsid w:val="007E7DAA"/>
    <w:rsid w:val="007E7DDF"/>
    <w:rsid w:val="007E7E0F"/>
    <w:rsid w:val="007F00BE"/>
    <w:rsid w:val="007F02B5"/>
    <w:rsid w:val="007F03BB"/>
    <w:rsid w:val="007F0442"/>
    <w:rsid w:val="007F08E0"/>
    <w:rsid w:val="007F0BAF"/>
    <w:rsid w:val="007F0BD1"/>
    <w:rsid w:val="007F0BE4"/>
    <w:rsid w:val="007F0C82"/>
    <w:rsid w:val="007F0DA1"/>
    <w:rsid w:val="007F11C8"/>
    <w:rsid w:val="007F14E8"/>
    <w:rsid w:val="007F1856"/>
    <w:rsid w:val="007F1CFB"/>
    <w:rsid w:val="007F1D38"/>
    <w:rsid w:val="007F20FD"/>
    <w:rsid w:val="007F21CF"/>
    <w:rsid w:val="007F220B"/>
    <w:rsid w:val="007F253B"/>
    <w:rsid w:val="007F255A"/>
    <w:rsid w:val="007F25A9"/>
    <w:rsid w:val="007F27C7"/>
    <w:rsid w:val="007F27DD"/>
    <w:rsid w:val="007F2F87"/>
    <w:rsid w:val="007F3553"/>
    <w:rsid w:val="007F35A6"/>
    <w:rsid w:val="007F3DFA"/>
    <w:rsid w:val="007F3F81"/>
    <w:rsid w:val="007F4257"/>
    <w:rsid w:val="007F430F"/>
    <w:rsid w:val="007F47A5"/>
    <w:rsid w:val="007F48BD"/>
    <w:rsid w:val="007F490E"/>
    <w:rsid w:val="007F4B44"/>
    <w:rsid w:val="007F4BB2"/>
    <w:rsid w:val="007F4BCC"/>
    <w:rsid w:val="007F4FD3"/>
    <w:rsid w:val="007F5351"/>
    <w:rsid w:val="007F552A"/>
    <w:rsid w:val="007F579E"/>
    <w:rsid w:val="007F58B5"/>
    <w:rsid w:val="007F5A00"/>
    <w:rsid w:val="007F5BF7"/>
    <w:rsid w:val="007F6045"/>
    <w:rsid w:val="007F61C6"/>
    <w:rsid w:val="007F61FF"/>
    <w:rsid w:val="007F6880"/>
    <w:rsid w:val="007F6BFD"/>
    <w:rsid w:val="007F6C76"/>
    <w:rsid w:val="007F6D9A"/>
    <w:rsid w:val="007F73AC"/>
    <w:rsid w:val="007F76B4"/>
    <w:rsid w:val="007F784C"/>
    <w:rsid w:val="007F798A"/>
    <w:rsid w:val="007F7D29"/>
    <w:rsid w:val="008001A6"/>
    <w:rsid w:val="008001B4"/>
    <w:rsid w:val="00800588"/>
    <w:rsid w:val="00800769"/>
    <w:rsid w:val="00800ED2"/>
    <w:rsid w:val="00800FCB"/>
    <w:rsid w:val="00801373"/>
    <w:rsid w:val="008016BB"/>
    <w:rsid w:val="008017D9"/>
    <w:rsid w:val="008018AB"/>
    <w:rsid w:val="00801E9F"/>
    <w:rsid w:val="008021ED"/>
    <w:rsid w:val="00802344"/>
    <w:rsid w:val="008023EB"/>
    <w:rsid w:val="008029DB"/>
    <w:rsid w:val="00802A07"/>
    <w:rsid w:val="00802C6F"/>
    <w:rsid w:val="00802E74"/>
    <w:rsid w:val="00803148"/>
    <w:rsid w:val="0080362B"/>
    <w:rsid w:val="00803E84"/>
    <w:rsid w:val="00804144"/>
    <w:rsid w:val="00804208"/>
    <w:rsid w:val="0080453C"/>
    <w:rsid w:val="008045DE"/>
    <w:rsid w:val="00804B92"/>
    <w:rsid w:val="00804CDA"/>
    <w:rsid w:val="00804E21"/>
    <w:rsid w:val="00804E59"/>
    <w:rsid w:val="00805092"/>
    <w:rsid w:val="008056DC"/>
    <w:rsid w:val="00805716"/>
    <w:rsid w:val="00805792"/>
    <w:rsid w:val="00805A06"/>
    <w:rsid w:val="00806398"/>
    <w:rsid w:val="008063E5"/>
    <w:rsid w:val="0080641B"/>
    <w:rsid w:val="0080697E"/>
    <w:rsid w:val="00806AAF"/>
    <w:rsid w:val="00806BB9"/>
    <w:rsid w:val="00806BBF"/>
    <w:rsid w:val="00806EC7"/>
    <w:rsid w:val="00806F76"/>
    <w:rsid w:val="008070AC"/>
    <w:rsid w:val="00807A5A"/>
    <w:rsid w:val="00807FC2"/>
    <w:rsid w:val="008101FD"/>
    <w:rsid w:val="00810659"/>
    <w:rsid w:val="0081067F"/>
    <w:rsid w:val="00810764"/>
    <w:rsid w:val="00810B44"/>
    <w:rsid w:val="00810D3F"/>
    <w:rsid w:val="00810D8D"/>
    <w:rsid w:val="00811788"/>
    <w:rsid w:val="00811813"/>
    <w:rsid w:val="00811835"/>
    <w:rsid w:val="00811B43"/>
    <w:rsid w:val="0081232B"/>
    <w:rsid w:val="00812442"/>
    <w:rsid w:val="008124CF"/>
    <w:rsid w:val="00812657"/>
    <w:rsid w:val="008126DC"/>
    <w:rsid w:val="0081354D"/>
    <w:rsid w:val="008137A5"/>
    <w:rsid w:val="00814069"/>
    <w:rsid w:val="00814D1C"/>
    <w:rsid w:val="008150C2"/>
    <w:rsid w:val="0081571B"/>
    <w:rsid w:val="0081581D"/>
    <w:rsid w:val="0081589B"/>
    <w:rsid w:val="008166C5"/>
    <w:rsid w:val="00816735"/>
    <w:rsid w:val="00816B45"/>
    <w:rsid w:val="00817056"/>
    <w:rsid w:val="008170FC"/>
    <w:rsid w:val="008172B0"/>
    <w:rsid w:val="008172BE"/>
    <w:rsid w:val="008175F3"/>
    <w:rsid w:val="008175F8"/>
    <w:rsid w:val="008176AF"/>
    <w:rsid w:val="00817741"/>
    <w:rsid w:val="00817B04"/>
    <w:rsid w:val="00817B71"/>
    <w:rsid w:val="00817E60"/>
    <w:rsid w:val="00820244"/>
    <w:rsid w:val="00820929"/>
    <w:rsid w:val="00820D49"/>
    <w:rsid w:val="00821429"/>
    <w:rsid w:val="00821514"/>
    <w:rsid w:val="00821CF2"/>
    <w:rsid w:val="00822088"/>
    <w:rsid w:val="0082210E"/>
    <w:rsid w:val="008221B3"/>
    <w:rsid w:val="00822371"/>
    <w:rsid w:val="0082248E"/>
    <w:rsid w:val="00822E41"/>
    <w:rsid w:val="00822EE6"/>
    <w:rsid w:val="008230C7"/>
    <w:rsid w:val="00823C7F"/>
    <w:rsid w:val="00823F73"/>
    <w:rsid w:val="008241F1"/>
    <w:rsid w:val="00824204"/>
    <w:rsid w:val="008245F2"/>
    <w:rsid w:val="00824737"/>
    <w:rsid w:val="008247CF"/>
    <w:rsid w:val="00824928"/>
    <w:rsid w:val="00824C8F"/>
    <w:rsid w:val="00824D2D"/>
    <w:rsid w:val="00824FDF"/>
    <w:rsid w:val="00825030"/>
    <w:rsid w:val="0082509E"/>
    <w:rsid w:val="00825125"/>
    <w:rsid w:val="008257CC"/>
    <w:rsid w:val="008258A6"/>
    <w:rsid w:val="008259DE"/>
    <w:rsid w:val="00825A78"/>
    <w:rsid w:val="00825ACF"/>
    <w:rsid w:val="00826ED1"/>
    <w:rsid w:val="008273FB"/>
    <w:rsid w:val="008274BF"/>
    <w:rsid w:val="008275A8"/>
    <w:rsid w:val="008276A6"/>
    <w:rsid w:val="00827730"/>
    <w:rsid w:val="00827D0A"/>
    <w:rsid w:val="00830053"/>
    <w:rsid w:val="0083054E"/>
    <w:rsid w:val="00830C31"/>
    <w:rsid w:val="00830DC3"/>
    <w:rsid w:val="00830DFD"/>
    <w:rsid w:val="00830E20"/>
    <w:rsid w:val="00831003"/>
    <w:rsid w:val="0083112C"/>
    <w:rsid w:val="0083144B"/>
    <w:rsid w:val="00831452"/>
    <w:rsid w:val="008314BD"/>
    <w:rsid w:val="00831555"/>
    <w:rsid w:val="00831EB9"/>
    <w:rsid w:val="00831F48"/>
    <w:rsid w:val="00831F52"/>
    <w:rsid w:val="00831FAE"/>
    <w:rsid w:val="00832154"/>
    <w:rsid w:val="00832236"/>
    <w:rsid w:val="008322DE"/>
    <w:rsid w:val="00832448"/>
    <w:rsid w:val="00832F5C"/>
    <w:rsid w:val="0083347D"/>
    <w:rsid w:val="0083352F"/>
    <w:rsid w:val="008338B8"/>
    <w:rsid w:val="00833A12"/>
    <w:rsid w:val="00833D2A"/>
    <w:rsid w:val="00834060"/>
    <w:rsid w:val="0083411F"/>
    <w:rsid w:val="008343B0"/>
    <w:rsid w:val="00835157"/>
    <w:rsid w:val="008359E0"/>
    <w:rsid w:val="00835AEE"/>
    <w:rsid w:val="00836060"/>
    <w:rsid w:val="00836091"/>
    <w:rsid w:val="0083625C"/>
    <w:rsid w:val="00836576"/>
    <w:rsid w:val="008367CE"/>
    <w:rsid w:val="00836855"/>
    <w:rsid w:val="00836B1A"/>
    <w:rsid w:val="0083740B"/>
    <w:rsid w:val="008376F6"/>
    <w:rsid w:val="0083781E"/>
    <w:rsid w:val="00837827"/>
    <w:rsid w:val="00837CA1"/>
    <w:rsid w:val="00837D5B"/>
    <w:rsid w:val="00837E4D"/>
    <w:rsid w:val="00840330"/>
    <w:rsid w:val="00840607"/>
    <w:rsid w:val="008407B5"/>
    <w:rsid w:val="00840932"/>
    <w:rsid w:val="00841695"/>
    <w:rsid w:val="00841CD2"/>
    <w:rsid w:val="00842914"/>
    <w:rsid w:val="00842ADF"/>
    <w:rsid w:val="00842B77"/>
    <w:rsid w:val="0084309F"/>
    <w:rsid w:val="008435A1"/>
    <w:rsid w:val="008437FD"/>
    <w:rsid w:val="00843AE7"/>
    <w:rsid w:val="00843F78"/>
    <w:rsid w:val="00844A0B"/>
    <w:rsid w:val="0084510C"/>
    <w:rsid w:val="0084524B"/>
    <w:rsid w:val="008455B2"/>
    <w:rsid w:val="00845C12"/>
    <w:rsid w:val="008462C9"/>
    <w:rsid w:val="008463EA"/>
    <w:rsid w:val="00846468"/>
    <w:rsid w:val="00846508"/>
    <w:rsid w:val="0084656C"/>
    <w:rsid w:val="008466BA"/>
    <w:rsid w:val="008466D0"/>
    <w:rsid w:val="00846961"/>
    <w:rsid w:val="008469D9"/>
    <w:rsid w:val="00846DC0"/>
    <w:rsid w:val="00846FA6"/>
    <w:rsid w:val="0084711C"/>
    <w:rsid w:val="008473E7"/>
    <w:rsid w:val="008474A7"/>
    <w:rsid w:val="00847532"/>
    <w:rsid w:val="00847B19"/>
    <w:rsid w:val="00847BFE"/>
    <w:rsid w:val="00847E72"/>
    <w:rsid w:val="008506B6"/>
    <w:rsid w:val="0085073F"/>
    <w:rsid w:val="00850821"/>
    <w:rsid w:val="00850975"/>
    <w:rsid w:val="00850A20"/>
    <w:rsid w:val="00850AE0"/>
    <w:rsid w:val="00850B30"/>
    <w:rsid w:val="00850C72"/>
    <w:rsid w:val="00850D49"/>
    <w:rsid w:val="00851164"/>
    <w:rsid w:val="008511A7"/>
    <w:rsid w:val="008512C9"/>
    <w:rsid w:val="008516F2"/>
    <w:rsid w:val="00851A8A"/>
    <w:rsid w:val="00851AE6"/>
    <w:rsid w:val="00851B06"/>
    <w:rsid w:val="00851D97"/>
    <w:rsid w:val="00851DF4"/>
    <w:rsid w:val="00851F82"/>
    <w:rsid w:val="008520F8"/>
    <w:rsid w:val="008523A7"/>
    <w:rsid w:val="008524D2"/>
    <w:rsid w:val="008527F5"/>
    <w:rsid w:val="00852E19"/>
    <w:rsid w:val="00853713"/>
    <w:rsid w:val="00853935"/>
    <w:rsid w:val="00853A9E"/>
    <w:rsid w:val="0085409E"/>
    <w:rsid w:val="008542BA"/>
    <w:rsid w:val="00854463"/>
    <w:rsid w:val="00854593"/>
    <w:rsid w:val="00854888"/>
    <w:rsid w:val="00854B9A"/>
    <w:rsid w:val="00854EC4"/>
    <w:rsid w:val="00855348"/>
    <w:rsid w:val="00855F0D"/>
    <w:rsid w:val="0085615D"/>
    <w:rsid w:val="00856833"/>
    <w:rsid w:val="00856840"/>
    <w:rsid w:val="0085720F"/>
    <w:rsid w:val="0085721D"/>
    <w:rsid w:val="00860178"/>
    <w:rsid w:val="0086087C"/>
    <w:rsid w:val="0086094A"/>
    <w:rsid w:val="00860B3F"/>
    <w:rsid w:val="00860CE3"/>
    <w:rsid w:val="00860D8E"/>
    <w:rsid w:val="00860F80"/>
    <w:rsid w:val="008615F1"/>
    <w:rsid w:val="00861BE3"/>
    <w:rsid w:val="00861E31"/>
    <w:rsid w:val="00861E99"/>
    <w:rsid w:val="008625B5"/>
    <w:rsid w:val="008626C6"/>
    <w:rsid w:val="0086270A"/>
    <w:rsid w:val="0086275E"/>
    <w:rsid w:val="008632E3"/>
    <w:rsid w:val="00863834"/>
    <w:rsid w:val="00863928"/>
    <w:rsid w:val="00863935"/>
    <w:rsid w:val="00863B9A"/>
    <w:rsid w:val="00863CB8"/>
    <w:rsid w:val="008640DF"/>
    <w:rsid w:val="00864440"/>
    <w:rsid w:val="00864514"/>
    <w:rsid w:val="00864C07"/>
    <w:rsid w:val="00864D76"/>
    <w:rsid w:val="008650FC"/>
    <w:rsid w:val="00865AB4"/>
    <w:rsid w:val="008660D5"/>
    <w:rsid w:val="008669FE"/>
    <w:rsid w:val="00866EB3"/>
    <w:rsid w:val="00866FD1"/>
    <w:rsid w:val="0086701A"/>
    <w:rsid w:val="0086781E"/>
    <w:rsid w:val="00867BD2"/>
    <w:rsid w:val="0087005F"/>
    <w:rsid w:val="0087008D"/>
    <w:rsid w:val="00870182"/>
    <w:rsid w:val="008712FD"/>
    <w:rsid w:val="008716A1"/>
    <w:rsid w:val="0087170F"/>
    <w:rsid w:val="0087187C"/>
    <w:rsid w:val="008718A8"/>
    <w:rsid w:val="0087220D"/>
    <w:rsid w:val="00872460"/>
    <w:rsid w:val="008727E1"/>
    <w:rsid w:val="0087291F"/>
    <w:rsid w:val="00872C98"/>
    <w:rsid w:val="00872D3F"/>
    <w:rsid w:val="008732BF"/>
    <w:rsid w:val="00873327"/>
    <w:rsid w:val="008733AA"/>
    <w:rsid w:val="008733E4"/>
    <w:rsid w:val="00873A76"/>
    <w:rsid w:val="00873C20"/>
    <w:rsid w:val="00873DA7"/>
    <w:rsid w:val="00873DE9"/>
    <w:rsid w:val="00873F15"/>
    <w:rsid w:val="00874096"/>
    <w:rsid w:val="008752A7"/>
    <w:rsid w:val="008752D4"/>
    <w:rsid w:val="008752E3"/>
    <w:rsid w:val="008752F6"/>
    <w:rsid w:val="00875361"/>
    <w:rsid w:val="0087552E"/>
    <w:rsid w:val="0087568A"/>
    <w:rsid w:val="008756A4"/>
    <w:rsid w:val="0087593C"/>
    <w:rsid w:val="00875D51"/>
    <w:rsid w:val="00875EB4"/>
    <w:rsid w:val="00875F73"/>
    <w:rsid w:val="008767E4"/>
    <w:rsid w:val="008769B8"/>
    <w:rsid w:val="00876B07"/>
    <w:rsid w:val="00876F7F"/>
    <w:rsid w:val="0087706D"/>
    <w:rsid w:val="00877317"/>
    <w:rsid w:val="00877409"/>
    <w:rsid w:val="008778F9"/>
    <w:rsid w:val="00877BFD"/>
    <w:rsid w:val="00877D9F"/>
    <w:rsid w:val="00880119"/>
    <w:rsid w:val="008804B9"/>
    <w:rsid w:val="00880593"/>
    <w:rsid w:val="008807DA"/>
    <w:rsid w:val="008808E6"/>
    <w:rsid w:val="00880F30"/>
    <w:rsid w:val="008810C3"/>
    <w:rsid w:val="008818F2"/>
    <w:rsid w:val="00881CD4"/>
    <w:rsid w:val="008820DC"/>
    <w:rsid w:val="008827F1"/>
    <w:rsid w:val="00882C7D"/>
    <w:rsid w:val="008833C1"/>
    <w:rsid w:val="008833E8"/>
    <w:rsid w:val="00883ABA"/>
    <w:rsid w:val="00883BC4"/>
    <w:rsid w:val="00883E3F"/>
    <w:rsid w:val="00883F30"/>
    <w:rsid w:val="00884CE7"/>
    <w:rsid w:val="00884E2E"/>
    <w:rsid w:val="008855E4"/>
    <w:rsid w:val="00885A70"/>
    <w:rsid w:val="00886241"/>
    <w:rsid w:val="008863D2"/>
    <w:rsid w:val="008863D6"/>
    <w:rsid w:val="0088676D"/>
    <w:rsid w:val="008868A2"/>
    <w:rsid w:val="00886951"/>
    <w:rsid w:val="008869BB"/>
    <w:rsid w:val="00886B14"/>
    <w:rsid w:val="00886C84"/>
    <w:rsid w:val="00887325"/>
    <w:rsid w:val="00887848"/>
    <w:rsid w:val="00887AEC"/>
    <w:rsid w:val="00887B48"/>
    <w:rsid w:val="00887E9C"/>
    <w:rsid w:val="00887F35"/>
    <w:rsid w:val="00890069"/>
    <w:rsid w:val="008902E0"/>
    <w:rsid w:val="008903F8"/>
    <w:rsid w:val="0089049B"/>
    <w:rsid w:val="0089074D"/>
    <w:rsid w:val="0089083E"/>
    <w:rsid w:val="00890A48"/>
    <w:rsid w:val="00890B1C"/>
    <w:rsid w:val="00890BCE"/>
    <w:rsid w:val="008910DA"/>
    <w:rsid w:val="0089129E"/>
    <w:rsid w:val="008915F3"/>
    <w:rsid w:val="0089176E"/>
    <w:rsid w:val="008917E0"/>
    <w:rsid w:val="008918D5"/>
    <w:rsid w:val="008918DD"/>
    <w:rsid w:val="00892109"/>
    <w:rsid w:val="0089219C"/>
    <w:rsid w:val="00892365"/>
    <w:rsid w:val="00892761"/>
    <w:rsid w:val="00892BE5"/>
    <w:rsid w:val="00892FCA"/>
    <w:rsid w:val="00893126"/>
    <w:rsid w:val="008932F4"/>
    <w:rsid w:val="0089355F"/>
    <w:rsid w:val="00893686"/>
    <w:rsid w:val="0089387C"/>
    <w:rsid w:val="00893A34"/>
    <w:rsid w:val="00893B51"/>
    <w:rsid w:val="00893CBC"/>
    <w:rsid w:val="00893CE1"/>
    <w:rsid w:val="00894022"/>
    <w:rsid w:val="0089444E"/>
    <w:rsid w:val="0089466D"/>
    <w:rsid w:val="00894903"/>
    <w:rsid w:val="00894987"/>
    <w:rsid w:val="008949DF"/>
    <w:rsid w:val="00894AFD"/>
    <w:rsid w:val="00894CB6"/>
    <w:rsid w:val="00894D65"/>
    <w:rsid w:val="008951DB"/>
    <w:rsid w:val="0089530D"/>
    <w:rsid w:val="00895311"/>
    <w:rsid w:val="008955AD"/>
    <w:rsid w:val="00895753"/>
    <w:rsid w:val="008959EA"/>
    <w:rsid w:val="00895D55"/>
    <w:rsid w:val="00895E1D"/>
    <w:rsid w:val="00895F22"/>
    <w:rsid w:val="00896267"/>
    <w:rsid w:val="008965CC"/>
    <w:rsid w:val="008968BC"/>
    <w:rsid w:val="00896C81"/>
    <w:rsid w:val="00896D83"/>
    <w:rsid w:val="0089724B"/>
    <w:rsid w:val="008977DF"/>
    <w:rsid w:val="00897ED3"/>
    <w:rsid w:val="008A01F6"/>
    <w:rsid w:val="008A02EC"/>
    <w:rsid w:val="008A0635"/>
    <w:rsid w:val="008A098D"/>
    <w:rsid w:val="008A0AB2"/>
    <w:rsid w:val="008A0C7F"/>
    <w:rsid w:val="008A0CFC"/>
    <w:rsid w:val="008A0E8A"/>
    <w:rsid w:val="008A11FF"/>
    <w:rsid w:val="008A12FE"/>
    <w:rsid w:val="008A1462"/>
    <w:rsid w:val="008A14FB"/>
    <w:rsid w:val="008A1B2E"/>
    <w:rsid w:val="008A1BB7"/>
    <w:rsid w:val="008A1CC5"/>
    <w:rsid w:val="008A24D9"/>
    <w:rsid w:val="008A27CE"/>
    <w:rsid w:val="008A27D2"/>
    <w:rsid w:val="008A283C"/>
    <w:rsid w:val="008A28B6"/>
    <w:rsid w:val="008A2B94"/>
    <w:rsid w:val="008A2BB1"/>
    <w:rsid w:val="008A31DF"/>
    <w:rsid w:val="008A32DF"/>
    <w:rsid w:val="008A3328"/>
    <w:rsid w:val="008A3466"/>
    <w:rsid w:val="008A375E"/>
    <w:rsid w:val="008A3893"/>
    <w:rsid w:val="008A389F"/>
    <w:rsid w:val="008A3B3A"/>
    <w:rsid w:val="008A3D02"/>
    <w:rsid w:val="008A4014"/>
    <w:rsid w:val="008A47D1"/>
    <w:rsid w:val="008A49E8"/>
    <w:rsid w:val="008A4D08"/>
    <w:rsid w:val="008A4EC1"/>
    <w:rsid w:val="008A51E2"/>
    <w:rsid w:val="008A55D4"/>
    <w:rsid w:val="008A5940"/>
    <w:rsid w:val="008A5B6B"/>
    <w:rsid w:val="008A635B"/>
    <w:rsid w:val="008A68A3"/>
    <w:rsid w:val="008A68A7"/>
    <w:rsid w:val="008A73B2"/>
    <w:rsid w:val="008A7540"/>
    <w:rsid w:val="008A76E6"/>
    <w:rsid w:val="008A7950"/>
    <w:rsid w:val="008A7DBD"/>
    <w:rsid w:val="008A7EA0"/>
    <w:rsid w:val="008A7F12"/>
    <w:rsid w:val="008B043F"/>
    <w:rsid w:val="008B0808"/>
    <w:rsid w:val="008B0AEC"/>
    <w:rsid w:val="008B162C"/>
    <w:rsid w:val="008B179E"/>
    <w:rsid w:val="008B1857"/>
    <w:rsid w:val="008B186E"/>
    <w:rsid w:val="008B1936"/>
    <w:rsid w:val="008B199A"/>
    <w:rsid w:val="008B1E53"/>
    <w:rsid w:val="008B1E5B"/>
    <w:rsid w:val="008B2586"/>
    <w:rsid w:val="008B25F2"/>
    <w:rsid w:val="008B26CE"/>
    <w:rsid w:val="008B29E5"/>
    <w:rsid w:val="008B389D"/>
    <w:rsid w:val="008B3C2E"/>
    <w:rsid w:val="008B3C5C"/>
    <w:rsid w:val="008B3DB2"/>
    <w:rsid w:val="008B3E2D"/>
    <w:rsid w:val="008B3E5B"/>
    <w:rsid w:val="008B413F"/>
    <w:rsid w:val="008B4A17"/>
    <w:rsid w:val="008B4AD3"/>
    <w:rsid w:val="008B4CB0"/>
    <w:rsid w:val="008B4E5A"/>
    <w:rsid w:val="008B4FA2"/>
    <w:rsid w:val="008B5299"/>
    <w:rsid w:val="008B5A5F"/>
    <w:rsid w:val="008B5AB0"/>
    <w:rsid w:val="008B6054"/>
    <w:rsid w:val="008B614A"/>
    <w:rsid w:val="008B62EB"/>
    <w:rsid w:val="008B6A93"/>
    <w:rsid w:val="008B6FCE"/>
    <w:rsid w:val="008B7085"/>
    <w:rsid w:val="008B7752"/>
    <w:rsid w:val="008B7791"/>
    <w:rsid w:val="008B788C"/>
    <w:rsid w:val="008B7981"/>
    <w:rsid w:val="008B7B08"/>
    <w:rsid w:val="008B7BD1"/>
    <w:rsid w:val="008B7D3E"/>
    <w:rsid w:val="008C06B6"/>
    <w:rsid w:val="008C0A08"/>
    <w:rsid w:val="008C0B1D"/>
    <w:rsid w:val="008C0DC7"/>
    <w:rsid w:val="008C0F29"/>
    <w:rsid w:val="008C0F84"/>
    <w:rsid w:val="008C10FF"/>
    <w:rsid w:val="008C13BC"/>
    <w:rsid w:val="008C13F0"/>
    <w:rsid w:val="008C1B74"/>
    <w:rsid w:val="008C1D1E"/>
    <w:rsid w:val="008C1EC4"/>
    <w:rsid w:val="008C1F26"/>
    <w:rsid w:val="008C208F"/>
    <w:rsid w:val="008C22B8"/>
    <w:rsid w:val="008C23E8"/>
    <w:rsid w:val="008C24FC"/>
    <w:rsid w:val="008C2546"/>
    <w:rsid w:val="008C2A3A"/>
    <w:rsid w:val="008C2B2B"/>
    <w:rsid w:val="008C2B53"/>
    <w:rsid w:val="008C2C64"/>
    <w:rsid w:val="008C2F01"/>
    <w:rsid w:val="008C3038"/>
    <w:rsid w:val="008C31CA"/>
    <w:rsid w:val="008C32E1"/>
    <w:rsid w:val="008C390A"/>
    <w:rsid w:val="008C3995"/>
    <w:rsid w:val="008C3DEB"/>
    <w:rsid w:val="008C4055"/>
    <w:rsid w:val="008C4377"/>
    <w:rsid w:val="008C4945"/>
    <w:rsid w:val="008C4A33"/>
    <w:rsid w:val="008C4C7E"/>
    <w:rsid w:val="008C4E7D"/>
    <w:rsid w:val="008C575D"/>
    <w:rsid w:val="008C5C46"/>
    <w:rsid w:val="008C6184"/>
    <w:rsid w:val="008C666F"/>
    <w:rsid w:val="008C69A4"/>
    <w:rsid w:val="008C7578"/>
    <w:rsid w:val="008C7747"/>
    <w:rsid w:val="008C785E"/>
    <w:rsid w:val="008D0286"/>
    <w:rsid w:val="008D0322"/>
    <w:rsid w:val="008D0469"/>
    <w:rsid w:val="008D0502"/>
    <w:rsid w:val="008D0516"/>
    <w:rsid w:val="008D097F"/>
    <w:rsid w:val="008D0AFB"/>
    <w:rsid w:val="008D1005"/>
    <w:rsid w:val="008D12B5"/>
    <w:rsid w:val="008D1419"/>
    <w:rsid w:val="008D142E"/>
    <w:rsid w:val="008D14A5"/>
    <w:rsid w:val="008D1511"/>
    <w:rsid w:val="008D1596"/>
    <w:rsid w:val="008D1737"/>
    <w:rsid w:val="008D17D6"/>
    <w:rsid w:val="008D1993"/>
    <w:rsid w:val="008D1B87"/>
    <w:rsid w:val="008D1E9A"/>
    <w:rsid w:val="008D1EC1"/>
    <w:rsid w:val="008D1EE2"/>
    <w:rsid w:val="008D1F7E"/>
    <w:rsid w:val="008D2240"/>
    <w:rsid w:val="008D2788"/>
    <w:rsid w:val="008D2B3F"/>
    <w:rsid w:val="008D32C2"/>
    <w:rsid w:val="008D32DF"/>
    <w:rsid w:val="008D3327"/>
    <w:rsid w:val="008D35E9"/>
    <w:rsid w:val="008D3959"/>
    <w:rsid w:val="008D3966"/>
    <w:rsid w:val="008D39C0"/>
    <w:rsid w:val="008D3ABE"/>
    <w:rsid w:val="008D4352"/>
    <w:rsid w:val="008D460E"/>
    <w:rsid w:val="008D4D73"/>
    <w:rsid w:val="008D4EEB"/>
    <w:rsid w:val="008D4F74"/>
    <w:rsid w:val="008D4FB3"/>
    <w:rsid w:val="008D5183"/>
    <w:rsid w:val="008D57D5"/>
    <w:rsid w:val="008D5917"/>
    <w:rsid w:val="008D5939"/>
    <w:rsid w:val="008D59F9"/>
    <w:rsid w:val="008D5A21"/>
    <w:rsid w:val="008D5ADA"/>
    <w:rsid w:val="008D5CB4"/>
    <w:rsid w:val="008D6076"/>
    <w:rsid w:val="008D60BC"/>
    <w:rsid w:val="008D6167"/>
    <w:rsid w:val="008D6692"/>
    <w:rsid w:val="008D6D7B"/>
    <w:rsid w:val="008D6F4D"/>
    <w:rsid w:val="008D7228"/>
    <w:rsid w:val="008D76BA"/>
    <w:rsid w:val="008D7833"/>
    <w:rsid w:val="008D78D0"/>
    <w:rsid w:val="008D7D38"/>
    <w:rsid w:val="008D7EB7"/>
    <w:rsid w:val="008E07B4"/>
    <w:rsid w:val="008E0959"/>
    <w:rsid w:val="008E09B1"/>
    <w:rsid w:val="008E0AE9"/>
    <w:rsid w:val="008E0E05"/>
    <w:rsid w:val="008E0EB8"/>
    <w:rsid w:val="008E0EC3"/>
    <w:rsid w:val="008E0F56"/>
    <w:rsid w:val="008E10A6"/>
    <w:rsid w:val="008E11C0"/>
    <w:rsid w:val="008E1271"/>
    <w:rsid w:val="008E1275"/>
    <w:rsid w:val="008E17A9"/>
    <w:rsid w:val="008E17BA"/>
    <w:rsid w:val="008E180C"/>
    <w:rsid w:val="008E1872"/>
    <w:rsid w:val="008E1993"/>
    <w:rsid w:val="008E1F43"/>
    <w:rsid w:val="008E2251"/>
    <w:rsid w:val="008E24B3"/>
    <w:rsid w:val="008E24CA"/>
    <w:rsid w:val="008E2619"/>
    <w:rsid w:val="008E29CE"/>
    <w:rsid w:val="008E2E34"/>
    <w:rsid w:val="008E2F6E"/>
    <w:rsid w:val="008E3357"/>
    <w:rsid w:val="008E35D6"/>
    <w:rsid w:val="008E3758"/>
    <w:rsid w:val="008E3843"/>
    <w:rsid w:val="008E38AD"/>
    <w:rsid w:val="008E3A10"/>
    <w:rsid w:val="008E3E1F"/>
    <w:rsid w:val="008E3EEC"/>
    <w:rsid w:val="008E4376"/>
    <w:rsid w:val="008E43F6"/>
    <w:rsid w:val="008E492F"/>
    <w:rsid w:val="008E4BD3"/>
    <w:rsid w:val="008E4D7C"/>
    <w:rsid w:val="008E51BA"/>
    <w:rsid w:val="008E52F9"/>
    <w:rsid w:val="008E5906"/>
    <w:rsid w:val="008E5BF2"/>
    <w:rsid w:val="008E5C81"/>
    <w:rsid w:val="008E5DA1"/>
    <w:rsid w:val="008E5E22"/>
    <w:rsid w:val="008E5FA7"/>
    <w:rsid w:val="008E6108"/>
    <w:rsid w:val="008E68CE"/>
    <w:rsid w:val="008E6A4D"/>
    <w:rsid w:val="008E6ACB"/>
    <w:rsid w:val="008E72E4"/>
    <w:rsid w:val="008E75BA"/>
    <w:rsid w:val="008E79B8"/>
    <w:rsid w:val="008F01E0"/>
    <w:rsid w:val="008F070C"/>
    <w:rsid w:val="008F0A38"/>
    <w:rsid w:val="008F0A89"/>
    <w:rsid w:val="008F0EC5"/>
    <w:rsid w:val="008F0F84"/>
    <w:rsid w:val="008F1014"/>
    <w:rsid w:val="008F11C9"/>
    <w:rsid w:val="008F13C7"/>
    <w:rsid w:val="008F1592"/>
    <w:rsid w:val="008F180C"/>
    <w:rsid w:val="008F1ABB"/>
    <w:rsid w:val="008F1DF7"/>
    <w:rsid w:val="008F1E25"/>
    <w:rsid w:val="008F2117"/>
    <w:rsid w:val="008F23D8"/>
    <w:rsid w:val="008F2F9F"/>
    <w:rsid w:val="008F2FD5"/>
    <w:rsid w:val="008F32F1"/>
    <w:rsid w:val="008F3708"/>
    <w:rsid w:val="008F37E5"/>
    <w:rsid w:val="008F3CA5"/>
    <w:rsid w:val="008F42F5"/>
    <w:rsid w:val="008F45D1"/>
    <w:rsid w:val="008F48C2"/>
    <w:rsid w:val="008F527F"/>
    <w:rsid w:val="008F52B2"/>
    <w:rsid w:val="008F52F8"/>
    <w:rsid w:val="008F5582"/>
    <w:rsid w:val="008F5840"/>
    <w:rsid w:val="008F59F4"/>
    <w:rsid w:val="008F5EEF"/>
    <w:rsid w:val="008F5F15"/>
    <w:rsid w:val="008F5F84"/>
    <w:rsid w:val="008F5FFA"/>
    <w:rsid w:val="008F6071"/>
    <w:rsid w:val="008F6077"/>
    <w:rsid w:val="008F6664"/>
    <w:rsid w:val="008F66A3"/>
    <w:rsid w:val="008F66FE"/>
    <w:rsid w:val="008F68A7"/>
    <w:rsid w:val="008F68B9"/>
    <w:rsid w:val="008F6F84"/>
    <w:rsid w:val="008F72CC"/>
    <w:rsid w:val="008F72CD"/>
    <w:rsid w:val="008F7699"/>
    <w:rsid w:val="008F79CA"/>
    <w:rsid w:val="008F7D50"/>
    <w:rsid w:val="008F7DC0"/>
    <w:rsid w:val="00900451"/>
    <w:rsid w:val="0090045C"/>
    <w:rsid w:val="00900712"/>
    <w:rsid w:val="009008A8"/>
    <w:rsid w:val="00900C4C"/>
    <w:rsid w:val="00900D13"/>
    <w:rsid w:val="00900DD8"/>
    <w:rsid w:val="009012FA"/>
    <w:rsid w:val="0090152F"/>
    <w:rsid w:val="0090161A"/>
    <w:rsid w:val="0090170B"/>
    <w:rsid w:val="0090199F"/>
    <w:rsid w:val="00901A6E"/>
    <w:rsid w:val="00901B0E"/>
    <w:rsid w:val="00902043"/>
    <w:rsid w:val="0090234E"/>
    <w:rsid w:val="00902B7A"/>
    <w:rsid w:val="00902BA8"/>
    <w:rsid w:val="00902F49"/>
    <w:rsid w:val="009030BC"/>
    <w:rsid w:val="0090315C"/>
    <w:rsid w:val="0090340D"/>
    <w:rsid w:val="0090371B"/>
    <w:rsid w:val="00903802"/>
    <w:rsid w:val="00903A1B"/>
    <w:rsid w:val="00903ADC"/>
    <w:rsid w:val="00903AFA"/>
    <w:rsid w:val="00903C7E"/>
    <w:rsid w:val="00903DED"/>
    <w:rsid w:val="009041FF"/>
    <w:rsid w:val="0090421B"/>
    <w:rsid w:val="00904231"/>
    <w:rsid w:val="00904692"/>
    <w:rsid w:val="0090480C"/>
    <w:rsid w:val="00905263"/>
    <w:rsid w:val="00905D6D"/>
    <w:rsid w:val="00905F22"/>
    <w:rsid w:val="00906187"/>
    <w:rsid w:val="00906249"/>
    <w:rsid w:val="0090656E"/>
    <w:rsid w:val="0090696D"/>
    <w:rsid w:val="00906CD6"/>
    <w:rsid w:val="00906E4D"/>
    <w:rsid w:val="00906F31"/>
    <w:rsid w:val="00907126"/>
    <w:rsid w:val="00907198"/>
    <w:rsid w:val="00907233"/>
    <w:rsid w:val="009074B4"/>
    <w:rsid w:val="009078B3"/>
    <w:rsid w:val="00907A77"/>
    <w:rsid w:val="00907ADD"/>
    <w:rsid w:val="00907CC0"/>
    <w:rsid w:val="00907D51"/>
    <w:rsid w:val="00907D9D"/>
    <w:rsid w:val="00907DF1"/>
    <w:rsid w:val="00907E00"/>
    <w:rsid w:val="00907FD4"/>
    <w:rsid w:val="0091006D"/>
    <w:rsid w:val="00910241"/>
    <w:rsid w:val="00910504"/>
    <w:rsid w:val="0091088D"/>
    <w:rsid w:val="00910FC9"/>
    <w:rsid w:val="00911130"/>
    <w:rsid w:val="0091115D"/>
    <w:rsid w:val="0091136F"/>
    <w:rsid w:val="00911913"/>
    <w:rsid w:val="00911A89"/>
    <w:rsid w:val="00911B3E"/>
    <w:rsid w:val="00911B8E"/>
    <w:rsid w:val="00911D51"/>
    <w:rsid w:val="00912409"/>
    <w:rsid w:val="009125EF"/>
    <w:rsid w:val="0091272E"/>
    <w:rsid w:val="0091291A"/>
    <w:rsid w:val="00912B4A"/>
    <w:rsid w:val="009134DE"/>
    <w:rsid w:val="009135B5"/>
    <w:rsid w:val="00913612"/>
    <w:rsid w:val="0091366A"/>
    <w:rsid w:val="00913824"/>
    <w:rsid w:val="00913A6A"/>
    <w:rsid w:val="00913FD1"/>
    <w:rsid w:val="00914349"/>
    <w:rsid w:val="00914BD2"/>
    <w:rsid w:val="00915195"/>
    <w:rsid w:val="0091550E"/>
    <w:rsid w:val="00915757"/>
    <w:rsid w:val="009159B3"/>
    <w:rsid w:val="00915A74"/>
    <w:rsid w:val="00916181"/>
    <w:rsid w:val="009162D4"/>
    <w:rsid w:val="00916648"/>
    <w:rsid w:val="00916780"/>
    <w:rsid w:val="009169B8"/>
    <w:rsid w:val="00916A6E"/>
    <w:rsid w:val="00916D7A"/>
    <w:rsid w:val="00916DDB"/>
    <w:rsid w:val="00917290"/>
    <w:rsid w:val="0091786C"/>
    <w:rsid w:val="00917EF0"/>
    <w:rsid w:val="00917FA2"/>
    <w:rsid w:val="009204C5"/>
    <w:rsid w:val="00920D23"/>
    <w:rsid w:val="00920ED1"/>
    <w:rsid w:val="00921255"/>
    <w:rsid w:val="009217D6"/>
    <w:rsid w:val="0092180D"/>
    <w:rsid w:val="009218F7"/>
    <w:rsid w:val="00921B1D"/>
    <w:rsid w:val="00921D2E"/>
    <w:rsid w:val="00921E7E"/>
    <w:rsid w:val="00922731"/>
    <w:rsid w:val="00923213"/>
    <w:rsid w:val="009232C9"/>
    <w:rsid w:val="00923608"/>
    <w:rsid w:val="009238E5"/>
    <w:rsid w:val="00923A0A"/>
    <w:rsid w:val="00923B26"/>
    <w:rsid w:val="00923F12"/>
    <w:rsid w:val="0092401B"/>
    <w:rsid w:val="0092409A"/>
    <w:rsid w:val="00924C99"/>
    <w:rsid w:val="00924FF8"/>
    <w:rsid w:val="00925305"/>
    <w:rsid w:val="009254EF"/>
    <w:rsid w:val="0092562D"/>
    <w:rsid w:val="00925BA6"/>
    <w:rsid w:val="00925BA8"/>
    <w:rsid w:val="0092618C"/>
    <w:rsid w:val="00926D36"/>
    <w:rsid w:val="00926DA7"/>
    <w:rsid w:val="00926FD8"/>
    <w:rsid w:val="009270A8"/>
    <w:rsid w:val="009270D0"/>
    <w:rsid w:val="00927226"/>
    <w:rsid w:val="009273D0"/>
    <w:rsid w:val="00927432"/>
    <w:rsid w:val="0092743B"/>
    <w:rsid w:val="009276AF"/>
    <w:rsid w:val="00927AEA"/>
    <w:rsid w:val="00927E83"/>
    <w:rsid w:val="00927F8B"/>
    <w:rsid w:val="00930293"/>
    <w:rsid w:val="00930322"/>
    <w:rsid w:val="00930340"/>
    <w:rsid w:val="0093076D"/>
    <w:rsid w:val="0093094D"/>
    <w:rsid w:val="00930A21"/>
    <w:rsid w:val="00930FC3"/>
    <w:rsid w:val="00931231"/>
    <w:rsid w:val="009316AD"/>
    <w:rsid w:val="009316B1"/>
    <w:rsid w:val="00931BFE"/>
    <w:rsid w:val="00931F00"/>
    <w:rsid w:val="00932522"/>
    <w:rsid w:val="009328C7"/>
    <w:rsid w:val="009329A9"/>
    <w:rsid w:val="00932DE2"/>
    <w:rsid w:val="00932DE3"/>
    <w:rsid w:val="00932EAA"/>
    <w:rsid w:val="00932EFB"/>
    <w:rsid w:val="00932F82"/>
    <w:rsid w:val="0093308D"/>
    <w:rsid w:val="00933329"/>
    <w:rsid w:val="009336EC"/>
    <w:rsid w:val="00933727"/>
    <w:rsid w:val="00933D18"/>
    <w:rsid w:val="00933F56"/>
    <w:rsid w:val="00933FB1"/>
    <w:rsid w:val="00934155"/>
    <w:rsid w:val="00934268"/>
    <w:rsid w:val="009342B2"/>
    <w:rsid w:val="00934387"/>
    <w:rsid w:val="009344EB"/>
    <w:rsid w:val="00934933"/>
    <w:rsid w:val="00934C13"/>
    <w:rsid w:val="00934E4C"/>
    <w:rsid w:val="00935228"/>
    <w:rsid w:val="0093541A"/>
    <w:rsid w:val="009355A2"/>
    <w:rsid w:val="0093566B"/>
    <w:rsid w:val="00935907"/>
    <w:rsid w:val="00935CA3"/>
    <w:rsid w:val="00935CDC"/>
    <w:rsid w:val="00935CEE"/>
    <w:rsid w:val="00935F92"/>
    <w:rsid w:val="00935F9E"/>
    <w:rsid w:val="00936552"/>
    <w:rsid w:val="009367C4"/>
    <w:rsid w:val="00936C7C"/>
    <w:rsid w:val="00936D85"/>
    <w:rsid w:val="00936D98"/>
    <w:rsid w:val="0093704E"/>
    <w:rsid w:val="009373E1"/>
    <w:rsid w:val="009374F0"/>
    <w:rsid w:val="00937804"/>
    <w:rsid w:val="00940516"/>
    <w:rsid w:val="009405A4"/>
    <w:rsid w:val="00940642"/>
    <w:rsid w:val="00940B24"/>
    <w:rsid w:val="00940D60"/>
    <w:rsid w:val="00941178"/>
    <w:rsid w:val="00941538"/>
    <w:rsid w:val="009415E8"/>
    <w:rsid w:val="0094171F"/>
    <w:rsid w:val="00941D8C"/>
    <w:rsid w:val="009424C5"/>
    <w:rsid w:val="00942B4B"/>
    <w:rsid w:val="00942C80"/>
    <w:rsid w:val="00942F40"/>
    <w:rsid w:val="00943197"/>
    <w:rsid w:val="009431B4"/>
    <w:rsid w:val="009432F9"/>
    <w:rsid w:val="00943423"/>
    <w:rsid w:val="009434D9"/>
    <w:rsid w:val="009435F2"/>
    <w:rsid w:val="009443D8"/>
    <w:rsid w:val="009444B3"/>
    <w:rsid w:val="0094471F"/>
    <w:rsid w:val="009448BD"/>
    <w:rsid w:val="00944AA3"/>
    <w:rsid w:val="00944ADD"/>
    <w:rsid w:val="00945180"/>
    <w:rsid w:val="009451DB"/>
    <w:rsid w:val="0094522A"/>
    <w:rsid w:val="0094553A"/>
    <w:rsid w:val="00945586"/>
    <w:rsid w:val="0094590C"/>
    <w:rsid w:val="0094632B"/>
    <w:rsid w:val="00946355"/>
    <w:rsid w:val="009468B7"/>
    <w:rsid w:val="00946E8B"/>
    <w:rsid w:val="0094707F"/>
    <w:rsid w:val="0094724E"/>
    <w:rsid w:val="00947678"/>
    <w:rsid w:val="00947973"/>
    <w:rsid w:val="00947BE6"/>
    <w:rsid w:val="00950302"/>
    <w:rsid w:val="0095048D"/>
    <w:rsid w:val="00950804"/>
    <w:rsid w:val="00950B6A"/>
    <w:rsid w:val="00950E8F"/>
    <w:rsid w:val="00950EFB"/>
    <w:rsid w:val="00950F54"/>
    <w:rsid w:val="00951122"/>
    <w:rsid w:val="0095179D"/>
    <w:rsid w:val="00951ADB"/>
    <w:rsid w:val="00951BF0"/>
    <w:rsid w:val="00951E6B"/>
    <w:rsid w:val="00951F64"/>
    <w:rsid w:val="00952553"/>
    <w:rsid w:val="00952557"/>
    <w:rsid w:val="009526B1"/>
    <w:rsid w:val="009527EB"/>
    <w:rsid w:val="00952A65"/>
    <w:rsid w:val="00952AEB"/>
    <w:rsid w:val="009536FE"/>
    <w:rsid w:val="0095380C"/>
    <w:rsid w:val="00953EF6"/>
    <w:rsid w:val="00954353"/>
    <w:rsid w:val="009543D4"/>
    <w:rsid w:val="0095450B"/>
    <w:rsid w:val="00954B15"/>
    <w:rsid w:val="00954EC4"/>
    <w:rsid w:val="009551B9"/>
    <w:rsid w:val="00955216"/>
    <w:rsid w:val="009553A1"/>
    <w:rsid w:val="009554D2"/>
    <w:rsid w:val="00955A37"/>
    <w:rsid w:val="00955C0A"/>
    <w:rsid w:val="00955C4F"/>
    <w:rsid w:val="00956183"/>
    <w:rsid w:val="00956299"/>
    <w:rsid w:val="009565E5"/>
    <w:rsid w:val="009567FC"/>
    <w:rsid w:val="00957052"/>
    <w:rsid w:val="00957679"/>
    <w:rsid w:val="009579C1"/>
    <w:rsid w:val="00957A03"/>
    <w:rsid w:val="00957A49"/>
    <w:rsid w:val="009600D5"/>
    <w:rsid w:val="00960261"/>
    <w:rsid w:val="0096026B"/>
    <w:rsid w:val="009608FD"/>
    <w:rsid w:val="00960A96"/>
    <w:rsid w:val="00960FB0"/>
    <w:rsid w:val="009613DB"/>
    <w:rsid w:val="00961AFE"/>
    <w:rsid w:val="00961D65"/>
    <w:rsid w:val="009620FC"/>
    <w:rsid w:val="009637C2"/>
    <w:rsid w:val="00963DA2"/>
    <w:rsid w:val="00963EFC"/>
    <w:rsid w:val="00964086"/>
    <w:rsid w:val="0096448F"/>
    <w:rsid w:val="009646B5"/>
    <w:rsid w:val="00964950"/>
    <w:rsid w:val="00964A65"/>
    <w:rsid w:val="00964D3E"/>
    <w:rsid w:val="00965647"/>
    <w:rsid w:val="009657F1"/>
    <w:rsid w:val="009658CA"/>
    <w:rsid w:val="00965FFF"/>
    <w:rsid w:val="0096625D"/>
    <w:rsid w:val="009665A6"/>
    <w:rsid w:val="00966ABF"/>
    <w:rsid w:val="00966B17"/>
    <w:rsid w:val="00966D6D"/>
    <w:rsid w:val="00967194"/>
    <w:rsid w:val="0096725B"/>
    <w:rsid w:val="009673BF"/>
    <w:rsid w:val="009676AB"/>
    <w:rsid w:val="009679F7"/>
    <w:rsid w:val="00967AD0"/>
    <w:rsid w:val="00967E98"/>
    <w:rsid w:val="00970197"/>
    <w:rsid w:val="00970224"/>
    <w:rsid w:val="0097027C"/>
    <w:rsid w:val="009709F8"/>
    <w:rsid w:val="00970C56"/>
    <w:rsid w:val="00970F22"/>
    <w:rsid w:val="00970F50"/>
    <w:rsid w:val="00971047"/>
    <w:rsid w:val="0097176E"/>
    <w:rsid w:val="00971AF3"/>
    <w:rsid w:val="00971C7B"/>
    <w:rsid w:val="00971C9F"/>
    <w:rsid w:val="0097281B"/>
    <w:rsid w:val="00972929"/>
    <w:rsid w:val="00972F91"/>
    <w:rsid w:val="00973273"/>
    <w:rsid w:val="0097340C"/>
    <w:rsid w:val="009736F3"/>
    <w:rsid w:val="00973827"/>
    <w:rsid w:val="0097397F"/>
    <w:rsid w:val="00973E69"/>
    <w:rsid w:val="00973FBE"/>
    <w:rsid w:val="009741DB"/>
    <w:rsid w:val="00974291"/>
    <w:rsid w:val="009742D3"/>
    <w:rsid w:val="0097455D"/>
    <w:rsid w:val="00974E2E"/>
    <w:rsid w:val="0097500D"/>
    <w:rsid w:val="00975300"/>
    <w:rsid w:val="00975375"/>
    <w:rsid w:val="00975402"/>
    <w:rsid w:val="0097596F"/>
    <w:rsid w:val="00975A7D"/>
    <w:rsid w:val="00975BAA"/>
    <w:rsid w:val="0097600F"/>
    <w:rsid w:val="009760F7"/>
    <w:rsid w:val="009769C5"/>
    <w:rsid w:val="00976AD2"/>
    <w:rsid w:val="00976C67"/>
    <w:rsid w:val="00977114"/>
    <w:rsid w:val="00977567"/>
    <w:rsid w:val="009775CC"/>
    <w:rsid w:val="009776BC"/>
    <w:rsid w:val="00977753"/>
    <w:rsid w:val="009777B5"/>
    <w:rsid w:val="009779A0"/>
    <w:rsid w:val="00977A3A"/>
    <w:rsid w:val="00977BA7"/>
    <w:rsid w:val="0098039E"/>
    <w:rsid w:val="00980517"/>
    <w:rsid w:val="009807AE"/>
    <w:rsid w:val="00980D2F"/>
    <w:rsid w:val="00980D8B"/>
    <w:rsid w:val="009813A7"/>
    <w:rsid w:val="009813AE"/>
    <w:rsid w:val="00981554"/>
    <w:rsid w:val="0098194F"/>
    <w:rsid w:val="00982241"/>
    <w:rsid w:val="009822A5"/>
    <w:rsid w:val="009822BC"/>
    <w:rsid w:val="0098236B"/>
    <w:rsid w:val="009826C8"/>
    <w:rsid w:val="00982E4D"/>
    <w:rsid w:val="009831B7"/>
    <w:rsid w:val="009836E4"/>
    <w:rsid w:val="0098387C"/>
    <w:rsid w:val="009838EA"/>
    <w:rsid w:val="00983980"/>
    <w:rsid w:val="0098412F"/>
    <w:rsid w:val="00984132"/>
    <w:rsid w:val="00984700"/>
    <w:rsid w:val="00984865"/>
    <w:rsid w:val="00984E97"/>
    <w:rsid w:val="0098501F"/>
    <w:rsid w:val="00985693"/>
    <w:rsid w:val="00985EF6"/>
    <w:rsid w:val="00985F28"/>
    <w:rsid w:val="00986101"/>
    <w:rsid w:val="00986149"/>
    <w:rsid w:val="00986176"/>
    <w:rsid w:val="009862AA"/>
    <w:rsid w:val="00986D92"/>
    <w:rsid w:val="00986E7F"/>
    <w:rsid w:val="009872C7"/>
    <w:rsid w:val="00987338"/>
    <w:rsid w:val="00987536"/>
    <w:rsid w:val="00987E67"/>
    <w:rsid w:val="00987E94"/>
    <w:rsid w:val="00990235"/>
    <w:rsid w:val="00990403"/>
    <w:rsid w:val="009908DF"/>
    <w:rsid w:val="00990A05"/>
    <w:rsid w:val="00990BD5"/>
    <w:rsid w:val="00990D10"/>
    <w:rsid w:val="00990DA8"/>
    <w:rsid w:val="009911A3"/>
    <w:rsid w:val="009911E5"/>
    <w:rsid w:val="0099141C"/>
    <w:rsid w:val="0099144D"/>
    <w:rsid w:val="0099196F"/>
    <w:rsid w:val="009919B5"/>
    <w:rsid w:val="00991B91"/>
    <w:rsid w:val="009920E9"/>
    <w:rsid w:val="009926DC"/>
    <w:rsid w:val="00992A2B"/>
    <w:rsid w:val="00992B98"/>
    <w:rsid w:val="00992BA7"/>
    <w:rsid w:val="0099304C"/>
    <w:rsid w:val="00993363"/>
    <w:rsid w:val="0099356E"/>
    <w:rsid w:val="0099359F"/>
    <w:rsid w:val="009936E3"/>
    <w:rsid w:val="0099373C"/>
    <w:rsid w:val="009937D4"/>
    <w:rsid w:val="00993C37"/>
    <w:rsid w:val="00993EA1"/>
    <w:rsid w:val="00994228"/>
    <w:rsid w:val="00994871"/>
    <w:rsid w:val="00994ADE"/>
    <w:rsid w:val="00994AFD"/>
    <w:rsid w:val="00994C54"/>
    <w:rsid w:val="00994E08"/>
    <w:rsid w:val="00994F5C"/>
    <w:rsid w:val="009951F9"/>
    <w:rsid w:val="009952CC"/>
    <w:rsid w:val="00995649"/>
    <w:rsid w:val="0099579D"/>
    <w:rsid w:val="009958EF"/>
    <w:rsid w:val="00995C45"/>
    <w:rsid w:val="00995C95"/>
    <w:rsid w:val="00995DE6"/>
    <w:rsid w:val="00995E85"/>
    <w:rsid w:val="00995EFF"/>
    <w:rsid w:val="00995F18"/>
    <w:rsid w:val="00996073"/>
    <w:rsid w:val="00996468"/>
    <w:rsid w:val="009967D5"/>
    <w:rsid w:val="00996825"/>
    <w:rsid w:val="00996876"/>
    <w:rsid w:val="00996FFA"/>
    <w:rsid w:val="0099710A"/>
    <w:rsid w:val="009971CD"/>
    <w:rsid w:val="009973F1"/>
    <w:rsid w:val="009973F3"/>
    <w:rsid w:val="00997493"/>
    <w:rsid w:val="00997855"/>
    <w:rsid w:val="00997A80"/>
    <w:rsid w:val="009A00D1"/>
    <w:rsid w:val="009A010D"/>
    <w:rsid w:val="009A0564"/>
    <w:rsid w:val="009A0728"/>
    <w:rsid w:val="009A07EB"/>
    <w:rsid w:val="009A09DA"/>
    <w:rsid w:val="009A0C6F"/>
    <w:rsid w:val="009A0E99"/>
    <w:rsid w:val="009A14D1"/>
    <w:rsid w:val="009A14EF"/>
    <w:rsid w:val="009A156E"/>
    <w:rsid w:val="009A160E"/>
    <w:rsid w:val="009A1A83"/>
    <w:rsid w:val="009A21D0"/>
    <w:rsid w:val="009A29F0"/>
    <w:rsid w:val="009A2BE9"/>
    <w:rsid w:val="009A2DF9"/>
    <w:rsid w:val="009A312F"/>
    <w:rsid w:val="009A34D0"/>
    <w:rsid w:val="009A3533"/>
    <w:rsid w:val="009A3786"/>
    <w:rsid w:val="009A3822"/>
    <w:rsid w:val="009A3A86"/>
    <w:rsid w:val="009A3BB8"/>
    <w:rsid w:val="009A40A9"/>
    <w:rsid w:val="009A432D"/>
    <w:rsid w:val="009A4633"/>
    <w:rsid w:val="009A47E9"/>
    <w:rsid w:val="009A4869"/>
    <w:rsid w:val="009A49A7"/>
    <w:rsid w:val="009A49E0"/>
    <w:rsid w:val="009A5238"/>
    <w:rsid w:val="009A5253"/>
    <w:rsid w:val="009A528F"/>
    <w:rsid w:val="009A5516"/>
    <w:rsid w:val="009A5DF8"/>
    <w:rsid w:val="009A5E37"/>
    <w:rsid w:val="009A5FB6"/>
    <w:rsid w:val="009A602A"/>
    <w:rsid w:val="009A6249"/>
    <w:rsid w:val="009A65B6"/>
    <w:rsid w:val="009A6639"/>
    <w:rsid w:val="009A681D"/>
    <w:rsid w:val="009A6A6B"/>
    <w:rsid w:val="009A6BEB"/>
    <w:rsid w:val="009A7AFD"/>
    <w:rsid w:val="009A7C8E"/>
    <w:rsid w:val="009B06D8"/>
    <w:rsid w:val="009B0F07"/>
    <w:rsid w:val="009B1147"/>
    <w:rsid w:val="009B150D"/>
    <w:rsid w:val="009B1624"/>
    <w:rsid w:val="009B1728"/>
    <w:rsid w:val="009B1910"/>
    <w:rsid w:val="009B1EF9"/>
    <w:rsid w:val="009B2080"/>
    <w:rsid w:val="009B239B"/>
    <w:rsid w:val="009B26AC"/>
    <w:rsid w:val="009B2BB9"/>
    <w:rsid w:val="009B2EB1"/>
    <w:rsid w:val="009B2F54"/>
    <w:rsid w:val="009B3410"/>
    <w:rsid w:val="009B37E2"/>
    <w:rsid w:val="009B405E"/>
    <w:rsid w:val="009B41F3"/>
    <w:rsid w:val="009B42C5"/>
    <w:rsid w:val="009B4513"/>
    <w:rsid w:val="009B4519"/>
    <w:rsid w:val="009B4556"/>
    <w:rsid w:val="009B48C1"/>
    <w:rsid w:val="009B506B"/>
    <w:rsid w:val="009B5097"/>
    <w:rsid w:val="009B53DE"/>
    <w:rsid w:val="009B54D4"/>
    <w:rsid w:val="009B5614"/>
    <w:rsid w:val="009B5745"/>
    <w:rsid w:val="009B57EF"/>
    <w:rsid w:val="009B58FE"/>
    <w:rsid w:val="009B5A73"/>
    <w:rsid w:val="009B5B85"/>
    <w:rsid w:val="009B6B74"/>
    <w:rsid w:val="009B6FB8"/>
    <w:rsid w:val="009B7204"/>
    <w:rsid w:val="009B772C"/>
    <w:rsid w:val="009B7994"/>
    <w:rsid w:val="009B7D59"/>
    <w:rsid w:val="009C0074"/>
    <w:rsid w:val="009C0564"/>
    <w:rsid w:val="009C0A4B"/>
    <w:rsid w:val="009C1002"/>
    <w:rsid w:val="009C1083"/>
    <w:rsid w:val="009C12E1"/>
    <w:rsid w:val="009C1BDC"/>
    <w:rsid w:val="009C1DAF"/>
    <w:rsid w:val="009C2685"/>
    <w:rsid w:val="009C295D"/>
    <w:rsid w:val="009C2C36"/>
    <w:rsid w:val="009C2D56"/>
    <w:rsid w:val="009C2D8A"/>
    <w:rsid w:val="009C2DAC"/>
    <w:rsid w:val="009C2EB2"/>
    <w:rsid w:val="009C2EDB"/>
    <w:rsid w:val="009C379D"/>
    <w:rsid w:val="009C39BC"/>
    <w:rsid w:val="009C39CA"/>
    <w:rsid w:val="009C43F4"/>
    <w:rsid w:val="009C4486"/>
    <w:rsid w:val="009C4766"/>
    <w:rsid w:val="009C4A03"/>
    <w:rsid w:val="009C4BC2"/>
    <w:rsid w:val="009C4D22"/>
    <w:rsid w:val="009C4E08"/>
    <w:rsid w:val="009C5696"/>
    <w:rsid w:val="009C5746"/>
    <w:rsid w:val="009C57A1"/>
    <w:rsid w:val="009C5AB4"/>
    <w:rsid w:val="009C5AF1"/>
    <w:rsid w:val="009C5DF4"/>
    <w:rsid w:val="009C60AB"/>
    <w:rsid w:val="009C62A1"/>
    <w:rsid w:val="009C653C"/>
    <w:rsid w:val="009C6563"/>
    <w:rsid w:val="009C67CE"/>
    <w:rsid w:val="009C6A87"/>
    <w:rsid w:val="009C6A93"/>
    <w:rsid w:val="009C6C31"/>
    <w:rsid w:val="009C7320"/>
    <w:rsid w:val="009C7EAA"/>
    <w:rsid w:val="009D00A7"/>
    <w:rsid w:val="009D01CD"/>
    <w:rsid w:val="009D0729"/>
    <w:rsid w:val="009D0D8F"/>
    <w:rsid w:val="009D0F66"/>
    <w:rsid w:val="009D105A"/>
    <w:rsid w:val="009D129F"/>
    <w:rsid w:val="009D16D4"/>
    <w:rsid w:val="009D1851"/>
    <w:rsid w:val="009D1A06"/>
    <w:rsid w:val="009D1AA2"/>
    <w:rsid w:val="009D1BA4"/>
    <w:rsid w:val="009D1C1E"/>
    <w:rsid w:val="009D225A"/>
    <w:rsid w:val="009D2274"/>
    <w:rsid w:val="009D22D1"/>
    <w:rsid w:val="009D22E4"/>
    <w:rsid w:val="009D22F7"/>
    <w:rsid w:val="009D258F"/>
    <w:rsid w:val="009D26C4"/>
    <w:rsid w:val="009D280C"/>
    <w:rsid w:val="009D2896"/>
    <w:rsid w:val="009D2E18"/>
    <w:rsid w:val="009D319C"/>
    <w:rsid w:val="009D33F0"/>
    <w:rsid w:val="009D3827"/>
    <w:rsid w:val="009D3E54"/>
    <w:rsid w:val="009D3F47"/>
    <w:rsid w:val="009D4026"/>
    <w:rsid w:val="009D465B"/>
    <w:rsid w:val="009D47CB"/>
    <w:rsid w:val="009D4C5A"/>
    <w:rsid w:val="009D4F1D"/>
    <w:rsid w:val="009D57E7"/>
    <w:rsid w:val="009D5AA1"/>
    <w:rsid w:val="009D5BAB"/>
    <w:rsid w:val="009D6409"/>
    <w:rsid w:val="009D66FB"/>
    <w:rsid w:val="009D6A0A"/>
    <w:rsid w:val="009D6A29"/>
    <w:rsid w:val="009D6A2C"/>
    <w:rsid w:val="009D6B47"/>
    <w:rsid w:val="009D6D35"/>
    <w:rsid w:val="009D76C2"/>
    <w:rsid w:val="009D7A64"/>
    <w:rsid w:val="009D7AAB"/>
    <w:rsid w:val="009D7C63"/>
    <w:rsid w:val="009E0172"/>
    <w:rsid w:val="009E04C9"/>
    <w:rsid w:val="009E058F"/>
    <w:rsid w:val="009E0768"/>
    <w:rsid w:val="009E08C4"/>
    <w:rsid w:val="009E0931"/>
    <w:rsid w:val="009E0992"/>
    <w:rsid w:val="009E0A9E"/>
    <w:rsid w:val="009E0E8C"/>
    <w:rsid w:val="009E0FE4"/>
    <w:rsid w:val="009E10B6"/>
    <w:rsid w:val="009E118B"/>
    <w:rsid w:val="009E1436"/>
    <w:rsid w:val="009E1527"/>
    <w:rsid w:val="009E155E"/>
    <w:rsid w:val="009E19A2"/>
    <w:rsid w:val="009E1A15"/>
    <w:rsid w:val="009E21EA"/>
    <w:rsid w:val="009E2424"/>
    <w:rsid w:val="009E2D24"/>
    <w:rsid w:val="009E2DA3"/>
    <w:rsid w:val="009E3135"/>
    <w:rsid w:val="009E3378"/>
    <w:rsid w:val="009E36C3"/>
    <w:rsid w:val="009E390F"/>
    <w:rsid w:val="009E3AEF"/>
    <w:rsid w:val="009E3AFD"/>
    <w:rsid w:val="009E3B6F"/>
    <w:rsid w:val="009E3CDD"/>
    <w:rsid w:val="009E470F"/>
    <w:rsid w:val="009E47BB"/>
    <w:rsid w:val="009E4B16"/>
    <w:rsid w:val="009E4F26"/>
    <w:rsid w:val="009E4F86"/>
    <w:rsid w:val="009E5407"/>
    <w:rsid w:val="009E551F"/>
    <w:rsid w:val="009E5823"/>
    <w:rsid w:val="009E5C60"/>
    <w:rsid w:val="009E61EB"/>
    <w:rsid w:val="009E648A"/>
    <w:rsid w:val="009E64DB"/>
    <w:rsid w:val="009E662D"/>
    <w:rsid w:val="009E6794"/>
    <w:rsid w:val="009E69B0"/>
    <w:rsid w:val="009E6BA4"/>
    <w:rsid w:val="009E6D28"/>
    <w:rsid w:val="009E6F36"/>
    <w:rsid w:val="009E7189"/>
    <w:rsid w:val="009E748D"/>
    <w:rsid w:val="009E7514"/>
    <w:rsid w:val="009E77FB"/>
    <w:rsid w:val="009E7E46"/>
    <w:rsid w:val="009E7FC1"/>
    <w:rsid w:val="009F01E1"/>
    <w:rsid w:val="009F03EE"/>
    <w:rsid w:val="009F0419"/>
    <w:rsid w:val="009F0615"/>
    <w:rsid w:val="009F07B2"/>
    <w:rsid w:val="009F0B23"/>
    <w:rsid w:val="009F0B4D"/>
    <w:rsid w:val="009F1096"/>
    <w:rsid w:val="009F144C"/>
    <w:rsid w:val="009F150E"/>
    <w:rsid w:val="009F16B0"/>
    <w:rsid w:val="009F1BDE"/>
    <w:rsid w:val="009F1C7B"/>
    <w:rsid w:val="009F1C83"/>
    <w:rsid w:val="009F25A9"/>
    <w:rsid w:val="009F279F"/>
    <w:rsid w:val="009F27AD"/>
    <w:rsid w:val="009F297C"/>
    <w:rsid w:val="009F2A66"/>
    <w:rsid w:val="009F2DC1"/>
    <w:rsid w:val="009F3000"/>
    <w:rsid w:val="009F335F"/>
    <w:rsid w:val="009F34C2"/>
    <w:rsid w:val="009F3688"/>
    <w:rsid w:val="009F36B5"/>
    <w:rsid w:val="009F3C71"/>
    <w:rsid w:val="009F3DC9"/>
    <w:rsid w:val="009F3E05"/>
    <w:rsid w:val="009F3FB5"/>
    <w:rsid w:val="009F4E99"/>
    <w:rsid w:val="009F51C0"/>
    <w:rsid w:val="009F521F"/>
    <w:rsid w:val="009F5510"/>
    <w:rsid w:val="009F553C"/>
    <w:rsid w:val="009F5921"/>
    <w:rsid w:val="009F59F8"/>
    <w:rsid w:val="009F6077"/>
    <w:rsid w:val="009F627D"/>
    <w:rsid w:val="009F6B66"/>
    <w:rsid w:val="009F77EA"/>
    <w:rsid w:val="009F7A22"/>
    <w:rsid w:val="00A003E0"/>
    <w:rsid w:val="00A005B0"/>
    <w:rsid w:val="00A00D08"/>
    <w:rsid w:val="00A011E5"/>
    <w:rsid w:val="00A01729"/>
    <w:rsid w:val="00A01A23"/>
    <w:rsid w:val="00A01AFD"/>
    <w:rsid w:val="00A01EDD"/>
    <w:rsid w:val="00A01F17"/>
    <w:rsid w:val="00A01FAC"/>
    <w:rsid w:val="00A020A0"/>
    <w:rsid w:val="00A022A5"/>
    <w:rsid w:val="00A02327"/>
    <w:rsid w:val="00A02527"/>
    <w:rsid w:val="00A026BC"/>
    <w:rsid w:val="00A02BB1"/>
    <w:rsid w:val="00A02D3A"/>
    <w:rsid w:val="00A02E83"/>
    <w:rsid w:val="00A032E9"/>
    <w:rsid w:val="00A035EC"/>
    <w:rsid w:val="00A0369D"/>
    <w:rsid w:val="00A03A22"/>
    <w:rsid w:val="00A03AC0"/>
    <w:rsid w:val="00A03C84"/>
    <w:rsid w:val="00A044F6"/>
    <w:rsid w:val="00A04634"/>
    <w:rsid w:val="00A04785"/>
    <w:rsid w:val="00A04D55"/>
    <w:rsid w:val="00A052E3"/>
    <w:rsid w:val="00A05397"/>
    <w:rsid w:val="00A05500"/>
    <w:rsid w:val="00A056FE"/>
    <w:rsid w:val="00A057B8"/>
    <w:rsid w:val="00A06119"/>
    <w:rsid w:val="00A062C1"/>
    <w:rsid w:val="00A066B6"/>
    <w:rsid w:val="00A066FB"/>
    <w:rsid w:val="00A0690B"/>
    <w:rsid w:val="00A06C8D"/>
    <w:rsid w:val="00A06D27"/>
    <w:rsid w:val="00A07529"/>
    <w:rsid w:val="00A07A48"/>
    <w:rsid w:val="00A07BF0"/>
    <w:rsid w:val="00A07EDA"/>
    <w:rsid w:val="00A102B8"/>
    <w:rsid w:val="00A108EE"/>
    <w:rsid w:val="00A10BB8"/>
    <w:rsid w:val="00A11336"/>
    <w:rsid w:val="00A1160D"/>
    <w:rsid w:val="00A1194E"/>
    <w:rsid w:val="00A11B18"/>
    <w:rsid w:val="00A1200D"/>
    <w:rsid w:val="00A12764"/>
    <w:rsid w:val="00A12DC1"/>
    <w:rsid w:val="00A132C6"/>
    <w:rsid w:val="00A1367E"/>
    <w:rsid w:val="00A137E4"/>
    <w:rsid w:val="00A13BCF"/>
    <w:rsid w:val="00A1418D"/>
    <w:rsid w:val="00A14362"/>
    <w:rsid w:val="00A143EC"/>
    <w:rsid w:val="00A1454F"/>
    <w:rsid w:val="00A14813"/>
    <w:rsid w:val="00A1495E"/>
    <w:rsid w:val="00A14F70"/>
    <w:rsid w:val="00A15393"/>
    <w:rsid w:val="00A15482"/>
    <w:rsid w:val="00A15529"/>
    <w:rsid w:val="00A15537"/>
    <w:rsid w:val="00A1566A"/>
    <w:rsid w:val="00A1572E"/>
    <w:rsid w:val="00A15A28"/>
    <w:rsid w:val="00A165BF"/>
    <w:rsid w:val="00A168D1"/>
    <w:rsid w:val="00A16D2A"/>
    <w:rsid w:val="00A16DBA"/>
    <w:rsid w:val="00A16EE4"/>
    <w:rsid w:val="00A172E8"/>
    <w:rsid w:val="00A17458"/>
    <w:rsid w:val="00A179FF"/>
    <w:rsid w:val="00A17E7E"/>
    <w:rsid w:val="00A20029"/>
    <w:rsid w:val="00A20697"/>
    <w:rsid w:val="00A21914"/>
    <w:rsid w:val="00A2194E"/>
    <w:rsid w:val="00A21A29"/>
    <w:rsid w:val="00A21A36"/>
    <w:rsid w:val="00A21DCE"/>
    <w:rsid w:val="00A2205C"/>
    <w:rsid w:val="00A2206E"/>
    <w:rsid w:val="00A220E7"/>
    <w:rsid w:val="00A223A0"/>
    <w:rsid w:val="00A22A5F"/>
    <w:rsid w:val="00A22D6D"/>
    <w:rsid w:val="00A23523"/>
    <w:rsid w:val="00A23708"/>
    <w:rsid w:val="00A23718"/>
    <w:rsid w:val="00A23910"/>
    <w:rsid w:val="00A23F69"/>
    <w:rsid w:val="00A240BC"/>
    <w:rsid w:val="00A242A3"/>
    <w:rsid w:val="00A24858"/>
    <w:rsid w:val="00A24BCC"/>
    <w:rsid w:val="00A24D45"/>
    <w:rsid w:val="00A25294"/>
    <w:rsid w:val="00A2540D"/>
    <w:rsid w:val="00A2542D"/>
    <w:rsid w:val="00A254EE"/>
    <w:rsid w:val="00A25657"/>
    <w:rsid w:val="00A25873"/>
    <w:rsid w:val="00A25BE7"/>
    <w:rsid w:val="00A25F6E"/>
    <w:rsid w:val="00A26038"/>
    <w:rsid w:val="00A2636C"/>
    <w:rsid w:val="00A26DF2"/>
    <w:rsid w:val="00A27008"/>
    <w:rsid w:val="00A27805"/>
    <w:rsid w:val="00A27C32"/>
    <w:rsid w:val="00A27CDF"/>
    <w:rsid w:val="00A27FBB"/>
    <w:rsid w:val="00A3000B"/>
    <w:rsid w:val="00A3016F"/>
    <w:rsid w:val="00A30760"/>
    <w:rsid w:val="00A3081A"/>
    <w:rsid w:val="00A30863"/>
    <w:rsid w:val="00A309C6"/>
    <w:rsid w:val="00A30D13"/>
    <w:rsid w:val="00A310B0"/>
    <w:rsid w:val="00A314F9"/>
    <w:rsid w:val="00A319D0"/>
    <w:rsid w:val="00A3203D"/>
    <w:rsid w:val="00A32316"/>
    <w:rsid w:val="00A323F0"/>
    <w:rsid w:val="00A3246F"/>
    <w:rsid w:val="00A324F9"/>
    <w:rsid w:val="00A3257A"/>
    <w:rsid w:val="00A32DEE"/>
    <w:rsid w:val="00A33172"/>
    <w:rsid w:val="00A33443"/>
    <w:rsid w:val="00A336B6"/>
    <w:rsid w:val="00A33E9D"/>
    <w:rsid w:val="00A3403D"/>
    <w:rsid w:val="00A34312"/>
    <w:rsid w:val="00A3432B"/>
    <w:rsid w:val="00A345DC"/>
    <w:rsid w:val="00A346BA"/>
    <w:rsid w:val="00A34A8E"/>
    <w:rsid w:val="00A34C18"/>
    <w:rsid w:val="00A34C67"/>
    <w:rsid w:val="00A34D0B"/>
    <w:rsid w:val="00A34D62"/>
    <w:rsid w:val="00A353DA"/>
    <w:rsid w:val="00A35455"/>
    <w:rsid w:val="00A35C41"/>
    <w:rsid w:val="00A35DCF"/>
    <w:rsid w:val="00A36013"/>
    <w:rsid w:val="00A3611D"/>
    <w:rsid w:val="00A362EE"/>
    <w:rsid w:val="00A3630F"/>
    <w:rsid w:val="00A36339"/>
    <w:rsid w:val="00A364F0"/>
    <w:rsid w:val="00A366E4"/>
    <w:rsid w:val="00A3684E"/>
    <w:rsid w:val="00A36B44"/>
    <w:rsid w:val="00A36EE1"/>
    <w:rsid w:val="00A37206"/>
    <w:rsid w:val="00A372DC"/>
    <w:rsid w:val="00A37DB9"/>
    <w:rsid w:val="00A37E19"/>
    <w:rsid w:val="00A40333"/>
    <w:rsid w:val="00A4034D"/>
    <w:rsid w:val="00A40367"/>
    <w:rsid w:val="00A4045F"/>
    <w:rsid w:val="00A40616"/>
    <w:rsid w:val="00A40DD3"/>
    <w:rsid w:val="00A40ED7"/>
    <w:rsid w:val="00A413B0"/>
    <w:rsid w:val="00A41D6F"/>
    <w:rsid w:val="00A42A27"/>
    <w:rsid w:val="00A435E2"/>
    <w:rsid w:val="00A436A2"/>
    <w:rsid w:val="00A4376F"/>
    <w:rsid w:val="00A43CFE"/>
    <w:rsid w:val="00A44555"/>
    <w:rsid w:val="00A44B21"/>
    <w:rsid w:val="00A44EB7"/>
    <w:rsid w:val="00A44ED2"/>
    <w:rsid w:val="00A45059"/>
    <w:rsid w:val="00A4549F"/>
    <w:rsid w:val="00A45B9B"/>
    <w:rsid w:val="00A45E08"/>
    <w:rsid w:val="00A45E71"/>
    <w:rsid w:val="00A45E85"/>
    <w:rsid w:val="00A462FD"/>
    <w:rsid w:val="00A462FE"/>
    <w:rsid w:val="00A46691"/>
    <w:rsid w:val="00A46B8F"/>
    <w:rsid w:val="00A46C59"/>
    <w:rsid w:val="00A46D41"/>
    <w:rsid w:val="00A47210"/>
    <w:rsid w:val="00A4725A"/>
    <w:rsid w:val="00A4748E"/>
    <w:rsid w:val="00A47C2E"/>
    <w:rsid w:val="00A47D23"/>
    <w:rsid w:val="00A501C9"/>
    <w:rsid w:val="00A50379"/>
    <w:rsid w:val="00A50488"/>
    <w:rsid w:val="00A50506"/>
    <w:rsid w:val="00A508B1"/>
    <w:rsid w:val="00A509F2"/>
    <w:rsid w:val="00A50C51"/>
    <w:rsid w:val="00A50F3A"/>
    <w:rsid w:val="00A515CB"/>
    <w:rsid w:val="00A516C6"/>
    <w:rsid w:val="00A51DCA"/>
    <w:rsid w:val="00A51FF8"/>
    <w:rsid w:val="00A52077"/>
    <w:rsid w:val="00A520B6"/>
    <w:rsid w:val="00A52109"/>
    <w:rsid w:val="00A523C9"/>
    <w:rsid w:val="00A526C2"/>
    <w:rsid w:val="00A52A84"/>
    <w:rsid w:val="00A52E73"/>
    <w:rsid w:val="00A53F55"/>
    <w:rsid w:val="00A5417B"/>
    <w:rsid w:val="00A54599"/>
    <w:rsid w:val="00A5469F"/>
    <w:rsid w:val="00A5481C"/>
    <w:rsid w:val="00A54B53"/>
    <w:rsid w:val="00A54B82"/>
    <w:rsid w:val="00A54C58"/>
    <w:rsid w:val="00A54E1D"/>
    <w:rsid w:val="00A5502E"/>
    <w:rsid w:val="00A55094"/>
    <w:rsid w:val="00A554C1"/>
    <w:rsid w:val="00A55646"/>
    <w:rsid w:val="00A5568F"/>
    <w:rsid w:val="00A56576"/>
    <w:rsid w:val="00A566AA"/>
    <w:rsid w:val="00A568B9"/>
    <w:rsid w:val="00A569D4"/>
    <w:rsid w:val="00A56DA6"/>
    <w:rsid w:val="00A5733E"/>
    <w:rsid w:val="00A57B28"/>
    <w:rsid w:val="00A57F1A"/>
    <w:rsid w:val="00A60163"/>
    <w:rsid w:val="00A601AB"/>
    <w:rsid w:val="00A6038D"/>
    <w:rsid w:val="00A603B1"/>
    <w:rsid w:val="00A60518"/>
    <w:rsid w:val="00A60C73"/>
    <w:rsid w:val="00A60CF0"/>
    <w:rsid w:val="00A611C3"/>
    <w:rsid w:val="00A612C2"/>
    <w:rsid w:val="00A6134C"/>
    <w:rsid w:val="00A61429"/>
    <w:rsid w:val="00A6146A"/>
    <w:rsid w:val="00A61514"/>
    <w:rsid w:val="00A61519"/>
    <w:rsid w:val="00A61645"/>
    <w:rsid w:val="00A61928"/>
    <w:rsid w:val="00A62080"/>
    <w:rsid w:val="00A62301"/>
    <w:rsid w:val="00A6243B"/>
    <w:rsid w:val="00A630A2"/>
    <w:rsid w:val="00A63208"/>
    <w:rsid w:val="00A632B8"/>
    <w:rsid w:val="00A63BF3"/>
    <w:rsid w:val="00A63E3F"/>
    <w:rsid w:val="00A64110"/>
    <w:rsid w:val="00A6479C"/>
    <w:rsid w:val="00A64942"/>
    <w:rsid w:val="00A6499E"/>
    <w:rsid w:val="00A64B65"/>
    <w:rsid w:val="00A65198"/>
    <w:rsid w:val="00A6519C"/>
    <w:rsid w:val="00A651AB"/>
    <w:rsid w:val="00A65494"/>
    <w:rsid w:val="00A656A6"/>
    <w:rsid w:val="00A65911"/>
    <w:rsid w:val="00A65AAB"/>
    <w:rsid w:val="00A65C42"/>
    <w:rsid w:val="00A65D04"/>
    <w:rsid w:val="00A660B2"/>
    <w:rsid w:val="00A6643C"/>
    <w:rsid w:val="00A666DC"/>
    <w:rsid w:val="00A6716F"/>
    <w:rsid w:val="00A674C7"/>
    <w:rsid w:val="00A67544"/>
    <w:rsid w:val="00A6763C"/>
    <w:rsid w:val="00A67756"/>
    <w:rsid w:val="00A67BE0"/>
    <w:rsid w:val="00A67F33"/>
    <w:rsid w:val="00A701FD"/>
    <w:rsid w:val="00A7075B"/>
    <w:rsid w:val="00A70FE9"/>
    <w:rsid w:val="00A71118"/>
    <w:rsid w:val="00A7131F"/>
    <w:rsid w:val="00A71573"/>
    <w:rsid w:val="00A71CE6"/>
    <w:rsid w:val="00A71D23"/>
    <w:rsid w:val="00A71EDE"/>
    <w:rsid w:val="00A71F6E"/>
    <w:rsid w:val="00A71FCD"/>
    <w:rsid w:val="00A721FB"/>
    <w:rsid w:val="00A72511"/>
    <w:rsid w:val="00A7254B"/>
    <w:rsid w:val="00A728CC"/>
    <w:rsid w:val="00A72921"/>
    <w:rsid w:val="00A72E7F"/>
    <w:rsid w:val="00A72F3E"/>
    <w:rsid w:val="00A7333A"/>
    <w:rsid w:val="00A73D0D"/>
    <w:rsid w:val="00A73EEF"/>
    <w:rsid w:val="00A74847"/>
    <w:rsid w:val="00A74A92"/>
    <w:rsid w:val="00A74E32"/>
    <w:rsid w:val="00A75227"/>
    <w:rsid w:val="00A7554F"/>
    <w:rsid w:val="00A757B2"/>
    <w:rsid w:val="00A759B7"/>
    <w:rsid w:val="00A75C1C"/>
    <w:rsid w:val="00A75CC1"/>
    <w:rsid w:val="00A75E88"/>
    <w:rsid w:val="00A76066"/>
    <w:rsid w:val="00A76C1F"/>
    <w:rsid w:val="00A7768C"/>
    <w:rsid w:val="00A777E4"/>
    <w:rsid w:val="00A777E7"/>
    <w:rsid w:val="00A77867"/>
    <w:rsid w:val="00A77ACE"/>
    <w:rsid w:val="00A804CD"/>
    <w:rsid w:val="00A8056E"/>
    <w:rsid w:val="00A80761"/>
    <w:rsid w:val="00A809FB"/>
    <w:rsid w:val="00A80A45"/>
    <w:rsid w:val="00A81150"/>
    <w:rsid w:val="00A811FB"/>
    <w:rsid w:val="00A8137E"/>
    <w:rsid w:val="00A81651"/>
    <w:rsid w:val="00A81A2D"/>
    <w:rsid w:val="00A82046"/>
    <w:rsid w:val="00A8261F"/>
    <w:rsid w:val="00A82D58"/>
    <w:rsid w:val="00A82D60"/>
    <w:rsid w:val="00A831AC"/>
    <w:rsid w:val="00A8399D"/>
    <w:rsid w:val="00A83E3D"/>
    <w:rsid w:val="00A83ED0"/>
    <w:rsid w:val="00A8443A"/>
    <w:rsid w:val="00A8446D"/>
    <w:rsid w:val="00A844B9"/>
    <w:rsid w:val="00A8479C"/>
    <w:rsid w:val="00A847DA"/>
    <w:rsid w:val="00A84918"/>
    <w:rsid w:val="00A84F3F"/>
    <w:rsid w:val="00A8512F"/>
    <w:rsid w:val="00A852EC"/>
    <w:rsid w:val="00A8557B"/>
    <w:rsid w:val="00A85A05"/>
    <w:rsid w:val="00A85C1F"/>
    <w:rsid w:val="00A85D72"/>
    <w:rsid w:val="00A860B6"/>
    <w:rsid w:val="00A860F8"/>
    <w:rsid w:val="00A868AE"/>
    <w:rsid w:val="00A86D63"/>
    <w:rsid w:val="00A86DE1"/>
    <w:rsid w:val="00A86F8F"/>
    <w:rsid w:val="00A876BC"/>
    <w:rsid w:val="00A87797"/>
    <w:rsid w:val="00A87ABD"/>
    <w:rsid w:val="00A87C38"/>
    <w:rsid w:val="00A9042B"/>
    <w:rsid w:val="00A9091E"/>
    <w:rsid w:val="00A90E72"/>
    <w:rsid w:val="00A90F43"/>
    <w:rsid w:val="00A912C9"/>
    <w:rsid w:val="00A912FD"/>
    <w:rsid w:val="00A9131D"/>
    <w:rsid w:val="00A913C6"/>
    <w:rsid w:val="00A91450"/>
    <w:rsid w:val="00A91B17"/>
    <w:rsid w:val="00A91C67"/>
    <w:rsid w:val="00A922A2"/>
    <w:rsid w:val="00A9234F"/>
    <w:rsid w:val="00A9254D"/>
    <w:rsid w:val="00A92551"/>
    <w:rsid w:val="00A92696"/>
    <w:rsid w:val="00A92F19"/>
    <w:rsid w:val="00A93176"/>
    <w:rsid w:val="00A9327B"/>
    <w:rsid w:val="00A93391"/>
    <w:rsid w:val="00A9399E"/>
    <w:rsid w:val="00A93B69"/>
    <w:rsid w:val="00A93B9B"/>
    <w:rsid w:val="00A943B3"/>
    <w:rsid w:val="00A94500"/>
    <w:rsid w:val="00A94787"/>
    <w:rsid w:val="00A94FF7"/>
    <w:rsid w:val="00A95DE0"/>
    <w:rsid w:val="00A96028"/>
    <w:rsid w:val="00A963C7"/>
    <w:rsid w:val="00A967F4"/>
    <w:rsid w:val="00A96BD9"/>
    <w:rsid w:val="00A96C1E"/>
    <w:rsid w:val="00A976D1"/>
    <w:rsid w:val="00AA0195"/>
    <w:rsid w:val="00AA03D5"/>
    <w:rsid w:val="00AA0628"/>
    <w:rsid w:val="00AA0DDE"/>
    <w:rsid w:val="00AA1031"/>
    <w:rsid w:val="00AA1626"/>
    <w:rsid w:val="00AA198D"/>
    <w:rsid w:val="00AA1C25"/>
    <w:rsid w:val="00AA2064"/>
    <w:rsid w:val="00AA23F3"/>
    <w:rsid w:val="00AA2961"/>
    <w:rsid w:val="00AA2B1D"/>
    <w:rsid w:val="00AA2BBA"/>
    <w:rsid w:val="00AA2DA2"/>
    <w:rsid w:val="00AA2F92"/>
    <w:rsid w:val="00AA38C9"/>
    <w:rsid w:val="00AA3959"/>
    <w:rsid w:val="00AA3DB7"/>
    <w:rsid w:val="00AA3FAC"/>
    <w:rsid w:val="00AA4452"/>
    <w:rsid w:val="00AA454A"/>
    <w:rsid w:val="00AA471A"/>
    <w:rsid w:val="00AA47DE"/>
    <w:rsid w:val="00AA4957"/>
    <w:rsid w:val="00AA4EEF"/>
    <w:rsid w:val="00AA51F5"/>
    <w:rsid w:val="00AA5560"/>
    <w:rsid w:val="00AA57ED"/>
    <w:rsid w:val="00AA587B"/>
    <w:rsid w:val="00AA5E3B"/>
    <w:rsid w:val="00AA5E8C"/>
    <w:rsid w:val="00AA6077"/>
    <w:rsid w:val="00AA6199"/>
    <w:rsid w:val="00AA6497"/>
    <w:rsid w:val="00AA66AF"/>
    <w:rsid w:val="00AA68B4"/>
    <w:rsid w:val="00AA69CD"/>
    <w:rsid w:val="00AA6F95"/>
    <w:rsid w:val="00AA7085"/>
    <w:rsid w:val="00AA717F"/>
    <w:rsid w:val="00AA71B7"/>
    <w:rsid w:val="00AA74DF"/>
    <w:rsid w:val="00AA76D5"/>
    <w:rsid w:val="00AA7C6F"/>
    <w:rsid w:val="00AB0077"/>
    <w:rsid w:val="00AB0543"/>
    <w:rsid w:val="00AB06D3"/>
    <w:rsid w:val="00AB09EF"/>
    <w:rsid w:val="00AB0A16"/>
    <w:rsid w:val="00AB0AC9"/>
    <w:rsid w:val="00AB10BB"/>
    <w:rsid w:val="00AB154A"/>
    <w:rsid w:val="00AB15DE"/>
    <w:rsid w:val="00AB185A"/>
    <w:rsid w:val="00AB1A50"/>
    <w:rsid w:val="00AB1BA7"/>
    <w:rsid w:val="00AB1E04"/>
    <w:rsid w:val="00AB1E3D"/>
    <w:rsid w:val="00AB2106"/>
    <w:rsid w:val="00AB24AE"/>
    <w:rsid w:val="00AB29CF"/>
    <w:rsid w:val="00AB2A1F"/>
    <w:rsid w:val="00AB30DE"/>
    <w:rsid w:val="00AB310B"/>
    <w:rsid w:val="00AB3113"/>
    <w:rsid w:val="00AB33C6"/>
    <w:rsid w:val="00AB348A"/>
    <w:rsid w:val="00AB34F0"/>
    <w:rsid w:val="00AB3587"/>
    <w:rsid w:val="00AB3A3A"/>
    <w:rsid w:val="00AB3E40"/>
    <w:rsid w:val="00AB3ECA"/>
    <w:rsid w:val="00AB3F38"/>
    <w:rsid w:val="00AB41A4"/>
    <w:rsid w:val="00AB43AF"/>
    <w:rsid w:val="00AB43C0"/>
    <w:rsid w:val="00AB43EC"/>
    <w:rsid w:val="00AB46DA"/>
    <w:rsid w:val="00AB4BF4"/>
    <w:rsid w:val="00AB4CA8"/>
    <w:rsid w:val="00AB4E84"/>
    <w:rsid w:val="00AB4F99"/>
    <w:rsid w:val="00AB52BD"/>
    <w:rsid w:val="00AB5494"/>
    <w:rsid w:val="00AB5ADF"/>
    <w:rsid w:val="00AB5C86"/>
    <w:rsid w:val="00AB5E57"/>
    <w:rsid w:val="00AB5E5E"/>
    <w:rsid w:val="00AB5F30"/>
    <w:rsid w:val="00AB63F5"/>
    <w:rsid w:val="00AB64F0"/>
    <w:rsid w:val="00AB6688"/>
    <w:rsid w:val="00AB68EB"/>
    <w:rsid w:val="00AB6C9F"/>
    <w:rsid w:val="00AB6D19"/>
    <w:rsid w:val="00AB7197"/>
    <w:rsid w:val="00AB725F"/>
    <w:rsid w:val="00AB768D"/>
    <w:rsid w:val="00AB77E8"/>
    <w:rsid w:val="00AB7AC6"/>
    <w:rsid w:val="00AB7B49"/>
    <w:rsid w:val="00AC023E"/>
    <w:rsid w:val="00AC02C2"/>
    <w:rsid w:val="00AC0561"/>
    <w:rsid w:val="00AC0705"/>
    <w:rsid w:val="00AC0BD4"/>
    <w:rsid w:val="00AC0C0E"/>
    <w:rsid w:val="00AC0C20"/>
    <w:rsid w:val="00AC0F64"/>
    <w:rsid w:val="00AC109B"/>
    <w:rsid w:val="00AC12FD"/>
    <w:rsid w:val="00AC142F"/>
    <w:rsid w:val="00AC1FF4"/>
    <w:rsid w:val="00AC2140"/>
    <w:rsid w:val="00AC23A5"/>
    <w:rsid w:val="00AC2534"/>
    <w:rsid w:val="00AC2714"/>
    <w:rsid w:val="00AC2843"/>
    <w:rsid w:val="00AC28A9"/>
    <w:rsid w:val="00AC2B22"/>
    <w:rsid w:val="00AC2DA3"/>
    <w:rsid w:val="00AC2E97"/>
    <w:rsid w:val="00AC32AE"/>
    <w:rsid w:val="00AC3943"/>
    <w:rsid w:val="00AC39AE"/>
    <w:rsid w:val="00AC423A"/>
    <w:rsid w:val="00AC48E4"/>
    <w:rsid w:val="00AC4D90"/>
    <w:rsid w:val="00AC534C"/>
    <w:rsid w:val="00AC59C6"/>
    <w:rsid w:val="00AC5EE1"/>
    <w:rsid w:val="00AC668B"/>
    <w:rsid w:val="00AC6923"/>
    <w:rsid w:val="00AC6D3B"/>
    <w:rsid w:val="00AC6ED3"/>
    <w:rsid w:val="00AC74DA"/>
    <w:rsid w:val="00AC7594"/>
    <w:rsid w:val="00AC76D5"/>
    <w:rsid w:val="00AC7983"/>
    <w:rsid w:val="00AC7A2B"/>
    <w:rsid w:val="00AC7C25"/>
    <w:rsid w:val="00AC7C38"/>
    <w:rsid w:val="00AC7FFD"/>
    <w:rsid w:val="00AD0632"/>
    <w:rsid w:val="00AD08F0"/>
    <w:rsid w:val="00AD0A51"/>
    <w:rsid w:val="00AD0B37"/>
    <w:rsid w:val="00AD0CA9"/>
    <w:rsid w:val="00AD0D8C"/>
    <w:rsid w:val="00AD0ED2"/>
    <w:rsid w:val="00AD0FC1"/>
    <w:rsid w:val="00AD1132"/>
    <w:rsid w:val="00AD11F7"/>
    <w:rsid w:val="00AD198D"/>
    <w:rsid w:val="00AD1BE6"/>
    <w:rsid w:val="00AD1DB7"/>
    <w:rsid w:val="00AD1EA7"/>
    <w:rsid w:val="00AD20DE"/>
    <w:rsid w:val="00AD2572"/>
    <w:rsid w:val="00AD2852"/>
    <w:rsid w:val="00AD297B"/>
    <w:rsid w:val="00AD2C1A"/>
    <w:rsid w:val="00AD31C7"/>
    <w:rsid w:val="00AD33C9"/>
    <w:rsid w:val="00AD3976"/>
    <w:rsid w:val="00AD3ADB"/>
    <w:rsid w:val="00AD4569"/>
    <w:rsid w:val="00AD4713"/>
    <w:rsid w:val="00AD473F"/>
    <w:rsid w:val="00AD4B11"/>
    <w:rsid w:val="00AD4B8B"/>
    <w:rsid w:val="00AD4D2A"/>
    <w:rsid w:val="00AD4DDE"/>
    <w:rsid w:val="00AD4E8D"/>
    <w:rsid w:val="00AD50E8"/>
    <w:rsid w:val="00AD542F"/>
    <w:rsid w:val="00AD5914"/>
    <w:rsid w:val="00AD59B6"/>
    <w:rsid w:val="00AD5C46"/>
    <w:rsid w:val="00AD5D09"/>
    <w:rsid w:val="00AD5DD9"/>
    <w:rsid w:val="00AD60DD"/>
    <w:rsid w:val="00AD63DD"/>
    <w:rsid w:val="00AD63EE"/>
    <w:rsid w:val="00AD6551"/>
    <w:rsid w:val="00AD676D"/>
    <w:rsid w:val="00AD6B75"/>
    <w:rsid w:val="00AD6C58"/>
    <w:rsid w:val="00AD6F5F"/>
    <w:rsid w:val="00AD7147"/>
    <w:rsid w:val="00AD7305"/>
    <w:rsid w:val="00AD7576"/>
    <w:rsid w:val="00AD7AEE"/>
    <w:rsid w:val="00AD7D46"/>
    <w:rsid w:val="00AD7E64"/>
    <w:rsid w:val="00AD7FD2"/>
    <w:rsid w:val="00AE068C"/>
    <w:rsid w:val="00AE06FD"/>
    <w:rsid w:val="00AE083B"/>
    <w:rsid w:val="00AE0C56"/>
    <w:rsid w:val="00AE0EEC"/>
    <w:rsid w:val="00AE128C"/>
    <w:rsid w:val="00AE149E"/>
    <w:rsid w:val="00AE18F7"/>
    <w:rsid w:val="00AE1BC9"/>
    <w:rsid w:val="00AE1C2D"/>
    <w:rsid w:val="00AE21E8"/>
    <w:rsid w:val="00AE22F2"/>
    <w:rsid w:val="00AE2400"/>
    <w:rsid w:val="00AE2443"/>
    <w:rsid w:val="00AE2478"/>
    <w:rsid w:val="00AE24F4"/>
    <w:rsid w:val="00AE25BF"/>
    <w:rsid w:val="00AE2777"/>
    <w:rsid w:val="00AE29FC"/>
    <w:rsid w:val="00AE2F3F"/>
    <w:rsid w:val="00AE301F"/>
    <w:rsid w:val="00AE3194"/>
    <w:rsid w:val="00AE3727"/>
    <w:rsid w:val="00AE37E0"/>
    <w:rsid w:val="00AE3962"/>
    <w:rsid w:val="00AE3985"/>
    <w:rsid w:val="00AE3AC4"/>
    <w:rsid w:val="00AE3AED"/>
    <w:rsid w:val="00AE3B4E"/>
    <w:rsid w:val="00AE3D1C"/>
    <w:rsid w:val="00AE40F2"/>
    <w:rsid w:val="00AE4359"/>
    <w:rsid w:val="00AE4C5A"/>
    <w:rsid w:val="00AE4D1D"/>
    <w:rsid w:val="00AE4DDD"/>
    <w:rsid w:val="00AE5100"/>
    <w:rsid w:val="00AE56CB"/>
    <w:rsid w:val="00AE58BB"/>
    <w:rsid w:val="00AE59EC"/>
    <w:rsid w:val="00AE5C23"/>
    <w:rsid w:val="00AE5FC5"/>
    <w:rsid w:val="00AE67B3"/>
    <w:rsid w:val="00AE6919"/>
    <w:rsid w:val="00AE7487"/>
    <w:rsid w:val="00AE7864"/>
    <w:rsid w:val="00AE7949"/>
    <w:rsid w:val="00AF0168"/>
    <w:rsid w:val="00AF0181"/>
    <w:rsid w:val="00AF0314"/>
    <w:rsid w:val="00AF039B"/>
    <w:rsid w:val="00AF0915"/>
    <w:rsid w:val="00AF099F"/>
    <w:rsid w:val="00AF0C94"/>
    <w:rsid w:val="00AF0D24"/>
    <w:rsid w:val="00AF0FD0"/>
    <w:rsid w:val="00AF1340"/>
    <w:rsid w:val="00AF13B4"/>
    <w:rsid w:val="00AF1455"/>
    <w:rsid w:val="00AF15E9"/>
    <w:rsid w:val="00AF1644"/>
    <w:rsid w:val="00AF19B0"/>
    <w:rsid w:val="00AF1F69"/>
    <w:rsid w:val="00AF20CC"/>
    <w:rsid w:val="00AF25D5"/>
    <w:rsid w:val="00AF2826"/>
    <w:rsid w:val="00AF2B9C"/>
    <w:rsid w:val="00AF2FFE"/>
    <w:rsid w:val="00AF306C"/>
    <w:rsid w:val="00AF313B"/>
    <w:rsid w:val="00AF36C1"/>
    <w:rsid w:val="00AF3A18"/>
    <w:rsid w:val="00AF3AC4"/>
    <w:rsid w:val="00AF3D9D"/>
    <w:rsid w:val="00AF3DBB"/>
    <w:rsid w:val="00AF3E29"/>
    <w:rsid w:val="00AF3F29"/>
    <w:rsid w:val="00AF4112"/>
    <w:rsid w:val="00AF4420"/>
    <w:rsid w:val="00AF44C3"/>
    <w:rsid w:val="00AF44E9"/>
    <w:rsid w:val="00AF4748"/>
    <w:rsid w:val="00AF4A26"/>
    <w:rsid w:val="00AF5194"/>
    <w:rsid w:val="00AF53EF"/>
    <w:rsid w:val="00AF580E"/>
    <w:rsid w:val="00AF6558"/>
    <w:rsid w:val="00AF6573"/>
    <w:rsid w:val="00AF6888"/>
    <w:rsid w:val="00AF6985"/>
    <w:rsid w:val="00AF6CBE"/>
    <w:rsid w:val="00AF73C3"/>
    <w:rsid w:val="00AF795C"/>
    <w:rsid w:val="00AF7A89"/>
    <w:rsid w:val="00AF7DCA"/>
    <w:rsid w:val="00B003DE"/>
    <w:rsid w:val="00B00752"/>
    <w:rsid w:val="00B01782"/>
    <w:rsid w:val="00B018F1"/>
    <w:rsid w:val="00B01D94"/>
    <w:rsid w:val="00B01F94"/>
    <w:rsid w:val="00B023E9"/>
    <w:rsid w:val="00B026C1"/>
    <w:rsid w:val="00B02937"/>
    <w:rsid w:val="00B02B8F"/>
    <w:rsid w:val="00B02B9C"/>
    <w:rsid w:val="00B02E29"/>
    <w:rsid w:val="00B0339E"/>
    <w:rsid w:val="00B0353B"/>
    <w:rsid w:val="00B03724"/>
    <w:rsid w:val="00B040B2"/>
    <w:rsid w:val="00B04190"/>
    <w:rsid w:val="00B043D4"/>
    <w:rsid w:val="00B04435"/>
    <w:rsid w:val="00B04566"/>
    <w:rsid w:val="00B04636"/>
    <w:rsid w:val="00B04649"/>
    <w:rsid w:val="00B05508"/>
    <w:rsid w:val="00B056A9"/>
    <w:rsid w:val="00B0618A"/>
    <w:rsid w:val="00B06252"/>
    <w:rsid w:val="00B06354"/>
    <w:rsid w:val="00B064B3"/>
    <w:rsid w:val="00B06572"/>
    <w:rsid w:val="00B067B5"/>
    <w:rsid w:val="00B06A18"/>
    <w:rsid w:val="00B06BDF"/>
    <w:rsid w:val="00B06E48"/>
    <w:rsid w:val="00B07145"/>
    <w:rsid w:val="00B07455"/>
    <w:rsid w:val="00B076AA"/>
    <w:rsid w:val="00B07BD9"/>
    <w:rsid w:val="00B1027D"/>
    <w:rsid w:val="00B10558"/>
    <w:rsid w:val="00B1075D"/>
    <w:rsid w:val="00B10C40"/>
    <w:rsid w:val="00B11981"/>
    <w:rsid w:val="00B11AC9"/>
    <w:rsid w:val="00B12121"/>
    <w:rsid w:val="00B12518"/>
    <w:rsid w:val="00B1289E"/>
    <w:rsid w:val="00B130A6"/>
    <w:rsid w:val="00B131DB"/>
    <w:rsid w:val="00B13B7A"/>
    <w:rsid w:val="00B13CEF"/>
    <w:rsid w:val="00B140A2"/>
    <w:rsid w:val="00B14188"/>
    <w:rsid w:val="00B141DB"/>
    <w:rsid w:val="00B142D2"/>
    <w:rsid w:val="00B14B83"/>
    <w:rsid w:val="00B14C54"/>
    <w:rsid w:val="00B14E03"/>
    <w:rsid w:val="00B14EA1"/>
    <w:rsid w:val="00B14F21"/>
    <w:rsid w:val="00B156A9"/>
    <w:rsid w:val="00B15723"/>
    <w:rsid w:val="00B15921"/>
    <w:rsid w:val="00B15A06"/>
    <w:rsid w:val="00B15F83"/>
    <w:rsid w:val="00B160FF"/>
    <w:rsid w:val="00B16233"/>
    <w:rsid w:val="00B16278"/>
    <w:rsid w:val="00B16322"/>
    <w:rsid w:val="00B16593"/>
    <w:rsid w:val="00B165A2"/>
    <w:rsid w:val="00B1662E"/>
    <w:rsid w:val="00B16A6F"/>
    <w:rsid w:val="00B16AA1"/>
    <w:rsid w:val="00B1724F"/>
    <w:rsid w:val="00B173AC"/>
    <w:rsid w:val="00B1762B"/>
    <w:rsid w:val="00B208EA"/>
    <w:rsid w:val="00B20952"/>
    <w:rsid w:val="00B20956"/>
    <w:rsid w:val="00B20B19"/>
    <w:rsid w:val="00B20E27"/>
    <w:rsid w:val="00B20E46"/>
    <w:rsid w:val="00B20F71"/>
    <w:rsid w:val="00B2116A"/>
    <w:rsid w:val="00B21399"/>
    <w:rsid w:val="00B213F5"/>
    <w:rsid w:val="00B2186F"/>
    <w:rsid w:val="00B21955"/>
    <w:rsid w:val="00B21A27"/>
    <w:rsid w:val="00B222CB"/>
    <w:rsid w:val="00B22C0D"/>
    <w:rsid w:val="00B2305C"/>
    <w:rsid w:val="00B23187"/>
    <w:rsid w:val="00B231D8"/>
    <w:rsid w:val="00B238EB"/>
    <w:rsid w:val="00B23AF4"/>
    <w:rsid w:val="00B23C15"/>
    <w:rsid w:val="00B23C9D"/>
    <w:rsid w:val="00B23F0C"/>
    <w:rsid w:val="00B249AB"/>
    <w:rsid w:val="00B24AEB"/>
    <w:rsid w:val="00B24B07"/>
    <w:rsid w:val="00B25762"/>
    <w:rsid w:val="00B25B40"/>
    <w:rsid w:val="00B25FDE"/>
    <w:rsid w:val="00B2629E"/>
    <w:rsid w:val="00B26476"/>
    <w:rsid w:val="00B26AB0"/>
    <w:rsid w:val="00B26AD2"/>
    <w:rsid w:val="00B26CA2"/>
    <w:rsid w:val="00B26E38"/>
    <w:rsid w:val="00B2724F"/>
    <w:rsid w:val="00B272F1"/>
    <w:rsid w:val="00B27644"/>
    <w:rsid w:val="00B27BF5"/>
    <w:rsid w:val="00B307DD"/>
    <w:rsid w:val="00B30983"/>
    <w:rsid w:val="00B30B17"/>
    <w:rsid w:val="00B30B4E"/>
    <w:rsid w:val="00B30E50"/>
    <w:rsid w:val="00B31246"/>
    <w:rsid w:val="00B31353"/>
    <w:rsid w:val="00B31820"/>
    <w:rsid w:val="00B31C44"/>
    <w:rsid w:val="00B326FF"/>
    <w:rsid w:val="00B32943"/>
    <w:rsid w:val="00B32D08"/>
    <w:rsid w:val="00B333A1"/>
    <w:rsid w:val="00B333CE"/>
    <w:rsid w:val="00B334B8"/>
    <w:rsid w:val="00B33DA6"/>
    <w:rsid w:val="00B340AA"/>
    <w:rsid w:val="00B3468C"/>
    <w:rsid w:val="00B348A5"/>
    <w:rsid w:val="00B34A9F"/>
    <w:rsid w:val="00B34B49"/>
    <w:rsid w:val="00B34B80"/>
    <w:rsid w:val="00B34EED"/>
    <w:rsid w:val="00B352CC"/>
    <w:rsid w:val="00B35346"/>
    <w:rsid w:val="00B3537A"/>
    <w:rsid w:val="00B3584C"/>
    <w:rsid w:val="00B35CDA"/>
    <w:rsid w:val="00B36262"/>
    <w:rsid w:val="00B366EB"/>
    <w:rsid w:val="00B36AFC"/>
    <w:rsid w:val="00B3749E"/>
    <w:rsid w:val="00B377DC"/>
    <w:rsid w:val="00B378A6"/>
    <w:rsid w:val="00B37952"/>
    <w:rsid w:val="00B37C4A"/>
    <w:rsid w:val="00B37D97"/>
    <w:rsid w:val="00B37F00"/>
    <w:rsid w:val="00B401B0"/>
    <w:rsid w:val="00B401D5"/>
    <w:rsid w:val="00B40D4A"/>
    <w:rsid w:val="00B4107B"/>
    <w:rsid w:val="00B41129"/>
    <w:rsid w:val="00B411BD"/>
    <w:rsid w:val="00B412BB"/>
    <w:rsid w:val="00B41345"/>
    <w:rsid w:val="00B41559"/>
    <w:rsid w:val="00B4167D"/>
    <w:rsid w:val="00B416D2"/>
    <w:rsid w:val="00B418E8"/>
    <w:rsid w:val="00B41CA3"/>
    <w:rsid w:val="00B42285"/>
    <w:rsid w:val="00B424FC"/>
    <w:rsid w:val="00B4274B"/>
    <w:rsid w:val="00B427CA"/>
    <w:rsid w:val="00B42919"/>
    <w:rsid w:val="00B42C56"/>
    <w:rsid w:val="00B435B1"/>
    <w:rsid w:val="00B4367F"/>
    <w:rsid w:val="00B43796"/>
    <w:rsid w:val="00B438BA"/>
    <w:rsid w:val="00B43B1C"/>
    <w:rsid w:val="00B43B56"/>
    <w:rsid w:val="00B43F0C"/>
    <w:rsid w:val="00B443CA"/>
    <w:rsid w:val="00B44695"/>
    <w:rsid w:val="00B4480A"/>
    <w:rsid w:val="00B44A23"/>
    <w:rsid w:val="00B44A62"/>
    <w:rsid w:val="00B44B7B"/>
    <w:rsid w:val="00B44E15"/>
    <w:rsid w:val="00B44EE6"/>
    <w:rsid w:val="00B44F99"/>
    <w:rsid w:val="00B45590"/>
    <w:rsid w:val="00B45876"/>
    <w:rsid w:val="00B45CF3"/>
    <w:rsid w:val="00B45EB4"/>
    <w:rsid w:val="00B466F3"/>
    <w:rsid w:val="00B46734"/>
    <w:rsid w:val="00B470CE"/>
    <w:rsid w:val="00B47144"/>
    <w:rsid w:val="00B47247"/>
    <w:rsid w:val="00B47288"/>
    <w:rsid w:val="00B47407"/>
    <w:rsid w:val="00B4776F"/>
    <w:rsid w:val="00B47C33"/>
    <w:rsid w:val="00B47C76"/>
    <w:rsid w:val="00B47DDD"/>
    <w:rsid w:val="00B5025C"/>
    <w:rsid w:val="00B50753"/>
    <w:rsid w:val="00B507ED"/>
    <w:rsid w:val="00B508E1"/>
    <w:rsid w:val="00B50969"/>
    <w:rsid w:val="00B50E03"/>
    <w:rsid w:val="00B514D7"/>
    <w:rsid w:val="00B51542"/>
    <w:rsid w:val="00B5157A"/>
    <w:rsid w:val="00B517DB"/>
    <w:rsid w:val="00B5191C"/>
    <w:rsid w:val="00B51D1D"/>
    <w:rsid w:val="00B51DB8"/>
    <w:rsid w:val="00B522FE"/>
    <w:rsid w:val="00B52566"/>
    <w:rsid w:val="00B52833"/>
    <w:rsid w:val="00B52AEA"/>
    <w:rsid w:val="00B5310E"/>
    <w:rsid w:val="00B53690"/>
    <w:rsid w:val="00B53D4A"/>
    <w:rsid w:val="00B541C3"/>
    <w:rsid w:val="00B541EF"/>
    <w:rsid w:val="00B5421C"/>
    <w:rsid w:val="00B54304"/>
    <w:rsid w:val="00B54385"/>
    <w:rsid w:val="00B545BF"/>
    <w:rsid w:val="00B54ACC"/>
    <w:rsid w:val="00B54DCB"/>
    <w:rsid w:val="00B55697"/>
    <w:rsid w:val="00B558FA"/>
    <w:rsid w:val="00B55AC2"/>
    <w:rsid w:val="00B55DB2"/>
    <w:rsid w:val="00B560C9"/>
    <w:rsid w:val="00B561DC"/>
    <w:rsid w:val="00B56533"/>
    <w:rsid w:val="00B56670"/>
    <w:rsid w:val="00B56CFC"/>
    <w:rsid w:val="00B57777"/>
    <w:rsid w:val="00B5778F"/>
    <w:rsid w:val="00B57A17"/>
    <w:rsid w:val="00B57A8F"/>
    <w:rsid w:val="00B57E4B"/>
    <w:rsid w:val="00B600FB"/>
    <w:rsid w:val="00B601DF"/>
    <w:rsid w:val="00B607C1"/>
    <w:rsid w:val="00B60AFD"/>
    <w:rsid w:val="00B60F86"/>
    <w:rsid w:val="00B61126"/>
    <w:rsid w:val="00B611CE"/>
    <w:rsid w:val="00B6170F"/>
    <w:rsid w:val="00B61749"/>
    <w:rsid w:val="00B61BE2"/>
    <w:rsid w:val="00B61D1F"/>
    <w:rsid w:val="00B620A7"/>
    <w:rsid w:val="00B624E9"/>
    <w:rsid w:val="00B62518"/>
    <w:rsid w:val="00B6266F"/>
    <w:rsid w:val="00B62991"/>
    <w:rsid w:val="00B62DE7"/>
    <w:rsid w:val="00B62E0B"/>
    <w:rsid w:val="00B62F15"/>
    <w:rsid w:val="00B62FDE"/>
    <w:rsid w:val="00B63C32"/>
    <w:rsid w:val="00B63EEE"/>
    <w:rsid w:val="00B64434"/>
    <w:rsid w:val="00B6449E"/>
    <w:rsid w:val="00B6489F"/>
    <w:rsid w:val="00B64A9D"/>
    <w:rsid w:val="00B64AA1"/>
    <w:rsid w:val="00B64BE5"/>
    <w:rsid w:val="00B65048"/>
    <w:rsid w:val="00B656C0"/>
    <w:rsid w:val="00B65A10"/>
    <w:rsid w:val="00B65F68"/>
    <w:rsid w:val="00B65F7E"/>
    <w:rsid w:val="00B66044"/>
    <w:rsid w:val="00B66081"/>
    <w:rsid w:val="00B660BE"/>
    <w:rsid w:val="00B663D3"/>
    <w:rsid w:val="00B6667E"/>
    <w:rsid w:val="00B66BEB"/>
    <w:rsid w:val="00B66E79"/>
    <w:rsid w:val="00B67024"/>
    <w:rsid w:val="00B67141"/>
    <w:rsid w:val="00B67BCB"/>
    <w:rsid w:val="00B67CE5"/>
    <w:rsid w:val="00B67D95"/>
    <w:rsid w:val="00B67E34"/>
    <w:rsid w:val="00B7091A"/>
    <w:rsid w:val="00B70923"/>
    <w:rsid w:val="00B70F2C"/>
    <w:rsid w:val="00B70F96"/>
    <w:rsid w:val="00B71180"/>
    <w:rsid w:val="00B711CE"/>
    <w:rsid w:val="00B7133A"/>
    <w:rsid w:val="00B713C3"/>
    <w:rsid w:val="00B71484"/>
    <w:rsid w:val="00B71621"/>
    <w:rsid w:val="00B71BF0"/>
    <w:rsid w:val="00B71DC8"/>
    <w:rsid w:val="00B722F6"/>
    <w:rsid w:val="00B7233A"/>
    <w:rsid w:val="00B730CD"/>
    <w:rsid w:val="00B738A1"/>
    <w:rsid w:val="00B738AC"/>
    <w:rsid w:val="00B7395F"/>
    <w:rsid w:val="00B73C62"/>
    <w:rsid w:val="00B741E9"/>
    <w:rsid w:val="00B7420E"/>
    <w:rsid w:val="00B74596"/>
    <w:rsid w:val="00B74631"/>
    <w:rsid w:val="00B74659"/>
    <w:rsid w:val="00B746C6"/>
    <w:rsid w:val="00B746CD"/>
    <w:rsid w:val="00B7489F"/>
    <w:rsid w:val="00B756BB"/>
    <w:rsid w:val="00B75B3A"/>
    <w:rsid w:val="00B7604C"/>
    <w:rsid w:val="00B7652C"/>
    <w:rsid w:val="00B765AE"/>
    <w:rsid w:val="00B766BF"/>
    <w:rsid w:val="00B766F8"/>
    <w:rsid w:val="00B769E3"/>
    <w:rsid w:val="00B76B3F"/>
    <w:rsid w:val="00B76D28"/>
    <w:rsid w:val="00B76F92"/>
    <w:rsid w:val="00B76FA6"/>
    <w:rsid w:val="00B76FC0"/>
    <w:rsid w:val="00B7713F"/>
    <w:rsid w:val="00B7758C"/>
    <w:rsid w:val="00B77973"/>
    <w:rsid w:val="00B77FC7"/>
    <w:rsid w:val="00B80910"/>
    <w:rsid w:val="00B80AED"/>
    <w:rsid w:val="00B80AFA"/>
    <w:rsid w:val="00B80F95"/>
    <w:rsid w:val="00B818F4"/>
    <w:rsid w:val="00B81BC9"/>
    <w:rsid w:val="00B81BED"/>
    <w:rsid w:val="00B81F86"/>
    <w:rsid w:val="00B82052"/>
    <w:rsid w:val="00B8222F"/>
    <w:rsid w:val="00B82615"/>
    <w:rsid w:val="00B82A2B"/>
    <w:rsid w:val="00B82A3C"/>
    <w:rsid w:val="00B82C88"/>
    <w:rsid w:val="00B82F88"/>
    <w:rsid w:val="00B830A1"/>
    <w:rsid w:val="00B832BF"/>
    <w:rsid w:val="00B83444"/>
    <w:rsid w:val="00B836ED"/>
    <w:rsid w:val="00B83CEB"/>
    <w:rsid w:val="00B83CF4"/>
    <w:rsid w:val="00B84562"/>
    <w:rsid w:val="00B84861"/>
    <w:rsid w:val="00B84A75"/>
    <w:rsid w:val="00B84EDE"/>
    <w:rsid w:val="00B84F16"/>
    <w:rsid w:val="00B850AE"/>
    <w:rsid w:val="00B853BE"/>
    <w:rsid w:val="00B8544B"/>
    <w:rsid w:val="00B856EF"/>
    <w:rsid w:val="00B85B2B"/>
    <w:rsid w:val="00B85F94"/>
    <w:rsid w:val="00B85FBC"/>
    <w:rsid w:val="00B86476"/>
    <w:rsid w:val="00B86538"/>
    <w:rsid w:val="00B8655A"/>
    <w:rsid w:val="00B865E4"/>
    <w:rsid w:val="00B86A3D"/>
    <w:rsid w:val="00B875C7"/>
    <w:rsid w:val="00B879D6"/>
    <w:rsid w:val="00B87F89"/>
    <w:rsid w:val="00B904B7"/>
    <w:rsid w:val="00B90D10"/>
    <w:rsid w:val="00B90FE5"/>
    <w:rsid w:val="00B91545"/>
    <w:rsid w:val="00B9187E"/>
    <w:rsid w:val="00B91908"/>
    <w:rsid w:val="00B919AD"/>
    <w:rsid w:val="00B91A0C"/>
    <w:rsid w:val="00B91A2B"/>
    <w:rsid w:val="00B91AEB"/>
    <w:rsid w:val="00B91F4C"/>
    <w:rsid w:val="00B9271D"/>
    <w:rsid w:val="00B92972"/>
    <w:rsid w:val="00B92A71"/>
    <w:rsid w:val="00B92A86"/>
    <w:rsid w:val="00B92C02"/>
    <w:rsid w:val="00B92EA2"/>
    <w:rsid w:val="00B92F00"/>
    <w:rsid w:val="00B92F42"/>
    <w:rsid w:val="00B93171"/>
    <w:rsid w:val="00B93204"/>
    <w:rsid w:val="00B93217"/>
    <w:rsid w:val="00B9330B"/>
    <w:rsid w:val="00B93579"/>
    <w:rsid w:val="00B935BA"/>
    <w:rsid w:val="00B93656"/>
    <w:rsid w:val="00B939CD"/>
    <w:rsid w:val="00B93B2A"/>
    <w:rsid w:val="00B941B5"/>
    <w:rsid w:val="00B946DE"/>
    <w:rsid w:val="00B94DB9"/>
    <w:rsid w:val="00B94E17"/>
    <w:rsid w:val="00B94F24"/>
    <w:rsid w:val="00B9502B"/>
    <w:rsid w:val="00B951C1"/>
    <w:rsid w:val="00B9531F"/>
    <w:rsid w:val="00B95666"/>
    <w:rsid w:val="00B9567F"/>
    <w:rsid w:val="00B957FE"/>
    <w:rsid w:val="00B9583D"/>
    <w:rsid w:val="00B95AB7"/>
    <w:rsid w:val="00B95D65"/>
    <w:rsid w:val="00B95F02"/>
    <w:rsid w:val="00B9604F"/>
    <w:rsid w:val="00B96BEF"/>
    <w:rsid w:val="00B96D49"/>
    <w:rsid w:val="00B96FC0"/>
    <w:rsid w:val="00B9704D"/>
    <w:rsid w:val="00B97260"/>
    <w:rsid w:val="00B9729E"/>
    <w:rsid w:val="00B97714"/>
    <w:rsid w:val="00B97A69"/>
    <w:rsid w:val="00B97D76"/>
    <w:rsid w:val="00B97DB9"/>
    <w:rsid w:val="00BA02A1"/>
    <w:rsid w:val="00BA030A"/>
    <w:rsid w:val="00BA0317"/>
    <w:rsid w:val="00BA0632"/>
    <w:rsid w:val="00BA0AAA"/>
    <w:rsid w:val="00BA0DFB"/>
    <w:rsid w:val="00BA0E92"/>
    <w:rsid w:val="00BA1167"/>
    <w:rsid w:val="00BA119A"/>
    <w:rsid w:val="00BA1822"/>
    <w:rsid w:val="00BA1B06"/>
    <w:rsid w:val="00BA222F"/>
    <w:rsid w:val="00BA247A"/>
    <w:rsid w:val="00BA2A88"/>
    <w:rsid w:val="00BA2B66"/>
    <w:rsid w:val="00BA2FEF"/>
    <w:rsid w:val="00BA387A"/>
    <w:rsid w:val="00BA4103"/>
    <w:rsid w:val="00BA414F"/>
    <w:rsid w:val="00BA417A"/>
    <w:rsid w:val="00BA4915"/>
    <w:rsid w:val="00BA4E7C"/>
    <w:rsid w:val="00BA5059"/>
    <w:rsid w:val="00BA51AD"/>
    <w:rsid w:val="00BA544F"/>
    <w:rsid w:val="00BA547A"/>
    <w:rsid w:val="00BA584F"/>
    <w:rsid w:val="00BA59AB"/>
    <w:rsid w:val="00BA59E2"/>
    <w:rsid w:val="00BA5BD3"/>
    <w:rsid w:val="00BA6AF6"/>
    <w:rsid w:val="00BA6D3E"/>
    <w:rsid w:val="00BA6E93"/>
    <w:rsid w:val="00BA70A7"/>
    <w:rsid w:val="00BA7CE9"/>
    <w:rsid w:val="00BB03AC"/>
    <w:rsid w:val="00BB080A"/>
    <w:rsid w:val="00BB114E"/>
    <w:rsid w:val="00BB1548"/>
    <w:rsid w:val="00BB1919"/>
    <w:rsid w:val="00BB1B3F"/>
    <w:rsid w:val="00BB1CE7"/>
    <w:rsid w:val="00BB1DEB"/>
    <w:rsid w:val="00BB2005"/>
    <w:rsid w:val="00BB215E"/>
    <w:rsid w:val="00BB226F"/>
    <w:rsid w:val="00BB2FD3"/>
    <w:rsid w:val="00BB2FDF"/>
    <w:rsid w:val="00BB2FFF"/>
    <w:rsid w:val="00BB3519"/>
    <w:rsid w:val="00BB3573"/>
    <w:rsid w:val="00BB3675"/>
    <w:rsid w:val="00BB3A58"/>
    <w:rsid w:val="00BB3DF1"/>
    <w:rsid w:val="00BB4327"/>
    <w:rsid w:val="00BB4540"/>
    <w:rsid w:val="00BB45DD"/>
    <w:rsid w:val="00BB48D0"/>
    <w:rsid w:val="00BB49DB"/>
    <w:rsid w:val="00BB4EE9"/>
    <w:rsid w:val="00BB56A9"/>
    <w:rsid w:val="00BB5982"/>
    <w:rsid w:val="00BB5A6C"/>
    <w:rsid w:val="00BB5FCB"/>
    <w:rsid w:val="00BB604B"/>
    <w:rsid w:val="00BB60FA"/>
    <w:rsid w:val="00BB6B23"/>
    <w:rsid w:val="00BB6D9F"/>
    <w:rsid w:val="00BB6DB8"/>
    <w:rsid w:val="00BB71EB"/>
    <w:rsid w:val="00BB752C"/>
    <w:rsid w:val="00BC00EC"/>
    <w:rsid w:val="00BC02FF"/>
    <w:rsid w:val="00BC084E"/>
    <w:rsid w:val="00BC08C5"/>
    <w:rsid w:val="00BC0C02"/>
    <w:rsid w:val="00BC0EBC"/>
    <w:rsid w:val="00BC12FB"/>
    <w:rsid w:val="00BC1B9C"/>
    <w:rsid w:val="00BC1C3C"/>
    <w:rsid w:val="00BC2371"/>
    <w:rsid w:val="00BC23C2"/>
    <w:rsid w:val="00BC26C3"/>
    <w:rsid w:val="00BC27EF"/>
    <w:rsid w:val="00BC307F"/>
    <w:rsid w:val="00BC3159"/>
    <w:rsid w:val="00BC31F4"/>
    <w:rsid w:val="00BC3257"/>
    <w:rsid w:val="00BC35D2"/>
    <w:rsid w:val="00BC39DB"/>
    <w:rsid w:val="00BC3A32"/>
    <w:rsid w:val="00BC3A5E"/>
    <w:rsid w:val="00BC3B07"/>
    <w:rsid w:val="00BC3BED"/>
    <w:rsid w:val="00BC3BF8"/>
    <w:rsid w:val="00BC3BFC"/>
    <w:rsid w:val="00BC420B"/>
    <w:rsid w:val="00BC46EF"/>
    <w:rsid w:val="00BC496D"/>
    <w:rsid w:val="00BC4D54"/>
    <w:rsid w:val="00BC5107"/>
    <w:rsid w:val="00BC6089"/>
    <w:rsid w:val="00BC662F"/>
    <w:rsid w:val="00BC6EB5"/>
    <w:rsid w:val="00BC6F6F"/>
    <w:rsid w:val="00BC6F9B"/>
    <w:rsid w:val="00BC6FD6"/>
    <w:rsid w:val="00BC7067"/>
    <w:rsid w:val="00BC7275"/>
    <w:rsid w:val="00BC7469"/>
    <w:rsid w:val="00BC7476"/>
    <w:rsid w:val="00BC7746"/>
    <w:rsid w:val="00BC7758"/>
    <w:rsid w:val="00BD008E"/>
    <w:rsid w:val="00BD020D"/>
    <w:rsid w:val="00BD0449"/>
    <w:rsid w:val="00BD04B8"/>
    <w:rsid w:val="00BD04C3"/>
    <w:rsid w:val="00BD052E"/>
    <w:rsid w:val="00BD0B73"/>
    <w:rsid w:val="00BD0D7E"/>
    <w:rsid w:val="00BD11FC"/>
    <w:rsid w:val="00BD1A38"/>
    <w:rsid w:val="00BD1DF5"/>
    <w:rsid w:val="00BD1F62"/>
    <w:rsid w:val="00BD283B"/>
    <w:rsid w:val="00BD2AEA"/>
    <w:rsid w:val="00BD2AED"/>
    <w:rsid w:val="00BD2F3B"/>
    <w:rsid w:val="00BD3092"/>
    <w:rsid w:val="00BD31B6"/>
    <w:rsid w:val="00BD327D"/>
    <w:rsid w:val="00BD3296"/>
    <w:rsid w:val="00BD3372"/>
    <w:rsid w:val="00BD34AA"/>
    <w:rsid w:val="00BD3C4F"/>
    <w:rsid w:val="00BD3C57"/>
    <w:rsid w:val="00BD4120"/>
    <w:rsid w:val="00BD423C"/>
    <w:rsid w:val="00BD46B6"/>
    <w:rsid w:val="00BD473C"/>
    <w:rsid w:val="00BD497D"/>
    <w:rsid w:val="00BD50AA"/>
    <w:rsid w:val="00BD5135"/>
    <w:rsid w:val="00BD5764"/>
    <w:rsid w:val="00BD57FD"/>
    <w:rsid w:val="00BD586A"/>
    <w:rsid w:val="00BD5C3A"/>
    <w:rsid w:val="00BD5F1B"/>
    <w:rsid w:val="00BD6376"/>
    <w:rsid w:val="00BD6829"/>
    <w:rsid w:val="00BD7291"/>
    <w:rsid w:val="00BD7772"/>
    <w:rsid w:val="00BD78D0"/>
    <w:rsid w:val="00BD7A42"/>
    <w:rsid w:val="00BD7B88"/>
    <w:rsid w:val="00BD7EA3"/>
    <w:rsid w:val="00BD7F3B"/>
    <w:rsid w:val="00BD7FE2"/>
    <w:rsid w:val="00BE05AC"/>
    <w:rsid w:val="00BE05B2"/>
    <w:rsid w:val="00BE08A8"/>
    <w:rsid w:val="00BE0904"/>
    <w:rsid w:val="00BE0B19"/>
    <w:rsid w:val="00BE0DD8"/>
    <w:rsid w:val="00BE1058"/>
    <w:rsid w:val="00BE11C2"/>
    <w:rsid w:val="00BE13F0"/>
    <w:rsid w:val="00BE15F6"/>
    <w:rsid w:val="00BE17C9"/>
    <w:rsid w:val="00BE17D3"/>
    <w:rsid w:val="00BE191F"/>
    <w:rsid w:val="00BE1A80"/>
    <w:rsid w:val="00BE1A92"/>
    <w:rsid w:val="00BE1AA9"/>
    <w:rsid w:val="00BE1D62"/>
    <w:rsid w:val="00BE1D82"/>
    <w:rsid w:val="00BE1D8A"/>
    <w:rsid w:val="00BE1EE4"/>
    <w:rsid w:val="00BE1F8B"/>
    <w:rsid w:val="00BE2B4F"/>
    <w:rsid w:val="00BE2EBA"/>
    <w:rsid w:val="00BE2F39"/>
    <w:rsid w:val="00BE2F3A"/>
    <w:rsid w:val="00BE31BA"/>
    <w:rsid w:val="00BE332D"/>
    <w:rsid w:val="00BE3CF1"/>
    <w:rsid w:val="00BE3ED1"/>
    <w:rsid w:val="00BE465B"/>
    <w:rsid w:val="00BE4B20"/>
    <w:rsid w:val="00BE4F1D"/>
    <w:rsid w:val="00BE4F6E"/>
    <w:rsid w:val="00BE5399"/>
    <w:rsid w:val="00BE5420"/>
    <w:rsid w:val="00BE593D"/>
    <w:rsid w:val="00BE5B57"/>
    <w:rsid w:val="00BE5FC4"/>
    <w:rsid w:val="00BE5FE8"/>
    <w:rsid w:val="00BE60FB"/>
    <w:rsid w:val="00BE61DD"/>
    <w:rsid w:val="00BE6231"/>
    <w:rsid w:val="00BE64C8"/>
    <w:rsid w:val="00BE6649"/>
    <w:rsid w:val="00BE6DCF"/>
    <w:rsid w:val="00BE71D9"/>
    <w:rsid w:val="00BE73C1"/>
    <w:rsid w:val="00BE7B93"/>
    <w:rsid w:val="00BE7C4D"/>
    <w:rsid w:val="00BE7F6A"/>
    <w:rsid w:val="00BF0274"/>
    <w:rsid w:val="00BF030A"/>
    <w:rsid w:val="00BF0349"/>
    <w:rsid w:val="00BF0462"/>
    <w:rsid w:val="00BF08C4"/>
    <w:rsid w:val="00BF0BAF"/>
    <w:rsid w:val="00BF0CB1"/>
    <w:rsid w:val="00BF0EDC"/>
    <w:rsid w:val="00BF0F80"/>
    <w:rsid w:val="00BF1044"/>
    <w:rsid w:val="00BF16AE"/>
    <w:rsid w:val="00BF16C1"/>
    <w:rsid w:val="00BF17C5"/>
    <w:rsid w:val="00BF18C1"/>
    <w:rsid w:val="00BF19CE"/>
    <w:rsid w:val="00BF1A87"/>
    <w:rsid w:val="00BF1BB0"/>
    <w:rsid w:val="00BF2928"/>
    <w:rsid w:val="00BF2B6F"/>
    <w:rsid w:val="00BF2C00"/>
    <w:rsid w:val="00BF3274"/>
    <w:rsid w:val="00BF32C3"/>
    <w:rsid w:val="00BF338A"/>
    <w:rsid w:val="00BF351A"/>
    <w:rsid w:val="00BF3914"/>
    <w:rsid w:val="00BF39A3"/>
    <w:rsid w:val="00BF3C8F"/>
    <w:rsid w:val="00BF3D76"/>
    <w:rsid w:val="00BF4176"/>
    <w:rsid w:val="00BF4285"/>
    <w:rsid w:val="00BF42A4"/>
    <w:rsid w:val="00BF48A8"/>
    <w:rsid w:val="00BF49B1"/>
    <w:rsid w:val="00BF4A97"/>
    <w:rsid w:val="00BF4FA0"/>
    <w:rsid w:val="00BF5031"/>
    <w:rsid w:val="00BF54AF"/>
    <w:rsid w:val="00BF554E"/>
    <w:rsid w:val="00BF5552"/>
    <w:rsid w:val="00BF5701"/>
    <w:rsid w:val="00BF5818"/>
    <w:rsid w:val="00BF5A24"/>
    <w:rsid w:val="00BF69A1"/>
    <w:rsid w:val="00BF6ADD"/>
    <w:rsid w:val="00BF6F02"/>
    <w:rsid w:val="00BF6F13"/>
    <w:rsid w:val="00BF733E"/>
    <w:rsid w:val="00BF73F2"/>
    <w:rsid w:val="00BF79E1"/>
    <w:rsid w:val="00BF7BAF"/>
    <w:rsid w:val="00C0051D"/>
    <w:rsid w:val="00C00F65"/>
    <w:rsid w:val="00C012D0"/>
    <w:rsid w:val="00C014B5"/>
    <w:rsid w:val="00C01671"/>
    <w:rsid w:val="00C016CE"/>
    <w:rsid w:val="00C01926"/>
    <w:rsid w:val="00C01D57"/>
    <w:rsid w:val="00C01E7F"/>
    <w:rsid w:val="00C023AC"/>
    <w:rsid w:val="00C02419"/>
    <w:rsid w:val="00C026F5"/>
    <w:rsid w:val="00C02766"/>
    <w:rsid w:val="00C02AE9"/>
    <w:rsid w:val="00C02CB7"/>
    <w:rsid w:val="00C02D06"/>
    <w:rsid w:val="00C030EE"/>
    <w:rsid w:val="00C033BC"/>
    <w:rsid w:val="00C0375D"/>
    <w:rsid w:val="00C03E76"/>
    <w:rsid w:val="00C03EE8"/>
    <w:rsid w:val="00C04347"/>
    <w:rsid w:val="00C043D6"/>
    <w:rsid w:val="00C04770"/>
    <w:rsid w:val="00C04B8F"/>
    <w:rsid w:val="00C05143"/>
    <w:rsid w:val="00C05399"/>
    <w:rsid w:val="00C054AF"/>
    <w:rsid w:val="00C056BB"/>
    <w:rsid w:val="00C05779"/>
    <w:rsid w:val="00C058DA"/>
    <w:rsid w:val="00C05BEC"/>
    <w:rsid w:val="00C05C0C"/>
    <w:rsid w:val="00C06087"/>
    <w:rsid w:val="00C06E7D"/>
    <w:rsid w:val="00C0738A"/>
    <w:rsid w:val="00C07461"/>
    <w:rsid w:val="00C0748C"/>
    <w:rsid w:val="00C076B3"/>
    <w:rsid w:val="00C076CF"/>
    <w:rsid w:val="00C07C9F"/>
    <w:rsid w:val="00C07F49"/>
    <w:rsid w:val="00C10131"/>
    <w:rsid w:val="00C105BA"/>
    <w:rsid w:val="00C108DA"/>
    <w:rsid w:val="00C10DB9"/>
    <w:rsid w:val="00C10EBA"/>
    <w:rsid w:val="00C1111B"/>
    <w:rsid w:val="00C1112B"/>
    <w:rsid w:val="00C11749"/>
    <w:rsid w:val="00C11A88"/>
    <w:rsid w:val="00C12012"/>
    <w:rsid w:val="00C12068"/>
    <w:rsid w:val="00C12874"/>
    <w:rsid w:val="00C12ABD"/>
    <w:rsid w:val="00C12BC1"/>
    <w:rsid w:val="00C12BE9"/>
    <w:rsid w:val="00C12FCA"/>
    <w:rsid w:val="00C1307E"/>
    <w:rsid w:val="00C132B7"/>
    <w:rsid w:val="00C1348C"/>
    <w:rsid w:val="00C13A74"/>
    <w:rsid w:val="00C13BDA"/>
    <w:rsid w:val="00C13FFD"/>
    <w:rsid w:val="00C14142"/>
    <w:rsid w:val="00C14632"/>
    <w:rsid w:val="00C14A36"/>
    <w:rsid w:val="00C14AF2"/>
    <w:rsid w:val="00C14DB4"/>
    <w:rsid w:val="00C14FBA"/>
    <w:rsid w:val="00C15321"/>
    <w:rsid w:val="00C158BE"/>
    <w:rsid w:val="00C15BBB"/>
    <w:rsid w:val="00C15C5A"/>
    <w:rsid w:val="00C15DEA"/>
    <w:rsid w:val="00C15FD4"/>
    <w:rsid w:val="00C161A9"/>
    <w:rsid w:val="00C161E0"/>
    <w:rsid w:val="00C165D7"/>
    <w:rsid w:val="00C165DC"/>
    <w:rsid w:val="00C16759"/>
    <w:rsid w:val="00C16C30"/>
    <w:rsid w:val="00C16D8E"/>
    <w:rsid w:val="00C173D6"/>
    <w:rsid w:val="00C178DF"/>
    <w:rsid w:val="00C179BC"/>
    <w:rsid w:val="00C179C1"/>
    <w:rsid w:val="00C20064"/>
    <w:rsid w:val="00C20232"/>
    <w:rsid w:val="00C2050B"/>
    <w:rsid w:val="00C206C0"/>
    <w:rsid w:val="00C20914"/>
    <w:rsid w:val="00C20A00"/>
    <w:rsid w:val="00C20DE7"/>
    <w:rsid w:val="00C2121A"/>
    <w:rsid w:val="00C21296"/>
    <w:rsid w:val="00C21416"/>
    <w:rsid w:val="00C21562"/>
    <w:rsid w:val="00C21673"/>
    <w:rsid w:val="00C21817"/>
    <w:rsid w:val="00C21B96"/>
    <w:rsid w:val="00C21C7A"/>
    <w:rsid w:val="00C220A0"/>
    <w:rsid w:val="00C225C0"/>
    <w:rsid w:val="00C23130"/>
    <w:rsid w:val="00C231BA"/>
    <w:rsid w:val="00C239D4"/>
    <w:rsid w:val="00C24369"/>
    <w:rsid w:val="00C24803"/>
    <w:rsid w:val="00C24F6E"/>
    <w:rsid w:val="00C253E1"/>
    <w:rsid w:val="00C255A5"/>
    <w:rsid w:val="00C255DD"/>
    <w:rsid w:val="00C25673"/>
    <w:rsid w:val="00C2584B"/>
    <w:rsid w:val="00C25942"/>
    <w:rsid w:val="00C25DD9"/>
    <w:rsid w:val="00C264B1"/>
    <w:rsid w:val="00C264FD"/>
    <w:rsid w:val="00C2663F"/>
    <w:rsid w:val="00C267DF"/>
    <w:rsid w:val="00C26AC1"/>
    <w:rsid w:val="00C26DB8"/>
    <w:rsid w:val="00C2703A"/>
    <w:rsid w:val="00C27189"/>
    <w:rsid w:val="00C272AF"/>
    <w:rsid w:val="00C2749E"/>
    <w:rsid w:val="00C274ED"/>
    <w:rsid w:val="00C27667"/>
    <w:rsid w:val="00C27B2B"/>
    <w:rsid w:val="00C27F4B"/>
    <w:rsid w:val="00C3018C"/>
    <w:rsid w:val="00C30274"/>
    <w:rsid w:val="00C30294"/>
    <w:rsid w:val="00C30456"/>
    <w:rsid w:val="00C304AE"/>
    <w:rsid w:val="00C30796"/>
    <w:rsid w:val="00C30AF3"/>
    <w:rsid w:val="00C30F0C"/>
    <w:rsid w:val="00C30F46"/>
    <w:rsid w:val="00C30F6B"/>
    <w:rsid w:val="00C31299"/>
    <w:rsid w:val="00C314EE"/>
    <w:rsid w:val="00C315FB"/>
    <w:rsid w:val="00C317CB"/>
    <w:rsid w:val="00C31FD1"/>
    <w:rsid w:val="00C32243"/>
    <w:rsid w:val="00C32392"/>
    <w:rsid w:val="00C328B4"/>
    <w:rsid w:val="00C3296B"/>
    <w:rsid w:val="00C32C12"/>
    <w:rsid w:val="00C32DDD"/>
    <w:rsid w:val="00C32F33"/>
    <w:rsid w:val="00C33031"/>
    <w:rsid w:val="00C331F6"/>
    <w:rsid w:val="00C33212"/>
    <w:rsid w:val="00C3329D"/>
    <w:rsid w:val="00C3331A"/>
    <w:rsid w:val="00C33422"/>
    <w:rsid w:val="00C334D6"/>
    <w:rsid w:val="00C338A4"/>
    <w:rsid w:val="00C338CB"/>
    <w:rsid w:val="00C33A46"/>
    <w:rsid w:val="00C3400F"/>
    <w:rsid w:val="00C3408E"/>
    <w:rsid w:val="00C34104"/>
    <w:rsid w:val="00C3430B"/>
    <w:rsid w:val="00C34683"/>
    <w:rsid w:val="00C3485A"/>
    <w:rsid w:val="00C34B64"/>
    <w:rsid w:val="00C34C36"/>
    <w:rsid w:val="00C352B3"/>
    <w:rsid w:val="00C3548D"/>
    <w:rsid w:val="00C3550D"/>
    <w:rsid w:val="00C357B0"/>
    <w:rsid w:val="00C359F2"/>
    <w:rsid w:val="00C35AAB"/>
    <w:rsid w:val="00C35B28"/>
    <w:rsid w:val="00C35C62"/>
    <w:rsid w:val="00C3654C"/>
    <w:rsid w:val="00C36B28"/>
    <w:rsid w:val="00C36BF5"/>
    <w:rsid w:val="00C36D35"/>
    <w:rsid w:val="00C36DBC"/>
    <w:rsid w:val="00C3748B"/>
    <w:rsid w:val="00C376BA"/>
    <w:rsid w:val="00C37737"/>
    <w:rsid w:val="00C40373"/>
    <w:rsid w:val="00C4082D"/>
    <w:rsid w:val="00C40AE6"/>
    <w:rsid w:val="00C411AF"/>
    <w:rsid w:val="00C4138D"/>
    <w:rsid w:val="00C41421"/>
    <w:rsid w:val="00C417EF"/>
    <w:rsid w:val="00C41860"/>
    <w:rsid w:val="00C41945"/>
    <w:rsid w:val="00C41E3A"/>
    <w:rsid w:val="00C420C4"/>
    <w:rsid w:val="00C4304C"/>
    <w:rsid w:val="00C43315"/>
    <w:rsid w:val="00C4348E"/>
    <w:rsid w:val="00C43F20"/>
    <w:rsid w:val="00C444A3"/>
    <w:rsid w:val="00C446EC"/>
    <w:rsid w:val="00C45015"/>
    <w:rsid w:val="00C452F5"/>
    <w:rsid w:val="00C455AE"/>
    <w:rsid w:val="00C45835"/>
    <w:rsid w:val="00C4599E"/>
    <w:rsid w:val="00C464B3"/>
    <w:rsid w:val="00C46555"/>
    <w:rsid w:val="00C46720"/>
    <w:rsid w:val="00C46AC5"/>
    <w:rsid w:val="00C46B15"/>
    <w:rsid w:val="00C46F7D"/>
    <w:rsid w:val="00C4754F"/>
    <w:rsid w:val="00C479B5"/>
    <w:rsid w:val="00C47B76"/>
    <w:rsid w:val="00C47C90"/>
    <w:rsid w:val="00C47F47"/>
    <w:rsid w:val="00C47FA1"/>
    <w:rsid w:val="00C47FC1"/>
    <w:rsid w:val="00C50242"/>
    <w:rsid w:val="00C5034D"/>
    <w:rsid w:val="00C5050E"/>
    <w:rsid w:val="00C50E99"/>
    <w:rsid w:val="00C519F5"/>
    <w:rsid w:val="00C51B4E"/>
    <w:rsid w:val="00C51E88"/>
    <w:rsid w:val="00C51F3D"/>
    <w:rsid w:val="00C521DC"/>
    <w:rsid w:val="00C5224A"/>
    <w:rsid w:val="00C52265"/>
    <w:rsid w:val="00C522DE"/>
    <w:rsid w:val="00C52322"/>
    <w:rsid w:val="00C523A9"/>
    <w:rsid w:val="00C52744"/>
    <w:rsid w:val="00C532E8"/>
    <w:rsid w:val="00C5337D"/>
    <w:rsid w:val="00C533E8"/>
    <w:rsid w:val="00C53493"/>
    <w:rsid w:val="00C53787"/>
    <w:rsid w:val="00C53848"/>
    <w:rsid w:val="00C53A14"/>
    <w:rsid w:val="00C53AFD"/>
    <w:rsid w:val="00C53EB3"/>
    <w:rsid w:val="00C54129"/>
    <w:rsid w:val="00C542D4"/>
    <w:rsid w:val="00C54A9B"/>
    <w:rsid w:val="00C54CFF"/>
    <w:rsid w:val="00C54D71"/>
    <w:rsid w:val="00C556A5"/>
    <w:rsid w:val="00C55701"/>
    <w:rsid w:val="00C557F3"/>
    <w:rsid w:val="00C56186"/>
    <w:rsid w:val="00C563F5"/>
    <w:rsid w:val="00C56623"/>
    <w:rsid w:val="00C570B7"/>
    <w:rsid w:val="00C570D7"/>
    <w:rsid w:val="00C570F7"/>
    <w:rsid w:val="00C571E2"/>
    <w:rsid w:val="00C57A32"/>
    <w:rsid w:val="00C57B4C"/>
    <w:rsid w:val="00C57BDD"/>
    <w:rsid w:val="00C57C48"/>
    <w:rsid w:val="00C57F1D"/>
    <w:rsid w:val="00C57FCA"/>
    <w:rsid w:val="00C601F5"/>
    <w:rsid w:val="00C606BE"/>
    <w:rsid w:val="00C607DB"/>
    <w:rsid w:val="00C6087C"/>
    <w:rsid w:val="00C61088"/>
    <w:rsid w:val="00C61093"/>
    <w:rsid w:val="00C610E3"/>
    <w:rsid w:val="00C61332"/>
    <w:rsid w:val="00C61701"/>
    <w:rsid w:val="00C618B2"/>
    <w:rsid w:val="00C61967"/>
    <w:rsid w:val="00C61CF7"/>
    <w:rsid w:val="00C61EA9"/>
    <w:rsid w:val="00C622F0"/>
    <w:rsid w:val="00C6256C"/>
    <w:rsid w:val="00C627AC"/>
    <w:rsid w:val="00C62CD5"/>
    <w:rsid w:val="00C62D47"/>
    <w:rsid w:val="00C62D4E"/>
    <w:rsid w:val="00C6325B"/>
    <w:rsid w:val="00C636E6"/>
    <w:rsid w:val="00C639D6"/>
    <w:rsid w:val="00C63F8E"/>
    <w:rsid w:val="00C64047"/>
    <w:rsid w:val="00C647FB"/>
    <w:rsid w:val="00C64AB1"/>
    <w:rsid w:val="00C64F3E"/>
    <w:rsid w:val="00C6528B"/>
    <w:rsid w:val="00C654E0"/>
    <w:rsid w:val="00C655C0"/>
    <w:rsid w:val="00C65810"/>
    <w:rsid w:val="00C66628"/>
    <w:rsid w:val="00C66640"/>
    <w:rsid w:val="00C667FB"/>
    <w:rsid w:val="00C66803"/>
    <w:rsid w:val="00C66B2F"/>
    <w:rsid w:val="00C66D64"/>
    <w:rsid w:val="00C671B1"/>
    <w:rsid w:val="00C671DC"/>
    <w:rsid w:val="00C671FA"/>
    <w:rsid w:val="00C6756A"/>
    <w:rsid w:val="00C67DB3"/>
    <w:rsid w:val="00C67EAB"/>
    <w:rsid w:val="00C705B9"/>
    <w:rsid w:val="00C70B1E"/>
    <w:rsid w:val="00C70DFF"/>
    <w:rsid w:val="00C710CE"/>
    <w:rsid w:val="00C71331"/>
    <w:rsid w:val="00C71811"/>
    <w:rsid w:val="00C72244"/>
    <w:rsid w:val="00C722F1"/>
    <w:rsid w:val="00C722F4"/>
    <w:rsid w:val="00C72947"/>
    <w:rsid w:val="00C73205"/>
    <w:rsid w:val="00C73454"/>
    <w:rsid w:val="00C7348B"/>
    <w:rsid w:val="00C734F4"/>
    <w:rsid w:val="00C737F4"/>
    <w:rsid w:val="00C7417F"/>
    <w:rsid w:val="00C742C2"/>
    <w:rsid w:val="00C745BA"/>
    <w:rsid w:val="00C74634"/>
    <w:rsid w:val="00C747CA"/>
    <w:rsid w:val="00C74942"/>
    <w:rsid w:val="00C74D6E"/>
    <w:rsid w:val="00C74FA7"/>
    <w:rsid w:val="00C750D4"/>
    <w:rsid w:val="00C75217"/>
    <w:rsid w:val="00C752DB"/>
    <w:rsid w:val="00C75637"/>
    <w:rsid w:val="00C75766"/>
    <w:rsid w:val="00C757EE"/>
    <w:rsid w:val="00C75A6B"/>
    <w:rsid w:val="00C7600B"/>
    <w:rsid w:val="00C76177"/>
    <w:rsid w:val="00C761E5"/>
    <w:rsid w:val="00C763B6"/>
    <w:rsid w:val="00C7644F"/>
    <w:rsid w:val="00C7651B"/>
    <w:rsid w:val="00C768F6"/>
    <w:rsid w:val="00C76D20"/>
    <w:rsid w:val="00C76DE1"/>
    <w:rsid w:val="00C76EAE"/>
    <w:rsid w:val="00C76F39"/>
    <w:rsid w:val="00C77401"/>
    <w:rsid w:val="00C77617"/>
    <w:rsid w:val="00C778D6"/>
    <w:rsid w:val="00C779C7"/>
    <w:rsid w:val="00C77D5A"/>
    <w:rsid w:val="00C77F93"/>
    <w:rsid w:val="00C80073"/>
    <w:rsid w:val="00C8026C"/>
    <w:rsid w:val="00C8040E"/>
    <w:rsid w:val="00C804FD"/>
    <w:rsid w:val="00C805E8"/>
    <w:rsid w:val="00C806AB"/>
    <w:rsid w:val="00C80775"/>
    <w:rsid w:val="00C80A36"/>
    <w:rsid w:val="00C80A6A"/>
    <w:rsid w:val="00C80A89"/>
    <w:rsid w:val="00C80BB3"/>
    <w:rsid w:val="00C80DEA"/>
    <w:rsid w:val="00C810AF"/>
    <w:rsid w:val="00C81125"/>
    <w:rsid w:val="00C8176E"/>
    <w:rsid w:val="00C8176F"/>
    <w:rsid w:val="00C81928"/>
    <w:rsid w:val="00C81A33"/>
    <w:rsid w:val="00C81FFE"/>
    <w:rsid w:val="00C820CC"/>
    <w:rsid w:val="00C821FC"/>
    <w:rsid w:val="00C824B0"/>
    <w:rsid w:val="00C8275A"/>
    <w:rsid w:val="00C829A6"/>
    <w:rsid w:val="00C83197"/>
    <w:rsid w:val="00C832DC"/>
    <w:rsid w:val="00C835A2"/>
    <w:rsid w:val="00C836C2"/>
    <w:rsid w:val="00C8377F"/>
    <w:rsid w:val="00C83A4C"/>
    <w:rsid w:val="00C83DE7"/>
    <w:rsid w:val="00C83DEA"/>
    <w:rsid w:val="00C83E5E"/>
    <w:rsid w:val="00C840B5"/>
    <w:rsid w:val="00C84299"/>
    <w:rsid w:val="00C84642"/>
    <w:rsid w:val="00C8480E"/>
    <w:rsid w:val="00C84D07"/>
    <w:rsid w:val="00C84E73"/>
    <w:rsid w:val="00C84EBE"/>
    <w:rsid w:val="00C851AD"/>
    <w:rsid w:val="00C851B0"/>
    <w:rsid w:val="00C85596"/>
    <w:rsid w:val="00C855B9"/>
    <w:rsid w:val="00C8562D"/>
    <w:rsid w:val="00C85FBB"/>
    <w:rsid w:val="00C860C8"/>
    <w:rsid w:val="00C8646D"/>
    <w:rsid w:val="00C86568"/>
    <w:rsid w:val="00C87146"/>
    <w:rsid w:val="00C872E7"/>
    <w:rsid w:val="00C874AE"/>
    <w:rsid w:val="00C874C3"/>
    <w:rsid w:val="00C879C6"/>
    <w:rsid w:val="00C879E1"/>
    <w:rsid w:val="00C87BD0"/>
    <w:rsid w:val="00C87BF9"/>
    <w:rsid w:val="00C87DF6"/>
    <w:rsid w:val="00C87E18"/>
    <w:rsid w:val="00C904CD"/>
    <w:rsid w:val="00C909C4"/>
    <w:rsid w:val="00C90B19"/>
    <w:rsid w:val="00C91C4C"/>
    <w:rsid w:val="00C91D0E"/>
    <w:rsid w:val="00C91DE3"/>
    <w:rsid w:val="00C9200A"/>
    <w:rsid w:val="00C92432"/>
    <w:rsid w:val="00C924C2"/>
    <w:rsid w:val="00C92C7F"/>
    <w:rsid w:val="00C92F3E"/>
    <w:rsid w:val="00C9369D"/>
    <w:rsid w:val="00C936B0"/>
    <w:rsid w:val="00C93CB2"/>
    <w:rsid w:val="00C93F12"/>
    <w:rsid w:val="00C94204"/>
    <w:rsid w:val="00C942C2"/>
    <w:rsid w:val="00C944FA"/>
    <w:rsid w:val="00C945E9"/>
    <w:rsid w:val="00C94666"/>
    <w:rsid w:val="00C94695"/>
    <w:rsid w:val="00C95609"/>
    <w:rsid w:val="00C95743"/>
    <w:rsid w:val="00C95854"/>
    <w:rsid w:val="00C95B17"/>
    <w:rsid w:val="00C95EFF"/>
    <w:rsid w:val="00C960C8"/>
    <w:rsid w:val="00C96E6F"/>
    <w:rsid w:val="00C971A2"/>
    <w:rsid w:val="00C972FF"/>
    <w:rsid w:val="00C975F5"/>
    <w:rsid w:val="00C976FC"/>
    <w:rsid w:val="00C9773C"/>
    <w:rsid w:val="00C97872"/>
    <w:rsid w:val="00C97BC0"/>
    <w:rsid w:val="00C97CA5"/>
    <w:rsid w:val="00CA00B0"/>
    <w:rsid w:val="00CA0498"/>
    <w:rsid w:val="00CA0532"/>
    <w:rsid w:val="00CA07AF"/>
    <w:rsid w:val="00CA0B95"/>
    <w:rsid w:val="00CA15D7"/>
    <w:rsid w:val="00CA165B"/>
    <w:rsid w:val="00CA1B30"/>
    <w:rsid w:val="00CA1D2C"/>
    <w:rsid w:val="00CA1E95"/>
    <w:rsid w:val="00CA2241"/>
    <w:rsid w:val="00CA2DD5"/>
    <w:rsid w:val="00CA2F4B"/>
    <w:rsid w:val="00CA2FB2"/>
    <w:rsid w:val="00CA3225"/>
    <w:rsid w:val="00CA33A8"/>
    <w:rsid w:val="00CA346C"/>
    <w:rsid w:val="00CA35DA"/>
    <w:rsid w:val="00CA3A8D"/>
    <w:rsid w:val="00CA3CDD"/>
    <w:rsid w:val="00CA4027"/>
    <w:rsid w:val="00CA403B"/>
    <w:rsid w:val="00CA4189"/>
    <w:rsid w:val="00CA4B41"/>
    <w:rsid w:val="00CA4CE1"/>
    <w:rsid w:val="00CA4FEC"/>
    <w:rsid w:val="00CA505A"/>
    <w:rsid w:val="00CA5688"/>
    <w:rsid w:val="00CA574E"/>
    <w:rsid w:val="00CA5822"/>
    <w:rsid w:val="00CA59DD"/>
    <w:rsid w:val="00CA5A5E"/>
    <w:rsid w:val="00CA5F85"/>
    <w:rsid w:val="00CA6043"/>
    <w:rsid w:val="00CA60A2"/>
    <w:rsid w:val="00CA65CC"/>
    <w:rsid w:val="00CA66D4"/>
    <w:rsid w:val="00CA69C3"/>
    <w:rsid w:val="00CA6A97"/>
    <w:rsid w:val="00CA7075"/>
    <w:rsid w:val="00CA72C2"/>
    <w:rsid w:val="00CA73EB"/>
    <w:rsid w:val="00CA7A00"/>
    <w:rsid w:val="00CA7FDA"/>
    <w:rsid w:val="00CB008E"/>
    <w:rsid w:val="00CB00E1"/>
    <w:rsid w:val="00CB01FA"/>
    <w:rsid w:val="00CB03B8"/>
    <w:rsid w:val="00CB0737"/>
    <w:rsid w:val="00CB097A"/>
    <w:rsid w:val="00CB0D78"/>
    <w:rsid w:val="00CB0DC4"/>
    <w:rsid w:val="00CB118E"/>
    <w:rsid w:val="00CB12E3"/>
    <w:rsid w:val="00CB1B89"/>
    <w:rsid w:val="00CB1F3D"/>
    <w:rsid w:val="00CB223F"/>
    <w:rsid w:val="00CB25B7"/>
    <w:rsid w:val="00CB26EC"/>
    <w:rsid w:val="00CB2916"/>
    <w:rsid w:val="00CB2ADF"/>
    <w:rsid w:val="00CB2BEF"/>
    <w:rsid w:val="00CB2D2A"/>
    <w:rsid w:val="00CB3200"/>
    <w:rsid w:val="00CB3416"/>
    <w:rsid w:val="00CB3B2B"/>
    <w:rsid w:val="00CB3D1D"/>
    <w:rsid w:val="00CB4279"/>
    <w:rsid w:val="00CB4519"/>
    <w:rsid w:val="00CB48F8"/>
    <w:rsid w:val="00CB53DB"/>
    <w:rsid w:val="00CB5619"/>
    <w:rsid w:val="00CB5B1E"/>
    <w:rsid w:val="00CB6B6D"/>
    <w:rsid w:val="00CB6F43"/>
    <w:rsid w:val="00CB710D"/>
    <w:rsid w:val="00CB7502"/>
    <w:rsid w:val="00CB787A"/>
    <w:rsid w:val="00CB7973"/>
    <w:rsid w:val="00CB7B57"/>
    <w:rsid w:val="00CB7F2C"/>
    <w:rsid w:val="00CB7F9A"/>
    <w:rsid w:val="00CC026F"/>
    <w:rsid w:val="00CC02D9"/>
    <w:rsid w:val="00CC07A4"/>
    <w:rsid w:val="00CC07B0"/>
    <w:rsid w:val="00CC0C4A"/>
    <w:rsid w:val="00CC1185"/>
    <w:rsid w:val="00CC1279"/>
    <w:rsid w:val="00CC17F0"/>
    <w:rsid w:val="00CC1853"/>
    <w:rsid w:val="00CC1A32"/>
    <w:rsid w:val="00CC1FAE"/>
    <w:rsid w:val="00CC231D"/>
    <w:rsid w:val="00CC25D2"/>
    <w:rsid w:val="00CC2E32"/>
    <w:rsid w:val="00CC2F23"/>
    <w:rsid w:val="00CC2F34"/>
    <w:rsid w:val="00CC3122"/>
    <w:rsid w:val="00CC3334"/>
    <w:rsid w:val="00CC34AE"/>
    <w:rsid w:val="00CC38B2"/>
    <w:rsid w:val="00CC3941"/>
    <w:rsid w:val="00CC3A23"/>
    <w:rsid w:val="00CC3AF6"/>
    <w:rsid w:val="00CC3C0A"/>
    <w:rsid w:val="00CC4147"/>
    <w:rsid w:val="00CC4360"/>
    <w:rsid w:val="00CC492E"/>
    <w:rsid w:val="00CC4C54"/>
    <w:rsid w:val="00CC5CF2"/>
    <w:rsid w:val="00CC6367"/>
    <w:rsid w:val="00CC63E6"/>
    <w:rsid w:val="00CC68A5"/>
    <w:rsid w:val="00CC6909"/>
    <w:rsid w:val="00CC69A1"/>
    <w:rsid w:val="00CC6C1B"/>
    <w:rsid w:val="00CC6DC2"/>
    <w:rsid w:val="00CC6E31"/>
    <w:rsid w:val="00CC737C"/>
    <w:rsid w:val="00CC74AE"/>
    <w:rsid w:val="00CC7D8B"/>
    <w:rsid w:val="00CD0607"/>
    <w:rsid w:val="00CD087D"/>
    <w:rsid w:val="00CD08B5"/>
    <w:rsid w:val="00CD0CF2"/>
    <w:rsid w:val="00CD0F5D"/>
    <w:rsid w:val="00CD0FA6"/>
    <w:rsid w:val="00CD1044"/>
    <w:rsid w:val="00CD1678"/>
    <w:rsid w:val="00CD18E2"/>
    <w:rsid w:val="00CD1903"/>
    <w:rsid w:val="00CD19CA"/>
    <w:rsid w:val="00CD1B78"/>
    <w:rsid w:val="00CD1C0B"/>
    <w:rsid w:val="00CD239A"/>
    <w:rsid w:val="00CD28A0"/>
    <w:rsid w:val="00CD2FB3"/>
    <w:rsid w:val="00CD33A1"/>
    <w:rsid w:val="00CD37F1"/>
    <w:rsid w:val="00CD39BA"/>
    <w:rsid w:val="00CD3CA7"/>
    <w:rsid w:val="00CD4900"/>
    <w:rsid w:val="00CD4954"/>
    <w:rsid w:val="00CD4980"/>
    <w:rsid w:val="00CD49B7"/>
    <w:rsid w:val="00CD49D7"/>
    <w:rsid w:val="00CD4E6C"/>
    <w:rsid w:val="00CD50D4"/>
    <w:rsid w:val="00CD5363"/>
    <w:rsid w:val="00CD54AA"/>
    <w:rsid w:val="00CD5512"/>
    <w:rsid w:val="00CD5663"/>
    <w:rsid w:val="00CD580C"/>
    <w:rsid w:val="00CD5B5B"/>
    <w:rsid w:val="00CD5CCA"/>
    <w:rsid w:val="00CD61F4"/>
    <w:rsid w:val="00CD6205"/>
    <w:rsid w:val="00CD627E"/>
    <w:rsid w:val="00CD68E2"/>
    <w:rsid w:val="00CD6E3D"/>
    <w:rsid w:val="00CD71AB"/>
    <w:rsid w:val="00CD71AE"/>
    <w:rsid w:val="00CD724A"/>
    <w:rsid w:val="00CD726F"/>
    <w:rsid w:val="00CD772A"/>
    <w:rsid w:val="00CD7A52"/>
    <w:rsid w:val="00CE0109"/>
    <w:rsid w:val="00CE0350"/>
    <w:rsid w:val="00CE0457"/>
    <w:rsid w:val="00CE0792"/>
    <w:rsid w:val="00CE07C7"/>
    <w:rsid w:val="00CE097A"/>
    <w:rsid w:val="00CE1227"/>
    <w:rsid w:val="00CE144B"/>
    <w:rsid w:val="00CE15A4"/>
    <w:rsid w:val="00CE19A7"/>
    <w:rsid w:val="00CE1FC5"/>
    <w:rsid w:val="00CE1FD0"/>
    <w:rsid w:val="00CE202E"/>
    <w:rsid w:val="00CE22AC"/>
    <w:rsid w:val="00CE26D9"/>
    <w:rsid w:val="00CE26F2"/>
    <w:rsid w:val="00CE2D1B"/>
    <w:rsid w:val="00CE2D50"/>
    <w:rsid w:val="00CE32B0"/>
    <w:rsid w:val="00CE3B34"/>
    <w:rsid w:val="00CE3B8B"/>
    <w:rsid w:val="00CE3CBE"/>
    <w:rsid w:val="00CE3F9F"/>
    <w:rsid w:val="00CE4017"/>
    <w:rsid w:val="00CE40DB"/>
    <w:rsid w:val="00CE4185"/>
    <w:rsid w:val="00CE4683"/>
    <w:rsid w:val="00CE46E5"/>
    <w:rsid w:val="00CE485A"/>
    <w:rsid w:val="00CE4CA0"/>
    <w:rsid w:val="00CE4D9C"/>
    <w:rsid w:val="00CE5175"/>
    <w:rsid w:val="00CE5279"/>
    <w:rsid w:val="00CE5380"/>
    <w:rsid w:val="00CE5795"/>
    <w:rsid w:val="00CE591C"/>
    <w:rsid w:val="00CE5A78"/>
    <w:rsid w:val="00CE6995"/>
    <w:rsid w:val="00CE7524"/>
    <w:rsid w:val="00CE78AE"/>
    <w:rsid w:val="00CE7B10"/>
    <w:rsid w:val="00CE7D7F"/>
    <w:rsid w:val="00CE7E62"/>
    <w:rsid w:val="00CF00CF"/>
    <w:rsid w:val="00CF015D"/>
    <w:rsid w:val="00CF0264"/>
    <w:rsid w:val="00CF05AF"/>
    <w:rsid w:val="00CF069E"/>
    <w:rsid w:val="00CF079E"/>
    <w:rsid w:val="00CF0B84"/>
    <w:rsid w:val="00CF0C15"/>
    <w:rsid w:val="00CF0E8F"/>
    <w:rsid w:val="00CF140D"/>
    <w:rsid w:val="00CF195E"/>
    <w:rsid w:val="00CF19DA"/>
    <w:rsid w:val="00CF1A8D"/>
    <w:rsid w:val="00CF1C7F"/>
    <w:rsid w:val="00CF1CC0"/>
    <w:rsid w:val="00CF2023"/>
    <w:rsid w:val="00CF2051"/>
    <w:rsid w:val="00CF2101"/>
    <w:rsid w:val="00CF2276"/>
    <w:rsid w:val="00CF2328"/>
    <w:rsid w:val="00CF24F8"/>
    <w:rsid w:val="00CF25CC"/>
    <w:rsid w:val="00CF2653"/>
    <w:rsid w:val="00CF2D39"/>
    <w:rsid w:val="00CF30A0"/>
    <w:rsid w:val="00CF32EA"/>
    <w:rsid w:val="00CF39D6"/>
    <w:rsid w:val="00CF3D35"/>
    <w:rsid w:val="00CF4247"/>
    <w:rsid w:val="00CF4300"/>
    <w:rsid w:val="00CF4EE1"/>
    <w:rsid w:val="00CF4F5F"/>
    <w:rsid w:val="00CF5070"/>
    <w:rsid w:val="00CF5263"/>
    <w:rsid w:val="00CF5581"/>
    <w:rsid w:val="00CF5912"/>
    <w:rsid w:val="00CF5CA5"/>
    <w:rsid w:val="00CF5D5A"/>
    <w:rsid w:val="00CF60B5"/>
    <w:rsid w:val="00CF615F"/>
    <w:rsid w:val="00CF62D6"/>
    <w:rsid w:val="00CF6581"/>
    <w:rsid w:val="00CF6742"/>
    <w:rsid w:val="00CF6A8D"/>
    <w:rsid w:val="00CF6DBE"/>
    <w:rsid w:val="00CF6F1B"/>
    <w:rsid w:val="00CF6F85"/>
    <w:rsid w:val="00CF6FBC"/>
    <w:rsid w:val="00CF7314"/>
    <w:rsid w:val="00CF7446"/>
    <w:rsid w:val="00CF744D"/>
    <w:rsid w:val="00CF75FB"/>
    <w:rsid w:val="00CF763B"/>
    <w:rsid w:val="00CF786E"/>
    <w:rsid w:val="00CF794F"/>
    <w:rsid w:val="00CF7A6A"/>
    <w:rsid w:val="00D000E7"/>
    <w:rsid w:val="00D00241"/>
    <w:rsid w:val="00D004FA"/>
    <w:rsid w:val="00D00BB1"/>
    <w:rsid w:val="00D00FF6"/>
    <w:rsid w:val="00D01193"/>
    <w:rsid w:val="00D015CC"/>
    <w:rsid w:val="00D01B21"/>
    <w:rsid w:val="00D01CC0"/>
    <w:rsid w:val="00D01D59"/>
    <w:rsid w:val="00D01E2F"/>
    <w:rsid w:val="00D0236C"/>
    <w:rsid w:val="00D02579"/>
    <w:rsid w:val="00D02C87"/>
    <w:rsid w:val="00D03102"/>
    <w:rsid w:val="00D03225"/>
    <w:rsid w:val="00D033EF"/>
    <w:rsid w:val="00D0351B"/>
    <w:rsid w:val="00D03727"/>
    <w:rsid w:val="00D0378A"/>
    <w:rsid w:val="00D040CB"/>
    <w:rsid w:val="00D04292"/>
    <w:rsid w:val="00D044F3"/>
    <w:rsid w:val="00D045B9"/>
    <w:rsid w:val="00D04704"/>
    <w:rsid w:val="00D0482C"/>
    <w:rsid w:val="00D04A98"/>
    <w:rsid w:val="00D05132"/>
    <w:rsid w:val="00D05343"/>
    <w:rsid w:val="00D0571A"/>
    <w:rsid w:val="00D059CC"/>
    <w:rsid w:val="00D05A55"/>
    <w:rsid w:val="00D05C22"/>
    <w:rsid w:val="00D05E53"/>
    <w:rsid w:val="00D05EA9"/>
    <w:rsid w:val="00D06008"/>
    <w:rsid w:val="00D06047"/>
    <w:rsid w:val="00D069DF"/>
    <w:rsid w:val="00D06AD9"/>
    <w:rsid w:val="00D06C67"/>
    <w:rsid w:val="00D071F8"/>
    <w:rsid w:val="00D07252"/>
    <w:rsid w:val="00D074F4"/>
    <w:rsid w:val="00D07A14"/>
    <w:rsid w:val="00D07C9D"/>
    <w:rsid w:val="00D07CE1"/>
    <w:rsid w:val="00D1009A"/>
    <w:rsid w:val="00D1026A"/>
    <w:rsid w:val="00D107CF"/>
    <w:rsid w:val="00D111F4"/>
    <w:rsid w:val="00D1153A"/>
    <w:rsid w:val="00D11B0B"/>
    <w:rsid w:val="00D11FFC"/>
    <w:rsid w:val="00D1208E"/>
    <w:rsid w:val="00D12293"/>
    <w:rsid w:val="00D1261F"/>
    <w:rsid w:val="00D12EDE"/>
    <w:rsid w:val="00D133B3"/>
    <w:rsid w:val="00D134A6"/>
    <w:rsid w:val="00D13927"/>
    <w:rsid w:val="00D13BE0"/>
    <w:rsid w:val="00D13E87"/>
    <w:rsid w:val="00D14236"/>
    <w:rsid w:val="00D1453A"/>
    <w:rsid w:val="00D14553"/>
    <w:rsid w:val="00D14DB1"/>
    <w:rsid w:val="00D14FA2"/>
    <w:rsid w:val="00D15129"/>
    <w:rsid w:val="00D15314"/>
    <w:rsid w:val="00D1557A"/>
    <w:rsid w:val="00D15F43"/>
    <w:rsid w:val="00D15F90"/>
    <w:rsid w:val="00D16191"/>
    <w:rsid w:val="00D161B4"/>
    <w:rsid w:val="00D162E5"/>
    <w:rsid w:val="00D16626"/>
    <w:rsid w:val="00D166D3"/>
    <w:rsid w:val="00D16C4D"/>
    <w:rsid w:val="00D16CC7"/>
    <w:rsid w:val="00D16E87"/>
    <w:rsid w:val="00D16EF8"/>
    <w:rsid w:val="00D1743E"/>
    <w:rsid w:val="00D17D8E"/>
    <w:rsid w:val="00D20082"/>
    <w:rsid w:val="00D20083"/>
    <w:rsid w:val="00D205F8"/>
    <w:rsid w:val="00D209A9"/>
    <w:rsid w:val="00D20B1E"/>
    <w:rsid w:val="00D20B8B"/>
    <w:rsid w:val="00D20C9F"/>
    <w:rsid w:val="00D20DDD"/>
    <w:rsid w:val="00D210D5"/>
    <w:rsid w:val="00D214EA"/>
    <w:rsid w:val="00D2162C"/>
    <w:rsid w:val="00D21A3C"/>
    <w:rsid w:val="00D21BA9"/>
    <w:rsid w:val="00D21E20"/>
    <w:rsid w:val="00D220F1"/>
    <w:rsid w:val="00D222A9"/>
    <w:rsid w:val="00D22804"/>
    <w:rsid w:val="00D22B02"/>
    <w:rsid w:val="00D22B87"/>
    <w:rsid w:val="00D22D92"/>
    <w:rsid w:val="00D22ED1"/>
    <w:rsid w:val="00D22EF5"/>
    <w:rsid w:val="00D22F58"/>
    <w:rsid w:val="00D23111"/>
    <w:rsid w:val="00D233F1"/>
    <w:rsid w:val="00D23EA3"/>
    <w:rsid w:val="00D240FD"/>
    <w:rsid w:val="00D245F5"/>
    <w:rsid w:val="00D2486C"/>
    <w:rsid w:val="00D249F0"/>
    <w:rsid w:val="00D249F1"/>
    <w:rsid w:val="00D24EC4"/>
    <w:rsid w:val="00D252E3"/>
    <w:rsid w:val="00D2532B"/>
    <w:rsid w:val="00D253FB"/>
    <w:rsid w:val="00D2565A"/>
    <w:rsid w:val="00D256F8"/>
    <w:rsid w:val="00D2591B"/>
    <w:rsid w:val="00D259CA"/>
    <w:rsid w:val="00D25CB9"/>
    <w:rsid w:val="00D26447"/>
    <w:rsid w:val="00D265D2"/>
    <w:rsid w:val="00D2685C"/>
    <w:rsid w:val="00D26A3B"/>
    <w:rsid w:val="00D26B1B"/>
    <w:rsid w:val="00D2719A"/>
    <w:rsid w:val="00D27449"/>
    <w:rsid w:val="00D274BB"/>
    <w:rsid w:val="00D275F9"/>
    <w:rsid w:val="00D27B9A"/>
    <w:rsid w:val="00D30142"/>
    <w:rsid w:val="00D302FD"/>
    <w:rsid w:val="00D3038A"/>
    <w:rsid w:val="00D308CA"/>
    <w:rsid w:val="00D3098D"/>
    <w:rsid w:val="00D30BD1"/>
    <w:rsid w:val="00D30C4C"/>
    <w:rsid w:val="00D30F6E"/>
    <w:rsid w:val="00D30F73"/>
    <w:rsid w:val="00D31727"/>
    <w:rsid w:val="00D31A02"/>
    <w:rsid w:val="00D31A48"/>
    <w:rsid w:val="00D31C6C"/>
    <w:rsid w:val="00D31FB4"/>
    <w:rsid w:val="00D32140"/>
    <w:rsid w:val="00D32CE8"/>
    <w:rsid w:val="00D32D93"/>
    <w:rsid w:val="00D32E3E"/>
    <w:rsid w:val="00D32E43"/>
    <w:rsid w:val="00D32FDA"/>
    <w:rsid w:val="00D3312C"/>
    <w:rsid w:val="00D33209"/>
    <w:rsid w:val="00D3323C"/>
    <w:rsid w:val="00D332DA"/>
    <w:rsid w:val="00D3342B"/>
    <w:rsid w:val="00D33456"/>
    <w:rsid w:val="00D3396F"/>
    <w:rsid w:val="00D33D4D"/>
    <w:rsid w:val="00D34556"/>
    <w:rsid w:val="00D3487A"/>
    <w:rsid w:val="00D349A6"/>
    <w:rsid w:val="00D349F0"/>
    <w:rsid w:val="00D34A0B"/>
    <w:rsid w:val="00D34DBC"/>
    <w:rsid w:val="00D34E0C"/>
    <w:rsid w:val="00D35DE9"/>
    <w:rsid w:val="00D35EB5"/>
    <w:rsid w:val="00D36234"/>
    <w:rsid w:val="00D36371"/>
    <w:rsid w:val="00D373D7"/>
    <w:rsid w:val="00D3771D"/>
    <w:rsid w:val="00D379F2"/>
    <w:rsid w:val="00D40167"/>
    <w:rsid w:val="00D40405"/>
    <w:rsid w:val="00D40AC7"/>
    <w:rsid w:val="00D40AE8"/>
    <w:rsid w:val="00D40B7B"/>
    <w:rsid w:val="00D40B8D"/>
    <w:rsid w:val="00D40DCB"/>
    <w:rsid w:val="00D41184"/>
    <w:rsid w:val="00D41B48"/>
    <w:rsid w:val="00D41E6E"/>
    <w:rsid w:val="00D424E3"/>
    <w:rsid w:val="00D4260B"/>
    <w:rsid w:val="00D42C91"/>
    <w:rsid w:val="00D42FC8"/>
    <w:rsid w:val="00D4337C"/>
    <w:rsid w:val="00D437D8"/>
    <w:rsid w:val="00D43DF6"/>
    <w:rsid w:val="00D43E23"/>
    <w:rsid w:val="00D4406A"/>
    <w:rsid w:val="00D44160"/>
    <w:rsid w:val="00D4477A"/>
    <w:rsid w:val="00D44994"/>
    <w:rsid w:val="00D44B8C"/>
    <w:rsid w:val="00D44C07"/>
    <w:rsid w:val="00D45155"/>
    <w:rsid w:val="00D45523"/>
    <w:rsid w:val="00D4580B"/>
    <w:rsid w:val="00D4593A"/>
    <w:rsid w:val="00D45CD5"/>
    <w:rsid w:val="00D45DF3"/>
    <w:rsid w:val="00D45E66"/>
    <w:rsid w:val="00D46060"/>
    <w:rsid w:val="00D46115"/>
    <w:rsid w:val="00D46174"/>
    <w:rsid w:val="00D462CD"/>
    <w:rsid w:val="00D466BF"/>
    <w:rsid w:val="00D46B58"/>
    <w:rsid w:val="00D46B86"/>
    <w:rsid w:val="00D46F1A"/>
    <w:rsid w:val="00D474D0"/>
    <w:rsid w:val="00D47760"/>
    <w:rsid w:val="00D477C8"/>
    <w:rsid w:val="00D477E8"/>
    <w:rsid w:val="00D478FE"/>
    <w:rsid w:val="00D479E3"/>
    <w:rsid w:val="00D47C6E"/>
    <w:rsid w:val="00D47DD0"/>
    <w:rsid w:val="00D47E0D"/>
    <w:rsid w:val="00D50095"/>
    <w:rsid w:val="00D50183"/>
    <w:rsid w:val="00D5039B"/>
    <w:rsid w:val="00D503A6"/>
    <w:rsid w:val="00D50553"/>
    <w:rsid w:val="00D50915"/>
    <w:rsid w:val="00D50CD8"/>
    <w:rsid w:val="00D5170F"/>
    <w:rsid w:val="00D51876"/>
    <w:rsid w:val="00D519C1"/>
    <w:rsid w:val="00D51D12"/>
    <w:rsid w:val="00D5215D"/>
    <w:rsid w:val="00D52206"/>
    <w:rsid w:val="00D523A2"/>
    <w:rsid w:val="00D52C14"/>
    <w:rsid w:val="00D53394"/>
    <w:rsid w:val="00D534E2"/>
    <w:rsid w:val="00D5362B"/>
    <w:rsid w:val="00D54A59"/>
    <w:rsid w:val="00D55072"/>
    <w:rsid w:val="00D551B5"/>
    <w:rsid w:val="00D5526D"/>
    <w:rsid w:val="00D5559C"/>
    <w:rsid w:val="00D55C59"/>
    <w:rsid w:val="00D5629F"/>
    <w:rsid w:val="00D562C8"/>
    <w:rsid w:val="00D568FA"/>
    <w:rsid w:val="00D56AF5"/>
    <w:rsid w:val="00D56C2A"/>
    <w:rsid w:val="00D56DB2"/>
    <w:rsid w:val="00D56EEA"/>
    <w:rsid w:val="00D57278"/>
    <w:rsid w:val="00D5747F"/>
    <w:rsid w:val="00D57495"/>
    <w:rsid w:val="00D574FA"/>
    <w:rsid w:val="00D57626"/>
    <w:rsid w:val="00D57ABD"/>
    <w:rsid w:val="00D57C92"/>
    <w:rsid w:val="00D60676"/>
    <w:rsid w:val="00D60972"/>
    <w:rsid w:val="00D60C8D"/>
    <w:rsid w:val="00D60D0E"/>
    <w:rsid w:val="00D60F1E"/>
    <w:rsid w:val="00D61027"/>
    <w:rsid w:val="00D61222"/>
    <w:rsid w:val="00D612F8"/>
    <w:rsid w:val="00D61374"/>
    <w:rsid w:val="00D6168A"/>
    <w:rsid w:val="00D616A5"/>
    <w:rsid w:val="00D61D14"/>
    <w:rsid w:val="00D61FF0"/>
    <w:rsid w:val="00D62046"/>
    <w:rsid w:val="00D6211D"/>
    <w:rsid w:val="00D62327"/>
    <w:rsid w:val="00D6274B"/>
    <w:rsid w:val="00D6280E"/>
    <w:rsid w:val="00D62B1A"/>
    <w:rsid w:val="00D62C97"/>
    <w:rsid w:val="00D62D09"/>
    <w:rsid w:val="00D62D55"/>
    <w:rsid w:val="00D63517"/>
    <w:rsid w:val="00D63B75"/>
    <w:rsid w:val="00D63B7D"/>
    <w:rsid w:val="00D63CE5"/>
    <w:rsid w:val="00D64095"/>
    <w:rsid w:val="00D6418A"/>
    <w:rsid w:val="00D64268"/>
    <w:rsid w:val="00D6452D"/>
    <w:rsid w:val="00D645EA"/>
    <w:rsid w:val="00D64AA6"/>
    <w:rsid w:val="00D6513B"/>
    <w:rsid w:val="00D65180"/>
    <w:rsid w:val="00D651D6"/>
    <w:rsid w:val="00D65890"/>
    <w:rsid w:val="00D658A5"/>
    <w:rsid w:val="00D659B1"/>
    <w:rsid w:val="00D65A52"/>
    <w:rsid w:val="00D666D7"/>
    <w:rsid w:val="00D66ADF"/>
    <w:rsid w:val="00D66E18"/>
    <w:rsid w:val="00D670A5"/>
    <w:rsid w:val="00D67314"/>
    <w:rsid w:val="00D6734D"/>
    <w:rsid w:val="00D67376"/>
    <w:rsid w:val="00D6772F"/>
    <w:rsid w:val="00D679CF"/>
    <w:rsid w:val="00D679D3"/>
    <w:rsid w:val="00D67A66"/>
    <w:rsid w:val="00D70B23"/>
    <w:rsid w:val="00D70BF6"/>
    <w:rsid w:val="00D70F84"/>
    <w:rsid w:val="00D7104B"/>
    <w:rsid w:val="00D71053"/>
    <w:rsid w:val="00D71339"/>
    <w:rsid w:val="00D71640"/>
    <w:rsid w:val="00D71AFC"/>
    <w:rsid w:val="00D723E8"/>
    <w:rsid w:val="00D72558"/>
    <w:rsid w:val="00D72B95"/>
    <w:rsid w:val="00D72C1F"/>
    <w:rsid w:val="00D72E6F"/>
    <w:rsid w:val="00D7307F"/>
    <w:rsid w:val="00D731DE"/>
    <w:rsid w:val="00D7356F"/>
    <w:rsid w:val="00D73587"/>
    <w:rsid w:val="00D73BDB"/>
    <w:rsid w:val="00D73EBB"/>
    <w:rsid w:val="00D73F67"/>
    <w:rsid w:val="00D73F86"/>
    <w:rsid w:val="00D74007"/>
    <w:rsid w:val="00D741C8"/>
    <w:rsid w:val="00D74653"/>
    <w:rsid w:val="00D747AC"/>
    <w:rsid w:val="00D748FC"/>
    <w:rsid w:val="00D749A2"/>
    <w:rsid w:val="00D74D1C"/>
    <w:rsid w:val="00D74D80"/>
    <w:rsid w:val="00D74ECA"/>
    <w:rsid w:val="00D751FB"/>
    <w:rsid w:val="00D752DD"/>
    <w:rsid w:val="00D752FC"/>
    <w:rsid w:val="00D754D6"/>
    <w:rsid w:val="00D75655"/>
    <w:rsid w:val="00D7581F"/>
    <w:rsid w:val="00D75906"/>
    <w:rsid w:val="00D759C1"/>
    <w:rsid w:val="00D75BBF"/>
    <w:rsid w:val="00D75F0E"/>
    <w:rsid w:val="00D76176"/>
    <w:rsid w:val="00D761AA"/>
    <w:rsid w:val="00D76400"/>
    <w:rsid w:val="00D76BBF"/>
    <w:rsid w:val="00D76FAE"/>
    <w:rsid w:val="00D773B5"/>
    <w:rsid w:val="00D774D7"/>
    <w:rsid w:val="00D777D7"/>
    <w:rsid w:val="00D77963"/>
    <w:rsid w:val="00D77D12"/>
    <w:rsid w:val="00D77D62"/>
    <w:rsid w:val="00D77EE7"/>
    <w:rsid w:val="00D80AB8"/>
    <w:rsid w:val="00D80B01"/>
    <w:rsid w:val="00D80CD6"/>
    <w:rsid w:val="00D80D86"/>
    <w:rsid w:val="00D81154"/>
    <w:rsid w:val="00D81339"/>
    <w:rsid w:val="00D813C5"/>
    <w:rsid w:val="00D814FD"/>
    <w:rsid w:val="00D81570"/>
    <w:rsid w:val="00D81792"/>
    <w:rsid w:val="00D819B1"/>
    <w:rsid w:val="00D8201A"/>
    <w:rsid w:val="00D82494"/>
    <w:rsid w:val="00D82D48"/>
    <w:rsid w:val="00D8314B"/>
    <w:rsid w:val="00D8318C"/>
    <w:rsid w:val="00D832CA"/>
    <w:rsid w:val="00D837DB"/>
    <w:rsid w:val="00D837E6"/>
    <w:rsid w:val="00D83916"/>
    <w:rsid w:val="00D8393D"/>
    <w:rsid w:val="00D83971"/>
    <w:rsid w:val="00D83AE9"/>
    <w:rsid w:val="00D83BB4"/>
    <w:rsid w:val="00D84743"/>
    <w:rsid w:val="00D847FC"/>
    <w:rsid w:val="00D849BA"/>
    <w:rsid w:val="00D84A56"/>
    <w:rsid w:val="00D84B2C"/>
    <w:rsid w:val="00D84DFB"/>
    <w:rsid w:val="00D84E03"/>
    <w:rsid w:val="00D85292"/>
    <w:rsid w:val="00D856AA"/>
    <w:rsid w:val="00D857B8"/>
    <w:rsid w:val="00D8592A"/>
    <w:rsid w:val="00D85B32"/>
    <w:rsid w:val="00D85F64"/>
    <w:rsid w:val="00D85F93"/>
    <w:rsid w:val="00D861D9"/>
    <w:rsid w:val="00D86525"/>
    <w:rsid w:val="00D86A98"/>
    <w:rsid w:val="00D86DBD"/>
    <w:rsid w:val="00D87175"/>
    <w:rsid w:val="00D87763"/>
    <w:rsid w:val="00D87ABF"/>
    <w:rsid w:val="00D9013D"/>
    <w:rsid w:val="00D901A7"/>
    <w:rsid w:val="00D9020C"/>
    <w:rsid w:val="00D902D5"/>
    <w:rsid w:val="00D9081B"/>
    <w:rsid w:val="00D90834"/>
    <w:rsid w:val="00D90CCA"/>
    <w:rsid w:val="00D90CD3"/>
    <w:rsid w:val="00D90E05"/>
    <w:rsid w:val="00D90F0E"/>
    <w:rsid w:val="00D91766"/>
    <w:rsid w:val="00D91860"/>
    <w:rsid w:val="00D919E6"/>
    <w:rsid w:val="00D91B7D"/>
    <w:rsid w:val="00D91B85"/>
    <w:rsid w:val="00D91BE1"/>
    <w:rsid w:val="00D91E6A"/>
    <w:rsid w:val="00D91E6E"/>
    <w:rsid w:val="00D92148"/>
    <w:rsid w:val="00D92510"/>
    <w:rsid w:val="00D92656"/>
    <w:rsid w:val="00D92662"/>
    <w:rsid w:val="00D92A30"/>
    <w:rsid w:val="00D92C29"/>
    <w:rsid w:val="00D933A7"/>
    <w:rsid w:val="00D934D6"/>
    <w:rsid w:val="00D93690"/>
    <w:rsid w:val="00D936E2"/>
    <w:rsid w:val="00D93E42"/>
    <w:rsid w:val="00D942EE"/>
    <w:rsid w:val="00D946F6"/>
    <w:rsid w:val="00D94AC6"/>
    <w:rsid w:val="00D94EC0"/>
    <w:rsid w:val="00D95104"/>
    <w:rsid w:val="00D95324"/>
    <w:rsid w:val="00D9545A"/>
    <w:rsid w:val="00D9553C"/>
    <w:rsid w:val="00D95600"/>
    <w:rsid w:val="00D9577D"/>
    <w:rsid w:val="00D95DEC"/>
    <w:rsid w:val="00D96067"/>
    <w:rsid w:val="00D960D2"/>
    <w:rsid w:val="00D96127"/>
    <w:rsid w:val="00D96574"/>
    <w:rsid w:val="00D9683C"/>
    <w:rsid w:val="00D969E1"/>
    <w:rsid w:val="00D9749B"/>
    <w:rsid w:val="00D97884"/>
    <w:rsid w:val="00D978F1"/>
    <w:rsid w:val="00D978F8"/>
    <w:rsid w:val="00D97941"/>
    <w:rsid w:val="00D97D92"/>
    <w:rsid w:val="00DA0346"/>
    <w:rsid w:val="00DA055B"/>
    <w:rsid w:val="00DA08B7"/>
    <w:rsid w:val="00DA0A7F"/>
    <w:rsid w:val="00DA0CB8"/>
    <w:rsid w:val="00DA0CE8"/>
    <w:rsid w:val="00DA0D15"/>
    <w:rsid w:val="00DA1C31"/>
    <w:rsid w:val="00DA1F63"/>
    <w:rsid w:val="00DA20BC"/>
    <w:rsid w:val="00DA2B57"/>
    <w:rsid w:val="00DA2ED7"/>
    <w:rsid w:val="00DA2F2E"/>
    <w:rsid w:val="00DA3193"/>
    <w:rsid w:val="00DA334C"/>
    <w:rsid w:val="00DA3E7A"/>
    <w:rsid w:val="00DA4083"/>
    <w:rsid w:val="00DA411B"/>
    <w:rsid w:val="00DA4266"/>
    <w:rsid w:val="00DA430C"/>
    <w:rsid w:val="00DA4656"/>
    <w:rsid w:val="00DA4BF9"/>
    <w:rsid w:val="00DA5117"/>
    <w:rsid w:val="00DA5E1B"/>
    <w:rsid w:val="00DA615D"/>
    <w:rsid w:val="00DA6319"/>
    <w:rsid w:val="00DA649E"/>
    <w:rsid w:val="00DA6598"/>
    <w:rsid w:val="00DA694B"/>
    <w:rsid w:val="00DA6BC2"/>
    <w:rsid w:val="00DA6C0F"/>
    <w:rsid w:val="00DA6C87"/>
    <w:rsid w:val="00DA702F"/>
    <w:rsid w:val="00DA70EF"/>
    <w:rsid w:val="00DA7566"/>
    <w:rsid w:val="00DA7C61"/>
    <w:rsid w:val="00DA7D2F"/>
    <w:rsid w:val="00DA7DB8"/>
    <w:rsid w:val="00DA7F8A"/>
    <w:rsid w:val="00DB0176"/>
    <w:rsid w:val="00DB0364"/>
    <w:rsid w:val="00DB0404"/>
    <w:rsid w:val="00DB05AD"/>
    <w:rsid w:val="00DB0829"/>
    <w:rsid w:val="00DB0883"/>
    <w:rsid w:val="00DB08E4"/>
    <w:rsid w:val="00DB109C"/>
    <w:rsid w:val="00DB11F8"/>
    <w:rsid w:val="00DB1311"/>
    <w:rsid w:val="00DB15A1"/>
    <w:rsid w:val="00DB18F8"/>
    <w:rsid w:val="00DB1A57"/>
    <w:rsid w:val="00DB1F2A"/>
    <w:rsid w:val="00DB229F"/>
    <w:rsid w:val="00DB2347"/>
    <w:rsid w:val="00DB2791"/>
    <w:rsid w:val="00DB297F"/>
    <w:rsid w:val="00DB2CA9"/>
    <w:rsid w:val="00DB2EDA"/>
    <w:rsid w:val="00DB30E1"/>
    <w:rsid w:val="00DB30EB"/>
    <w:rsid w:val="00DB3153"/>
    <w:rsid w:val="00DB317A"/>
    <w:rsid w:val="00DB37C5"/>
    <w:rsid w:val="00DB3B82"/>
    <w:rsid w:val="00DB3E7B"/>
    <w:rsid w:val="00DB47FB"/>
    <w:rsid w:val="00DB485D"/>
    <w:rsid w:val="00DB4954"/>
    <w:rsid w:val="00DB4A51"/>
    <w:rsid w:val="00DB4F36"/>
    <w:rsid w:val="00DB4F6E"/>
    <w:rsid w:val="00DB501C"/>
    <w:rsid w:val="00DB505C"/>
    <w:rsid w:val="00DB5273"/>
    <w:rsid w:val="00DB539D"/>
    <w:rsid w:val="00DB54A5"/>
    <w:rsid w:val="00DB55ED"/>
    <w:rsid w:val="00DB587F"/>
    <w:rsid w:val="00DB603D"/>
    <w:rsid w:val="00DB6477"/>
    <w:rsid w:val="00DB65B0"/>
    <w:rsid w:val="00DB67B9"/>
    <w:rsid w:val="00DB6A50"/>
    <w:rsid w:val="00DB6A86"/>
    <w:rsid w:val="00DB7240"/>
    <w:rsid w:val="00DB78C1"/>
    <w:rsid w:val="00DB7C74"/>
    <w:rsid w:val="00DB7CCC"/>
    <w:rsid w:val="00DB7EE6"/>
    <w:rsid w:val="00DC00EE"/>
    <w:rsid w:val="00DC0314"/>
    <w:rsid w:val="00DC0405"/>
    <w:rsid w:val="00DC070B"/>
    <w:rsid w:val="00DC107D"/>
    <w:rsid w:val="00DC1235"/>
    <w:rsid w:val="00DC1327"/>
    <w:rsid w:val="00DC1350"/>
    <w:rsid w:val="00DC167A"/>
    <w:rsid w:val="00DC2383"/>
    <w:rsid w:val="00DC238A"/>
    <w:rsid w:val="00DC261B"/>
    <w:rsid w:val="00DC28EA"/>
    <w:rsid w:val="00DC2986"/>
    <w:rsid w:val="00DC2B35"/>
    <w:rsid w:val="00DC2D23"/>
    <w:rsid w:val="00DC321F"/>
    <w:rsid w:val="00DC3237"/>
    <w:rsid w:val="00DC342F"/>
    <w:rsid w:val="00DC38D8"/>
    <w:rsid w:val="00DC41A4"/>
    <w:rsid w:val="00DC4263"/>
    <w:rsid w:val="00DC42DC"/>
    <w:rsid w:val="00DC4358"/>
    <w:rsid w:val="00DC43D2"/>
    <w:rsid w:val="00DC4B77"/>
    <w:rsid w:val="00DC50A3"/>
    <w:rsid w:val="00DC512E"/>
    <w:rsid w:val="00DC5175"/>
    <w:rsid w:val="00DC5672"/>
    <w:rsid w:val="00DC60A2"/>
    <w:rsid w:val="00DC6578"/>
    <w:rsid w:val="00DC6600"/>
    <w:rsid w:val="00DC66E0"/>
    <w:rsid w:val="00DC66E9"/>
    <w:rsid w:val="00DC6777"/>
    <w:rsid w:val="00DC67BD"/>
    <w:rsid w:val="00DC6924"/>
    <w:rsid w:val="00DC6A89"/>
    <w:rsid w:val="00DC71F2"/>
    <w:rsid w:val="00DC7434"/>
    <w:rsid w:val="00DC7737"/>
    <w:rsid w:val="00DC7C7D"/>
    <w:rsid w:val="00DC7CD8"/>
    <w:rsid w:val="00DC7D99"/>
    <w:rsid w:val="00DD081D"/>
    <w:rsid w:val="00DD0A75"/>
    <w:rsid w:val="00DD0BAB"/>
    <w:rsid w:val="00DD0CA2"/>
    <w:rsid w:val="00DD11CF"/>
    <w:rsid w:val="00DD121A"/>
    <w:rsid w:val="00DD1285"/>
    <w:rsid w:val="00DD14CC"/>
    <w:rsid w:val="00DD1F25"/>
    <w:rsid w:val="00DD2025"/>
    <w:rsid w:val="00DD2156"/>
    <w:rsid w:val="00DD22EA"/>
    <w:rsid w:val="00DD23A0"/>
    <w:rsid w:val="00DD28AF"/>
    <w:rsid w:val="00DD29E9"/>
    <w:rsid w:val="00DD3224"/>
    <w:rsid w:val="00DD34BE"/>
    <w:rsid w:val="00DD3874"/>
    <w:rsid w:val="00DD3ADF"/>
    <w:rsid w:val="00DD3C0B"/>
    <w:rsid w:val="00DD3EF5"/>
    <w:rsid w:val="00DD3F25"/>
    <w:rsid w:val="00DD406E"/>
    <w:rsid w:val="00DD43BA"/>
    <w:rsid w:val="00DD494B"/>
    <w:rsid w:val="00DD4987"/>
    <w:rsid w:val="00DD4B39"/>
    <w:rsid w:val="00DD4E3A"/>
    <w:rsid w:val="00DD5185"/>
    <w:rsid w:val="00DD51BE"/>
    <w:rsid w:val="00DD53FA"/>
    <w:rsid w:val="00DD555D"/>
    <w:rsid w:val="00DD55B2"/>
    <w:rsid w:val="00DD573B"/>
    <w:rsid w:val="00DD5758"/>
    <w:rsid w:val="00DD57D7"/>
    <w:rsid w:val="00DD586B"/>
    <w:rsid w:val="00DD58C1"/>
    <w:rsid w:val="00DD5F42"/>
    <w:rsid w:val="00DD5F7D"/>
    <w:rsid w:val="00DD617B"/>
    <w:rsid w:val="00DD6472"/>
    <w:rsid w:val="00DD6798"/>
    <w:rsid w:val="00DD6BE0"/>
    <w:rsid w:val="00DD6DAD"/>
    <w:rsid w:val="00DD6F4E"/>
    <w:rsid w:val="00DD6FDF"/>
    <w:rsid w:val="00DD7430"/>
    <w:rsid w:val="00DD78E9"/>
    <w:rsid w:val="00DD799C"/>
    <w:rsid w:val="00DD79A6"/>
    <w:rsid w:val="00DD7F10"/>
    <w:rsid w:val="00DE0242"/>
    <w:rsid w:val="00DE03E9"/>
    <w:rsid w:val="00DE05EE"/>
    <w:rsid w:val="00DE0B1A"/>
    <w:rsid w:val="00DE0B8D"/>
    <w:rsid w:val="00DE0E59"/>
    <w:rsid w:val="00DE0F04"/>
    <w:rsid w:val="00DE0F6C"/>
    <w:rsid w:val="00DE1339"/>
    <w:rsid w:val="00DE1C0B"/>
    <w:rsid w:val="00DE1C62"/>
    <w:rsid w:val="00DE1E24"/>
    <w:rsid w:val="00DE1EF0"/>
    <w:rsid w:val="00DE219B"/>
    <w:rsid w:val="00DE25A5"/>
    <w:rsid w:val="00DE2684"/>
    <w:rsid w:val="00DE2E94"/>
    <w:rsid w:val="00DE3056"/>
    <w:rsid w:val="00DE3164"/>
    <w:rsid w:val="00DE39A5"/>
    <w:rsid w:val="00DE3B92"/>
    <w:rsid w:val="00DE419B"/>
    <w:rsid w:val="00DE4898"/>
    <w:rsid w:val="00DE48EE"/>
    <w:rsid w:val="00DE52E3"/>
    <w:rsid w:val="00DE5300"/>
    <w:rsid w:val="00DE5482"/>
    <w:rsid w:val="00DE582D"/>
    <w:rsid w:val="00DE583A"/>
    <w:rsid w:val="00DE589B"/>
    <w:rsid w:val="00DE5F35"/>
    <w:rsid w:val="00DE6034"/>
    <w:rsid w:val="00DE61C3"/>
    <w:rsid w:val="00DE65A7"/>
    <w:rsid w:val="00DE6724"/>
    <w:rsid w:val="00DE73F0"/>
    <w:rsid w:val="00DE7477"/>
    <w:rsid w:val="00DE74DD"/>
    <w:rsid w:val="00DE75CD"/>
    <w:rsid w:val="00DE7625"/>
    <w:rsid w:val="00DE768E"/>
    <w:rsid w:val="00DE7866"/>
    <w:rsid w:val="00DE7C00"/>
    <w:rsid w:val="00DE7DC0"/>
    <w:rsid w:val="00DE7F0C"/>
    <w:rsid w:val="00DF03E9"/>
    <w:rsid w:val="00DF03ED"/>
    <w:rsid w:val="00DF04EE"/>
    <w:rsid w:val="00DF0530"/>
    <w:rsid w:val="00DF072A"/>
    <w:rsid w:val="00DF090C"/>
    <w:rsid w:val="00DF093E"/>
    <w:rsid w:val="00DF0B11"/>
    <w:rsid w:val="00DF0BF4"/>
    <w:rsid w:val="00DF0C57"/>
    <w:rsid w:val="00DF0D3F"/>
    <w:rsid w:val="00DF0D9A"/>
    <w:rsid w:val="00DF0F64"/>
    <w:rsid w:val="00DF1386"/>
    <w:rsid w:val="00DF1541"/>
    <w:rsid w:val="00DF15D9"/>
    <w:rsid w:val="00DF179D"/>
    <w:rsid w:val="00DF1D43"/>
    <w:rsid w:val="00DF1E9C"/>
    <w:rsid w:val="00DF238A"/>
    <w:rsid w:val="00DF2416"/>
    <w:rsid w:val="00DF26C3"/>
    <w:rsid w:val="00DF2A96"/>
    <w:rsid w:val="00DF35D1"/>
    <w:rsid w:val="00DF3B4D"/>
    <w:rsid w:val="00DF3D68"/>
    <w:rsid w:val="00DF3DFF"/>
    <w:rsid w:val="00DF4349"/>
    <w:rsid w:val="00DF443F"/>
    <w:rsid w:val="00DF4572"/>
    <w:rsid w:val="00DF4658"/>
    <w:rsid w:val="00DF4662"/>
    <w:rsid w:val="00DF4919"/>
    <w:rsid w:val="00DF4B50"/>
    <w:rsid w:val="00DF4C49"/>
    <w:rsid w:val="00DF4EAC"/>
    <w:rsid w:val="00DF50C5"/>
    <w:rsid w:val="00DF537E"/>
    <w:rsid w:val="00DF5FD3"/>
    <w:rsid w:val="00DF5FF2"/>
    <w:rsid w:val="00DF6223"/>
    <w:rsid w:val="00DF67B9"/>
    <w:rsid w:val="00DF6B30"/>
    <w:rsid w:val="00DF6B76"/>
    <w:rsid w:val="00DF6B8B"/>
    <w:rsid w:val="00DF6C8B"/>
    <w:rsid w:val="00DF6D9B"/>
    <w:rsid w:val="00DF6F17"/>
    <w:rsid w:val="00DF6F1C"/>
    <w:rsid w:val="00DF78FA"/>
    <w:rsid w:val="00DF7AE6"/>
    <w:rsid w:val="00DF7BF6"/>
    <w:rsid w:val="00DF7C29"/>
    <w:rsid w:val="00DF7E23"/>
    <w:rsid w:val="00DF7F07"/>
    <w:rsid w:val="00E002F1"/>
    <w:rsid w:val="00E004DB"/>
    <w:rsid w:val="00E0082C"/>
    <w:rsid w:val="00E01411"/>
    <w:rsid w:val="00E014B6"/>
    <w:rsid w:val="00E0157B"/>
    <w:rsid w:val="00E01AD7"/>
    <w:rsid w:val="00E01DAA"/>
    <w:rsid w:val="00E01EAA"/>
    <w:rsid w:val="00E01F9D"/>
    <w:rsid w:val="00E02057"/>
    <w:rsid w:val="00E023E5"/>
    <w:rsid w:val="00E02432"/>
    <w:rsid w:val="00E02484"/>
    <w:rsid w:val="00E025C5"/>
    <w:rsid w:val="00E02640"/>
    <w:rsid w:val="00E0288C"/>
    <w:rsid w:val="00E02E85"/>
    <w:rsid w:val="00E0336E"/>
    <w:rsid w:val="00E04022"/>
    <w:rsid w:val="00E04037"/>
    <w:rsid w:val="00E046FA"/>
    <w:rsid w:val="00E04B92"/>
    <w:rsid w:val="00E05111"/>
    <w:rsid w:val="00E051EF"/>
    <w:rsid w:val="00E05261"/>
    <w:rsid w:val="00E059A2"/>
    <w:rsid w:val="00E05CF5"/>
    <w:rsid w:val="00E06185"/>
    <w:rsid w:val="00E06373"/>
    <w:rsid w:val="00E07046"/>
    <w:rsid w:val="00E0728F"/>
    <w:rsid w:val="00E0755C"/>
    <w:rsid w:val="00E0763A"/>
    <w:rsid w:val="00E079D6"/>
    <w:rsid w:val="00E079FB"/>
    <w:rsid w:val="00E07EA0"/>
    <w:rsid w:val="00E10606"/>
    <w:rsid w:val="00E10BB9"/>
    <w:rsid w:val="00E11099"/>
    <w:rsid w:val="00E11253"/>
    <w:rsid w:val="00E1142C"/>
    <w:rsid w:val="00E11488"/>
    <w:rsid w:val="00E11747"/>
    <w:rsid w:val="00E12082"/>
    <w:rsid w:val="00E12154"/>
    <w:rsid w:val="00E1276D"/>
    <w:rsid w:val="00E127BC"/>
    <w:rsid w:val="00E12B04"/>
    <w:rsid w:val="00E12B77"/>
    <w:rsid w:val="00E12D9D"/>
    <w:rsid w:val="00E13186"/>
    <w:rsid w:val="00E13A3A"/>
    <w:rsid w:val="00E13AF4"/>
    <w:rsid w:val="00E1402A"/>
    <w:rsid w:val="00E1406A"/>
    <w:rsid w:val="00E142D0"/>
    <w:rsid w:val="00E14A5C"/>
    <w:rsid w:val="00E14A7E"/>
    <w:rsid w:val="00E151E1"/>
    <w:rsid w:val="00E155A1"/>
    <w:rsid w:val="00E15783"/>
    <w:rsid w:val="00E15BAA"/>
    <w:rsid w:val="00E16036"/>
    <w:rsid w:val="00E16644"/>
    <w:rsid w:val="00E16701"/>
    <w:rsid w:val="00E17276"/>
    <w:rsid w:val="00E17619"/>
    <w:rsid w:val="00E17805"/>
    <w:rsid w:val="00E179AF"/>
    <w:rsid w:val="00E179BE"/>
    <w:rsid w:val="00E17B6D"/>
    <w:rsid w:val="00E17DD6"/>
    <w:rsid w:val="00E17FB8"/>
    <w:rsid w:val="00E20223"/>
    <w:rsid w:val="00E20570"/>
    <w:rsid w:val="00E20612"/>
    <w:rsid w:val="00E20E19"/>
    <w:rsid w:val="00E20F79"/>
    <w:rsid w:val="00E210F5"/>
    <w:rsid w:val="00E21278"/>
    <w:rsid w:val="00E213A7"/>
    <w:rsid w:val="00E21922"/>
    <w:rsid w:val="00E2194F"/>
    <w:rsid w:val="00E228C0"/>
    <w:rsid w:val="00E228C4"/>
    <w:rsid w:val="00E22C82"/>
    <w:rsid w:val="00E22CAB"/>
    <w:rsid w:val="00E22CCD"/>
    <w:rsid w:val="00E22EB4"/>
    <w:rsid w:val="00E23374"/>
    <w:rsid w:val="00E236C1"/>
    <w:rsid w:val="00E23A11"/>
    <w:rsid w:val="00E23AD2"/>
    <w:rsid w:val="00E23C30"/>
    <w:rsid w:val="00E23C3D"/>
    <w:rsid w:val="00E23E50"/>
    <w:rsid w:val="00E23FB7"/>
    <w:rsid w:val="00E2415F"/>
    <w:rsid w:val="00E241B6"/>
    <w:rsid w:val="00E24A27"/>
    <w:rsid w:val="00E24A31"/>
    <w:rsid w:val="00E254C0"/>
    <w:rsid w:val="00E255F6"/>
    <w:rsid w:val="00E25A9B"/>
    <w:rsid w:val="00E25D19"/>
    <w:rsid w:val="00E25D53"/>
    <w:rsid w:val="00E25E90"/>
    <w:rsid w:val="00E25F80"/>
    <w:rsid w:val="00E25F89"/>
    <w:rsid w:val="00E262CF"/>
    <w:rsid w:val="00E26B57"/>
    <w:rsid w:val="00E26F0D"/>
    <w:rsid w:val="00E26FFF"/>
    <w:rsid w:val="00E27021"/>
    <w:rsid w:val="00E27601"/>
    <w:rsid w:val="00E27799"/>
    <w:rsid w:val="00E27D09"/>
    <w:rsid w:val="00E306D6"/>
    <w:rsid w:val="00E3087E"/>
    <w:rsid w:val="00E309D3"/>
    <w:rsid w:val="00E30A18"/>
    <w:rsid w:val="00E30EB4"/>
    <w:rsid w:val="00E31025"/>
    <w:rsid w:val="00E310CC"/>
    <w:rsid w:val="00E3129A"/>
    <w:rsid w:val="00E316DE"/>
    <w:rsid w:val="00E318D6"/>
    <w:rsid w:val="00E31D66"/>
    <w:rsid w:val="00E32396"/>
    <w:rsid w:val="00E324D5"/>
    <w:rsid w:val="00E327D9"/>
    <w:rsid w:val="00E32AFE"/>
    <w:rsid w:val="00E32D62"/>
    <w:rsid w:val="00E331AD"/>
    <w:rsid w:val="00E335EB"/>
    <w:rsid w:val="00E338EE"/>
    <w:rsid w:val="00E338EF"/>
    <w:rsid w:val="00E339BA"/>
    <w:rsid w:val="00E339DC"/>
    <w:rsid w:val="00E33A34"/>
    <w:rsid w:val="00E33D58"/>
    <w:rsid w:val="00E33E15"/>
    <w:rsid w:val="00E34078"/>
    <w:rsid w:val="00E3448E"/>
    <w:rsid w:val="00E34926"/>
    <w:rsid w:val="00E35990"/>
    <w:rsid w:val="00E35B71"/>
    <w:rsid w:val="00E35C6E"/>
    <w:rsid w:val="00E35F9A"/>
    <w:rsid w:val="00E3613F"/>
    <w:rsid w:val="00E361B8"/>
    <w:rsid w:val="00E364F3"/>
    <w:rsid w:val="00E366D2"/>
    <w:rsid w:val="00E367A8"/>
    <w:rsid w:val="00E36A07"/>
    <w:rsid w:val="00E36A1B"/>
    <w:rsid w:val="00E37418"/>
    <w:rsid w:val="00E37428"/>
    <w:rsid w:val="00E374BA"/>
    <w:rsid w:val="00E37562"/>
    <w:rsid w:val="00E3764C"/>
    <w:rsid w:val="00E37B59"/>
    <w:rsid w:val="00E37E17"/>
    <w:rsid w:val="00E37F68"/>
    <w:rsid w:val="00E400A0"/>
    <w:rsid w:val="00E4011D"/>
    <w:rsid w:val="00E40A28"/>
    <w:rsid w:val="00E40ABD"/>
    <w:rsid w:val="00E40E8B"/>
    <w:rsid w:val="00E41092"/>
    <w:rsid w:val="00E4134A"/>
    <w:rsid w:val="00E414ED"/>
    <w:rsid w:val="00E4187F"/>
    <w:rsid w:val="00E41C23"/>
    <w:rsid w:val="00E41EA5"/>
    <w:rsid w:val="00E41FC1"/>
    <w:rsid w:val="00E421C4"/>
    <w:rsid w:val="00E429ED"/>
    <w:rsid w:val="00E42D43"/>
    <w:rsid w:val="00E42FE6"/>
    <w:rsid w:val="00E43196"/>
    <w:rsid w:val="00E434A7"/>
    <w:rsid w:val="00E43509"/>
    <w:rsid w:val="00E43640"/>
    <w:rsid w:val="00E438EE"/>
    <w:rsid w:val="00E43A22"/>
    <w:rsid w:val="00E43B21"/>
    <w:rsid w:val="00E43E08"/>
    <w:rsid w:val="00E43F37"/>
    <w:rsid w:val="00E43F53"/>
    <w:rsid w:val="00E440B4"/>
    <w:rsid w:val="00E442D5"/>
    <w:rsid w:val="00E4491A"/>
    <w:rsid w:val="00E44A04"/>
    <w:rsid w:val="00E44C2C"/>
    <w:rsid w:val="00E4509E"/>
    <w:rsid w:val="00E450BF"/>
    <w:rsid w:val="00E450ED"/>
    <w:rsid w:val="00E451CB"/>
    <w:rsid w:val="00E45359"/>
    <w:rsid w:val="00E459D3"/>
    <w:rsid w:val="00E45A03"/>
    <w:rsid w:val="00E45FDA"/>
    <w:rsid w:val="00E46002"/>
    <w:rsid w:val="00E460F0"/>
    <w:rsid w:val="00E460F1"/>
    <w:rsid w:val="00E46447"/>
    <w:rsid w:val="00E46598"/>
    <w:rsid w:val="00E46C4B"/>
    <w:rsid w:val="00E4704A"/>
    <w:rsid w:val="00E47320"/>
    <w:rsid w:val="00E4738C"/>
    <w:rsid w:val="00E477CA"/>
    <w:rsid w:val="00E4791B"/>
    <w:rsid w:val="00E47D73"/>
    <w:rsid w:val="00E47E31"/>
    <w:rsid w:val="00E500AE"/>
    <w:rsid w:val="00E50347"/>
    <w:rsid w:val="00E50AA2"/>
    <w:rsid w:val="00E50AC6"/>
    <w:rsid w:val="00E50FE8"/>
    <w:rsid w:val="00E51396"/>
    <w:rsid w:val="00E5163E"/>
    <w:rsid w:val="00E51DDD"/>
    <w:rsid w:val="00E51DE6"/>
    <w:rsid w:val="00E51FDD"/>
    <w:rsid w:val="00E52230"/>
    <w:rsid w:val="00E52435"/>
    <w:rsid w:val="00E52E09"/>
    <w:rsid w:val="00E52E90"/>
    <w:rsid w:val="00E53122"/>
    <w:rsid w:val="00E53463"/>
    <w:rsid w:val="00E5351B"/>
    <w:rsid w:val="00E53B3D"/>
    <w:rsid w:val="00E53F22"/>
    <w:rsid w:val="00E53FA9"/>
    <w:rsid w:val="00E5414C"/>
    <w:rsid w:val="00E542B1"/>
    <w:rsid w:val="00E547B3"/>
    <w:rsid w:val="00E547CA"/>
    <w:rsid w:val="00E55081"/>
    <w:rsid w:val="00E550CE"/>
    <w:rsid w:val="00E5599C"/>
    <w:rsid w:val="00E55E66"/>
    <w:rsid w:val="00E55E85"/>
    <w:rsid w:val="00E562B4"/>
    <w:rsid w:val="00E564D2"/>
    <w:rsid w:val="00E56518"/>
    <w:rsid w:val="00E5673A"/>
    <w:rsid w:val="00E56B47"/>
    <w:rsid w:val="00E5713B"/>
    <w:rsid w:val="00E57163"/>
    <w:rsid w:val="00E5733D"/>
    <w:rsid w:val="00E579DA"/>
    <w:rsid w:val="00E57D19"/>
    <w:rsid w:val="00E60022"/>
    <w:rsid w:val="00E60115"/>
    <w:rsid w:val="00E60341"/>
    <w:rsid w:val="00E6063C"/>
    <w:rsid w:val="00E60A32"/>
    <w:rsid w:val="00E61400"/>
    <w:rsid w:val="00E61420"/>
    <w:rsid w:val="00E61942"/>
    <w:rsid w:val="00E61A4A"/>
    <w:rsid w:val="00E61A8B"/>
    <w:rsid w:val="00E61C8E"/>
    <w:rsid w:val="00E61CC0"/>
    <w:rsid w:val="00E61F9B"/>
    <w:rsid w:val="00E62771"/>
    <w:rsid w:val="00E6277B"/>
    <w:rsid w:val="00E62808"/>
    <w:rsid w:val="00E63144"/>
    <w:rsid w:val="00E63680"/>
    <w:rsid w:val="00E6380E"/>
    <w:rsid w:val="00E63F11"/>
    <w:rsid w:val="00E640B6"/>
    <w:rsid w:val="00E64275"/>
    <w:rsid w:val="00E642D2"/>
    <w:rsid w:val="00E6432C"/>
    <w:rsid w:val="00E64424"/>
    <w:rsid w:val="00E64C99"/>
    <w:rsid w:val="00E64CD3"/>
    <w:rsid w:val="00E64D4F"/>
    <w:rsid w:val="00E64F7E"/>
    <w:rsid w:val="00E6516B"/>
    <w:rsid w:val="00E65324"/>
    <w:rsid w:val="00E65515"/>
    <w:rsid w:val="00E65AB0"/>
    <w:rsid w:val="00E65D31"/>
    <w:rsid w:val="00E65D6A"/>
    <w:rsid w:val="00E6697C"/>
    <w:rsid w:val="00E66DA5"/>
    <w:rsid w:val="00E671C9"/>
    <w:rsid w:val="00E6743F"/>
    <w:rsid w:val="00E6758E"/>
    <w:rsid w:val="00E6772C"/>
    <w:rsid w:val="00E67857"/>
    <w:rsid w:val="00E678FE"/>
    <w:rsid w:val="00E67BD0"/>
    <w:rsid w:val="00E67E23"/>
    <w:rsid w:val="00E70016"/>
    <w:rsid w:val="00E70327"/>
    <w:rsid w:val="00E70331"/>
    <w:rsid w:val="00E7035B"/>
    <w:rsid w:val="00E70BC7"/>
    <w:rsid w:val="00E70EFC"/>
    <w:rsid w:val="00E70FBC"/>
    <w:rsid w:val="00E71167"/>
    <w:rsid w:val="00E71A2E"/>
    <w:rsid w:val="00E71F10"/>
    <w:rsid w:val="00E721A8"/>
    <w:rsid w:val="00E72261"/>
    <w:rsid w:val="00E72777"/>
    <w:rsid w:val="00E72C01"/>
    <w:rsid w:val="00E72DC7"/>
    <w:rsid w:val="00E72FBC"/>
    <w:rsid w:val="00E7320F"/>
    <w:rsid w:val="00E732CC"/>
    <w:rsid w:val="00E7348A"/>
    <w:rsid w:val="00E73C81"/>
    <w:rsid w:val="00E73E90"/>
    <w:rsid w:val="00E74019"/>
    <w:rsid w:val="00E741AC"/>
    <w:rsid w:val="00E7427B"/>
    <w:rsid w:val="00E747EA"/>
    <w:rsid w:val="00E7484B"/>
    <w:rsid w:val="00E750DC"/>
    <w:rsid w:val="00E75174"/>
    <w:rsid w:val="00E758CC"/>
    <w:rsid w:val="00E75CDF"/>
    <w:rsid w:val="00E75EBA"/>
    <w:rsid w:val="00E75FE4"/>
    <w:rsid w:val="00E75FEF"/>
    <w:rsid w:val="00E76080"/>
    <w:rsid w:val="00E763B4"/>
    <w:rsid w:val="00E76493"/>
    <w:rsid w:val="00E77681"/>
    <w:rsid w:val="00E776F0"/>
    <w:rsid w:val="00E7771F"/>
    <w:rsid w:val="00E7772F"/>
    <w:rsid w:val="00E77848"/>
    <w:rsid w:val="00E77A67"/>
    <w:rsid w:val="00E77DAA"/>
    <w:rsid w:val="00E80036"/>
    <w:rsid w:val="00E80514"/>
    <w:rsid w:val="00E80649"/>
    <w:rsid w:val="00E809EB"/>
    <w:rsid w:val="00E80B00"/>
    <w:rsid w:val="00E80C70"/>
    <w:rsid w:val="00E80DA4"/>
    <w:rsid w:val="00E80E5B"/>
    <w:rsid w:val="00E80F5A"/>
    <w:rsid w:val="00E81108"/>
    <w:rsid w:val="00E81250"/>
    <w:rsid w:val="00E815A7"/>
    <w:rsid w:val="00E816C5"/>
    <w:rsid w:val="00E81970"/>
    <w:rsid w:val="00E819B3"/>
    <w:rsid w:val="00E81CE0"/>
    <w:rsid w:val="00E81E7C"/>
    <w:rsid w:val="00E81F48"/>
    <w:rsid w:val="00E82032"/>
    <w:rsid w:val="00E8224D"/>
    <w:rsid w:val="00E822A5"/>
    <w:rsid w:val="00E82453"/>
    <w:rsid w:val="00E831C2"/>
    <w:rsid w:val="00E8325D"/>
    <w:rsid w:val="00E839A1"/>
    <w:rsid w:val="00E83EC4"/>
    <w:rsid w:val="00E840E5"/>
    <w:rsid w:val="00E8450F"/>
    <w:rsid w:val="00E84553"/>
    <w:rsid w:val="00E84793"/>
    <w:rsid w:val="00E8490A"/>
    <w:rsid w:val="00E84A4A"/>
    <w:rsid w:val="00E84C14"/>
    <w:rsid w:val="00E84CE2"/>
    <w:rsid w:val="00E8519F"/>
    <w:rsid w:val="00E85380"/>
    <w:rsid w:val="00E853D2"/>
    <w:rsid w:val="00E855B4"/>
    <w:rsid w:val="00E85B3D"/>
    <w:rsid w:val="00E85BAB"/>
    <w:rsid w:val="00E85BCB"/>
    <w:rsid w:val="00E85CC3"/>
    <w:rsid w:val="00E85EDB"/>
    <w:rsid w:val="00E85EE6"/>
    <w:rsid w:val="00E8644A"/>
    <w:rsid w:val="00E864F0"/>
    <w:rsid w:val="00E86520"/>
    <w:rsid w:val="00E866DD"/>
    <w:rsid w:val="00E8730A"/>
    <w:rsid w:val="00E874FD"/>
    <w:rsid w:val="00E87602"/>
    <w:rsid w:val="00E8782E"/>
    <w:rsid w:val="00E90152"/>
    <w:rsid w:val="00E90279"/>
    <w:rsid w:val="00E90635"/>
    <w:rsid w:val="00E90859"/>
    <w:rsid w:val="00E909A1"/>
    <w:rsid w:val="00E909AD"/>
    <w:rsid w:val="00E909D1"/>
    <w:rsid w:val="00E90AAD"/>
    <w:rsid w:val="00E90BFF"/>
    <w:rsid w:val="00E90E8E"/>
    <w:rsid w:val="00E91289"/>
    <w:rsid w:val="00E91C6A"/>
    <w:rsid w:val="00E91E46"/>
    <w:rsid w:val="00E91F04"/>
    <w:rsid w:val="00E91F35"/>
    <w:rsid w:val="00E91F4E"/>
    <w:rsid w:val="00E9207B"/>
    <w:rsid w:val="00E925BF"/>
    <w:rsid w:val="00E9290F"/>
    <w:rsid w:val="00E9293F"/>
    <w:rsid w:val="00E92BBF"/>
    <w:rsid w:val="00E92C47"/>
    <w:rsid w:val="00E93470"/>
    <w:rsid w:val="00E935A7"/>
    <w:rsid w:val="00E93A85"/>
    <w:rsid w:val="00E93A9A"/>
    <w:rsid w:val="00E940AF"/>
    <w:rsid w:val="00E944C5"/>
    <w:rsid w:val="00E950E4"/>
    <w:rsid w:val="00E95BA6"/>
    <w:rsid w:val="00E95C64"/>
    <w:rsid w:val="00E95CF7"/>
    <w:rsid w:val="00E95E0F"/>
    <w:rsid w:val="00E95E8B"/>
    <w:rsid w:val="00E96059"/>
    <w:rsid w:val="00E9630B"/>
    <w:rsid w:val="00E96628"/>
    <w:rsid w:val="00E96E37"/>
    <w:rsid w:val="00E96F34"/>
    <w:rsid w:val="00E9717A"/>
    <w:rsid w:val="00E9724A"/>
    <w:rsid w:val="00E97648"/>
    <w:rsid w:val="00EA01E8"/>
    <w:rsid w:val="00EA0856"/>
    <w:rsid w:val="00EA0E4A"/>
    <w:rsid w:val="00EA1102"/>
    <w:rsid w:val="00EA17C1"/>
    <w:rsid w:val="00EA1A54"/>
    <w:rsid w:val="00EA1B45"/>
    <w:rsid w:val="00EA1FD9"/>
    <w:rsid w:val="00EA2139"/>
    <w:rsid w:val="00EA2226"/>
    <w:rsid w:val="00EA26FC"/>
    <w:rsid w:val="00EA2A44"/>
    <w:rsid w:val="00EA2CD1"/>
    <w:rsid w:val="00EA2D76"/>
    <w:rsid w:val="00EA32FA"/>
    <w:rsid w:val="00EA33E0"/>
    <w:rsid w:val="00EA36FE"/>
    <w:rsid w:val="00EA3750"/>
    <w:rsid w:val="00EA383E"/>
    <w:rsid w:val="00EA3956"/>
    <w:rsid w:val="00EA3B5A"/>
    <w:rsid w:val="00EA3BD0"/>
    <w:rsid w:val="00EA3CB4"/>
    <w:rsid w:val="00EA406F"/>
    <w:rsid w:val="00EA410E"/>
    <w:rsid w:val="00EA42B3"/>
    <w:rsid w:val="00EA4654"/>
    <w:rsid w:val="00EA4FD1"/>
    <w:rsid w:val="00EA535F"/>
    <w:rsid w:val="00EA53C2"/>
    <w:rsid w:val="00EA5405"/>
    <w:rsid w:val="00EA5695"/>
    <w:rsid w:val="00EA599D"/>
    <w:rsid w:val="00EA5B0A"/>
    <w:rsid w:val="00EA5B36"/>
    <w:rsid w:val="00EA5FE4"/>
    <w:rsid w:val="00EA60B5"/>
    <w:rsid w:val="00EA65AD"/>
    <w:rsid w:val="00EA6625"/>
    <w:rsid w:val="00EA6651"/>
    <w:rsid w:val="00EA70D5"/>
    <w:rsid w:val="00EA72E2"/>
    <w:rsid w:val="00EA78E4"/>
    <w:rsid w:val="00EA78EC"/>
    <w:rsid w:val="00EA7C2D"/>
    <w:rsid w:val="00EA7D9C"/>
    <w:rsid w:val="00EA7FCF"/>
    <w:rsid w:val="00EB02D4"/>
    <w:rsid w:val="00EB0351"/>
    <w:rsid w:val="00EB0425"/>
    <w:rsid w:val="00EB0670"/>
    <w:rsid w:val="00EB0815"/>
    <w:rsid w:val="00EB0CA3"/>
    <w:rsid w:val="00EB0F51"/>
    <w:rsid w:val="00EB1045"/>
    <w:rsid w:val="00EB104F"/>
    <w:rsid w:val="00EB1B27"/>
    <w:rsid w:val="00EB1BA7"/>
    <w:rsid w:val="00EB1DA8"/>
    <w:rsid w:val="00EB225C"/>
    <w:rsid w:val="00EB2596"/>
    <w:rsid w:val="00EB25A5"/>
    <w:rsid w:val="00EB2822"/>
    <w:rsid w:val="00EB2AA6"/>
    <w:rsid w:val="00EB335E"/>
    <w:rsid w:val="00EB35A8"/>
    <w:rsid w:val="00EB36F0"/>
    <w:rsid w:val="00EB3809"/>
    <w:rsid w:val="00EB382D"/>
    <w:rsid w:val="00EB385F"/>
    <w:rsid w:val="00EB38A2"/>
    <w:rsid w:val="00EB38BF"/>
    <w:rsid w:val="00EB3C03"/>
    <w:rsid w:val="00EB3FF6"/>
    <w:rsid w:val="00EB4209"/>
    <w:rsid w:val="00EB47AF"/>
    <w:rsid w:val="00EB4CFF"/>
    <w:rsid w:val="00EB50B2"/>
    <w:rsid w:val="00EB53BD"/>
    <w:rsid w:val="00EB5476"/>
    <w:rsid w:val="00EB5576"/>
    <w:rsid w:val="00EB577C"/>
    <w:rsid w:val="00EB5A1B"/>
    <w:rsid w:val="00EB6375"/>
    <w:rsid w:val="00EB6856"/>
    <w:rsid w:val="00EB6987"/>
    <w:rsid w:val="00EB69B0"/>
    <w:rsid w:val="00EB6D83"/>
    <w:rsid w:val="00EB70B0"/>
    <w:rsid w:val="00EB7557"/>
    <w:rsid w:val="00EB7633"/>
    <w:rsid w:val="00EB763F"/>
    <w:rsid w:val="00EB76E3"/>
    <w:rsid w:val="00EB7736"/>
    <w:rsid w:val="00EB7778"/>
    <w:rsid w:val="00EB7922"/>
    <w:rsid w:val="00EB7D83"/>
    <w:rsid w:val="00EB7E04"/>
    <w:rsid w:val="00EB7F03"/>
    <w:rsid w:val="00EC0741"/>
    <w:rsid w:val="00EC07A6"/>
    <w:rsid w:val="00EC0A0E"/>
    <w:rsid w:val="00EC1456"/>
    <w:rsid w:val="00EC1B62"/>
    <w:rsid w:val="00EC1C92"/>
    <w:rsid w:val="00EC2665"/>
    <w:rsid w:val="00EC26AD"/>
    <w:rsid w:val="00EC2C7D"/>
    <w:rsid w:val="00EC2E2D"/>
    <w:rsid w:val="00EC3316"/>
    <w:rsid w:val="00EC3363"/>
    <w:rsid w:val="00EC3455"/>
    <w:rsid w:val="00EC40D8"/>
    <w:rsid w:val="00EC4147"/>
    <w:rsid w:val="00EC44EC"/>
    <w:rsid w:val="00EC462B"/>
    <w:rsid w:val="00EC4723"/>
    <w:rsid w:val="00EC496A"/>
    <w:rsid w:val="00EC49CB"/>
    <w:rsid w:val="00EC4CAC"/>
    <w:rsid w:val="00EC4CC6"/>
    <w:rsid w:val="00EC4DB8"/>
    <w:rsid w:val="00EC50C2"/>
    <w:rsid w:val="00EC50F5"/>
    <w:rsid w:val="00EC56E0"/>
    <w:rsid w:val="00EC57FB"/>
    <w:rsid w:val="00EC58AA"/>
    <w:rsid w:val="00EC6057"/>
    <w:rsid w:val="00EC62DE"/>
    <w:rsid w:val="00EC6478"/>
    <w:rsid w:val="00EC6847"/>
    <w:rsid w:val="00EC68D0"/>
    <w:rsid w:val="00EC6F00"/>
    <w:rsid w:val="00EC72D3"/>
    <w:rsid w:val="00EC7CAF"/>
    <w:rsid w:val="00EC7DB6"/>
    <w:rsid w:val="00ED0B49"/>
    <w:rsid w:val="00ED0E3F"/>
    <w:rsid w:val="00ED12BE"/>
    <w:rsid w:val="00ED162F"/>
    <w:rsid w:val="00ED18DA"/>
    <w:rsid w:val="00ED18E1"/>
    <w:rsid w:val="00ED19F4"/>
    <w:rsid w:val="00ED2334"/>
    <w:rsid w:val="00ED2766"/>
    <w:rsid w:val="00ED27E8"/>
    <w:rsid w:val="00ED2B00"/>
    <w:rsid w:val="00ED2DCF"/>
    <w:rsid w:val="00ED2E52"/>
    <w:rsid w:val="00ED2E8B"/>
    <w:rsid w:val="00ED3024"/>
    <w:rsid w:val="00ED32E2"/>
    <w:rsid w:val="00ED3443"/>
    <w:rsid w:val="00ED361B"/>
    <w:rsid w:val="00ED3898"/>
    <w:rsid w:val="00ED3EB7"/>
    <w:rsid w:val="00ED4486"/>
    <w:rsid w:val="00ED48D2"/>
    <w:rsid w:val="00ED4C20"/>
    <w:rsid w:val="00ED54DD"/>
    <w:rsid w:val="00ED5C9B"/>
    <w:rsid w:val="00ED5D01"/>
    <w:rsid w:val="00ED5FE4"/>
    <w:rsid w:val="00ED5FEC"/>
    <w:rsid w:val="00ED65A8"/>
    <w:rsid w:val="00ED65E0"/>
    <w:rsid w:val="00ED6728"/>
    <w:rsid w:val="00ED6B1B"/>
    <w:rsid w:val="00ED71C5"/>
    <w:rsid w:val="00ED7858"/>
    <w:rsid w:val="00ED7D08"/>
    <w:rsid w:val="00EE02E9"/>
    <w:rsid w:val="00EE0445"/>
    <w:rsid w:val="00EE04E0"/>
    <w:rsid w:val="00EE07B8"/>
    <w:rsid w:val="00EE0B79"/>
    <w:rsid w:val="00EE0CD8"/>
    <w:rsid w:val="00EE0D64"/>
    <w:rsid w:val="00EE0E59"/>
    <w:rsid w:val="00EE0F09"/>
    <w:rsid w:val="00EE1449"/>
    <w:rsid w:val="00EE159E"/>
    <w:rsid w:val="00EE16FA"/>
    <w:rsid w:val="00EE1792"/>
    <w:rsid w:val="00EE2226"/>
    <w:rsid w:val="00EE2423"/>
    <w:rsid w:val="00EE2A81"/>
    <w:rsid w:val="00EE329D"/>
    <w:rsid w:val="00EE3581"/>
    <w:rsid w:val="00EE3815"/>
    <w:rsid w:val="00EE3C42"/>
    <w:rsid w:val="00EE3D4F"/>
    <w:rsid w:val="00EE4A5B"/>
    <w:rsid w:val="00EE4AA8"/>
    <w:rsid w:val="00EE534D"/>
    <w:rsid w:val="00EE53E2"/>
    <w:rsid w:val="00EE5560"/>
    <w:rsid w:val="00EE5FB8"/>
    <w:rsid w:val="00EE5FD6"/>
    <w:rsid w:val="00EE6208"/>
    <w:rsid w:val="00EE63CE"/>
    <w:rsid w:val="00EE63F5"/>
    <w:rsid w:val="00EE64BE"/>
    <w:rsid w:val="00EE66DE"/>
    <w:rsid w:val="00EE6C8D"/>
    <w:rsid w:val="00EE6F1E"/>
    <w:rsid w:val="00EE7355"/>
    <w:rsid w:val="00EF00DA"/>
    <w:rsid w:val="00EF0319"/>
    <w:rsid w:val="00EF031D"/>
    <w:rsid w:val="00EF0348"/>
    <w:rsid w:val="00EF069F"/>
    <w:rsid w:val="00EF093F"/>
    <w:rsid w:val="00EF0F6D"/>
    <w:rsid w:val="00EF12E1"/>
    <w:rsid w:val="00EF18C4"/>
    <w:rsid w:val="00EF1BD6"/>
    <w:rsid w:val="00EF1DCC"/>
    <w:rsid w:val="00EF1F9C"/>
    <w:rsid w:val="00EF2304"/>
    <w:rsid w:val="00EF2364"/>
    <w:rsid w:val="00EF30F4"/>
    <w:rsid w:val="00EF326F"/>
    <w:rsid w:val="00EF3409"/>
    <w:rsid w:val="00EF3F31"/>
    <w:rsid w:val="00EF4366"/>
    <w:rsid w:val="00EF46E1"/>
    <w:rsid w:val="00EF4CD6"/>
    <w:rsid w:val="00EF4CF2"/>
    <w:rsid w:val="00EF4DB2"/>
    <w:rsid w:val="00EF4F72"/>
    <w:rsid w:val="00EF5230"/>
    <w:rsid w:val="00EF55A0"/>
    <w:rsid w:val="00EF5639"/>
    <w:rsid w:val="00EF572C"/>
    <w:rsid w:val="00EF59BD"/>
    <w:rsid w:val="00EF5EA9"/>
    <w:rsid w:val="00EF625E"/>
    <w:rsid w:val="00EF63D1"/>
    <w:rsid w:val="00EF6513"/>
    <w:rsid w:val="00EF6683"/>
    <w:rsid w:val="00EF66D0"/>
    <w:rsid w:val="00EF68FA"/>
    <w:rsid w:val="00EF6BFF"/>
    <w:rsid w:val="00EF6D08"/>
    <w:rsid w:val="00EF6F73"/>
    <w:rsid w:val="00EF7002"/>
    <w:rsid w:val="00EF704B"/>
    <w:rsid w:val="00EF737B"/>
    <w:rsid w:val="00EF7608"/>
    <w:rsid w:val="00EF769B"/>
    <w:rsid w:val="00EF790E"/>
    <w:rsid w:val="00F004CB"/>
    <w:rsid w:val="00F00CBB"/>
    <w:rsid w:val="00F010CB"/>
    <w:rsid w:val="00F012DF"/>
    <w:rsid w:val="00F01375"/>
    <w:rsid w:val="00F016F8"/>
    <w:rsid w:val="00F0198D"/>
    <w:rsid w:val="00F01CDE"/>
    <w:rsid w:val="00F0276A"/>
    <w:rsid w:val="00F027BA"/>
    <w:rsid w:val="00F03E79"/>
    <w:rsid w:val="00F03EB9"/>
    <w:rsid w:val="00F045AC"/>
    <w:rsid w:val="00F04F07"/>
    <w:rsid w:val="00F051B1"/>
    <w:rsid w:val="00F053B7"/>
    <w:rsid w:val="00F05A02"/>
    <w:rsid w:val="00F0628D"/>
    <w:rsid w:val="00F06547"/>
    <w:rsid w:val="00F065CF"/>
    <w:rsid w:val="00F06651"/>
    <w:rsid w:val="00F06A08"/>
    <w:rsid w:val="00F06A38"/>
    <w:rsid w:val="00F06A61"/>
    <w:rsid w:val="00F06CC9"/>
    <w:rsid w:val="00F0716D"/>
    <w:rsid w:val="00F073FA"/>
    <w:rsid w:val="00F07BDA"/>
    <w:rsid w:val="00F07DE6"/>
    <w:rsid w:val="00F104FC"/>
    <w:rsid w:val="00F1056C"/>
    <w:rsid w:val="00F107F1"/>
    <w:rsid w:val="00F10A60"/>
    <w:rsid w:val="00F10F66"/>
    <w:rsid w:val="00F10FC1"/>
    <w:rsid w:val="00F112FD"/>
    <w:rsid w:val="00F118AE"/>
    <w:rsid w:val="00F119A7"/>
    <w:rsid w:val="00F12119"/>
    <w:rsid w:val="00F1213C"/>
    <w:rsid w:val="00F124C0"/>
    <w:rsid w:val="00F12AEB"/>
    <w:rsid w:val="00F12E14"/>
    <w:rsid w:val="00F13064"/>
    <w:rsid w:val="00F133A1"/>
    <w:rsid w:val="00F136E6"/>
    <w:rsid w:val="00F1393B"/>
    <w:rsid w:val="00F13A5B"/>
    <w:rsid w:val="00F13AE9"/>
    <w:rsid w:val="00F13ECD"/>
    <w:rsid w:val="00F1430A"/>
    <w:rsid w:val="00F14338"/>
    <w:rsid w:val="00F14381"/>
    <w:rsid w:val="00F145D9"/>
    <w:rsid w:val="00F14959"/>
    <w:rsid w:val="00F14B49"/>
    <w:rsid w:val="00F14C07"/>
    <w:rsid w:val="00F14C10"/>
    <w:rsid w:val="00F14D4D"/>
    <w:rsid w:val="00F14D83"/>
    <w:rsid w:val="00F1500C"/>
    <w:rsid w:val="00F150C8"/>
    <w:rsid w:val="00F150ED"/>
    <w:rsid w:val="00F155CE"/>
    <w:rsid w:val="00F15840"/>
    <w:rsid w:val="00F16820"/>
    <w:rsid w:val="00F1687D"/>
    <w:rsid w:val="00F169DD"/>
    <w:rsid w:val="00F16B8B"/>
    <w:rsid w:val="00F16BF2"/>
    <w:rsid w:val="00F1787F"/>
    <w:rsid w:val="00F17D1D"/>
    <w:rsid w:val="00F17EAE"/>
    <w:rsid w:val="00F20154"/>
    <w:rsid w:val="00F2027D"/>
    <w:rsid w:val="00F203D3"/>
    <w:rsid w:val="00F203E0"/>
    <w:rsid w:val="00F2084F"/>
    <w:rsid w:val="00F20953"/>
    <w:rsid w:val="00F20F94"/>
    <w:rsid w:val="00F214E5"/>
    <w:rsid w:val="00F215F9"/>
    <w:rsid w:val="00F218D4"/>
    <w:rsid w:val="00F21A38"/>
    <w:rsid w:val="00F21A53"/>
    <w:rsid w:val="00F2230E"/>
    <w:rsid w:val="00F2250A"/>
    <w:rsid w:val="00F227B5"/>
    <w:rsid w:val="00F229B2"/>
    <w:rsid w:val="00F22D13"/>
    <w:rsid w:val="00F22DDB"/>
    <w:rsid w:val="00F23253"/>
    <w:rsid w:val="00F2330E"/>
    <w:rsid w:val="00F23B46"/>
    <w:rsid w:val="00F23EDA"/>
    <w:rsid w:val="00F23F07"/>
    <w:rsid w:val="00F2404B"/>
    <w:rsid w:val="00F24171"/>
    <w:rsid w:val="00F24602"/>
    <w:rsid w:val="00F24788"/>
    <w:rsid w:val="00F24A31"/>
    <w:rsid w:val="00F24FFF"/>
    <w:rsid w:val="00F25801"/>
    <w:rsid w:val="00F25904"/>
    <w:rsid w:val="00F25A93"/>
    <w:rsid w:val="00F25B78"/>
    <w:rsid w:val="00F25F67"/>
    <w:rsid w:val="00F2621E"/>
    <w:rsid w:val="00F2640F"/>
    <w:rsid w:val="00F26CA5"/>
    <w:rsid w:val="00F26E96"/>
    <w:rsid w:val="00F27260"/>
    <w:rsid w:val="00F27C34"/>
    <w:rsid w:val="00F27C6D"/>
    <w:rsid w:val="00F27CE6"/>
    <w:rsid w:val="00F27E46"/>
    <w:rsid w:val="00F27EB0"/>
    <w:rsid w:val="00F301C2"/>
    <w:rsid w:val="00F302E1"/>
    <w:rsid w:val="00F30481"/>
    <w:rsid w:val="00F30492"/>
    <w:rsid w:val="00F30881"/>
    <w:rsid w:val="00F3094D"/>
    <w:rsid w:val="00F30C3B"/>
    <w:rsid w:val="00F31089"/>
    <w:rsid w:val="00F310AF"/>
    <w:rsid w:val="00F31447"/>
    <w:rsid w:val="00F3169F"/>
    <w:rsid w:val="00F31B22"/>
    <w:rsid w:val="00F31B49"/>
    <w:rsid w:val="00F31B55"/>
    <w:rsid w:val="00F31B92"/>
    <w:rsid w:val="00F31BFB"/>
    <w:rsid w:val="00F31EE4"/>
    <w:rsid w:val="00F321A2"/>
    <w:rsid w:val="00F325E0"/>
    <w:rsid w:val="00F32688"/>
    <w:rsid w:val="00F3270F"/>
    <w:rsid w:val="00F32756"/>
    <w:rsid w:val="00F329C2"/>
    <w:rsid w:val="00F32A9F"/>
    <w:rsid w:val="00F32B87"/>
    <w:rsid w:val="00F32CD5"/>
    <w:rsid w:val="00F32EDC"/>
    <w:rsid w:val="00F32F56"/>
    <w:rsid w:val="00F3305D"/>
    <w:rsid w:val="00F3307D"/>
    <w:rsid w:val="00F338C1"/>
    <w:rsid w:val="00F33D4F"/>
    <w:rsid w:val="00F344AD"/>
    <w:rsid w:val="00F34CD6"/>
    <w:rsid w:val="00F34DD6"/>
    <w:rsid w:val="00F3583F"/>
    <w:rsid w:val="00F35873"/>
    <w:rsid w:val="00F35920"/>
    <w:rsid w:val="00F35BE6"/>
    <w:rsid w:val="00F35D32"/>
    <w:rsid w:val="00F3616D"/>
    <w:rsid w:val="00F36389"/>
    <w:rsid w:val="00F3669C"/>
    <w:rsid w:val="00F366A5"/>
    <w:rsid w:val="00F369F6"/>
    <w:rsid w:val="00F36C5F"/>
    <w:rsid w:val="00F37068"/>
    <w:rsid w:val="00F37259"/>
    <w:rsid w:val="00F37A6F"/>
    <w:rsid w:val="00F37E12"/>
    <w:rsid w:val="00F4036A"/>
    <w:rsid w:val="00F4039B"/>
    <w:rsid w:val="00F4048C"/>
    <w:rsid w:val="00F405A4"/>
    <w:rsid w:val="00F406F1"/>
    <w:rsid w:val="00F40BF1"/>
    <w:rsid w:val="00F40EAC"/>
    <w:rsid w:val="00F417CD"/>
    <w:rsid w:val="00F41C9B"/>
    <w:rsid w:val="00F41EEC"/>
    <w:rsid w:val="00F41F05"/>
    <w:rsid w:val="00F42A22"/>
    <w:rsid w:val="00F433BD"/>
    <w:rsid w:val="00F435E2"/>
    <w:rsid w:val="00F437B0"/>
    <w:rsid w:val="00F437F2"/>
    <w:rsid w:val="00F43A10"/>
    <w:rsid w:val="00F43D95"/>
    <w:rsid w:val="00F443CC"/>
    <w:rsid w:val="00F44692"/>
    <w:rsid w:val="00F446E8"/>
    <w:rsid w:val="00F44B93"/>
    <w:rsid w:val="00F44EC5"/>
    <w:rsid w:val="00F45609"/>
    <w:rsid w:val="00F45712"/>
    <w:rsid w:val="00F45734"/>
    <w:rsid w:val="00F45744"/>
    <w:rsid w:val="00F45A71"/>
    <w:rsid w:val="00F462DE"/>
    <w:rsid w:val="00F46816"/>
    <w:rsid w:val="00F46D38"/>
    <w:rsid w:val="00F46FCA"/>
    <w:rsid w:val="00F47490"/>
    <w:rsid w:val="00F47498"/>
    <w:rsid w:val="00F4765C"/>
    <w:rsid w:val="00F47BC7"/>
    <w:rsid w:val="00F47E8B"/>
    <w:rsid w:val="00F5002F"/>
    <w:rsid w:val="00F5028B"/>
    <w:rsid w:val="00F5029D"/>
    <w:rsid w:val="00F505E0"/>
    <w:rsid w:val="00F50D8B"/>
    <w:rsid w:val="00F50EC4"/>
    <w:rsid w:val="00F512B2"/>
    <w:rsid w:val="00F519D6"/>
    <w:rsid w:val="00F51C00"/>
    <w:rsid w:val="00F51EFE"/>
    <w:rsid w:val="00F522A3"/>
    <w:rsid w:val="00F524F3"/>
    <w:rsid w:val="00F5283D"/>
    <w:rsid w:val="00F52974"/>
    <w:rsid w:val="00F5297B"/>
    <w:rsid w:val="00F52A8E"/>
    <w:rsid w:val="00F52A93"/>
    <w:rsid w:val="00F52ABA"/>
    <w:rsid w:val="00F52BC7"/>
    <w:rsid w:val="00F52D6D"/>
    <w:rsid w:val="00F52D80"/>
    <w:rsid w:val="00F52E55"/>
    <w:rsid w:val="00F52E67"/>
    <w:rsid w:val="00F53407"/>
    <w:rsid w:val="00F535C4"/>
    <w:rsid w:val="00F53741"/>
    <w:rsid w:val="00F53896"/>
    <w:rsid w:val="00F53BF4"/>
    <w:rsid w:val="00F53E1D"/>
    <w:rsid w:val="00F53E77"/>
    <w:rsid w:val="00F54147"/>
    <w:rsid w:val="00F541B7"/>
    <w:rsid w:val="00F54266"/>
    <w:rsid w:val="00F54327"/>
    <w:rsid w:val="00F5444B"/>
    <w:rsid w:val="00F54AC6"/>
    <w:rsid w:val="00F54B2E"/>
    <w:rsid w:val="00F54C2A"/>
    <w:rsid w:val="00F55043"/>
    <w:rsid w:val="00F55192"/>
    <w:rsid w:val="00F55D9E"/>
    <w:rsid w:val="00F55E2C"/>
    <w:rsid w:val="00F55F13"/>
    <w:rsid w:val="00F5659D"/>
    <w:rsid w:val="00F568BB"/>
    <w:rsid w:val="00F56D5B"/>
    <w:rsid w:val="00F56DCF"/>
    <w:rsid w:val="00F56E2D"/>
    <w:rsid w:val="00F57034"/>
    <w:rsid w:val="00F5718E"/>
    <w:rsid w:val="00F575CC"/>
    <w:rsid w:val="00F601EC"/>
    <w:rsid w:val="00F607A7"/>
    <w:rsid w:val="00F60988"/>
    <w:rsid w:val="00F60B1E"/>
    <w:rsid w:val="00F60BE9"/>
    <w:rsid w:val="00F60F57"/>
    <w:rsid w:val="00F616ED"/>
    <w:rsid w:val="00F61872"/>
    <w:rsid w:val="00F61FD8"/>
    <w:rsid w:val="00F62270"/>
    <w:rsid w:val="00F623D0"/>
    <w:rsid w:val="00F6290A"/>
    <w:rsid w:val="00F62D5E"/>
    <w:rsid w:val="00F62DBF"/>
    <w:rsid w:val="00F62FAD"/>
    <w:rsid w:val="00F634D0"/>
    <w:rsid w:val="00F6354B"/>
    <w:rsid w:val="00F637CF"/>
    <w:rsid w:val="00F64140"/>
    <w:rsid w:val="00F641FC"/>
    <w:rsid w:val="00F64205"/>
    <w:rsid w:val="00F644F3"/>
    <w:rsid w:val="00F64750"/>
    <w:rsid w:val="00F64757"/>
    <w:rsid w:val="00F647F7"/>
    <w:rsid w:val="00F64B04"/>
    <w:rsid w:val="00F6520F"/>
    <w:rsid w:val="00F6583C"/>
    <w:rsid w:val="00F6589A"/>
    <w:rsid w:val="00F65AE5"/>
    <w:rsid w:val="00F65F7B"/>
    <w:rsid w:val="00F66BD2"/>
    <w:rsid w:val="00F6710B"/>
    <w:rsid w:val="00F6725D"/>
    <w:rsid w:val="00F6783E"/>
    <w:rsid w:val="00F6791B"/>
    <w:rsid w:val="00F67B6B"/>
    <w:rsid w:val="00F70061"/>
    <w:rsid w:val="00F70B67"/>
    <w:rsid w:val="00F70BA7"/>
    <w:rsid w:val="00F70CFD"/>
    <w:rsid w:val="00F70DBE"/>
    <w:rsid w:val="00F71124"/>
    <w:rsid w:val="00F71888"/>
    <w:rsid w:val="00F719CD"/>
    <w:rsid w:val="00F71A5D"/>
    <w:rsid w:val="00F71BB8"/>
    <w:rsid w:val="00F71BF5"/>
    <w:rsid w:val="00F72584"/>
    <w:rsid w:val="00F72590"/>
    <w:rsid w:val="00F7290D"/>
    <w:rsid w:val="00F72B78"/>
    <w:rsid w:val="00F72BEF"/>
    <w:rsid w:val="00F72DA1"/>
    <w:rsid w:val="00F7302F"/>
    <w:rsid w:val="00F7307E"/>
    <w:rsid w:val="00F73167"/>
    <w:rsid w:val="00F732EC"/>
    <w:rsid w:val="00F733DA"/>
    <w:rsid w:val="00F73650"/>
    <w:rsid w:val="00F73CF0"/>
    <w:rsid w:val="00F73D08"/>
    <w:rsid w:val="00F73D0E"/>
    <w:rsid w:val="00F73FAA"/>
    <w:rsid w:val="00F74046"/>
    <w:rsid w:val="00F744F1"/>
    <w:rsid w:val="00F7478D"/>
    <w:rsid w:val="00F74825"/>
    <w:rsid w:val="00F74844"/>
    <w:rsid w:val="00F7586B"/>
    <w:rsid w:val="00F75BFA"/>
    <w:rsid w:val="00F75E8A"/>
    <w:rsid w:val="00F75F2F"/>
    <w:rsid w:val="00F76004"/>
    <w:rsid w:val="00F76072"/>
    <w:rsid w:val="00F76445"/>
    <w:rsid w:val="00F76DFC"/>
    <w:rsid w:val="00F76ECC"/>
    <w:rsid w:val="00F77051"/>
    <w:rsid w:val="00F7716E"/>
    <w:rsid w:val="00F77AC5"/>
    <w:rsid w:val="00F77BA6"/>
    <w:rsid w:val="00F77D40"/>
    <w:rsid w:val="00F77EBE"/>
    <w:rsid w:val="00F80399"/>
    <w:rsid w:val="00F80424"/>
    <w:rsid w:val="00F80905"/>
    <w:rsid w:val="00F80943"/>
    <w:rsid w:val="00F80AD6"/>
    <w:rsid w:val="00F80ED7"/>
    <w:rsid w:val="00F81032"/>
    <w:rsid w:val="00F812C8"/>
    <w:rsid w:val="00F8132D"/>
    <w:rsid w:val="00F8160A"/>
    <w:rsid w:val="00F818AE"/>
    <w:rsid w:val="00F81986"/>
    <w:rsid w:val="00F81A88"/>
    <w:rsid w:val="00F81B40"/>
    <w:rsid w:val="00F81C2F"/>
    <w:rsid w:val="00F820C4"/>
    <w:rsid w:val="00F821D5"/>
    <w:rsid w:val="00F82484"/>
    <w:rsid w:val="00F8277B"/>
    <w:rsid w:val="00F82DA7"/>
    <w:rsid w:val="00F82DCF"/>
    <w:rsid w:val="00F83337"/>
    <w:rsid w:val="00F8345F"/>
    <w:rsid w:val="00F836CB"/>
    <w:rsid w:val="00F83829"/>
    <w:rsid w:val="00F8393F"/>
    <w:rsid w:val="00F83C06"/>
    <w:rsid w:val="00F83C94"/>
    <w:rsid w:val="00F83CF8"/>
    <w:rsid w:val="00F83EDF"/>
    <w:rsid w:val="00F84069"/>
    <w:rsid w:val="00F84165"/>
    <w:rsid w:val="00F843D7"/>
    <w:rsid w:val="00F8473C"/>
    <w:rsid w:val="00F84CF0"/>
    <w:rsid w:val="00F84D91"/>
    <w:rsid w:val="00F852C6"/>
    <w:rsid w:val="00F85536"/>
    <w:rsid w:val="00F8617C"/>
    <w:rsid w:val="00F862A6"/>
    <w:rsid w:val="00F8657A"/>
    <w:rsid w:val="00F8679A"/>
    <w:rsid w:val="00F868C7"/>
    <w:rsid w:val="00F869EA"/>
    <w:rsid w:val="00F86E8E"/>
    <w:rsid w:val="00F87117"/>
    <w:rsid w:val="00F8736C"/>
    <w:rsid w:val="00F875D8"/>
    <w:rsid w:val="00F875E5"/>
    <w:rsid w:val="00F902D6"/>
    <w:rsid w:val="00F9030E"/>
    <w:rsid w:val="00F90347"/>
    <w:rsid w:val="00F9077F"/>
    <w:rsid w:val="00F908B1"/>
    <w:rsid w:val="00F90A91"/>
    <w:rsid w:val="00F90ADB"/>
    <w:rsid w:val="00F90E78"/>
    <w:rsid w:val="00F91209"/>
    <w:rsid w:val="00F91EEE"/>
    <w:rsid w:val="00F9201A"/>
    <w:rsid w:val="00F9221F"/>
    <w:rsid w:val="00F9258E"/>
    <w:rsid w:val="00F926D8"/>
    <w:rsid w:val="00F9279E"/>
    <w:rsid w:val="00F92841"/>
    <w:rsid w:val="00F9284C"/>
    <w:rsid w:val="00F92A49"/>
    <w:rsid w:val="00F92F1F"/>
    <w:rsid w:val="00F931C7"/>
    <w:rsid w:val="00F93559"/>
    <w:rsid w:val="00F93D72"/>
    <w:rsid w:val="00F93E65"/>
    <w:rsid w:val="00F93F0F"/>
    <w:rsid w:val="00F94037"/>
    <w:rsid w:val="00F94070"/>
    <w:rsid w:val="00F94088"/>
    <w:rsid w:val="00F947F9"/>
    <w:rsid w:val="00F9480B"/>
    <w:rsid w:val="00F94C41"/>
    <w:rsid w:val="00F94E51"/>
    <w:rsid w:val="00F9504C"/>
    <w:rsid w:val="00F950B5"/>
    <w:rsid w:val="00F9513F"/>
    <w:rsid w:val="00F95243"/>
    <w:rsid w:val="00F954B9"/>
    <w:rsid w:val="00F956A8"/>
    <w:rsid w:val="00F957AB"/>
    <w:rsid w:val="00F95D1E"/>
    <w:rsid w:val="00F96582"/>
    <w:rsid w:val="00F973A5"/>
    <w:rsid w:val="00F97908"/>
    <w:rsid w:val="00F97B43"/>
    <w:rsid w:val="00FA01CC"/>
    <w:rsid w:val="00FA0397"/>
    <w:rsid w:val="00FA07EC"/>
    <w:rsid w:val="00FA07F8"/>
    <w:rsid w:val="00FA094E"/>
    <w:rsid w:val="00FA0E91"/>
    <w:rsid w:val="00FA105C"/>
    <w:rsid w:val="00FA1475"/>
    <w:rsid w:val="00FA148A"/>
    <w:rsid w:val="00FA1854"/>
    <w:rsid w:val="00FA27C8"/>
    <w:rsid w:val="00FA285A"/>
    <w:rsid w:val="00FA2B8E"/>
    <w:rsid w:val="00FA2D71"/>
    <w:rsid w:val="00FA3472"/>
    <w:rsid w:val="00FA36BE"/>
    <w:rsid w:val="00FA36E2"/>
    <w:rsid w:val="00FA3B76"/>
    <w:rsid w:val="00FA3C24"/>
    <w:rsid w:val="00FA3DAE"/>
    <w:rsid w:val="00FA3F2F"/>
    <w:rsid w:val="00FA3FC6"/>
    <w:rsid w:val="00FA4A4C"/>
    <w:rsid w:val="00FA4D66"/>
    <w:rsid w:val="00FA503A"/>
    <w:rsid w:val="00FA50D4"/>
    <w:rsid w:val="00FA54C3"/>
    <w:rsid w:val="00FA5956"/>
    <w:rsid w:val="00FA5A4E"/>
    <w:rsid w:val="00FA5B81"/>
    <w:rsid w:val="00FA5BB5"/>
    <w:rsid w:val="00FA5D49"/>
    <w:rsid w:val="00FA5D6C"/>
    <w:rsid w:val="00FA5DAB"/>
    <w:rsid w:val="00FA5E44"/>
    <w:rsid w:val="00FA5E7C"/>
    <w:rsid w:val="00FA6100"/>
    <w:rsid w:val="00FA6127"/>
    <w:rsid w:val="00FA63A0"/>
    <w:rsid w:val="00FA6563"/>
    <w:rsid w:val="00FA6A2F"/>
    <w:rsid w:val="00FA6D50"/>
    <w:rsid w:val="00FA7321"/>
    <w:rsid w:val="00FA7A2A"/>
    <w:rsid w:val="00FA7E1F"/>
    <w:rsid w:val="00FB0082"/>
    <w:rsid w:val="00FB0243"/>
    <w:rsid w:val="00FB04B5"/>
    <w:rsid w:val="00FB0542"/>
    <w:rsid w:val="00FB07A7"/>
    <w:rsid w:val="00FB082E"/>
    <w:rsid w:val="00FB0EBC"/>
    <w:rsid w:val="00FB10AE"/>
    <w:rsid w:val="00FB1339"/>
    <w:rsid w:val="00FB1527"/>
    <w:rsid w:val="00FB153F"/>
    <w:rsid w:val="00FB1C4B"/>
    <w:rsid w:val="00FB2537"/>
    <w:rsid w:val="00FB2618"/>
    <w:rsid w:val="00FB2ABB"/>
    <w:rsid w:val="00FB2E02"/>
    <w:rsid w:val="00FB2FF7"/>
    <w:rsid w:val="00FB33CA"/>
    <w:rsid w:val="00FB33DC"/>
    <w:rsid w:val="00FB4338"/>
    <w:rsid w:val="00FB4358"/>
    <w:rsid w:val="00FB477E"/>
    <w:rsid w:val="00FB47A0"/>
    <w:rsid w:val="00FB4A3D"/>
    <w:rsid w:val="00FB4C9C"/>
    <w:rsid w:val="00FB4F88"/>
    <w:rsid w:val="00FB5D38"/>
    <w:rsid w:val="00FB5F48"/>
    <w:rsid w:val="00FB6165"/>
    <w:rsid w:val="00FB62A5"/>
    <w:rsid w:val="00FB65D8"/>
    <w:rsid w:val="00FB6D8D"/>
    <w:rsid w:val="00FB6DE8"/>
    <w:rsid w:val="00FB7530"/>
    <w:rsid w:val="00FB7A1B"/>
    <w:rsid w:val="00FB7D08"/>
    <w:rsid w:val="00FC0150"/>
    <w:rsid w:val="00FC03AB"/>
    <w:rsid w:val="00FC0586"/>
    <w:rsid w:val="00FC075A"/>
    <w:rsid w:val="00FC07EE"/>
    <w:rsid w:val="00FC0916"/>
    <w:rsid w:val="00FC1185"/>
    <w:rsid w:val="00FC122C"/>
    <w:rsid w:val="00FC1341"/>
    <w:rsid w:val="00FC13B5"/>
    <w:rsid w:val="00FC14F7"/>
    <w:rsid w:val="00FC16C2"/>
    <w:rsid w:val="00FC1976"/>
    <w:rsid w:val="00FC1DB1"/>
    <w:rsid w:val="00FC27A8"/>
    <w:rsid w:val="00FC2A4D"/>
    <w:rsid w:val="00FC2C28"/>
    <w:rsid w:val="00FC3300"/>
    <w:rsid w:val="00FC3307"/>
    <w:rsid w:val="00FC3A12"/>
    <w:rsid w:val="00FC3E06"/>
    <w:rsid w:val="00FC447F"/>
    <w:rsid w:val="00FC4582"/>
    <w:rsid w:val="00FC471F"/>
    <w:rsid w:val="00FC4729"/>
    <w:rsid w:val="00FC4735"/>
    <w:rsid w:val="00FC498C"/>
    <w:rsid w:val="00FC4A02"/>
    <w:rsid w:val="00FC4A8C"/>
    <w:rsid w:val="00FC5302"/>
    <w:rsid w:val="00FC53DB"/>
    <w:rsid w:val="00FC5628"/>
    <w:rsid w:val="00FC571C"/>
    <w:rsid w:val="00FC5827"/>
    <w:rsid w:val="00FC5830"/>
    <w:rsid w:val="00FC5DE1"/>
    <w:rsid w:val="00FC5F62"/>
    <w:rsid w:val="00FC5FC2"/>
    <w:rsid w:val="00FC609B"/>
    <w:rsid w:val="00FC6177"/>
    <w:rsid w:val="00FC61B8"/>
    <w:rsid w:val="00FC63D1"/>
    <w:rsid w:val="00FC6533"/>
    <w:rsid w:val="00FC67E7"/>
    <w:rsid w:val="00FC70D7"/>
    <w:rsid w:val="00FC71CA"/>
    <w:rsid w:val="00FC7528"/>
    <w:rsid w:val="00FC7562"/>
    <w:rsid w:val="00FC7644"/>
    <w:rsid w:val="00FC79D8"/>
    <w:rsid w:val="00FC7BB4"/>
    <w:rsid w:val="00FC7DD5"/>
    <w:rsid w:val="00FD0393"/>
    <w:rsid w:val="00FD0572"/>
    <w:rsid w:val="00FD0943"/>
    <w:rsid w:val="00FD0CA6"/>
    <w:rsid w:val="00FD0D61"/>
    <w:rsid w:val="00FD11A6"/>
    <w:rsid w:val="00FD1868"/>
    <w:rsid w:val="00FD1A55"/>
    <w:rsid w:val="00FD1A97"/>
    <w:rsid w:val="00FD1C2D"/>
    <w:rsid w:val="00FD1F25"/>
    <w:rsid w:val="00FD1FD1"/>
    <w:rsid w:val="00FD1FDB"/>
    <w:rsid w:val="00FD2006"/>
    <w:rsid w:val="00FD2233"/>
    <w:rsid w:val="00FD23A0"/>
    <w:rsid w:val="00FD2486"/>
    <w:rsid w:val="00FD2649"/>
    <w:rsid w:val="00FD2C0E"/>
    <w:rsid w:val="00FD2D7B"/>
    <w:rsid w:val="00FD2E74"/>
    <w:rsid w:val="00FD3233"/>
    <w:rsid w:val="00FD349D"/>
    <w:rsid w:val="00FD353A"/>
    <w:rsid w:val="00FD37F6"/>
    <w:rsid w:val="00FD38C9"/>
    <w:rsid w:val="00FD3D49"/>
    <w:rsid w:val="00FD3D5F"/>
    <w:rsid w:val="00FD4093"/>
    <w:rsid w:val="00FD4318"/>
    <w:rsid w:val="00FD444E"/>
    <w:rsid w:val="00FD455A"/>
    <w:rsid w:val="00FD4589"/>
    <w:rsid w:val="00FD473E"/>
    <w:rsid w:val="00FD4DB6"/>
    <w:rsid w:val="00FD4E05"/>
    <w:rsid w:val="00FD50E0"/>
    <w:rsid w:val="00FD531F"/>
    <w:rsid w:val="00FD5418"/>
    <w:rsid w:val="00FD56B0"/>
    <w:rsid w:val="00FD57D1"/>
    <w:rsid w:val="00FD5C15"/>
    <w:rsid w:val="00FD5C23"/>
    <w:rsid w:val="00FD68FF"/>
    <w:rsid w:val="00FD6925"/>
    <w:rsid w:val="00FD69BB"/>
    <w:rsid w:val="00FD6E84"/>
    <w:rsid w:val="00FD7219"/>
    <w:rsid w:val="00FD732B"/>
    <w:rsid w:val="00FD737D"/>
    <w:rsid w:val="00FD7527"/>
    <w:rsid w:val="00FD7A27"/>
    <w:rsid w:val="00FD7CFB"/>
    <w:rsid w:val="00FD7DF9"/>
    <w:rsid w:val="00FE0308"/>
    <w:rsid w:val="00FE03C3"/>
    <w:rsid w:val="00FE0450"/>
    <w:rsid w:val="00FE04C7"/>
    <w:rsid w:val="00FE090C"/>
    <w:rsid w:val="00FE0B11"/>
    <w:rsid w:val="00FE0B51"/>
    <w:rsid w:val="00FE0B78"/>
    <w:rsid w:val="00FE0BCA"/>
    <w:rsid w:val="00FE0ED4"/>
    <w:rsid w:val="00FE1483"/>
    <w:rsid w:val="00FE1850"/>
    <w:rsid w:val="00FE190E"/>
    <w:rsid w:val="00FE1BB3"/>
    <w:rsid w:val="00FE1EAB"/>
    <w:rsid w:val="00FE28A6"/>
    <w:rsid w:val="00FE2EDE"/>
    <w:rsid w:val="00FE3465"/>
    <w:rsid w:val="00FE35B3"/>
    <w:rsid w:val="00FE3730"/>
    <w:rsid w:val="00FE3E8B"/>
    <w:rsid w:val="00FE3F0E"/>
    <w:rsid w:val="00FE42D2"/>
    <w:rsid w:val="00FE4730"/>
    <w:rsid w:val="00FE499E"/>
    <w:rsid w:val="00FE4A27"/>
    <w:rsid w:val="00FE5457"/>
    <w:rsid w:val="00FE561F"/>
    <w:rsid w:val="00FE57EE"/>
    <w:rsid w:val="00FE5A50"/>
    <w:rsid w:val="00FE6657"/>
    <w:rsid w:val="00FE67CF"/>
    <w:rsid w:val="00FE688C"/>
    <w:rsid w:val="00FE6D20"/>
    <w:rsid w:val="00FE6FB9"/>
    <w:rsid w:val="00FE7191"/>
    <w:rsid w:val="00FE7549"/>
    <w:rsid w:val="00FE78EB"/>
    <w:rsid w:val="00FE7ADF"/>
    <w:rsid w:val="00FE7B62"/>
    <w:rsid w:val="00FE7BCC"/>
    <w:rsid w:val="00FE7D5C"/>
    <w:rsid w:val="00FE7DB8"/>
    <w:rsid w:val="00FF062F"/>
    <w:rsid w:val="00FF0693"/>
    <w:rsid w:val="00FF0D96"/>
    <w:rsid w:val="00FF0F34"/>
    <w:rsid w:val="00FF126D"/>
    <w:rsid w:val="00FF189D"/>
    <w:rsid w:val="00FF19C0"/>
    <w:rsid w:val="00FF1ED1"/>
    <w:rsid w:val="00FF1F8C"/>
    <w:rsid w:val="00FF2310"/>
    <w:rsid w:val="00FF27EE"/>
    <w:rsid w:val="00FF2ADD"/>
    <w:rsid w:val="00FF2E73"/>
    <w:rsid w:val="00FF31D3"/>
    <w:rsid w:val="00FF3349"/>
    <w:rsid w:val="00FF348E"/>
    <w:rsid w:val="00FF376B"/>
    <w:rsid w:val="00FF3A74"/>
    <w:rsid w:val="00FF40B2"/>
    <w:rsid w:val="00FF4388"/>
    <w:rsid w:val="00FF48D8"/>
    <w:rsid w:val="00FF4AE2"/>
    <w:rsid w:val="00FF4B11"/>
    <w:rsid w:val="00FF4DD4"/>
    <w:rsid w:val="00FF4E59"/>
    <w:rsid w:val="00FF50A8"/>
    <w:rsid w:val="00FF571E"/>
    <w:rsid w:val="00FF5E52"/>
    <w:rsid w:val="00FF606D"/>
    <w:rsid w:val="00FF617B"/>
    <w:rsid w:val="00FF6BD1"/>
    <w:rsid w:val="00FF6CC0"/>
    <w:rsid w:val="00FF7074"/>
    <w:rsid w:val="00FF733F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A7AF2"/>
  <w15:docId w15:val="{CD2D3B1C-CF38-46C2-939D-160A24CF4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B8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0"/>
    <w:next w:val="a0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3">
    <w:name w:val="heading 3"/>
    <w:basedOn w:val="a0"/>
    <w:next w:val="a0"/>
    <w:link w:val="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4">
    <w:name w:val="heading 4"/>
    <w:basedOn w:val="a0"/>
    <w:next w:val="a0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rsid w:val="006A5DF3"/>
    <w:p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0"/>
    <w:next w:val="a0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0"/>
    <w:next w:val="a0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rsid w:val="006A5DF3"/>
    <w:rPr>
      <w:sz w:val="20"/>
      <w:szCs w:val="20"/>
    </w:rPr>
  </w:style>
  <w:style w:type="character" w:customStyle="1" w:styleId="Char">
    <w:name w:val="正文文本 Char"/>
    <w:basedOn w:val="a1"/>
    <w:link w:val="a4"/>
    <w:rsid w:val="00CF195E"/>
  </w:style>
  <w:style w:type="character" w:styleId="a5">
    <w:name w:val="Hyperlink"/>
    <w:basedOn w:val="a1"/>
    <w:uiPriority w:val="99"/>
    <w:rsid w:val="006A5DF3"/>
    <w:rPr>
      <w:color w:val="0000FF"/>
      <w:u w:val="single"/>
    </w:rPr>
  </w:style>
  <w:style w:type="paragraph" w:styleId="a6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a0"/>
    <w:next w:val="a0"/>
    <w:link w:val="Char0"/>
    <w:uiPriority w:val="35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a1"/>
    <w:link w:val="a6"/>
    <w:rsid w:val="00C411AF"/>
    <w:rPr>
      <w:b/>
      <w:bCs/>
    </w:rPr>
  </w:style>
  <w:style w:type="paragraph" w:styleId="a7">
    <w:name w:val="List Bullet"/>
    <w:basedOn w:val="a8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0"/>
    <w:rsid w:val="006A5DF3"/>
    <w:pPr>
      <w:ind w:left="360" w:hanging="360"/>
    </w:pPr>
  </w:style>
  <w:style w:type="paragraph" w:styleId="20">
    <w:name w:val="Body Text 2"/>
    <w:basedOn w:val="a0"/>
    <w:rsid w:val="006A5DF3"/>
    <w:pPr>
      <w:spacing w:after="0"/>
      <w:jc w:val="left"/>
    </w:pPr>
    <w:rPr>
      <w:szCs w:val="20"/>
    </w:rPr>
  </w:style>
  <w:style w:type="paragraph" w:styleId="a9">
    <w:name w:val="Balloon Text"/>
    <w:basedOn w:val="a0"/>
    <w:link w:val="Char1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1"/>
    <w:rsid w:val="006A5DF3"/>
    <w:rPr>
      <w:color w:val="800080"/>
      <w:u w:val="single"/>
    </w:rPr>
  </w:style>
  <w:style w:type="paragraph" w:styleId="ab">
    <w:name w:val="footnote text"/>
    <w:basedOn w:val="a0"/>
    <w:semiHidden/>
    <w:rsid w:val="006A5DF3"/>
    <w:rPr>
      <w:sz w:val="20"/>
      <w:szCs w:val="20"/>
    </w:rPr>
  </w:style>
  <w:style w:type="character" w:styleId="ac">
    <w:name w:val="footnote reference"/>
    <w:basedOn w:val="a1"/>
    <w:semiHidden/>
    <w:rsid w:val="006A5DF3"/>
    <w:rPr>
      <w:vertAlign w:val="superscript"/>
    </w:rPr>
  </w:style>
  <w:style w:type="table" w:styleId="ad">
    <w:name w:val="Table Grid"/>
    <w:basedOn w:val="a2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0"/>
    <w:qFormat/>
    <w:rsid w:val="00CF195E"/>
    <w:pPr>
      <w:keepNext/>
      <w:jc w:val="center"/>
    </w:pPr>
  </w:style>
  <w:style w:type="paragraph" w:customStyle="1" w:styleId="Eqn">
    <w:name w:val="Eqn"/>
    <w:basedOn w:val="a0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rsid w:val="000D1796"/>
    <w:pPr>
      <w:spacing w:before="20" w:after="20"/>
      <w:jc w:val="left"/>
    </w:pPr>
  </w:style>
  <w:style w:type="paragraph" w:styleId="af">
    <w:name w:val="header"/>
    <w:basedOn w:val="a0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1"/>
    <w:link w:val="af"/>
    <w:rsid w:val="00AB3F38"/>
    <w:rPr>
      <w:sz w:val="22"/>
      <w:szCs w:val="22"/>
    </w:rPr>
  </w:style>
  <w:style w:type="paragraph" w:styleId="af0">
    <w:name w:val="footer"/>
    <w:basedOn w:val="a0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1"/>
    <w:link w:val="af0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0"/>
    <w:link w:val="3GPPAgreementsChar"/>
    <w:qFormat/>
    <w:rsid w:val="00D3312C"/>
    <w:pPr>
      <w:numPr>
        <w:numId w:val="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af1">
    <w:name w:val="List Paragraph"/>
    <w:aliases w:val="- Bullets,목록 단락,リスト段落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出段򄏑"/>
    <w:basedOn w:val="a0"/>
    <w:link w:val="Char4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Char4">
    <w:name w:val="列出段落 Char"/>
    <w:aliases w:val="- Bullets Char,목록 단락 Char,リスト段落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"/>
    <w:link w:val="af1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a0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af2">
    <w:name w:val="annotation reference"/>
    <w:basedOn w:val="a1"/>
    <w:unhideWhenUsed/>
    <w:qFormat/>
    <w:rsid w:val="006027FC"/>
    <w:rPr>
      <w:sz w:val="16"/>
      <w:szCs w:val="16"/>
    </w:rPr>
  </w:style>
  <w:style w:type="paragraph" w:styleId="af3">
    <w:name w:val="annotation text"/>
    <w:basedOn w:val="a0"/>
    <w:link w:val="Char5"/>
    <w:unhideWhenUsed/>
    <w:qFormat/>
    <w:rsid w:val="006027FC"/>
    <w:rPr>
      <w:sz w:val="20"/>
      <w:szCs w:val="20"/>
    </w:rPr>
  </w:style>
  <w:style w:type="character" w:customStyle="1" w:styleId="Char5">
    <w:name w:val="批注文字 Char"/>
    <w:basedOn w:val="a1"/>
    <w:link w:val="af3"/>
    <w:qFormat/>
    <w:rsid w:val="006027FC"/>
  </w:style>
  <w:style w:type="paragraph" w:styleId="af4">
    <w:name w:val="annotation subject"/>
    <w:basedOn w:val="af3"/>
    <w:next w:val="af3"/>
    <w:link w:val="Char6"/>
    <w:unhideWhenUsed/>
    <w:rsid w:val="006027FC"/>
    <w:rPr>
      <w:b/>
      <w:bCs/>
    </w:rPr>
  </w:style>
  <w:style w:type="character" w:customStyle="1" w:styleId="Char6">
    <w:name w:val="批注主题 Char"/>
    <w:basedOn w:val="Char5"/>
    <w:link w:val="af4"/>
    <w:rsid w:val="006027FC"/>
    <w:rPr>
      <w:b/>
      <w:bCs/>
    </w:rPr>
  </w:style>
  <w:style w:type="character" w:customStyle="1" w:styleId="2Char">
    <w:name w:val="标题 2 Char"/>
    <w:basedOn w:val="a1"/>
    <w:link w:val="2"/>
    <w:rsid w:val="00504C6A"/>
    <w:rPr>
      <w:b/>
      <w:bCs/>
      <w:sz w:val="24"/>
      <w:szCs w:val="22"/>
    </w:rPr>
  </w:style>
  <w:style w:type="character" w:customStyle="1" w:styleId="10">
    <w:name w:val="访问过的超链接1"/>
    <w:rsid w:val="00BE5B57"/>
    <w:rPr>
      <w:color w:val="800080"/>
      <w:u w:val="single"/>
    </w:rPr>
  </w:style>
  <w:style w:type="paragraph" w:customStyle="1" w:styleId="11">
    <w:name w:val="1"/>
    <w:next w:val="a0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5">
    <w:name w:val="Document Map"/>
    <w:basedOn w:val="a0"/>
    <w:link w:val="Char7"/>
    <w:rsid w:val="00BE5B57"/>
    <w:rPr>
      <w:rFonts w:ascii="宋体" w:eastAsiaTheme="minorEastAsia"/>
      <w:sz w:val="18"/>
      <w:szCs w:val="18"/>
    </w:rPr>
  </w:style>
  <w:style w:type="character" w:customStyle="1" w:styleId="Char7">
    <w:name w:val="文档结构图 Char"/>
    <w:basedOn w:val="a1"/>
    <w:link w:val="af5"/>
    <w:rsid w:val="00BE5B57"/>
    <w:rPr>
      <w:rFonts w:ascii="宋体" w:eastAsiaTheme="minorEastAsia"/>
      <w:sz w:val="18"/>
      <w:szCs w:val="18"/>
    </w:rPr>
  </w:style>
  <w:style w:type="paragraph" w:styleId="af6">
    <w:name w:val="Normal (Web)"/>
    <w:basedOn w:val="a0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7">
    <w:name w:val="Title"/>
    <w:basedOn w:val="a0"/>
    <w:next w:val="a0"/>
    <w:link w:val="Char8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Char8">
    <w:name w:val="标题 Char"/>
    <w:basedOn w:val="a1"/>
    <w:link w:val="af7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af8">
    <w:name w:val="Placeholder Text"/>
    <w:uiPriority w:val="99"/>
    <w:semiHidden/>
    <w:rsid w:val="00BE5B57"/>
    <w:rPr>
      <w:color w:val="808080"/>
    </w:rPr>
  </w:style>
  <w:style w:type="paragraph" w:customStyle="1" w:styleId="af9">
    <w:name w:val="缺省文本"/>
    <w:basedOn w:val="a0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a4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rsid w:val="00BE5B57"/>
    <w:pPr>
      <w:spacing w:after="120"/>
    </w:pPr>
    <w:rPr>
      <w:rFonts w:ascii="Arial" w:eastAsia="MS Mincho" w:hAnsi="Arial"/>
      <w:lang w:val="en-GB"/>
    </w:rPr>
  </w:style>
  <w:style w:type="paragraph" w:styleId="afa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3Char">
    <w:name w:val="标题 3 Char"/>
    <w:link w:val="3"/>
    <w:rsid w:val="00BE5B57"/>
    <w:rPr>
      <w:b/>
      <w:sz w:val="22"/>
      <w:szCs w:val="22"/>
    </w:rPr>
  </w:style>
  <w:style w:type="character" w:styleId="afb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a1"/>
    <w:rsid w:val="00BE5B57"/>
  </w:style>
  <w:style w:type="table" w:customStyle="1" w:styleId="afc">
    <w:name w:val="表样式"/>
    <w:basedOn w:val="a2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0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af1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a0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a0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Char1">
    <w:name w:val="批注框文本 Char"/>
    <w:basedOn w:val="a1"/>
    <w:link w:val="a9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a0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0">
    <w:name w:val="标题3"/>
    <w:basedOn w:val="a0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21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21">
    <w:name w:val="List 2"/>
    <w:basedOn w:val="a0"/>
    <w:semiHidden/>
    <w:unhideWhenUsed/>
    <w:rsid w:val="00BD0B73"/>
    <w:pPr>
      <w:ind w:leftChars="200" w:left="100" w:hangingChars="200" w:hanging="200"/>
      <w:contextualSpacing/>
    </w:pPr>
  </w:style>
  <w:style w:type="paragraph" w:styleId="31">
    <w:name w:val="List 3"/>
    <w:basedOn w:val="a0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B1Char">
    <w:name w:val="B1 Char"/>
    <w:locked/>
    <w:rsid w:val="00BF4176"/>
    <w:rPr>
      <w:rFonts w:eastAsia="Times New Roman"/>
      <w:lang w:val="en-GB"/>
    </w:rPr>
  </w:style>
  <w:style w:type="paragraph" w:customStyle="1" w:styleId="EQ">
    <w:name w:val="EQ"/>
    <w:basedOn w:val="a0"/>
    <w:next w:val="a0"/>
    <w:rsid w:val="00BF417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character" w:customStyle="1" w:styleId="apple-converted-space">
    <w:name w:val="apple-converted-space"/>
    <w:rsid w:val="006739F9"/>
  </w:style>
  <w:style w:type="character" w:customStyle="1" w:styleId="B4Char">
    <w:name w:val="B4 Char"/>
    <w:link w:val="B4"/>
    <w:qFormat/>
    <w:locked/>
    <w:rsid w:val="00F575CC"/>
    <w:rPr>
      <w:rFonts w:eastAsia="Times New Roman"/>
    </w:rPr>
  </w:style>
  <w:style w:type="paragraph" w:customStyle="1" w:styleId="B4">
    <w:name w:val="B4"/>
    <w:basedOn w:val="40"/>
    <w:link w:val="B4Char"/>
    <w:rsid w:val="00F575CC"/>
    <w:pPr>
      <w:overflowPunct w:val="0"/>
      <w:snapToGrid/>
      <w:spacing w:after="180"/>
      <w:ind w:leftChars="0" w:left="1418" w:firstLineChars="0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F575CC"/>
    <w:rPr>
      <w:rFonts w:eastAsia="Times New Roman"/>
    </w:rPr>
  </w:style>
  <w:style w:type="paragraph" w:customStyle="1" w:styleId="B5">
    <w:name w:val="B5"/>
    <w:basedOn w:val="50"/>
    <w:link w:val="B5Char"/>
    <w:rsid w:val="00F575CC"/>
    <w:pPr>
      <w:overflowPunct w:val="0"/>
      <w:snapToGrid/>
      <w:spacing w:after="180"/>
      <w:ind w:leftChars="0" w:left="1702" w:firstLineChars="0" w:hanging="284"/>
      <w:contextualSpacing w:val="0"/>
      <w:jc w:val="left"/>
    </w:pPr>
    <w:rPr>
      <w:rFonts w:eastAsia="Times New Roman"/>
      <w:sz w:val="20"/>
      <w:szCs w:val="20"/>
    </w:rPr>
  </w:style>
  <w:style w:type="paragraph" w:styleId="40">
    <w:name w:val="List 4"/>
    <w:basedOn w:val="a0"/>
    <w:rsid w:val="00F575CC"/>
    <w:pPr>
      <w:ind w:leftChars="600" w:left="100" w:hangingChars="200" w:hanging="200"/>
      <w:contextualSpacing/>
    </w:pPr>
  </w:style>
  <w:style w:type="paragraph" w:styleId="50">
    <w:name w:val="List 5"/>
    <w:basedOn w:val="a0"/>
    <w:rsid w:val="00F575CC"/>
    <w:pPr>
      <w:ind w:leftChars="800" w:left="100" w:hangingChars="200" w:hanging="200"/>
      <w:contextualSpacing/>
    </w:pPr>
  </w:style>
  <w:style w:type="character" w:styleId="afd">
    <w:name w:val="Emphasis"/>
    <w:basedOn w:val="a1"/>
    <w:uiPriority w:val="20"/>
    <w:qFormat/>
    <w:rsid w:val="00E43A22"/>
    <w:rPr>
      <w:i/>
      <w:iCs/>
    </w:rPr>
  </w:style>
  <w:style w:type="paragraph" w:customStyle="1" w:styleId="Comments">
    <w:name w:val="Comments"/>
    <w:basedOn w:val="a0"/>
    <w:link w:val="CommentsChar"/>
    <w:qFormat/>
    <w:rsid w:val="00F1584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5840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a0"/>
    <w:uiPriority w:val="99"/>
    <w:rsid w:val="001B61A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paragraph" w:customStyle="1" w:styleId="Style1">
    <w:name w:val="Style1"/>
    <w:basedOn w:val="a0"/>
    <w:link w:val="Style1Char"/>
    <w:qFormat/>
    <w:rsid w:val="00E37428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qFormat/>
    <w:rsid w:val="00E37428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509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2225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13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66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6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5775F-A596-4170-8AAF-3CF218EC7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2448</Words>
  <Characters>13370</Characters>
  <Application>Microsoft Office Word</Application>
  <DocSecurity>0</DocSecurity>
  <Lines>290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Mixiang</dc:creator>
  <cp:lastModifiedBy>Huawei</cp:lastModifiedBy>
  <cp:revision>4</cp:revision>
  <dcterms:created xsi:type="dcterms:W3CDTF">2021-10-01T11:31:00Z</dcterms:created>
  <dcterms:modified xsi:type="dcterms:W3CDTF">2021-10-01T15:57:00Z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(3)iqO0UXpixgPMs+0Shr+DScEJpZ6I/lCgg4rEc/RWWouj2LcxuzIaOm4mJ3QcSKaHdukDOK5T
gSyVwdgMEo8jrxv0ihwtGWKofx/CYCO+p71BuaVWpDV9Wod9/ziO1p6JGKdEK43lQm1/5luy
2KKLkfrGCcTrG7Nm+BFUoq4YhT+d+mkJI7iGJ++GmPUiLSddfr85NrrP2TC5GC3KNxRhILLe
F7G7Uj9m4LbdGvfriw</vt:lpwstr>
  </property>
  <property fmtid="{D5CDD505-2E9C-101B-9397-08002B2CF9AE}" pid="3" name="_2015_ms_pID_7253431">
    <vt:lpwstr>G7A0A+V0y+jVBSWYaGzo7qjzPLJLphFHRWzLVrF1mk1QoNJjRqOxKM
ANxgIh4lE9so2sQ7HYT0VwmQhD2SXJBrdg+tGfdvSgDZr0OFlPRc7znWRB676INDSydVXjrw
Tt4x12rA/dGucW9GMq666lEULsZlb/FX6BGPlfE3kYQKW35TbV5QEgmJShk9fTKojR6M7xPl
xycNZLiy9Zrp/6JL4hpqz56s+0TdXMb3Dll8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1633095787</vt:lpwstr>
  </property>
</Properties>
</file>