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f0"/>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f0"/>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552C5" w:rsidRPr="0049405F" w:rsidRDefault="000552C5" w:rsidP="0049405F">
                            <w:pPr>
                              <w:spacing w:before="60" w:after="60" w:line="288" w:lineRule="auto"/>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552C5" w:rsidRPr="0049405F" w:rsidRDefault="000552C5" w:rsidP="0049405F">
                            <w:pPr>
                              <w:pStyle w:val="aa"/>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552C5" w:rsidRPr="0049405F" w:rsidRDefault="000552C5"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552C5" w:rsidRPr="006B61E7" w:rsidRDefault="000552C5"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552C5" w:rsidRPr="00676409" w:rsidRDefault="000552C5"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552C5" w:rsidRDefault="000552C5"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552C5" w:rsidRPr="00DF5629" w:rsidRDefault="000552C5"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552C5" w:rsidRPr="00676409" w:rsidRDefault="000552C5"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552C5" w:rsidRPr="0077342F" w:rsidRDefault="000552C5"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552C5" w:rsidRPr="0049405F" w:rsidRDefault="000552C5" w:rsidP="0049405F">
                      <w:pPr>
                        <w:spacing w:before="60" w:after="60" w:line="288" w:lineRule="auto"/>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552C5" w:rsidRPr="0049405F" w:rsidRDefault="000552C5" w:rsidP="0049405F">
                      <w:pPr>
                        <w:pStyle w:val="aa"/>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552C5" w:rsidRPr="0049405F" w:rsidRDefault="000552C5"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552C5" w:rsidRPr="006B61E7" w:rsidRDefault="000552C5"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552C5" w:rsidRPr="00676409" w:rsidRDefault="000552C5"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552C5" w:rsidRDefault="000552C5"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552C5" w:rsidRPr="00DF5629" w:rsidRDefault="000552C5"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552C5" w:rsidRPr="00676409" w:rsidRDefault="000552C5"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552C5" w:rsidRPr="0077342F" w:rsidRDefault="000552C5"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552C5" w:rsidRPr="00DF5629" w:rsidRDefault="000552C5" w:rsidP="00DB7948">
                            <w:pPr>
                              <w:pStyle w:val="aff0"/>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552C5" w:rsidRPr="00DF5629" w:rsidRDefault="000552C5" w:rsidP="00DB7948">
                            <w:pPr>
                              <w:pStyle w:val="aff0"/>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552C5"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552C5" w:rsidRPr="00676409" w:rsidRDefault="000552C5"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552C5" w:rsidRPr="00EE3FF7" w:rsidRDefault="000552C5"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552C5" w:rsidRPr="00DF5629" w:rsidRDefault="000552C5" w:rsidP="00DB7948">
                      <w:pPr>
                        <w:pStyle w:val="aff0"/>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552C5" w:rsidRPr="00DF5629" w:rsidRDefault="000552C5" w:rsidP="00DB7948">
                      <w:pPr>
                        <w:pStyle w:val="aff0"/>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552C5"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552C5" w:rsidRPr="00676409" w:rsidRDefault="000552C5"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552C5" w:rsidRPr="00EE3FF7" w:rsidRDefault="000552C5"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552C5" w:rsidRPr="007E6BAA" w:rsidRDefault="000552C5"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552C5" w:rsidRPr="007E6BAA" w:rsidRDefault="000552C5"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552C5" w:rsidRPr="007E6BAA" w:rsidRDefault="000552C5"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85pt;height:184.35pt" o:ole="">
                                  <v:imagedata r:id="rId11" o:title=""/>
                                </v:shape>
                                <o:OLEObject Type="Embed" ProgID="Visio.Drawing.15" ShapeID="_x0000_i1026" DrawAspect="Content" ObjectID="_1695825390" r:id="rId12"/>
                              </w:object>
                            </w:r>
                          </w:p>
                          <w:p w14:paraId="60552FF1" w14:textId="77777777" w:rsidR="000552C5" w:rsidRPr="007E6BAA" w:rsidRDefault="000552C5"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552C5" w:rsidRPr="007E6BAA" w:rsidRDefault="000552C5"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552C5" w:rsidRPr="007E6BAA" w:rsidRDefault="000552C5"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552C5" w:rsidRPr="007E6BAA" w:rsidRDefault="000552C5"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552C5" w:rsidRPr="007E6BAA" w:rsidRDefault="000552C5"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85pt;height:184.35pt" o:ole="">
                            <v:imagedata r:id="rId11" o:title=""/>
                          </v:shape>
                          <o:OLEObject Type="Embed" ProgID="Visio.Drawing.15" ShapeID="_x0000_i1026" DrawAspect="Content" ObjectID="_1695825390" r:id="rId13"/>
                        </w:object>
                      </w:r>
                    </w:p>
                    <w:p w14:paraId="60552FF1" w14:textId="77777777" w:rsidR="000552C5" w:rsidRPr="007E6BAA" w:rsidRDefault="000552C5"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552C5" w:rsidRPr="007E6BAA" w:rsidRDefault="000552C5"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aff5"/>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a"/>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a"/>
              <w:spacing w:line="254" w:lineRule="auto"/>
              <w:rPr>
                <w:rFonts w:cs="Arial"/>
                <w:lang w:val="de-DE"/>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a"/>
              <w:spacing w:line="254" w:lineRule="auto"/>
              <w:rPr>
                <w:rFonts w:cs="Arial"/>
                <w:lang w:val="de-DE"/>
              </w:rPr>
            </w:pPr>
            <w:r>
              <w:rPr>
                <w:rFonts w:cs="Arial"/>
                <w:lang w:val="de-DE"/>
              </w:rPr>
              <w:lastRenderedPageBreak/>
              <w:t xml:space="preserve">Q1: We support option 1, that is: MAC CE provides the full UE-specific K_offset. </w:t>
            </w:r>
            <w:r>
              <w:rPr>
                <w:rFonts w:cs="Arial"/>
                <w:lang w:val="de-DE"/>
              </w:rPr>
              <w:br/>
            </w:r>
            <w:r>
              <w:rPr>
                <w:rFonts w:cs="Arial"/>
                <w:lang w:val="de-DE"/>
              </w:rPr>
              <w:lastRenderedPageBreak/>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a"/>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a"/>
              <w:spacing w:line="254" w:lineRule="auto"/>
              <w:rPr>
                <w:rFonts w:cs="Arial"/>
                <w:lang w:val="de-DE"/>
              </w:rPr>
            </w:pPr>
            <w:r>
              <w:rPr>
                <w:rFonts w:cs="Arial"/>
                <w:lang w:val="de-DE"/>
              </w:rPr>
              <w:t>Q1: We support Option 1.</w:t>
            </w:r>
          </w:p>
          <w:p w14:paraId="595932DE" w14:textId="77777777" w:rsidR="00155079" w:rsidRDefault="00155079" w:rsidP="000552C5">
            <w:pPr>
              <w:pStyle w:val="aa"/>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a"/>
              <w:spacing w:line="254" w:lineRule="auto"/>
              <w:rPr>
                <w:rFonts w:cs="Arial"/>
                <w:lang w:val="de-DE"/>
              </w:rPr>
            </w:pPr>
            <w:r>
              <w:rPr>
                <w:rFonts w:eastAsia="Malgun Gothic"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a"/>
              <w:spacing w:line="254" w:lineRule="auto"/>
              <w:rPr>
                <w:rFonts w:eastAsia="Malgun Gothic" w:cs="Arial"/>
                <w:lang w:val="de-DE"/>
              </w:rPr>
            </w:pPr>
            <w:r>
              <w:rPr>
                <w:rFonts w:eastAsia="Malgun Gothic" w:cs="Arial"/>
                <w:lang w:val="de-DE"/>
              </w:rPr>
              <w:t xml:space="preserve">We think this issue is closely related to Issue#3.1.2 (K_offset value range). </w:t>
            </w:r>
          </w:p>
          <w:p w14:paraId="6B4B4523" w14:textId="77777777" w:rsidR="00155079" w:rsidRDefault="00155079" w:rsidP="000552C5">
            <w:pPr>
              <w:pStyle w:val="aa"/>
              <w:spacing w:line="254" w:lineRule="auto"/>
              <w:rPr>
                <w:rFonts w:eastAsia="Malgun Gothic" w:cs="Arial"/>
                <w:lang w:val="de-DE"/>
              </w:rPr>
            </w:pPr>
          </w:p>
          <w:p w14:paraId="41A839AA" w14:textId="77777777" w:rsidR="00155079" w:rsidRDefault="00155079" w:rsidP="000552C5">
            <w:pPr>
              <w:pStyle w:val="aa"/>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aa"/>
              <w:spacing w:line="254" w:lineRule="auto"/>
              <w:rPr>
                <w:rFonts w:eastAsia="Malgun Gothic" w:cs="Arial"/>
                <w:lang w:val="de-DE"/>
              </w:rPr>
            </w:pPr>
          </w:p>
          <w:p w14:paraId="6DA5B199" w14:textId="77777777" w:rsidR="00155079" w:rsidRDefault="00155079" w:rsidP="000552C5">
            <w:pPr>
              <w:pStyle w:val="aa"/>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a"/>
              <w:spacing w:line="254" w:lineRule="auto"/>
              <w:rPr>
                <w:rFonts w:eastAsia="Malgun Gothic" w:cs="Arial"/>
                <w:lang w:val="de-DE"/>
              </w:rPr>
            </w:pPr>
          </w:p>
          <w:p w14:paraId="43C99E2F" w14:textId="77777777" w:rsidR="00155079" w:rsidRDefault="00155079" w:rsidP="000552C5">
            <w:pPr>
              <w:pStyle w:val="aa"/>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aa"/>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a"/>
              <w:spacing w:line="254" w:lineRule="auto"/>
              <w:rPr>
                <w:rFonts w:cs="Arial"/>
                <w:lang w:val="de-DE"/>
              </w:rPr>
            </w:pPr>
            <w:r>
              <w:rPr>
                <w:rFonts w:cs="Arial"/>
                <w:lang w:val="de-DE"/>
              </w:rPr>
              <w:t>Q1: We support option 2.</w:t>
            </w:r>
          </w:p>
          <w:p w14:paraId="34633809" w14:textId="77777777" w:rsidR="00155079" w:rsidRDefault="00155079" w:rsidP="000552C5">
            <w:pPr>
              <w:pStyle w:val="aa"/>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a"/>
              <w:numPr>
                <w:ilvl w:val="0"/>
                <w:numId w:val="82"/>
              </w:numPr>
              <w:spacing w:line="254" w:lineRule="auto"/>
              <w:jc w:val="left"/>
              <w:rPr>
                <w:rFonts w:cs="Arial"/>
                <w:lang w:val="de-DE"/>
              </w:rPr>
            </w:pPr>
            <w:r>
              <w:rPr>
                <w:rFonts w:cs="Arial"/>
                <w:lang w:val="de-DE"/>
              </w:rPr>
              <w:t>Preper option 2.</w:t>
            </w:r>
          </w:p>
          <w:p w14:paraId="00C94975" w14:textId="77777777" w:rsidR="00155079" w:rsidRDefault="00155079" w:rsidP="00155079">
            <w:pPr>
              <w:pStyle w:val="aa"/>
              <w:numPr>
                <w:ilvl w:val="0"/>
                <w:numId w:val="82"/>
              </w:numPr>
              <w:spacing w:line="254" w:lineRule="auto"/>
              <w:jc w:val="left"/>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a"/>
              <w:numPr>
                <w:ilvl w:val="0"/>
                <w:numId w:val="83"/>
              </w:numPr>
              <w:spacing w:line="254" w:lineRule="auto"/>
              <w:jc w:val="left"/>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aa"/>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a"/>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aa"/>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a"/>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a"/>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aa"/>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a"/>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aa"/>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a"/>
              <w:spacing w:line="254" w:lineRule="auto"/>
              <w:rPr>
                <w:rFonts w:cs="Arial"/>
                <w:lang w:val="de-DE"/>
              </w:rPr>
            </w:pPr>
            <w:r>
              <w:rPr>
                <w:rFonts w:cs="Arial"/>
                <w:lang w:val="de-DE"/>
              </w:rPr>
              <w:t>Q1: We support Option 1.</w:t>
            </w:r>
          </w:p>
          <w:p w14:paraId="2670EF94" w14:textId="77777777" w:rsidR="00155079" w:rsidRDefault="00155079" w:rsidP="000552C5">
            <w:pPr>
              <w:pStyle w:val="aa"/>
              <w:spacing w:line="254" w:lineRule="auto"/>
              <w:rPr>
                <w:rFonts w:cs="Arial"/>
                <w:lang w:val="de-DE"/>
              </w:rPr>
            </w:pPr>
            <w:r>
              <w:rPr>
                <w:rFonts w:cs="Arial"/>
                <w:lang w:val="de-DE"/>
              </w:rPr>
              <w:lastRenderedPageBreak/>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a"/>
              <w:spacing w:line="254" w:lineRule="auto"/>
              <w:rPr>
                <w:rFonts w:cs="Arial"/>
                <w:lang w:val="de-DE"/>
              </w:rPr>
            </w:pPr>
            <w:r>
              <w:rPr>
                <w:rFonts w:cs="Arial"/>
                <w:lang w:val="de-DE"/>
              </w:rPr>
              <w:lastRenderedPageBreak/>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a"/>
              <w:numPr>
                <w:ilvl w:val="0"/>
                <w:numId w:val="84"/>
              </w:numPr>
              <w:spacing w:line="254" w:lineRule="auto"/>
              <w:jc w:val="left"/>
              <w:rPr>
                <w:rFonts w:cs="Arial"/>
                <w:lang w:val="de-DE"/>
              </w:rPr>
            </w:pPr>
            <w:r>
              <w:rPr>
                <w:rFonts w:cs="Arial"/>
                <w:lang w:val="de-DE"/>
              </w:rPr>
              <w:t>Prefer option 2</w:t>
            </w:r>
          </w:p>
          <w:p w14:paraId="55EF7699" w14:textId="77777777" w:rsidR="00155079" w:rsidRDefault="00155079" w:rsidP="00155079">
            <w:pPr>
              <w:pStyle w:val="aa"/>
              <w:numPr>
                <w:ilvl w:val="0"/>
                <w:numId w:val="84"/>
              </w:numPr>
              <w:spacing w:line="254" w:lineRule="auto"/>
              <w:jc w:val="left"/>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a"/>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aa"/>
              <w:numPr>
                <w:ilvl w:val="0"/>
                <w:numId w:val="84"/>
              </w:numPr>
              <w:spacing w:line="254" w:lineRule="auto"/>
              <w:jc w:val="left"/>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aa"/>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aa"/>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a"/>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a"/>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aa"/>
              <w:spacing w:line="252" w:lineRule="auto"/>
              <w:rPr>
                <w:rFonts w:eastAsia="宋体" w:cs="Arial"/>
                <w:lang w:val="de-DE"/>
              </w:rPr>
            </w:pPr>
            <w:r>
              <w:rPr>
                <w:rFonts w:cs="Arial"/>
                <w:lang w:val="de-DE"/>
              </w:rPr>
              <w:t xml:space="preserve">For 1): Option 2 can save </w:t>
            </w:r>
            <w:r>
              <w:rPr>
                <w:rFonts w:eastAsia="宋体" w:cs="Arial"/>
                <w:lang w:val="de-DE"/>
              </w:rPr>
              <w:t xml:space="preserve">overhead especially </w:t>
            </w:r>
            <w:r>
              <w:rPr>
                <w:rFonts w:cs="Arial"/>
                <w:lang w:val="de-DE"/>
              </w:rPr>
              <w:t>in GEO, the differential UE specific K_offset value may save more than half bits of a full UE specific K_offset value</w:t>
            </w:r>
            <w:r>
              <w:rPr>
                <w:rFonts w:eastAsia="宋体" w:cs="Arial"/>
                <w:lang w:val="de-DE"/>
              </w:rPr>
              <w:t>.</w:t>
            </w:r>
          </w:p>
          <w:p w14:paraId="7BEBD72A" w14:textId="77777777" w:rsidR="00155079" w:rsidRDefault="00155079" w:rsidP="000552C5">
            <w:pPr>
              <w:pStyle w:val="aa"/>
              <w:spacing w:line="252" w:lineRule="auto"/>
              <w:rPr>
                <w:rFonts w:cs="Arial"/>
                <w:lang w:val="de-DE"/>
              </w:rPr>
            </w:pPr>
            <w:r>
              <w:rPr>
                <w:rFonts w:cs="Arial"/>
                <w:lang w:val="de-DE"/>
              </w:rPr>
              <w:t>For 2): No.</w:t>
            </w:r>
          </w:p>
          <w:p w14:paraId="21AA5920" w14:textId="77777777" w:rsidR="00155079" w:rsidRDefault="00155079" w:rsidP="000552C5">
            <w:pPr>
              <w:pStyle w:val="aa"/>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a"/>
              <w:spacing w:line="254" w:lineRule="auto"/>
              <w:rPr>
                <w:rFonts w:cs="Arial"/>
                <w:lang w:val="de-DE"/>
              </w:rPr>
            </w:pPr>
            <w:r>
              <w:rPr>
                <w:rFonts w:cs="Arial"/>
                <w:lang w:val="de-DE"/>
              </w:rPr>
              <w:t>For gNB, it depends on gNB scheduling to avoid scheduling conflict</w:t>
            </w:r>
            <w:r>
              <w:rPr>
                <w:rFonts w:eastAsia="宋体" w:cs="Arial"/>
                <w:lang w:val="de-DE"/>
              </w:rPr>
              <w:t xml:space="preserve">s </w:t>
            </w:r>
            <w:r>
              <w:rPr>
                <w:rFonts w:cs="Arial"/>
                <w:lang w:val="de-DE"/>
              </w:rPr>
              <w:t>between</w:t>
            </w:r>
            <w:r>
              <w:rPr>
                <w:rFonts w:eastAsia="宋体"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aa"/>
              <w:spacing w:line="254" w:lineRule="auto"/>
              <w:rPr>
                <w:rFonts w:cs="Arial"/>
                <w:lang w:val="de-DE"/>
              </w:rPr>
            </w:pPr>
            <w:r>
              <w:rPr>
                <w:rFonts w:cs="Arial"/>
                <w:lang w:val="de-DE"/>
              </w:rPr>
              <w:t>NEC</w:t>
            </w:r>
          </w:p>
        </w:tc>
        <w:tc>
          <w:tcPr>
            <w:tcW w:w="7834" w:type="dxa"/>
          </w:tcPr>
          <w:p w14:paraId="2CE1FF8F" w14:textId="77777777" w:rsidR="00155079" w:rsidRDefault="00155079" w:rsidP="000552C5">
            <w:pPr>
              <w:pStyle w:val="aa"/>
              <w:spacing w:line="252" w:lineRule="auto"/>
              <w:rPr>
                <w:rFonts w:cs="Arial"/>
                <w:lang w:val="de-DE"/>
              </w:rPr>
            </w:pPr>
            <w:r>
              <w:rPr>
                <w:rFonts w:cs="Arial"/>
                <w:lang w:val="de-DE"/>
              </w:rPr>
              <w:t>Q1) Prefer option 1</w:t>
            </w:r>
          </w:p>
          <w:p w14:paraId="7515CA44" w14:textId="77777777" w:rsidR="00155079" w:rsidRDefault="00155079" w:rsidP="000552C5">
            <w:pPr>
              <w:pStyle w:val="aa"/>
              <w:spacing w:line="252" w:lineRule="auto"/>
              <w:rPr>
                <w:rFonts w:cs="Arial"/>
                <w:lang w:val="de-DE"/>
              </w:rPr>
            </w:pPr>
            <w:r>
              <w:rPr>
                <w:rFonts w:cs="Arial"/>
                <w:lang w:val="de-DE"/>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a"/>
              <w:spacing w:line="254" w:lineRule="auto"/>
              <w:rPr>
                <w:rFonts w:cs="Arial"/>
                <w:lang w:val="de-DE"/>
              </w:rPr>
            </w:pPr>
            <w:r>
              <w:rPr>
                <w:rFonts w:cs="Arial"/>
                <w:lang w:val="de-DE"/>
              </w:rPr>
              <w:t>vivo</w:t>
            </w:r>
          </w:p>
        </w:tc>
        <w:tc>
          <w:tcPr>
            <w:tcW w:w="7834" w:type="dxa"/>
          </w:tcPr>
          <w:p w14:paraId="2426A98C" w14:textId="77777777" w:rsidR="00155079" w:rsidRDefault="00155079" w:rsidP="000552C5">
            <w:pPr>
              <w:pStyle w:val="aa"/>
              <w:spacing w:line="254" w:lineRule="auto"/>
              <w:rPr>
                <w:rFonts w:cs="Arial"/>
                <w:lang w:val="de-DE"/>
              </w:rPr>
            </w:pPr>
            <w:r>
              <w:rPr>
                <w:rFonts w:cs="Arial"/>
                <w:lang w:val="de-DE"/>
              </w:rPr>
              <w:t>Q1: We support Option 1.</w:t>
            </w:r>
          </w:p>
          <w:p w14:paraId="7A432577" w14:textId="77777777" w:rsidR="00155079" w:rsidRDefault="00155079" w:rsidP="000552C5">
            <w:pPr>
              <w:pStyle w:val="aa"/>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a"/>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aa"/>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aa"/>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a"/>
              <w:spacing w:line="254" w:lineRule="auto"/>
              <w:rPr>
                <w:rFonts w:cs="Arial"/>
                <w:lang w:val="de-DE"/>
              </w:rPr>
            </w:pPr>
            <w:r>
              <w:rPr>
                <w:rFonts w:cs="Arial"/>
                <w:lang w:val="de-DE"/>
              </w:rPr>
              <w:t>MediaTek</w:t>
            </w:r>
          </w:p>
        </w:tc>
        <w:tc>
          <w:tcPr>
            <w:tcW w:w="7834" w:type="dxa"/>
          </w:tcPr>
          <w:p w14:paraId="00DA9C3A" w14:textId="77777777" w:rsidR="00155079" w:rsidRDefault="00155079" w:rsidP="000552C5">
            <w:pPr>
              <w:pStyle w:val="aa"/>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a"/>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a"/>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aa"/>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aa"/>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a"/>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aa"/>
              <w:spacing w:line="254" w:lineRule="auto"/>
              <w:rPr>
                <w:rFonts w:cs="Arial"/>
                <w:lang w:val="de-DE"/>
              </w:rPr>
            </w:pPr>
            <w:r>
              <w:rPr>
                <w:rFonts w:cs="Arial"/>
                <w:lang w:val="de-DE"/>
              </w:rPr>
              <w:t>Q1) Support Option-1.</w:t>
            </w:r>
          </w:p>
          <w:p w14:paraId="28CDE6EA" w14:textId="77777777" w:rsidR="00155079" w:rsidRDefault="00155079" w:rsidP="000552C5">
            <w:pPr>
              <w:pStyle w:val="aa"/>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a"/>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aa"/>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a"/>
              <w:spacing w:line="254" w:lineRule="auto"/>
              <w:rPr>
                <w:rFonts w:cs="Arial"/>
                <w:lang w:val="de-DE"/>
              </w:rPr>
            </w:pPr>
            <w:r>
              <w:rPr>
                <w:rFonts w:cs="Arial"/>
                <w:lang w:val="de-DE"/>
              </w:rPr>
              <w:t xml:space="preserve">Q2). We are open to discuss the ambiguity period issue, though we feel it might be </w:t>
            </w:r>
            <w:r>
              <w:rPr>
                <w:rFonts w:cs="Arial"/>
                <w:lang w:val="de-DE"/>
              </w:rPr>
              <w:lastRenderedPageBreak/>
              <w:t xml:space="preserve">handled by network implementation.  </w:t>
            </w:r>
          </w:p>
        </w:tc>
      </w:tr>
      <w:tr w:rsidR="00155079" w14:paraId="1FD76B0B" w14:textId="77777777" w:rsidTr="000552C5">
        <w:tc>
          <w:tcPr>
            <w:tcW w:w="1795" w:type="dxa"/>
          </w:tcPr>
          <w:p w14:paraId="321D9869" w14:textId="77777777" w:rsidR="00155079" w:rsidRDefault="00155079" w:rsidP="000552C5">
            <w:pPr>
              <w:pStyle w:val="aa"/>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Pr>
          <w:p w14:paraId="346CC37F" w14:textId="77777777" w:rsidR="00155079" w:rsidRDefault="00155079" w:rsidP="000552C5">
            <w:pPr>
              <w:pStyle w:val="aa"/>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aa"/>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aa"/>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155079">
            <w:pPr>
              <w:pStyle w:val="aa"/>
              <w:numPr>
                <w:ilvl w:val="0"/>
                <w:numId w:val="109"/>
              </w:numPr>
              <w:spacing w:line="254" w:lineRule="auto"/>
              <w:jc w:val="left"/>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155079">
            <w:pPr>
              <w:pStyle w:val="aa"/>
              <w:numPr>
                <w:ilvl w:val="0"/>
                <w:numId w:val="109"/>
              </w:numPr>
              <w:spacing w:line="254" w:lineRule="auto"/>
              <w:jc w:val="left"/>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aa"/>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a"/>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aa"/>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aa"/>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aa"/>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a"/>
              <w:spacing w:line="254" w:lineRule="auto"/>
              <w:rPr>
                <w:rFonts w:asciiTheme="minorEastAsia" w:hAnsiTheme="minorEastAsia" w:cs="Arial"/>
                <w:lang w:val="de-DE"/>
              </w:rPr>
            </w:pPr>
            <w:r>
              <w:rPr>
                <w:rFonts w:cs="Arial"/>
                <w:lang w:val="de-DE"/>
              </w:rPr>
              <w:t>Sony</w:t>
            </w:r>
          </w:p>
        </w:tc>
        <w:tc>
          <w:tcPr>
            <w:tcW w:w="7834" w:type="dxa"/>
          </w:tcPr>
          <w:p w14:paraId="1487220F" w14:textId="77777777" w:rsidR="00155079" w:rsidRDefault="00155079" w:rsidP="000552C5">
            <w:pPr>
              <w:pStyle w:val="aa"/>
              <w:spacing w:line="254" w:lineRule="auto"/>
              <w:rPr>
                <w:rFonts w:cs="Arial"/>
                <w:lang w:val="de-DE"/>
              </w:rPr>
            </w:pPr>
            <w:r>
              <w:rPr>
                <w:rFonts w:cs="Arial"/>
                <w:lang w:val="de-DE"/>
              </w:rPr>
              <w:t>Q1: Support Option 2</w:t>
            </w:r>
          </w:p>
          <w:p w14:paraId="1F324792" w14:textId="77777777" w:rsidR="00155079" w:rsidRDefault="00155079" w:rsidP="000552C5">
            <w:pPr>
              <w:pStyle w:val="aa"/>
              <w:spacing w:line="254" w:lineRule="auto"/>
              <w:rPr>
                <w:rFonts w:cs="Arial"/>
                <w:lang w:val="de-DE"/>
              </w:rPr>
            </w:pPr>
            <w:r>
              <w:rPr>
                <w:rFonts w:cs="Arial"/>
                <w:lang w:val="de-DE"/>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a"/>
              <w:spacing w:line="254" w:lineRule="auto"/>
              <w:rPr>
                <w:rFonts w:asciiTheme="minorEastAsia" w:hAnsiTheme="minorEastAsia" w:cs="Arial"/>
              </w:rPr>
            </w:pPr>
            <w:proofErr w:type="spellStart"/>
            <w:r>
              <w:rPr>
                <w:rFonts w:cs="Arial" w:hint="eastAsia"/>
              </w:rPr>
              <w:t>Baicells</w:t>
            </w:r>
            <w:proofErr w:type="spellEnd"/>
          </w:p>
        </w:tc>
        <w:tc>
          <w:tcPr>
            <w:tcW w:w="7834" w:type="dxa"/>
          </w:tcPr>
          <w:p w14:paraId="15C87DB2" w14:textId="77777777" w:rsidR="00155079" w:rsidRDefault="00155079" w:rsidP="000552C5">
            <w:pPr>
              <w:pStyle w:val="aa"/>
              <w:spacing w:line="254" w:lineRule="auto"/>
              <w:rPr>
                <w:rFonts w:cs="Arial"/>
              </w:rPr>
            </w:pPr>
            <w:r>
              <w:rPr>
                <w:rFonts w:cs="Arial"/>
                <w:lang w:val="de-DE"/>
              </w:rPr>
              <w:t xml:space="preserve">Q1: Support Option </w:t>
            </w:r>
            <w:r>
              <w:rPr>
                <w:rFonts w:cs="Arial" w:hint="eastAsia"/>
              </w:rPr>
              <w:t xml:space="preserve">1. For Option2, </w:t>
            </w:r>
            <w:r>
              <w:rPr>
                <w:rFonts w:eastAsia="Yu Mincho" w:cs="Arial"/>
                <w:lang w:val="de-DE"/>
              </w:rPr>
              <w:t xml:space="preserve">cell-specific </w:t>
            </w:r>
            <w:r>
              <w:rPr>
                <w:rFonts w:cs="Arial" w:hint="eastAsia"/>
              </w:rPr>
              <w:t>Koffset update may make the issue complex.</w:t>
            </w:r>
          </w:p>
          <w:p w14:paraId="478AE05E" w14:textId="77777777" w:rsidR="00155079" w:rsidRDefault="00155079" w:rsidP="000552C5">
            <w:pPr>
              <w:pStyle w:val="aa"/>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5303D6">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5303D6">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5303D6">
            <w:pPr>
              <w:pStyle w:val="aa"/>
              <w:rPr>
                <w:rFonts w:cs="Arial"/>
                <w:lang w:val="de-DE" w:eastAsia="en-US"/>
              </w:rPr>
            </w:pPr>
            <w:r w:rsidRPr="00C46D62">
              <w:rPr>
                <w:rFonts w:cs="Arial"/>
                <w:color w:val="000000"/>
                <w:lang w:val="de-DE" w:eastAsia="en-US"/>
              </w:rPr>
              <w:t>Proponents</w:t>
            </w:r>
          </w:p>
        </w:tc>
      </w:tr>
      <w:tr w:rsidR="003D71B0" w:rsidRPr="00C46D62" w14:paraId="4691707F" w14:textId="77777777" w:rsidTr="005303D6">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5303D6">
            <w:pPr>
              <w:pStyle w:val="aa"/>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5303D6">
            <w:pPr>
              <w:pStyle w:val="aa"/>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5303D6">
            <w:pPr>
              <w:pStyle w:val="aa"/>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5303D6">
            <w:pPr>
              <w:pStyle w:val="aa"/>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rPr>
          <w:rFonts w:ascii="Arial" w:hAnsi="Arial" w:cs="Arial"/>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5303D6">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5303D6">
            <w:pPr>
              <w:pStyle w:val="aa"/>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5303D6">
            <w:pPr>
              <w:pStyle w:val="aa"/>
              <w:rPr>
                <w:rFonts w:cs="Arial"/>
                <w:lang w:val="de-DE" w:eastAsia="en-US"/>
              </w:rPr>
            </w:pPr>
            <w:r>
              <w:rPr>
                <w:rFonts w:cs="Arial"/>
                <w:lang w:val="de-DE" w:eastAsia="en-US"/>
              </w:rPr>
              <w:t>Companies</w:t>
            </w:r>
          </w:p>
        </w:tc>
      </w:tr>
      <w:tr w:rsidR="00C00ECC" w:rsidRPr="003700E8" w14:paraId="25D877EB" w14:textId="77777777" w:rsidTr="005303D6">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5303D6">
            <w:pPr>
              <w:pStyle w:val="aa"/>
              <w:rPr>
                <w:rFonts w:cs="Arial"/>
                <w:lang w:val="de-DE" w:eastAsia="en-US"/>
              </w:rPr>
            </w:pPr>
            <w:r>
              <w:rPr>
                <w:rFonts w:cs="Arial"/>
                <w:lang w:val="de-DE" w:eastAsia="en-US"/>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5303D6">
            <w:pPr>
              <w:pStyle w:val="aa"/>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5303D6">
            <w:pPr>
              <w:pStyle w:val="aa"/>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5303D6">
            <w:pPr>
              <w:pStyle w:val="aa"/>
              <w:rPr>
                <w:rFonts w:cs="Arial"/>
                <w:lang w:val="de-DE" w:eastAsia="en-US"/>
              </w:rPr>
            </w:pPr>
            <w:r>
              <w:rPr>
                <w:rFonts w:cs="Arial"/>
                <w:lang w:val="de-DE" w:eastAsia="en-US"/>
              </w:rPr>
              <w:t>[ZTE, Spreadtrum]</w:t>
            </w:r>
          </w:p>
        </w:tc>
      </w:tr>
      <w:tr w:rsidR="003700E8" w:rsidRPr="00C46D62" w14:paraId="709278B3"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a"/>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a"/>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a"/>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a"/>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a"/>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a"/>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f0"/>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f0"/>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f0"/>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f0"/>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7460FB">
      <w:pPr>
        <w:pStyle w:val="aff0"/>
        <w:numPr>
          <w:ilvl w:val="0"/>
          <w:numId w:val="110"/>
        </w:numPr>
        <w:rPr>
          <w:rFonts w:ascii="Arial" w:hAnsi="Arial" w:cs="Arial"/>
          <w:highlight w:val="yellow"/>
          <w:lang w:eastAsia="ja-JP"/>
        </w:rPr>
      </w:pPr>
      <w:r w:rsidRPr="007460FB">
        <w:rPr>
          <w:rFonts w:ascii="Arial" w:hAnsi="Arial" w:cs="Arial"/>
          <w:highlight w:val="yellow"/>
          <w:lang w:val="en-US" w:eastAsia="ja-JP"/>
        </w:rPr>
        <w:t xml:space="preserve">Do you think the ambiguity of updating cell specific </w:t>
      </w:r>
      <w:proofErr w:type="spellStart"/>
      <w:r w:rsidRPr="007460FB">
        <w:rPr>
          <w:rFonts w:ascii="Arial" w:hAnsi="Arial" w:cs="Arial"/>
          <w:highlight w:val="yellow"/>
          <w:lang w:val="en-US" w:eastAsia="ja-JP"/>
        </w:rPr>
        <w:t>K_offset</w:t>
      </w:r>
      <w:proofErr w:type="spellEnd"/>
      <w:r w:rsidRPr="007460FB">
        <w:rPr>
          <w:rFonts w:ascii="Arial" w:hAnsi="Arial" w:cs="Arial"/>
          <w:highlight w:val="yellow"/>
          <w:lang w:val="en-US" w:eastAsia="ja-JP"/>
        </w:rPr>
        <w:t xml:space="preserve">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7460FB">
      <w:pPr>
        <w:pStyle w:val="aff0"/>
        <w:numPr>
          <w:ilvl w:val="1"/>
          <w:numId w:val="110"/>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7460FB">
      <w:pPr>
        <w:pStyle w:val="aff0"/>
        <w:numPr>
          <w:ilvl w:val="0"/>
          <w:numId w:val="110"/>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7460FB">
      <w:pPr>
        <w:pStyle w:val="aff0"/>
        <w:numPr>
          <w:ilvl w:val="1"/>
          <w:numId w:val="110"/>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7460FB">
      <w:pPr>
        <w:pStyle w:val="aff0"/>
        <w:numPr>
          <w:ilvl w:val="1"/>
          <w:numId w:val="110"/>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7460FB">
      <w:pPr>
        <w:pStyle w:val="aff0"/>
        <w:numPr>
          <w:ilvl w:val="1"/>
          <w:numId w:val="110"/>
        </w:numPr>
        <w:rPr>
          <w:rFonts w:ascii="Arial" w:hAnsi="Arial" w:cs="Arial"/>
          <w:highlight w:val="yellow"/>
          <w:lang w:eastAsia="ja-JP"/>
        </w:rPr>
      </w:pPr>
      <w:r w:rsidRPr="007460FB">
        <w:rPr>
          <w:rFonts w:ascii="Arial" w:hAnsi="Arial" w:cs="Arial"/>
          <w:highlight w:val="yellow"/>
          <w:lang w:val="en-US" w:eastAsia="ja-JP"/>
        </w:rPr>
        <w:t xml:space="preserve">Option 3: Introduce an offset to delay the application of the updated cell specific </w:t>
      </w:r>
      <w:proofErr w:type="spellStart"/>
      <w:r w:rsidRPr="007460FB">
        <w:rPr>
          <w:rFonts w:ascii="Arial" w:hAnsi="Arial" w:cs="Arial"/>
          <w:highlight w:val="yellow"/>
          <w:lang w:val="en-US" w:eastAsia="ja-JP"/>
        </w:rPr>
        <w:t>K_offset</w:t>
      </w:r>
      <w:proofErr w:type="spellEnd"/>
      <w:r w:rsidRPr="007460FB">
        <w:rPr>
          <w:rFonts w:ascii="Arial" w:hAnsi="Arial" w:cs="Arial"/>
          <w:highlight w:val="yellow"/>
          <w:lang w:val="en-US" w:eastAsia="ja-JP"/>
        </w:rPr>
        <w:t xml:space="preserve"> at UE</w:t>
      </w:r>
    </w:p>
    <w:p w14:paraId="5FBFBA77" w14:textId="1DD21800" w:rsidR="007460FB" w:rsidRPr="007460FB" w:rsidRDefault="007460FB" w:rsidP="007460FB">
      <w:pPr>
        <w:pStyle w:val="aff0"/>
        <w:numPr>
          <w:ilvl w:val="1"/>
          <w:numId w:val="110"/>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aff5"/>
        <w:tblW w:w="0" w:type="auto"/>
        <w:tblLook w:val="04A0" w:firstRow="1" w:lastRow="0" w:firstColumn="1" w:lastColumn="0" w:noHBand="0" w:noVBand="1"/>
      </w:tblPr>
      <w:tblGrid>
        <w:gridCol w:w="1795"/>
        <w:gridCol w:w="7834"/>
      </w:tblGrid>
      <w:tr w:rsidR="007460FB" w14:paraId="01A8A139" w14:textId="77777777" w:rsidTr="005303D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5303D6">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5303D6">
            <w:pPr>
              <w:pStyle w:val="aa"/>
              <w:spacing w:line="254" w:lineRule="auto"/>
              <w:rPr>
                <w:rFonts w:cs="Arial"/>
                <w:lang w:val="de-DE" w:eastAsia="en-US"/>
              </w:rPr>
            </w:pPr>
            <w:r>
              <w:rPr>
                <w:rFonts w:cs="Arial"/>
                <w:lang w:val="de-DE" w:eastAsia="en-US"/>
              </w:rPr>
              <w:t>Comments</w:t>
            </w:r>
          </w:p>
        </w:tc>
      </w:tr>
      <w:tr w:rsidR="005B5218" w14:paraId="643C4B61" w14:textId="77777777" w:rsidTr="005303D6">
        <w:tc>
          <w:tcPr>
            <w:tcW w:w="1795"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a"/>
              <w:spacing w:line="254" w:lineRule="auto"/>
              <w:rPr>
                <w:rFonts w:cs="Arial"/>
                <w:lang w:val="de-DE" w:eastAsia="en-US"/>
              </w:rPr>
            </w:pPr>
            <w:r>
              <w:rPr>
                <w:rFonts w:cs="Arial"/>
                <w:lang w:val="de-DE" w:eastAsia="en-US"/>
              </w:rPr>
              <w:t>Lenovo/MM</w:t>
            </w:r>
          </w:p>
        </w:tc>
        <w:tc>
          <w:tcPr>
            <w:tcW w:w="7834"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5B5218">
            <w:pPr>
              <w:pStyle w:val="aa"/>
              <w:numPr>
                <w:ilvl w:val="0"/>
                <w:numId w:val="111"/>
              </w:numPr>
              <w:spacing w:line="254" w:lineRule="auto"/>
              <w:rPr>
                <w:rFonts w:eastAsiaTheme="minorEastAsia" w:cs="Arial"/>
                <w:lang w:val="de-DE"/>
              </w:rPr>
            </w:pPr>
            <w:r>
              <w:rPr>
                <w:rFonts w:eastAsiaTheme="minorEastAsia" w:cs="Arial"/>
                <w:lang w:val="de-DE"/>
              </w:rPr>
              <w:t>Yes. We think the ambiguity is significant, otherwise, gNB can’t perform proper scheduling for Ues with different RTT.</w:t>
            </w:r>
          </w:p>
          <w:p w14:paraId="0473A98D" w14:textId="6F0305C6" w:rsidR="005B5218" w:rsidRDefault="005B5218" w:rsidP="005B5218">
            <w:pPr>
              <w:pStyle w:val="aa"/>
              <w:numPr>
                <w:ilvl w:val="0"/>
                <w:numId w:val="111"/>
              </w:numPr>
              <w:spacing w:line="254" w:lineRule="auto"/>
              <w:rPr>
                <w:rFonts w:cs="Arial"/>
                <w:lang w:val="de-DE" w:eastAsia="en-US"/>
              </w:rPr>
            </w:pPr>
            <w:r>
              <w:rPr>
                <w:rFonts w:eastAsiaTheme="minorEastAsia" w:cs="Arial" w:hint="eastAsia"/>
                <w:lang w:val="de-DE"/>
              </w:rPr>
              <w:t>W</w:t>
            </w:r>
            <w:r>
              <w:rPr>
                <w:rFonts w:eastAsiaTheme="minorEastAsia" w:cs="Arial"/>
                <w:lang w:val="de-DE"/>
              </w:rPr>
              <w:t>e prefer option 3. So that there is common understanding between gNB and UE on application of update of the cell-specific K-offset. We don’t think network implemenation can handle it.</w:t>
            </w:r>
          </w:p>
        </w:tc>
      </w:tr>
      <w:tr w:rsidR="006E68D5" w14:paraId="55512406" w14:textId="77777777" w:rsidTr="005303D6">
        <w:tc>
          <w:tcPr>
            <w:tcW w:w="1795"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a"/>
              <w:spacing w:line="254" w:lineRule="auto"/>
              <w:rPr>
                <w:rFonts w:cs="Arial"/>
                <w:lang w:val="de-DE" w:eastAsia="en-US"/>
              </w:rPr>
            </w:pPr>
            <w:bookmarkStart w:id="3" w:name="_GoBack" w:colFirst="0" w:colLast="0"/>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a"/>
              <w:spacing w:line="254" w:lineRule="auto"/>
              <w:rPr>
                <w:rFonts w:eastAsiaTheme="minorEastAsia" w:cs="Arial"/>
                <w:lang w:val="de-DE"/>
              </w:rPr>
            </w:pPr>
            <w:r w:rsidRPr="00DC0868">
              <w:rPr>
                <w:rFonts w:eastAsiaTheme="minorEastAsia" w:cs="Arial"/>
                <w:lang w:val="de-DE"/>
              </w:rPr>
              <w:t xml:space="preserve">In our </w:t>
            </w:r>
            <w:r>
              <w:rPr>
                <w:rFonts w:eastAsiaTheme="minorEastAsia" w:cs="Arial" w:hint="eastAsia"/>
                <w:lang w:val="de-DE"/>
              </w:rPr>
              <w:t>point</w:t>
            </w:r>
            <w:r w:rsidRPr="00DC0868">
              <w:rPr>
                <w:rFonts w:eastAsiaTheme="minorEastAsia" w:cs="Arial"/>
                <w:lang w:val="de-DE"/>
              </w:rPr>
              <w:t xml:space="preserve">, </w:t>
            </w:r>
            <w:r>
              <w:rPr>
                <w:rFonts w:eastAsiaTheme="minorEastAsia" w:cs="Arial"/>
                <w:lang w:val="de-DE"/>
              </w:rPr>
              <w:t xml:space="preserve">we think </w:t>
            </w:r>
            <w:r w:rsidRPr="00563AAF">
              <w:rPr>
                <w:rFonts w:eastAsiaTheme="minorEastAsia" w:cs="Arial"/>
                <w:lang w:val="de-DE"/>
              </w:rPr>
              <w:t>there is no ambiguity problem</w:t>
            </w:r>
            <w:r>
              <w:rPr>
                <w:rFonts w:eastAsiaTheme="minorEastAsia" w:cs="Arial"/>
                <w:lang w:val="de-DE"/>
              </w:rPr>
              <w:t xml:space="preserve"> </w:t>
            </w:r>
            <w:r>
              <w:rPr>
                <w:rFonts w:cs="Arial"/>
                <w:lang w:val="de-DE"/>
              </w:rPr>
              <w:t xml:space="preserve">if </w:t>
            </w:r>
            <w:r w:rsidRPr="00DC0868">
              <w:rPr>
                <w:rFonts w:eastAsiaTheme="minorEastAsia" w:cs="Arial"/>
                <w:lang w:val="de-DE"/>
              </w:rPr>
              <w:t xml:space="preserve">the </w:t>
            </w:r>
            <w:r>
              <w:rPr>
                <w:rFonts w:eastAsiaTheme="minorEastAsia" w:cs="Arial"/>
                <w:lang w:val="de-DE"/>
              </w:rPr>
              <w:t>gNB</w:t>
            </w:r>
            <w:r w:rsidRPr="00DC0868">
              <w:rPr>
                <w:rFonts w:eastAsiaTheme="minorEastAsia" w:cs="Arial"/>
                <w:lang w:val="de-DE"/>
              </w:rPr>
              <w:t xml:space="preserve"> and UE keep the same </w:t>
            </w:r>
            <w:r>
              <w:rPr>
                <w:rFonts w:eastAsiaTheme="minorEastAsia" w:cs="Arial"/>
                <w:lang w:val="de-DE"/>
              </w:rPr>
              <w:t>understanding on application the cell specific K_offset. T</w:t>
            </w:r>
            <w:r w:rsidRPr="00DC0868">
              <w:rPr>
                <w:rFonts w:eastAsiaTheme="minorEastAsia" w:cs="Arial"/>
                <w:lang w:val="de-DE"/>
              </w:rPr>
              <w:t xml:space="preserve">he key </w:t>
            </w:r>
            <w:r>
              <w:rPr>
                <w:rFonts w:eastAsiaTheme="minorEastAsia" w:cs="Arial"/>
                <w:lang w:val="de-DE"/>
              </w:rPr>
              <w:t>issue</w:t>
            </w:r>
            <w:r w:rsidRPr="00DC0868">
              <w:rPr>
                <w:rFonts w:eastAsiaTheme="minorEastAsia" w:cs="Arial"/>
                <w:lang w:val="de-DE"/>
              </w:rPr>
              <w:t xml:space="preserve"> is how the UE determines whether to use the </w:t>
            </w:r>
            <w:r>
              <w:rPr>
                <w:rFonts w:eastAsiaTheme="minorEastAsia" w:cs="Arial"/>
                <w:lang w:val="de-DE"/>
              </w:rPr>
              <w:t>old</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or the </w:t>
            </w:r>
            <w:r>
              <w:rPr>
                <w:rFonts w:eastAsiaTheme="minorEastAsia" w:cs="Arial"/>
                <w:lang w:val="de-DE"/>
              </w:rPr>
              <w:t>new</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w:t>
            </w:r>
            <w:r>
              <w:rPr>
                <w:rFonts w:eastAsiaTheme="minorEastAsia" w:cs="Arial"/>
                <w:lang w:val="de-DE"/>
              </w:rPr>
              <w:t xml:space="preserve">For example, </w:t>
            </w:r>
            <w:r w:rsidRPr="00DC0868">
              <w:rPr>
                <w:rFonts w:eastAsiaTheme="minorEastAsia" w:cs="Arial"/>
                <w:lang w:val="de-DE"/>
              </w:rPr>
              <w:t xml:space="preserve">If </w:t>
            </w:r>
            <w:r>
              <w:rPr>
                <w:rFonts w:cs="Arial"/>
                <w:lang w:val="de-DE"/>
              </w:rPr>
              <w:t>the DCI is received after the PDSCH which carrys the updated cell</w:t>
            </w:r>
            <w:r>
              <w:rPr>
                <w:rFonts w:eastAsiaTheme="minorEastAsia" w:cs="Arial" w:hint="eastAsia"/>
                <w:lang w:val="de-DE"/>
              </w:rPr>
              <w:t xml:space="preserve"> </w:t>
            </w:r>
            <w:r>
              <w:rPr>
                <w:rFonts w:eastAsiaTheme="minorEastAsia" w:cs="Arial"/>
                <w:lang w:val="de-DE"/>
              </w:rPr>
              <w:t xml:space="preserve">specific </w:t>
            </w:r>
            <w:r>
              <w:rPr>
                <w:rFonts w:cs="Arial"/>
                <w:lang w:val="de-DE"/>
              </w:rPr>
              <w:t>K_offset value, the new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otherwise, the old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w:t>
            </w:r>
            <w:r w:rsidRPr="00DC0868">
              <w:rPr>
                <w:rFonts w:eastAsiaTheme="minorEastAsia" w:cs="Arial"/>
                <w:lang w:val="de-DE"/>
              </w:rPr>
              <w:t xml:space="preserve">Therefore, we don't know why there </w:t>
            </w:r>
            <w:r>
              <w:rPr>
                <w:rFonts w:eastAsiaTheme="minorEastAsia" w:cs="Arial"/>
                <w:lang w:val="de-DE"/>
              </w:rPr>
              <w:t>exit an</w:t>
            </w:r>
            <w:r w:rsidRPr="00DC0868">
              <w:rPr>
                <w:rFonts w:eastAsiaTheme="minorEastAsia" w:cs="Arial"/>
                <w:lang w:val="de-DE"/>
              </w:rPr>
              <w:t xml:space="preserve"> ambiguity</w:t>
            </w:r>
            <w:r>
              <w:rPr>
                <w:rFonts w:eastAsiaTheme="minorEastAsia" w:cs="Arial"/>
                <w:lang w:val="de-DE"/>
              </w:rPr>
              <w:t xml:space="preserve"> problem</w:t>
            </w:r>
            <w:r w:rsidRPr="00DC0868">
              <w:rPr>
                <w:rFonts w:eastAsiaTheme="minorEastAsia" w:cs="Arial"/>
                <w:lang w:val="de-DE"/>
              </w:rPr>
              <w:t>?</w:t>
            </w:r>
          </w:p>
        </w:tc>
      </w:tr>
      <w:bookmarkEnd w:id="3"/>
      <w:tr w:rsidR="006E68D5" w14:paraId="7D028F61" w14:textId="77777777" w:rsidTr="005303D6">
        <w:tc>
          <w:tcPr>
            <w:tcW w:w="1795" w:type="dxa"/>
            <w:tcBorders>
              <w:top w:val="single" w:sz="4" w:space="0" w:color="auto"/>
              <w:left w:val="single" w:sz="4" w:space="0" w:color="auto"/>
              <w:bottom w:val="single" w:sz="4" w:space="0" w:color="auto"/>
              <w:right w:val="single" w:sz="4" w:space="0" w:color="auto"/>
            </w:tcBorders>
          </w:tcPr>
          <w:p w14:paraId="24DFD9CA" w14:textId="3469F10B" w:rsidR="006E68D5" w:rsidRPr="00073E8F" w:rsidRDefault="006E68D5" w:rsidP="006E68D5">
            <w:pPr>
              <w:pStyle w:val="aa"/>
              <w:spacing w:line="254" w:lineRule="auto"/>
              <w:rPr>
                <w:rFonts w:eastAsiaTheme="minorEastAsia" w:cs="Arial" w:hint="eastAsia"/>
                <w:lang w:val="de-DE"/>
              </w:rPr>
            </w:pPr>
          </w:p>
        </w:tc>
        <w:tc>
          <w:tcPr>
            <w:tcW w:w="7834" w:type="dxa"/>
            <w:tcBorders>
              <w:top w:val="single" w:sz="4" w:space="0" w:color="auto"/>
              <w:left w:val="single" w:sz="4" w:space="0" w:color="auto"/>
              <w:bottom w:val="single" w:sz="4" w:space="0" w:color="auto"/>
              <w:right w:val="single" w:sz="4" w:space="0" w:color="auto"/>
            </w:tcBorders>
          </w:tcPr>
          <w:p w14:paraId="3AB2EB88" w14:textId="045E6589" w:rsidR="006E68D5" w:rsidRDefault="006E68D5" w:rsidP="006E68D5">
            <w:pPr>
              <w:pStyle w:val="aa"/>
              <w:spacing w:line="254" w:lineRule="auto"/>
              <w:rPr>
                <w:rFonts w:cs="Arial"/>
                <w:lang w:val="de-DE" w:eastAsia="en-US"/>
              </w:rPr>
            </w:pPr>
          </w:p>
        </w:tc>
      </w:tr>
      <w:tr w:rsidR="006E68D5" w14:paraId="0771E94E" w14:textId="77777777" w:rsidTr="005303D6">
        <w:tc>
          <w:tcPr>
            <w:tcW w:w="1795" w:type="dxa"/>
            <w:tcBorders>
              <w:top w:val="single" w:sz="4" w:space="0" w:color="auto"/>
              <w:left w:val="single" w:sz="4" w:space="0" w:color="auto"/>
              <w:bottom w:val="single" w:sz="4" w:space="0" w:color="auto"/>
              <w:right w:val="single" w:sz="4" w:space="0" w:color="auto"/>
            </w:tcBorders>
          </w:tcPr>
          <w:p w14:paraId="6643674F"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2DF3145" w14:textId="77777777" w:rsidR="006E68D5" w:rsidRDefault="006E68D5" w:rsidP="006E68D5">
            <w:pPr>
              <w:pStyle w:val="aa"/>
              <w:spacing w:line="254" w:lineRule="auto"/>
              <w:rPr>
                <w:rFonts w:cs="Arial"/>
                <w:lang w:val="de-DE" w:eastAsia="en-US"/>
              </w:rPr>
            </w:pPr>
          </w:p>
        </w:tc>
      </w:tr>
      <w:tr w:rsidR="006E68D5" w14:paraId="2502495F" w14:textId="77777777" w:rsidTr="005303D6">
        <w:tc>
          <w:tcPr>
            <w:tcW w:w="1795" w:type="dxa"/>
            <w:tcBorders>
              <w:top w:val="single" w:sz="4" w:space="0" w:color="auto"/>
              <w:left w:val="single" w:sz="4" w:space="0" w:color="auto"/>
              <w:bottom w:val="single" w:sz="4" w:space="0" w:color="auto"/>
              <w:right w:val="single" w:sz="4" w:space="0" w:color="auto"/>
            </w:tcBorders>
          </w:tcPr>
          <w:p w14:paraId="38100285"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3D7019" w14:textId="77777777" w:rsidR="006E68D5" w:rsidRDefault="006E68D5" w:rsidP="006E68D5">
            <w:pPr>
              <w:pStyle w:val="aa"/>
              <w:spacing w:line="254" w:lineRule="auto"/>
              <w:rPr>
                <w:rFonts w:cs="Arial"/>
                <w:lang w:val="de-DE" w:eastAsia="en-US"/>
              </w:rPr>
            </w:pPr>
          </w:p>
        </w:tc>
      </w:tr>
      <w:tr w:rsidR="006E68D5" w14:paraId="167EE96E" w14:textId="77777777" w:rsidTr="005303D6">
        <w:tc>
          <w:tcPr>
            <w:tcW w:w="1795" w:type="dxa"/>
            <w:tcBorders>
              <w:top w:val="single" w:sz="4" w:space="0" w:color="auto"/>
              <w:left w:val="single" w:sz="4" w:space="0" w:color="auto"/>
              <w:bottom w:val="single" w:sz="4" w:space="0" w:color="auto"/>
              <w:right w:val="single" w:sz="4" w:space="0" w:color="auto"/>
            </w:tcBorders>
          </w:tcPr>
          <w:p w14:paraId="63C596A1"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308584" w14:textId="77777777" w:rsidR="006E68D5" w:rsidRDefault="006E68D5" w:rsidP="006E68D5">
            <w:pPr>
              <w:pStyle w:val="aa"/>
              <w:spacing w:line="254" w:lineRule="auto"/>
              <w:rPr>
                <w:rFonts w:cs="Arial"/>
                <w:lang w:val="de-DE" w:eastAsia="en-US"/>
              </w:rPr>
            </w:pPr>
          </w:p>
        </w:tc>
      </w:tr>
      <w:tr w:rsidR="006E68D5" w14:paraId="79646837" w14:textId="77777777" w:rsidTr="005303D6">
        <w:tc>
          <w:tcPr>
            <w:tcW w:w="1795" w:type="dxa"/>
            <w:tcBorders>
              <w:top w:val="single" w:sz="4" w:space="0" w:color="auto"/>
              <w:left w:val="single" w:sz="4" w:space="0" w:color="auto"/>
              <w:bottom w:val="single" w:sz="4" w:space="0" w:color="auto"/>
              <w:right w:val="single" w:sz="4" w:space="0" w:color="auto"/>
            </w:tcBorders>
          </w:tcPr>
          <w:p w14:paraId="1DCDD796"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D458ED" w14:textId="77777777" w:rsidR="006E68D5" w:rsidRDefault="006E68D5" w:rsidP="006E68D5">
            <w:pPr>
              <w:pStyle w:val="aa"/>
              <w:spacing w:line="254" w:lineRule="auto"/>
              <w:rPr>
                <w:rFonts w:cs="Arial"/>
                <w:lang w:val="de-DE" w:eastAsia="en-US"/>
              </w:rPr>
            </w:pPr>
          </w:p>
        </w:tc>
      </w:tr>
      <w:tr w:rsidR="006E68D5" w14:paraId="401C2486" w14:textId="77777777" w:rsidTr="005303D6">
        <w:tc>
          <w:tcPr>
            <w:tcW w:w="1795" w:type="dxa"/>
            <w:tcBorders>
              <w:top w:val="single" w:sz="4" w:space="0" w:color="auto"/>
              <w:left w:val="single" w:sz="4" w:space="0" w:color="auto"/>
              <w:bottom w:val="single" w:sz="4" w:space="0" w:color="auto"/>
              <w:right w:val="single" w:sz="4" w:space="0" w:color="auto"/>
            </w:tcBorders>
          </w:tcPr>
          <w:p w14:paraId="1BFF0A62"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3E0395" w14:textId="77777777" w:rsidR="006E68D5" w:rsidRDefault="006E68D5" w:rsidP="006E68D5">
            <w:pPr>
              <w:pStyle w:val="aa"/>
              <w:spacing w:line="254" w:lineRule="auto"/>
              <w:rPr>
                <w:rFonts w:cs="Arial"/>
                <w:lang w:val="de-DE" w:eastAsia="en-US"/>
              </w:rPr>
            </w:pPr>
          </w:p>
        </w:tc>
      </w:tr>
      <w:tr w:rsidR="006E68D5" w14:paraId="10F0ACA6" w14:textId="77777777" w:rsidTr="005303D6">
        <w:tc>
          <w:tcPr>
            <w:tcW w:w="1795" w:type="dxa"/>
            <w:tcBorders>
              <w:top w:val="single" w:sz="4" w:space="0" w:color="auto"/>
              <w:left w:val="single" w:sz="4" w:space="0" w:color="auto"/>
              <w:bottom w:val="single" w:sz="4" w:space="0" w:color="auto"/>
              <w:right w:val="single" w:sz="4" w:space="0" w:color="auto"/>
            </w:tcBorders>
          </w:tcPr>
          <w:p w14:paraId="12B207C4"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2E0B0EF" w14:textId="77777777" w:rsidR="006E68D5" w:rsidRDefault="006E68D5" w:rsidP="006E68D5">
            <w:pPr>
              <w:pStyle w:val="aa"/>
              <w:spacing w:line="254" w:lineRule="auto"/>
              <w:rPr>
                <w:rFonts w:cs="Arial"/>
                <w:lang w:val="de-DE" w:eastAsia="en-US"/>
              </w:rPr>
            </w:pPr>
          </w:p>
        </w:tc>
      </w:tr>
      <w:tr w:rsidR="006E68D5" w14:paraId="2D5E41A9" w14:textId="77777777" w:rsidTr="005303D6">
        <w:tc>
          <w:tcPr>
            <w:tcW w:w="1795" w:type="dxa"/>
            <w:tcBorders>
              <w:top w:val="single" w:sz="4" w:space="0" w:color="auto"/>
              <w:left w:val="single" w:sz="4" w:space="0" w:color="auto"/>
              <w:bottom w:val="single" w:sz="4" w:space="0" w:color="auto"/>
              <w:right w:val="single" w:sz="4" w:space="0" w:color="auto"/>
            </w:tcBorders>
          </w:tcPr>
          <w:p w14:paraId="7C1C1E63" w14:textId="77777777" w:rsidR="006E68D5" w:rsidRDefault="006E68D5" w:rsidP="006E68D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C6C41C" w14:textId="77777777" w:rsidR="006E68D5" w:rsidRDefault="006E68D5" w:rsidP="006E68D5">
            <w:pPr>
              <w:pStyle w:val="aa"/>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0552C5" w:rsidRPr="003C047D" w:rsidRDefault="000552C5" w:rsidP="00DB7948">
                            <w:pPr>
                              <w:pStyle w:val="aff0"/>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0552C5" w:rsidRPr="003C047D" w:rsidRDefault="000552C5" w:rsidP="00DB7948">
                            <w:pPr>
                              <w:pStyle w:val="aff0"/>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0552C5" w:rsidRPr="003C047D" w:rsidRDefault="000552C5" w:rsidP="00DB7948">
                            <w:pPr>
                              <w:pStyle w:val="aff0"/>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0552C5" w:rsidRPr="003C047D" w:rsidRDefault="00C039A2"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552C5" w:rsidRPr="003C047D" w:rsidRDefault="000552C5"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0552C5" w:rsidRPr="003C047D" w:rsidRDefault="000552C5" w:rsidP="00DB7948">
                      <w:pPr>
                        <w:pStyle w:val="aff0"/>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0552C5" w:rsidRPr="003C047D" w:rsidRDefault="000552C5" w:rsidP="00DB7948">
                      <w:pPr>
                        <w:pStyle w:val="aff0"/>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0552C5" w:rsidRPr="003C047D" w:rsidRDefault="000552C5" w:rsidP="00DB7948">
                      <w:pPr>
                        <w:pStyle w:val="aff0"/>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0552C5" w:rsidRPr="003C047D" w:rsidRDefault="00C039A2"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552C5" w:rsidRPr="003C047D" w:rsidRDefault="000552C5"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0552C5" w:rsidRDefault="000552C5" w:rsidP="003C047D">
                            <w:pPr>
                              <w:pStyle w:val="a5"/>
                              <w:ind w:left="772" w:hangingChars="386" w:hanging="772"/>
                              <w:rPr>
                                <w:rFonts w:ascii="Times New Roman" w:hAnsi="Times New Roman" w:cs="Times New Roman"/>
                                <w:b w:val="0"/>
                                <w:sz w:val="20"/>
                                <w:szCs w:val="20"/>
                                <w:lang w:eastAsia="zh-CN"/>
                              </w:rPr>
                            </w:pPr>
                            <w:bookmarkStart w:id="4" w:name="_Ref67993735"/>
                            <w:bookmarkStart w:id="5" w:name="_Ref71046053"/>
                            <w:bookmarkStart w:id="6" w:name="_Ref78214639"/>
                            <w:bookmarkStart w:id="7"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4"/>
                            <w:bookmarkEnd w:id="5"/>
                            <w:bookmarkEnd w:id="6"/>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8" w:name="_Ref78214642"/>
                            <w:bookmarkEnd w:id="7"/>
                          </w:p>
                          <w:p w14:paraId="26D8377F" w14:textId="4191BB1A" w:rsidR="000552C5" w:rsidRPr="003C047D" w:rsidRDefault="000552C5" w:rsidP="003C047D">
                            <w:pPr>
                              <w:pStyle w:val="a5"/>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8"/>
                          </w:p>
                          <w:p w14:paraId="6C022B70" w14:textId="06EA08E1" w:rsidR="000552C5" w:rsidRPr="003C047D" w:rsidRDefault="000552C5" w:rsidP="003C047D">
                            <w:pPr>
                              <w:rPr>
                                <w:rFonts w:ascii="Times New Roman" w:hAnsi="Times New Roman" w:cs="Times New Roman"/>
                                <w:sz w:val="20"/>
                                <w:szCs w:val="20"/>
                              </w:rPr>
                            </w:pPr>
                            <w:bookmarkStart w:id="9"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9"/>
                            <w:r w:rsidRPr="003C047D">
                              <w:rPr>
                                <w:rFonts w:ascii="Times New Roman" w:hAnsi="Times New Roman" w:cs="Times New Roman"/>
                                <w:sz w:val="20"/>
                                <w:szCs w:val="20"/>
                              </w:rPr>
                              <w:t xml:space="preserve"> </w:t>
                            </w:r>
                          </w:p>
                          <w:p w14:paraId="22388EDD" w14:textId="16DB0958"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0552C5"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0552C5" w:rsidRPr="003C047D" w:rsidRDefault="000552C5" w:rsidP="00DB7948">
                            <w:pPr>
                              <w:pStyle w:val="a5"/>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0552C5" w:rsidRPr="003C047D" w:rsidRDefault="000552C5" w:rsidP="00DB7948">
                            <w:pPr>
                              <w:pStyle w:val="a5"/>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0552C5" w:rsidRPr="003C047D" w:rsidRDefault="000552C5" w:rsidP="00DB7948">
                            <w:pPr>
                              <w:pStyle w:val="a5"/>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0552C5" w:rsidRPr="003C047D" w:rsidRDefault="000552C5" w:rsidP="00DB7948">
                            <w:pPr>
                              <w:pStyle w:val="a5"/>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0552C5" w:rsidRPr="003C047D" w:rsidRDefault="000552C5" w:rsidP="003C047D">
                            <w:pPr>
                              <w:pStyle w:val="a5"/>
                              <w:rPr>
                                <w:rFonts w:ascii="Times New Roman" w:hAnsi="Times New Roman" w:cs="Times New Roman"/>
                                <w:b w:val="0"/>
                                <w:sz w:val="20"/>
                                <w:szCs w:val="20"/>
                                <w:lang w:eastAsia="zh-CN"/>
                              </w:rPr>
                            </w:pPr>
                            <w:bookmarkStart w:id="10"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10"/>
                          </w:p>
                          <w:p w14:paraId="2D2BA16B"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552C5" w:rsidRPr="003C047D" w:rsidRDefault="000552C5"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0552C5" w:rsidRDefault="000552C5" w:rsidP="003C047D">
                      <w:pPr>
                        <w:pStyle w:val="a5"/>
                        <w:ind w:left="772" w:hangingChars="386" w:hanging="772"/>
                        <w:rPr>
                          <w:rFonts w:ascii="Times New Roman" w:hAnsi="Times New Roman" w:cs="Times New Roman"/>
                          <w:b w:val="0"/>
                          <w:sz w:val="20"/>
                          <w:szCs w:val="20"/>
                          <w:lang w:eastAsia="zh-CN"/>
                        </w:rPr>
                      </w:pPr>
                      <w:bookmarkStart w:id="11" w:name="_Ref67993735"/>
                      <w:bookmarkStart w:id="12" w:name="_Ref71046053"/>
                      <w:bookmarkStart w:id="13" w:name="_Ref78214639"/>
                      <w:bookmarkStart w:id="14"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1"/>
                      <w:bookmarkEnd w:id="12"/>
                      <w:bookmarkEnd w:id="13"/>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5" w:name="_Ref78214642"/>
                      <w:bookmarkEnd w:id="14"/>
                    </w:p>
                    <w:p w14:paraId="26D8377F" w14:textId="4191BB1A" w:rsidR="000552C5" w:rsidRPr="003C047D" w:rsidRDefault="000552C5" w:rsidP="003C047D">
                      <w:pPr>
                        <w:pStyle w:val="a5"/>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15"/>
                    </w:p>
                    <w:p w14:paraId="6C022B70" w14:textId="06EA08E1" w:rsidR="000552C5" w:rsidRPr="003C047D" w:rsidRDefault="000552C5" w:rsidP="003C047D">
                      <w:pPr>
                        <w:rPr>
                          <w:rFonts w:ascii="Times New Roman" w:hAnsi="Times New Roman" w:cs="Times New Roman"/>
                          <w:sz w:val="20"/>
                          <w:szCs w:val="20"/>
                        </w:rPr>
                      </w:pPr>
                      <w:bookmarkStart w:id="16"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16"/>
                      <w:r w:rsidRPr="003C047D">
                        <w:rPr>
                          <w:rFonts w:ascii="Times New Roman" w:hAnsi="Times New Roman" w:cs="Times New Roman"/>
                          <w:sz w:val="20"/>
                          <w:szCs w:val="20"/>
                        </w:rPr>
                        <w:t xml:space="preserve"> </w:t>
                      </w:r>
                    </w:p>
                    <w:p w14:paraId="22388EDD" w14:textId="16DB0958"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0552C5"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0552C5" w:rsidRPr="003C047D" w:rsidRDefault="000552C5" w:rsidP="00DB7948">
                      <w:pPr>
                        <w:pStyle w:val="a5"/>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0552C5" w:rsidRPr="003C047D" w:rsidRDefault="000552C5" w:rsidP="00DB7948">
                      <w:pPr>
                        <w:pStyle w:val="a5"/>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0552C5" w:rsidRPr="003C047D" w:rsidRDefault="000552C5" w:rsidP="00DB7948">
                      <w:pPr>
                        <w:pStyle w:val="a5"/>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0552C5" w:rsidRPr="003C047D" w:rsidRDefault="000552C5" w:rsidP="00DB7948">
                      <w:pPr>
                        <w:pStyle w:val="a5"/>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0552C5" w:rsidRPr="003C047D" w:rsidRDefault="000552C5" w:rsidP="00DB7948">
                      <w:pPr>
                        <w:pStyle w:val="a5"/>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0552C5" w:rsidRPr="003C047D" w:rsidRDefault="000552C5" w:rsidP="003C047D">
                      <w:pPr>
                        <w:pStyle w:val="a5"/>
                        <w:rPr>
                          <w:rFonts w:ascii="Times New Roman" w:hAnsi="Times New Roman" w:cs="Times New Roman"/>
                          <w:b w:val="0"/>
                          <w:sz w:val="20"/>
                          <w:szCs w:val="20"/>
                          <w:lang w:eastAsia="zh-CN"/>
                        </w:rPr>
                      </w:pPr>
                      <w:bookmarkStart w:id="17"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17"/>
                    </w:p>
                    <w:p w14:paraId="2D2BA16B"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552C5" w:rsidRPr="003C047D" w:rsidRDefault="000552C5"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0552C5" w:rsidRPr="003C047D" w:rsidRDefault="000552C5" w:rsidP="003C047D">
                      <w:pPr>
                        <w:pStyle w:val="a5"/>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552C5" w:rsidRPr="003C047D" w:rsidRDefault="000552C5" w:rsidP="003C047D">
                      <w:pPr>
                        <w:pStyle w:val="a5"/>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 w:val="20"/>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proofErr w:type="spellStart"/>
      <w:r w:rsidRPr="00E80078">
        <w:rPr>
          <w:rFonts w:ascii="Arial" w:hAnsi="Arial" w:cs="Arial"/>
          <w:lang w:eastAsia="x-none"/>
        </w:rPr>
        <w:t>Signalling</w:t>
      </w:r>
      <w:proofErr w:type="spellEnd"/>
      <w:r w:rsidRPr="00E80078">
        <w:rPr>
          <w:rFonts w:ascii="Arial" w:hAnsi="Arial" w:cs="Arial"/>
          <w:lang w:eastAsia="x-none"/>
        </w:rPr>
        <w:t xml:space="preserve">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552C5" w:rsidRPr="00BF34AD" w:rsidRDefault="000552C5" w:rsidP="00DB7948">
                            <w:pPr>
                              <w:pStyle w:val="aff0"/>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552C5" w:rsidRPr="00BF34AD" w:rsidRDefault="000552C5" w:rsidP="00DB7948">
                            <w:pPr>
                              <w:pStyle w:val="aff0"/>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552C5" w:rsidRPr="000900EE"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552C5" w:rsidRPr="00BF34AD" w:rsidRDefault="000552C5" w:rsidP="00DB7948">
                      <w:pPr>
                        <w:pStyle w:val="aff0"/>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552C5" w:rsidRPr="00BF34AD" w:rsidRDefault="000552C5" w:rsidP="00DB7948">
                      <w:pPr>
                        <w:pStyle w:val="aff0"/>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552C5" w:rsidRPr="00BF34AD" w:rsidRDefault="000552C5" w:rsidP="00DB7948">
                      <w:pPr>
                        <w:pStyle w:val="aff0"/>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552C5" w:rsidRPr="000900EE"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552C5" w:rsidRPr="0012131B" w:rsidRDefault="000552C5"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552C5" w:rsidRPr="00904513" w:rsidRDefault="000552C5"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552C5" w:rsidRPr="0012131B" w:rsidRDefault="000552C5"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552C5" w:rsidRPr="00904513" w:rsidRDefault="000552C5"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552C5" w:rsidRPr="000B6F09" w:rsidRDefault="000552C5" w:rsidP="000B6F09">
                            <w:pPr>
                              <w:rPr>
                                <w:rFonts w:ascii="Times New Roman" w:eastAsia="Batang" w:hAnsi="Times New Roman" w:cs="Times New Roman"/>
                                <w:sz w:val="20"/>
                                <w:szCs w:val="20"/>
                                <w:lang w:eastAsia="x-none"/>
                              </w:rPr>
                            </w:pPr>
                            <w:r w:rsidRPr="000B6F09">
                              <w:rPr>
                                <w:rFonts w:ascii="Times New Roman" w:eastAsia="等线" w:hAnsi="Times New Roman" w:cs="Times New Roman"/>
                                <w:sz w:val="20"/>
                                <w:szCs w:val="20"/>
                                <w:highlight w:val="green"/>
                                <w:lang w:eastAsia="x-none"/>
                              </w:rPr>
                              <w:t>Agreement:</w:t>
                            </w:r>
                          </w:p>
                          <w:p w14:paraId="33A97EDD" w14:textId="77777777" w:rsidR="000552C5" w:rsidRPr="000B6F09" w:rsidRDefault="000552C5" w:rsidP="000B6F09">
                            <w:pPr>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For defining value range(s) of K_offset, down-select one option from below:</w:t>
                            </w:r>
                          </w:p>
                          <w:p w14:paraId="0874B849" w14:textId="77777777" w:rsidR="000552C5" w:rsidRPr="000B6F09" w:rsidRDefault="000552C5" w:rsidP="00DB7948">
                            <w:pPr>
                              <w:numPr>
                                <w:ilvl w:val="0"/>
                                <w:numId w:val="74"/>
                              </w:numPr>
                              <w:ind w:left="0" w:firstLine="0"/>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Option 1: One value range of K_offset covering all scenarios.</w:t>
                            </w:r>
                          </w:p>
                          <w:p w14:paraId="05193A68" w14:textId="25EBCA73" w:rsidR="000552C5" w:rsidRPr="000B6F09" w:rsidRDefault="000552C5" w:rsidP="00DB7948">
                            <w:pPr>
                              <w:numPr>
                                <w:ilvl w:val="0"/>
                                <w:numId w:val="74"/>
                              </w:numPr>
                              <w:ind w:left="0" w:firstLine="0"/>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552C5" w:rsidRPr="000B6F09" w:rsidRDefault="000552C5" w:rsidP="000B6F09">
                      <w:pPr>
                        <w:rPr>
                          <w:rFonts w:ascii="Times New Roman" w:eastAsia="Batang" w:hAnsi="Times New Roman" w:cs="Times New Roman"/>
                          <w:sz w:val="20"/>
                          <w:szCs w:val="20"/>
                          <w:lang w:eastAsia="x-none"/>
                        </w:rPr>
                      </w:pPr>
                      <w:r w:rsidRPr="000B6F09">
                        <w:rPr>
                          <w:rFonts w:ascii="Times New Roman" w:eastAsia="等线" w:hAnsi="Times New Roman" w:cs="Times New Roman"/>
                          <w:sz w:val="20"/>
                          <w:szCs w:val="20"/>
                          <w:highlight w:val="green"/>
                          <w:lang w:eastAsia="x-none"/>
                        </w:rPr>
                        <w:t>Agreement:</w:t>
                      </w:r>
                    </w:p>
                    <w:p w14:paraId="33A97EDD" w14:textId="77777777" w:rsidR="000552C5" w:rsidRPr="000B6F09" w:rsidRDefault="000552C5" w:rsidP="000B6F09">
                      <w:pPr>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For defining value range(s) of K_offset, down-select one option from below:</w:t>
                      </w:r>
                    </w:p>
                    <w:p w14:paraId="0874B849" w14:textId="77777777" w:rsidR="000552C5" w:rsidRPr="000B6F09" w:rsidRDefault="000552C5" w:rsidP="00DB7948">
                      <w:pPr>
                        <w:numPr>
                          <w:ilvl w:val="0"/>
                          <w:numId w:val="74"/>
                        </w:numPr>
                        <w:ind w:left="0" w:firstLine="0"/>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Option 1: One value range of K_offset covering all scenarios.</w:t>
                      </w:r>
                    </w:p>
                    <w:p w14:paraId="05193A68" w14:textId="25EBCA73" w:rsidR="000552C5" w:rsidRPr="000B6F09" w:rsidRDefault="000552C5" w:rsidP="00DB7948">
                      <w:pPr>
                        <w:numPr>
                          <w:ilvl w:val="0"/>
                          <w:numId w:val="74"/>
                        </w:numPr>
                        <w:ind w:left="0" w:firstLine="0"/>
                        <w:rPr>
                          <w:rFonts w:ascii="Times New Roman" w:eastAsia="等线" w:hAnsi="Times New Roman" w:cs="Times New Roman"/>
                          <w:sz w:val="20"/>
                          <w:szCs w:val="20"/>
                          <w:lang w:eastAsia="x-none"/>
                        </w:rPr>
                      </w:pPr>
                      <w:r w:rsidRPr="000B6F09">
                        <w:rPr>
                          <w:rFonts w:ascii="Times New Roman" w:eastAsia="等线" w:hAnsi="Times New Roman" w:cs="Times New Roman"/>
                          <w:sz w:val="20"/>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 w:val="20"/>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552C5" w:rsidRPr="000B6F09" w:rsidRDefault="000552C5"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552C5" w:rsidRPr="000B6F09" w:rsidRDefault="000552C5"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552C5" w:rsidRPr="000B6F09" w:rsidRDefault="000552C5"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552C5" w:rsidRPr="000B6F09" w:rsidRDefault="000552C5"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552C5" w:rsidRPr="000B6F09" w:rsidRDefault="000552C5" w:rsidP="000B6F09">
                            <w:pPr>
                              <w:rPr>
                                <w:rFonts w:ascii="Times New Roman" w:eastAsia="等线" w:hAnsi="Times New Roman" w:cs="Times New Rom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552C5" w:rsidRPr="000B6F09" w:rsidRDefault="000552C5"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552C5" w:rsidRPr="000B6F09" w:rsidRDefault="000552C5"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552C5" w:rsidRPr="000B6F09" w:rsidRDefault="000552C5"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552C5" w:rsidRPr="000B6F09" w:rsidRDefault="000552C5"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552C5" w:rsidRPr="000B6F09" w:rsidRDefault="000552C5" w:rsidP="000B6F09">
                      <w:pPr>
                        <w:rPr>
                          <w:rFonts w:ascii="Times New Roman" w:eastAsia="等线" w:hAnsi="Times New Roman" w:cs="Times New Roman"/>
                          <w:sz w:val="20"/>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0552C5" w:rsidRPr="006B0820" w:rsidRDefault="000552C5"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0552C5" w:rsidRPr="006B0820" w:rsidRDefault="000552C5" w:rsidP="006B0820">
                            <w:pPr>
                              <w:rPr>
                                <w:rFonts w:ascii="Times New Roman" w:eastAsia="等线" w:hAnsi="Times New Roman" w:cs="Times New Roman"/>
                                <w:sz w:val="20"/>
                                <w:szCs w:val="20"/>
                                <w:lang w:eastAsia="x-none"/>
                              </w:rPr>
                            </w:pPr>
                            <w:r w:rsidRPr="006B0820">
                              <w:rPr>
                                <w:rFonts w:ascii="Times New Roman" w:eastAsia="等线" w:hAnsi="Times New Roman" w:cs="Times New Roman"/>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0552C5" w:rsidRPr="006B0820" w:rsidRDefault="000552C5"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0552C5" w:rsidRPr="006B0820" w:rsidRDefault="000552C5" w:rsidP="006B0820">
                      <w:pPr>
                        <w:rPr>
                          <w:rFonts w:ascii="Times New Roman" w:eastAsia="等线" w:hAnsi="Times New Roman" w:cs="Times New Roman"/>
                          <w:sz w:val="20"/>
                          <w:szCs w:val="20"/>
                          <w:lang w:eastAsia="x-none"/>
                        </w:rPr>
                      </w:pPr>
                      <w:r w:rsidRPr="006B0820">
                        <w:rPr>
                          <w:rFonts w:ascii="Times New Roman" w:eastAsia="等线" w:hAnsi="Times New Roman" w:cs="Times New Roman"/>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f5"/>
        <w:tblW w:w="0" w:type="auto"/>
        <w:tblLook w:val="04A0" w:firstRow="1" w:lastRow="0" w:firstColumn="1" w:lastColumn="0" w:noHBand="0" w:noVBand="1"/>
      </w:tblPr>
      <w:tblGrid>
        <w:gridCol w:w="1592"/>
        <w:gridCol w:w="8037"/>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a"/>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a"/>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a"/>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a"/>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aa"/>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aa"/>
              <w:spacing w:line="254" w:lineRule="auto"/>
              <w:rPr>
                <w:rFonts w:cs="Arial"/>
                <w:lang w:val="de-DE"/>
              </w:rPr>
            </w:pPr>
            <w:r>
              <w:rPr>
                <w:rFonts w:cs="Arial"/>
                <w:lang w:val="de-DE"/>
              </w:rPr>
              <w:t>Min value: 0.</w:t>
            </w:r>
          </w:p>
          <w:p w14:paraId="6962CC06" w14:textId="77777777" w:rsidR="00D21856" w:rsidRDefault="00D21856" w:rsidP="000552C5">
            <w:pPr>
              <w:pStyle w:val="aa"/>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aa"/>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a"/>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a"/>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a"/>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a"/>
              <w:spacing w:line="254" w:lineRule="auto"/>
              <w:rPr>
                <w:rFonts w:cs="Arial"/>
                <w:lang w:val="de-DE"/>
              </w:rPr>
            </w:pPr>
            <w:r>
              <w:rPr>
                <w:rFonts w:eastAsia="Malgun Gothic"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It is okay.</w:t>
            </w:r>
          </w:p>
          <w:p w14:paraId="415DAD15"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This analysis depends on how to set up the granularity of the K_offset values.</w:t>
            </w:r>
          </w:p>
          <w:p w14:paraId="41C5DB51"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a"/>
              <w:numPr>
                <w:ilvl w:val="1"/>
                <w:numId w:val="85"/>
              </w:numPr>
              <w:spacing w:line="254" w:lineRule="auto"/>
              <w:jc w:val="left"/>
              <w:rPr>
                <w:rFonts w:eastAsia="Malgun Gothic" w:cs="Arial"/>
                <w:lang w:val="de-DE"/>
              </w:rPr>
            </w:pPr>
            <w:r>
              <w:rPr>
                <w:rFonts w:eastAsia="Malgun Gothic" w:cs="Arial"/>
                <w:lang w:val="de-DE"/>
              </w:rPr>
              <w:t xml:space="preserve">RRC configures the set (range) of K_offset values and MAC CE </w:t>
            </w:r>
            <w:r>
              <w:rPr>
                <w:rFonts w:eastAsia="Malgun Gothic" w:cs="Arial"/>
                <w:lang w:val="de-DE"/>
              </w:rPr>
              <w:lastRenderedPageBreak/>
              <w:t>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a"/>
              <w:spacing w:line="254" w:lineRule="auto"/>
              <w:rPr>
                <w:rFonts w:cs="Arial"/>
                <w:lang w:val="de-DE"/>
              </w:rPr>
            </w:pPr>
            <w:r>
              <w:rPr>
                <w:rFonts w:cs="Arial"/>
                <w:lang w:val="de-DE"/>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a"/>
              <w:spacing w:line="254" w:lineRule="auto"/>
              <w:rPr>
                <w:rFonts w:cs="Arial"/>
                <w:lang w:val="de-DE"/>
              </w:rPr>
            </w:pPr>
            <w:r>
              <w:rPr>
                <w:rFonts w:cs="Arial"/>
                <w:lang w:val="de-DE"/>
              </w:rPr>
              <w:t>Q1: Agree</w:t>
            </w:r>
          </w:p>
          <w:p w14:paraId="653B6A8B" w14:textId="77777777" w:rsidR="00D21856" w:rsidRDefault="00D21856" w:rsidP="000552C5">
            <w:pPr>
              <w:pStyle w:val="aa"/>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aa"/>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a"/>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a"/>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a"/>
              <w:numPr>
                <w:ilvl w:val="0"/>
                <w:numId w:val="86"/>
              </w:numPr>
              <w:spacing w:line="254" w:lineRule="auto"/>
              <w:jc w:val="left"/>
              <w:rPr>
                <w:rFonts w:cs="Arial"/>
                <w:lang w:val="de-DE"/>
              </w:rPr>
            </w:pPr>
            <w:r>
              <w:rPr>
                <w:rFonts w:cs="Arial"/>
                <w:lang w:val="de-DE"/>
              </w:rPr>
              <w:t>Agree.</w:t>
            </w:r>
          </w:p>
          <w:p w14:paraId="6EF016D3" w14:textId="77777777" w:rsidR="00D21856" w:rsidRDefault="00D21856" w:rsidP="00D21856">
            <w:pPr>
              <w:pStyle w:val="aa"/>
              <w:numPr>
                <w:ilvl w:val="0"/>
                <w:numId w:val="86"/>
              </w:numPr>
              <w:spacing w:line="254" w:lineRule="auto"/>
              <w:jc w:val="left"/>
              <w:rPr>
                <w:rFonts w:cs="Arial"/>
                <w:lang w:val="de-DE"/>
              </w:rPr>
            </w:pPr>
            <w:r>
              <w:rPr>
                <w:rFonts w:cs="Arial"/>
                <w:lang w:val="de-DE"/>
              </w:rPr>
              <w:t>Agree.</w:t>
            </w:r>
          </w:p>
          <w:p w14:paraId="0BA8839B" w14:textId="77777777" w:rsidR="00D21856" w:rsidRDefault="00D21856" w:rsidP="00D21856">
            <w:pPr>
              <w:pStyle w:val="aa"/>
              <w:numPr>
                <w:ilvl w:val="0"/>
                <w:numId w:val="86"/>
              </w:numPr>
              <w:spacing w:line="254" w:lineRule="auto"/>
              <w:jc w:val="left"/>
              <w:rPr>
                <w:rFonts w:cs="Arial"/>
                <w:lang w:val="de-DE"/>
              </w:rPr>
            </w:pPr>
            <w:r>
              <w:rPr>
                <w:rFonts w:cs="Arial"/>
                <w:lang w:val="de-DE"/>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a"/>
              <w:spacing w:line="254" w:lineRule="auto"/>
              <w:rPr>
                <w:rFonts w:cs="Arial"/>
                <w:lang w:val="de-DE"/>
              </w:rPr>
            </w:pPr>
            <w:r>
              <w:rPr>
                <w:rFonts w:cs="Arial"/>
                <w:lang w:val="de-DE"/>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a"/>
              <w:numPr>
                <w:ilvl w:val="0"/>
                <w:numId w:val="87"/>
              </w:numPr>
              <w:spacing w:line="254" w:lineRule="auto"/>
              <w:jc w:val="left"/>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a"/>
              <w:numPr>
                <w:ilvl w:val="0"/>
                <w:numId w:val="87"/>
              </w:numPr>
              <w:spacing w:line="254" w:lineRule="auto"/>
              <w:jc w:val="left"/>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a"/>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a"/>
              <w:spacing w:line="254" w:lineRule="auto"/>
              <w:rPr>
                <w:rFonts w:cs="Arial"/>
                <w:lang w:val="de-DE"/>
              </w:rPr>
            </w:pPr>
            <w:r>
              <w:rPr>
                <w:rFonts w:cs="Arial"/>
                <w:lang w:val="de-DE"/>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a"/>
              <w:spacing w:line="254" w:lineRule="auto"/>
              <w:rPr>
                <w:rFonts w:cs="Arial"/>
                <w:lang w:val="de-DE"/>
              </w:rPr>
            </w:pPr>
            <w:r>
              <w:rPr>
                <w:rFonts w:cs="Arial"/>
                <w:lang w:val="de-DE"/>
              </w:rPr>
              <w:t>Q1: Not supportive.</w:t>
            </w:r>
          </w:p>
          <w:p w14:paraId="7A2C66EB" w14:textId="77777777" w:rsidR="00D21856" w:rsidRDefault="00D21856" w:rsidP="000552C5">
            <w:pPr>
              <w:pStyle w:val="aa"/>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aa"/>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a"/>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aa"/>
              <w:spacing w:line="254" w:lineRule="auto"/>
              <w:rPr>
                <w:rFonts w:cs="Arial"/>
                <w:lang w:val="de-DE"/>
              </w:rPr>
            </w:pPr>
          </w:p>
          <w:p w14:paraId="30C68EC7" w14:textId="77777777" w:rsidR="00D21856" w:rsidRDefault="00D21856" w:rsidP="000552C5">
            <w:pPr>
              <w:pStyle w:val="aa"/>
              <w:spacing w:line="254" w:lineRule="auto"/>
              <w:rPr>
                <w:rFonts w:cs="Arial"/>
                <w:lang w:val="de-DE"/>
              </w:rPr>
            </w:pPr>
            <w:r>
              <w:rPr>
                <w:rFonts w:cs="Arial"/>
                <w:lang w:val="de-DE"/>
              </w:rPr>
              <w:t>Q2: Disagree.</w:t>
            </w:r>
          </w:p>
          <w:p w14:paraId="4C6033AC" w14:textId="77777777" w:rsidR="00D21856" w:rsidRDefault="00D21856" w:rsidP="000552C5">
            <w:pPr>
              <w:pStyle w:val="aa"/>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aa"/>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a"/>
              <w:spacing w:line="254" w:lineRule="auto"/>
              <w:rPr>
                <w:rFonts w:cs="Arial"/>
                <w:lang w:val="de-DE"/>
              </w:rPr>
            </w:pPr>
          </w:p>
          <w:p w14:paraId="25369F22" w14:textId="77777777" w:rsidR="00D21856" w:rsidRDefault="00D21856" w:rsidP="000552C5">
            <w:pPr>
              <w:pStyle w:val="aa"/>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a"/>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a"/>
              <w:spacing w:line="254" w:lineRule="auto"/>
              <w:rPr>
                <w:rFonts w:cs="Arial"/>
                <w:lang w:val="de-DE"/>
              </w:rPr>
            </w:pPr>
            <w:r>
              <w:rPr>
                <w:rFonts w:cs="Arial"/>
                <w:lang w:val="de-DE"/>
              </w:rPr>
              <w:t>1) We agree.</w:t>
            </w:r>
          </w:p>
          <w:p w14:paraId="3E6CBA09" w14:textId="77777777" w:rsidR="00D21856" w:rsidRDefault="00D21856" w:rsidP="000552C5">
            <w:pPr>
              <w:pStyle w:val="aa"/>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a"/>
              <w:spacing w:line="254" w:lineRule="auto"/>
              <w:rPr>
                <w:rFonts w:cs="Arial"/>
                <w:lang w:val="de-DE"/>
              </w:rPr>
            </w:pPr>
            <w:r>
              <w:rPr>
                <w:rFonts w:eastAsia="Yu Mincho" w:cs="Arial"/>
                <w:lang w:val="de-DE"/>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a"/>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aa"/>
              <w:spacing w:line="254" w:lineRule="auto"/>
              <w:rPr>
                <w:rFonts w:eastAsia="Yu Mincho" w:cs="Arial"/>
                <w:lang w:val="de-DE"/>
              </w:rPr>
            </w:pPr>
            <w:r>
              <w:rPr>
                <w:rFonts w:eastAsia="Yu Mincho" w:cs="Arial"/>
                <w:lang w:val="de-DE"/>
              </w:rPr>
              <w:lastRenderedPageBreak/>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a"/>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a"/>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aa"/>
              <w:spacing w:line="254" w:lineRule="auto"/>
              <w:rPr>
                <w:rFonts w:eastAsia="Yu Mincho" w:cs="Arial"/>
                <w:lang w:val="de-DE"/>
              </w:rPr>
            </w:pPr>
            <w:r>
              <w:rPr>
                <w:rFonts w:eastAsia="Yu Mincho" w:cs="Arial"/>
                <w:lang w:val="de-DE"/>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a"/>
                    <w:spacing w:line="254" w:lineRule="auto"/>
                    <w:rPr>
                      <w:rFonts w:eastAsia="Yu Mincho" w:cs="Arial"/>
                      <w:sz w:val="20"/>
                      <w:szCs w:val="21"/>
                      <w:lang w:val="de-DE"/>
                    </w:rPr>
                  </w:pPr>
                </w:p>
              </w:tc>
              <w:tc>
                <w:tcPr>
                  <w:tcW w:w="1425" w:type="dxa"/>
                </w:tcPr>
                <w:p w14:paraId="33844D7B"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Range</w:t>
                  </w:r>
                </w:p>
              </w:tc>
              <w:tc>
                <w:tcPr>
                  <w:tcW w:w="1425" w:type="dxa"/>
                </w:tcPr>
                <w:p w14:paraId="0BF2BC66"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aa"/>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a"/>
              <w:spacing w:line="254" w:lineRule="auto"/>
              <w:rPr>
                <w:rFonts w:cs="Arial"/>
                <w:lang w:val="de-DE"/>
              </w:rPr>
            </w:pPr>
            <w:r>
              <w:rPr>
                <w:rFonts w:cs="Arial"/>
                <w:lang w:val="de-DE"/>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a"/>
              <w:numPr>
                <w:ilvl w:val="0"/>
                <w:numId w:val="88"/>
              </w:numPr>
              <w:spacing w:line="254" w:lineRule="auto"/>
              <w:jc w:val="left"/>
              <w:rPr>
                <w:rFonts w:cs="Arial"/>
                <w:lang w:val="de-DE"/>
              </w:rPr>
            </w:pPr>
            <w:r>
              <w:rPr>
                <w:rFonts w:cs="Arial"/>
                <w:lang w:val="de-DE"/>
              </w:rPr>
              <w:t>Agree</w:t>
            </w:r>
          </w:p>
          <w:p w14:paraId="5C61F99F" w14:textId="77777777" w:rsidR="00D21856" w:rsidRDefault="00D21856" w:rsidP="00D21856">
            <w:pPr>
              <w:pStyle w:val="aa"/>
              <w:numPr>
                <w:ilvl w:val="0"/>
                <w:numId w:val="88"/>
              </w:numPr>
              <w:spacing w:line="254" w:lineRule="auto"/>
              <w:jc w:val="left"/>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a"/>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a"/>
              <w:numPr>
                <w:ilvl w:val="0"/>
                <w:numId w:val="89"/>
              </w:numPr>
              <w:spacing w:line="254" w:lineRule="auto"/>
              <w:jc w:val="left"/>
              <w:rPr>
                <w:rFonts w:cs="Arial"/>
                <w:lang w:val="de-DE"/>
              </w:rPr>
            </w:pPr>
            <w:r>
              <w:rPr>
                <w:rFonts w:cs="Arial"/>
                <w:lang w:val="de-DE"/>
              </w:rPr>
              <w:t>OK</w:t>
            </w:r>
          </w:p>
          <w:p w14:paraId="2D392D5E" w14:textId="77777777" w:rsidR="00D21856" w:rsidRDefault="00D21856" w:rsidP="00D21856">
            <w:pPr>
              <w:pStyle w:val="aa"/>
              <w:numPr>
                <w:ilvl w:val="0"/>
                <w:numId w:val="89"/>
              </w:numPr>
              <w:spacing w:line="254" w:lineRule="auto"/>
              <w:jc w:val="left"/>
              <w:rPr>
                <w:rFonts w:cs="Arial"/>
                <w:lang w:val="de-DE"/>
              </w:rPr>
            </w:pPr>
            <w:r>
              <w:rPr>
                <w:rFonts w:cs="Arial"/>
                <w:lang w:val="de-DE"/>
              </w:rPr>
              <w:t>Agree</w:t>
            </w:r>
          </w:p>
          <w:p w14:paraId="058E2CAB" w14:textId="77777777" w:rsidR="00D21856" w:rsidRDefault="00D21856" w:rsidP="00D21856">
            <w:pPr>
              <w:pStyle w:val="aa"/>
              <w:numPr>
                <w:ilvl w:val="0"/>
                <w:numId w:val="88"/>
              </w:numPr>
              <w:spacing w:line="254" w:lineRule="auto"/>
              <w:jc w:val="left"/>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a"/>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a"/>
              <w:spacing w:line="254" w:lineRule="auto"/>
              <w:rPr>
                <w:rFonts w:cs="Arial"/>
                <w:lang w:val="de-DE"/>
              </w:rPr>
            </w:pPr>
            <w:r>
              <w:rPr>
                <w:rFonts w:cs="Arial"/>
                <w:lang w:val="de-DE"/>
              </w:rPr>
              <w:t>Q1) OK</w:t>
            </w:r>
          </w:p>
          <w:p w14:paraId="757DAEC4" w14:textId="77777777" w:rsidR="00D21856" w:rsidRDefault="00D21856" w:rsidP="000552C5">
            <w:pPr>
              <w:pStyle w:val="aa"/>
              <w:spacing w:line="254" w:lineRule="auto"/>
              <w:rPr>
                <w:rFonts w:cs="Arial"/>
                <w:lang w:val="de-DE"/>
              </w:rPr>
            </w:pPr>
            <w:r>
              <w:rPr>
                <w:rFonts w:cs="Arial"/>
                <w:lang w:val="de-DE"/>
              </w:rPr>
              <w:t>Q2) Agree</w:t>
            </w:r>
          </w:p>
          <w:p w14:paraId="71A68897" w14:textId="77777777" w:rsidR="00D21856" w:rsidRDefault="00D21856" w:rsidP="000552C5">
            <w:pPr>
              <w:pStyle w:val="aa"/>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a"/>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a"/>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aa"/>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rFonts w:eastAsiaTheme="minorEastAsia"/>
                <w:lang w:val="de-DE"/>
              </w:rPr>
              <w:object w:dxaOrig="7836" w:dyaOrig="1543" w14:anchorId="7B3F2C74">
                <v:shape id="_x0000_i1027" type="#_x0000_t75" style="width:391.2pt;height:77.4pt" o:ole="">
                  <v:imagedata r:id="rId14" o:title=""/>
                </v:shape>
                <o:OLEObject Type="Embed" ProgID="Visio.Drawing.11" ShapeID="_x0000_i1027" DrawAspect="Content" ObjectID="_1695825389" r:id="rId15"/>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aff0"/>
              <w:numPr>
                <w:ilvl w:val="0"/>
                <w:numId w:val="90"/>
              </w:numPr>
              <w:autoSpaceDE w:val="0"/>
              <w:autoSpaceDN w:val="0"/>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aff0"/>
              <w:numPr>
                <w:ilvl w:val="0"/>
                <w:numId w:val="90"/>
              </w:numPr>
              <w:autoSpaceDE w:val="0"/>
              <w:autoSpaceDN w:val="0"/>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aa"/>
              <w:spacing w:line="254" w:lineRule="auto"/>
              <w:rPr>
                <w:rFonts w:cs="Arial"/>
                <w:lang w:val="de-DE"/>
              </w:rPr>
            </w:pPr>
            <w:r>
              <w:rPr>
                <w:rFonts w:cs="Arial"/>
                <w:lang w:val="de-DE"/>
              </w:rPr>
              <w:t xml:space="preserve">For 3): The method above can flexibly solve problems to min values, max values, step </w:t>
            </w:r>
            <w:r>
              <w:rPr>
                <w:rFonts w:cs="Arial"/>
                <w:lang w:val="de-DE"/>
              </w:rPr>
              <w:lastRenderedPageBreak/>
              <w:t>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a"/>
              <w:spacing w:line="254" w:lineRule="auto"/>
              <w:rPr>
                <w:rFonts w:cs="Arial"/>
                <w:lang w:val="de-DE"/>
              </w:rPr>
            </w:pPr>
            <w:r>
              <w:rPr>
                <w:rFonts w:cs="Arial"/>
                <w:lang w:val="de-DE"/>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a"/>
              <w:numPr>
                <w:ilvl w:val="0"/>
                <w:numId w:val="91"/>
              </w:numPr>
              <w:spacing w:line="252" w:lineRule="auto"/>
              <w:jc w:val="left"/>
              <w:rPr>
                <w:rFonts w:cs="Arial"/>
                <w:lang w:val="de-DE"/>
              </w:rPr>
            </w:pPr>
            <w:r>
              <w:rPr>
                <w:rFonts w:cs="Arial"/>
                <w:lang w:val="de-DE"/>
              </w:rPr>
              <w:t>Agree</w:t>
            </w:r>
          </w:p>
          <w:p w14:paraId="158101BF" w14:textId="77777777" w:rsidR="00D21856" w:rsidRDefault="00D21856" w:rsidP="00D21856">
            <w:pPr>
              <w:pStyle w:val="aa"/>
              <w:numPr>
                <w:ilvl w:val="0"/>
                <w:numId w:val="91"/>
              </w:numPr>
              <w:spacing w:line="252" w:lineRule="auto"/>
              <w:jc w:val="left"/>
              <w:rPr>
                <w:rFonts w:cs="Arial"/>
                <w:lang w:val="de-DE"/>
              </w:rPr>
            </w:pPr>
            <w:r>
              <w:rPr>
                <w:rFonts w:cs="Arial"/>
                <w:lang w:val="de-DE"/>
              </w:rPr>
              <w:t>Agree</w:t>
            </w:r>
          </w:p>
          <w:p w14:paraId="112CAF91" w14:textId="77777777" w:rsidR="00D21856" w:rsidRDefault="00D21856" w:rsidP="00D21856">
            <w:pPr>
              <w:pStyle w:val="aa"/>
              <w:numPr>
                <w:ilvl w:val="0"/>
                <w:numId w:val="91"/>
              </w:numPr>
              <w:spacing w:line="252" w:lineRule="auto"/>
              <w:jc w:val="left"/>
              <w:rPr>
                <w:rFonts w:cs="Arial"/>
                <w:lang w:val="de-DE"/>
              </w:rPr>
            </w:pPr>
            <w:r>
              <w:rPr>
                <w:rFonts w:cs="Arial"/>
                <w:lang w:val="de-DE"/>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a"/>
              <w:spacing w:line="254" w:lineRule="auto"/>
              <w:rPr>
                <w:rFonts w:cs="Arial"/>
                <w:lang w:val="de-DE"/>
              </w:rPr>
            </w:pPr>
            <w:r>
              <w:rPr>
                <w:rFonts w:cs="Arial"/>
                <w:lang w:val="de-DE"/>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a"/>
              <w:numPr>
                <w:ilvl w:val="0"/>
                <w:numId w:val="92"/>
              </w:numPr>
              <w:spacing w:line="254" w:lineRule="auto"/>
              <w:jc w:val="left"/>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aa"/>
              <w:numPr>
                <w:ilvl w:val="0"/>
                <w:numId w:val="92"/>
              </w:numPr>
              <w:spacing w:line="254" w:lineRule="auto"/>
              <w:jc w:val="left"/>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a"/>
              <w:numPr>
                <w:ilvl w:val="0"/>
                <w:numId w:val="92"/>
              </w:numPr>
              <w:spacing w:line="254" w:lineRule="auto"/>
              <w:jc w:val="left"/>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aa"/>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a"/>
              <w:spacing w:line="254" w:lineRule="auto"/>
              <w:rPr>
                <w:rFonts w:cs="Arial"/>
                <w:lang w:val="de-DE"/>
              </w:rPr>
            </w:pPr>
            <w:r>
              <w:rPr>
                <w:rFonts w:cs="Arial"/>
                <w:lang w:val="de-DE"/>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a"/>
              <w:spacing w:line="252" w:lineRule="auto"/>
              <w:rPr>
                <w:rFonts w:cs="Arial"/>
                <w:lang w:val="de-DE"/>
              </w:rPr>
            </w:pPr>
            <w:r>
              <w:rPr>
                <w:rFonts w:cs="Arial"/>
                <w:lang w:val="de-DE"/>
              </w:rPr>
              <w:t>Q1: agree</w:t>
            </w:r>
          </w:p>
          <w:p w14:paraId="67607C61" w14:textId="77777777" w:rsidR="00D21856" w:rsidRDefault="00D21856" w:rsidP="000552C5">
            <w:pPr>
              <w:pStyle w:val="aa"/>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aa"/>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a"/>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aa"/>
              <w:numPr>
                <w:ilvl w:val="0"/>
                <w:numId w:val="93"/>
              </w:numPr>
              <w:spacing w:line="252" w:lineRule="auto"/>
              <w:jc w:val="left"/>
              <w:rPr>
                <w:rFonts w:cs="Arial"/>
                <w:lang w:val="de-DE"/>
              </w:rPr>
            </w:pPr>
            <w:r>
              <w:rPr>
                <w:rFonts w:cs="Arial"/>
                <w:lang w:val="de-DE"/>
              </w:rPr>
              <w:t xml:space="preserve">Range10 bits (0,1,..,1023) with full K_offset </w:t>
            </w:r>
          </w:p>
          <w:p w14:paraId="3D173951" w14:textId="77777777" w:rsidR="00D21856" w:rsidRDefault="00D21856" w:rsidP="00D21856">
            <w:pPr>
              <w:pStyle w:val="aa"/>
              <w:numPr>
                <w:ilvl w:val="0"/>
                <w:numId w:val="93"/>
              </w:numPr>
              <w:spacing w:line="252" w:lineRule="auto"/>
              <w:jc w:val="left"/>
              <w:rPr>
                <w:rFonts w:cs="Arial"/>
                <w:lang w:val="de-DE"/>
              </w:rPr>
            </w:pPr>
            <w:r>
              <w:rPr>
                <w:rFonts w:cs="Arial"/>
                <w:lang w:val="de-DE"/>
              </w:rPr>
              <w:t xml:space="preserve">Range 3 bits (0,1,8) with full K_offset </w:t>
            </w:r>
          </w:p>
          <w:p w14:paraId="3EFEA11B" w14:textId="77777777" w:rsidR="00D21856" w:rsidRDefault="00D21856" w:rsidP="000552C5">
            <w:pPr>
              <w:pStyle w:val="aa"/>
              <w:spacing w:line="252" w:lineRule="auto"/>
              <w:rPr>
                <w:rFonts w:cs="Arial"/>
                <w:lang w:val="de-DE"/>
              </w:rPr>
            </w:pPr>
            <w:r>
              <w:rPr>
                <w:rFonts w:cs="Arial"/>
                <w:lang w:val="de-DE"/>
              </w:rPr>
              <w:t>Option 3.b different value ranges</w:t>
            </w:r>
          </w:p>
          <w:p w14:paraId="497769FE" w14:textId="77777777" w:rsidR="00D21856" w:rsidRDefault="00D21856" w:rsidP="000552C5">
            <w:pPr>
              <w:pStyle w:val="aa"/>
              <w:spacing w:line="252" w:lineRule="auto"/>
              <w:rPr>
                <w:rFonts w:cs="Arial"/>
                <w:lang w:val="de-DE"/>
              </w:rPr>
            </w:pPr>
            <w:r>
              <w:rPr>
                <w:rFonts w:cs="Arial"/>
                <w:lang w:val="de-DE"/>
              </w:rPr>
              <w:t>For GEO@35786 km:</w:t>
            </w:r>
          </w:p>
          <w:p w14:paraId="0529FF4E" w14:textId="77777777" w:rsidR="00D21856" w:rsidRDefault="00D21856" w:rsidP="00D21856">
            <w:pPr>
              <w:pStyle w:val="aa"/>
              <w:numPr>
                <w:ilvl w:val="0"/>
                <w:numId w:val="94"/>
              </w:numPr>
              <w:spacing w:line="252" w:lineRule="auto"/>
              <w:jc w:val="left"/>
              <w:rPr>
                <w:rFonts w:cs="Arial"/>
                <w:lang w:val="de-DE"/>
              </w:rPr>
            </w:pPr>
            <w:r>
              <w:rPr>
                <w:rFonts w:cs="Arial"/>
                <w:lang w:val="de-DE"/>
              </w:rPr>
              <w:t xml:space="preserve">Range 10 bits (0,1,..,1023) with full K_offset </w:t>
            </w:r>
          </w:p>
          <w:p w14:paraId="3734187F" w14:textId="77777777" w:rsidR="00D21856" w:rsidRDefault="00D21856" w:rsidP="00D21856">
            <w:pPr>
              <w:pStyle w:val="aa"/>
              <w:numPr>
                <w:ilvl w:val="0"/>
                <w:numId w:val="94"/>
              </w:numPr>
              <w:spacing w:line="252" w:lineRule="auto"/>
              <w:jc w:val="left"/>
              <w:rPr>
                <w:rFonts w:cs="Arial"/>
                <w:lang w:val="de-DE"/>
              </w:rPr>
            </w:pPr>
            <w:r>
              <w:rPr>
                <w:rFonts w:cs="Arial"/>
                <w:lang w:val="de-DE"/>
              </w:rPr>
              <w:t xml:space="preserve">Range 3 bits (0,1,.., 7) with differential K_offset </w:t>
            </w:r>
          </w:p>
          <w:p w14:paraId="649C8CB6" w14:textId="77777777" w:rsidR="00D21856" w:rsidRDefault="00D21856" w:rsidP="000552C5">
            <w:pPr>
              <w:pStyle w:val="aa"/>
              <w:spacing w:line="252" w:lineRule="auto"/>
              <w:rPr>
                <w:rFonts w:cs="Arial"/>
                <w:lang w:val="de-DE"/>
              </w:rPr>
            </w:pPr>
            <w:r>
              <w:rPr>
                <w:rFonts w:cs="Arial"/>
                <w:lang w:val="de-DE"/>
              </w:rPr>
              <w:t>For LEO @1200 km:</w:t>
            </w:r>
          </w:p>
          <w:p w14:paraId="64CF1462" w14:textId="77777777" w:rsidR="00D21856" w:rsidRDefault="00D21856" w:rsidP="00D21856">
            <w:pPr>
              <w:pStyle w:val="aa"/>
              <w:numPr>
                <w:ilvl w:val="0"/>
                <w:numId w:val="95"/>
              </w:numPr>
              <w:spacing w:line="252" w:lineRule="auto"/>
              <w:jc w:val="left"/>
              <w:rPr>
                <w:rFonts w:cs="Arial"/>
                <w:lang w:val="de-DE"/>
              </w:rPr>
            </w:pPr>
            <w:r>
              <w:rPr>
                <w:rFonts w:cs="Arial"/>
                <w:lang w:val="de-DE"/>
              </w:rPr>
              <w:t xml:space="preserve">Range 6 bits (0,1,..,63) with full K_offset </w:t>
            </w:r>
          </w:p>
          <w:p w14:paraId="774DCD83" w14:textId="77777777" w:rsidR="00D21856" w:rsidRDefault="00D21856" w:rsidP="00D21856">
            <w:pPr>
              <w:pStyle w:val="aa"/>
              <w:numPr>
                <w:ilvl w:val="0"/>
                <w:numId w:val="95"/>
              </w:numPr>
              <w:spacing w:line="252" w:lineRule="auto"/>
              <w:jc w:val="left"/>
              <w:rPr>
                <w:rFonts w:cs="Arial"/>
                <w:lang w:val="de-DE"/>
              </w:rPr>
            </w:pPr>
            <w:r>
              <w:rPr>
                <w:rFonts w:cs="Arial"/>
                <w:lang w:val="de-DE"/>
              </w:rPr>
              <w:t xml:space="preserve">Range 3 bits (0,1,..,7) with differential K_offset </w:t>
            </w:r>
          </w:p>
          <w:p w14:paraId="7ED21997" w14:textId="77777777" w:rsidR="00D21856" w:rsidRDefault="00D21856" w:rsidP="000552C5">
            <w:pPr>
              <w:pStyle w:val="aa"/>
              <w:spacing w:line="252" w:lineRule="auto"/>
              <w:rPr>
                <w:rFonts w:cs="Arial"/>
                <w:lang w:val="de-DE"/>
              </w:rPr>
            </w:pPr>
            <w:r>
              <w:rPr>
                <w:rFonts w:cs="Arial"/>
                <w:lang w:val="de-DE"/>
              </w:rPr>
              <w:t>For LEO @600 km:</w:t>
            </w:r>
          </w:p>
          <w:p w14:paraId="5D2CB190" w14:textId="77777777" w:rsidR="00D21856" w:rsidRDefault="00D21856" w:rsidP="00D21856">
            <w:pPr>
              <w:pStyle w:val="aa"/>
              <w:numPr>
                <w:ilvl w:val="0"/>
                <w:numId w:val="96"/>
              </w:numPr>
              <w:spacing w:line="252" w:lineRule="auto"/>
              <w:jc w:val="left"/>
              <w:rPr>
                <w:rFonts w:cs="Arial"/>
                <w:lang w:val="de-DE"/>
              </w:rPr>
            </w:pPr>
            <w:r>
              <w:rPr>
                <w:rFonts w:cs="Arial"/>
                <w:lang w:val="de-DE"/>
              </w:rPr>
              <w:t xml:space="preserve">Range 5 bits (0,1,..,31) with full K_offset </w:t>
            </w:r>
          </w:p>
          <w:p w14:paraId="16A4B6F5" w14:textId="77777777" w:rsidR="00D21856" w:rsidRDefault="00D21856" w:rsidP="00D21856">
            <w:pPr>
              <w:pStyle w:val="aa"/>
              <w:numPr>
                <w:ilvl w:val="0"/>
                <w:numId w:val="96"/>
              </w:numPr>
              <w:spacing w:line="252" w:lineRule="auto"/>
              <w:jc w:val="left"/>
              <w:rPr>
                <w:rFonts w:cs="Arial"/>
                <w:lang w:val="de-DE"/>
              </w:rPr>
            </w:pPr>
            <w:r>
              <w:rPr>
                <w:rFonts w:cs="Arial"/>
                <w:lang w:val="de-DE"/>
              </w:rPr>
              <w:t xml:space="preserve">Range 3 bits (0,1,..,7) with differential K_offset </w:t>
            </w:r>
          </w:p>
          <w:p w14:paraId="480BA015" w14:textId="77777777" w:rsidR="00D21856" w:rsidRDefault="00D21856" w:rsidP="000552C5">
            <w:pPr>
              <w:pStyle w:val="aa"/>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aa"/>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a"/>
                    <w:rPr>
                      <w:rFonts w:ascii="Times New Roman" w:hAnsi="Times New Roman"/>
                      <w:color w:val="000000"/>
                      <w:sz w:val="2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a"/>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a"/>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a"/>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a"/>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aa"/>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aa"/>
                    <w:rPr>
                      <w:color w:val="000000"/>
                    </w:rPr>
                  </w:pPr>
                  <w:proofErr w:type="spellStart"/>
                  <w:r>
                    <w:rPr>
                      <w:color w:val="000000"/>
                    </w:rPr>
                    <w:lastRenderedPageBreak/>
                    <w:t>K_offset</w:t>
                  </w:r>
                  <w:proofErr w:type="spellEnd"/>
                  <w:r>
                    <w:rPr>
                      <w:color w:val="000000"/>
                    </w:rPr>
                    <w:t xml:space="preserve"> update: once per 251 s </w:t>
                  </w:r>
                </w:p>
                <w:p w14:paraId="1445264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a"/>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a"/>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a"/>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aa"/>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a"/>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a"/>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aa"/>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a"/>
                    <w:rPr>
                      <w:color w:val="000000"/>
                    </w:rPr>
                  </w:pPr>
                  <w:r>
                    <w:rPr>
                      <w:color w:val="000000"/>
                    </w:rPr>
                    <w:t>3 bits</w:t>
                  </w:r>
                </w:p>
              </w:tc>
            </w:tr>
          </w:tbl>
          <w:p w14:paraId="4D356D4E" w14:textId="77777777" w:rsidR="00D21856" w:rsidRDefault="00D21856" w:rsidP="000552C5">
            <w:pPr>
              <w:pStyle w:val="aa"/>
              <w:spacing w:line="252" w:lineRule="auto"/>
              <w:rPr>
                <w:rFonts w:cs="Arial"/>
                <w:lang w:val="de-DE"/>
              </w:rPr>
            </w:pPr>
          </w:p>
          <w:p w14:paraId="15AF32EA" w14:textId="77777777" w:rsidR="00D21856" w:rsidRDefault="00D21856" w:rsidP="000552C5">
            <w:pPr>
              <w:pStyle w:val="aa"/>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a"/>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a"/>
              <w:numPr>
                <w:ilvl w:val="0"/>
                <w:numId w:val="97"/>
              </w:numPr>
              <w:spacing w:line="252" w:lineRule="auto"/>
              <w:jc w:val="left"/>
              <w:rPr>
                <w:rFonts w:cs="Arial"/>
                <w:lang w:val="de-DE"/>
              </w:rPr>
            </w:pPr>
            <w:r>
              <w:rPr>
                <w:rFonts w:cs="Arial"/>
                <w:lang w:val="de-DE"/>
              </w:rPr>
              <w:t>Support</w:t>
            </w:r>
          </w:p>
          <w:p w14:paraId="6F8AACCB" w14:textId="77777777" w:rsidR="00D21856" w:rsidRDefault="00D21856" w:rsidP="00D21856">
            <w:pPr>
              <w:pStyle w:val="aa"/>
              <w:numPr>
                <w:ilvl w:val="0"/>
                <w:numId w:val="97"/>
              </w:numPr>
              <w:spacing w:line="252" w:lineRule="auto"/>
              <w:jc w:val="left"/>
              <w:rPr>
                <w:rFonts w:cs="Arial"/>
                <w:lang w:val="de-DE"/>
              </w:rPr>
            </w:pPr>
            <w:r>
              <w:rPr>
                <w:rFonts w:cs="Arial"/>
                <w:lang w:val="de-DE"/>
              </w:rPr>
              <w:t>Agree in general that the overhead saving is minimal</w:t>
            </w:r>
          </w:p>
          <w:p w14:paraId="3613DDE9" w14:textId="77777777" w:rsidR="00D21856" w:rsidRDefault="00D21856" w:rsidP="00D21856">
            <w:pPr>
              <w:pStyle w:val="aa"/>
              <w:numPr>
                <w:ilvl w:val="0"/>
                <w:numId w:val="97"/>
              </w:numPr>
              <w:spacing w:line="252" w:lineRule="auto"/>
              <w:jc w:val="left"/>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a"/>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D21856">
            <w:pPr>
              <w:pStyle w:val="aa"/>
              <w:numPr>
                <w:ilvl w:val="0"/>
                <w:numId w:val="106"/>
              </w:numPr>
              <w:spacing w:line="254" w:lineRule="auto"/>
              <w:jc w:val="left"/>
              <w:rPr>
                <w:rFonts w:cs="Arial"/>
                <w:lang w:val="de-DE"/>
              </w:rPr>
            </w:pPr>
            <w:r>
              <w:rPr>
                <w:rFonts w:cs="Arial"/>
                <w:lang w:val="de-DE"/>
              </w:rPr>
              <w:t>Agree</w:t>
            </w:r>
          </w:p>
          <w:p w14:paraId="13E305D8" w14:textId="77777777" w:rsidR="00D21856" w:rsidRDefault="00D21856" w:rsidP="00D21856">
            <w:pPr>
              <w:pStyle w:val="aa"/>
              <w:numPr>
                <w:ilvl w:val="0"/>
                <w:numId w:val="106"/>
              </w:numPr>
              <w:spacing w:line="254" w:lineRule="auto"/>
              <w:jc w:val="left"/>
              <w:rPr>
                <w:rFonts w:cs="Arial"/>
                <w:lang w:val="de-DE"/>
              </w:rPr>
            </w:pPr>
            <w:r>
              <w:rPr>
                <w:rFonts w:cs="Arial"/>
                <w:lang w:val="de-DE"/>
              </w:rPr>
              <w:t>Agree</w:t>
            </w:r>
          </w:p>
          <w:p w14:paraId="0763F6E1" w14:textId="77777777" w:rsidR="00D21856" w:rsidRDefault="00D21856" w:rsidP="00D21856">
            <w:pPr>
              <w:pStyle w:val="aa"/>
              <w:numPr>
                <w:ilvl w:val="0"/>
                <w:numId w:val="106"/>
              </w:numPr>
              <w:spacing w:line="252" w:lineRule="auto"/>
              <w:jc w:val="left"/>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a"/>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D21856">
            <w:pPr>
              <w:pStyle w:val="aa"/>
              <w:numPr>
                <w:ilvl w:val="0"/>
                <w:numId w:val="107"/>
              </w:numPr>
              <w:spacing w:line="254" w:lineRule="auto"/>
              <w:jc w:val="left"/>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D21856">
            <w:pPr>
              <w:pStyle w:val="aa"/>
              <w:numPr>
                <w:ilvl w:val="0"/>
                <w:numId w:val="107"/>
              </w:numPr>
              <w:spacing w:line="254" w:lineRule="auto"/>
              <w:jc w:val="left"/>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D21856">
            <w:pPr>
              <w:pStyle w:val="aa"/>
              <w:numPr>
                <w:ilvl w:val="0"/>
                <w:numId w:val="107"/>
              </w:numPr>
              <w:spacing w:line="254" w:lineRule="auto"/>
              <w:jc w:val="left"/>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a"/>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a"/>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aa"/>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aa"/>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a"/>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a"/>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aa"/>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aa"/>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aa"/>
              <w:spacing w:line="254" w:lineRule="auto"/>
              <w:rPr>
                <w:rFonts w:eastAsia="Yu Mincho" w:cs="Arial"/>
                <w:lang w:val="de-DE"/>
              </w:rPr>
            </w:pPr>
            <w:r>
              <w:rPr>
                <w:rFonts w:eastAsia="Yu Mincho" w:cs="Arial"/>
                <w:lang w:val="de-DE"/>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a"/>
              <w:spacing w:line="254" w:lineRule="auto"/>
              <w:rPr>
                <w:rFonts w:eastAsia="Yu Mincho" w:cs="Arial"/>
                <w:lang w:val="de-DE"/>
              </w:rPr>
            </w:pPr>
            <w:r>
              <w:rPr>
                <w:rFonts w:eastAsia="Yu Mincho" w:cs="Arial" w:hint="eastAsia"/>
                <w:lang w:val="de-DE"/>
              </w:rPr>
              <w:lastRenderedPageBreak/>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D21856">
            <w:pPr>
              <w:pStyle w:val="aa"/>
              <w:numPr>
                <w:ilvl w:val="0"/>
                <w:numId w:val="108"/>
              </w:numPr>
              <w:spacing w:line="254" w:lineRule="auto"/>
              <w:jc w:val="left"/>
              <w:rPr>
                <w:rFonts w:eastAsia="Yu Mincho" w:cs="Arial"/>
                <w:lang w:val="de-DE"/>
              </w:rPr>
            </w:pPr>
            <w:r>
              <w:rPr>
                <w:rFonts w:eastAsia="Yu Mincho" w:cs="Arial"/>
                <w:lang w:val="de-DE"/>
              </w:rPr>
              <w:t>Agree</w:t>
            </w:r>
          </w:p>
          <w:p w14:paraId="1DDD0390" w14:textId="77777777" w:rsidR="00D21856" w:rsidRDefault="00D21856" w:rsidP="00D21856">
            <w:pPr>
              <w:pStyle w:val="aa"/>
              <w:numPr>
                <w:ilvl w:val="0"/>
                <w:numId w:val="108"/>
              </w:numPr>
              <w:spacing w:line="254" w:lineRule="auto"/>
              <w:jc w:val="left"/>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D21856">
            <w:pPr>
              <w:pStyle w:val="aa"/>
              <w:numPr>
                <w:ilvl w:val="0"/>
                <w:numId w:val="108"/>
              </w:numPr>
              <w:spacing w:line="254" w:lineRule="auto"/>
              <w:jc w:val="left"/>
              <w:rPr>
                <w:rFonts w:eastAsia="Yu Mincho" w:cs="Arial"/>
                <w:lang w:val="de-DE"/>
              </w:rPr>
            </w:pPr>
            <w:r>
              <w:rPr>
                <w:rFonts w:eastAsia="Yu Mincho" w:cs="Arial" w:hint="eastAsia"/>
                <w:lang w:val="de-DE"/>
              </w:rPr>
              <w:t>W</w:t>
            </w:r>
            <w:r>
              <w:rPr>
                <w:rFonts w:eastAsia="Yu Mincho" w:cs="Arial"/>
                <w:lang w:val="de-DE"/>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w:t>
      </w:r>
      <w:proofErr w:type="gramStart"/>
      <w:r w:rsidRPr="000D1C2A">
        <w:rPr>
          <w:rFonts w:ascii="Arial" w:hAnsi="Arial" w:cs="Arial"/>
          <w:highlight w:val="yellow"/>
        </w:rPr>
        <w:t>are</w:t>
      </w:r>
      <w:proofErr w:type="gramEnd"/>
      <w:r w:rsidRPr="000D1C2A">
        <w:rPr>
          <w:rFonts w:ascii="Arial" w:hAnsi="Arial" w:cs="Arial"/>
          <w:highlight w:val="yellow"/>
        </w:rPr>
        <w:t xml:space="preserv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a"/>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a"/>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a"/>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a"/>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a"/>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a"/>
              <w:rPr>
                <w:rFonts w:cs="Arial"/>
                <w:lang w:val="de-DE" w:eastAsia="en-US"/>
              </w:rPr>
            </w:pPr>
            <w:r>
              <w:rPr>
                <w:rFonts w:cs="Arial"/>
                <w:lang w:val="de-DE" w:eastAsia="en-US"/>
              </w:rPr>
              <w:t>Other proposals:</w:t>
            </w:r>
          </w:p>
          <w:p w14:paraId="45824274" w14:textId="42E481A8" w:rsidR="000552C5" w:rsidRPr="00C46D62" w:rsidRDefault="000552C5" w:rsidP="000552C5">
            <w:pPr>
              <w:pStyle w:val="aa"/>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lang w:eastAsia="ja-JP"/>
        </w:rPr>
      </w:pPr>
      <w:r w:rsidRPr="009131FD">
        <w:rPr>
          <w:rFonts w:ascii="Arial" w:hAnsi="Arial" w:cs="Arial"/>
          <w:b/>
          <w:bCs/>
          <w:highlight w:val="yellow"/>
          <w:u w:val="single"/>
          <w:lang w:eastAsia="ja-JP"/>
        </w:rPr>
        <w:t>Proposal 3.3.2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lastRenderedPageBreak/>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aff5"/>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1: One value range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 xml:space="preserve">[2] – [541] </w:t>
            </w:r>
            <w:proofErr w:type="spellStart"/>
            <w:r w:rsidRPr="009131FD">
              <w:rPr>
                <w:rFonts w:ascii="Arial" w:hAnsi="Arial" w:cs="Arial"/>
                <w:highlight w:val="yellow"/>
                <w:lang w:eastAsia="x-none"/>
              </w:rPr>
              <w:t>ms</w:t>
            </w:r>
            <w:proofErr w:type="spellEnd"/>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2: Different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LEO: [2] – [49] </w:t>
            </w:r>
            <w:proofErr w:type="spellStart"/>
            <w:r w:rsidRPr="009131FD">
              <w:rPr>
                <w:rFonts w:ascii="Arial" w:hAnsi="Arial" w:cs="Arial"/>
                <w:highlight w:val="yellow"/>
                <w:lang w:eastAsia="x-none"/>
              </w:rPr>
              <w:t>ms</w:t>
            </w:r>
            <w:proofErr w:type="spellEnd"/>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MEO: [93] – [395] </w:t>
            </w:r>
            <w:proofErr w:type="spellStart"/>
            <w:r w:rsidRPr="009131FD">
              <w:rPr>
                <w:rFonts w:ascii="Arial" w:hAnsi="Arial" w:cs="Arial"/>
                <w:highlight w:val="yellow"/>
                <w:lang w:eastAsia="x-none"/>
              </w:rPr>
              <w:t>ms</w:t>
            </w:r>
            <w:proofErr w:type="spellEnd"/>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GEO: [477] – [541] </w:t>
            </w:r>
            <w:proofErr w:type="spellStart"/>
            <w:r w:rsidRPr="009131FD">
              <w:rPr>
                <w:rFonts w:ascii="Arial" w:hAnsi="Arial" w:cs="Arial"/>
                <w:highlight w:val="yellow"/>
                <w:lang w:eastAsia="x-none"/>
              </w:rPr>
              <w:t>ms</w:t>
            </w:r>
            <w:proofErr w:type="spellEnd"/>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14:paraId="542DFF4C" w14:textId="77777777" w:rsidTr="004D5809">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f5"/>
        <w:tblW w:w="0" w:type="auto"/>
        <w:tblLook w:val="04A0" w:firstRow="1" w:lastRow="0" w:firstColumn="1" w:lastColumn="0" w:noHBand="0" w:noVBand="1"/>
      </w:tblPr>
      <w:tblGrid>
        <w:gridCol w:w="1795"/>
        <w:gridCol w:w="7834"/>
      </w:tblGrid>
      <w:tr w:rsidR="009131FD" w14:paraId="29C274AE" w14:textId="77777777" w:rsidTr="005303D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5303D6">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5303D6">
            <w:pPr>
              <w:pStyle w:val="aa"/>
              <w:spacing w:line="254" w:lineRule="auto"/>
              <w:rPr>
                <w:rFonts w:cs="Arial"/>
                <w:lang w:val="de-DE" w:eastAsia="en-US"/>
              </w:rPr>
            </w:pPr>
            <w:r>
              <w:rPr>
                <w:rFonts w:cs="Arial"/>
                <w:lang w:val="de-DE" w:eastAsia="en-US"/>
              </w:rPr>
              <w:t>Comments</w:t>
            </w:r>
          </w:p>
        </w:tc>
      </w:tr>
      <w:tr w:rsidR="005B5218" w14:paraId="030BB8D1" w14:textId="77777777" w:rsidTr="005303D6">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a"/>
              <w:spacing w:line="254" w:lineRule="auto"/>
              <w:rPr>
                <w:rFonts w:cs="Arial"/>
                <w:lang w:val="de-DE" w:eastAsia="en-US"/>
              </w:rPr>
            </w:pPr>
            <w:r>
              <w:rPr>
                <w:rFonts w:eastAsiaTheme="minorEastAsia" w:cs="Arial" w:hint="eastAsia"/>
                <w:lang w:val="de-DE"/>
              </w:rPr>
              <w:t>F</w:t>
            </w:r>
            <w:r>
              <w:rPr>
                <w:rFonts w:eastAsiaTheme="minorEastAsia" w:cs="Arial"/>
                <w:lang w:val="de-DE"/>
              </w:rPr>
              <w:t>ine with the proposal, and we prefer option 1.</w:t>
            </w:r>
          </w:p>
        </w:tc>
      </w:tr>
      <w:tr w:rsidR="002544F5" w14:paraId="2D011E72" w14:textId="77777777" w:rsidTr="005303D6">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a"/>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are ok with the proposal, and we prefer option 2.</w:t>
            </w:r>
          </w:p>
        </w:tc>
      </w:tr>
      <w:tr w:rsidR="00EA1C34" w14:paraId="2A65100C" w14:textId="77777777" w:rsidTr="005303D6">
        <w:tc>
          <w:tcPr>
            <w:tcW w:w="1795" w:type="dxa"/>
            <w:tcBorders>
              <w:top w:val="single" w:sz="4" w:space="0" w:color="auto"/>
              <w:left w:val="single" w:sz="4" w:space="0" w:color="auto"/>
              <w:bottom w:val="single" w:sz="4" w:space="0" w:color="auto"/>
              <w:right w:val="single" w:sz="4" w:space="0" w:color="auto"/>
            </w:tcBorders>
          </w:tcPr>
          <w:p w14:paraId="1EF9CCF0"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37DEA3" w14:textId="77777777" w:rsidR="00EA1C34" w:rsidRDefault="00EA1C34" w:rsidP="00EA1C34">
            <w:pPr>
              <w:pStyle w:val="aa"/>
              <w:spacing w:line="254" w:lineRule="auto"/>
              <w:rPr>
                <w:rFonts w:cs="Arial"/>
                <w:lang w:val="de-DE" w:eastAsia="en-US"/>
              </w:rPr>
            </w:pPr>
          </w:p>
        </w:tc>
      </w:tr>
      <w:tr w:rsidR="00EA1C34" w14:paraId="6EA5EF59" w14:textId="77777777" w:rsidTr="005303D6">
        <w:tc>
          <w:tcPr>
            <w:tcW w:w="1795" w:type="dxa"/>
            <w:tcBorders>
              <w:top w:val="single" w:sz="4" w:space="0" w:color="auto"/>
              <w:left w:val="single" w:sz="4" w:space="0" w:color="auto"/>
              <w:bottom w:val="single" w:sz="4" w:space="0" w:color="auto"/>
              <w:right w:val="single" w:sz="4" w:space="0" w:color="auto"/>
            </w:tcBorders>
          </w:tcPr>
          <w:p w14:paraId="02256784"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00ED8B" w14:textId="77777777" w:rsidR="00EA1C34" w:rsidRDefault="00EA1C34" w:rsidP="00EA1C34">
            <w:pPr>
              <w:pStyle w:val="aa"/>
              <w:spacing w:line="254" w:lineRule="auto"/>
              <w:rPr>
                <w:rFonts w:cs="Arial"/>
                <w:lang w:val="de-DE" w:eastAsia="en-US"/>
              </w:rPr>
            </w:pPr>
          </w:p>
        </w:tc>
      </w:tr>
      <w:tr w:rsidR="00EA1C34" w14:paraId="76AA78EF" w14:textId="77777777" w:rsidTr="005303D6">
        <w:tc>
          <w:tcPr>
            <w:tcW w:w="1795" w:type="dxa"/>
            <w:tcBorders>
              <w:top w:val="single" w:sz="4" w:space="0" w:color="auto"/>
              <w:left w:val="single" w:sz="4" w:space="0" w:color="auto"/>
              <w:bottom w:val="single" w:sz="4" w:space="0" w:color="auto"/>
              <w:right w:val="single" w:sz="4" w:space="0" w:color="auto"/>
            </w:tcBorders>
          </w:tcPr>
          <w:p w14:paraId="6EDC11DB"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A5E763" w14:textId="77777777" w:rsidR="00EA1C34" w:rsidRDefault="00EA1C34" w:rsidP="00EA1C34">
            <w:pPr>
              <w:pStyle w:val="aa"/>
              <w:spacing w:line="254" w:lineRule="auto"/>
              <w:rPr>
                <w:rFonts w:cs="Arial"/>
                <w:lang w:val="de-DE" w:eastAsia="en-US"/>
              </w:rPr>
            </w:pPr>
          </w:p>
        </w:tc>
      </w:tr>
      <w:tr w:rsidR="00EA1C34" w14:paraId="5D8555B7" w14:textId="77777777" w:rsidTr="005303D6">
        <w:tc>
          <w:tcPr>
            <w:tcW w:w="1795" w:type="dxa"/>
            <w:tcBorders>
              <w:top w:val="single" w:sz="4" w:space="0" w:color="auto"/>
              <w:left w:val="single" w:sz="4" w:space="0" w:color="auto"/>
              <w:bottom w:val="single" w:sz="4" w:space="0" w:color="auto"/>
              <w:right w:val="single" w:sz="4" w:space="0" w:color="auto"/>
            </w:tcBorders>
          </w:tcPr>
          <w:p w14:paraId="04EE5CF8"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713830" w14:textId="77777777" w:rsidR="00EA1C34" w:rsidRDefault="00EA1C34" w:rsidP="00EA1C34">
            <w:pPr>
              <w:pStyle w:val="aa"/>
              <w:spacing w:line="254" w:lineRule="auto"/>
              <w:rPr>
                <w:rFonts w:cs="Arial"/>
                <w:lang w:val="de-DE" w:eastAsia="en-US"/>
              </w:rPr>
            </w:pPr>
          </w:p>
        </w:tc>
      </w:tr>
      <w:tr w:rsidR="00EA1C34" w14:paraId="31E7EF4A" w14:textId="77777777" w:rsidTr="005303D6">
        <w:tc>
          <w:tcPr>
            <w:tcW w:w="1795" w:type="dxa"/>
            <w:tcBorders>
              <w:top w:val="single" w:sz="4" w:space="0" w:color="auto"/>
              <w:left w:val="single" w:sz="4" w:space="0" w:color="auto"/>
              <w:bottom w:val="single" w:sz="4" w:space="0" w:color="auto"/>
              <w:right w:val="single" w:sz="4" w:space="0" w:color="auto"/>
            </w:tcBorders>
          </w:tcPr>
          <w:p w14:paraId="5F3623DF"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EA1C34" w:rsidRDefault="00EA1C34" w:rsidP="00EA1C34">
            <w:pPr>
              <w:pStyle w:val="aa"/>
              <w:spacing w:line="254" w:lineRule="auto"/>
              <w:rPr>
                <w:rFonts w:cs="Arial"/>
                <w:lang w:val="de-DE" w:eastAsia="en-US"/>
              </w:rPr>
            </w:pPr>
          </w:p>
        </w:tc>
      </w:tr>
      <w:tr w:rsidR="00EA1C34" w14:paraId="50BA8E39" w14:textId="77777777" w:rsidTr="005303D6">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aa"/>
              <w:spacing w:line="254" w:lineRule="auto"/>
              <w:rPr>
                <w:rFonts w:cs="Arial"/>
                <w:lang w:val="de-DE" w:eastAsia="en-US"/>
              </w:rPr>
            </w:pPr>
          </w:p>
        </w:tc>
      </w:tr>
      <w:tr w:rsidR="00EA1C34" w14:paraId="3917644C" w14:textId="77777777" w:rsidTr="005303D6">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aa"/>
              <w:spacing w:line="254" w:lineRule="auto"/>
              <w:rPr>
                <w:rFonts w:cs="Arial"/>
                <w:lang w:val="de-DE" w:eastAsia="en-US"/>
              </w:rPr>
            </w:pPr>
          </w:p>
        </w:tc>
      </w:tr>
      <w:tr w:rsidR="00EA1C34" w14:paraId="37F85B9C" w14:textId="77777777" w:rsidTr="005303D6">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aa"/>
              <w:spacing w:line="254" w:lineRule="auto"/>
              <w:rPr>
                <w:rFonts w:cs="Arial"/>
                <w:lang w:val="de-DE"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552C5" w:rsidRPr="000900EE" w:rsidRDefault="000552C5" w:rsidP="000900EE">
                            <w:pPr>
                              <w:rPr>
                                <w:rFonts w:ascii="Times New Roman" w:hAnsi="Times New Roman" w:cs="Times New Roman"/>
                                <w:b/>
                                <w:bCs/>
                                <w:sz w:val="20"/>
                                <w:szCs w:val="20"/>
                              </w:rPr>
                            </w:pPr>
                            <w:bookmarkStart w:id="18" w:name="_Toc83986159"/>
                            <w:r w:rsidRPr="000900EE">
                              <w:rPr>
                                <w:rFonts w:ascii="Times New Roman" w:hAnsi="Times New Roman" w:cs="Times New Roman"/>
                                <w:b/>
                                <w:bCs/>
                                <w:sz w:val="20"/>
                                <w:szCs w:val="20"/>
                              </w:rPr>
                              <w:t>[Ericsson]</w:t>
                            </w:r>
                          </w:p>
                          <w:p w14:paraId="4DA8013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18"/>
                          </w:p>
                          <w:p w14:paraId="4144B7FD" w14:textId="77777777" w:rsidR="000552C5" w:rsidRPr="000900EE" w:rsidRDefault="000552C5" w:rsidP="00DB7948">
                            <w:pPr>
                              <w:pStyle w:val="aff0"/>
                              <w:numPr>
                                <w:ilvl w:val="0"/>
                                <w:numId w:val="66"/>
                              </w:numPr>
                              <w:rPr>
                                <w:rFonts w:ascii="Times New Roman" w:hAnsi="Times New Roman" w:cs="Times New Roman"/>
                                <w:sz w:val="20"/>
                                <w:szCs w:val="20"/>
                              </w:rPr>
                            </w:pPr>
                            <w:bookmarkStart w:id="19" w:name="_Toc78960120"/>
                            <w:bookmarkStart w:id="2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9"/>
                            <w:bookmarkEnd w:id="20"/>
                          </w:p>
                          <w:p w14:paraId="04532BA5" w14:textId="77777777" w:rsidR="000552C5" w:rsidRPr="000900EE" w:rsidRDefault="000552C5" w:rsidP="00DB7948">
                            <w:pPr>
                              <w:pStyle w:val="aff0"/>
                              <w:numPr>
                                <w:ilvl w:val="0"/>
                                <w:numId w:val="66"/>
                              </w:numPr>
                              <w:rPr>
                                <w:rFonts w:ascii="Times New Roman" w:hAnsi="Times New Roman" w:cs="Times New Roman"/>
                                <w:sz w:val="20"/>
                                <w:szCs w:val="20"/>
                              </w:rPr>
                            </w:pPr>
                            <w:bookmarkStart w:id="21" w:name="_Toc78960121"/>
                            <w:bookmarkStart w:id="2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1"/>
                            <w:bookmarkEnd w:id="22"/>
                          </w:p>
                          <w:p w14:paraId="05BE1E67" w14:textId="77777777" w:rsidR="000552C5" w:rsidRPr="000900EE" w:rsidRDefault="000552C5" w:rsidP="00DB7948">
                            <w:pPr>
                              <w:pStyle w:val="aff0"/>
                              <w:numPr>
                                <w:ilvl w:val="0"/>
                                <w:numId w:val="66"/>
                              </w:numPr>
                              <w:rPr>
                                <w:rFonts w:ascii="Times New Roman" w:hAnsi="Times New Roman" w:cs="Times New Roman"/>
                                <w:sz w:val="20"/>
                                <w:szCs w:val="20"/>
                              </w:rPr>
                            </w:pPr>
                            <w:bookmarkStart w:id="23" w:name="_Toc78960122"/>
                            <w:bookmarkStart w:id="2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3"/>
                            <w:bookmarkEnd w:id="24"/>
                          </w:p>
                          <w:p w14:paraId="69A11781" w14:textId="77777777" w:rsidR="000552C5" w:rsidRPr="000900EE" w:rsidRDefault="000552C5" w:rsidP="00DB7948">
                            <w:pPr>
                              <w:pStyle w:val="aff0"/>
                              <w:numPr>
                                <w:ilvl w:val="0"/>
                                <w:numId w:val="66"/>
                              </w:numPr>
                              <w:rPr>
                                <w:rFonts w:ascii="Times New Roman" w:hAnsi="Times New Roman" w:cs="Times New Roman"/>
                                <w:sz w:val="20"/>
                                <w:szCs w:val="20"/>
                              </w:rPr>
                            </w:pPr>
                            <w:bookmarkStart w:id="25" w:name="_Toc78960123"/>
                            <w:bookmarkStart w:id="2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5"/>
                            <w:bookmarkEnd w:id="26"/>
                          </w:p>
                          <w:p w14:paraId="640F91A5" w14:textId="77777777" w:rsidR="000552C5" w:rsidRPr="000900EE" w:rsidRDefault="000552C5" w:rsidP="00DB7948">
                            <w:pPr>
                              <w:pStyle w:val="aff0"/>
                              <w:numPr>
                                <w:ilvl w:val="0"/>
                                <w:numId w:val="66"/>
                              </w:numPr>
                              <w:rPr>
                                <w:rFonts w:ascii="Times New Roman" w:hAnsi="Times New Roman" w:cs="Times New Roman"/>
                                <w:sz w:val="20"/>
                                <w:szCs w:val="20"/>
                              </w:rPr>
                            </w:pPr>
                            <w:bookmarkStart w:id="27" w:name="_Toc78960124"/>
                            <w:bookmarkStart w:id="2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7"/>
                            <w:bookmarkEnd w:id="28"/>
                          </w:p>
                          <w:p w14:paraId="4453425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552C5" w:rsidRPr="000900EE" w:rsidRDefault="000552C5"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552C5" w:rsidRPr="000900EE" w:rsidRDefault="000552C5" w:rsidP="000900EE">
                      <w:pPr>
                        <w:rPr>
                          <w:rFonts w:ascii="Times New Roman" w:hAnsi="Times New Roman" w:cs="Times New Roman"/>
                          <w:b/>
                          <w:bCs/>
                          <w:sz w:val="20"/>
                          <w:szCs w:val="20"/>
                        </w:rPr>
                      </w:pPr>
                      <w:bookmarkStart w:id="29" w:name="_Toc83986159"/>
                      <w:r w:rsidRPr="000900EE">
                        <w:rPr>
                          <w:rFonts w:ascii="Times New Roman" w:hAnsi="Times New Roman" w:cs="Times New Roman"/>
                          <w:b/>
                          <w:bCs/>
                          <w:sz w:val="20"/>
                          <w:szCs w:val="20"/>
                        </w:rPr>
                        <w:t>[Ericsson]</w:t>
                      </w:r>
                    </w:p>
                    <w:p w14:paraId="4DA8013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29"/>
                    </w:p>
                    <w:p w14:paraId="4144B7FD" w14:textId="77777777" w:rsidR="000552C5" w:rsidRPr="000900EE" w:rsidRDefault="000552C5" w:rsidP="00DB7948">
                      <w:pPr>
                        <w:pStyle w:val="aff0"/>
                        <w:numPr>
                          <w:ilvl w:val="0"/>
                          <w:numId w:val="66"/>
                        </w:numPr>
                        <w:rPr>
                          <w:rFonts w:ascii="Times New Roman" w:hAnsi="Times New Roman" w:cs="Times New Roman"/>
                          <w:sz w:val="20"/>
                          <w:szCs w:val="20"/>
                        </w:rPr>
                      </w:pPr>
                      <w:bookmarkStart w:id="30" w:name="_Toc78960120"/>
                      <w:bookmarkStart w:id="31"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0"/>
                      <w:bookmarkEnd w:id="31"/>
                    </w:p>
                    <w:p w14:paraId="04532BA5" w14:textId="77777777" w:rsidR="000552C5" w:rsidRPr="000900EE" w:rsidRDefault="000552C5" w:rsidP="00DB7948">
                      <w:pPr>
                        <w:pStyle w:val="aff0"/>
                        <w:numPr>
                          <w:ilvl w:val="0"/>
                          <w:numId w:val="66"/>
                        </w:numPr>
                        <w:rPr>
                          <w:rFonts w:ascii="Times New Roman" w:hAnsi="Times New Roman" w:cs="Times New Roman"/>
                          <w:sz w:val="20"/>
                          <w:szCs w:val="20"/>
                        </w:rPr>
                      </w:pPr>
                      <w:bookmarkStart w:id="32" w:name="_Toc78960121"/>
                      <w:bookmarkStart w:id="33"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2"/>
                      <w:bookmarkEnd w:id="33"/>
                    </w:p>
                    <w:p w14:paraId="05BE1E67" w14:textId="77777777" w:rsidR="000552C5" w:rsidRPr="000900EE" w:rsidRDefault="000552C5" w:rsidP="00DB7948">
                      <w:pPr>
                        <w:pStyle w:val="aff0"/>
                        <w:numPr>
                          <w:ilvl w:val="0"/>
                          <w:numId w:val="66"/>
                        </w:numPr>
                        <w:rPr>
                          <w:rFonts w:ascii="Times New Roman" w:hAnsi="Times New Roman" w:cs="Times New Roman"/>
                          <w:sz w:val="20"/>
                          <w:szCs w:val="20"/>
                        </w:rPr>
                      </w:pPr>
                      <w:bookmarkStart w:id="34" w:name="_Toc78960122"/>
                      <w:bookmarkStart w:id="35"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4"/>
                      <w:bookmarkEnd w:id="35"/>
                    </w:p>
                    <w:p w14:paraId="69A11781" w14:textId="77777777" w:rsidR="000552C5" w:rsidRPr="000900EE" w:rsidRDefault="000552C5" w:rsidP="00DB7948">
                      <w:pPr>
                        <w:pStyle w:val="aff0"/>
                        <w:numPr>
                          <w:ilvl w:val="0"/>
                          <w:numId w:val="66"/>
                        </w:numPr>
                        <w:rPr>
                          <w:rFonts w:ascii="Times New Roman" w:hAnsi="Times New Roman" w:cs="Times New Roman"/>
                          <w:sz w:val="20"/>
                          <w:szCs w:val="20"/>
                        </w:rPr>
                      </w:pPr>
                      <w:bookmarkStart w:id="36" w:name="_Toc78960123"/>
                      <w:bookmarkStart w:id="37"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6"/>
                      <w:bookmarkEnd w:id="37"/>
                    </w:p>
                    <w:p w14:paraId="640F91A5" w14:textId="77777777" w:rsidR="000552C5" w:rsidRPr="000900EE" w:rsidRDefault="000552C5" w:rsidP="00DB7948">
                      <w:pPr>
                        <w:pStyle w:val="aff0"/>
                        <w:numPr>
                          <w:ilvl w:val="0"/>
                          <w:numId w:val="66"/>
                        </w:numPr>
                        <w:rPr>
                          <w:rFonts w:ascii="Times New Roman" w:hAnsi="Times New Roman" w:cs="Times New Roman"/>
                          <w:sz w:val="20"/>
                          <w:szCs w:val="20"/>
                        </w:rPr>
                      </w:pPr>
                      <w:bookmarkStart w:id="38" w:name="_Toc78960124"/>
                      <w:bookmarkStart w:id="39"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8"/>
                      <w:bookmarkEnd w:id="39"/>
                    </w:p>
                    <w:p w14:paraId="4453425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552C5" w:rsidRPr="000900EE" w:rsidRDefault="000552C5"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552C5" w:rsidRPr="00DD30EC" w:rsidRDefault="000552C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552C5" w:rsidRPr="006E0173" w:rsidRDefault="000552C5" w:rsidP="00DB7948">
                            <w:pPr>
                              <w:pStyle w:val="aff0"/>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552C5" w:rsidRPr="0049571B" w:rsidRDefault="000552C5"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beam specific K_offset configured in system information for initial access</w:t>
                            </w:r>
                            <w:bookmarkEnd w:id="40"/>
                          </w:p>
                          <w:p w14:paraId="55C55AF6" w14:textId="77777777" w:rsidR="000552C5" w:rsidRPr="006E0173" w:rsidRDefault="000552C5" w:rsidP="00DB7948">
                            <w:pPr>
                              <w:pStyle w:val="aff0"/>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552C5" w:rsidRPr="006E0173" w:rsidRDefault="000552C5" w:rsidP="00DB7948">
                            <w:pPr>
                              <w:pStyle w:val="aff0"/>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552C5" w:rsidRPr="006E0173" w:rsidRDefault="000552C5" w:rsidP="00DF2A61">
                            <w:pPr>
                              <w:spacing w:before="60" w:after="60" w:line="288" w:lineRule="auto"/>
                              <w:rPr>
                                <w:rFonts w:ascii="Times New Roman" w:eastAsia="Malgun Gothic" w:hAnsi="Times New Roman" w:cs="Times New Roman"/>
                                <w:sz w:val="20"/>
                                <w:szCs w:val="20"/>
                              </w:rPr>
                            </w:pPr>
                          </w:p>
                          <w:p w14:paraId="5206BA34" w14:textId="77777777" w:rsidR="000552C5" w:rsidRPr="00DD30EC" w:rsidRDefault="000552C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552C5" w:rsidRPr="00DD30EC" w:rsidRDefault="000552C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552C5" w:rsidRPr="006E0173" w:rsidRDefault="000552C5" w:rsidP="00DB7948">
                      <w:pPr>
                        <w:pStyle w:val="aff0"/>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552C5" w:rsidRPr="0049571B" w:rsidRDefault="000552C5"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1" w:name="_Hlk61885892"/>
                      <w:r w:rsidRPr="006E0173">
                        <w:rPr>
                          <w:rFonts w:ascii="Times New Roman" w:hAnsi="Times New Roman" w:cs="Times New Roman"/>
                          <w:sz w:val="20"/>
                          <w:szCs w:val="20"/>
                        </w:rPr>
                        <w:t>beam specific K_offset configured in system information for initial access</w:t>
                      </w:r>
                      <w:bookmarkEnd w:id="41"/>
                    </w:p>
                    <w:p w14:paraId="55C55AF6" w14:textId="77777777" w:rsidR="000552C5" w:rsidRPr="006E0173" w:rsidRDefault="000552C5" w:rsidP="00DB7948">
                      <w:pPr>
                        <w:pStyle w:val="aff0"/>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552C5" w:rsidRPr="006E0173" w:rsidRDefault="000552C5" w:rsidP="00DB7948">
                      <w:pPr>
                        <w:pStyle w:val="aff0"/>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552C5" w:rsidRPr="006E0173" w:rsidRDefault="000552C5" w:rsidP="00DF2A61">
                      <w:pPr>
                        <w:spacing w:before="60" w:after="60" w:line="288" w:lineRule="auto"/>
                        <w:rPr>
                          <w:rFonts w:ascii="Times New Roman" w:eastAsia="Malgun Gothic" w:hAnsi="Times New Roman" w:cs="Times New Roman"/>
                          <w:sz w:val="20"/>
                          <w:szCs w:val="20"/>
                        </w:rPr>
                      </w:pPr>
                    </w:p>
                    <w:p w14:paraId="5206BA34" w14:textId="77777777" w:rsidR="000552C5" w:rsidRPr="00DD30EC" w:rsidRDefault="000552C5"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552C5" w:rsidRPr="005465AA" w:rsidRDefault="000552C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552C5" w:rsidRPr="006E0173" w:rsidRDefault="000552C5"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2"/>
                          </w:p>
                          <w:p w14:paraId="03A1D236"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552C5" w:rsidRDefault="000552C5"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552C5" w:rsidRPr="006E0173" w:rsidRDefault="000552C5" w:rsidP="001538A2">
                            <w:pPr>
                              <w:rPr>
                                <w:rFonts w:ascii="Times New Roman" w:hAnsi="Times New Roman" w:cs="Times New Roman"/>
                                <w:sz w:val="20"/>
                                <w:szCs w:val="20"/>
                              </w:rPr>
                            </w:pPr>
                          </w:p>
                          <w:p w14:paraId="39A4496D" w14:textId="4F19DF11" w:rsidR="000552C5" w:rsidRDefault="000552C5"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552C5" w:rsidRPr="0049571B" w:rsidRDefault="000552C5"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552C5" w:rsidRPr="00F448D7" w:rsidRDefault="000552C5" w:rsidP="00DB7948">
                            <w:pPr>
                              <w:pStyle w:val="aff0"/>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552C5" w:rsidRPr="00F448D7" w:rsidRDefault="000552C5" w:rsidP="00DB7948">
                            <w:pPr>
                              <w:pStyle w:val="aff0"/>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552C5" w:rsidRPr="005465AA" w:rsidRDefault="000552C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552C5" w:rsidRPr="006E0173" w:rsidRDefault="000552C5" w:rsidP="006E0173">
                      <w:pPr>
                        <w:rPr>
                          <w:rFonts w:ascii="Times New Roman" w:hAnsi="Times New Roman" w:cs="Times New Roman"/>
                          <w:sz w:val="20"/>
                          <w:szCs w:val="20"/>
                        </w:rPr>
                      </w:pPr>
                      <w:bookmarkStart w:id="43"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3"/>
                    </w:p>
                    <w:p w14:paraId="03A1D236"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552C5" w:rsidRDefault="000552C5"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552C5" w:rsidRPr="006E0173" w:rsidRDefault="000552C5" w:rsidP="001538A2">
                      <w:pPr>
                        <w:rPr>
                          <w:rFonts w:ascii="Times New Roman" w:hAnsi="Times New Roman" w:cs="Times New Roman"/>
                          <w:sz w:val="20"/>
                          <w:szCs w:val="20"/>
                        </w:rPr>
                      </w:pPr>
                    </w:p>
                    <w:p w14:paraId="39A4496D" w14:textId="4F19DF11" w:rsidR="000552C5" w:rsidRDefault="000552C5"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552C5" w:rsidRPr="0049571B" w:rsidRDefault="000552C5"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552C5" w:rsidRPr="00F448D7" w:rsidRDefault="000552C5" w:rsidP="00DB7948">
                      <w:pPr>
                        <w:pStyle w:val="aff0"/>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552C5" w:rsidRPr="00F448D7" w:rsidRDefault="000552C5" w:rsidP="00DB7948">
                      <w:pPr>
                        <w:pStyle w:val="aff0"/>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552C5" w:rsidRPr="00F448D7" w:rsidRDefault="000552C5" w:rsidP="00DB7948">
                      <w:pPr>
                        <w:pStyle w:val="aff0"/>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552C5" w:rsidRPr="00E57D4A" w:rsidRDefault="000552C5" w:rsidP="00DB7948">
                            <w:pPr>
                              <w:pStyle w:val="aff0"/>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552C5" w:rsidRPr="00E57D4A" w:rsidRDefault="000552C5"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552C5" w:rsidRPr="00B462CE" w:rsidRDefault="000552C5"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552C5" w:rsidRPr="00E57D4A" w:rsidRDefault="000552C5" w:rsidP="00DB7948">
                      <w:pPr>
                        <w:pStyle w:val="aff0"/>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552C5" w:rsidRPr="00E57D4A" w:rsidRDefault="000552C5"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552C5" w:rsidRPr="00B462CE" w:rsidRDefault="000552C5"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a"/>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a"/>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a"/>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a"/>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aa"/>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a"/>
              <w:spacing w:line="254" w:lineRule="auto"/>
              <w:rPr>
                <w:rFonts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a"/>
              <w:spacing w:line="254" w:lineRule="auto"/>
              <w:rPr>
                <w:rFonts w:cs="Arial"/>
                <w:lang w:val="de-DE"/>
              </w:rPr>
            </w:pPr>
            <w:r>
              <w:rPr>
                <w:rFonts w:eastAsia="Malgun Gothic"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a"/>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a"/>
              <w:numPr>
                <w:ilvl w:val="0"/>
                <w:numId w:val="98"/>
              </w:numPr>
              <w:spacing w:line="254" w:lineRule="auto"/>
              <w:jc w:val="left"/>
              <w:rPr>
                <w:rFonts w:cs="Arial"/>
                <w:lang w:val="de-DE"/>
              </w:rPr>
            </w:pPr>
            <w:r>
              <w:rPr>
                <w:rFonts w:cs="Arial"/>
                <w:lang w:val="de-DE"/>
              </w:rPr>
              <w:t>We think updating K_mac is necessay.</w:t>
            </w:r>
          </w:p>
          <w:p w14:paraId="68AE6542" w14:textId="77777777" w:rsidR="00CA2443" w:rsidRDefault="00CA2443" w:rsidP="00CA2443">
            <w:pPr>
              <w:pStyle w:val="aa"/>
              <w:numPr>
                <w:ilvl w:val="0"/>
                <w:numId w:val="98"/>
              </w:numPr>
              <w:spacing w:line="254" w:lineRule="auto"/>
              <w:jc w:val="left"/>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a"/>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a"/>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a"/>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a"/>
              <w:spacing w:line="254" w:lineRule="auto"/>
              <w:rPr>
                <w:rFonts w:cs="Arial"/>
                <w:lang w:val="de-DE"/>
              </w:rPr>
            </w:pPr>
            <w:r>
              <w:rPr>
                <w:rFonts w:eastAsia="Yu Mincho" w:cs="Arial"/>
                <w:lang w:val="de-DE"/>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a"/>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a"/>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aa"/>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aa"/>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a"/>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a"/>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a"/>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a"/>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a"/>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a"/>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a"/>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a"/>
              <w:spacing w:line="252" w:lineRule="auto"/>
              <w:rPr>
                <w:rFonts w:cs="Arial"/>
                <w:lang w:val="de-DE"/>
              </w:rPr>
            </w:pPr>
            <w:r>
              <w:rPr>
                <w:rFonts w:cs="Arial"/>
                <w:lang w:val="de-DE"/>
              </w:rPr>
              <w:t xml:space="preserve">If reference point is on the satellite, k_mac needs to </w:t>
            </w:r>
            <w:r>
              <w:rPr>
                <w:rFonts w:eastAsia="宋体" w:cs="Arial"/>
                <w:lang w:val="de-DE"/>
              </w:rPr>
              <w:t xml:space="preserve">be </w:t>
            </w:r>
            <w:r>
              <w:rPr>
                <w:rFonts w:cs="Arial"/>
                <w:lang w:val="de-DE"/>
              </w:rPr>
              <w:t>update</w:t>
            </w:r>
            <w:r>
              <w:rPr>
                <w:rFonts w:eastAsia="宋体" w:cs="Arial"/>
                <w:lang w:val="de-DE"/>
              </w:rPr>
              <w:t>d</w:t>
            </w:r>
            <w:r>
              <w:rPr>
                <w:rFonts w:cs="Arial"/>
                <w:lang w:val="de-DE"/>
              </w:rPr>
              <w:t xml:space="preserve"> based on the common drift.</w:t>
            </w:r>
          </w:p>
          <w:p w14:paraId="5337A7A6" w14:textId="77777777" w:rsidR="00CA2443" w:rsidRDefault="00CA2443" w:rsidP="000552C5">
            <w:pPr>
              <w:pStyle w:val="aa"/>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a"/>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a"/>
              <w:numPr>
                <w:ilvl w:val="0"/>
                <w:numId w:val="99"/>
              </w:numPr>
              <w:spacing w:line="252" w:lineRule="auto"/>
              <w:jc w:val="left"/>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a"/>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a"/>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a"/>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a"/>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a"/>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a"/>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a"/>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aa"/>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aa"/>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aa"/>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aa"/>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aa"/>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a"/>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a"/>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a"/>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a"/>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a"/>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a"/>
              <w:jc w:val="lef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a"/>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a"/>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a"/>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a"/>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552C5" w:rsidRPr="005D172D" w:rsidRDefault="000552C5"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552C5" w:rsidRPr="005D172D" w:rsidRDefault="000552C5" w:rsidP="00D65433">
                            <w:pPr>
                              <w:pStyle w:val="aa"/>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552C5" w:rsidRPr="005D172D" w:rsidRDefault="000552C5"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552C5" w:rsidRPr="005D172D" w:rsidRDefault="000552C5" w:rsidP="00D65433">
                      <w:pPr>
                        <w:pStyle w:val="aa"/>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552C5" w:rsidRPr="003A30FF" w:rsidRDefault="000552C5" w:rsidP="003A30FF">
                            <w:pPr>
                              <w:rPr>
                                <w:rFonts w:ascii="Times New Roman" w:hAnsi="Times New Roman" w:cs="Times New Roman"/>
                                <w:sz w:val="20"/>
                                <w:szCs w:val="20"/>
                              </w:rPr>
                            </w:pPr>
                            <w:bookmarkStart w:id="44" w:name="OLE_LINK23"/>
                            <w:bookmarkStart w:id="45"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552C5" w:rsidRPr="003A30FF" w:rsidRDefault="000552C5" w:rsidP="003A30FF">
                            <w:pPr>
                              <w:rPr>
                                <w:rFonts w:ascii="Times New Roman" w:hAnsi="Times New Roman" w:cs="Times New Roman"/>
                                <w:sz w:val="20"/>
                                <w:szCs w:val="20"/>
                              </w:rPr>
                            </w:pPr>
                            <w:bookmarkStart w:id="46"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46"/>
                          </w:p>
                          <w:p w14:paraId="014E798E"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552C5" w:rsidRPr="003A30FF" w:rsidRDefault="000552C5" w:rsidP="003A30FF">
                            <w:pPr>
                              <w:rPr>
                                <w:rFonts w:ascii="Times New Roman" w:hAnsi="Times New Roman" w:cs="Times New Roman"/>
                                <w:b/>
                                <w:bCs/>
                                <w:sz w:val="20"/>
                                <w:szCs w:val="20"/>
                              </w:rPr>
                            </w:pPr>
                            <w:bookmarkStart w:id="47" w:name="_Toc83986166"/>
                            <w:r w:rsidRPr="003A30FF">
                              <w:rPr>
                                <w:rFonts w:ascii="Times New Roman" w:hAnsi="Times New Roman" w:cs="Times New Roman"/>
                                <w:b/>
                                <w:bCs/>
                                <w:sz w:val="20"/>
                                <w:szCs w:val="20"/>
                              </w:rPr>
                              <w:t>[Ericsson]</w:t>
                            </w:r>
                          </w:p>
                          <w:p w14:paraId="5FA0E69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48" w:name="_Toc83986167"/>
                            <w:bookmarkEnd w:id="47"/>
                          </w:p>
                          <w:p w14:paraId="37314D7D" w14:textId="539B1E18" w:rsidR="000552C5" w:rsidRPr="003A30FF" w:rsidRDefault="000552C5"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8"/>
                          </w:p>
                          <w:p w14:paraId="79768721" w14:textId="77777777" w:rsidR="000552C5" w:rsidRPr="0023480C" w:rsidRDefault="000552C5" w:rsidP="00903F77">
                            <w:pPr>
                              <w:rPr>
                                <w:rFonts w:ascii="Times New Roman" w:eastAsiaTheme="majorEastAsia" w:hAnsi="Times New Roman" w:cs="Times New Roman"/>
                                <w:sz w:val="20"/>
                                <w:szCs w:val="20"/>
                              </w:rPr>
                            </w:pPr>
                          </w:p>
                          <w:p w14:paraId="532AEB35" w14:textId="77777777" w:rsidR="000552C5" w:rsidRPr="0023480C" w:rsidRDefault="000552C5" w:rsidP="00903F77">
                            <w:pPr>
                              <w:spacing w:before="60" w:after="60" w:line="288" w:lineRule="auto"/>
                              <w:rPr>
                                <w:rFonts w:ascii="Times New Roman" w:eastAsia="Malgun Gothic" w:hAnsi="Times New Roman" w:cs="Times New Roman"/>
                                <w:sz w:val="20"/>
                                <w:szCs w:val="20"/>
                                <w:lang w:val="x-none"/>
                              </w:rPr>
                            </w:pPr>
                          </w:p>
                          <w:p w14:paraId="308E3196" w14:textId="77777777" w:rsidR="000552C5" w:rsidRPr="0023480C" w:rsidRDefault="000552C5"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552C5" w:rsidRPr="003A30FF" w:rsidRDefault="000552C5" w:rsidP="003A30FF">
                      <w:pPr>
                        <w:rPr>
                          <w:rFonts w:ascii="Times New Roman" w:hAnsi="Times New Roman" w:cs="Times New Roman"/>
                          <w:sz w:val="20"/>
                          <w:szCs w:val="20"/>
                        </w:rPr>
                      </w:pPr>
                      <w:bookmarkStart w:id="49" w:name="OLE_LINK23"/>
                      <w:bookmarkStart w:id="50"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552C5" w:rsidRPr="003A30FF" w:rsidRDefault="000552C5" w:rsidP="003A30FF">
                      <w:pPr>
                        <w:rPr>
                          <w:rFonts w:ascii="Times New Roman" w:hAnsi="Times New Roman" w:cs="Times New Roman"/>
                          <w:sz w:val="20"/>
                          <w:szCs w:val="20"/>
                        </w:rPr>
                      </w:pPr>
                      <w:bookmarkStart w:id="51"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51"/>
                    </w:p>
                    <w:p w14:paraId="014E798E"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552C5" w:rsidRPr="003A30FF" w:rsidRDefault="000552C5" w:rsidP="003A30FF">
                      <w:pPr>
                        <w:rPr>
                          <w:rFonts w:ascii="Times New Roman" w:hAnsi="Times New Roman" w:cs="Times New Roman"/>
                          <w:b/>
                          <w:bCs/>
                          <w:sz w:val="20"/>
                          <w:szCs w:val="20"/>
                        </w:rPr>
                      </w:pPr>
                      <w:bookmarkStart w:id="52" w:name="_Toc83986166"/>
                      <w:r w:rsidRPr="003A30FF">
                        <w:rPr>
                          <w:rFonts w:ascii="Times New Roman" w:hAnsi="Times New Roman" w:cs="Times New Roman"/>
                          <w:b/>
                          <w:bCs/>
                          <w:sz w:val="20"/>
                          <w:szCs w:val="20"/>
                        </w:rPr>
                        <w:t>[Ericsson]</w:t>
                      </w:r>
                    </w:p>
                    <w:p w14:paraId="5FA0E69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53" w:name="_Toc83986167"/>
                      <w:bookmarkEnd w:id="52"/>
                    </w:p>
                    <w:p w14:paraId="37314D7D" w14:textId="539B1E18" w:rsidR="000552C5" w:rsidRPr="003A30FF" w:rsidRDefault="000552C5"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3"/>
                    </w:p>
                    <w:p w14:paraId="79768721" w14:textId="77777777" w:rsidR="000552C5" w:rsidRPr="0023480C" w:rsidRDefault="000552C5" w:rsidP="00903F77">
                      <w:pPr>
                        <w:rPr>
                          <w:rFonts w:ascii="Times New Roman" w:eastAsiaTheme="majorEastAsia" w:hAnsi="Times New Roman" w:cs="Times New Roman"/>
                          <w:sz w:val="20"/>
                          <w:szCs w:val="20"/>
                        </w:rPr>
                      </w:pPr>
                    </w:p>
                    <w:p w14:paraId="532AEB35" w14:textId="77777777" w:rsidR="000552C5" w:rsidRPr="0023480C" w:rsidRDefault="000552C5" w:rsidP="00903F77">
                      <w:pPr>
                        <w:spacing w:before="60" w:after="60" w:line="288" w:lineRule="auto"/>
                        <w:rPr>
                          <w:rFonts w:ascii="Times New Roman" w:eastAsia="Malgun Gothic" w:hAnsi="Times New Roman" w:cs="Times New Roman"/>
                          <w:sz w:val="20"/>
                          <w:szCs w:val="20"/>
                          <w:lang w:val="x-none"/>
                        </w:rPr>
                      </w:pPr>
                    </w:p>
                    <w:p w14:paraId="308E3196" w14:textId="77777777" w:rsidR="000552C5" w:rsidRPr="0023480C" w:rsidRDefault="000552C5"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552C5" w:rsidRPr="003A30FF" w:rsidRDefault="000552C5" w:rsidP="00DB7948">
                            <w:pPr>
                              <w:pStyle w:val="aff0"/>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552C5" w:rsidRPr="003A30FF" w:rsidRDefault="000552C5" w:rsidP="00DB7948">
                            <w:pPr>
                              <w:pStyle w:val="aff0"/>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552C5" w:rsidRPr="003A30FF" w:rsidRDefault="000552C5" w:rsidP="00DB7948">
                            <w:pPr>
                              <w:pStyle w:val="aff0"/>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552C5" w:rsidRPr="003A30FF" w:rsidRDefault="000552C5" w:rsidP="00DB7948">
                            <w:pPr>
                              <w:pStyle w:val="aff0"/>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552C5" w:rsidRPr="003A30FF" w:rsidRDefault="000552C5" w:rsidP="00DB7948">
                            <w:pPr>
                              <w:pStyle w:val="aff0"/>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552C5" w:rsidRPr="003A30FF" w:rsidRDefault="000552C5" w:rsidP="00DB7948">
                            <w:pPr>
                              <w:pStyle w:val="aff0"/>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552C5" w:rsidRPr="0023480C" w:rsidRDefault="000552C5" w:rsidP="0023480C">
                            <w:pPr>
                              <w:spacing w:before="60" w:after="60" w:line="288" w:lineRule="auto"/>
                              <w:rPr>
                                <w:rFonts w:ascii="Times New Roman" w:eastAsia="Malgun Gothic" w:hAnsi="Times New Roman" w:cs="Times New Roman"/>
                                <w:sz w:val="20"/>
                                <w:szCs w:val="20"/>
                                <w:lang w:val="x-none"/>
                              </w:rPr>
                            </w:pPr>
                          </w:p>
                          <w:p w14:paraId="4E4699F0" w14:textId="77777777" w:rsidR="000552C5" w:rsidRPr="0023480C" w:rsidRDefault="000552C5"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552C5" w:rsidRPr="003A30FF" w:rsidRDefault="000552C5" w:rsidP="00DB7948">
                      <w:pPr>
                        <w:pStyle w:val="aff0"/>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552C5" w:rsidRPr="003A30FF" w:rsidRDefault="000552C5" w:rsidP="00DB7948">
                      <w:pPr>
                        <w:pStyle w:val="aff0"/>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552C5" w:rsidRPr="003A30FF" w:rsidRDefault="000552C5" w:rsidP="00DB7948">
                      <w:pPr>
                        <w:pStyle w:val="aff0"/>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552C5" w:rsidRPr="003A30FF" w:rsidRDefault="000552C5" w:rsidP="00DB7948">
                      <w:pPr>
                        <w:pStyle w:val="aff0"/>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552C5" w:rsidRPr="003A30FF" w:rsidRDefault="000552C5" w:rsidP="00DB7948">
                      <w:pPr>
                        <w:pStyle w:val="aff0"/>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552C5" w:rsidRPr="003A30FF" w:rsidRDefault="000552C5" w:rsidP="00DB7948">
                      <w:pPr>
                        <w:pStyle w:val="aff0"/>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552C5" w:rsidRPr="0023480C" w:rsidRDefault="000552C5" w:rsidP="0023480C">
                      <w:pPr>
                        <w:spacing w:before="60" w:after="60" w:line="288" w:lineRule="auto"/>
                        <w:rPr>
                          <w:rFonts w:ascii="Times New Roman" w:eastAsia="Malgun Gothic" w:hAnsi="Times New Roman" w:cs="Times New Roman"/>
                          <w:sz w:val="20"/>
                          <w:szCs w:val="20"/>
                          <w:lang w:val="x-none"/>
                        </w:rPr>
                      </w:pPr>
                    </w:p>
                    <w:p w14:paraId="4E4699F0" w14:textId="77777777" w:rsidR="000552C5" w:rsidRPr="0023480C" w:rsidRDefault="000552C5"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552C5" w:rsidRPr="004A159E" w:rsidRDefault="000552C5"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552C5" w:rsidRPr="004A159E" w:rsidRDefault="000552C5"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552C5" w:rsidRPr="004A159E" w:rsidRDefault="000552C5"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552C5" w:rsidRPr="004A159E" w:rsidRDefault="000552C5"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552C5" w:rsidRDefault="000552C5"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552C5" w:rsidRPr="000D40F1" w:rsidRDefault="000552C5"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552C5" w:rsidRDefault="000552C5"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552C5" w:rsidRPr="000D40F1" w:rsidRDefault="000552C5"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f5"/>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a"/>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a"/>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a"/>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a"/>
              <w:spacing w:line="254" w:lineRule="auto"/>
              <w:rPr>
                <w:rFonts w:eastAsia="Malgun Gothic" w:cs="Arial"/>
                <w:lang w:val="de-DE"/>
              </w:rPr>
            </w:pPr>
            <w:r>
              <w:rPr>
                <w:rFonts w:eastAsia="Malgun Gothic"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a"/>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a"/>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a"/>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aa"/>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a"/>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 xml:space="preserve">=0 as </w:t>
            </w:r>
            <w:r>
              <w:rPr>
                <w:rFonts w:cs="Arial"/>
                <w:lang w:val="de-DE"/>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a"/>
              <w:spacing w:line="254" w:lineRule="auto"/>
              <w:rPr>
                <w:rFonts w:cs="Arial"/>
                <w:lang w:val="de-DE"/>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a"/>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a"/>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a"/>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a"/>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宋体"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宋体"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a"/>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a"/>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a"/>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a"/>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lang w:val="de-DE"/>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a"/>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a"/>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a"/>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a"/>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a"/>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a"/>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a"/>
              <w:rPr>
                <w:rFonts w:cs="Arial"/>
                <w:lang w:val="de-DE" w:eastAsia="en-US"/>
              </w:rPr>
            </w:pPr>
            <w:r w:rsidRPr="00EF3013">
              <w:rPr>
                <w:rFonts w:cs="Arial"/>
                <w:lang w:val="de-DE" w:eastAsia="en-US"/>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a"/>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For CBRA with a running TAT (In-Sync) and if UE ignores the received TAC in MSG2,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552C5" w:rsidRPr="00185687" w:rsidRDefault="000552C5" w:rsidP="00DB7948">
                            <w:pPr>
                              <w:pStyle w:val="aff0"/>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552C5" w:rsidRPr="00185687" w:rsidRDefault="000552C5" w:rsidP="00DB7948">
                            <w:pPr>
                              <w:pStyle w:val="aff0"/>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552C5" w:rsidRPr="00185687" w:rsidRDefault="000552C5" w:rsidP="00DB7948">
                            <w:pPr>
                              <w:pStyle w:val="aff0"/>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552C5" w:rsidRPr="00185687" w:rsidRDefault="000552C5" w:rsidP="00DB7948">
                      <w:pPr>
                        <w:pStyle w:val="aff0"/>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552C5" w:rsidRPr="00185687" w:rsidRDefault="000552C5" w:rsidP="00DB7948">
                      <w:pPr>
                        <w:pStyle w:val="aff0"/>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552C5" w:rsidRPr="00185687" w:rsidRDefault="000552C5" w:rsidP="00DB7948">
                      <w:pPr>
                        <w:pStyle w:val="aff0"/>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073E8F">
        <w:rPr>
          <w:rFonts w:ascii="Arial" w:hAnsi="Arial" w:cs="Arial"/>
          <w:position w:val="-8"/>
        </w:rPr>
        <w:pict w14:anchorId="7F1C2186">
          <v:shape id="_x0000_i1028" type="#_x0000_t75" style="width:36.2pt;height:12.05pt" equationxml="&lt;">
            <v:imagedata r:id="rId17"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a"/>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a"/>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a"/>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a"/>
              <w:spacing w:line="254" w:lineRule="auto"/>
              <w:rPr>
                <w:rFonts w:eastAsia="Malgun Gothic" w:cs="Arial"/>
                <w:lang w:val="de-DE"/>
              </w:rPr>
            </w:pPr>
            <w:r>
              <w:rPr>
                <w:rFonts w:eastAsia="Malgun Gothic"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a"/>
              <w:spacing w:line="254" w:lineRule="auto"/>
              <w:rPr>
                <w:rFonts w:cs="Arial"/>
                <w:lang w:val="de-DE"/>
              </w:rPr>
            </w:pPr>
            <w:r>
              <w:rPr>
                <w:rFonts w:cs="Arial"/>
                <w:lang w:val="de-DE"/>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a"/>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a"/>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a"/>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a"/>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a"/>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a"/>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a"/>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a"/>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a"/>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a"/>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a"/>
              <w:spacing w:line="252" w:lineRule="auto"/>
              <w:rPr>
                <w:rFonts w:eastAsia="宋体" w:cs="Arial"/>
                <w:lang w:val="de-DE"/>
              </w:rPr>
            </w:pPr>
            <w:r>
              <w:rPr>
                <w:rFonts w:cs="Arial"/>
                <w:lang w:val="de-DE"/>
              </w:rPr>
              <w:t>We prefer Option 1</w:t>
            </w:r>
            <w:r>
              <w:rPr>
                <w:rFonts w:eastAsia="宋体" w:cs="Arial"/>
                <w:lang w:val="de-DE"/>
              </w:rPr>
              <w:t>.</w:t>
            </w:r>
          </w:p>
          <w:p w14:paraId="411D65DD" w14:textId="77777777" w:rsidR="00F24E2A" w:rsidRDefault="00F24E2A" w:rsidP="009F425E">
            <w:pPr>
              <w:pStyle w:val="aa"/>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宋体" w:cs="Arial"/>
                <w:lang w:val="de-DE"/>
              </w:rPr>
              <w:t>g</w:t>
            </w:r>
            <w:r>
              <w:rPr>
                <w:rFonts w:cs="Arial"/>
                <w:lang w:val="de-DE"/>
              </w:rPr>
              <w:t>NB</w:t>
            </w:r>
            <w:r>
              <w:rPr>
                <w:rFonts w:eastAsia="宋体" w:cs="Arial"/>
                <w:lang w:val="de-DE"/>
              </w:rPr>
              <w:t xml:space="preserve"> is </w:t>
            </w:r>
            <w:r>
              <w:rPr>
                <w:rFonts w:cs="Arial"/>
                <w:lang w:val="de-DE"/>
              </w:rPr>
              <w:t>decrease</w:t>
            </w:r>
            <w:r>
              <w:rPr>
                <w:rFonts w:eastAsia="宋体"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a"/>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a"/>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a"/>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a"/>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a"/>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a"/>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a"/>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a"/>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a"/>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a"/>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a"/>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a"/>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a"/>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a"/>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aa"/>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a"/>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a"/>
              <w:rPr>
                <w:rFonts w:cs="Arial"/>
                <w:lang w:val="de-DE" w:eastAsia="en-US"/>
              </w:rPr>
            </w:pPr>
            <w:r w:rsidRPr="00C46D62">
              <w:rPr>
                <w:rFonts w:cs="Arial"/>
                <w:b/>
                <w:bCs/>
                <w:lang w:val="de-DE" w:eastAsia="en-US"/>
              </w:rPr>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a"/>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a"/>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a"/>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a"/>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w:t>
            </w:r>
            <w:r w:rsidRPr="00C46D62">
              <w:rPr>
                <w:rFonts w:cs="Arial"/>
                <w:lang w:val="de-DE" w:eastAsia="en-US"/>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a"/>
              <w:rPr>
                <w:rFonts w:cs="Arial"/>
                <w:lang w:val="de-DE" w:eastAsia="en-US"/>
              </w:rPr>
            </w:pPr>
            <w:r w:rsidRPr="00C46D62">
              <w:rPr>
                <w:rFonts w:cs="Arial"/>
                <w:lang w:val="de-DE" w:eastAsia="en-US"/>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a"/>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a"/>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552C5" w:rsidRPr="00EA033A" w:rsidRDefault="000552C5" w:rsidP="00DB7948">
                            <w:pPr>
                              <w:pStyle w:val="aff0"/>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552C5" w:rsidRPr="00EA033A" w:rsidRDefault="000552C5" w:rsidP="00DB7948">
                            <w:pPr>
                              <w:pStyle w:val="aff0"/>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552C5" w:rsidRPr="00603D3F" w:rsidRDefault="000552C5"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552C5" w:rsidRPr="00EA033A" w:rsidRDefault="000552C5" w:rsidP="00DB7948">
                      <w:pPr>
                        <w:pStyle w:val="aff0"/>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552C5" w:rsidRPr="00EA033A" w:rsidRDefault="000552C5" w:rsidP="00DB7948">
                      <w:pPr>
                        <w:pStyle w:val="aff0"/>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552C5" w:rsidRPr="00603D3F" w:rsidRDefault="000552C5"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a"/>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a"/>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aa"/>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aa"/>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a"/>
              <w:spacing w:line="254" w:lineRule="auto"/>
              <w:rPr>
                <w:rFonts w:cs="Arial"/>
                <w:lang w:val="de-DE"/>
              </w:rPr>
            </w:pPr>
            <w:r>
              <w:rPr>
                <w:rFonts w:cs="Arial"/>
                <w:lang w:val="de-DE"/>
              </w:rPr>
              <w:t xml:space="preserve">To CMCC: </w:t>
            </w:r>
          </w:p>
          <w:p w14:paraId="2E910243" w14:textId="77777777" w:rsidR="00653703" w:rsidRDefault="00653703" w:rsidP="009F425E">
            <w:pPr>
              <w:pStyle w:val="aa"/>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a"/>
              <w:spacing w:line="254" w:lineRule="auto"/>
              <w:rPr>
                <w:rFonts w:cs="Arial"/>
                <w:lang w:val="de-DE"/>
              </w:rPr>
            </w:pPr>
            <w:r>
              <w:rPr>
                <w:rFonts w:cs="Arial"/>
                <w:lang w:val="de-DE"/>
              </w:rPr>
              <w:t>To IDC:</w:t>
            </w:r>
          </w:p>
          <w:p w14:paraId="72B6D1B8" w14:textId="77777777" w:rsidR="00653703" w:rsidRDefault="00653703" w:rsidP="009F425E">
            <w:pPr>
              <w:pStyle w:val="aa"/>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a"/>
              <w:spacing w:line="254" w:lineRule="auto"/>
              <w:rPr>
                <w:rFonts w:cs="Arial"/>
                <w:lang w:val="de-DE"/>
              </w:rPr>
            </w:pPr>
          </w:p>
          <w:p w14:paraId="75CE910A" w14:textId="77777777" w:rsidR="00653703" w:rsidRDefault="00653703" w:rsidP="009F425E">
            <w:pPr>
              <w:pStyle w:val="aa"/>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aa"/>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a"/>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a"/>
              <w:spacing w:line="254" w:lineRule="auto"/>
              <w:rPr>
                <w:rFonts w:cs="Arial"/>
                <w:lang w:val="de-DE"/>
              </w:rPr>
            </w:pPr>
            <w:r>
              <w:rPr>
                <w:rFonts w:cs="Arial"/>
                <w:lang w:val="de-DE"/>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a"/>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a"/>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a"/>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a"/>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a"/>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a"/>
              <w:spacing w:line="254" w:lineRule="auto"/>
              <w:rPr>
                <w:rFonts w:cs="Arial"/>
                <w:lang w:val="de-DE"/>
              </w:rPr>
            </w:pPr>
            <w:r>
              <w:rPr>
                <w:rFonts w:cs="Arial"/>
                <w:lang w:val="de-DE"/>
              </w:rPr>
              <w:t>To Lenovo:</w:t>
            </w:r>
          </w:p>
          <w:p w14:paraId="0AB93179" w14:textId="77777777" w:rsidR="00653703" w:rsidRDefault="00653703" w:rsidP="009F425E">
            <w:pPr>
              <w:pStyle w:val="aa"/>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a"/>
              <w:spacing w:line="254" w:lineRule="auto"/>
              <w:rPr>
                <w:rFonts w:cs="Arial"/>
                <w:lang w:val="de-DE"/>
              </w:rPr>
            </w:pPr>
            <w:r>
              <w:rPr>
                <w:rFonts w:cs="Arial"/>
                <w:lang w:val="de-DE"/>
              </w:rPr>
              <w:t>To Huawei:</w:t>
            </w:r>
          </w:p>
          <w:p w14:paraId="3C2D11E0" w14:textId="77777777" w:rsidR="00653703" w:rsidRDefault="00653703" w:rsidP="009F425E">
            <w:pPr>
              <w:pStyle w:val="aa"/>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a"/>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f0"/>
              <w:rPr>
                <w:rFonts w:ascii="Arial" w:eastAsiaTheme="minorEastAsia" w:hAnsi="Arial" w:cs="Arial"/>
                <w:lang w:val="en-US"/>
              </w:rPr>
            </w:pPr>
          </w:p>
          <w:p w14:paraId="756792DF" w14:textId="77777777" w:rsidR="00653703" w:rsidRDefault="00653703" w:rsidP="009F425E">
            <w:pPr>
              <w:pStyle w:val="aa"/>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a"/>
              <w:spacing w:line="254" w:lineRule="auto"/>
              <w:rPr>
                <w:rFonts w:cs="Arial"/>
                <w:lang w:val="de-DE"/>
              </w:rPr>
            </w:pPr>
          </w:p>
          <w:p w14:paraId="28045367" w14:textId="77777777" w:rsidR="00653703" w:rsidRDefault="00653703" w:rsidP="009F425E">
            <w:pPr>
              <w:pStyle w:val="aa"/>
              <w:spacing w:line="254" w:lineRule="auto"/>
              <w:rPr>
                <w:rFonts w:cs="Arial"/>
                <w:lang w:val="de-DE"/>
              </w:rPr>
            </w:pPr>
            <w:r>
              <w:rPr>
                <w:rFonts w:cs="Arial"/>
                <w:lang w:val="de-DE"/>
              </w:rPr>
              <w:t xml:space="preserve">To InterDigital: </w:t>
            </w:r>
          </w:p>
          <w:p w14:paraId="49005761" w14:textId="77777777" w:rsidR="00653703" w:rsidRDefault="00653703" w:rsidP="009F425E">
            <w:pPr>
              <w:pStyle w:val="aa"/>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w:t>
            </w:r>
            <w:r>
              <w:rPr>
                <w:lang w:val="de-DE"/>
              </w:rPr>
              <w:lastRenderedPageBreak/>
              <w:t xml:space="preserve">contribution (R1-2110031). </w:t>
            </w:r>
          </w:p>
          <w:p w14:paraId="2D251096" w14:textId="77777777" w:rsidR="00653703" w:rsidRDefault="00653703" w:rsidP="009F425E">
            <w:pPr>
              <w:pStyle w:val="aa"/>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aa"/>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a"/>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a"/>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a"/>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a"/>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lang w:val="en-GB"/>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552C5" w:rsidRPr="00762758" w:rsidRDefault="000552C5" w:rsidP="00FE58EE">
                            <w:pPr>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552C5" w:rsidRPr="00773F11" w:rsidRDefault="000552C5" w:rsidP="00DB7948">
                            <w:pPr>
                              <w:pStyle w:val="aff0"/>
                              <w:numPr>
                                <w:ilvl w:val="0"/>
                                <w:numId w:val="47"/>
                              </w:numPr>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552C5" w:rsidRPr="00773F11" w:rsidRDefault="000552C5" w:rsidP="00DB7948">
                            <w:pPr>
                              <w:pStyle w:val="aff0"/>
                              <w:numPr>
                                <w:ilvl w:val="0"/>
                                <w:numId w:val="47"/>
                              </w:numPr>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552C5" w:rsidRPr="00773F11" w:rsidRDefault="000552C5" w:rsidP="00773F11">
                            <w:pPr>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552C5" w:rsidRPr="00D564EA" w:rsidRDefault="000552C5" w:rsidP="00773F11">
                            <w:pPr>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552C5" w:rsidRPr="00773F11"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552C5" w:rsidRPr="00762758" w:rsidRDefault="000552C5" w:rsidP="00FE58EE">
                      <w:pPr>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552C5" w:rsidRPr="00773F11" w:rsidRDefault="000552C5" w:rsidP="00DB7948">
                      <w:pPr>
                        <w:pStyle w:val="aff0"/>
                        <w:numPr>
                          <w:ilvl w:val="0"/>
                          <w:numId w:val="46"/>
                        </w:numPr>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552C5" w:rsidRPr="00773F11" w:rsidRDefault="000552C5" w:rsidP="00DB7948">
                      <w:pPr>
                        <w:pStyle w:val="aff0"/>
                        <w:numPr>
                          <w:ilvl w:val="0"/>
                          <w:numId w:val="47"/>
                        </w:numPr>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552C5" w:rsidRPr="00773F11" w:rsidRDefault="000552C5" w:rsidP="00DB7948">
                      <w:pPr>
                        <w:pStyle w:val="aff0"/>
                        <w:numPr>
                          <w:ilvl w:val="0"/>
                          <w:numId w:val="47"/>
                        </w:numPr>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552C5" w:rsidRPr="00773F11" w:rsidRDefault="000552C5" w:rsidP="00773F11">
                      <w:pPr>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552C5" w:rsidRPr="00D564EA" w:rsidRDefault="000552C5" w:rsidP="00773F11">
                      <w:pPr>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552C5" w:rsidRPr="00773F11"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552C5" w:rsidRPr="00773F11" w:rsidRDefault="000552C5" w:rsidP="00773F11">
                            <w:pPr>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552C5" w:rsidRPr="00D564EA" w:rsidRDefault="000552C5" w:rsidP="00773F11">
                            <w:pPr>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552C5" w:rsidRPr="00773F11" w:rsidRDefault="000552C5" w:rsidP="00DB7948">
                            <w:pPr>
                              <w:pStyle w:val="aff0"/>
                              <w:numPr>
                                <w:ilvl w:val="0"/>
                                <w:numId w:val="50"/>
                              </w:numPr>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552C5" w:rsidRPr="00371DF1" w:rsidRDefault="000552C5" w:rsidP="00BF7266">
                            <w:pPr>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552C5" w:rsidRPr="00D564EA" w:rsidRDefault="000552C5" w:rsidP="00BF7266">
                            <w:pPr>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552C5" w:rsidRPr="00D564EA" w:rsidRDefault="000552C5" w:rsidP="00BF7266">
                            <w:pPr>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552C5" w:rsidRPr="006C5AEB" w:rsidRDefault="000552C5" w:rsidP="006C5AEB">
                            <w:pPr>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552C5" w:rsidRPr="00773F11" w:rsidRDefault="000552C5" w:rsidP="00773F11">
                      <w:pPr>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552C5" w:rsidRPr="00D564EA" w:rsidRDefault="000552C5" w:rsidP="00773F11">
                      <w:pPr>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552C5" w:rsidRPr="00773F11" w:rsidRDefault="000552C5" w:rsidP="00DB7948">
                      <w:pPr>
                        <w:pStyle w:val="aff0"/>
                        <w:numPr>
                          <w:ilvl w:val="0"/>
                          <w:numId w:val="48"/>
                        </w:numPr>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552C5" w:rsidRPr="00773F11" w:rsidRDefault="000552C5" w:rsidP="00DB7948">
                      <w:pPr>
                        <w:pStyle w:val="aff0"/>
                        <w:numPr>
                          <w:ilvl w:val="0"/>
                          <w:numId w:val="49"/>
                        </w:numPr>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552C5" w:rsidRPr="00773F11" w:rsidRDefault="000552C5" w:rsidP="00DB7948">
                      <w:pPr>
                        <w:pStyle w:val="aff0"/>
                        <w:numPr>
                          <w:ilvl w:val="0"/>
                          <w:numId w:val="50"/>
                        </w:numPr>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552C5" w:rsidRPr="00371DF1" w:rsidRDefault="000552C5" w:rsidP="00BF7266">
                      <w:pPr>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552C5" w:rsidRPr="00D564EA" w:rsidRDefault="000552C5" w:rsidP="00BF7266">
                      <w:pPr>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552C5" w:rsidRPr="00D564EA" w:rsidRDefault="000552C5" w:rsidP="00BF7266">
                      <w:pPr>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552C5" w:rsidRPr="006C5AEB" w:rsidRDefault="000552C5" w:rsidP="006C5AEB">
                      <w:pPr>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552C5" w:rsidRPr="00773F11" w:rsidRDefault="000552C5" w:rsidP="00D564EA">
                            <w:pPr>
                              <w:rPr>
                                <w:rFonts w:ascii="Times New Roman" w:hAnsi="Times New Roman" w:cs="Times New Roman"/>
                                <w:b/>
                                <w:bCs/>
                                <w:sz w:val="20"/>
                                <w:szCs w:val="20"/>
                              </w:rPr>
                            </w:pPr>
                            <w:bookmarkStart w:id="54" w:name="_Hlk84236170"/>
                            <w:r w:rsidRPr="00773F11">
                              <w:rPr>
                                <w:rFonts w:ascii="Times New Roman" w:hAnsi="Times New Roman" w:cs="Times New Roman"/>
                                <w:b/>
                                <w:bCs/>
                                <w:sz w:val="20"/>
                                <w:szCs w:val="20"/>
                              </w:rPr>
                              <w:t>[InterDigital]</w:t>
                            </w:r>
                          </w:p>
                          <w:p w14:paraId="065050B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552C5" w:rsidRPr="00773F11" w:rsidRDefault="000552C5" w:rsidP="00DB7948">
                            <w:pPr>
                              <w:pStyle w:val="aff0"/>
                              <w:numPr>
                                <w:ilvl w:val="0"/>
                                <w:numId w:val="51"/>
                              </w:numPr>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552C5" w:rsidRPr="00773F11" w:rsidRDefault="000552C5" w:rsidP="00DB7948">
                            <w:pPr>
                              <w:pStyle w:val="aff0"/>
                              <w:numPr>
                                <w:ilvl w:val="0"/>
                                <w:numId w:val="51"/>
                              </w:numPr>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4"/>
                          <w:p w14:paraId="61AF5FAB"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552C5" w:rsidRPr="00D564EA" w:rsidRDefault="000552C5" w:rsidP="00D564EA">
                            <w:pPr>
                              <w:rPr>
                                <w:rFonts w:ascii="Times New Roman" w:hAnsi="Times New Roman" w:cs="Times New Roman"/>
                                <w:sz w:val="20"/>
                                <w:szCs w:val="20"/>
                              </w:rPr>
                            </w:pPr>
                            <w:bookmarkStart w:id="55"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7" w:name="_Toc83986170"/>
                            <w:bookmarkEnd w:id="56"/>
                          </w:p>
                          <w:p w14:paraId="1AA11E1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58" w:name="_Toc83986171"/>
                            <w:bookmarkEnd w:id="57"/>
                          </w:p>
                          <w:p w14:paraId="320B33F7"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552C5" w:rsidRPr="00371DF1" w:rsidRDefault="000552C5" w:rsidP="00DB7948">
                            <w:pPr>
                              <w:pStyle w:val="aff0"/>
                              <w:numPr>
                                <w:ilvl w:val="0"/>
                                <w:numId w:val="52"/>
                              </w:numPr>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552C5" w:rsidRPr="00371DF1" w:rsidRDefault="000552C5" w:rsidP="00D564EA">
                            <w:pPr>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552C5" w:rsidRPr="00773F11" w:rsidRDefault="000552C5" w:rsidP="00D564EA">
                      <w:pPr>
                        <w:rPr>
                          <w:rFonts w:ascii="Times New Roman" w:hAnsi="Times New Roman" w:cs="Times New Roman"/>
                          <w:b/>
                          <w:bCs/>
                          <w:sz w:val="20"/>
                          <w:szCs w:val="20"/>
                        </w:rPr>
                      </w:pPr>
                      <w:bookmarkStart w:id="60" w:name="_Hlk84236170"/>
                      <w:r w:rsidRPr="00773F11">
                        <w:rPr>
                          <w:rFonts w:ascii="Times New Roman" w:hAnsi="Times New Roman" w:cs="Times New Roman"/>
                          <w:b/>
                          <w:bCs/>
                          <w:sz w:val="20"/>
                          <w:szCs w:val="20"/>
                        </w:rPr>
                        <w:t>[InterDigital]</w:t>
                      </w:r>
                    </w:p>
                    <w:p w14:paraId="065050BE"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552C5" w:rsidRPr="00773F11" w:rsidRDefault="000552C5" w:rsidP="00DB7948">
                      <w:pPr>
                        <w:pStyle w:val="aff0"/>
                        <w:numPr>
                          <w:ilvl w:val="0"/>
                          <w:numId w:val="51"/>
                        </w:numPr>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552C5" w:rsidRPr="00773F11" w:rsidRDefault="000552C5" w:rsidP="00DB7948">
                      <w:pPr>
                        <w:pStyle w:val="aff0"/>
                        <w:numPr>
                          <w:ilvl w:val="0"/>
                          <w:numId w:val="51"/>
                        </w:numPr>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60"/>
                    <w:p w14:paraId="61AF5FAB"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552C5" w:rsidRPr="00D564EA" w:rsidRDefault="000552C5" w:rsidP="00D564EA">
                      <w:pPr>
                        <w:rPr>
                          <w:rFonts w:ascii="Times New Roman" w:hAnsi="Times New Roman" w:cs="Times New Roman"/>
                          <w:sz w:val="20"/>
                          <w:szCs w:val="20"/>
                        </w:rPr>
                      </w:pPr>
                      <w:bookmarkStart w:id="61"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3" w:name="_Toc83986170"/>
                      <w:bookmarkEnd w:id="62"/>
                    </w:p>
                    <w:p w14:paraId="1AA11E11"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64" w:name="_Toc83986171"/>
                      <w:bookmarkEnd w:id="63"/>
                    </w:p>
                    <w:p w14:paraId="320B33F7"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0552C5" w:rsidRPr="00773F11" w:rsidRDefault="000552C5" w:rsidP="00D564EA">
                      <w:pPr>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552C5" w:rsidRPr="00371DF1" w:rsidRDefault="000552C5" w:rsidP="00DB7948">
                      <w:pPr>
                        <w:pStyle w:val="aff0"/>
                        <w:numPr>
                          <w:ilvl w:val="0"/>
                          <w:numId w:val="52"/>
                        </w:numPr>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552C5" w:rsidRPr="00371DF1" w:rsidRDefault="000552C5" w:rsidP="00D564EA">
                      <w:pPr>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552C5" w:rsidRPr="00D564EA" w:rsidRDefault="000552C5" w:rsidP="00D564EA">
                      <w:pPr>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a"/>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a"/>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aa"/>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aa"/>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a"/>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a"/>
              <w:spacing w:line="254" w:lineRule="auto"/>
              <w:rPr>
                <w:rFonts w:eastAsia="Malgun Gothic" w:cs="Arial"/>
                <w:lang w:val="de-DE"/>
              </w:rPr>
            </w:pPr>
            <w:r>
              <w:rPr>
                <w:rFonts w:eastAsia="Malgun Gothic"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a"/>
              <w:spacing w:line="254" w:lineRule="auto"/>
              <w:rPr>
                <w:rFonts w:cs="Arial"/>
                <w:lang w:val="de-DE"/>
              </w:rPr>
            </w:pPr>
            <w:r>
              <w:rPr>
                <w:rFonts w:cs="Arial"/>
                <w:lang w:val="de-DE"/>
              </w:rPr>
              <w:t xml:space="preserve">We support UE specific TA report as agreed in RAN2. The remaining issue is </w:t>
            </w:r>
            <w:r>
              <w:rPr>
                <w:rFonts w:cs="Arial"/>
                <w:lang w:val="de-DE"/>
              </w:rPr>
              <w:lastRenderedPageBreak/>
              <w:t>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a"/>
              <w:spacing w:line="254" w:lineRule="auto"/>
              <w:rPr>
                <w:rFonts w:cs="Arial"/>
                <w:lang w:val="de-DE"/>
              </w:rPr>
            </w:pPr>
            <w:r>
              <w:rPr>
                <w:rFonts w:cs="Arial"/>
                <w:lang w:val="de-DE"/>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155751EB"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51EE5D17"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40762874" w14:textId="77777777" w:rsidR="00E82A13" w:rsidRDefault="00E82A13" w:rsidP="00E82A13">
            <w:pPr>
              <w:pStyle w:val="aa"/>
              <w:numPr>
                <w:ilvl w:val="0"/>
                <w:numId w:val="100"/>
              </w:numPr>
              <w:spacing w:line="254" w:lineRule="auto"/>
              <w:jc w:val="left"/>
              <w:rPr>
                <w:rFonts w:cs="Arial"/>
                <w:lang w:val="de-DE"/>
              </w:rPr>
            </w:pPr>
            <w:r>
              <w:rPr>
                <w:rFonts w:cs="Arial"/>
                <w:lang w:val="de-DE"/>
              </w:rPr>
              <w:t>Fine with RAN2 agreement.</w:t>
            </w:r>
          </w:p>
          <w:p w14:paraId="0FFAAF9A" w14:textId="77777777" w:rsidR="00E82A13" w:rsidRDefault="00E82A13" w:rsidP="00E82A13">
            <w:pPr>
              <w:pStyle w:val="aa"/>
              <w:numPr>
                <w:ilvl w:val="0"/>
                <w:numId w:val="100"/>
              </w:numPr>
              <w:spacing w:line="254" w:lineRule="auto"/>
              <w:jc w:val="left"/>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a"/>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aa"/>
              <w:numPr>
                <w:ilvl w:val="0"/>
                <w:numId w:val="101"/>
              </w:numPr>
              <w:spacing w:line="254" w:lineRule="auto"/>
              <w:jc w:val="left"/>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a"/>
              <w:numPr>
                <w:ilvl w:val="0"/>
                <w:numId w:val="101"/>
              </w:numPr>
              <w:spacing w:line="254" w:lineRule="auto"/>
              <w:jc w:val="left"/>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a"/>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a"/>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a"/>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a"/>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a"/>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a"/>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a"/>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a"/>
              <w:spacing w:line="254" w:lineRule="auto"/>
              <w:rPr>
                <w:rFonts w:cs="Arial"/>
                <w:lang w:val="de-DE"/>
              </w:rPr>
            </w:pPr>
            <w:r>
              <w:rPr>
                <w:rFonts w:eastAsia="Malgun Gothic"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a"/>
              <w:spacing w:line="252" w:lineRule="auto"/>
              <w:rPr>
                <w:rFonts w:cs="Arial"/>
                <w:lang w:val="de-DE"/>
              </w:rPr>
            </w:pPr>
            <w:r>
              <w:rPr>
                <w:rFonts w:cs="Arial"/>
                <w:lang w:val="de-DE"/>
              </w:rPr>
              <w:t>For a): Confirm. A problem is how to utilize Msg3 to transimit, like the manner used in Msg2? From RAN1 perspective,</w:t>
            </w:r>
            <w:r>
              <w:rPr>
                <w:rFonts w:cs="Arial"/>
                <w:iCs/>
                <w:highlight w:val="yellow"/>
                <w:lang w:val="de-DE"/>
              </w:rPr>
              <w:t xml:space="preserve"> UE specific TA</w:t>
            </w:r>
            <w:r>
              <w:rPr>
                <w:rFonts w:cs="Arial"/>
                <w:iCs/>
                <w:lang w:val="de-DE"/>
              </w:rPr>
              <w:t xml:space="preserve"> refers to </w:t>
            </w:r>
            <w:r>
              <w:rPr>
                <w:rFonts w:eastAsia="宋体" w:cs="Arial"/>
                <w:iCs/>
                <w:lang w:val="de-DE"/>
              </w:rPr>
              <w:t xml:space="preserve">the </w:t>
            </w:r>
            <w:r>
              <w:rPr>
                <w:rFonts w:cs="Arial"/>
                <w:iCs/>
                <w:lang w:val="de-DE"/>
              </w:rPr>
              <w:t>TA</w:t>
            </w:r>
            <w:r>
              <w:rPr>
                <w:rFonts w:eastAsia="宋体" w:cs="Arial"/>
                <w:iCs/>
                <w:lang w:val="de-DE"/>
              </w:rPr>
              <w:t xml:space="preserve"> of</w:t>
            </w:r>
            <w:r>
              <w:rPr>
                <w:rFonts w:cs="Arial"/>
                <w:iCs/>
                <w:lang w:val="de-DE"/>
              </w:rPr>
              <w:t xml:space="preserve"> UE</w:t>
            </w:r>
            <w:r>
              <w:rPr>
                <w:rFonts w:eastAsia="宋体"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aa"/>
              <w:spacing w:line="252" w:lineRule="auto"/>
              <w:rPr>
                <w:rFonts w:cs="Arial"/>
                <w:lang w:val="de-DE"/>
              </w:rPr>
            </w:pPr>
            <w:r>
              <w:rPr>
                <w:rFonts w:cs="Arial"/>
                <w:lang w:val="de-DE"/>
              </w:rPr>
              <w:t>For b): Confirm. And periodic way needs to discussed further.</w:t>
            </w:r>
          </w:p>
          <w:p w14:paraId="0D003452" w14:textId="77777777" w:rsidR="00E82A13" w:rsidRDefault="00E82A13" w:rsidP="009F425E">
            <w:pPr>
              <w:pStyle w:val="aa"/>
              <w:spacing w:line="252" w:lineRule="auto"/>
              <w:rPr>
                <w:rFonts w:cs="Arial"/>
                <w:lang w:val="de-DE"/>
              </w:rPr>
            </w:pPr>
            <w:r>
              <w:rPr>
                <w:rFonts w:cs="Arial"/>
                <w:lang w:val="de-DE"/>
              </w:rPr>
              <w:t>For c): Confirm. FFS on the details of TA values, like unit, range, different in different scenarios or the same.</w:t>
            </w:r>
          </w:p>
          <w:p w14:paraId="5BE3E310" w14:textId="77777777" w:rsidR="00E82A13" w:rsidRDefault="00E82A13" w:rsidP="009F425E">
            <w:pPr>
              <w:pStyle w:val="aa"/>
              <w:spacing w:line="252" w:lineRule="auto"/>
              <w:rPr>
                <w:rFonts w:cs="Arial"/>
                <w:sz w:val="20"/>
                <w:szCs w:val="20"/>
                <w:lang w:val="de-DE"/>
              </w:rPr>
            </w:pPr>
            <w:r>
              <w:rPr>
                <w:rFonts w:cs="Arial"/>
                <w:lang w:val="de-DE"/>
              </w:rPr>
              <w:t xml:space="preserve">For d): </w:t>
            </w:r>
            <w:r>
              <w:rPr>
                <w:rFonts w:eastAsia="宋体" w:cs="Arial"/>
                <w:lang w:val="de-DE"/>
              </w:rPr>
              <w:t>Confirm</w:t>
            </w:r>
            <w:r>
              <w:rPr>
                <w:rFonts w:cs="Arial"/>
                <w:sz w:val="20"/>
                <w:szCs w:val="20"/>
                <w:lang w:val="de-DE"/>
              </w:rPr>
              <w:t>.</w:t>
            </w:r>
          </w:p>
          <w:p w14:paraId="508ABC45" w14:textId="77777777" w:rsidR="00E82A13" w:rsidRDefault="00E82A13" w:rsidP="009F425E">
            <w:pPr>
              <w:pStyle w:val="aa"/>
              <w:spacing w:line="254" w:lineRule="auto"/>
              <w:rPr>
                <w:rFonts w:eastAsia="Malgun Gothic" w:cs="Arial"/>
                <w:lang w:val="de-DE"/>
              </w:rPr>
            </w:pPr>
            <w:r>
              <w:rPr>
                <w:rFonts w:cs="Arial"/>
                <w:lang w:val="de-DE"/>
              </w:rPr>
              <w:t xml:space="preserve">For e): need </w:t>
            </w:r>
            <w:r>
              <w:rPr>
                <w:rFonts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a"/>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a"/>
              <w:spacing w:line="252" w:lineRule="auto"/>
              <w:rPr>
                <w:rFonts w:cs="Arial"/>
                <w:lang w:val="de-DE"/>
              </w:rPr>
            </w:pPr>
            <w:r>
              <w:rPr>
                <w:rFonts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a"/>
              <w:spacing w:line="252" w:lineRule="auto"/>
              <w:rPr>
                <w:rFonts w:cs="Arial"/>
                <w:lang w:val="de-DE"/>
              </w:rPr>
            </w:pPr>
            <w:r>
              <w:rPr>
                <w:rFonts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a"/>
              <w:spacing w:line="252" w:lineRule="auto"/>
              <w:rPr>
                <w:rFonts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a"/>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w:t>
            </w:r>
            <w:r>
              <w:rPr>
                <w:rFonts w:cs="Arial"/>
                <w:lang w:val="de-DE"/>
              </w:rPr>
              <w:lastRenderedPageBreak/>
              <w:t xml:space="preserve">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a"/>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a"/>
              <w:spacing w:line="252" w:lineRule="auto"/>
              <w:rPr>
                <w:rFonts w:cs="Arial"/>
                <w:lang w:val="de-DE"/>
              </w:rPr>
            </w:pPr>
            <w:r>
              <w:rPr>
                <w:rFonts w:cs="Arial"/>
                <w:lang w:val="de-DE"/>
              </w:rPr>
              <w:t>For c). We support to confirm.</w:t>
            </w:r>
          </w:p>
          <w:p w14:paraId="3AB123B5" w14:textId="77777777" w:rsidR="00E82A13" w:rsidRDefault="00E82A13" w:rsidP="009F425E">
            <w:pPr>
              <w:pStyle w:val="aa"/>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a"/>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a"/>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a"/>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a"/>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a"/>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aa"/>
              <w:numPr>
                <w:ilvl w:val="0"/>
                <w:numId w:val="102"/>
              </w:numPr>
              <w:spacing w:line="252" w:lineRule="auto"/>
              <w:jc w:val="left"/>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aa"/>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a"/>
              <w:numPr>
                <w:ilvl w:val="0"/>
                <w:numId w:val="102"/>
              </w:numPr>
              <w:spacing w:line="252" w:lineRule="auto"/>
              <w:jc w:val="left"/>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aa"/>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a"/>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a"/>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21"/>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552C5" w:rsidRPr="0095021D" w:rsidRDefault="000552C5"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552C5" w:rsidRPr="0095021D" w:rsidRDefault="000552C5"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552C5" w:rsidRPr="0095021D" w:rsidRDefault="000552C5"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552C5" w:rsidRPr="0095021D" w:rsidRDefault="000552C5"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552C5" w:rsidRPr="0095021D" w:rsidRDefault="000552C5" w:rsidP="001E695F">
                            <w:pPr>
                              <w:rPr>
                                <w:rFonts w:ascii="Times New Roman" w:hAnsi="Times New Roman" w:cs="Times New Roman"/>
                                <w:sz w:val="20"/>
                                <w:szCs w:val="20"/>
                                <w:lang w:eastAsia="x-none"/>
                              </w:rPr>
                            </w:pPr>
                          </w:p>
                          <w:p w14:paraId="509FF561"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552C5" w:rsidRPr="0095021D" w:rsidRDefault="000552C5"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552C5" w:rsidRPr="0095021D" w:rsidRDefault="000552C5"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552C5" w:rsidRPr="0095021D" w:rsidRDefault="000552C5"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552C5" w:rsidRPr="0095021D" w:rsidRDefault="000552C5"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552C5" w:rsidRPr="0095021D" w:rsidRDefault="000552C5"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552C5" w:rsidRPr="0095021D" w:rsidRDefault="000552C5" w:rsidP="001E695F">
                      <w:pPr>
                        <w:rPr>
                          <w:rFonts w:ascii="Times New Roman" w:hAnsi="Times New Roman" w:cs="Times New Roman"/>
                          <w:sz w:val="20"/>
                          <w:szCs w:val="20"/>
                          <w:lang w:eastAsia="x-none"/>
                        </w:rPr>
                      </w:pPr>
                    </w:p>
                    <w:p w14:paraId="509FF561"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552C5" w:rsidRPr="0095021D" w:rsidRDefault="000552C5"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552C5" w:rsidRPr="00E67C30" w:rsidRDefault="000552C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552C5" w:rsidRPr="00E67C30" w:rsidRDefault="000552C5"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552C5" w:rsidRPr="00E67C30" w:rsidRDefault="000552C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552C5" w:rsidRDefault="000552C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552C5" w:rsidRPr="00E67C30" w:rsidRDefault="000552C5" w:rsidP="000D1B4D">
                            <w:pPr>
                              <w:ind w:left="360"/>
                              <w:rPr>
                                <w:rFonts w:ascii="Times New Roman" w:hAnsi="Times New Roman" w:cs="Times New Roman"/>
                                <w:sz w:val="20"/>
                                <w:szCs w:val="20"/>
                                <w:lang w:eastAsia="x-none"/>
                              </w:rPr>
                            </w:pPr>
                          </w:p>
                          <w:p w14:paraId="6C1B935F"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552C5" w:rsidRPr="00E67C30" w:rsidRDefault="000552C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552C5" w:rsidRPr="00E67C30" w:rsidRDefault="000552C5"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552C5" w:rsidRPr="00E67C30" w:rsidRDefault="000552C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552C5" w:rsidRPr="00E67C30" w:rsidRDefault="000552C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552C5" w:rsidRPr="00E67C30" w:rsidRDefault="000552C5"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552C5" w:rsidRPr="00E67C30" w:rsidRDefault="000552C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552C5" w:rsidRPr="00E67C30" w:rsidRDefault="000552C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552C5" w:rsidRPr="00E67C30" w:rsidRDefault="000552C5"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552C5" w:rsidRPr="00E67C30" w:rsidRDefault="000552C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552C5" w:rsidRPr="00E67C30" w:rsidRDefault="000552C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552C5" w:rsidRPr="00E67C30" w:rsidRDefault="000552C5" w:rsidP="000D1B4D">
                      <w:pPr>
                        <w:rPr>
                          <w:rFonts w:ascii="Times New Roman" w:hAnsi="Times New Roman" w:cs="Times New Roman"/>
                          <w:sz w:val="20"/>
                          <w:szCs w:val="20"/>
                          <w:lang w:eastAsia="x-none"/>
                        </w:rPr>
                      </w:pPr>
                      <w:bookmarkStart w:id="77" w:name="_Hlk56149827"/>
                      <w:r w:rsidRPr="00E67C30">
                        <w:rPr>
                          <w:rFonts w:ascii="Times New Roman" w:hAnsi="Times New Roman" w:cs="Times New Roman"/>
                          <w:sz w:val="20"/>
                          <w:szCs w:val="20"/>
                          <w:highlight w:val="green"/>
                          <w:lang w:eastAsia="x-none"/>
                        </w:rPr>
                        <w:t>Agreement:</w:t>
                      </w:r>
                    </w:p>
                    <w:p w14:paraId="542AD2FE"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552C5" w:rsidRPr="00E67C30" w:rsidRDefault="000552C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552C5" w:rsidRDefault="000552C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552C5" w:rsidRPr="00E67C30" w:rsidRDefault="000552C5" w:rsidP="000D1B4D">
                      <w:pPr>
                        <w:ind w:left="360"/>
                        <w:rPr>
                          <w:rFonts w:ascii="Times New Roman" w:hAnsi="Times New Roman" w:cs="Times New Roman"/>
                          <w:sz w:val="20"/>
                          <w:szCs w:val="20"/>
                          <w:lang w:eastAsia="x-none"/>
                        </w:rPr>
                      </w:pPr>
                    </w:p>
                    <w:p w14:paraId="6C1B935F"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552C5" w:rsidRPr="00E67C30" w:rsidRDefault="000552C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552C5" w:rsidRPr="00E67C30" w:rsidRDefault="000552C5"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552C5" w:rsidRPr="00E67C30" w:rsidRDefault="000552C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552C5" w:rsidRPr="00E67C30" w:rsidRDefault="000552C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552C5" w:rsidRPr="00E67C30" w:rsidRDefault="000552C5"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552C5" w:rsidRPr="00E67C30" w:rsidRDefault="000552C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552C5" w:rsidRPr="00E67C30" w:rsidRDefault="000552C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552C5" w:rsidRPr="00E67C30" w:rsidRDefault="000552C5"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7"/>
                    <w:p w14:paraId="2323961C" w14:textId="77777777" w:rsidR="000552C5" w:rsidRPr="00E67C30" w:rsidRDefault="000552C5"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552C5" w:rsidRPr="0030039F" w:rsidRDefault="000552C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552C5" w:rsidRPr="001245FB"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552C5" w:rsidRPr="0030039F" w:rsidRDefault="000552C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552C5" w:rsidRPr="001245FB"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552C5" w:rsidRDefault="000552C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552C5" w:rsidRDefault="000552C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552C5" w:rsidRDefault="000552C5"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552C5" w:rsidRDefault="000552C5"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552C5" w:rsidRDefault="000552C5"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552C5" w:rsidRDefault="000552C5"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552C5" w:rsidRDefault="000552C5"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552C5" w:rsidRDefault="000552C5"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552C5" w:rsidRDefault="000552C5"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552C5" w:rsidRDefault="000552C5"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552C5" w:rsidRDefault="000552C5"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552C5" w:rsidRDefault="000552C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552C5" w:rsidRDefault="000552C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552C5" w:rsidRDefault="000552C5"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552C5" w:rsidRDefault="000552C5"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552C5" w:rsidRDefault="000552C5"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552C5" w:rsidRDefault="000552C5"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552C5" w:rsidRDefault="000552C5"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552C5" w:rsidRDefault="000552C5"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552C5" w:rsidRDefault="000552C5"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552C5" w:rsidRDefault="000552C5"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552C5" w:rsidRDefault="000552C5"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552C5" w:rsidRPr="00F04EDA" w:rsidRDefault="000552C5"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552C5" w:rsidRPr="00F04EDA" w:rsidRDefault="000552C5" w:rsidP="0030594F">
                            <w:pPr>
                              <w:pStyle w:val="aa"/>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552C5" w:rsidRPr="00F04EDA" w:rsidRDefault="000552C5"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552C5" w:rsidRPr="00F04EDA" w:rsidRDefault="000552C5"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552C5" w:rsidRPr="00F04EDA" w:rsidRDefault="000552C5"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552C5" w:rsidRPr="00F04EDA" w:rsidRDefault="000552C5"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552C5" w:rsidRPr="00F04EDA" w:rsidRDefault="000552C5"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552C5" w:rsidRPr="00F04EDA" w:rsidRDefault="000552C5" w:rsidP="0030594F">
                      <w:pPr>
                        <w:pStyle w:val="aa"/>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552C5" w:rsidRPr="00F04EDA" w:rsidRDefault="000552C5"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552C5" w:rsidRPr="00F04EDA" w:rsidRDefault="000552C5"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552C5" w:rsidRPr="00F04EDA" w:rsidRDefault="000552C5"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552C5" w:rsidRPr="00F04EDA" w:rsidRDefault="000552C5"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552C5" w:rsidRPr="00F04EDA" w:rsidRDefault="000552C5"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552C5" w:rsidRPr="007C795F" w:rsidRDefault="000552C5"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552C5" w:rsidRPr="007C795F" w:rsidRDefault="000552C5"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552C5" w:rsidRPr="007C795F" w:rsidRDefault="000552C5"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552C5" w:rsidRPr="007C795F" w:rsidRDefault="000552C5"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552C5" w:rsidRPr="007C795F" w:rsidRDefault="000552C5"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C039A2">
                              <w:rPr>
                                <w:rFonts w:ascii="Times New Roman" w:hAnsi="Times New Roman" w:cs="Times New Roman"/>
                                <w:position w:val="-5"/>
                                <w:sz w:val="20"/>
                                <w:szCs w:val="20"/>
                              </w:rPr>
                              <w:pict w14:anchorId="7276E89D">
                                <v:shape id="_x0000_i1030" type="#_x0000_t75" style="width:5.85pt;height:12.05pt" equationxml="&lt;">
                                  <v:imagedata r:id="rId18"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C039A2">
                              <w:rPr>
                                <w:rFonts w:ascii="Times New Roman" w:hAnsi="Times New Roman" w:cs="Times New Roman"/>
                                <w:position w:val="-5"/>
                                <w:sz w:val="20"/>
                                <w:szCs w:val="20"/>
                              </w:rPr>
                              <w:pict w14:anchorId="56C6B3F6">
                                <v:shape id="_x0000_i1032" type="#_x0000_t75" style="width:5.85pt;height:12.05pt" equationxml="&lt;">
                                  <v:imagedata r:id="rId18"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1FF2D7FC">
                                <v:shape id="_x0000_i1034" type="#_x0000_t75" style="width:54.1pt;height:12.05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42549C70">
                                <v:shape id="_x0000_i1036" type="#_x0000_t75" style="width:54.1pt;height:12.05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552C5" w:rsidRPr="007C795F" w:rsidRDefault="000552C5"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9"/>
                                <w:sz w:val="20"/>
                                <w:szCs w:val="20"/>
                              </w:rPr>
                              <w:pict w14:anchorId="43024FE0">
                                <v:shape id="_x0000_i1038" type="#_x0000_t75" style="width:282.15pt;height:17.9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9"/>
                                <w:sz w:val="20"/>
                                <w:szCs w:val="20"/>
                              </w:rPr>
                              <w:pict w14:anchorId="4ABF2063">
                                <v:shape id="_x0000_i1040" type="#_x0000_t75" style="width:282.15pt;height:17.9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5"/>
                                <w:sz w:val="20"/>
                                <w:szCs w:val="20"/>
                              </w:rPr>
                              <w:pict w14:anchorId="214A51E7">
                                <v:shape id="_x0000_i1042" type="#_x0000_t75" style="width:36.2pt;height:12.05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5"/>
                                <w:sz w:val="20"/>
                                <w:szCs w:val="20"/>
                              </w:rPr>
                              <w:pict w14:anchorId="3B34DFE3">
                                <v:shape id="_x0000_i1044" type="#_x0000_t75" style="width:36.2pt;height:12.05pt" equationxml="&lt;">
                                  <v:imagedata r:id="rId21"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552C5" w:rsidRPr="007C795F" w:rsidRDefault="000552C5"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767DE08D">
                                <v:shape id="_x0000_i1046" type="#_x0000_t75" style="width:35.8pt;height:12.05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561C804D">
                                <v:shape id="_x0000_i1048" type="#_x0000_t75" style="width:35.8pt;height:12.05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552C5" w:rsidRPr="007C795F" w:rsidRDefault="000552C5"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1E72E636">
                                <v:shape id="_x0000_i1050" type="#_x0000_t75" style="width:54.1pt;height:12.05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38F67019">
                                <v:shape id="_x0000_i1052" type="#_x0000_t75" style="width:54.1pt;height:12.05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552C5" w:rsidRPr="007C795F" w:rsidRDefault="000552C5"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552C5" w:rsidRPr="007C795F" w:rsidRDefault="000552C5"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552C5" w:rsidRPr="007C795F" w:rsidRDefault="000552C5"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552C5" w:rsidRPr="007C795F" w:rsidRDefault="000552C5"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sz w:val="20"/>
                                <w:szCs w:val="20"/>
                              </w:rPr>
                              <w:pict w14:anchorId="613737B0">
                                <v:shape id="_x0000_i1054" type="#_x0000_t75" style="width:282.15pt;height:17.9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sz w:val="20"/>
                                <w:szCs w:val="20"/>
                              </w:rPr>
                              <w:pict w14:anchorId="1E603527">
                                <v:shape id="_x0000_i1056" type="#_x0000_t75" style="width:282.15pt;height:17.9pt" equationxml="&lt;">
                                  <v:imagedata r:id="rId20"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sz w:val="20"/>
                                <w:szCs w:val="20"/>
                              </w:rPr>
                              <w:pict w14:anchorId="6BE3E751">
                                <v:shape id="_x0000_i1058" type="#_x0000_t75" style="width:42.05pt;height:12.05pt" equationxml="&lt;">
                                  <v:imagedata r:id="rId22"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sz w:val="20"/>
                                <w:szCs w:val="20"/>
                              </w:rPr>
                              <w:pict w14:anchorId="212DF993">
                                <v:shape id="_x0000_i1060" type="#_x0000_t75" style="width:42.05pt;height:12.05pt" equationxml="&lt;">
                                  <v:imagedata r:id="rId22"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552C5" w:rsidRPr="007C795F" w:rsidRDefault="000552C5"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552C5" w:rsidRPr="007C795F" w:rsidRDefault="000552C5"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552C5" w:rsidRPr="007C795F" w:rsidRDefault="000552C5"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552C5" w:rsidRPr="007C795F" w:rsidRDefault="000552C5"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552C5" w:rsidRPr="007C795F" w:rsidRDefault="000552C5"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552C5" w:rsidRPr="007C795F" w:rsidRDefault="000552C5"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552C5" w:rsidRPr="007C795F" w:rsidRDefault="000552C5"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552C5" w:rsidRPr="007C795F" w:rsidRDefault="000552C5"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C039A2">
                        <w:rPr>
                          <w:rFonts w:ascii="Times New Roman" w:hAnsi="Times New Roman" w:cs="Times New Roman"/>
                          <w:position w:val="-5"/>
                          <w:sz w:val="20"/>
                          <w:szCs w:val="20"/>
                        </w:rPr>
                        <w:pict w14:anchorId="7276E89D">
                          <v:shape id="_x0000_i1030" type="#_x0000_t75" style="width:5.85pt;height:12.05pt" equationxml="&lt;">
                            <v:imagedata r:id="rId18"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C039A2">
                        <w:rPr>
                          <w:rFonts w:ascii="Times New Roman" w:hAnsi="Times New Roman" w:cs="Times New Roman"/>
                          <w:position w:val="-5"/>
                          <w:sz w:val="20"/>
                          <w:szCs w:val="20"/>
                        </w:rPr>
                        <w:pict w14:anchorId="56C6B3F6">
                          <v:shape id="_x0000_i1032" type="#_x0000_t75" style="width:5.85pt;height:12.05pt" equationxml="&lt;">
                            <v:imagedata r:id="rId18"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1FF2D7FC">
                          <v:shape id="_x0000_i1034" type="#_x0000_t75" style="width:54.1pt;height:12.05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42549C70">
                          <v:shape id="_x0000_i1036" type="#_x0000_t75" style="width:54.1pt;height:12.05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552C5" w:rsidRPr="007C795F" w:rsidRDefault="000552C5"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9"/>
                          <w:sz w:val="20"/>
                          <w:szCs w:val="20"/>
                        </w:rPr>
                        <w:pict w14:anchorId="43024FE0">
                          <v:shape id="_x0000_i1038" type="#_x0000_t75" style="width:282.15pt;height:17.9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9"/>
                          <w:sz w:val="20"/>
                          <w:szCs w:val="20"/>
                        </w:rPr>
                        <w:pict w14:anchorId="4ABF2063">
                          <v:shape id="_x0000_i1040" type="#_x0000_t75" style="width:282.15pt;height:17.9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5"/>
                          <w:sz w:val="20"/>
                          <w:szCs w:val="20"/>
                        </w:rPr>
                        <w:pict w14:anchorId="214A51E7">
                          <v:shape id="_x0000_i1042" type="#_x0000_t75" style="width:36.2pt;height:12.05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5"/>
                          <w:sz w:val="20"/>
                          <w:szCs w:val="20"/>
                        </w:rPr>
                        <w:pict w14:anchorId="3B34DFE3">
                          <v:shape id="_x0000_i1044" type="#_x0000_t75" style="width:36.2pt;height:12.05pt" equationxml="&lt;">
                            <v:imagedata r:id="rId21"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552C5" w:rsidRPr="007C795F" w:rsidRDefault="000552C5"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767DE08D">
                          <v:shape id="_x0000_i1046" type="#_x0000_t75" style="width:35.8pt;height:12.05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561C804D">
                          <v:shape id="_x0000_i1048" type="#_x0000_t75" style="width:35.8pt;height:12.05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552C5" w:rsidRPr="007C795F" w:rsidRDefault="000552C5"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position w:val="-8"/>
                          <w:sz w:val="20"/>
                          <w:szCs w:val="20"/>
                        </w:rPr>
                        <w:pict w14:anchorId="1E72E636">
                          <v:shape id="_x0000_i1050" type="#_x0000_t75" style="width:54.1pt;height:12.05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position w:val="-8"/>
                          <w:sz w:val="20"/>
                          <w:szCs w:val="20"/>
                        </w:rPr>
                        <w:pict w14:anchorId="38F67019">
                          <v:shape id="_x0000_i1052" type="#_x0000_t75" style="width:54.1pt;height:12.05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552C5" w:rsidRPr="007C795F" w:rsidRDefault="000552C5"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552C5" w:rsidRPr="007C795F" w:rsidRDefault="000552C5"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552C5" w:rsidRPr="007C795F" w:rsidRDefault="000552C5"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552C5" w:rsidRPr="007C795F" w:rsidRDefault="000552C5"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sz w:val="20"/>
                          <w:szCs w:val="20"/>
                        </w:rPr>
                        <w:pict w14:anchorId="613737B0">
                          <v:shape id="_x0000_i1054" type="#_x0000_t75" style="width:282.15pt;height:17.9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sz w:val="20"/>
                          <w:szCs w:val="20"/>
                        </w:rPr>
                        <w:pict w14:anchorId="1E603527">
                          <v:shape id="_x0000_i1056" type="#_x0000_t75" style="width:282.15pt;height:17.9pt" equationxml="&lt;">
                            <v:imagedata r:id="rId20"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C039A2">
                        <w:rPr>
                          <w:rFonts w:ascii="Times New Roman" w:hAnsi="Times New Roman" w:cs="Times New Roman"/>
                          <w:sz w:val="20"/>
                          <w:szCs w:val="20"/>
                        </w:rPr>
                        <w:pict w14:anchorId="6BE3E751">
                          <v:shape id="_x0000_i1058" type="#_x0000_t75" style="width:42.05pt;height:12.05pt" equationxml="&lt;">
                            <v:imagedata r:id="rId22"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C039A2">
                        <w:rPr>
                          <w:rFonts w:ascii="Times New Roman" w:hAnsi="Times New Roman" w:cs="Times New Roman"/>
                          <w:sz w:val="20"/>
                          <w:szCs w:val="20"/>
                        </w:rPr>
                        <w:pict w14:anchorId="212DF993">
                          <v:shape id="_x0000_i1060" type="#_x0000_t75" style="width:42.05pt;height:12.05pt" equationxml="&lt;">
                            <v:imagedata r:id="rId22"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552C5" w:rsidRPr="007C795F" w:rsidRDefault="000552C5"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552C5" w:rsidRPr="007C795F" w:rsidRDefault="000552C5"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552C5" w:rsidRPr="007C795F" w:rsidRDefault="000552C5"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645F8" w14:textId="77777777" w:rsidR="00C039A2" w:rsidRDefault="00C039A2">
      <w:r>
        <w:separator/>
      </w:r>
    </w:p>
  </w:endnote>
  <w:endnote w:type="continuationSeparator" w:id="0">
    <w:p w14:paraId="4EAE42BF" w14:textId="77777777" w:rsidR="00C039A2" w:rsidRDefault="00C039A2">
      <w:r>
        <w:continuationSeparator/>
      </w:r>
    </w:p>
  </w:endnote>
  <w:endnote w:type="continuationNotice" w:id="1">
    <w:p w14:paraId="4BED7226" w14:textId="77777777" w:rsidR="00C039A2" w:rsidRDefault="00C0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552C5" w:rsidRDefault="000552C5"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18780" w14:textId="77777777" w:rsidR="00C039A2" w:rsidRDefault="00C039A2">
      <w:r>
        <w:separator/>
      </w:r>
    </w:p>
  </w:footnote>
  <w:footnote w:type="continuationSeparator" w:id="0">
    <w:p w14:paraId="40CA6B42" w14:textId="77777777" w:rsidR="00C039A2" w:rsidRDefault="00C039A2">
      <w:r>
        <w:continuationSeparator/>
      </w:r>
    </w:p>
  </w:footnote>
  <w:footnote w:type="continuationNotice" w:id="1">
    <w:p w14:paraId="76A65864" w14:textId="77777777" w:rsidR="00C039A2" w:rsidRDefault="00C03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552C5" w:rsidRDefault="000552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3"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6"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8"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996DED"/>
    <w:multiLevelType w:val="hybridMultilevel"/>
    <w:tmpl w:val="C46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55"/>
  </w:num>
  <w:num w:numId="3">
    <w:abstractNumId w:val="3"/>
  </w:num>
  <w:num w:numId="4">
    <w:abstractNumId w:val="76"/>
  </w:num>
  <w:num w:numId="5">
    <w:abstractNumId w:val="77"/>
  </w:num>
  <w:num w:numId="6">
    <w:abstractNumId w:val="82"/>
  </w:num>
  <w:num w:numId="7">
    <w:abstractNumId w:val="31"/>
  </w:num>
  <w:num w:numId="8">
    <w:abstractNumId w:val="34"/>
  </w:num>
  <w:num w:numId="9">
    <w:abstractNumId w:val="19"/>
  </w:num>
  <w:num w:numId="10">
    <w:abstractNumId w:val="97"/>
  </w:num>
  <w:num w:numId="11">
    <w:abstractNumId w:val="48"/>
  </w:num>
  <w:num w:numId="12">
    <w:abstractNumId w:val="91"/>
  </w:num>
  <w:num w:numId="13">
    <w:abstractNumId w:val="40"/>
  </w:num>
  <w:num w:numId="14">
    <w:abstractNumId w:val="13"/>
  </w:num>
  <w:num w:numId="15">
    <w:abstractNumId w:val="72"/>
  </w:num>
  <w:num w:numId="16">
    <w:abstractNumId w:val="36"/>
  </w:num>
  <w:num w:numId="17">
    <w:abstractNumId w:val="11"/>
  </w:num>
  <w:num w:numId="18">
    <w:abstractNumId w:val="37"/>
  </w:num>
  <w:num w:numId="19">
    <w:abstractNumId w:val="87"/>
  </w:num>
  <w:num w:numId="20">
    <w:abstractNumId w:val="15"/>
  </w:num>
  <w:num w:numId="21">
    <w:abstractNumId w:val="81"/>
  </w:num>
  <w:num w:numId="22">
    <w:abstractNumId w:val="102"/>
  </w:num>
  <w:num w:numId="23">
    <w:abstractNumId w:val="86"/>
  </w:num>
  <w:num w:numId="24">
    <w:abstractNumId w:val="83"/>
  </w:num>
  <w:num w:numId="25">
    <w:abstractNumId w:val="9"/>
  </w:num>
  <w:num w:numId="26">
    <w:abstractNumId w:val="29"/>
  </w:num>
  <w:num w:numId="27">
    <w:abstractNumId w:val="6"/>
  </w:num>
  <w:num w:numId="28">
    <w:abstractNumId w:val="58"/>
  </w:num>
  <w:num w:numId="29">
    <w:abstractNumId w:val="103"/>
  </w:num>
  <w:num w:numId="30">
    <w:abstractNumId w:val="89"/>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8"/>
  </w:num>
  <w:num w:numId="46">
    <w:abstractNumId w:val="42"/>
  </w:num>
  <w:num w:numId="47">
    <w:abstractNumId w:val="65"/>
  </w:num>
  <w:num w:numId="48">
    <w:abstractNumId w:val="30"/>
  </w:num>
  <w:num w:numId="49">
    <w:abstractNumId w:val="105"/>
  </w:num>
  <w:num w:numId="50">
    <w:abstractNumId w:val="94"/>
  </w:num>
  <w:num w:numId="51">
    <w:abstractNumId w:val="99"/>
  </w:num>
  <w:num w:numId="52">
    <w:abstractNumId w:val="21"/>
  </w:num>
  <w:num w:numId="53">
    <w:abstractNumId w:val="64"/>
  </w:num>
  <w:num w:numId="54">
    <w:abstractNumId w:val="73"/>
  </w:num>
  <w:num w:numId="55">
    <w:abstractNumId w:val="67"/>
  </w:num>
  <w:num w:numId="56">
    <w:abstractNumId w:val="96"/>
  </w:num>
  <w:num w:numId="57">
    <w:abstractNumId w:val="92"/>
  </w:num>
  <w:num w:numId="58">
    <w:abstractNumId w:val="33"/>
  </w:num>
  <w:num w:numId="59">
    <w:abstractNumId w:val="75"/>
  </w:num>
  <w:num w:numId="60">
    <w:abstractNumId w:val="95"/>
  </w:num>
  <w:num w:numId="61">
    <w:abstractNumId w:val="107"/>
  </w:num>
  <w:num w:numId="62">
    <w:abstractNumId w:val="43"/>
  </w:num>
  <w:num w:numId="63">
    <w:abstractNumId w:val="8"/>
  </w:num>
  <w:num w:numId="64">
    <w:abstractNumId w:val="46"/>
  </w:num>
  <w:num w:numId="65">
    <w:abstractNumId w:val="38"/>
  </w:num>
  <w:num w:numId="66">
    <w:abstractNumId w:val="68"/>
  </w:num>
  <w:num w:numId="67">
    <w:abstractNumId w:val="63"/>
  </w:num>
  <w:num w:numId="68">
    <w:abstractNumId w:val="100"/>
  </w:num>
  <w:num w:numId="69">
    <w:abstractNumId w:val="88"/>
  </w:num>
  <w:num w:numId="70">
    <w:abstractNumId w:val="80"/>
  </w:num>
  <w:num w:numId="71">
    <w:abstractNumId w:val="54"/>
  </w:num>
  <w:num w:numId="72">
    <w:abstractNumId w:val="27"/>
  </w:num>
  <w:num w:numId="73">
    <w:abstractNumId w:val="101"/>
  </w:num>
  <w:num w:numId="74">
    <w:abstractNumId w:val="89"/>
  </w:num>
  <w:num w:numId="75">
    <w:abstractNumId w:val="32"/>
  </w:num>
  <w:num w:numId="76">
    <w:abstractNumId w:val="25"/>
  </w:num>
  <w:num w:numId="77">
    <w:abstractNumId w:val="56"/>
  </w:num>
  <w:num w:numId="78">
    <w:abstractNumId w:val="4"/>
  </w:num>
  <w:num w:numId="79">
    <w:abstractNumId w:val="79"/>
  </w:num>
  <w:num w:numId="80">
    <w:abstractNumId w:val="47"/>
  </w:num>
  <w:num w:numId="81">
    <w:abstractNumId w:val="5"/>
  </w:num>
  <w:num w:numId="82">
    <w:abstractNumId w:val="23"/>
  </w:num>
  <w:num w:numId="83">
    <w:abstractNumId w:val="2"/>
  </w:num>
  <w:num w:numId="84">
    <w:abstractNumId w:val="35"/>
  </w:num>
  <w:num w:numId="85">
    <w:abstractNumId w:val="93"/>
  </w:num>
  <w:num w:numId="86">
    <w:abstractNumId w:val="50"/>
  </w:num>
  <w:num w:numId="87">
    <w:abstractNumId w:val="1"/>
  </w:num>
  <w:num w:numId="88">
    <w:abstractNumId w:val="71"/>
  </w:num>
  <w:num w:numId="89">
    <w:abstractNumId w:val="84"/>
  </w:num>
  <w:num w:numId="90">
    <w:abstractNumId w:val="28"/>
  </w:num>
  <w:num w:numId="91">
    <w:abstractNumId w:val="18"/>
  </w:num>
  <w:num w:numId="92">
    <w:abstractNumId w:val="22"/>
  </w:num>
  <w:num w:numId="93">
    <w:abstractNumId w:val="90"/>
  </w:num>
  <w:num w:numId="94">
    <w:abstractNumId w:val="12"/>
  </w:num>
  <w:num w:numId="95">
    <w:abstractNumId w:val="26"/>
  </w:num>
  <w:num w:numId="96">
    <w:abstractNumId w:val="104"/>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106"/>
  </w:num>
  <w:num w:numId="106">
    <w:abstractNumId w:val="60"/>
  </w:num>
  <w:num w:numId="107">
    <w:abstractNumId w:val="49"/>
  </w:num>
  <w:num w:numId="108">
    <w:abstractNumId w:val="74"/>
  </w:num>
  <w:num w:numId="109">
    <w:abstractNumId w:val="85"/>
  </w:num>
  <w:num w:numId="110">
    <w:abstractNumId w:val="98"/>
  </w:num>
  <w:num w:numId="111">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73E8F"/>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073E8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73E8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C8AD9C15-F879-4FE4-97F7-B2741FF0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11712</Words>
  <Characters>66759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马东俊(madongjun)</cp:lastModifiedBy>
  <cp:revision>10</cp:revision>
  <dcterms:created xsi:type="dcterms:W3CDTF">2021-10-15T02:02:00Z</dcterms:created>
  <dcterms:modified xsi:type="dcterms:W3CDTF">2021-10-15T09:49:00Z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