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955B0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955B0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955B0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955B0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955B0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955B0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955B0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955B0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955B0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955B0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955B0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955B0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955B0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955B0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955B0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955B0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955B0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955B0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955B0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955B0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955B0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955B0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955B0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955B0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955B0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955B0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955B0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955B0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955B0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955B0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955B0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955B0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955B0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955B0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955B0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955B0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955B0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955B0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955B0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955B0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955B0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955B0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955B0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955B0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955B0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955B0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955B0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955B0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955B0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955B0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955B0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955B0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6" o:title=""/>
                </v:shape>
                <o:OLEObject Type="Embed" ProgID="Visio.Drawing.15" ShapeID="_x0000_i1025" DrawAspect="Content" ObjectID="_169614847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955B0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955B0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955B0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955B0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955B0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955B0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955B0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955B0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ja-JP"/>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ja-JP"/>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ja-JP"/>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ja-JP"/>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ja-JP"/>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ja-JP"/>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ja-JP"/>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proofErr w:type="gramStart"/>
            <w:r>
              <w:rPr>
                <w:rFonts w:eastAsia="SimSun"/>
                <w:szCs w:val="20"/>
                <w:lang w:eastAsia="zh-CN"/>
              </w:rPr>
              <w:t>UE</w:t>
            </w:r>
            <w:r>
              <w:rPr>
                <w:rFonts w:eastAsia="SimSun" w:hint="eastAsia"/>
                <w:szCs w:val="20"/>
                <w:lang w:eastAsia="zh-CN"/>
              </w:rPr>
              <w:t>,we</w:t>
            </w:r>
            <w:proofErr w:type="spellEnd"/>
            <w:proofErr w:type="gram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ja-JP"/>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62BE5938"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B0C9948"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00D0C92E"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w:t>
            </w:r>
            <w:r w:rsidR="00E06C5B">
              <w:rPr>
                <w:rFonts w:eastAsiaTheme="minorEastAsia"/>
                <w:lang w:eastAsia="zh-CN"/>
              </w:rPr>
              <w:t>Intel (</w:t>
            </w:r>
            <w:r w:rsidR="00E06C5B">
              <w:rPr>
                <w:rFonts w:eastAsiaTheme="minorEastAsia"/>
                <w:lang w:eastAsia="zh-CN"/>
              </w:rPr>
              <w:t>Generally fine with the proposal. S</w:t>
            </w:r>
            <w:r w:rsidR="00E06C5B">
              <w:rPr>
                <w:rFonts w:eastAsiaTheme="minorEastAsia"/>
                <w:lang w:eastAsia="zh-CN"/>
              </w:rPr>
              <w:t>uggest modification for the note)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Accorindg</w:t>
            </w:r>
            <w:proofErr w:type="spellEnd"/>
            <w:r>
              <w:rPr>
                <w:rFonts w:eastAsiaTheme="minorEastAsia"/>
                <w:lang w:eastAsia="zh-CN"/>
              </w:rPr>
              <w:t xml:space="preserve"> the discussion in previous rounds, apparently, different companies have different understanding of the agreed note for timeline. Many companies explained their </w:t>
            </w:r>
            <w:proofErr w:type="spellStart"/>
            <w:r>
              <w:rPr>
                <w:rFonts w:eastAsiaTheme="minorEastAsia"/>
                <w:lang w:eastAsia="zh-CN"/>
              </w:rPr>
              <w:t>undersntading</w:t>
            </w:r>
            <w:proofErr w:type="spellEnd"/>
            <w:r>
              <w:rPr>
                <w:rFonts w:eastAsiaTheme="minorEastAsia"/>
                <w:lang w:eastAsia="zh-CN"/>
              </w:rPr>
              <w:t xml:space="preserve">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 xml:space="preserve">To address the concern on the UE with only Rel-15 capability or with Rel-16 capability for Rel-17, while also address the concern on HP transmission latency, we suggest </w:t>
            </w:r>
            <w:proofErr w:type="gramStart"/>
            <w:r>
              <w:rPr>
                <w:rFonts w:eastAsiaTheme="minorEastAsia"/>
                <w:lang w:eastAsia="zh-CN"/>
              </w:rPr>
              <w:t>to revise</w:t>
            </w:r>
            <w:proofErr w:type="gramEnd"/>
            <w:r>
              <w:rPr>
                <w:rFonts w:eastAsiaTheme="minorEastAsia"/>
                <w:lang w:eastAsia="zh-CN"/>
              </w:rPr>
              <w:t xml:space="preserv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Besdes</w:t>
            </w:r>
            <w:proofErr w:type="spellEnd"/>
            <w:r>
              <w:rPr>
                <w:rFonts w:eastAsiaTheme="minorEastAsia"/>
                <w:lang w:eastAsia="zh-CN"/>
              </w:rPr>
              <w:t>,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xml:space="preserve">”, it is unclear what is the issue to be addressed by this FFS. We have not discussed any details on how to select PUSCH to multiplex, why we need this FFS at this </w:t>
            </w:r>
            <w:proofErr w:type="spellStart"/>
            <w:r>
              <w:rPr>
                <w:rFonts w:eastAsiaTheme="minorEastAsia"/>
                <w:lang w:eastAsia="zh-CN"/>
              </w:rPr>
              <w:t>monment</w:t>
            </w:r>
            <w:proofErr w:type="spellEnd"/>
            <w:r>
              <w:rPr>
                <w:rFonts w:eastAsiaTheme="minorEastAsia"/>
                <w:lang w:eastAsia="zh-CN"/>
              </w:rPr>
              <w: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w:t>
            </w:r>
            <w:proofErr w:type="spellStart"/>
            <w:r>
              <w:rPr>
                <w:rFonts w:eastAsiaTheme="minorEastAsia"/>
                <w:lang w:eastAsia="zh-CN"/>
              </w:rPr>
              <w:t>mofided</w:t>
            </w:r>
            <w:proofErr w:type="spellEnd"/>
            <w:r>
              <w:rPr>
                <w:rFonts w:eastAsiaTheme="minorEastAsia"/>
                <w:lang w:eastAsia="zh-CN"/>
              </w:rPr>
              <w:t xml:space="preserve">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77777777" w:rsidR="00E06C5B" w:rsidRDefault="00E06C5B" w:rsidP="00E06C5B">
            <w:pPr>
              <w:pStyle w:val="BodyText"/>
              <w:spacing w:after="0"/>
              <w:rPr>
                <w:rFonts w:eastAsiaTheme="minorEastAsia"/>
                <w:lang w:eastAsia="zh-CN"/>
              </w:rPr>
            </w:pPr>
          </w:p>
        </w:tc>
        <w:tc>
          <w:tcPr>
            <w:tcW w:w="7791" w:type="dxa"/>
          </w:tcPr>
          <w:p w14:paraId="2F4E424F" w14:textId="77777777" w:rsidR="00E06C5B" w:rsidRDefault="00E06C5B" w:rsidP="00E06C5B">
            <w:pPr>
              <w:pStyle w:val="BodyText"/>
              <w:spacing w:after="0"/>
              <w:rPr>
                <w:rFonts w:eastAsiaTheme="minorEastAsia"/>
                <w:lang w:eastAsia="zh-CN"/>
              </w:rPr>
            </w:pPr>
          </w:p>
        </w:tc>
      </w:tr>
      <w:tr w:rsidR="00E06C5B" w14:paraId="68B0B87F" w14:textId="77777777" w:rsidTr="00EB3C9D">
        <w:tc>
          <w:tcPr>
            <w:tcW w:w="1271" w:type="dxa"/>
          </w:tcPr>
          <w:p w14:paraId="418899CE" w14:textId="77777777" w:rsidR="00E06C5B" w:rsidRDefault="00E06C5B" w:rsidP="00E06C5B">
            <w:pPr>
              <w:pStyle w:val="BodyText"/>
              <w:spacing w:after="0"/>
              <w:rPr>
                <w:rFonts w:eastAsiaTheme="minorEastAsia"/>
                <w:lang w:eastAsia="zh-CN"/>
              </w:rPr>
            </w:pPr>
          </w:p>
        </w:tc>
        <w:tc>
          <w:tcPr>
            <w:tcW w:w="7791" w:type="dxa"/>
          </w:tcPr>
          <w:p w14:paraId="30813A92" w14:textId="77777777" w:rsidR="00E06C5B" w:rsidRDefault="00E06C5B" w:rsidP="00E06C5B">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3D81F929"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4FD8F4B"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hint="eastAsia"/>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w:t>
            </w:r>
            <w:proofErr w:type="spellStart"/>
            <w:r>
              <w:rPr>
                <w:rFonts w:eastAsiaTheme="minorEastAsia"/>
                <w:lang w:eastAsia="zh-CN"/>
              </w:rPr>
              <w:t>can not</w:t>
            </w:r>
            <w:proofErr w:type="spellEnd"/>
            <w:r>
              <w:rPr>
                <w:rFonts w:eastAsiaTheme="minorEastAsia"/>
                <w:lang w:eastAsia="zh-CN"/>
              </w:rPr>
              <w:t xml:space="preserve"> be supported finally, it means, HP latency will be increased, if URLLC traffic unfortunately arrives at a time which </w:t>
            </w:r>
            <w:proofErr w:type="spellStart"/>
            <w:r>
              <w:rPr>
                <w:rFonts w:eastAsiaTheme="minorEastAsia"/>
                <w:lang w:eastAsia="zh-CN"/>
              </w:rPr>
              <w:t>can not</w:t>
            </w:r>
            <w:proofErr w:type="spellEnd"/>
            <w:r>
              <w:rPr>
                <w:rFonts w:eastAsiaTheme="minorEastAsia"/>
                <w:lang w:eastAsia="zh-CN"/>
              </w:rPr>
              <w:t xml:space="preserve"> meet Rel-15 timeline, while such scenario is quite typical for URLLC. (2) If the dynamic indication </w:t>
            </w:r>
            <w:proofErr w:type="spellStart"/>
            <w:r>
              <w:rPr>
                <w:rFonts w:eastAsiaTheme="minorEastAsia"/>
                <w:lang w:eastAsia="zh-CN"/>
              </w:rPr>
              <w:t>can not</w:t>
            </w:r>
            <w:proofErr w:type="spellEnd"/>
            <w:r>
              <w:rPr>
                <w:rFonts w:eastAsiaTheme="minorEastAsia"/>
                <w:lang w:eastAsia="zh-CN"/>
              </w:rPr>
              <w:t xml:space="preserve">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w:t>
            </w:r>
            <w:proofErr w:type="gramStart"/>
            <w:r>
              <w:rPr>
                <w:rFonts w:eastAsiaTheme="minorEastAsia"/>
                <w:lang w:eastAsia="zh-CN"/>
              </w:rPr>
              <w:t>to modify</w:t>
            </w:r>
            <w:proofErr w:type="gramEnd"/>
            <w:r>
              <w:rPr>
                <w:rFonts w:eastAsiaTheme="minorEastAsia"/>
                <w:lang w:eastAsia="zh-CN"/>
              </w:rPr>
              <w:t xml:space="preserve"> the proposal on top of Sony’s version as </w:t>
            </w:r>
            <w:proofErr w:type="spellStart"/>
            <w:r>
              <w:rPr>
                <w:rFonts w:eastAsiaTheme="minorEastAsia"/>
                <w:lang w:eastAsia="zh-CN"/>
              </w:rPr>
              <w:t>belw</w:t>
            </w:r>
            <w:proofErr w:type="spellEnd"/>
            <w:r>
              <w:rPr>
                <w:rFonts w:eastAsiaTheme="minorEastAsia"/>
                <w:lang w:eastAsia="zh-CN"/>
              </w:rPr>
              <w:t xml:space="preserve">.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hint="eastAsia"/>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lastRenderedPageBreak/>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955B0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955B0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the encoded HP HARQ-ACK and LP HARQ-</w:t>
            </w:r>
            <w:r w:rsidRPr="00D13D85">
              <w:rPr>
                <w:rFonts w:eastAsia="SimSun" w:hint="eastAsia"/>
                <w:b/>
                <w:i/>
              </w:rPr>
              <w:lastRenderedPageBreak/>
              <w:t xml:space="preserve">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955B0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955B0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955B0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955B0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955B0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pt;height:14.5pt;mso-width-percent:0;mso-height-percent:0;mso-width-percent:0;mso-height-percent:0" o:ole="">
                        <v:imagedata r:id="rId40" o:title=""/>
                      </v:shape>
                      <o:OLEObject Type="Embed" ProgID="Equation.3" ShapeID="_x0000_i1026" DrawAspect="Content" ObjectID="_1696148475"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148476"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pt;height:19.5pt;mso-width-percent:0;mso-height-percent:0;mso-width-percent:0;mso-height-percent:0" o:ole="">
                        <v:imagedata r:id="rId44" o:title=""/>
                      </v:shape>
                      <o:OLEObject Type="Embed" ProgID="Equation.3" ShapeID="_x0000_i1028" DrawAspect="Content" ObjectID="_1696148477"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48478"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30" type="#_x0000_t75" alt="" style="width:135.5pt;height:19.5pt;mso-width-percent:0;mso-height-percent:0;mso-width-percent:0;mso-height-percent:0" o:ole="">
                        <v:imagedata r:id="rId48" o:title=""/>
                      </v:shape>
                      <o:OLEObject Type="Embed" ProgID="Equation.3" ShapeID="_x0000_i1030" DrawAspect="Content" ObjectID="_1696148479"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31" type="#_x0000_t75" alt="" style="width:183.5pt;height:16.5pt;mso-width-percent:0;mso-height-percent:0;mso-width-percent:0;mso-height-percent:0" o:ole="">
                        <v:imagedata r:id="rId50" o:title=""/>
                      </v:shape>
                      <o:OLEObject Type="Embed" ProgID="Equation.3" ShapeID="_x0000_i1031" DrawAspect="Content" ObjectID="_1696148480"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32" type="#_x0000_t75" alt="" style="width:241.5pt;height:19.5pt;mso-width-percent:0;mso-height-percent:0;mso-width-percent:0;mso-height-percent:0" o:ole="">
                        <v:imagedata r:id="rId52" o:title=""/>
                      </v:shape>
                      <o:OLEObject Type="Embed" ProgID="Equation.3" ShapeID="_x0000_i1032" DrawAspect="Content" ObjectID="_1696148481"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pt;height:14.5pt;mso-width-percent:0;mso-height-percent:0;mso-width-percent:0;mso-height-percent:0" o:ole="">
                        <v:imagedata r:id="rId40" o:title=""/>
                      </v:shape>
                      <o:OLEObject Type="Embed" ProgID="Equation.3" ShapeID="_x0000_i1033" DrawAspect="Content" ObjectID="_1696148482"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148483"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4.5pt;mso-width-percent:0;mso-height-percent:0;mso-width-percent:0;mso-height-percent:0" o:ole="">
                        <v:imagedata r:id="rId56" o:title=""/>
                      </v:shape>
                      <o:OLEObject Type="Embed" ProgID="Equation.3" ShapeID="_x0000_i1035" DrawAspect="Content" ObjectID="_1696148484"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36" type="#_x0000_t75" alt="" style="width:24.5pt;height:14.5pt;mso-width-percent:0;mso-height-percent:0;mso-width-percent:0;mso-height-percent:0" o:ole="">
                        <v:imagedata r:id="rId58" o:title=""/>
                      </v:shape>
                      <o:OLEObject Type="Embed" ProgID="Equation.3" ShapeID="_x0000_i1036" DrawAspect="Content" ObjectID="_1696148485"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7" type="#_x0000_t75" alt="" style="width:43pt;height:14.5pt;mso-width-percent:0;mso-height-percent:0;mso-width-percent:0;mso-height-percent:0" o:ole="">
                        <v:imagedata r:id="rId60" o:title=""/>
                      </v:shape>
                      <o:OLEObject Type="Embed" ProgID="Equation.3" ShapeID="_x0000_i1037" DrawAspect="Content" ObjectID="_1696148486"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pt;height:14.5pt;mso-width-percent:0;mso-height-percent:0;mso-width-percent:0;mso-height-percent:0" o:ole="">
                        <v:imagedata r:id="rId62" o:title=""/>
                      </v:shape>
                      <o:OLEObject Type="Embed" ProgID="Equation.3" ShapeID="_x0000_i1038" DrawAspect="Content" ObjectID="_1696148487"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9" type="#_x0000_t75" alt="" style="width:82pt;height:14.5pt;mso-width-percent:0;mso-height-percent:0;mso-width-percent:0;mso-height-percent:0" o:ole="">
                        <v:imagedata r:id="rId64" o:title=""/>
                      </v:shape>
                      <o:OLEObject Type="Embed" ProgID="Equation.3" ShapeID="_x0000_i1039" DrawAspect="Content" ObjectID="_1696148488"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148489"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148490"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4.5pt;mso-width-percent:0;mso-height-percent:0;mso-width-percent:0;mso-height-percent:0" o:ole="">
                        <v:imagedata r:id="rId56" o:title=""/>
                      </v:shape>
                      <o:OLEObject Type="Embed" ProgID="Equation.3" ShapeID="_x0000_i1042" DrawAspect="Content" ObjectID="_1696148491"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148492"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148493"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148494"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4.5pt;mso-width-percent:0;mso-height-percent:0;mso-width-percent:0;mso-height-percent:0" o:ole="">
                        <v:imagedata r:id="rId56" o:title=""/>
                      </v:shape>
                      <o:OLEObject Type="Embed" ProgID="Equation.3" ShapeID="_x0000_i1046" DrawAspect="Content" ObjectID="_1696148495"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ja-JP"/>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w:t>
            </w:r>
            <w:r w:rsidR="00E06C5B">
              <w:rPr>
                <w:rFonts w:eastAsia="SimSun"/>
                <w:szCs w:val="20"/>
                <w:lang w:eastAsia="zh-CN"/>
              </w:rPr>
              <w:t>i</w:t>
            </w:r>
            <w:r>
              <w:rPr>
                <w:rFonts w:eastAsia="SimSun"/>
                <w:szCs w:val="20"/>
                <w:lang w:eastAsia="zh-CN"/>
              </w:rPr>
              <w:t>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ja-JP"/>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ja-JP"/>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47" type="#_x0000_t75" alt="" style="width:21.5pt;height:14.5pt;mso-width-percent:0;mso-height-percent:0;mso-width-percent:0;mso-height-percent:0" o:ole="">
                  <v:imagedata r:id="rId76" o:title=""/>
                </v:shape>
                <o:OLEObject Type="Embed" ProgID="Equation.3" ShapeID="_x0000_i1047" DrawAspect="Content" ObjectID="_1696148496"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955B0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955B0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955B0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955B0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955B0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955B0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955B0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for HP bits and </w:t>
            </w:r>
            <w:proofErr w:type="spellStart"/>
            <w:r w:rsidR="00FA60F8">
              <w:rPr>
                <w:rFonts w:eastAsia="SimSun"/>
                <w:szCs w:val="20"/>
                <w:lang w:eastAsia="zh-CN"/>
              </w:rPr>
              <w:t>r_LP_UCI</w:t>
            </w:r>
            <w:proofErr w:type="spellEnd"/>
            <w:r w:rsidR="00FA60F8">
              <w:rPr>
                <w:rFonts w:eastAsia="SimSun"/>
                <w:szCs w:val="20"/>
                <w:lang w:eastAsia="zh-CN"/>
              </w:rPr>
              <w:t xml:space="preserve">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BD5BE5" w:rsidRPr="00A4401C">
              <w:rPr>
                <w:rFonts w:eastAsia="SimSun"/>
                <w:noProof/>
                <w:szCs w:val="20"/>
                <w:lang w:eastAsia="zh-CN"/>
              </w:rPr>
              <w:object w:dxaOrig="5460" w:dyaOrig="400" w14:anchorId="6F9FAFD7">
                <v:shape id="_x0000_i1048" type="#_x0000_t75" alt="" style="width:229.5pt;height:20.5pt;mso-width-percent:0;mso-height-percent:0;mso-width-percent:0;mso-height-percent:0" o:ole="">
                  <v:imagedata r:id="rId79" o:title=""/>
                </v:shape>
                <o:OLEObject Type="Embed" ProgID="Equation.3" ShapeID="_x0000_i1048" DrawAspect="Content" ObjectID="_1696148497" r:id="rId80"/>
              </w:object>
            </w:r>
            <w:r w:rsidRPr="00A4401C">
              <w:rPr>
                <w:rFonts w:eastAsia="SimSun"/>
                <w:szCs w:val="20"/>
                <w:lang w:eastAsia="zh-CN"/>
              </w:rPr>
              <w:t xml:space="preserve"> is for HARQ-ACK+CSI part 1 and </w:t>
            </w:r>
            <w:r w:rsidR="00BD5BE5" w:rsidRPr="00A4401C">
              <w:rPr>
                <w:rFonts w:eastAsia="SimSun"/>
                <w:noProof/>
                <w:szCs w:val="20"/>
                <w:lang w:eastAsia="zh-CN"/>
              </w:rPr>
              <w:object w:dxaOrig="6039" w:dyaOrig="400" w14:anchorId="10969EFE">
                <v:shape id="_x0000_i1049" type="#_x0000_t75" alt="" style="width:256pt;height:20.5pt;mso-width-percent:0;mso-height-percent:0;mso-width-percent:0;mso-height-percent:0" o:ole="">
                  <v:imagedata r:id="rId81" o:title=""/>
                </v:shape>
                <o:OLEObject Type="Embed" ProgID="Equation.3" ShapeID="_x0000_i1049" DrawAspect="Content" ObjectID="_1696148498"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955B0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ja-JP"/>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955B03"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955B03"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ja-JP"/>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ja-JP"/>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ja-JP"/>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t>referred</w:t>
            </w:r>
            <w:r w:rsidR="00E06C5B">
              <w:rPr>
                <w:rFonts w:eastAsia="SimSun"/>
                <w:szCs w:val="20"/>
                <w:lang w:eastAsia="zh-CN"/>
              </w:rPr>
              <w:pgNum/>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t>referred</w:t>
            </w:r>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ja-JP"/>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ja-JP"/>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ja-JP"/>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ja-JP"/>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ja-JP"/>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523" w:type="dxa"/>
          </w:tcPr>
          <w:p w14:paraId="56522B41" w14:textId="0B261B99"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Intel</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E06C5B" w14:paraId="7330D873" w14:textId="77777777" w:rsidTr="00BF0F99">
        <w:tc>
          <w:tcPr>
            <w:tcW w:w="1539" w:type="dxa"/>
          </w:tcPr>
          <w:p w14:paraId="4F1AC8B2" w14:textId="6675EF21" w:rsidR="00E06C5B" w:rsidRDefault="00E06C5B" w:rsidP="00F507C6">
            <w:pPr>
              <w:pStyle w:val="BodyText"/>
              <w:spacing w:after="0"/>
              <w:rPr>
                <w:rFonts w:eastAsia="Yu Mincho" w:hint="eastAsia"/>
                <w:lang w:eastAsia="ja-JP"/>
              </w:rPr>
            </w:pPr>
          </w:p>
        </w:tc>
        <w:tc>
          <w:tcPr>
            <w:tcW w:w="7523" w:type="dxa"/>
          </w:tcPr>
          <w:p w14:paraId="51924368" w14:textId="77777777" w:rsidR="00E06C5B" w:rsidRDefault="00E06C5B" w:rsidP="00F507C6">
            <w:pPr>
              <w:pStyle w:val="BodyText"/>
              <w:spacing w:after="0"/>
              <w:rPr>
                <w:rFonts w:eastAsia="Yu Mincho" w:hint="eastAsia"/>
                <w:lang w:eastAsia="ja-JP"/>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lastRenderedPageBreak/>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955B0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lastRenderedPageBreak/>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w:t>
            </w:r>
            <w:r>
              <w:rPr>
                <w:rFonts w:eastAsia="SimSun"/>
                <w:szCs w:val="20"/>
                <w:lang w:eastAsia="zh-CN"/>
              </w:rPr>
              <w:lastRenderedPageBreak/>
              <w:t xml:space="preserve">&lt;=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5BC4D754"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955B0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955B0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955B0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 xml:space="preserve">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955B0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955B0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955B0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955B0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975DBF4"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xml:space="preserve">, DOCOMO (fine with the original proposal </w:t>
            </w:r>
            <w:proofErr w:type="gramStart"/>
            <w:r w:rsidR="002230FC">
              <w:rPr>
                <w:rFonts w:eastAsiaTheme="minorEastAsia"/>
                <w:lang w:eastAsia="zh-CN"/>
              </w:rPr>
              <w:t>and also</w:t>
            </w:r>
            <w:proofErr w:type="gramEnd"/>
            <w:r w:rsidR="002230FC">
              <w:rPr>
                <w:rFonts w:eastAsiaTheme="minorEastAsia"/>
                <w:lang w:eastAsia="zh-CN"/>
              </w:rPr>
              <w:t xml:space="preserve"> update for clarification of the note)</w:t>
            </w:r>
            <w:r w:rsidR="001E7A98">
              <w:rPr>
                <w:rFonts w:eastAsiaTheme="minorEastAsia"/>
                <w:lang w:eastAsia="zh-CN"/>
              </w:rPr>
              <w:t xml:space="preserve">, Intel </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are also fine to </w:t>
            </w:r>
            <w:proofErr w:type="spellStart"/>
            <w:r>
              <w:rPr>
                <w:rFonts w:eastAsiaTheme="minorEastAsia"/>
                <w:lang w:eastAsia="zh-CN"/>
              </w:rPr>
              <w:t>upate</w:t>
            </w:r>
            <w:proofErr w:type="spellEnd"/>
            <w:r>
              <w:rPr>
                <w:rFonts w:eastAsiaTheme="minorEastAsia"/>
                <w:lang w:eastAsia="zh-CN"/>
              </w:rPr>
              <w:t xml:space="preserv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77777777" w:rsidR="002230FC" w:rsidRDefault="002230FC" w:rsidP="002230FC">
            <w:pPr>
              <w:pStyle w:val="BodyText"/>
              <w:spacing w:after="0"/>
              <w:rPr>
                <w:rFonts w:eastAsiaTheme="minorEastAsia"/>
                <w:lang w:eastAsia="zh-CN"/>
              </w:rPr>
            </w:pPr>
          </w:p>
        </w:tc>
        <w:tc>
          <w:tcPr>
            <w:tcW w:w="7791" w:type="dxa"/>
          </w:tcPr>
          <w:p w14:paraId="4E1BD24D" w14:textId="77777777" w:rsidR="002230FC" w:rsidRDefault="002230FC" w:rsidP="002230FC">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6pt;height:16pt;mso-width-percent:0;mso-height-percent:0;mso-width-percent:0;mso-height-percent:0" o:ole="">
                        <v:imagedata r:id="rId92" o:title=""/>
                      </v:shape>
                      <o:OLEObject Type="Embed" ProgID="Equation.3" ShapeID="_x0000_i1050" DrawAspect="Content" ObjectID="_1696148499"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6pt;height:16pt;mso-width-percent:0;mso-height-percent:0;mso-width-percent:0;mso-height-percent:0" o:ole="">
                        <v:imagedata r:id="rId92" o:title=""/>
                      </v:shape>
                      <o:OLEObject Type="Embed" ProgID="Equation.3" ShapeID="_x0000_i1051" DrawAspect="Content" ObjectID="_1696148500"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955B0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955B0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955B0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ja-JP"/>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t>
            </w:r>
            <w:r>
              <w:rPr>
                <w:rFonts w:eastAsia="SimSun"/>
                <w:szCs w:val="20"/>
                <w:lang w:eastAsia="zh-CN"/>
              </w:rPr>
              <w:t xml:space="preserve">We’re open for the discussion in next meeting. </w:t>
            </w:r>
          </w:p>
        </w:tc>
      </w:tr>
      <w:tr w:rsidR="001E7A98" w:rsidRPr="00954597" w14:paraId="5F5250F3" w14:textId="77777777" w:rsidTr="00EB3C9D">
        <w:tc>
          <w:tcPr>
            <w:tcW w:w="1627" w:type="dxa"/>
            <w:shd w:val="clear" w:color="auto" w:fill="auto"/>
          </w:tcPr>
          <w:p w14:paraId="6CCB8B75" w14:textId="77777777" w:rsidR="001E7A98" w:rsidRPr="00954597" w:rsidRDefault="001E7A98" w:rsidP="001E7A98">
            <w:pPr>
              <w:spacing w:after="120"/>
              <w:rPr>
                <w:rFonts w:eastAsia="SimSun"/>
                <w:szCs w:val="20"/>
                <w:lang w:eastAsia="zh-CN"/>
              </w:rPr>
            </w:pPr>
          </w:p>
        </w:tc>
        <w:tc>
          <w:tcPr>
            <w:tcW w:w="7435" w:type="dxa"/>
            <w:shd w:val="clear" w:color="auto" w:fill="auto"/>
          </w:tcPr>
          <w:p w14:paraId="57B1E95C" w14:textId="77777777" w:rsidR="001E7A98" w:rsidRPr="00954597" w:rsidRDefault="001E7A98" w:rsidP="001E7A98">
            <w:pPr>
              <w:spacing w:after="120"/>
              <w:rPr>
                <w:rFonts w:eastAsia="SimSun"/>
                <w:szCs w:val="20"/>
                <w:lang w:eastAsia="zh-CN"/>
              </w:rPr>
            </w:pPr>
          </w:p>
        </w:tc>
      </w:tr>
      <w:tr w:rsidR="001E7A98" w:rsidRPr="00954597" w14:paraId="39256857" w14:textId="77777777" w:rsidTr="00EB3C9D">
        <w:tc>
          <w:tcPr>
            <w:tcW w:w="1627" w:type="dxa"/>
            <w:shd w:val="clear" w:color="auto" w:fill="auto"/>
          </w:tcPr>
          <w:p w14:paraId="20F52D83" w14:textId="77777777" w:rsidR="001E7A98" w:rsidRPr="00954597" w:rsidRDefault="001E7A98" w:rsidP="001E7A98">
            <w:pPr>
              <w:spacing w:after="120"/>
              <w:rPr>
                <w:rFonts w:eastAsia="SimSun"/>
                <w:szCs w:val="20"/>
                <w:lang w:eastAsia="zh-CN"/>
              </w:rPr>
            </w:pPr>
          </w:p>
        </w:tc>
        <w:tc>
          <w:tcPr>
            <w:tcW w:w="7435" w:type="dxa"/>
            <w:shd w:val="clear" w:color="auto" w:fill="auto"/>
          </w:tcPr>
          <w:p w14:paraId="78DFB4BB" w14:textId="77777777" w:rsidR="001E7A98" w:rsidRPr="00954597" w:rsidRDefault="001E7A98" w:rsidP="001E7A98">
            <w:pPr>
              <w:spacing w:after="120"/>
              <w:rPr>
                <w:rFonts w:eastAsia="SimSun"/>
                <w:szCs w:val="20"/>
                <w:lang w:eastAsia="zh-CN"/>
              </w:rPr>
            </w:pPr>
          </w:p>
        </w:tc>
      </w:tr>
      <w:tr w:rsidR="001E7A98" w:rsidRPr="00954597" w14:paraId="05E3EBC2" w14:textId="77777777" w:rsidTr="00EB3C9D">
        <w:tc>
          <w:tcPr>
            <w:tcW w:w="1627" w:type="dxa"/>
            <w:shd w:val="clear" w:color="auto" w:fill="auto"/>
          </w:tcPr>
          <w:p w14:paraId="5431B6E2" w14:textId="77777777" w:rsidR="001E7A98" w:rsidRPr="00954597" w:rsidRDefault="001E7A98" w:rsidP="001E7A98">
            <w:pPr>
              <w:spacing w:after="120"/>
              <w:rPr>
                <w:rFonts w:eastAsia="SimSun"/>
                <w:szCs w:val="20"/>
                <w:lang w:eastAsia="zh-CN"/>
              </w:rPr>
            </w:pPr>
          </w:p>
        </w:tc>
        <w:tc>
          <w:tcPr>
            <w:tcW w:w="7435" w:type="dxa"/>
            <w:shd w:val="clear" w:color="auto" w:fill="auto"/>
          </w:tcPr>
          <w:p w14:paraId="1241EB13" w14:textId="77777777" w:rsidR="001E7A98" w:rsidRPr="00954597" w:rsidRDefault="001E7A98" w:rsidP="001E7A98">
            <w:pPr>
              <w:spacing w:after="120"/>
              <w:rPr>
                <w:rFonts w:eastAsia="SimSun"/>
                <w:szCs w:val="20"/>
                <w:lang w:eastAsia="zh-CN"/>
              </w:rPr>
            </w:pPr>
          </w:p>
        </w:tc>
      </w:tr>
      <w:tr w:rsidR="001E7A98" w:rsidRPr="00954597" w14:paraId="38723850" w14:textId="77777777" w:rsidTr="00EB3C9D">
        <w:tc>
          <w:tcPr>
            <w:tcW w:w="1627" w:type="dxa"/>
            <w:shd w:val="clear" w:color="auto" w:fill="auto"/>
          </w:tcPr>
          <w:p w14:paraId="4662A499" w14:textId="77777777" w:rsidR="001E7A98" w:rsidRPr="00954597" w:rsidRDefault="001E7A98" w:rsidP="001E7A98">
            <w:pPr>
              <w:spacing w:after="120"/>
              <w:rPr>
                <w:rFonts w:eastAsia="SimSun"/>
                <w:szCs w:val="20"/>
                <w:lang w:eastAsia="zh-CN"/>
              </w:rPr>
            </w:pPr>
          </w:p>
        </w:tc>
        <w:tc>
          <w:tcPr>
            <w:tcW w:w="7435" w:type="dxa"/>
            <w:shd w:val="clear" w:color="auto" w:fill="auto"/>
          </w:tcPr>
          <w:p w14:paraId="5151568D" w14:textId="77777777" w:rsidR="001E7A98" w:rsidRPr="00954597" w:rsidRDefault="001E7A98" w:rsidP="001E7A98">
            <w:pPr>
              <w:spacing w:after="120"/>
              <w:rPr>
                <w:rFonts w:eastAsia="SimSun"/>
                <w:szCs w:val="20"/>
                <w:lang w:eastAsia="zh-CN"/>
              </w:rPr>
            </w:pP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SimSun"/>
                <w:szCs w:val="20"/>
                <w:lang w:eastAsia="zh-CN"/>
              </w:rPr>
            </w:pPr>
          </w:p>
        </w:tc>
        <w:tc>
          <w:tcPr>
            <w:tcW w:w="7435" w:type="dxa"/>
            <w:shd w:val="clear" w:color="auto" w:fill="auto"/>
          </w:tcPr>
          <w:p w14:paraId="15DAFE0E" w14:textId="77777777" w:rsidR="001E7A98" w:rsidRPr="00954597" w:rsidRDefault="001E7A98" w:rsidP="001E7A98">
            <w:pPr>
              <w:spacing w:after="120"/>
              <w:rPr>
                <w:rFonts w:eastAsia="SimSun"/>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SimSun"/>
                <w:szCs w:val="20"/>
                <w:lang w:eastAsia="zh-CN"/>
              </w:rPr>
            </w:pPr>
          </w:p>
        </w:tc>
        <w:tc>
          <w:tcPr>
            <w:tcW w:w="7435" w:type="dxa"/>
            <w:shd w:val="clear" w:color="auto" w:fill="auto"/>
          </w:tcPr>
          <w:p w14:paraId="003E77A4" w14:textId="77777777" w:rsidR="001E7A98" w:rsidRPr="00954597" w:rsidRDefault="001E7A98" w:rsidP="001E7A98">
            <w:pPr>
              <w:spacing w:after="120"/>
              <w:rPr>
                <w:rFonts w:eastAsia="SimSun"/>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SimSun"/>
                <w:szCs w:val="20"/>
                <w:lang w:eastAsia="zh-CN"/>
              </w:rPr>
            </w:pPr>
          </w:p>
        </w:tc>
        <w:tc>
          <w:tcPr>
            <w:tcW w:w="7435" w:type="dxa"/>
            <w:shd w:val="clear" w:color="auto" w:fill="auto"/>
          </w:tcPr>
          <w:p w14:paraId="77242066" w14:textId="77777777" w:rsidR="001E7A98" w:rsidRPr="00954597" w:rsidRDefault="001E7A98" w:rsidP="001E7A98">
            <w:pPr>
              <w:spacing w:after="120"/>
              <w:rPr>
                <w:rFonts w:eastAsia="SimSun"/>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955B03"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955B03"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955B03"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955B03"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955B03"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955B03"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955B03"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955B03"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955B03"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955B03"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955B03"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955B03"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955B03"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955B03"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955B03"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955B03"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955B03"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955B03"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955B03"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955B03"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955B03"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955B03"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955B03"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955B03"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955B03"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955B03"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955B03"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B0072" w14:textId="77777777" w:rsidR="00EE014D" w:rsidRDefault="00EE014D">
      <w:pPr>
        <w:spacing w:after="0" w:line="240" w:lineRule="auto"/>
      </w:pPr>
      <w:r>
        <w:separator/>
      </w:r>
    </w:p>
  </w:endnote>
  <w:endnote w:type="continuationSeparator" w:id="0">
    <w:p w14:paraId="6E0AE3C7" w14:textId="77777777" w:rsidR="00EE014D" w:rsidRDefault="00EE0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E03F0" w14:textId="77777777" w:rsidR="00274188" w:rsidRDefault="00274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9B2E" w14:textId="77777777" w:rsidR="00274188" w:rsidRDefault="00274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D321A" w14:textId="77777777" w:rsidR="00274188" w:rsidRDefault="00274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53BCD" w14:textId="77777777" w:rsidR="00EE014D" w:rsidRDefault="00EE014D">
      <w:pPr>
        <w:spacing w:after="0" w:line="240" w:lineRule="auto"/>
      </w:pPr>
      <w:r>
        <w:separator/>
      </w:r>
    </w:p>
  </w:footnote>
  <w:footnote w:type="continuationSeparator" w:id="0">
    <w:p w14:paraId="4589BFF9" w14:textId="77777777" w:rsidR="00EE014D" w:rsidRDefault="00EE0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4A0B6" w14:textId="77777777" w:rsidR="00274188" w:rsidRDefault="00274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D6ADC" w:rsidRDefault="00CD6A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F6684" w14:textId="77777777" w:rsidR="00274188" w:rsidRDefault="00274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5"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7"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6"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7"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5"/>
  </w:num>
  <w:num w:numId="2">
    <w:abstractNumId w:val="72"/>
  </w:num>
  <w:num w:numId="3">
    <w:abstractNumId w:val="137"/>
  </w:num>
  <w:num w:numId="4">
    <w:abstractNumId w:val="94"/>
  </w:num>
  <w:num w:numId="5">
    <w:abstractNumId w:val="89"/>
  </w:num>
  <w:num w:numId="6">
    <w:abstractNumId w:val="132"/>
  </w:num>
  <w:num w:numId="7">
    <w:abstractNumId w:val="0"/>
  </w:num>
  <w:num w:numId="8">
    <w:abstractNumId w:val="53"/>
  </w:num>
  <w:num w:numId="9">
    <w:abstractNumId w:val="12"/>
  </w:num>
  <w:num w:numId="10">
    <w:abstractNumId w:val="73"/>
  </w:num>
  <w:num w:numId="11">
    <w:abstractNumId w:val="142"/>
  </w:num>
  <w:num w:numId="12">
    <w:abstractNumId w:val="106"/>
  </w:num>
  <w:num w:numId="13">
    <w:abstractNumId w:val="147"/>
  </w:num>
  <w:num w:numId="14">
    <w:abstractNumId w:val="51"/>
    <w:lvlOverride w:ilvl="0">
      <w:startOverride w:val="1"/>
    </w:lvlOverride>
  </w:num>
  <w:num w:numId="15">
    <w:abstractNumId w:val="50"/>
  </w:num>
  <w:num w:numId="16">
    <w:abstractNumId w:val="85"/>
  </w:num>
  <w:num w:numId="17">
    <w:abstractNumId w:val="114"/>
  </w:num>
  <w:num w:numId="18">
    <w:abstractNumId w:val="36"/>
  </w:num>
  <w:num w:numId="19">
    <w:abstractNumId w:val="104"/>
  </w:num>
  <w:num w:numId="20">
    <w:abstractNumId w:val="125"/>
  </w:num>
  <w:num w:numId="21">
    <w:abstractNumId w:val="103"/>
  </w:num>
  <w:num w:numId="22">
    <w:abstractNumId w:val="6"/>
  </w:num>
  <w:num w:numId="23">
    <w:abstractNumId w:val="80"/>
  </w:num>
  <w:num w:numId="24">
    <w:abstractNumId w:val="92"/>
  </w:num>
  <w:num w:numId="25">
    <w:abstractNumId w:val="130"/>
  </w:num>
  <w:num w:numId="26">
    <w:abstractNumId w:val="16"/>
  </w:num>
  <w:num w:numId="27">
    <w:abstractNumId w:val="19"/>
  </w:num>
  <w:num w:numId="28">
    <w:abstractNumId w:val="127"/>
  </w:num>
  <w:num w:numId="29">
    <w:abstractNumId w:val="126"/>
  </w:num>
  <w:num w:numId="30">
    <w:abstractNumId w:val="33"/>
  </w:num>
  <w:num w:numId="31">
    <w:abstractNumId w:val="54"/>
  </w:num>
  <w:num w:numId="32">
    <w:abstractNumId w:val="140"/>
  </w:num>
  <w:num w:numId="33">
    <w:abstractNumId w:val="35"/>
  </w:num>
  <w:num w:numId="34">
    <w:abstractNumId w:val="82"/>
  </w:num>
  <w:num w:numId="35">
    <w:abstractNumId w:val="42"/>
  </w:num>
  <w:num w:numId="36">
    <w:abstractNumId w:val="21"/>
  </w:num>
  <w:num w:numId="37">
    <w:abstractNumId w:val="41"/>
  </w:num>
  <w:num w:numId="38">
    <w:abstractNumId w:val="153"/>
  </w:num>
  <w:num w:numId="39">
    <w:abstractNumId w:val="5"/>
  </w:num>
  <w:num w:numId="40">
    <w:abstractNumId w:val="32"/>
  </w:num>
  <w:num w:numId="41">
    <w:abstractNumId w:val="131"/>
  </w:num>
  <w:num w:numId="42">
    <w:abstractNumId w:val="78"/>
  </w:num>
  <w:num w:numId="43">
    <w:abstractNumId w:val="110"/>
  </w:num>
  <w:num w:numId="44">
    <w:abstractNumId w:val="47"/>
  </w:num>
  <w:num w:numId="45">
    <w:abstractNumId w:val="118"/>
  </w:num>
  <w:num w:numId="46">
    <w:abstractNumId w:val="29"/>
  </w:num>
  <w:num w:numId="47">
    <w:abstractNumId w:val="24"/>
  </w:num>
  <w:num w:numId="48">
    <w:abstractNumId w:val="58"/>
  </w:num>
  <w:num w:numId="49">
    <w:abstractNumId w:val="2"/>
  </w:num>
  <w:num w:numId="50">
    <w:abstractNumId w:val="111"/>
  </w:num>
  <w:num w:numId="51">
    <w:abstractNumId w:val="64"/>
  </w:num>
  <w:num w:numId="52">
    <w:abstractNumId w:val="60"/>
  </w:num>
  <w:num w:numId="53">
    <w:abstractNumId w:val="61"/>
  </w:num>
  <w:num w:numId="54">
    <w:abstractNumId w:val="20"/>
  </w:num>
  <w:num w:numId="55">
    <w:abstractNumId w:val="115"/>
  </w:num>
  <w:num w:numId="56">
    <w:abstractNumId w:val="40"/>
  </w:num>
  <w:num w:numId="57">
    <w:abstractNumId w:val="96"/>
  </w:num>
  <w:num w:numId="58">
    <w:abstractNumId w:val="26"/>
  </w:num>
  <w:num w:numId="59">
    <w:abstractNumId w:val="10"/>
  </w:num>
  <w:num w:numId="60">
    <w:abstractNumId w:val="105"/>
  </w:num>
  <w:num w:numId="61">
    <w:abstractNumId w:val="83"/>
  </w:num>
  <w:num w:numId="62">
    <w:abstractNumId w:val="25"/>
  </w:num>
  <w:num w:numId="63">
    <w:abstractNumId w:val="22"/>
  </w:num>
  <w:num w:numId="64">
    <w:abstractNumId w:val="98"/>
  </w:num>
  <w:num w:numId="65">
    <w:abstractNumId w:val="63"/>
  </w:num>
  <w:num w:numId="66">
    <w:abstractNumId w:val="3"/>
  </w:num>
  <w:num w:numId="67">
    <w:abstractNumId w:val="117"/>
  </w:num>
  <w:num w:numId="68">
    <w:abstractNumId w:val="57"/>
  </w:num>
  <w:num w:numId="69">
    <w:abstractNumId w:val="112"/>
  </w:num>
  <w:num w:numId="70">
    <w:abstractNumId w:val="79"/>
  </w:num>
  <w:num w:numId="71">
    <w:abstractNumId w:val="65"/>
  </w:num>
  <w:num w:numId="72">
    <w:abstractNumId w:val="86"/>
  </w:num>
  <w:num w:numId="73">
    <w:abstractNumId w:val="93"/>
  </w:num>
  <w:num w:numId="74">
    <w:abstractNumId w:val="9"/>
  </w:num>
  <w:num w:numId="75">
    <w:abstractNumId w:val="116"/>
  </w:num>
  <w:num w:numId="76">
    <w:abstractNumId w:val="8"/>
  </w:num>
  <w:num w:numId="77">
    <w:abstractNumId w:val="27"/>
  </w:num>
  <w:num w:numId="78">
    <w:abstractNumId w:val="81"/>
  </w:num>
  <w:num w:numId="79">
    <w:abstractNumId w:val="15"/>
  </w:num>
  <w:num w:numId="80">
    <w:abstractNumId w:val="52"/>
  </w:num>
  <w:num w:numId="81">
    <w:abstractNumId w:val="150"/>
  </w:num>
  <w:num w:numId="82">
    <w:abstractNumId w:val="135"/>
  </w:num>
  <w:num w:numId="83">
    <w:abstractNumId w:val="141"/>
  </w:num>
  <w:num w:numId="84">
    <w:abstractNumId w:val="148"/>
  </w:num>
  <w:num w:numId="85">
    <w:abstractNumId w:val="11"/>
  </w:num>
  <w:num w:numId="86">
    <w:abstractNumId w:val="134"/>
  </w:num>
  <w:num w:numId="87">
    <w:abstractNumId w:val="99"/>
  </w:num>
  <w:num w:numId="88">
    <w:abstractNumId w:val="76"/>
  </w:num>
  <w:num w:numId="89">
    <w:abstractNumId w:val="44"/>
  </w:num>
  <w:num w:numId="90">
    <w:abstractNumId w:val="37"/>
  </w:num>
  <w:num w:numId="91">
    <w:abstractNumId w:val="108"/>
  </w:num>
  <w:num w:numId="92">
    <w:abstractNumId w:val="18"/>
  </w:num>
  <w:num w:numId="93">
    <w:abstractNumId w:val="75"/>
  </w:num>
  <w:num w:numId="94">
    <w:abstractNumId w:val="14"/>
  </w:num>
  <w:num w:numId="95">
    <w:abstractNumId w:val="97"/>
  </w:num>
  <w:num w:numId="96">
    <w:abstractNumId w:val="70"/>
  </w:num>
  <w:num w:numId="97">
    <w:abstractNumId w:val="84"/>
  </w:num>
  <w:num w:numId="98">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6"/>
  </w:num>
  <w:num w:numId="100">
    <w:abstractNumId w:val="100"/>
  </w:num>
  <w:num w:numId="101">
    <w:abstractNumId w:val="109"/>
  </w:num>
  <w:num w:numId="102">
    <w:abstractNumId w:val="102"/>
  </w:num>
  <w:num w:numId="103">
    <w:abstractNumId w:val="119"/>
  </w:num>
  <w:num w:numId="104">
    <w:abstractNumId w:val="13"/>
  </w:num>
  <w:num w:numId="105">
    <w:abstractNumId w:val="28"/>
  </w:num>
  <w:num w:numId="106">
    <w:abstractNumId w:val="146"/>
  </w:num>
  <w:num w:numId="107">
    <w:abstractNumId w:val="128"/>
  </w:num>
  <w:num w:numId="108">
    <w:abstractNumId w:val="30"/>
  </w:num>
  <w:num w:numId="109">
    <w:abstractNumId w:val="59"/>
  </w:num>
  <w:num w:numId="110">
    <w:abstractNumId w:val="71"/>
  </w:num>
  <w:num w:numId="111">
    <w:abstractNumId w:val="129"/>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8"/>
  </w:num>
  <w:num w:numId="121">
    <w:abstractNumId w:val="101"/>
  </w:num>
  <w:num w:numId="122">
    <w:abstractNumId w:val="121"/>
  </w:num>
  <w:num w:numId="123">
    <w:abstractNumId w:val="123"/>
  </w:num>
  <w:num w:numId="124">
    <w:abstractNumId w:val="43"/>
  </w:num>
  <w:num w:numId="125">
    <w:abstractNumId w:val="34"/>
  </w:num>
  <w:num w:numId="126">
    <w:abstractNumId w:val="124"/>
  </w:num>
  <w:num w:numId="127">
    <w:abstractNumId w:val="95"/>
  </w:num>
  <w:num w:numId="128">
    <w:abstractNumId w:val="152"/>
  </w:num>
  <w:num w:numId="129">
    <w:abstractNumId w:val="56"/>
  </w:num>
  <w:num w:numId="130">
    <w:abstractNumId w:val="69"/>
  </w:num>
  <w:num w:numId="131">
    <w:abstractNumId w:val="149"/>
  </w:num>
  <w:num w:numId="132">
    <w:abstractNumId w:val="91"/>
  </w:num>
  <w:num w:numId="133">
    <w:abstractNumId w:val="67"/>
  </w:num>
  <w:num w:numId="134">
    <w:abstractNumId w:val="46"/>
  </w:num>
  <w:num w:numId="135">
    <w:abstractNumId w:val="38"/>
  </w:num>
  <w:num w:numId="136">
    <w:abstractNumId w:val="133"/>
  </w:num>
  <w:num w:numId="137">
    <w:abstractNumId w:val="1"/>
  </w:num>
  <w:num w:numId="138">
    <w:abstractNumId w:val="90"/>
  </w:num>
  <w:num w:numId="139">
    <w:abstractNumId w:val="66"/>
  </w:num>
  <w:num w:numId="140">
    <w:abstractNumId w:val="31"/>
  </w:num>
  <w:num w:numId="141">
    <w:abstractNumId w:val="39"/>
  </w:num>
  <w:num w:numId="142">
    <w:abstractNumId w:val="77"/>
  </w:num>
  <w:num w:numId="143">
    <w:abstractNumId w:val="113"/>
  </w:num>
  <w:num w:numId="144">
    <w:abstractNumId w:val="151"/>
  </w:num>
  <w:num w:numId="145">
    <w:abstractNumId w:val="122"/>
  </w:num>
  <w:num w:numId="146">
    <w:abstractNumId w:val="120"/>
  </w:num>
  <w:num w:numId="147">
    <w:abstractNumId w:val="138"/>
  </w:num>
  <w:num w:numId="148">
    <w:abstractNumId w:val="143"/>
  </w:num>
  <w:num w:numId="149">
    <w:abstractNumId w:val="139"/>
  </w:num>
  <w:num w:numId="150">
    <w:abstractNumId w:val="107"/>
  </w:num>
  <w:num w:numId="151">
    <w:abstractNumId w:val="109"/>
  </w:num>
  <w:num w:numId="152">
    <w:abstractNumId w:val="144"/>
  </w:num>
  <w:num w:numId="153">
    <w:abstractNumId w:val="87"/>
  </w:num>
  <w:num w:numId="154">
    <w:abstractNumId w:val="17"/>
  </w:num>
  <w:num w:numId="155">
    <w:abstractNumId w:val="55"/>
  </w:num>
  <w:num w:numId="156">
    <w:abstractNumId w:val="7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131"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75118</Words>
  <Characters>428175</Characters>
  <Application>Microsoft Office Word</Application>
  <DocSecurity>0</DocSecurity>
  <Lines>3568</Lines>
  <Paragraphs>1004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2021-10-19T02:45:00Z</dcterms:created>
  <dcterms:modified xsi:type="dcterms:W3CDTF">2021-10-19T02:45:00Z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