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BD6E81">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BD6E81">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6061759"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25pt;height:14.25pt" o:ole="">
                  <v:imagedata r:id="rId14" o:title=""/>
                </v:shape>
                <o:OLEObject Type="Embed" ProgID="Equation.3" ShapeID="_x0000_i1026" DrawAspect="Content" ObjectID="_1696061760"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25pt;height:14.25pt" o:ole="">
                  <v:imagedata r:id="rId14" o:title=""/>
                </v:shape>
                <o:OLEObject Type="Embed" ProgID="Equation.3" ShapeID="_x0000_i1027" DrawAspect="Content" ObjectID="_1696061761"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25pt;height:14.25pt" o:ole="">
                  <v:imagedata r:id="rId14" o:title=""/>
                </v:shape>
                <o:OLEObject Type="Embed" ProgID="Equation.3" ShapeID="_x0000_i1028" DrawAspect="Content" ObjectID="_1696061762"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25pt;height:14.25pt" o:ole="">
                  <v:imagedata r:id="rId14" o:title=""/>
                </v:shape>
                <o:OLEObject Type="Embed" ProgID="Equation.3" ShapeID="_x0000_i1029" DrawAspect="Content" ObjectID="_1696061763"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25pt;height:14.25pt" o:ole="">
                  <v:imagedata r:id="rId14" o:title=""/>
                </v:shape>
                <o:OLEObject Type="Embed" ProgID="Equation.3" ShapeID="_x0000_i1030" DrawAspect="Content" ObjectID="_1696061764"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25pt;height:14.25pt" o:ole="">
                  <v:imagedata r:id="rId14" o:title=""/>
                </v:shape>
                <o:OLEObject Type="Embed" ProgID="Equation.3" ShapeID="_x0000_i1031" DrawAspect="Content" ObjectID="_1696061765"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25pt;height:14.25pt" o:ole="">
                  <v:imagedata r:id="rId14" o:title=""/>
                </v:shape>
                <o:OLEObject Type="Embed" ProgID="Equation.3" ShapeID="_x0000_i1032" DrawAspect="Content" ObjectID="_1696061766"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25pt;height:14.25pt" o:ole="">
                  <v:imagedata r:id="rId14" o:title=""/>
                </v:shape>
                <o:OLEObject Type="Embed" ProgID="Equation.3" ShapeID="_x0000_i1033" DrawAspect="Content" ObjectID="_1696061767"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B4606C" w14:paraId="3D278E19" w14:textId="77777777">
        <w:trPr>
          <w:trHeight w:val="339"/>
        </w:trPr>
        <w:tc>
          <w:tcPr>
            <w:tcW w:w="1871" w:type="dxa"/>
          </w:tcPr>
          <w:p w14:paraId="3F33E174" w14:textId="3D4D34B0" w:rsidR="00B4606C" w:rsidRDefault="00B4606C" w:rsidP="006140D1">
            <w:pPr>
              <w:pStyle w:val="BodyText"/>
              <w:spacing w:after="0" w:line="280" w:lineRule="atLeast"/>
              <w:rPr>
                <w:rFonts w:ascii="Times New Roman" w:hAnsi="Times New Roman"/>
                <w:szCs w:val="20"/>
                <w:lang w:eastAsia="zh-CN"/>
              </w:rPr>
            </w:pPr>
          </w:p>
        </w:tc>
        <w:tc>
          <w:tcPr>
            <w:tcW w:w="8021" w:type="dxa"/>
          </w:tcPr>
          <w:p w14:paraId="445CF4C9" w14:textId="7E87DD99" w:rsidR="00B4606C" w:rsidRDefault="00B4606C" w:rsidP="00B4606C">
            <w:pPr>
              <w:pStyle w:val="BodyText"/>
              <w:spacing w:after="0" w:line="280" w:lineRule="atLeast"/>
              <w:rPr>
                <w:rFonts w:ascii="Times New Roman" w:hAnsi="Times New Roman"/>
                <w:szCs w:val="20"/>
                <w:lang w:eastAsia="zh-CN"/>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lastRenderedPageBreak/>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lastRenderedPageBreak/>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w:t>
            </w:r>
            <w:r>
              <w:rPr>
                <w:rFonts w:ascii="Times New Roman" w:eastAsiaTheme="minorEastAsia" w:hAnsi="Times New Roman"/>
                <w:szCs w:val="20"/>
                <w:lang w:eastAsia="ko-KR"/>
              </w:rPr>
              <w:lastRenderedPageBreak/>
              <w:t>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Default="008B676D" w:rsidP="008B676D">
      <w:pPr>
        <w:pStyle w:val="Heading5"/>
        <w:rPr>
          <w:lang w:eastAsia="zh-CN"/>
        </w:rPr>
      </w:pPr>
      <w:r>
        <w:rPr>
          <w:highlight w:val="cyan"/>
          <w:lang w:eastAsia="zh-CN"/>
        </w:rPr>
        <w:t xml:space="preserve">Proposal 1-2-2c </w:t>
      </w:r>
      <w:r>
        <w:rPr>
          <w:highlight w:val="cyan"/>
        </w:rPr>
        <w:t>(high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764E3258" w:rsidR="0056646A" w:rsidRDefault="0056646A" w:rsidP="0056646A">
            <w:pPr>
              <w:pStyle w:val="BodyText"/>
              <w:spacing w:after="0" w:line="240" w:lineRule="auto"/>
              <w:rPr>
                <w:rFonts w:ascii="Times New Roman" w:hAnsi="Times New Roman"/>
                <w:szCs w:val="20"/>
                <w:lang w:eastAsia="zh-CN"/>
              </w:rPr>
            </w:pPr>
          </w:p>
        </w:tc>
        <w:tc>
          <w:tcPr>
            <w:tcW w:w="8021" w:type="dxa"/>
          </w:tcPr>
          <w:p w14:paraId="1FC708C0" w14:textId="77777777" w:rsidR="0056646A" w:rsidRDefault="0056646A" w:rsidP="0056646A">
            <w:pPr>
              <w:pStyle w:val="BodyText"/>
              <w:spacing w:after="0" w:line="240" w:lineRule="auto"/>
              <w:rPr>
                <w:rFonts w:ascii="Times New Roman" w:hAnsi="Times New Roman"/>
                <w:szCs w:val="20"/>
                <w:lang w:eastAsia="zh-CN"/>
              </w:rPr>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lastRenderedPageBreak/>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lastRenderedPageBreak/>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bl>
    <w:p w14:paraId="5361C287" w14:textId="77777777" w:rsidR="00C95FCB" w:rsidRDefault="00C95FCB"/>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lastRenderedPageBreak/>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w:t>
            </w:r>
            <w:r>
              <w:lastRenderedPageBreak/>
              <w:t xml:space="preserve">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61768"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77777777" w:rsidR="00C95FCB" w:rsidRPr="009C50BB" w:rsidRDefault="00D804E1" w:rsidP="009C50BB">
      <w:pPr>
        <w:pStyle w:val="Heading5"/>
      </w:pPr>
      <w:r w:rsidRPr="009C50BB">
        <w:t>Discussion point 1-8</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w:t>
            </w:r>
            <w:r>
              <w:rPr>
                <w:rFonts w:ascii="Times New Roman" w:hAnsi="Times New Roman"/>
                <w:szCs w:val="20"/>
                <w:lang w:eastAsia="zh-CN"/>
              </w:rPr>
              <w:lastRenderedPageBreak/>
              <w:t>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lastRenderedPageBreak/>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num &lt;= 16, use CPE only (K_PTRS=2); else, use de-ICI </w:t>
                  </w:r>
                  <w:r>
                    <w:rPr>
                      <w:sz w:val="16"/>
                      <w:lang w:val="en-GB"/>
                    </w:rPr>
                    <w:lastRenderedPageBreak/>
                    <w:t>(K_PTRS=2).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BD6E81">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0.25pt" o:ole="">
            <v:imagedata r:id="rId42" o:title=""/>
          </v:shape>
          <o:OLEObject Type="Embed" ProgID="Equation.3" ShapeID="_x0000_i1035" DrawAspect="Content" ObjectID="_1696061769"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D47D0" w14:paraId="5E7CFB7C" w14:textId="77777777" w:rsidTr="008A7105">
        <w:trPr>
          <w:trHeight w:val="339"/>
        </w:trPr>
        <w:tc>
          <w:tcPr>
            <w:tcW w:w="1871" w:type="dxa"/>
          </w:tcPr>
          <w:p w14:paraId="6115631D" w14:textId="77777777" w:rsidR="007D47D0" w:rsidRDefault="007D47D0" w:rsidP="008A7105">
            <w:pPr>
              <w:pStyle w:val="BodyText"/>
              <w:spacing w:before="0" w:after="0" w:line="240" w:lineRule="auto"/>
              <w:rPr>
                <w:rFonts w:ascii="Times New Roman" w:hAnsi="Times New Roman"/>
                <w:szCs w:val="20"/>
                <w:lang w:eastAsia="zh-CN"/>
              </w:rPr>
            </w:pPr>
          </w:p>
        </w:tc>
        <w:tc>
          <w:tcPr>
            <w:tcW w:w="8021" w:type="dxa"/>
          </w:tcPr>
          <w:p w14:paraId="0C882841" w14:textId="77777777" w:rsidR="007D47D0" w:rsidRDefault="007D47D0" w:rsidP="008A7105">
            <w:pPr>
              <w:pStyle w:val="BodyText"/>
              <w:spacing w:before="0" w:after="0" w:line="240" w:lineRule="auto"/>
              <w:rPr>
                <w:rFonts w:ascii="Times New Roman" w:hAnsi="Times New Roman"/>
                <w:szCs w:val="20"/>
                <w:lang w:eastAsia="zh-CN"/>
              </w:rPr>
            </w:pP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77777777" w:rsidR="00791093" w:rsidRDefault="00791093" w:rsidP="00791093">
      <w:pPr>
        <w:pStyle w:val="Heading5"/>
        <w:rPr>
          <w:lang w:eastAsia="zh-CN"/>
        </w:rPr>
      </w:pPr>
      <w:r>
        <w:rPr>
          <w:lang w:eastAsia="zh-CN"/>
        </w:rPr>
        <w:t>Discussion point 2-2</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 xml:space="preserve">For example, it is explicitly stated that gNB may use a moderation order which is higher than indicated </w:t>
            </w:r>
            <w:r w:rsidR="00CB424C">
              <w:rPr>
                <w:rFonts w:ascii="Times New Roman" w:hAnsi="Times New Roman"/>
                <w:szCs w:val="20"/>
                <w:lang w:eastAsia="zh-CN"/>
              </w:rPr>
              <w:lastRenderedPageBreak/>
              <w:t>by the “supportedModulationOrder[D/U]l”.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lastRenderedPageBreak/>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lastRenderedPageBreak/>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w:t>
            </w:r>
            <w:r>
              <w:rPr>
                <w:rFonts w:ascii="Times New Roman" w:hAnsi="Times New Roman"/>
                <w:szCs w:val="20"/>
                <w:lang w:eastAsia="zh-CN"/>
              </w:rPr>
              <w:lastRenderedPageBreak/>
              <w:t xml:space="preserve">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77777777" w:rsidR="00C95FCB" w:rsidRDefault="00D804E1">
      <w:pPr>
        <w:pStyle w:val="Heading5"/>
        <w:rPr>
          <w:lang w:eastAsia="zh-CN"/>
        </w:rPr>
      </w:pPr>
      <w:r>
        <w:rPr>
          <w:lang w:eastAsia="zh-CN"/>
        </w:rPr>
        <w:t>Proposal 2-5</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77777777" w:rsidR="00C95FCB" w:rsidRDefault="00D804E1">
      <w:pPr>
        <w:pStyle w:val="Heading5"/>
        <w:rPr>
          <w:lang w:eastAsia="zh-CN"/>
        </w:rPr>
      </w:pPr>
      <w:r>
        <w:rPr>
          <w:lang w:eastAsia="zh-CN"/>
        </w:rPr>
        <w:t>Discussion point 2-6</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r w:rsidR="00BD6E81">
              <w:fldChar w:fldCharType="begin"/>
            </w:r>
            <w:r w:rsidR="00BD6E81">
              <w:instrText xml:space="preserve"> SEQ Observation \* ARABIC </w:instrText>
            </w:r>
            <w:r w:rsidR="00BD6E81">
              <w:fldChar w:fldCharType="separate"/>
            </w:r>
            <w:r>
              <w:t>7</w:t>
            </w:r>
            <w:r w:rsidR="00BD6E81">
              <w:fldChar w:fldCharType="end"/>
            </w:r>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r w:rsidR="00BD6E81">
              <w:fldChar w:fldCharType="begin"/>
            </w:r>
            <w:r w:rsidR="00BD6E81">
              <w:instrText xml:space="preserve"> SEQ Table \* ARABIC </w:instrText>
            </w:r>
            <w:r w:rsidR="00BD6E81">
              <w:fldChar w:fldCharType="separate"/>
            </w:r>
            <w:r>
              <w:t>1</w:t>
            </w:r>
            <w:r w:rsidR="00BD6E81">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r w:rsidR="00BD6E81">
              <w:fldChar w:fldCharType="begin"/>
            </w:r>
            <w:r w:rsidR="00BD6E81">
              <w:instrText xml:space="preserve"> SEQ Table \* ARABIC </w:instrText>
            </w:r>
            <w:r w:rsidR="00BD6E81">
              <w:fldChar w:fldCharType="separate"/>
            </w:r>
            <w:r>
              <w:t>2</w:t>
            </w:r>
            <w:r w:rsidR="00BD6E81">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77777777" w:rsidR="00C95FCB" w:rsidRDefault="00D804E1">
      <w:pPr>
        <w:pStyle w:val="Heading5"/>
      </w:pPr>
      <w:r>
        <w:t xml:space="preserve">Discussion point 3-3 </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7777777" w:rsidR="00C95FCB" w:rsidRDefault="00D804E1">
      <w:pPr>
        <w:pStyle w:val="Heading5"/>
      </w:pPr>
      <w:r>
        <w:t xml:space="preserve">Discussion point 4-1 </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77777777" w:rsidR="00C95FCB" w:rsidRDefault="00D804E1">
      <w:pPr>
        <w:pStyle w:val="Heading5"/>
      </w:pPr>
      <w:r>
        <w:t xml:space="preserve">Discussion point 4-2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BD6E81">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FC89A" w14:textId="77777777" w:rsidR="00C37104" w:rsidRDefault="00C37104">
      <w:pPr>
        <w:spacing w:after="0" w:line="240" w:lineRule="auto"/>
      </w:pPr>
      <w:r>
        <w:separator/>
      </w:r>
    </w:p>
  </w:endnote>
  <w:endnote w:type="continuationSeparator" w:id="0">
    <w:p w14:paraId="5C8B7426" w14:textId="77777777" w:rsidR="00C37104" w:rsidRDefault="00C3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56ECF4A9"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2F94" w14:textId="77777777" w:rsidR="00BD6E81" w:rsidRDefault="00BD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8E9A" w14:textId="77777777" w:rsidR="00C37104" w:rsidRDefault="00C37104">
      <w:pPr>
        <w:spacing w:after="0" w:line="240" w:lineRule="auto"/>
      </w:pPr>
      <w:r>
        <w:separator/>
      </w:r>
    </w:p>
  </w:footnote>
  <w:footnote w:type="continuationSeparator" w:id="0">
    <w:p w14:paraId="2125D9BA" w14:textId="77777777" w:rsidR="00C37104" w:rsidRDefault="00C3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B7A8" w14:textId="77777777" w:rsidR="00BD6E81" w:rsidRDefault="00BD6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1BF6" w14:textId="77777777" w:rsidR="00BD6E81" w:rsidRDefault="00BD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813fb6-1347-4985-ab36-6575371b00b3"/>
    <ds:schemaRef ds:uri="2ff76fbf-12b9-4337-ad3b-122e2d975ade"/>
    <ds:schemaRef ds:uri="http://www.w3.org/XML/1998/namespace"/>
    <ds:schemaRef ds:uri="http://purl.org/dc/dcmitype/"/>
  </ds:schemaRefs>
</ds:datastoreItem>
</file>

<file path=customXml/itemProps4.xml><?xml version="1.0" encoding="utf-8"?>
<ds:datastoreItem xmlns:ds="http://schemas.openxmlformats.org/officeDocument/2006/customXml" ds:itemID="{7B4925CD-2819-4625-82B0-86587C4B8A7B}">
  <ds:schemaRefs>
    <ds:schemaRef ds:uri="http://schemas.openxmlformats.org/officeDocument/2006/bibliography"/>
  </ds:schemaRefs>
</ds:datastoreItem>
</file>

<file path=customXml/itemProps5.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0C5813-328F-40DF-B020-2C73E082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83</Pages>
  <Words>32818</Words>
  <Characters>187066</Characters>
  <Application>Microsoft Office Word</Application>
  <DocSecurity>0</DocSecurity>
  <Lines>1558</Lines>
  <Paragraphs>438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Lee, Daewon</cp:lastModifiedBy>
  <cp:revision>2</cp:revision>
  <cp:lastPrinted>2011-11-09T07:49:00Z</cp:lastPrinted>
  <dcterms:created xsi:type="dcterms:W3CDTF">2021-10-18T18:26:00Z</dcterms:created>
  <dcterms:modified xsi:type="dcterms:W3CDTF">2021-10-18T18:26:00Z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