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70FBF">
            <w:rPr>
              <w:rStyle w:val="PlaceholderText"/>
            </w:rPr>
            <w:t>[Status]</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Heading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3ADF700B" w14:textId="77777777" w:rsidR="000F644C" w:rsidRDefault="00CA481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28DA2F2A" w14:textId="77777777" w:rsidR="000F644C" w:rsidRDefault="00CA481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FF4E771" w14:textId="77777777" w:rsidR="000F644C" w:rsidRDefault="00CA481E">
      <w:pPr>
        <w:pStyle w:val="Heading2"/>
        <w:rPr>
          <w:lang w:eastAsia="zh-CN"/>
        </w:rPr>
      </w:pPr>
      <w:r>
        <w:rPr>
          <w:lang w:eastAsia="zh-CN"/>
        </w:rPr>
        <w:lastRenderedPageBreak/>
        <w:t>2.1. Timeline</w:t>
      </w:r>
    </w:p>
    <w:p w14:paraId="515FBA1C" w14:textId="77777777" w:rsidR="000F644C" w:rsidRDefault="000F644C">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398C4" w14:textId="77777777" w:rsidR="000F644C" w:rsidRDefault="00CA481E">
      <w:pPr>
        <w:pStyle w:val="Heading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(0..15)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3E2431CC" w14:textId="77777777" w:rsidR="000F644C" w:rsidRDefault="00CA481E">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1A5045">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1A5045">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TW"/>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lastRenderedPageBreak/>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6D836AEA" w14:textId="77777777" w:rsidR="000F644C" w:rsidRDefault="00CA481E">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RAN1 to finalize the UE processing timeline values  for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SimSun"/>
                <w:lang w:val="en-US" w:eastAsia="ja-JP"/>
              </w:rPr>
            </w:pPr>
          </w:p>
          <w:p w14:paraId="3700620E" w14:textId="77777777" w:rsidR="000F644C" w:rsidRDefault="00CA481E">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7695F26" w14:textId="77777777" w:rsidR="000F644C" w:rsidRDefault="00CA481E">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SimSun"/>
                <w:iCs/>
                <w:lang w:val="en-US" w:eastAsia="ja-JP"/>
              </w:rPr>
            </w:pPr>
            <w:r>
              <w:rPr>
                <w:rFonts w:eastAsia="SimSun"/>
                <w:iCs/>
                <w:lang w:val="en-US" w:eastAsia="ja-JP"/>
              </w:rPr>
              <w:t>For K1, modify the  RRC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slots)=&gt;K2min) = 21 slots. </w:t>
            </w:r>
          </w:p>
          <w:p w14:paraId="38EBF84D"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 xml:space="preserve">The value of  </w:t>
            </w:r>
            <w:proofErr w:type="spellStart"/>
            <w:r>
              <w:rPr>
                <w:rFonts w:eastAsia="SimSun"/>
                <w:iCs/>
                <w:lang w:val="en-US" w:eastAsia="ja-JP"/>
              </w:rPr>
              <w:t>Min_offset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414506B1" w14:textId="77777777" w:rsidR="000F644C" w:rsidRDefault="000F644C">
      <w:pPr>
        <w:pStyle w:val="BodyText"/>
        <w:spacing w:after="0"/>
        <w:rPr>
          <w:rFonts w:ascii="Times New Roman" w:hAnsi="Times New Roman"/>
          <w:sz w:val="22"/>
          <w:szCs w:val="22"/>
          <w:lang w:eastAsia="zh-CN"/>
        </w:rPr>
      </w:pPr>
    </w:p>
    <w:p w14:paraId="101E8D8B" w14:textId="77777777" w:rsidR="000F644C" w:rsidRDefault="000F644C">
      <w:pPr>
        <w:pStyle w:val="BodyText"/>
        <w:spacing w:after="0"/>
        <w:rPr>
          <w:rFonts w:ascii="Times New Roman" w:hAnsi="Times New Roman"/>
          <w:szCs w:val="20"/>
          <w:lang w:eastAsia="zh-CN"/>
        </w:rPr>
      </w:pPr>
    </w:p>
    <w:p w14:paraId="7F28CDC8" w14:textId="77777777" w:rsidR="000F644C" w:rsidRDefault="000F644C">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B6C03"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BA0C2" w14:textId="77777777" w:rsidR="000F644C" w:rsidRDefault="00CA481E">
      <w:pPr>
        <w:pStyle w:val="Heading3"/>
        <w:numPr>
          <w:ilvl w:val="2"/>
          <w:numId w:val="16"/>
        </w:numPr>
        <w:rPr>
          <w:lang w:eastAsia="zh-CN"/>
        </w:rPr>
      </w:pPr>
      <w:r>
        <w:rPr>
          <w:lang w:eastAsia="zh-CN"/>
        </w:rPr>
        <w:t xml:space="preserve">Summary on timeline </w:t>
      </w:r>
    </w:p>
    <w:p w14:paraId="15F2FB03" w14:textId="77777777" w:rsidR="000F644C" w:rsidRDefault="000F644C">
      <w:pPr>
        <w:pStyle w:val="BodyText"/>
        <w:spacing w:after="0"/>
        <w:rPr>
          <w:rFonts w:ascii="Times New Roman" w:hAnsi="Times New Roman"/>
          <w:szCs w:val="20"/>
          <w:lang w:eastAsia="zh-CN"/>
        </w:rPr>
      </w:pPr>
    </w:p>
    <w:p w14:paraId="25944EF9" w14:textId="77777777" w:rsidR="000F644C" w:rsidRDefault="00CA481E">
      <w:pPr>
        <w:pStyle w:val="Heading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5pt;height:13.95pt;mso-width-percent:0;mso-height-percent:0;mso-width-percent:0;mso-height-percent:0" o:ole="">
                  <v:imagedata r:id="rId14" o:title=""/>
                </v:shape>
                <o:OLEObject Type="Embed" ProgID="Equation.3" ShapeID="_x0000_i1025" DrawAspect="Content" ObjectID="_1695646111"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D05B17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5F247DC3">
                <v:shape id="_x0000_i1026" type="#_x0000_t75" alt="" style="width:13.95pt;height:13.95pt;mso-width-percent:0;mso-height-percent:0;mso-width-percent:0;mso-height-percent:0" o:ole="">
                  <v:imagedata r:id="rId14" o:title=""/>
                </v:shape>
                <o:OLEObject Type="Embed" ProgID="Equation.3" ShapeID="_x0000_i1026" DrawAspect="Content" ObjectID="_1695646112" r:id="rId16"/>
              </w:object>
            </w:r>
          </w:p>
        </w:tc>
        <w:tc>
          <w:tcPr>
            <w:tcW w:w="4920" w:type="dxa"/>
            <w:shd w:val="clear" w:color="auto" w:fill="auto"/>
          </w:tcPr>
          <w:p w14:paraId="4BFFC504"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34296">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63" w:dyaOrig="263" w14:anchorId="15F98007">
                <v:shape id="_x0000_i1027" type="#_x0000_t75" alt="" style="width:13.95pt;height:13.95pt;mso-width-percent:0;mso-height-percent:0;mso-width-percent:0;mso-height-percent:0" o:ole="">
                  <v:imagedata r:id="rId14" o:title=""/>
                </v:shape>
                <o:OLEObject Type="Embed" ProgID="Equation.3" ShapeID="_x0000_i1027" DrawAspect="Content" ObjectID="_1695646113" r:id="rId17"/>
              </w:object>
            </w:r>
          </w:p>
        </w:tc>
        <w:tc>
          <w:tcPr>
            <w:tcW w:w="5777" w:type="dxa"/>
            <w:shd w:val="clear" w:color="auto" w:fill="auto"/>
          </w:tcPr>
          <w:p w14:paraId="10E5DB73" w14:textId="77777777" w:rsidR="000F644C" w:rsidRDefault="00CA481E">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1FB14C62">
                <v:shape id="_x0000_i1028" type="#_x0000_t75" alt="" style="width:13.95pt;height:13.95pt;mso-width-percent:0;mso-height-percent:0;mso-width-percent:0;mso-height-percent:0" o:ole="">
                  <v:imagedata r:id="rId14" o:title=""/>
                </v:shape>
                <o:OLEObject Type="Embed" ProgID="Equation.3" ShapeID="_x0000_i1028" DrawAspect="Content" ObjectID="_1695646114"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5AA035C"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6FCC1C26">
                <v:shape id="_x0000_i1029" type="#_x0000_t75" alt="" style="width:13.95pt;height:13.95pt;mso-width-percent:0;mso-height-percent:0;mso-width-percent:0;mso-height-percent:0" o:ole="">
                  <v:imagedata r:id="rId14" o:title=""/>
                </v:shape>
                <o:OLEObject Type="Embed" ProgID="Equation.3" ShapeID="_x0000_i1029" DrawAspect="Content" ObjectID="_1695646115" r:id="rId19"/>
              </w:object>
            </w:r>
          </w:p>
        </w:tc>
        <w:tc>
          <w:tcPr>
            <w:tcW w:w="4920" w:type="dxa"/>
            <w:shd w:val="clear" w:color="auto" w:fill="auto"/>
          </w:tcPr>
          <w:p w14:paraId="03E22A95"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0460C1C3">
                <v:shape id="_x0000_i1030" type="#_x0000_t75" alt="" style="width:13.95pt;height:13.95pt;mso-width-percent:0;mso-height-percent:0;mso-width-percent:0;mso-height-percent:0" o:ole="">
                  <v:imagedata r:id="rId14" o:title=""/>
                </v:shape>
                <o:OLEObject Type="Embed" ProgID="Equation.3" ShapeID="_x0000_i1030" DrawAspect="Content" ObjectID="_1695646116" r:id="rId20"/>
              </w:object>
            </w:r>
          </w:p>
        </w:tc>
        <w:tc>
          <w:tcPr>
            <w:tcW w:w="5777" w:type="dxa"/>
            <w:shd w:val="clear" w:color="auto" w:fill="auto"/>
          </w:tcPr>
          <w:p w14:paraId="09F1DC1E"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No: [1, Huawei], [15, Samsung], [16, MediaTek], [23, Apple], [25, Qualcomm]</w:t>
      </w:r>
    </w:p>
    <w:p w14:paraId="335747EB" w14:textId="77777777" w:rsidR="000F644C" w:rsidRDefault="00CA481E">
      <w:pPr>
        <w:spacing w:after="0"/>
        <w:rPr>
          <w:lang w:val="en-GB"/>
        </w:rPr>
      </w:pPr>
      <w:r>
        <w:rPr>
          <w:lang w:val="en-GB"/>
        </w:rPr>
        <w:t>If necessary, as optional UE capability: [2, Futurewei]</w:t>
      </w:r>
    </w:p>
    <w:p w14:paraId="366ECB5A" w14:textId="77777777" w:rsidR="000F644C" w:rsidRDefault="000F644C">
      <w:pPr>
        <w:pStyle w:val="BodyText"/>
        <w:spacing w:after="0"/>
        <w:rPr>
          <w:rFonts w:ascii="Times New Roman" w:hAnsi="Times New Roman"/>
          <w:szCs w:val="20"/>
          <w:lang w:eastAsia="zh-CN"/>
        </w:rPr>
      </w:pPr>
    </w:p>
    <w:p w14:paraId="537C12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Heading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34296">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63" w:dyaOrig="263" w14:anchorId="0EF6154F">
                <v:shape id="_x0000_i1031" type="#_x0000_t75" alt="" style="width:13.95pt;height:13.95pt;mso-width-percent:0;mso-height-percent:0;mso-width-percent:0;mso-height-percent:0" o:ole="">
                  <v:imagedata r:id="rId14" o:title=""/>
                </v:shape>
                <o:OLEObject Type="Embed" ProgID="Equation.3" ShapeID="_x0000_i1031" DrawAspect="Content" ObjectID="_1695646117"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B68366" w14:textId="77777777" w:rsidR="000F644C" w:rsidRDefault="00CA481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119C2569">
                <v:shape id="_x0000_i1032" type="#_x0000_t75" alt="" style="width:13.95pt;height:13.95pt;mso-width-percent:0;mso-height-percent:0;mso-width-percent:0;mso-height-percent:0" o:ole="">
                  <v:imagedata r:id="rId14" o:title=""/>
                </v:shape>
                <o:OLEObject Type="Embed" ProgID="Equation.3" ShapeID="_x0000_i1032" DrawAspect="Content" ObjectID="_1695646118" r:id="rId22"/>
              </w:object>
            </w:r>
          </w:p>
        </w:tc>
        <w:tc>
          <w:tcPr>
            <w:tcW w:w="4920" w:type="dxa"/>
            <w:shd w:val="clear" w:color="auto" w:fill="auto"/>
          </w:tcPr>
          <w:p w14:paraId="5B91DA18"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34296">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63" w:dyaOrig="263" w14:anchorId="2E53D8FB">
                <v:shape id="_x0000_i1033" type="#_x0000_t75" alt="" style="width:13.95pt;height:13.95pt;mso-width-percent:0;mso-height-percent:0;mso-width-percent:0;mso-height-percent:0" o:ole="">
                  <v:imagedata r:id="rId14" o:title=""/>
                </v:shape>
                <o:OLEObject Type="Embed" ProgID="Equation.3" ShapeID="_x0000_i1033" DrawAspect="Content" ObjectID="_1695646119" r:id="rId23"/>
              </w:object>
            </w:r>
          </w:p>
        </w:tc>
        <w:tc>
          <w:tcPr>
            <w:tcW w:w="5777" w:type="dxa"/>
            <w:shd w:val="clear" w:color="auto" w:fill="auto"/>
          </w:tcPr>
          <w:p w14:paraId="7D09D631" w14:textId="77777777" w:rsidR="000F644C" w:rsidRDefault="00CA481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BodyText"/>
              <w:spacing w:after="0"/>
              <w:rPr>
                <w:rFonts w:ascii="Times New Roman" w:hAnsi="Times New Roman"/>
                <w:szCs w:val="20"/>
                <w:lang w:eastAsia="zh-CN"/>
              </w:rPr>
            </w:pPr>
          </w:p>
          <w:p w14:paraId="69D916E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356766" w14:paraId="3FB96BC3" w14:textId="77777777" w:rsidTr="00356766">
        <w:trPr>
          <w:trHeight w:val="339"/>
        </w:trPr>
        <w:tc>
          <w:tcPr>
            <w:tcW w:w="1870" w:type="dxa"/>
          </w:tcPr>
          <w:p w14:paraId="442CECA5"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A7F5C12"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52FBE81E"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2504AEFA"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1A5045" w14:paraId="248C75B3" w14:textId="77777777" w:rsidTr="00356766">
        <w:trPr>
          <w:trHeight w:val="339"/>
        </w:trPr>
        <w:tc>
          <w:tcPr>
            <w:tcW w:w="1870" w:type="dxa"/>
          </w:tcPr>
          <w:p w14:paraId="0D28C0FC" w14:textId="31808396" w:rsidR="001A5045" w:rsidRDefault="001A5045" w:rsidP="001A5045">
            <w:pPr>
              <w:pStyle w:val="BodyText"/>
              <w:spacing w:after="0" w:line="240" w:lineRule="auto"/>
              <w:rPr>
                <w:rFonts w:ascii="Times New Roman" w:hAnsi="Times New Roman" w:hint="eastAsia"/>
                <w:szCs w:val="20"/>
                <w:lang w:eastAsia="zh-CN"/>
              </w:rPr>
            </w:pPr>
            <w:proofErr w:type="spellStart"/>
            <w:r>
              <w:rPr>
                <w:rFonts w:ascii="Times New Roman" w:hAnsi="Times New Roman"/>
                <w:szCs w:val="20"/>
                <w:lang w:eastAsia="zh-CN"/>
              </w:rPr>
              <w:lastRenderedPageBreak/>
              <w:t>MediaTek</w:t>
            </w:r>
            <w:proofErr w:type="spellEnd"/>
          </w:p>
        </w:tc>
        <w:tc>
          <w:tcPr>
            <w:tcW w:w="8015" w:type="dxa"/>
          </w:tcPr>
          <w:p w14:paraId="144EF1C8" w14:textId="7C5B91EE" w:rsidR="00A14772"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w:t>
            </w:r>
            <w:r w:rsidR="00AA44A1">
              <w:rPr>
                <w:rFonts w:ascii="Times New Roman" w:hAnsi="Times New Roman"/>
                <w:szCs w:val="20"/>
                <w:lang w:eastAsia="zh-CN"/>
              </w:rPr>
              <w:t xml:space="preserve">and </w:t>
            </w:r>
            <w:r>
              <w:rPr>
                <w:rFonts w:ascii="Times New Roman" w:hAnsi="Times New Roman"/>
                <w:szCs w:val="20"/>
                <w:lang w:eastAsia="zh-CN"/>
              </w:rPr>
              <w:t>CATT’s proposal is based on rough estimation of LDPC decoding time reduce due to a less number of RB. However, if we plan to have an optional capability</w:t>
            </w:r>
            <w:r w:rsidR="00A14772">
              <w:rPr>
                <w:rFonts w:ascii="Times New Roman" w:hAnsi="Times New Roman"/>
                <w:szCs w:val="20"/>
                <w:lang w:eastAsia="zh-CN"/>
              </w:rPr>
              <w:t xml:space="preserve"> and</w:t>
            </w:r>
            <w:r>
              <w:rPr>
                <w:rFonts w:ascii="Times New Roman" w:hAnsi="Times New Roman"/>
                <w:szCs w:val="20"/>
                <w:lang w:eastAsia="zh-CN"/>
              </w:rPr>
              <w:t xml:space="preserve"> the capability </w:t>
            </w:r>
            <w:r w:rsidR="00A14772">
              <w:rPr>
                <w:rFonts w:ascii="Times New Roman" w:hAnsi="Times New Roman"/>
                <w:szCs w:val="20"/>
                <w:lang w:eastAsia="zh-CN"/>
              </w:rPr>
              <w:t>is</w:t>
            </w:r>
            <w:r>
              <w:rPr>
                <w:rFonts w:ascii="Times New Roman" w:hAnsi="Times New Roman"/>
                <w:szCs w:val="20"/>
                <w:lang w:eastAsia="zh-CN"/>
              </w:rPr>
              <w:t xml:space="preserve"> applied to all the scenarios including the maximum bandwidth case</w:t>
            </w:r>
            <w:r w:rsidR="00A14772">
              <w:rPr>
                <w:rFonts w:ascii="Times New Roman" w:hAnsi="Times New Roman"/>
                <w:szCs w:val="20"/>
                <w:lang w:eastAsia="zh-CN"/>
              </w:rPr>
              <w:t>,</w:t>
            </w:r>
            <w:r>
              <w:rPr>
                <w:rFonts w:ascii="Times New Roman" w:hAnsi="Times New Roman"/>
                <w:szCs w:val="20"/>
                <w:lang w:eastAsia="zh-CN"/>
              </w:rPr>
              <w:t xml:space="preserve"> </w:t>
            </w:r>
            <w:r w:rsidR="00A14772">
              <w:rPr>
                <w:rFonts w:ascii="Times New Roman" w:hAnsi="Times New Roman"/>
                <w:szCs w:val="20"/>
                <w:lang w:eastAsia="zh-CN"/>
              </w:rPr>
              <w:t>then we do</w:t>
            </w:r>
            <w:r>
              <w:rPr>
                <w:rFonts w:ascii="Times New Roman" w:hAnsi="Times New Roman"/>
                <w:szCs w:val="20"/>
                <w:lang w:eastAsia="zh-CN"/>
              </w:rPr>
              <w:t xml:space="preserve"> not prefer to adopt CATT’s proposal in this scenario. Moreover, LDPC decoding is mainly the software implementation issue </w:t>
            </w:r>
            <w:r w:rsidR="00AA44A1">
              <w:rPr>
                <w:rFonts w:ascii="Times New Roman" w:hAnsi="Times New Roman"/>
                <w:szCs w:val="20"/>
                <w:lang w:eastAsia="zh-CN"/>
              </w:rPr>
              <w:t>(</w:t>
            </w:r>
            <w:r>
              <w:rPr>
                <w:rFonts w:ascii="Times New Roman" w:hAnsi="Times New Roman"/>
                <w:szCs w:val="20"/>
                <w:lang w:eastAsia="zh-CN"/>
              </w:rPr>
              <w:t>not related to SCS</w:t>
            </w:r>
            <w:r w:rsidR="00AA44A1">
              <w:rPr>
                <w:rFonts w:ascii="Times New Roman" w:hAnsi="Times New Roman"/>
                <w:szCs w:val="20"/>
                <w:lang w:eastAsia="zh-CN"/>
              </w:rPr>
              <w:t>)</w:t>
            </w:r>
            <w:r>
              <w:rPr>
                <w:rFonts w:ascii="Times New Roman" w:hAnsi="Times New Roman"/>
                <w:szCs w:val="20"/>
                <w:lang w:eastAsia="zh-CN"/>
              </w:rPr>
              <w:t xml:space="preserve"> and we don’t think the decoding time can be largely improved over years. </w:t>
            </w:r>
          </w:p>
          <w:p w14:paraId="2A44DF1F" w14:textId="675AD5D8" w:rsidR="001A5045" w:rsidRDefault="001A5045" w:rsidP="001A5045">
            <w:pPr>
              <w:pStyle w:val="BodyText"/>
              <w:spacing w:after="0"/>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w:t>
            </w:r>
            <w:r w:rsidR="00A14772">
              <w:rPr>
                <w:rFonts w:ascii="Times New Roman" w:hAnsi="Times New Roman"/>
                <w:szCs w:val="20"/>
                <w:lang w:eastAsia="zh-CN"/>
              </w:rPr>
              <w:t>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w:t>
            </w:r>
            <w:bookmarkStart w:id="21" w:name="_GoBack"/>
            <w:bookmarkEnd w:id="21"/>
            <w:r w:rsidR="00A14772">
              <w:rPr>
                <w:rFonts w:ascii="Times New Roman" w:hAnsi="Times New Roman"/>
                <w:szCs w:val="20"/>
                <w:lang w:eastAsia="zh-CN"/>
              </w:rPr>
              <w:t>al.</w:t>
            </w:r>
            <w:r>
              <w:rPr>
                <w:rFonts w:ascii="Times New Roman" w:hAnsi="Times New Roman"/>
                <w:szCs w:val="20"/>
                <w:lang w:eastAsia="zh-CN"/>
              </w:rPr>
              <w:t xml:space="preserve">   </w:t>
            </w:r>
          </w:p>
          <w:p w14:paraId="2F3062A2" w14:textId="77777777" w:rsidR="001A5045" w:rsidRDefault="001A5045" w:rsidP="001A5045">
            <w:pPr>
              <w:pStyle w:val="BodyText"/>
              <w:spacing w:after="0"/>
              <w:rPr>
                <w:rFonts w:ascii="Times New Roman" w:hAnsi="Times New Roman"/>
                <w:szCs w:val="20"/>
                <w:lang w:eastAsia="zh-CN"/>
              </w:rPr>
            </w:pPr>
          </w:p>
          <w:p w14:paraId="6E44A76E" w14:textId="77777777" w:rsidR="001A5045" w:rsidRDefault="001A5045" w:rsidP="001A5045">
            <w:pPr>
              <w:rPr>
                <w:lang w:eastAsia="x-none"/>
              </w:rPr>
            </w:pPr>
            <w:r w:rsidRPr="000C631A">
              <w:rPr>
                <w:highlight w:val="green"/>
                <w:lang w:eastAsia="x-none"/>
              </w:rPr>
              <w:t>Agreement:</w:t>
            </w:r>
          </w:p>
          <w:p w14:paraId="5AD82B35" w14:textId="77777777" w:rsidR="001A5045" w:rsidRDefault="001A5045" w:rsidP="001A5045">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F80355F" w14:textId="77777777" w:rsidR="001A5045" w:rsidRDefault="001A5045" w:rsidP="001A5045">
            <w:pPr>
              <w:pStyle w:val="BodyText"/>
              <w:spacing w:after="0" w:line="240" w:lineRule="auto"/>
              <w:rPr>
                <w:rFonts w:ascii="Times New Roman" w:hAnsi="Times New Roman" w:hint="eastAsia"/>
                <w:szCs w:val="20"/>
                <w:lang w:eastAsia="zh-CN"/>
              </w:rPr>
            </w:pPr>
          </w:p>
        </w:tc>
      </w:tr>
    </w:tbl>
    <w:p w14:paraId="2974F85F" w14:textId="1DDF1162" w:rsidR="000F644C" w:rsidRDefault="000F644C"/>
    <w:p w14:paraId="076918C7" w14:textId="77777777" w:rsidR="000F644C" w:rsidRDefault="000F644C">
      <w:pPr>
        <w:rPr>
          <w:lang w:val="en-GB"/>
        </w:rPr>
      </w:pPr>
    </w:p>
    <w:p w14:paraId="65E8409D" w14:textId="77777777" w:rsidR="000F644C" w:rsidRDefault="00CA481E">
      <w:pPr>
        <w:pStyle w:val="Heading4"/>
        <w:numPr>
          <w:ilvl w:val="3"/>
          <w:numId w:val="16"/>
        </w:numPr>
      </w:pPr>
      <w:r>
        <w:t>k0, k1 and k2</w:t>
      </w:r>
    </w:p>
    <w:p w14:paraId="1A03BB54" w14:textId="77777777" w:rsidR="000F644C" w:rsidRDefault="00CA481E">
      <w:pPr>
        <w:pStyle w:val="BodyText"/>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BodyText"/>
        <w:spacing w:beforeLines="50" w:before="120"/>
      </w:pPr>
    </w:p>
    <w:p w14:paraId="037B483C" w14:textId="77777777" w:rsidR="000F644C" w:rsidRDefault="00CA481E">
      <w:pPr>
        <w:pStyle w:val="BodyText"/>
        <w:spacing w:beforeLines="50" w:before="120"/>
      </w:pPr>
      <w:r>
        <w:t xml:space="preserve">On the ranges and default value for k0/k1/k2, multiple contributions expressed their views. </w:t>
      </w:r>
    </w:p>
    <w:p w14:paraId="2B8ED261" w14:textId="77777777" w:rsidR="000F644C" w:rsidRDefault="00CA481E">
      <w:r>
        <w:rPr>
          <w:lang w:val="en-GB"/>
        </w:rPr>
        <w:lastRenderedPageBreak/>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t>for DCI format 1_2: 0~63 for 480 kHz and 0~127 for 960 kHz</w:t>
            </w:r>
          </w:p>
          <w:p w14:paraId="46A811A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33F27E7F"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272C0B0" w14:textId="77777777" w:rsidR="000F644C" w:rsidRDefault="00CA481E">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t>k2</w:t>
            </w:r>
          </w:p>
        </w:tc>
        <w:tc>
          <w:tcPr>
            <w:tcW w:w="0" w:type="auto"/>
            <w:vAlign w:val="center"/>
          </w:tcPr>
          <w:p w14:paraId="4EC11627"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lastRenderedPageBreak/>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Default="00CA481E">
      <w:pPr>
        <w:pStyle w:val="Heading5"/>
        <w:rPr>
          <w:lang w:eastAsia="zh-CN"/>
        </w:rPr>
      </w:pPr>
      <w:r>
        <w:rPr>
          <w:highlight w:val="cyan"/>
          <w:lang w:eastAsia="zh-CN"/>
        </w:rPr>
        <w:t xml:space="preserve">Proposal 1-2-1 </w:t>
      </w:r>
      <w:r>
        <w:rPr>
          <w:highlight w:val="cyan"/>
        </w:rPr>
        <w:t>(high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BodyText"/>
        <w:spacing w:after="0"/>
        <w:rPr>
          <w:rFonts w:ascii="Times New Roman" w:hAnsi="Times New Roman"/>
          <w:szCs w:val="20"/>
          <w:lang w:eastAsia="zh-CN"/>
        </w:rPr>
      </w:pPr>
    </w:p>
    <w:p w14:paraId="311DF0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0F644C" w14:paraId="5D8B8E93" w14:textId="77777777">
        <w:trPr>
          <w:trHeight w:val="339"/>
        </w:trPr>
        <w:tc>
          <w:tcPr>
            <w:tcW w:w="1871" w:type="dxa"/>
          </w:tcPr>
          <w:p w14:paraId="04DA095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1375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7CAF5DA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2441EFE"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BodyText"/>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3B1A763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5A5AC751" w14:textId="59085B9F" w:rsidR="00570FBF" w:rsidRPr="00570FBF" w:rsidRDefault="00570FBF" w:rsidP="00570FBF">
            <w:pPr>
              <w:pStyle w:val="BodyText"/>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7C2BC3F1" w14:textId="0D837FF8" w:rsidR="002A5558" w:rsidRDefault="002A5558" w:rsidP="006C1D4B">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356766" w14:paraId="18547132" w14:textId="77777777" w:rsidTr="00356766">
        <w:trPr>
          <w:trHeight w:val="339"/>
        </w:trPr>
        <w:tc>
          <w:tcPr>
            <w:tcW w:w="1871" w:type="dxa"/>
          </w:tcPr>
          <w:p w14:paraId="020B3848"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37AC7ED" w14:textId="77777777" w:rsidR="00356766" w:rsidRDefault="00356766" w:rsidP="00356766">
            <w:pPr>
              <w:pStyle w:val="BodyText"/>
              <w:spacing w:before="0" w:after="0" w:line="240" w:lineRule="auto"/>
              <w:rPr>
                <w:rFonts w:ascii="Times New Roman" w:hAnsi="Times New Roman"/>
                <w:szCs w:val="20"/>
                <w:lang w:eastAsia="zh-CN"/>
              </w:rPr>
            </w:pPr>
            <w:r w:rsidRPr="007432DA">
              <w:rPr>
                <w:rFonts w:asciiTheme="minorHAnsi" w:hAnsiTheme="minorHAnsi" w:cstheme="minorHAnsi"/>
                <w:szCs w:val="20"/>
                <w:lang w:eastAsia="zh-CN"/>
              </w:rPr>
              <w:t>Option 1: 0 ~ 128 for 480 kHz, 0 ~ 256 for 960 kHz</w:t>
            </w:r>
          </w:p>
        </w:tc>
      </w:tr>
    </w:tbl>
    <w:p w14:paraId="3021637E" w14:textId="77777777" w:rsidR="000F644C" w:rsidRPr="00356766" w:rsidRDefault="000F644C">
      <w:pPr>
        <w:overflowPunct/>
        <w:autoSpaceDE/>
        <w:autoSpaceDN/>
        <w:adjustRightInd/>
        <w:spacing w:after="0"/>
        <w:textAlignment w:val="auto"/>
        <w:rPr>
          <w:lang w:eastAsia="zh-CN"/>
        </w:rPr>
      </w:pPr>
    </w:p>
    <w:p w14:paraId="0BF2ABC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BodyText"/>
              <w:spacing w:before="0" w:after="0" w:line="240" w:lineRule="auto"/>
              <w:rPr>
                <w:rFonts w:ascii="Times New Roman" w:hAnsi="Times New Roman"/>
                <w:szCs w:val="20"/>
                <w:lang w:eastAsia="ko-KR"/>
              </w:rPr>
            </w:pPr>
          </w:p>
          <w:p w14:paraId="68A7A6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684BE1E9"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A6B19F"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BodyText"/>
              <w:spacing w:after="0"/>
              <w:rPr>
                <w:rFonts w:ascii="Times New Roman" w:hAnsi="Times New Roman"/>
                <w:szCs w:val="20"/>
                <w:lang w:eastAsia="zh-CN"/>
              </w:rPr>
            </w:pPr>
          </w:p>
        </w:tc>
        <w:tc>
          <w:tcPr>
            <w:tcW w:w="8021" w:type="dxa"/>
          </w:tcPr>
          <w:p w14:paraId="31F8CD7E" w14:textId="77777777" w:rsidR="000F644C" w:rsidRDefault="000F644C">
            <w:pPr>
              <w:pStyle w:val="BodyText"/>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ECDC084"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r w:rsidR="002A5558" w14:paraId="64F7EABD" w14:textId="77777777">
        <w:trPr>
          <w:trHeight w:val="339"/>
        </w:trPr>
        <w:tc>
          <w:tcPr>
            <w:tcW w:w="1871" w:type="dxa"/>
          </w:tcPr>
          <w:p w14:paraId="69131A02" w14:textId="77777777" w:rsidR="002A5558" w:rsidRDefault="002A5558">
            <w:pPr>
              <w:pStyle w:val="BodyText"/>
              <w:spacing w:after="0"/>
              <w:rPr>
                <w:rFonts w:ascii="Times New Roman" w:hAnsi="Times New Roman"/>
                <w:szCs w:val="20"/>
                <w:lang w:eastAsia="zh-CN"/>
              </w:rPr>
            </w:pPr>
          </w:p>
        </w:tc>
        <w:tc>
          <w:tcPr>
            <w:tcW w:w="8021" w:type="dxa"/>
          </w:tcPr>
          <w:p w14:paraId="1CD9A767" w14:textId="77777777" w:rsidR="002A5558" w:rsidRDefault="002A5558">
            <w:pPr>
              <w:pStyle w:val="BodyText"/>
              <w:spacing w:after="0"/>
              <w:jc w:val="left"/>
              <w:rPr>
                <w:rFonts w:ascii="Times New Roman" w:hAnsi="Times New Roman"/>
                <w:szCs w:val="20"/>
                <w:lang w:eastAsia="zh-CN"/>
              </w:rPr>
            </w:pPr>
          </w:p>
        </w:tc>
      </w:tr>
    </w:tbl>
    <w:p w14:paraId="2262EF80" w14:textId="77777777" w:rsidR="000F644C" w:rsidRDefault="000F644C">
      <w:pPr>
        <w:pStyle w:val="BodyText"/>
        <w:spacing w:after="0"/>
        <w:rPr>
          <w:rFonts w:ascii="Times New Roman" w:hAnsi="Times New Roman"/>
          <w:szCs w:val="20"/>
          <w:lang w:eastAsia="zh-CN"/>
        </w:rPr>
      </w:pPr>
    </w:p>
    <w:p w14:paraId="488AC815" w14:textId="77777777" w:rsidR="000F644C" w:rsidRDefault="000F644C">
      <w:pPr>
        <w:pStyle w:val="BodyText"/>
        <w:spacing w:after="0"/>
        <w:rPr>
          <w:rFonts w:ascii="Times New Roman" w:hAnsi="Times New Roman"/>
          <w:szCs w:val="20"/>
          <w:lang w:eastAsia="zh-CN"/>
        </w:rPr>
      </w:pPr>
    </w:p>
    <w:p w14:paraId="0F2AAB84" w14:textId="77777777" w:rsidR="000F644C" w:rsidRDefault="00CA481E">
      <w:pPr>
        <w:pStyle w:val="Heading5"/>
        <w:rPr>
          <w:lang w:eastAsia="zh-CN"/>
        </w:rPr>
      </w:pPr>
      <w:r>
        <w:rPr>
          <w:highlight w:val="cyan"/>
          <w:lang w:eastAsia="zh-CN"/>
        </w:rPr>
        <w:t xml:space="preserve">Proposal 1-2-2a </w:t>
      </w:r>
      <w:r>
        <w:rPr>
          <w:highlight w:val="cyan"/>
        </w:rPr>
        <w:t>(high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B3D0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7AF95E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000A60CC" w14:textId="77777777" w:rsidR="00570FBF" w:rsidRDefault="00570FBF" w:rsidP="00570FBF">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BodyText"/>
              <w:spacing w:after="0"/>
              <w:jc w:val="left"/>
              <w:rPr>
                <w:rFonts w:ascii="Times New Roman" w:eastAsiaTheme="minorEastAsia" w:hAnsi="Times New Roman"/>
                <w:szCs w:val="20"/>
                <w:lang w:eastAsia="ko-KR"/>
              </w:rPr>
            </w:pPr>
          </w:p>
          <w:p w14:paraId="36B741D2" w14:textId="77777777" w:rsidR="00570FBF" w:rsidRDefault="00570FBF" w:rsidP="00570FBF">
            <w:pPr>
              <w:pStyle w:val="BodyText"/>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TW"/>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BodyText"/>
              <w:spacing w:after="0"/>
              <w:jc w:val="left"/>
              <w:rPr>
                <w:rFonts w:ascii="Times New Roman" w:eastAsiaTheme="minorEastAsia" w:hAnsi="Times New Roman"/>
                <w:szCs w:val="20"/>
                <w:lang w:eastAsia="ko-KR"/>
              </w:rPr>
            </w:pPr>
          </w:p>
          <w:p w14:paraId="4229C11A" w14:textId="4F6D08B1"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DC52CFC" w14:textId="7C484565" w:rsidR="00301780" w:rsidRDefault="00301780" w:rsidP="00301780">
            <w:pPr>
              <w:pStyle w:val="BodyText"/>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3B77A81C" w14:textId="09AA75E2" w:rsidR="006C1D4B" w:rsidRDefault="006C1D4B" w:rsidP="006C1D4B">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356766" w14:paraId="75181BE7" w14:textId="77777777" w:rsidTr="00356766">
        <w:trPr>
          <w:trHeight w:val="339"/>
        </w:trPr>
        <w:tc>
          <w:tcPr>
            <w:tcW w:w="1871" w:type="dxa"/>
          </w:tcPr>
          <w:p w14:paraId="11E0A15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A8FD16"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Option 1: for DCI format 1_1: -1~63 for 480 kHz and -1~127 for 960 kHz; for DCI format 1_2: 0~63 for 480 kHz and 0~127 for 960 kHz</w:t>
            </w:r>
          </w:p>
          <w:p w14:paraId="7301FF3E"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p>
          <w:p w14:paraId="1C959ABF" w14:textId="77777777" w:rsidR="00356766" w:rsidRPr="00356766" w:rsidRDefault="00356766" w:rsidP="00356766">
            <w:pPr>
              <w:pStyle w:val="BodyText"/>
              <w:spacing w:before="0" w:after="0" w:line="240" w:lineRule="auto"/>
              <w:rPr>
                <w:rFonts w:asciiTheme="minorHAnsi" w:hAnsiTheme="minorHAnsi" w:cstheme="minorHAnsi"/>
                <w:szCs w:val="20"/>
                <w:lang w:eastAsia="zh-CN"/>
              </w:rPr>
            </w:pPr>
            <w:r w:rsidRPr="00356766">
              <w:rPr>
                <w:rFonts w:asciiTheme="minorHAnsi" w:hAnsiTheme="minorHAnsi" w:cstheme="minorHAnsi"/>
                <w:szCs w:val="20"/>
                <w:lang w:eastAsia="zh-CN"/>
              </w:rPr>
              <w:t>Regarding option 4, the range should start at -1 for DCI format 1_1 in unlicensed operation.</w:t>
            </w:r>
          </w:p>
          <w:p w14:paraId="719B7D05" w14:textId="4AC9FAFE" w:rsidR="00356766" w:rsidRPr="00356766" w:rsidRDefault="00356766" w:rsidP="00356766">
            <w:pPr>
              <w:pStyle w:val="BodyText"/>
              <w:spacing w:before="0" w:after="0" w:line="240" w:lineRule="auto"/>
              <w:rPr>
                <w:rFonts w:ascii="Times New Roman" w:hAnsi="Times New Roman"/>
                <w:szCs w:val="20"/>
                <w:lang w:eastAsia="zh-CN"/>
              </w:rPr>
            </w:pPr>
            <w:r w:rsidRPr="00356766">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AC6DE1" w14:paraId="39FDEEDB" w14:textId="77777777" w:rsidTr="00356766">
        <w:trPr>
          <w:trHeight w:val="339"/>
        </w:trPr>
        <w:tc>
          <w:tcPr>
            <w:tcW w:w="1871" w:type="dxa"/>
          </w:tcPr>
          <w:p w14:paraId="276EABE5" w14:textId="1750B9D2"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C5453C" w14:textId="141DD08D" w:rsidR="00AC6DE1" w:rsidRPr="00356766"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bl>
    <w:p w14:paraId="317F11AF" w14:textId="77777777" w:rsidR="000F644C" w:rsidRPr="00356766" w:rsidRDefault="000F644C">
      <w:pPr>
        <w:pStyle w:val="BodyText"/>
        <w:spacing w:after="0"/>
        <w:rPr>
          <w:rFonts w:ascii="Times New Roman" w:hAnsi="Times New Roman"/>
          <w:szCs w:val="20"/>
          <w:lang w:eastAsia="zh-CN"/>
        </w:rPr>
      </w:pPr>
    </w:p>
    <w:p w14:paraId="72D63C24" w14:textId="77777777" w:rsidR="000F644C" w:rsidRDefault="000F644C">
      <w:pPr>
        <w:pStyle w:val="BodyText"/>
        <w:spacing w:after="0"/>
        <w:rPr>
          <w:rFonts w:ascii="Times New Roman" w:hAnsi="Times New Roman"/>
          <w:szCs w:val="20"/>
          <w:lang w:eastAsia="zh-CN"/>
        </w:rPr>
      </w:pPr>
    </w:p>
    <w:p w14:paraId="1FCE1B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4A1251FC"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09EEC7" w14:textId="77777777" w:rsidR="000F644C" w:rsidRDefault="00CA481E">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1A16425"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5B2C7A04"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BodyText"/>
              <w:spacing w:after="0"/>
              <w:rPr>
                <w:rFonts w:ascii="Times New Roman" w:hAnsi="Times New Roman"/>
                <w:szCs w:val="20"/>
                <w:lang w:eastAsia="zh-CN"/>
              </w:rPr>
            </w:pPr>
          </w:p>
        </w:tc>
        <w:tc>
          <w:tcPr>
            <w:tcW w:w="8021" w:type="dxa"/>
          </w:tcPr>
          <w:p w14:paraId="6AAA30C5" w14:textId="77777777" w:rsidR="000F644C" w:rsidRDefault="000F644C">
            <w:pPr>
              <w:pStyle w:val="BodyText"/>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77777777" w:rsidR="000F644C" w:rsidRDefault="00CA481E">
      <w:pPr>
        <w:pStyle w:val="Heading5"/>
        <w:rPr>
          <w:lang w:eastAsia="zh-CN"/>
        </w:rPr>
      </w:pPr>
      <w:r>
        <w:rPr>
          <w:highlight w:val="cyan"/>
          <w:lang w:eastAsia="zh-CN"/>
        </w:rPr>
        <w:t xml:space="preserve">Proposal 1-2-3a </w:t>
      </w:r>
      <w:r>
        <w:rPr>
          <w:highlight w:val="cyan"/>
        </w:rPr>
        <w:t>(high priority)</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110B0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BodyText"/>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BodyText"/>
              <w:spacing w:after="0"/>
              <w:rPr>
                <w:rFonts w:ascii="Times New Roman" w:eastAsiaTheme="minorEastAsia" w:hAnsi="Times New Roman"/>
                <w:lang w:eastAsia="ko-KR"/>
              </w:rPr>
            </w:pPr>
          </w:p>
          <w:p w14:paraId="1F7F612F" w14:textId="7086D600" w:rsidR="00570FBF" w:rsidRDefault="00570FBF" w:rsidP="00570FBF">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BodyText"/>
              <w:spacing w:after="0" w:line="240" w:lineRule="auto"/>
              <w:rPr>
                <w:rFonts w:ascii="Times New Roman" w:hAnsi="Times New Roman"/>
                <w:szCs w:val="20"/>
                <w:lang w:eastAsia="zh-CN"/>
              </w:rPr>
            </w:pPr>
            <w:r w:rsidRPr="00144A79">
              <w:rPr>
                <w:rFonts w:ascii="Times New Roman" w:hAnsi="Times New Roman" w:hint="eastAsia"/>
                <w:szCs w:val="20"/>
                <w:lang w:eastAsia="zh-CN"/>
              </w:rPr>
              <w:t>We are OK with Option 1.</w:t>
            </w:r>
          </w:p>
        </w:tc>
      </w:tr>
      <w:tr w:rsidR="00356766" w14:paraId="6557A958" w14:textId="77777777" w:rsidTr="00356766">
        <w:trPr>
          <w:trHeight w:val="339"/>
        </w:trPr>
        <w:tc>
          <w:tcPr>
            <w:tcW w:w="1871" w:type="dxa"/>
          </w:tcPr>
          <w:p w14:paraId="25D79665"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AB1780E"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Option 1: {4, 8, 12, 16, 20, 24, 28, 32} for 480 kHz and {8, 16, 24, 32, 40, 48, 56, 64} for 960 kHz</w:t>
            </w:r>
          </w:p>
        </w:tc>
      </w:tr>
      <w:tr w:rsidR="00AC6DE1" w14:paraId="3E4992E3" w14:textId="77777777" w:rsidTr="00356766">
        <w:trPr>
          <w:trHeight w:val="339"/>
        </w:trPr>
        <w:tc>
          <w:tcPr>
            <w:tcW w:w="1871" w:type="dxa"/>
          </w:tcPr>
          <w:p w14:paraId="62EFB657" w14:textId="69B29A57"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1330B6A" w14:textId="0107A581"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Option 1 may result in  scheduling restrictions but larger maximum value. Option 2/2a removes the scheduling restriction but the largest value may not be large enough. One possibility to get the best of both worlds is to </w:t>
            </w:r>
            <w:proofErr w:type="spellStart"/>
            <w:r>
              <w:rPr>
                <w:rFonts w:asciiTheme="minorHAnsi" w:hAnsiTheme="minorHAnsi" w:cstheme="minorHAnsi"/>
                <w:szCs w:val="20"/>
                <w:lang w:eastAsia="zh-CN"/>
              </w:rPr>
              <w:t>to</w:t>
            </w:r>
            <w:proofErr w:type="spellEnd"/>
            <w:r>
              <w:rPr>
                <w:rFonts w:asciiTheme="minorHAnsi" w:hAnsiTheme="minorHAnsi" w:cstheme="minorHAnsi"/>
                <w:szCs w:val="20"/>
                <w:lang w:eastAsia="zh-CN"/>
              </w:rPr>
              <w:t xml:space="preserve"> create an option that removes the scheduling restriction with a wider range of values </w:t>
            </w:r>
            <w:proofErr w:type="spellStart"/>
            <w:r>
              <w:rPr>
                <w:rFonts w:asciiTheme="minorHAnsi" w:hAnsiTheme="minorHAnsi" w:cstheme="minorHAnsi"/>
                <w:szCs w:val="20"/>
                <w:lang w:eastAsia="zh-CN"/>
              </w:rPr>
              <w:t>e.g</w:t>
            </w:r>
            <w:proofErr w:type="spellEnd"/>
            <w:r>
              <w:rPr>
                <w:rFonts w:asciiTheme="minorHAnsi" w:hAnsiTheme="minorHAnsi" w:cstheme="minorHAnsi"/>
                <w:szCs w:val="20"/>
                <w:lang w:eastAsia="zh-CN"/>
              </w:rPr>
              <w:t xml:space="preserve"> offset + multiplier * value.</w:t>
            </w:r>
          </w:p>
        </w:tc>
      </w:tr>
    </w:tbl>
    <w:p w14:paraId="29DA70C7" w14:textId="77777777" w:rsidR="000F644C" w:rsidRDefault="000F644C">
      <w:pPr>
        <w:rPr>
          <w:lang w:val="en-GB"/>
        </w:rPr>
      </w:pPr>
    </w:p>
    <w:p w14:paraId="3C25508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6EAE084" w14:textId="77777777" w:rsidR="000F644C" w:rsidRDefault="00CA481E">
      <w:pPr>
        <w:pStyle w:val="NormalWeb"/>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10 ~ 42 for 480 kHz and 20 ~ 52 for 960 kHz</w:t>
      </w:r>
    </w:p>
    <w:p w14:paraId="5D06F007"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8743FEC"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BodyText"/>
              <w:spacing w:after="0"/>
              <w:rPr>
                <w:rFonts w:ascii="Times New Roman" w:hAnsi="Times New Roman"/>
                <w:szCs w:val="20"/>
                <w:lang w:eastAsia="zh-CN"/>
              </w:rPr>
            </w:pPr>
          </w:p>
        </w:tc>
        <w:tc>
          <w:tcPr>
            <w:tcW w:w="8021" w:type="dxa"/>
          </w:tcPr>
          <w:p w14:paraId="57899BC3" w14:textId="77777777" w:rsidR="000F644C" w:rsidRDefault="000F644C">
            <w:pPr>
              <w:pStyle w:val="BodyText"/>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Default="00CA481E">
      <w:pPr>
        <w:pStyle w:val="Heading5"/>
        <w:rPr>
          <w:lang w:eastAsia="zh-CN"/>
        </w:rPr>
      </w:pPr>
      <w:r>
        <w:rPr>
          <w:highlight w:val="cyan"/>
          <w:lang w:eastAsia="zh-CN"/>
        </w:rPr>
        <w:t xml:space="preserve">Proposal 1-2-4a </w:t>
      </w:r>
      <w:r>
        <w:rPr>
          <w:highlight w:val="cyan"/>
        </w:rPr>
        <w:t>(high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A67717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87F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BodyText"/>
              <w:spacing w:after="0"/>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BodyText"/>
              <w:spacing w:after="0" w:line="240" w:lineRule="auto"/>
              <w:rPr>
                <w:rFonts w:ascii="Times New Roman" w:eastAsia="MS PMincho" w:hAnsi="Times New Roman"/>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BodyText"/>
              <w:spacing w:after="0"/>
              <w:rPr>
                <w:rFonts w:ascii="Times New Roman" w:hAnsi="Times New Roman"/>
                <w:szCs w:val="20"/>
                <w:lang w:eastAsia="zh-CN"/>
              </w:rPr>
            </w:pPr>
            <w:r>
              <w:rPr>
                <w:rFonts w:ascii="Times New Roman" w:hAnsi="Times New Roman"/>
                <w:szCs w:val="20"/>
                <w:lang w:eastAsia="zh-CN"/>
              </w:rPr>
              <w:t>Prefer option 3.</w:t>
            </w:r>
          </w:p>
        </w:tc>
      </w:tr>
      <w:tr w:rsidR="00356766" w14:paraId="7196384D" w14:textId="77777777" w:rsidTr="00356766">
        <w:trPr>
          <w:trHeight w:val="339"/>
        </w:trPr>
        <w:tc>
          <w:tcPr>
            <w:tcW w:w="1871" w:type="dxa"/>
          </w:tcPr>
          <w:p w14:paraId="24EA84DF" w14:textId="77777777" w:rsidR="00356766" w:rsidRDefault="00356766" w:rsidP="0035676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3F82452" w14:textId="77777777" w:rsidR="00356766" w:rsidRDefault="00356766" w:rsidP="00356766">
            <w:pPr>
              <w:pStyle w:val="BodyText"/>
              <w:spacing w:before="0" w:after="0" w:line="240" w:lineRule="auto"/>
              <w:rPr>
                <w:rFonts w:ascii="Times New Roman" w:hAnsi="Times New Roman"/>
                <w:szCs w:val="20"/>
                <w:lang w:eastAsia="zh-CN"/>
              </w:rPr>
            </w:pPr>
            <w:r w:rsidRPr="005430E4">
              <w:rPr>
                <w:rFonts w:asciiTheme="minorHAnsi" w:hAnsiTheme="minorHAnsi" w:cstheme="minorHAnsi"/>
                <w:szCs w:val="20"/>
                <w:lang w:eastAsia="zh-CN"/>
              </w:rPr>
              <w:t xml:space="preserve">Option 1: </w:t>
            </w:r>
            <w:r w:rsidRPr="007432DA">
              <w:rPr>
                <w:rFonts w:asciiTheme="minorHAnsi" w:hAnsiTheme="minorHAnsi" w:cstheme="minorHAnsi"/>
                <w:szCs w:val="20"/>
                <w:lang w:eastAsia="zh-CN"/>
              </w:rPr>
              <w:t>0 ~ 128 for 480 kHz, 0 ~ 256 for 960 kHz</w:t>
            </w:r>
          </w:p>
        </w:tc>
      </w:tr>
      <w:tr w:rsidR="00AC6DE1" w14:paraId="561CFF20" w14:textId="77777777" w:rsidTr="00356766">
        <w:trPr>
          <w:trHeight w:val="339"/>
        </w:trPr>
        <w:tc>
          <w:tcPr>
            <w:tcW w:w="1871" w:type="dxa"/>
          </w:tcPr>
          <w:p w14:paraId="71F4195F" w14:textId="3140010A" w:rsidR="00AC6DE1" w:rsidRDefault="00AC6DE1" w:rsidP="0035676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C7E58AF" w14:textId="0C13B97C" w:rsidR="00AC6DE1" w:rsidRPr="005430E4" w:rsidRDefault="00AC6DE1" w:rsidP="0035676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bl>
    <w:p w14:paraId="614E0041" w14:textId="77777777" w:rsidR="000F644C" w:rsidRDefault="000F644C">
      <w:pPr>
        <w:rPr>
          <w:lang w:val="en-GB"/>
        </w:rPr>
      </w:pPr>
    </w:p>
    <w:p w14:paraId="086CA7A4" w14:textId="77777777" w:rsidR="000F644C" w:rsidRDefault="00CA481E">
      <w:pPr>
        <w:pStyle w:val="Heading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TW"/>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 xml:space="preserve">expected no very critical performance degradation with the </w:t>
      </w:r>
      <w:r>
        <w:lastRenderedPageBreak/>
        <w:t>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BodyText"/>
        <w:spacing w:after="0"/>
        <w:rPr>
          <w:rFonts w:ascii="Times New Roman" w:hAnsi="Times New Roman"/>
          <w:szCs w:val="20"/>
          <w:lang w:eastAsia="zh-CN"/>
        </w:rPr>
      </w:pPr>
    </w:p>
    <w:p w14:paraId="608A44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Heading5"/>
        <w:rPr>
          <w:lang w:eastAsia="zh-CN"/>
        </w:rPr>
      </w:pPr>
      <w:r>
        <w:rPr>
          <w:highlight w:val="cyan"/>
          <w:lang w:eastAsia="zh-CN"/>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TW"/>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similar for Proposal 1-1 discussion. We would like to point out that it is unlikely that 60 GHz enhancements WI will be approved for release-18. Therefore, its it now even more important </w:t>
            </w:r>
            <w:r>
              <w:rPr>
                <w:rFonts w:ascii="Times New Roman" w:hAnsi="Times New Roman"/>
                <w:szCs w:val="20"/>
                <w:lang w:eastAsia="zh-CN"/>
              </w:rPr>
              <w:lastRenderedPageBreak/>
              <w:t>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356766" w14:paraId="3A419361" w14:textId="77777777" w:rsidTr="00356766">
        <w:trPr>
          <w:trHeight w:val="339"/>
        </w:trPr>
        <w:tc>
          <w:tcPr>
            <w:tcW w:w="1870" w:type="dxa"/>
          </w:tcPr>
          <w:p w14:paraId="52E77C80" w14:textId="77777777" w:rsidR="00356766" w:rsidRDefault="00356766" w:rsidP="003567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15A01B3C" w14:textId="77777777" w:rsidR="00356766" w:rsidRDefault="00356766" w:rsidP="00356766">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A14772" w14:paraId="6D12757A" w14:textId="77777777" w:rsidTr="00356766">
        <w:trPr>
          <w:trHeight w:val="339"/>
        </w:trPr>
        <w:tc>
          <w:tcPr>
            <w:tcW w:w="1870" w:type="dxa"/>
          </w:tcPr>
          <w:p w14:paraId="48B76485" w14:textId="7831B297" w:rsidR="00A14772" w:rsidRDefault="00A14772" w:rsidP="00356766">
            <w:pPr>
              <w:pStyle w:val="BodyText"/>
              <w:spacing w:after="0" w:line="240" w:lineRule="auto"/>
              <w:rPr>
                <w:rFonts w:ascii="Times New Roman" w:hAnsi="Times New Roman" w:hint="eastAsia"/>
                <w:szCs w:val="20"/>
                <w:lang w:eastAsia="zh-CN"/>
              </w:rPr>
            </w:pPr>
            <w:proofErr w:type="spellStart"/>
            <w:r>
              <w:rPr>
                <w:rFonts w:ascii="Times New Roman" w:hAnsi="Times New Roman"/>
                <w:szCs w:val="20"/>
                <w:lang w:eastAsia="zh-CN"/>
              </w:rPr>
              <w:t>MEdiaTek</w:t>
            </w:r>
            <w:proofErr w:type="spellEnd"/>
          </w:p>
        </w:tc>
        <w:tc>
          <w:tcPr>
            <w:tcW w:w="8015" w:type="dxa"/>
          </w:tcPr>
          <w:p w14:paraId="3E98200D" w14:textId="259D5301" w:rsidR="00A14772" w:rsidRDefault="00A14772" w:rsidP="00356766">
            <w:pPr>
              <w:pStyle w:val="BodyText"/>
              <w:spacing w:after="0"/>
              <w:rPr>
                <w:rFonts w:ascii="Times New Roman" w:hAnsi="Times New Roman" w:hint="eastAsia"/>
                <w:szCs w:val="20"/>
                <w:lang w:eastAsia="zh-CN"/>
              </w:rPr>
            </w:pPr>
            <w:r>
              <w:rPr>
                <w:rFonts w:ascii="Times New Roman" w:hAnsi="Times New Roman"/>
                <w:szCs w:val="20"/>
                <w:lang w:eastAsia="zh-CN"/>
              </w:rPr>
              <w:t>We support Alt1</w:t>
            </w:r>
          </w:p>
        </w:tc>
      </w:tr>
    </w:tbl>
    <w:p w14:paraId="1138D2F1" w14:textId="77777777" w:rsidR="000F644C" w:rsidRDefault="000F644C"/>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1E69B7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BodyText"/>
        <w:spacing w:after="0"/>
        <w:rPr>
          <w:rFonts w:ascii="Times New Roman" w:hAnsi="Times New Roman"/>
          <w:szCs w:val="20"/>
          <w:lang w:eastAsia="zh-CN"/>
        </w:rPr>
      </w:pPr>
    </w:p>
    <w:p w14:paraId="58B63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Default="00CA481E">
      <w:pPr>
        <w:pStyle w:val="Heading5"/>
        <w:rPr>
          <w:lang w:eastAsia="zh-CN"/>
        </w:rPr>
      </w:pPr>
      <w:r>
        <w:rPr>
          <w:highlight w:val="cyan"/>
          <w:lang w:eastAsia="zh-CN"/>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DEBCC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BodyText"/>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BodyText"/>
              <w:spacing w:after="0"/>
              <w:rPr>
                <w:rFonts w:ascii="Times New Roman" w:hAnsi="Times New Roman"/>
                <w:szCs w:val="20"/>
                <w:lang w:eastAsia="ko-KR"/>
              </w:rPr>
            </w:pPr>
          </w:p>
        </w:tc>
        <w:tc>
          <w:tcPr>
            <w:tcW w:w="8021" w:type="dxa"/>
          </w:tcPr>
          <w:p w14:paraId="0F50AF67" w14:textId="77777777" w:rsidR="000F644C" w:rsidRDefault="000F644C">
            <w:pPr>
              <w:pStyle w:val="BodyText"/>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055FADE3" w14:textId="77777777" w:rsidR="000F644C" w:rsidRDefault="000F644C">
            <w:pPr>
              <w:pStyle w:val="BodyText"/>
              <w:spacing w:after="0"/>
              <w:rPr>
                <w:rFonts w:ascii="Times New Roman" w:hAnsi="Times New Roman"/>
                <w:szCs w:val="20"/>
                <w:lang w:eastAsia="zh-CN"/>
              </w:rPr>
            </w:pPr>
          </w:p>
          <w:p w14:paraId="429E8D5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To all companies, please comment on whether you see the need of FFS in Proposal 1-4a or support original Proposal 1-4.</w:t>
            </w:r>
          </w:p>
        </w:tc>
      </w:tr>
      <w:tr w:rsidR="006C1D4B" w14:paraId="5328581B" w14:textId="77777777">
        <w:trPr>
          <w:trHeight w:val="339"/>
        </w:trPr>
        <w:tc>
          <w:tcPr>
            <w:tcW w:w="1871" w:type="dxa"/>
          </w:tcPr>
          <w:p w14:paraId="49723141" w14:textId="77777777" w:rsidR="006C1D4B" w:rsidRDefault="006C1D4B">
            <w:pPr>
              <w:pStyle w:val="BodyText"/>
              <w:spacing w:after="0"/>
              <w:rPr>
                <w:rFonts w:ascii="Times New Roman" w:hAnsi="Times New Roman"/>
                <w:szCs w:val="20"/>
                <w:lang w:eastAsia="ko-KR"/>
              </w:rPr>
            </w:pPr>
          </w:p>
        </w:tc>
        <w:tc>
          <w:tcPr>
            <w:tcW w:w="8021" w:type="dxa"/>
          </w:tcPr>
          <w:p w14:paraId="3CD85B03" w14:textId="77777777" w:rsidR="006C1D4B" w:rsidRDefault="006C1D4B">
            <w:pPr>
              <w:pStyle w:val="BodyText"/>
              <w:spacing w:after="0"/>
              <w:rPr>
                <w:rFonts w:ascii="Times New Roman" w:hAnsi="Times New Roman"/>
                <w:szCs w:val="20"/>
                <w:lang w:eastAsia="zh-CN"/>
              </w:rPr>
            </w:pPr>
          </w:p>
        </w:tc>
      </w:tr>
    </w:tbl>
    <w:p w14:paraId="60F16C58" w14:textId="77777777" w:rsidR="000F644C" w:rsidRDefault="000F644C"/>
    <w:p w14:paraId="28D64E93" w14:textId="77777777" w:rsidR="000F644C" w:rsidRDefault="00CA481E">
      <w:pPr>
        <w:pStyle w:val="Heading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2DCAC66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688E3A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606060" w14:paraId="0FD1355C" w14:textId="77777777" w:rsidTr="00606060">
        <w:trPr>
          <w:trHeight w:val="339"/>
        </w:trPr>
        <w:tc>
          <w:tcPr>
            <w:tcW w:w="1871" w:type="dxa"/>
          </w:tcPr>
          <w:p w14:paraId="25C92E4C"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01F2ED" w14:textId="7E597100"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AC6DE1" w14:paraId="575BC265" w14:textId="77777777" w:rsidTr="00606060">
        <w:trPr>
          <w:trHeight w:val="339"/>
        </w:trPr>
        <w:tc>
          <w:tcPr>
            <w:tcW w:w="1871" w:type="dxa"/>
          </w:tcPr>
          <w:p w14:paraId="6BBF5AF4" w14:textId="270DF60B"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112240" w14:textId="67F398A0"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04428E2F" w14:textId="77777777" w:rsidR="000F644C" w:rsidRDefault="000F644C"/>
    <w:p w14:paraId="0855577A" w14:textId="77777777" w:rsidR="000F644C" w:rsidRDefault="00CA481E">
      <w:pPr>
        <w:pStyle w:val="Heading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510869A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5977DE17"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E369836"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BodyText"/>
        <w:spacing w:after="0"/>
        <w:rPr>
          <w:rFonts w:ascii="Times New Roman" w:hAnsi="Times New Roman"/>
          <w:szCs w:val="20"/>
          <w:lang w:eastAsia="zh-CN"/>
        </w:rPr>
      </w:pPr>
    </w:p>
    <w:p w14:paraId="1CEB7B4C" w14:textId="77777777" w:rsidR="000F644C" w:rsidRDefault="00CA481E">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10E5E376" w14:textId="77777777" w:rsidR="000F644C" w:rsidRDefault="000F644C">
      <w:pPr>
        <w:pStyle w:val="BodyText"/>
        <w:spacing w:after="0"/>
        <w:rPr>
          <w:rFonts w:ascii="Times New Roman" w:hAnsi="Times New Roman"/>
          <w:szCs w:val="20"/>
          <w:lang w:eastAsia="zh-CN"/>
        </w:rPr>
      </w:pPr>
    </w:p>
    <w:p w14:paraId="5E53D8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Heading5"/>
        <w:rPr>
          <w:lang w:eastAsia="zh-CN"/>
        </w:rPr>
      </w:pPr>
      <w:r>
        <w:rPr>
          <w:highlight w:val="cyan"/>
          <w:lang w:eastAsia="zh-CN"/>
        </w:rPr>
        <w:t>Proposal 1-5</w:t>
      </w:r>
    </w:p>
    <w:p w14:paraId="62A7A94E" w14:textId="77777777" w:rsidR="000F644C" w:rsidRDefault="00CA481E">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F216D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34B3E1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A959231"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15EAA5BC" w14:textId="77777777" w:rsidTr="00606060">
        <w:trPr>
          <w:trHeight w:val="339"/>
        </w:trPr>
        <w:tc>
          <w:tcPr>
            <w:tcW w:w="1871" w:type="dxa"/>
          </w:tcPr>
          <w:p w14:paraId="711934B3"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07B65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A14772" w14:paraId="0746E138" w14:textId="77777777" w:rsidTr="00606060">
        <w:trPr>
          <w:trHeight w:val="339"/>
        </w:trPr>
        <w:tc>
          <w:tcPr>
            <w:tcW w:w="1871" w:type="dxa"/>
          </w:tcPr>
          <w:p w14:paraId="52200A47" w14:textId="453AC9E1" w:rsidR="00A14772" w:rsidRDefault="00A14772" w:rsidP="0037359A">
            <w:pPr>
              <w:pStyle w:val="BodyText"/>
              <w:spacing w:after="0" w:line="240" w:lineRule="auto"/>
              <w:rPr>
                <w:rFonts w:ascii="Times New Roman" w:hAnsi="Times New Roman" w:hint="eastAsia"/>
                <w:szCs w:val="20"/>
                <w:lang w:eastAsia="zh-CN"/>
              </w:rPr>
            </w:pPr>
            <w:proofErr w:type="spellStart"/>
            <w:r>
              <w:rPr>
                <w:rFonts w:ascii="Times New Roman" w:hAnsi="Times New Roman"/>
                <w:szCs w:val="20"/>
                <w:lang w:eastAsia="zh-CN"/>
              </w:rPr>
              <w:t>MediaTek</w:t>
            </w:r>
            <w:proofErr w:type="spellEnd"/>
          </w:p>
        </w:tc>
        <w:tc>
          <w:tcPr>
            <w:tcW w:w="8021" w:type="dxa"/>
          </w:tcPr>
          <w:p w14:paraId="32371C56" w14:textId="3C849824" w:rsidR="00A14772" w:rsidRDefault="00A14772" w:rsidP="0037359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We support the proposal. </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Default="00CA481E">
      <w:pPr>
        <w:pStyle w:val="Heading5"/>
        <w:rPr>
          <w:lang w:eastAsia="zh-CN"/>
        </w:rPr>
      </w:pPr>
      <w:r>
        <w:rPr>
          <w:highlight w:val="cyan"/>
          <w:lang w:eastAsia="zh-CN"/>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6A827365"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59827901" w14:textId="77777777" w:rsidR="000F644C" w:rsidRDefault="00CA481E">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DFFA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BodyText"/>
              <w:spacing w:before="0" w:after="0" w:line="240" w:lineRule="auto"/>
              <w:rPr>
                <w:rFonts w:ascii="Times New Roman" w:hAnsi="Times New Roman"/>
                <w:szCs w:val="20"/>
                <w:lang w:eastAsia="zh-CN"/>
              </w:rPr>
            </w:pPr>
          </w:p>
          <w:p w14:paraId="04D4F89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TW"/>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BodyText"/>
              <w:spacing w:before="0" w:after="0" w:line="240" w:lineRule="auto"/>
              <w:rPr>
                <w:rFonts w:ascii="Times New Roman" w:hAnsi="Times New Roman"/>
                <w:szCs w:val="20"/>
                <w:lang w:eastAsia="zh-CN"/>
              </w:rPr>
            </w:pPr>
          </w:p>
          <w:p w14:paraId="740A7D5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BodyText"/>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E35C7C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4E440A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3ED351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EE06F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BodyText"/>
              <w:spacing w:after="0"/>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265C524E" w14:textId="77777777" w:rsidTr="00606060">
        <w:trPr>
          <w:trHeight w:val="339"/>
        </w:trPr>
        <w:tc>
          <w:tcPr>
            <w:tcW w:w="1871" w:type="dxa"/>
          </w:tcPr>
          <w:p w14:paraId="7C4BEF5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28F56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AA44A1" w14:paraId="7677F1E7" w14:textId="77777777" w:rsidTr="00606060">
        <w:trPr>
          <w:trHeight w:val="339"/>
        </w:trPr>
        <w:tc>
          <w:tcPr>
            <w:tcW w:w="1871" w:type="dxa"/>
          </w:tcPr>
          <w:p w14:paraId="7220A93A" w14:textId="1F35AB39" w:rsidR="00AA44A1" w:rsidRDefault="00AA44A1" w:rsidP="00AA44A1">
            <w:pPr>
              <w:pStyle w:val="BodyText"/>
              <w:spacing w:after="0" w:line="240" w:lineRule="auto"/>
              <w:rPr>
                <w:rFonts w:ascii="Times New Roman" w:hAnsi="Times New Roman" w:hint="eastAsia"/>
                <w:szCs w:val="20"/>
                <w:lang w:eastAsia="zh-CN"/>
              </w:rPr>
            </w:pPr>
            <w:proofErr w:type="spellStart"/>
            <w:r>
              <w:rPr>
                <w:rFonts w:ascii="Times New Roman" w:hAnsi="Times New Roman"/>
                <w:szCs w:val="20"/>
                <w:lang w:eastAsia="zh-CN"/>
              </w:rPr>
              <w:t>MediaTek</w:t>
            </w:r>
            <w:proofErr w:type="spellEnd"/>
          </w:p>
        </w:tc>
        <w:tc>
          <w:tcPr>
            <w:tcW w:w="8021" w:type="dxa"/>
          </w:tcPr>
          <w:p w14:paraId="68F66B44" w14:textId="77777777" w:rsidR="00AA44A1" w:rsidRDefault="00AA44A1" w:rsidP="00AA44A1">
            <w:pPr>
              <w:pStyle w:val="BodyText"/>
              <w:spacing w:after="0"/>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507E0D6F"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0ED62D39" w14:textId="77777777" w:rsidR="00AA44A1" w:rsidRPr="00202ED3" w:rsidRDefault="00AA44A1" w:rsidP="00AA44A1">
            <w:pPr>
              <w:pStyle w:val="BodyText"/>
              <w:numPr>
                <w:ilvl w:val="1"/>
                <w:numId w:val="14"/>
              </w:numPr>
              <w:spacing w:after="0"/>
              <w:ind w:left="720"/>
              <w:rPr>
                <w:rFonts w:ascii="Times New Roman" w:hAnsi="Times New Roman"/>
                <w:szCs w:val="20"/>
                <w:lang w:val="en-GB" w:eastAsia="zh-CN"/>
              </w:rPr>
            </w:pPr>
            <w:r w:rsidRPr="00202ED3">
              <w:rPr>
                <w:rFonts w:ascii="Times New Roman" w:hAnsi="Times New Roman"/>
                <w:szCs w:val="20"/>
                <w:lang w:val="en-GB" w:eastAsia="zh-CN"/>
              </w:rPr>
              <w:lastRenderedPageBreak/>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Pr>
                <w:rFonts w:ascii="Times New Roman" w:hAnsi="Times New Roman"/>
                <w:szCs w:val="20"/>
                <w:lang w:val="en-GB" w:eastAsia="zh-CN"/>
              </w:rPr>
              <w:t xml:space="preserve">X in </w:t>
            </w:r>
            <w:r w:rsidRPr="00202ED3">
              <w:rPr>
                <w:rFonts w:ascii="Times New Roman" w:hAnsi="Times New Roman"/>
                <w:szCs w:val="20"/>
                <w:lang w:val="en-GB" w:eastAsia="zh-CN"/>
              </w:rPr>
              <w:t>38.213 Section 10.3</w:t>
            </w:r>
            <w:r>
              <w:rPr>
                <w:rFonts w:ascii="Times New Roman" w:hAnsi="Times New Roman"/>
                <w:szCs w:val="20"/>
                <w:lang w:val="en-GB" w:eastAsia="zh-CN"/>
              </w:rPr>
              <w:t xml:space="preserve"> and 38.133 Section 8.2.1.2.7</w:t>
            </w:r>
          </w:p>
          <w:p w14:paraId="6A0900FE" w14:textId="4991ABA3" w:rsidR="00AA44A1" w:rsidRDefault="00AA44A1" w:rsidP="00AA44A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 </w:t>
            </w:r>
          </w:p>
        </w:tc>
      </w:tr>
    </w:tbl>
    <w:p w14:paraId="71EC2E2A" w14:textId="77777777" w:rsidR="000F644C" w:rsidRDefault="000F644C"/>
    <w:p w14:paraId="0CB3EB49" w14:textId="77777777" w:rsidR="000F644C" w:rsidRDefault="00CA481E">
      <w:pPr>
        <w:pStyle w:val="Heading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AA685D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06060" w14:paraId="0D020901" w14:textId="77777777" w:rsidTr="00606060">
        <w:trPr>
          <w:trHeight w:val="339"/>
        </w:trPr>
        <w:tc>
          <w:tcPr>
            <w:tcW w:w="1871" w:type="dxa"/>
          </w:tcPr>
          <w:p w14:paraId="03112CE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4F52E67"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AC6DE1" w14:paraId="2C79697B" w14:textId="77777777" w:rsidTr="00606060">
        <w:trPr>
          <w:trHeight w:val="339"/>
        </w:trPr>
        <w:tc>
          <w:tcPr>
            <w:tcW w:w="1871" w:type="dxa"/>
          </w:tcPr>
          <w:p w14:paraId="41340865" w14:textId="5A3BE5E4"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32D09A" w14:textId="7C87E0CD" w:rsidR="00AC6DE1" w:rsidRDefault="00AC6DE1"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0DD03B05" w14:textId="77777777" w:rsidR="000F644C" w:rsidRDefault="000F644C"/>
    <w:p w14:paraId="0874D602" w14:textId="77777777" w:rsidR="000F644C" w:rsidRDefault="00CA481E">
      <w:pPr>
        <w:pStyle w:val="Heading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3C2DDDD0" w14:textId="77777777" w:rsidR="000F644C" w:rsidRDefault="00CA481E">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BodyText"/>
        <w:spacing w:after="0"/>
        <w:rPr>
          <w:rFonts w:ascii="Times New Roman" w:hAnsi="Times New Roman"/>
          <w:szCs w:val="20"/>
          <w:lang w:eastAsia="zh-CN"/>
        </w:rPr>
      </w:pPr>
    </w:p>
    <w:p w14:paraId="58D3B299" w14:textId="77777777" w:rsidR="000F644C" w:rsidRDefault="00CA481E">
      <w:pPr>
        <w:pStyle w:val="Heading5"/>
        <w:rPr>
          <w:lang w:eastAsia="zh-CN"/>
        </w:rPr>
      </w:pPr>
      <w:r>
        <w:rPr>
          <w:lang w:eastAsia="zh-CN"/>
        </w:rPr>
        <w:t>Discussion point 1-8</w:t>
      </w:r>
    </w:p>
    <w:p w14:paraId="4C77781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EBB33DC" w14:textId="77777777" w:rsidR="000F644C" w:rsidRDefault="00CA481E">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bl>
    <w:p w14:paraId="2466C85A" w14:textId="77777777" w:rsidR="000F644C" w:rsidRDefault="000F644C">
      <w:pPr>
        <w:rPr>
          <w:lang w:val="en-GB"/>
        </w:rPr>
      </w:pPr>
    </w:p>
    <w:p w14:paraId="1620D806" w14:textId="77777777" w:rsidR="000F644C" w:rsidRDefault="000F644C">
      <w:pPr>
        <w:pStyle w:val="BodyText"/>
        <w:spacing w:after="0"/>
        <w:rPr>
          <w:rFonts w:ascii="Times New Roman" w:hAnsi="Times New Roman"/>
          <w:szCs w:val="20"/>
          <w:lang w:eastAsia="zh-CN"/>
        </w:rPr>
      </w:pPr>
    </w:p>
    <w:p w14:paraId="050C21EB" w14:textId="77777777" w:rsidR="000F644C" w:rsidRDefault="00CA481E">
      <w:pPr>
        <w:pStyle w:val="Heading2"/>
        <w:rPr>
          <w:lang w:eastAsia="zh-CN"/>
        </w:rPr>
      </w:pPr>
      <w:r>
        <w:rPr>
          <w:lang w:eastAsia="zh-CN"/>
        </w:rPr>
        <w:t>2.2. PTRS</w:t>
      </w:r>
    </w:p>
    <w:p w14:paraId="3D7DEFA4" w14:textId="77777777" w:rsidR="000F644C" w:rsidRDefault="000F644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5F340E"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5CCFE2" w14:textId="77777777" w:rsidR="000F644C" w:rsidRDefault="000F644C">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9FDFEE" w14:textId="77777777" w:rsidR="000F644C" w:rsidRDefault="00CA481E">
      <w:pPr>
        <w:pStyle w:val="Heading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2"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2"/>
          </w:p>
          <w:p w14:paraId="49D2F540" w14:textId="77777777" w:rsidR="000F644C" w:rsidRDefault="00CA481E">
            <w:pPr>
              <w:rPr>
                <w:rFonts w:asciiTheme="minorHAnsi" w:hAnsiTheme="minorHAnsi" w:cstheme="minorHAnsi"/>
                <w:bCs/>
                <w:iCs/>
                <w:color w:val="000000" w:themeColor="text1"/>
                <w:lang w:eastAsia="zh-CN"/>
              </w:rPr>
            </w:pPr>
            <w:bookmarkStart w:id="23"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3"/>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4"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4"/>
          </w:p>
          <w:p w14:paraId="48347C83" w14:textId="77777777" w:rsidR="000F644C" w:rsidRDefault="00CA481E">
            <w:pPr>
              <w:rPr>
                <w:rFonts w:asciiTheme="minorHAnsi" w:hAnsiTheme="minorHAnsi" w:cstheme="minorHAnsi"/>
                <w:color w:val="000000" w:themeColor="text1"/>
                <w:lang w:eastAsia="zh-CN"/>
              </w:rPr>
            </w:pPr>
            <w:bookmarkStart w:id="25" w:name="_Ref77337663"/>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5"/>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6"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6"/>
          </w:p>
          <w:p w14:paraId="09D09E81" w14:textId="77777777" w:rsidR="000F644C" w:rsidRDefault="00CA481E">
            <w:pPr>
              <w:rPr>
                <w:rFonts w:asciiTheme="minorHAnsi" w:hAnsiTheme="minorHAnsi" w:cstheme="minorHAnsi"/>
                <w:color w:val="000000" w:themeColor="text1"/>
                <w:lang w:eastAsia="zh-CN"/>
              </w:rPr>
            </w:pPr>
            <w:bookmarkStart w:id="27"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7"/>
          </w:p>
          <w:p w14:paraId="235D6A4C" w14:textId="77777777" w:rsidR="000F644C" w:rsidRDefault="00CA481E">
            <w:pPr>
              <w:rPr>
                <w:rFonts w:asciiTheme="minorHAnsi" w:hAnsiTheme="minorHAnsi" w:cstheme="minorHAnsi"/>
                <w:color w:val="000000" w:themeColor="text1"/>
                <w:lang w:eastAsia="zh-CN"/>
              </w:rPr>
            </w:pPr>
            <w:bookmarkStart w:id="28"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8"/>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lastRenderedPageBreak/>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9E71E4C" w14:textId="77777777" w:rsidR="000F644C" w:rsidRDefault="00CA481E">
            <w:pPr>
              <w:pStyle w:val="Caption"/>
              <w:keepNext/>
              <w:rPr>
                <w:rFonts w:asciiTheme="minorHAnsi" w:hAnsiTheme="minorHAnsi" w:cstheme="minorHAnsi"/>
                <w:b w:val="0"/>
              </w:rPr>
            </w:pPr>
            <w:bookmarkStart w:id="29"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9"/>
          </w:p>
          <w:p w14:paraId="2282094D"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B296E15" w14:textId="77777777" w:rsidR="000F644C" w:rsidRDefault="00CA481E">
            <w:pPr>
              <w:pStyle w:val="Caption"/>
              <w:jc w:val="center"/>
              <w:rPr>
                <w:rFonts w:asciiTheme="minorHAnsi" w:hAnsiTheme="minorHAnsi" w:cstheme="minorHAnsi"/>
                <w:b w:val="0"/>
              </w:rPr>
            </w:pPr>
            <w:bookmarkStart w:id="30"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0"/>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r>
                    <w:rPr>
                      <w:sz w:val="16"/>
                      <w:lang w:val="en-GB"/>
                    </w:rPr>
                    <w:t>no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If PDSCH RB num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num &lt;= 16, use CPE only (K_PTRS=2); else, use de-ICI </w:t>
                  </w:r>
                  <w:r>
                    <w:rPr>
                      <w:sz w:val="16"/>
                      <w:lang w:val="en-GB"/>
                    </w:rPr>
                    <w:lastRenderedPageBreak/>
                    <w:t>(K_PTRS=2).</w:t>
                  </w:r>
                </w:p>
              </w:tc>
            </w:tr>
          </w:tbl>
          <w:p w14:paraId="1C4B85B7" w14:textId="77777777" w:rsidR="000F644C" w:rsidRDefault="00CA481E">
            <w:pPr>
              <w:pStyle w:val="Caption"/>
              <w:keepNext/>
              <w:rPr>
                <w:b w:val="0"/>
                <w:lang w:eastAsia="zh-CN"/>
              </w:rPr>
            </w:pPr>
            <w:bookmarkStart w:id="31"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1"/>
          </w:p>
          <w:p w14:paraId="18557FA5" w14:textId="77777777" w:rsidR="000F644C" w:rsidRDefault="000F644C">
            <w:pPr>
              <w:pStyle w:val="BodyText"/>
              <w:rPr>
                <w:rFonts w:asciiTheme="minorHAnsi" w:hAnsiTheme="minorHAnsi" w:cstheme="minorHAnsi"/>
                <w:szCs w:val="20"/>
              </w:rPr>
            </w:pPr>
          </w:p>
          <w:p w14:paraId="230E9F54" w14:textId="77777777" w:rsidR="000F644C" w:rsidRDefault="00CA481E">
            <w:pPr>
              <w:pStyle w:val="Caption"/>
              <w:rPr>
                <w:b w:val="0"/>
              </w:rPr>
            </w:pPr>
            <w:bookmarkStart w:id="3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2"/>
          </w:p>
          <w:p w14:paraId="030330D0" w14:textId="77777777" w:rsidR="000F644C" w:rsidRDefault="00CA481E">
            <w:pPr>
              <w:pStyle w:val="Caption"/>
              <w:rPr>
                <w:b w:val="0"/>
              </w:rPr>
            </w:pPr>
            <w:bookmarkStart w:id="33"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3"/>
          </w:p>
          <w:p w14:paraId="2C744021" w14:textId="77777777" w:rsidR="000F644C" w:rsidRDefault="00CA481E">
            <w:pPr>
              <w:pStyle w:val="Caption"/>
              <w:rPr>
                <w:b w:val="0"/>
              </w:rPr>
            </w:pPr>
            <w:bookmarkStart w:id="34"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4"/>
          </w:p>
          <w:p w14:paraId="02CCFE0C" w14:textId="77777777" w:rsidR="000F644C" w:rsidRDefault="00CA481E">
            <w:pPr>
              <w:pStyle w:val="Caption"/>
              <w:rPr>
                <w:b w:val="0"/>
                <w:lang w:eastAsia="zh-CN"/>
              </w:rPr>
            </w:pPr>
            <w:bookmarkStart w:id="35"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5"/>
          </w:p>
          <w:p w14:paraId="0D3AC47D" w14:textId="77777777" w:rsidR="000F644C" w:rsidRDefault="000F644C">
            <w:pPr>
              <w:rPr>
                <w:lang w:eastAsia="zh-CN"/>
              </w:rPr>
            </w:pPr>
          </w:p>
          <w:p w14:paraId="2290B6BF" w14:textId="77777777" w:rsidR="000F644C" w:rsidRDefault="00CA481E">
            <w:pPr>
              <w:pStyle w:val="Caption"/>
              <w:rPr>
                <w:b w:val="0"/>
              </w:rPr>
            </w:pPr>
            <w:bookmarkStart w:id="36"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6"/>
          </w:p>
          <w:p w14:paraId="24BF84DC" w14:textId="77777777" w:rsidR="000F644C" w:rsidRDefault="00CA481E">
            <w:pPr>
              <w:pStyle w:val="Caption"/>
              <w:rPr>
                <w:rFonts w:eastAsia="DengXian"/>
                <w:b w:val="0"/>
                <w:color w:val="000000"/>
              </w:rPr>
            </w:pPr>
            <w:bookmarkStart w:id="37"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7"/>
          </w:p>
          <w:p w14:paraId="6258C173" w14:textId="77777777" w:rsidR="000F644C" w:rsidRDefault="00CA481E">
            <w:pPr>
              <w:pStyle w:val="Caption"/>
              <w:rPr>
                <w:b w:val="0"/>
              </w:rPr>
            </w:pPr>
            <w:bookmarkStart w:id="38" w:name="_Ref61455604"/>
            <w:bookmarkStart w:id="39" w:name="_Ref68169538"/>
            <w:bookmarkStart w:id="40"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8"/>
            <w:r>
              <w:rPr>
                <w:b w:val="0"/>
              </w:rPr>
              <w:t xml:space="preserve">The necessity to introduce more PTRS chunk number needs further discussion as there is no significant performance benefit. </w:t>
            </w:r>
            <w:bookmarkEnd w:id="39"/>
            <w:r>
              <w:rPr>
                <w:b w:val="0"/>
              </w:rPr>
              <w:t>If there is valid reason to introduce more PTRS chunks, configuration (CN, CS) = (16, 4) can be considered.</w:t>
            </w:r>
            <w:bookmarkEnd w:id="40"/>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3E422421" w14:textId="77777777" w:rsidR="000F644C" w:rsidRDefault="001A5045">
            <w:pPr>
              <w:pStyle w:val="TableofFigures"/>
              <w:rPr>
                <w:rFonts w:asciiTheme="minorHAnsi" w:eastAsiaTheme="minorEastAsia" w:hAnsiTheme="minorHAnsi" w:cstheme="minorBidi"/>
                <w:sz w:val="20"/>
                <w:szCs w:val="20"/>
                <w:lang w:val="fr-FR" w:eastAsia="fr-FR"/>
              </w:rPr>
            </w:pPr>
            <w:hyperlink w:anchor="_Toc83998902" w:history="1">
              <w:r w:rsidR="00CA481E">
                <w:rPr>
                  <w:rStyle w:val="Hyperlink"/>
                  <w:bCs/>
                  <w:sz w:val="20"/>
                  <w:szCs w:val="20"/>
                </w:rPr>
                <w:t xml:space="preserve">Observation 2: </w:t>
              </w:r>
              <w:r w:rsidR="00CA481E">
                <w:rPr>
                  <w:rStyle w:val="Hyperlink"/>
                  <w:sz w:val="20"/>
                  <w:szCs w:val="20"/>
                </w:rPr>
                <w:t xml:space="preserve"> </w:t>
              </w:r>
              <w:r w:rsidR="00CA481E">
                <w:rPr>
                  <w:rStyle w:val="Hyperlink"/>
                  <w:iCs/>
                  <w:sz w:val="20"/>
                  <w:szCs w:val="20"/>
                </w:rPr>
                <w:t>For a distributed PT-RS pattern, de-ICI Wiener filtering outperforms CPE in all cases, but high MCS still not reach FER=0.1</w:t>
              </w:r>
              <w:r w:rsidR="00CA481E">
                <w:rPr>
                  <w:rStyle w:val="Hyperlink"/>
                  <w:sz w:val="20"/>
                  <w:szCs w:val="20"/>
                </w:rPr>
                <w:t>.</w:t>
              </w:r>
            </w:hyperlink>
          </w:p>
          <w:p w14:paraId="0A70D7D0" w14:textId="77777777" w:rsidR="000F644C" w:rsidRDefault="001A5045">
            <w:pPr>
              <w:pStyle w:val="TableofFigures"/>
              <w:rPr>
                <w:rFonts w:asciiTheme="minorHAnsi" w:eastAsiaTheme="minorEastAsia" w:hAnsiTheme="minorHAnsi" w:cstheme="minorBidi"/>
                <w:sz w:val="20"/>
                <w:szCs w:val="20"/>
                <w:lang w:val="fr-FR" w:eastAsia="fr-FR"/>
              </w:rPr>
            </w:pPr>
            <w:hyperlink w:anchor="_Toc83998903" w:history="1">
              <w:r w:rsidR="00CA481E">
                <w:rPr>
                  <w:rStyle w:val="Hyperlink"/>
                  <w:bCs/>
                  <w:sz w:val="20"/>
                  <w:szCs w:val="20"/>
                </w:rPr>
                <w:t xml:space="preserve">Observation 3: </w:t>
              </w:r>
              <w:r w:rsidR="00CA481E">
                <w:rPr>
                  <w:rStyle w:val="Hyperlink"/>
                  <w:iCs/>
                  <w:sz w:val="20"/>
                  <w:szCs w:val="20"/>
                </w:rPr>
                <w:t>Distributed PT-RS patterns are not robust enough to ensure system performance in bands above 52.6GHz, especially with high MCS and/or at 70GHz.</w:t>
              </w:r>
            </w:hyperlink>
          </w:p>
          <w:p w14:paraId="26140787" w14:textId="77777777" w:rsidR="000F644C" w:rsidRDefault="001A5045">
            <w:pPr>
              <w:pStyle w:val="TableofFigures"/>
              <w:rPr>
                <w:rFonts w:asciiTheme="minorHAnsi" w:eastAsiaTheme="minorEastAsia" w:hAnsiTheme="minorHAnsi" w:cstheme="minorBidi"/>
                <w:sz w:val="20"/>
                <w:szCs w:val="20"/>
                <w:lang w:val="fr-FR" w:eastAsia="fr-FR"/>
              </w:rPr>
            </w:pPr>
            <w:hyperlink w:anchor="_Toc83998904" w:history="1">
              <w:r w:rsidR="00CA481E">
                <w:rPr>
                  <w:rStyle w:val="Hyperlink"/>
                  <w:bCs/>
                  <w:sz w:val="20"/>
                  <w:szCs w:val="20"/>
                </w:rPr>
                <w:t xml:space="preserve">Observation 4: </w:t>
              </w:r>
              <w:r w:rsidR="00CA481E">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Hyperlink"/>
                  <w:sz w:val="20"/>
                  <w:szCs w:val="20"/>
                </w:rPr>
                <w:t>.</w:t>
              </w:r>
            </w:hyperlink>
          </w:p>
          <w:p w14:paraId="69718C06" w14:textId="77777777" w:rsidR="000F644C" w:rsidRDefault="001A5045">
            <w:pPr>
              <w:pStyle w:val="TableofFigures"/>
              <w:rPr>
                <w:rFonts w:asciiTheme="minorHAnsi" w:eastAsiaTheme="minorEastAsia" w:hAnsiTheme="minorHAnsi" w:cstheme="minorBidi"/>
                <w:sz w:val="20"/>
                <w:szCs w:val="20"/>
                <w:lang w:val="fr-FR" w:eastAsia="fr-FR"/>
              </w:rPr>
            </w:pPr>
            <w:hyperlink w:anchor="_Toc83998905" w:history="1">
              <w:r w:rsidR="00CA481E">
                <w:rPr>
                  <w:rStyle w:val="Hyperlink"/>
                  <w:bCs/>
                  <w:sz w:val="20"/>
                  <w:szCs w:val="20"/>
                </w:rPr>
                <w:t xml:space="preserve">Observation 5: </w:t>
              </w:r>
              <w:r w:rsidR="00CA481E">
                <w:rPr>
                  <w:rStyle w:val="Hyperlink"/>
                  <w:iCs/>
                  <w:sz w:val="20"/>
                  <w:szCs w:val="20"/>
                </w:rPr>
                <w:t>PT-RS blocks with a ZP pattern outperforms the distributed PT-RS pattern, even with dense distributed patterns</w:t>
              </w:r>
              <w:r w:rsidR="00CA481E">
                <w:rPr>
                  <w:rStyle w:val="Hyperlink"/>
                  <w:sz w:val="20"/>
                  <w:szCs w:val="20"/>
                </w:rPr>
                <w:t>.</w:t>
              </w:r>
            </w:hyperlink>
          </w:p>
          <w:p w14:paraId="4415B50B" w14:textId="77777777" w:rsidR="000F644C" w:rsidRDefault="001A5045">
            <w:pPr>
              <w:pStyle w:val="TableofFigures"/>
              <w:rPr>
                <w:rFonts w:asciiTheme="minorHAnsi" w:eastAsiaTheme="minorEastAsia" w:hAnsiTheme="minorHAnsi" w:cstheme="minorBidi"/>
                <w:sz w:val="20"/>
                <w:szCs w:val="20"/>
                <w:lang w:val="fr-FR" w:eastAsia="fr-FR"/>
              </w:rPr>
            </w:pPr>
            <w:hyperlink w:anchor="_Toc83998906" w:history="1">
              <w:r w:rsidR="00CA481E">
                <w:rPr>
                  <w:rStyle w:val="Hyperlink"/>
                  <w:bCs/>
                  <w:sz w:val="20"/>
                  <w:szCs w:val="20"/>
                </w:rPr>
                <w:t xml:space="preserve">Observation 6: </w:t>
              </w:r>
              <w:r w:rsidR="00CA481E">
                <w:rPr>
                  <w:rStyle w:val="Hyperlink"/>
                  <w:iCs/>
                  <w:sz w:val="20"/>
                  <w:szCs w:val="20"/>
                </w:rPr>
                <w:t>Block PT-RS with cyclic sequence significantly outperforms the distributed PT-RS pattern with ICI compensation</w:t>
              </w:r>
              <w:r w:rsidR="00CA481E">
                <w:rPr>
                  <w:rStyle w:val="Hyperlink"/>
                  <w:sz w:val="20"/>
                  <w:szCs w:val="20"/>
                </w:rPr>
                <w:t xml:space="preserve">. </w:t>
              </w:r>
              <w:r w:rsidR="00CA481E">
                <w:rPr>
                  <w:rStyle w:val="Hyperlink"/>
                  <w:iCs/>
                  <w:sz w:val="20"/>
                  <w:szCs w:val="20"/>
                </w:rPr>
                <w:t>The gain increases with the carrier frequency and the MCS</w:t>
              </w:r>
              <w:r w:rsidR="00CA481E">
                <w:rPr>
                  <w:rStyle w:val="Hyperlink"/>
                  <w:sz w:val="20"/>
                  <w:szCs w:val="20"/>
                </w:rPr>
                <w:t>.</w:t>
              </w:r>
            </w:hyperlink>
          </w:p>
          <w:p w14:paraId="0FCF524C" w14:textId="77777777" w:rsidR="000F644C" w:rsidRDefault="001A5045">
            <w:pPr>
              <w:pStyle w:val="TableofFigures"/>
              <w:rPr>
                <w:rFonts w:asciiTheme="minorHAnsi" w:eastAsiaTheme="minorEastAsia" w:hAnsiTheme="minorHAnsi" w:cstheme="minorBidi"/>
                <w:sz w:val="20"/>
                <w:szCs w:val="20"/>
                <w:lang w:val="fr-FR" w:eastAsia="fr-FR"/>
              </w:rPr>
            </w:pPr>
            <w:hyperlink w:anchor="_Toc83998907" w:history="1">
              <w:r w:rsidR="00CA481E">
                <w:rPr>
                  <w:rStyle w:val="Hyperlink"/>
                  <w:bCs/>
                  <w:sz w:val="20"/>
                  <w:szCs w:val="20"/>
                </w:rPr>
                <w:t>Observation 7:</w:t>
              </w:r>
              <w:r w:rsidR="00CA481E">
                <w:rPr>
                  <w:rStyle w:val="Hyperlink"/>
                  <w:sz w:val="20"/>
                  <w:szCs w:val="20"/>
                </w:rPr>
                <w:t xml:space="preserve"> </w:t>
              </w:r>
              <w:r w:rsidR="00CA481E">
                <w:rPr>
                  <w:rStyle w:val="Hyperlink"/>
                  <w:iCs/>
                  <w:sz w:val="20"/>
                  <w:szCs w:val="20"/>
                </w:rPr>
                <w:t>Block PT-RS with cyclic sequence outperforms block PT-RS with ZP pattern</w:t>
              </w:r>
              <w:r w:rsidR="00CA481E">
                <w:rPr>
                  <w:rStyle w:val="Hyperlink"/>
                  <w:sz w:val="20"/>
                  <w:szCs w:val="20"/>
                </w:rPr>
                <w:t>.</w:t>
              </w:r>
            </w:hyperlink>
          </w:p>
          <w:p w14:paraId="1F94E549" w14:textId="77777777" w:rsidR="000F644C" w:rsidRDefault="001A5045">
            <w:pPr>
              <w:pStyle w:val="TableofFigures"/>
              <w:rPr>
                <w:rFonts w:asciiTheme="minorHAnsi" w:eastAsiaTheme="minorEastAsia" w:hAnsiTheme="minorHAnsi" w:cstheme="minorBidi"/>
                <w:sz w:val="20"/>
                <w:szCs w:val="20"/>
                <w:lang w:val="fr-FR" w:eastAsia="fr-FR"/>
              </w:rPr>
            </w:pPr>
            <w:hyperlink w:anchor="_Toc83998908" w:history="1">
              <w:r w:rsidR="00CA481E">
                <w:rPr>
                  <w:rStyle w:val="Hyperlink"/>
                  <w:bCs/>
                  <w:sz w:val="20"/>
                  <w:szCs w:val="20"/>
                </w:rPr>
                <w:t xml:space="preserve">Observation 8: </w:t>
              </w:r>
              <w:r w:rsidR="00CA481E">
                <w:rPr>
                  <w:rStyle w:val="Hyperlink"/>
                  <w:iCs/>
                  <w:sz w:val="20"/>
                  <w:szCs w:val="20"/>
                </w:rPr>
                <w:t>Block PT-RS with cyclic sequence requires lower complexity phase noise compensation filtering than the de-ICI filter needed for the distributed PT-RS pattern</w:t>
              </w:r>
              <w:r w:rsidR="00CA481E">
                <w:rPr>
                  <w:rStyle w:val="Hyperlink"/>
                  <w:sz w:val="20"/>
                  <w:szCs w:val="20"/>
                </w:rPr>
                <w:t>.</w:t>
              </w:r>
            </w:hyperlink>
          </w:p>
          <w:p w14:paraId="2E2CD36C" w14:textId="77777777" w:rsidR="000F644C" w:rsidRDefault="00CA481E">
            <w:r>
              <w:rPr>
                <w:highlight w:val="yellow"/>
              </w:rPr>
              <w:fldChar w:fldCharType="end"/>
            </w:r>
          </w:p>
          <w:p w14:paraId="08B7AF07"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Pr="00356766" w:rsidRDefault="00CA481E">
            <w:pPr>
              <w:pStyle w:val="TableofFigures"/>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5F0A504A" w14:textId="77777777" w:rsidR="000F644C" w:rsidRDefault="00CA481E">
            <w:pPr>
              <w:spacing w:line="360" w:lineRule="auto"/>
              <w:rPr>
                <w:rFonts w:eastAsiaTheme="minorEastAsia"/>
                <w:lang w:eastAsia="zh-CN"/>
              </w:rPr>
            </w:pPr>
            <w:bookmarkStart w:id="41"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1"/>
          </w:p>
        </w:tc>
      </w:tr>
      <w:tr w:rsidR="000F644C" w14:paraId="4997D05F" w14:textId="77777777">
        <w:tc>
          <w:tcPr>
            <w:tcW w:w="1638" w:type="dxa"/>
          </w:tcPr>
          <w:p w14:paraId="6ECB720C"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2"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3" w:name="_Hlk79048809"/>
            <w:bookmarkEnd w:id="42"/>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3"/>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Strong"/>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0F644C" w14:paraId="63791EA6" w14:textId="77777777">
        <w:tc>
          <w:tcPr>
            <w:tcW w:w="1638" w:type="dxa"/>
          </w:tcPr>
          <w:p w14:paraId="649C621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4" w:name="_Hlk79183602"/>
            <w:r>
              <w:rPr>
                <w:bCs/>
                <w:iCs/>
                <w:lang w:val="en-GB" w:eastAsia="zh-CN"/>
              </w:rPr>
              <w:t>Observation 1:</w:t>
            </w:r>
            <w:r>
              <w:rPr>
                <w:bCs/>
                <w:iCs/>
                <w:lang w:val="en-GB" w:eastAsia="zh-CN"/>
              </w:rPr>
              <w:tab/>
              <w:t>De-ICI filtering performance can be improved by using conjugate anti-symmetric filter.</w:t>
            </w:r>
          </w:p>
          <w:bookmarkEnd w:id="44"/>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5" w:name="_Hlk68654575"/>
            <w:r>
              <w:rPr>
                <w:bCs/>
              </w:rPr>
              <w:t>Observation 6:</w:t>
            </w:r>
            <w:r>
              <w:tab/>
              <w:t>Unequal distribution of PN estimation error among DFT-s-ODFM samples may lead to systematic unbalance between code blocks’ BLERs.</w:t>
            </w:r>
          </w:p>
          <w:bookmarkEnd w:id="45"/>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6" w:name="_Hlk80044650"/>
            <w:r>
              <w:t xml:space="preserve">per-OFDM symbol CBs interlacing </w:t>
            </w:r>
            <w:bookmarkEnd w:id="46"/>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(8,4)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7" w:name="_Hlk80079956"/>
            <w:r>
              <w:t xml:space="preserve">center-aligned </w:t>
            </w:r>
            <w:bookmarkEnd w:id="47"/>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0F644C" w14:paraId="52FCE94E" w14:textId="77777777">
        <w:tc>
          <w:tcPr>
            <w:tcW w:w="1638" w:type="dxa"/>
          </w:tcPr>
          <w:p w14:paraId="41677D01"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8"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9" w:name="_Toc47699162"/>
            <w:bookmarkStart w:id="50"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9"/>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1" w:name="_Hlk68605732"/>
            <w:bookmarkEnd w:id="48"/>
            <w:bookmarkEnd w:id="50"/>
            <w:r>
              <w:rPr>
                <w:rFonts w:asciiTheme="minorHAnsi" w:hAnsiTheme="minorHAnsi" w:cstheme="minorHAnsi"/>
                <w:iCs/>
              </w:rPr>
              <w:t>Proposal 10:</w:t>
            </w:r>
            <w:r>
              <w:rPr>
                <w:rFonts w:asciiTheme="minorHAnsi" w:hAnsiTheme="minorHAnsi" w:cstheme="minorHAnsi"/>
                <w:bCs/>
              </w:rPr>
              <w:t xml:space="preserve"> </w:t>
            </w:r>
            <w:bookmarkEnd w:id="51"/>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SimSun"/>
                <w:bCs/>
                <w:iCs/>
                <w:lang w:eastAsia="ja-JP"/>
              </w:rPr>
            </w:pPr>
          </w:p>
          <w:p w14:paraId="1B39A3F2" w14:textId="77777777" w:rsidR="000F644C" w:rsidRDefault="00CA481E">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2" w:name="o3"/>
            <w:r>
              <w:rPr>
                <w:bCs/>
                <w:lang w:val="en-GB"/>
              </w:rPr>
              <w:t>Proposal</w:t>
            </w:r>
            <w:r>
              <w:rPr>
                <w:rFonts w:hint="cs"/>
                <w:bCs/>
                <w:rtl/>
                <w:lang w:val="en-GB"/>
              </w:rPr>
              <w:t xml:space="preserve"> </w:t>
            </w:r>
            <w:r>
              <w:rPr>
                <w:bCs/>
                <w:lang w:val="en-GB"/>
              </w:rPr>
              <w:t>1: Do not introduce new PTRS pattern (block-based pattern) for Rel. 17.</w:t>
            </w:r>
          </w:p>
          <w:bookmarkEnd w:id="52"/>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Caption"/>
              <w:spacing w:before="0"/>
              <w:rPr>
                <w:b w:val="0"/>
                <w:bCs w:val="0"/>
              </w:rPr>
            </w:pPr>
            <w:bookmarkStart w:id="53" w:name="p1to3"/>
            <w:bookmarkStart w:id="54" w:name="PTRS_proposal"/>
            <w:r>
              <w:rPr>
                <w:b w:val="0"/>
              </w:rPr>
              <w:t>Proposal 2: As PTRS enhancement for assisting ICI compensation, increasing the frequency domain density, of Rel. 15 PTRS, for small RB allocation can be considered.</w:t>
            </w:r>
          </w:p>
          <w:bookmarkEnd w:id="53"/>
          <w:bookmarkEnd w:id="54"/>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5"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6" w:name="p4"/>
            <w:bookmarkEnd w:id="55"/>
            <w:r>
              <w:rPr>
                <w:bCs/>
                <w:lang w:val="en-GB"/>
              </w:rPr>
              <w:t>Proposal 3: Do not introduce new PTRS pattern for the SC-FDM waveform.</w:t>
            </w:r>
            <w:bookmarkEnd w:id="56"/>
          </w:p>
        </w:tc>
      </w:tr>
    </w:tbl>
    <w:p w14:paraId="20C7AC36" w14:textId="77777777" w:rsidR="000F644C" w:rsidRDefault="000F644C">
      <w:pPr>
        <w:rPr>
          <w:lang w:val="en-GB" w:eastAsia="zh-CN"/>
        </w:rPr>
      </w:pPr>
    </w:p>
    <w:p w14:paraId="27266451"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E342F5" w14:textId="77777777" w:rsidR="000F644C" w:rsidRDefault="000F644C">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78C6813" w14:textId="77777777" w:rsidR="000F644C" w:rsidRDefault="00CA481E">
      <w:pPr>
        <w:pStyle w:val="Heading3"/>
        <w:numPr>
          <w:ilvl w:val="2"/>
          <w:numId w:val="16"/>
        </w:numPr>
        <w:rPr>
          <w:lang w:eastAsia="zh-CN"/>
        </w:rPr>
      </w:pPr>
      <w:r>
        <w:rPr>
          <w:lang w:eastAsia="zh-CN"/>
        </w:rPr>
        <w:t xml:space="preserve">Summary on PTRS </w:t>
      </w:r>
    </w:p>
    <w:p w14:paraId="40818E26" w14:textId="77777777" w:rsidR="000F644C" w:rsidRDefault="00CA481E">
      <w:pPr>
        <w:pStyle w:val="Heading4"/>
        <w:numPr>
          <w:ilvl w:val="3"/>
          <w:numId w:val="16"/>
        </w:numPr>
        <w:rPr>
          <w:lang w:eastAsia="zh-CN"/>
        </w:rPr>
      </w:pPr>
      <w:r>
        <w:rPr>
          <w:lang w:eastAsia="zh-CN"/>
        </w:rPr>
        <w:t>For CP-OFDM</w:t>
      </w:r>
    </w:p>
    <w:p w14:paraId="45371B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BodyText"/>
        <w:spacing w:after="0"/>
        <w:rPr>
          <w:rFonts w:ascii="Times New Roman" w:hAnsi="Times New Roman"/>
          <w:szCs w:val="20"/>
          <w:lang w:eastAsia="zh-CN"/>
        </w:rPr>
      </w:pPr>
    </w:p>
    <w:p w14:paraId="1018C98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7"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7"/>
    <w:p w14:paraId="4D48E0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BodyText"/>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BodyText"/>
        <w:spacing w:after="0"/>
        <w:rPr>
          <w:rFonts w:ascii="Times New Roman" w:hAnsi="Times New Roman"/>
          <w:szCs w:val="20"/>
          <w:lang w:eastAsia="zh-CN"/>
        </w:rPr>
      </w:pPr>
    </w:p>
    <w:p w14:paraId="2EC57CD7" w14:textId="77777777" w:rsidR="000F644C" w:rsidRDefault="000F644C">
      <w:pPr>
        <w:pStyle w:val="BodyText"/>
        <w:spacing w:after="0"/>
        <w:rPr>
          <w:rFonts w:ascii="Times New Roman" w:hAnsi="Times New Roman"/>
          <w:szCs w:val="20"/>
          <w:lang w:eastAsia="zh-CN"/>
        </w:rPr>
      </w:pPr>
    </w:p>
    <w:p w14:paraId="69531B05" w14:textId="77777777" w:rsidR="000F644C" w:rsidRDefault="00CA481E">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BodyText"/>
        <w:spacing w:after="0"/>
        <w:rPr>
          <w:rFonts w:ascii="Times New Roman" w:hAnsi="Times New Roman"/>
          <w:szCs w:val="20"/>
          <w:lang w:eastAsia="zh-CN"/>
        </w:rPr>
      </w:pPr>
    </w:p>
    <w:p w14:paraId="5A07A96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BodyText"/>
        <w:spacing w:after="0"/>
        <w:rPr>
          <w:rFonts w:ascii="Times New Roman" w:hAnsi="Times New Roman"/>
          <w:szCs w:val="20"/>
          <w:lang w:eastAsia="zh-CN"/>
        </w:rPr>
      </w:pPr>
    </w:p>
    <w:p w14:paraId="2E3434B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8"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8"/>
      <w:r>
        <w:t xml:space="preserve">, </w:t>
      </w:r>
      <w:proofErr w:type="gramStart"/>
      <w:r>
        <w:t xml:space="preserve">x </w:t>
      </w:r>
      <w:proofErr w:type="gramEnd"/>
      <w:r w:rsidR="00C34296">
        <w:rPr>
          <w:noProof/>
          <w:position w:val="-14"/>
        </w:rPr>
        <w:object w:dxaOrig="565" w:dyaOrig="401" w14:anchorId="6763C54A">
          <v:shape id="_x0000_i1034" type="#_x0000_t75" alt="" style="width:28.5pt;height:19.9pt;mso-width-percent:0;mso-height-percent:0;mso-width-percent:0;mso-height-percent:0" o:ole="">
            <v:imagedata r:id="rId27" o:title=""/>
          </v:shape>
          <o:OLEObject Type="Embed" ProgID="Equation.3" ShapeID="_x0000_i1034" DrawAspect="Content" ObjectID="_1695646120" r:id="rId28"/>
        </w:object>
      </w:r>
      <w:r>
        <w:t>) in 38.211 and the corresponding modifications to the PT-RS transmission/reception procedure in 38.214.</w:t>
      </w:r>
    </w:p>
    <w:p w14:paraId="2331CD94" w14:textId="77777777" w:rsidR="000F644C" w:rsidRDefault="000F644C">
      <w:pPr>
        <w:pStyle w:val="BodyText"/>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BodyText"/>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BodyText"/>
        <w:spacing w:after="0"/>
        <w:rPr>
          <w:rFonts w:ascii="Times New Roman" w:hAnsi="Times New Roman"/>
          <w:szCs w:val="20"/>
          <w:lang w:eastAsia="zh-CN"/>
        </w:rPr>
      </w:pPr>
    </w:p>
    <w:p w14:paraId="037A8C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BodyText"/>
        <w:spacing w:after="0"/>
        <w:rPr>
          <w:rFonts w:ascii="Times New Roman" w:hAnsi="Times New Roman"/>
          <w:szCs w:val="20"/>
          <w:lang w:eastAsia="zh-CN"/>
        </w:rPr>
      </w:pPr>
    </w:p>
    <w:p w14:paraId="4F63F5D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BodyText"/>
        <w:spacing w:after="0"/>
        <w:rPr>
          <w:rFonts w:ascii="Times New Roman" w:hAnsi="Times New Roman"/>
          <w:szCs w:val="20"/>
          <w:lang w:val="de-DE" w:eastAsia="zh-CN"/>
        </w:rPr>
      </w:pPr>
    </w:p>
    <w:p w14:paraId="43768D0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BodyText"/>
        <w:spacing w:after="0"/>
        <w:rPr>
          <w:rFonts w:ascii="Times New Roman" w:hAnsi="Times New Roman"/>
          <w:szCs w:val="20"/>
          <w:lang w:eastAsia="zh-CN"/>
        </w:rPr>
      </w:pPr>
    </w:p>
    <w:p w14:paraId="0E682E3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BodyText"/>
        <w:spacing w:after="0"/>
        <w:rPr>
          <w:rFonts w:ascii="Times New Roman" w:hAnsi="Times New Roman"/>
          <w:szCs w:val="20"/>
          <w:lang w:eastAsia="zh-CN"/>
        </w:rPr>
      </w:pPr>
    </w:p>
    <w:p w14:paraId="0F9F53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3D31BFCE" w14:textId="77777777" w:rsidR="000F644C" w:rsidRDefault="000F644C">
      <w:pPr>
        <w:pStyle w:val="BodyText"/>
        <w:spacing w:after="0"/>
        <w:rPr>
          <w:rFonts w:ascii="Times New Roman" w:hAnsi="Times New Roman"/>
          <w:szCs w:val="20"/>
          <w:lang w:eastAsia="zh-CN"/>
        </w:rPr>
      </w:pPr>
    </w:p>
    <w:p w14:paraId="389812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758F0E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C33D407" w14:textId="77777777" w:rsidR="000F644C" w:rsidRDefault="000F644C">
      <w:pPr>
        <w:pStyle w:val="BodyText"/>
        <w:spacing w:after="0"/>
        <w:rPr>
          <w:rFonts w:ascii="Times New Roman" w:hAnsi="Times New Roman"/>
          <w:szCs w:val="20"/>
          <w:lang w:eastAsia="zh-CN"/>
        </w:rPr>
      </w:pPr>
    </w:p>
    <w:p w14:paraId="3B59D2B5" w14:textId="77777777" w:rsidR="000F644C" w:rsidRDefault="000F644C">
      <w:pPr>
        <w:pStyle w:val="BodyText"/>
        <w:spacing w:after="0"/>
        <w:rPr>
          <w:rFonts w:ascii="Times New Roman" w:hAnsi="Times New Roman"/>
          <w:szCs w:val="20"/>
          <w:lang w:eastAsia="zh-CN"/>
        </w:rPr>
      </w:pPr>
    </w:p>
    <w:p w14:paraId="7FF52C2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BodyText"/>
        <w:spacing w:after="0"/>
        <w:rPr>
          <w:rFonts w:ascii="Times New Roman" w:hAnsi="Times New Roman"/>
          <w:szCs w:val="20"/>
          <w:lang w:eastAsia="zh-CN"/>
        </w:rPr>
      </w:pPr>
    </w:p>
    <w:p w14:paraId="66ECF4F8" w14:textId="77777777" w:rsidR="000F644C" w:rsidRDefault="00CA481E">
      <w:pPr>
        <w:pStyle w:val="Heading5"/>
      </w:pPr>
      <w:r>
        <w:rPr>
          <w:highlight w:val="cyan"/>
        </w:rPr>
        <w:t>Conclusion 2-1 (high priority)</w:t>
      </w:r>
      <w:r>
        <w:t xml:space="preserve"> </w:t>
      </w:r>
    </w:p>
    <w:p w14:paraId="2B7EC335" w14:textId="77777777" w:rsidR="000F644C" w:rsidRDefault="00CA481E">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BodyText"/>
        <w:spacing w:after="0"/>
        <w:rPr>
          <w:rFonts w:ascii="Times New Roman" w:hAnsi="Times New Roman"/>
          <w:szCs w:val="20"/>
          <w:lang w:eastAsia="zh-CN"/>
        </w:rPr>
      </w:pPr>
    </w:p>
    <w:p w14:paraId="40B16A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B3A14B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17254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AC8EE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4D062C" w:rsidRPr="00570FBF" w14:paraId="1427121D" w14:textId="77777777">
        <w:trPr>
          <w:trHeight w:val="339"/>
        </w:trPr>
        <w:tc>
          <w:tcPr>
            <w:tcW w:w="1871" w:type="dxa"/>
          </w:tcPr>
          <w:p w14:paraId="02FA93BD" w14:textId="5B14DD64"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0FEB8EB" w14:textId="77777777"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05EC83E1" w14:textId="0BFF61E3" w:rsidR="004D062C" w:rsidRDefault="004D062C"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62027A9F" w14:textId="7E5E6242" w:rsidR="004D062C" w:rsidRDefault="004D062C" w:rsidP="00C10CE6">
            <w:pPr>
              <w:pStyle w:val="BodyText"/>
              <w:spacing w:after="0"/>
              <w:rPr>
                <w:rFonts w:ascii="Times New Roman" w:eastAsia="MS PMincho" w:hAnsi="Times New Roman"/>
                <w:szCs w:val="20"/>
                <w:lang w:eastAsia="ja-JP"/>
              </w:rPr>
            </w:pPr>
          </w:p>
        </w:tc>
      </w:tr>
      <w:tr w:rsidR="00606060" w14:paraId="18E0660D" w14:textId="77777777" w:rsidTr="00606060">
        <w:trPr>
          <w:trHeight w:val="339"/>
        </w:trPr>
        <w:tc>
          <w:tcPr>
            <w:tcW w:w="1871" w:type="dxa"/>
          </w:tcPr>
          <w:p w14:paraId="181ACDCD"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55FD39" w14:textId="77777777" w:rsidR="00606060" w:rsidRDefault="00606060" w:rsidP="0037359A">
            <w:pPr>
              <w:pStyle w:val="BodyText"/>
              <w:spacing w:before="0" w:after="0" w:line="240" w:lineRule="auto"/>
              <w:rPr>
                <w:rFonts w:ascii="Times New Roman" w:hAnsi="Times New Roman"/>
                <w:szCs w:val="20"/>
                <w:lang w:eastAsia="zh-CN"/>
              </w:rPr>
            </w:pPr>
            <w:r w:rsidRPr="005B2E55">
              <w:rPr>
                <w:rFonts w:ascii="Times New Roman" w:hAnsi="Times New Roman"/>
                <w:szCs w:val="20"/>
                <w:lang w:eastAsia="zh-CN"/>
              </w:rPr>
              <w:t>If RAN1 i</w:t>
            </w:r>
            <w:r>
              <w:rPr>
                <w:rFonts w:ascii="Times New Roman" w:hAnsi="Times New Roman"/>
                <w:szCs w:val="20"/>
                <w:lang w:eastAsia="zh-CN"/>
              </w:rPr>
              <w:t>s going to take this conclusion then</w:t>
            </w:r>
            <w:r w:rsidRPr="005B2E55">
              <w:rPr>
                <w:rFonts w:ascii="Times New Roman" w:hAnsi="Times New Roman"/>
                <w:szCs w:val="20"/>
                <w:lang w:eastAsia="zh-CN"/>
              </w:rPr>
              <w:t xml:space="preserve"> it should be clear that it applies also to ZP-tone PTRS.</w:t>
            </w:r>
            <w:r>
              <w:rPr>
                <w:rFonts w:ascii="Times New Roman" w:hAnsi="Times New Roman"/>
                <w:szCs w:val="20"/>
                <w:lang w:eastAsia="zh-CN"/>
              </w:rPr>
              <w:t xml:space="preserve">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37359A" w14:paraId="14E41E34" w14:textId="77777777" w:rsidTr="00606060">
        <w:trPr>
          <w:trHeight w:val="339"/>
        </w:trPr>
        <w:tc>
          <w:tcPr>
            <w:tcW w:w="1871" w:type="dxa"/>
          </w:tcPr>
          <w:p w14:paraId="75C27607" w14:textId="52B811A6" w:rsidR="0037359A"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7A89F2C2" w14:textId="602662E2" w:rsidR="0037359A" w:rsidRDefault="0037359A" w:rsidP="0037359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1932EB13"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5170EF46"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7498332F" w14:textId="77777777" w:rsidR="0037359A" w:rsidRDefault="0037359A" w:rsidP="0037359A">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4036E460" w14:textId="70E3652C" w:rsidR="0037359A" w:rsidRPr="005B2E55" w:rsidRDefault="0037359A" w:rsidP="0037359A">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sidRPr="0037359A">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bl>
    <w:p w14:paraId="1C44A8D0" w14:textId="77777777" w:rsidR="000F644C" w:rsidRPr="00606060" w:rsidRDefault="000F644C">
      <w:pPr>
        <w:pStyle w:val="BodyText"/>
        <w:spacing w:after="0"/>
        <w:rPr>
          <w:rFonts w:ascii="Times New Roman" w:hAnsi="Times New Roman"/>
          <w:szCs w:val="20"/>
          <w:lang w:eastAsia="zh-CN"/>
        </w:rPr>
      </w:pPr>
    </w:p>
    <w:p w14:paraId="110D04CA" w14:textId="77777777" w:rsidR="000F644C" w:rsidRDefault="000F644C">
      <w:pPr>
        <w:pStyle w:val="BodyText"/>
        <w:spacing w:after="0"/>
        <w:rPr>
          <w:rFonts w:ascii="Times New Roman" w:hAnsi="Times New Roman"/>
          <w:szCs w:val="20"/>
          <w:lang w:eastAsia="zh-CN"/>
        </w:rPr>
      </w:pPr>
    </w:p>
    <w:p w14:paraId="3B7D68F6" w14:textId="77777777" w:rsidR="000F644C" w:rsidRDefault="00CA481E">
      <w:pPr>
        <w:pStyle w:val="Heading5"/>
        <w:rPr>
          <w:lang w:eastAsia="zh-CN"/>
        </w:rPr>
      </w:pPr>
      <w:r>
        <w:rPr>
          <w:lang w:eastAsia="zh-CN"/>
        </w:rPr>
        <w:t>Discussion point 2-2</w:t>
      </w:r>
    </w:p>
    <w:p w14:paraId="55308C5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BodyText"/>
        <w:spacing w:after="0"/>
        <w:rPr>
          <w:rFonts w:ascii="Times New Roman" w:hAnsi="Times New Roman"/>
          <w:szCs w:val="20"/>
          <w:lang w:eastAsia="zh-CN"/>
        </w:rPr>
      </w:pPr>
    </w:p>
    <w:p w14:paraId="5A7FF15A" w14:textId="77777777" w:rsidR="000F644C" w:rsidRDefault="000F644C">
      <w:pPr>
        <w:pStyle w:val="BodyText"/>
        <w:spacing w:after="0"/>
        <w:rPr>
          <w:rFonts w:ascii="Times New Roman" w:hAnsi="Times New Roman"/>
          <w:szCs w:val="20"/>
          <w:lang w:eastAsia="zh-CN"/>
        </w:rPr>
      </w:pPr>
    </w:p>
    <w:p w14:paraId="795AF31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BodyText"/>
        <w:spacing w:after="0"/>
        <w:rPr>
          <w:rFonts w:ascii="Times New Roman" w:hAnsi="Times New Roman"/>
          <w:szCs w:val="20"/>
          <w:lang w:eastAsia="zh-CN"/>
        </w:rPr>
      </w:pPr>
    </w:p>
    <w:p w14:paraId="5AA89F31" w14:textId="77777777" w:rsidR="000F644C" w:rsidRDefault="000F644C">
      <w:pPr>
        <w:pStyle w:val="BodyText"/>
        <w:spacing w:after="0"/>
        <w:rPr>
          <w:rFonts w:ascii="Times New Roman" w:hAnsi="Times New Roman"/>
          <w:szCs w:val="20"/>
          <w:lang w:eastAsia="zh-CN"/>
        </w:rPr>
      </w:pPr>
    </w:p>
    <w:p w14:paraId="11F0011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4D062C" w14:paraId="0B160C29" w14:textId="77777777">
        <w:trPr>
          <w:trHeight w:val="339"/>
        </w:trPr>
        <w:tc>
          <w:tcPr>
            <w:tcW w:w="1871" w:type="dxa"/>
          </w:tcPr>
          <w:p w14:paraId="427ED8E7" w14:textId="77777777"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53F621" w14:textId="53F6FEE5" w:rsidR="004D062C" w:rsidRDefault="004D062C" w:rsidP="004D0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80DF52"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4D062C" w:rsidRPr="00570FBF" w14:paraId="7E9EC9C7" w14:textId="77777777">
        <w:trPr>
          <w:trHeight w:val="339"/>
        </w:trPr>
        <w:tc>
          <w:tcPr>
            <w:tcW w:w="1871" w:type="dxa"/>
          </w:tcPr>
          <w:p w14:paraId="1C217868" w14:textId="1C47B724"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B14F8EF" w14:textId="5720C77C" w:rsidR="004D062C" w:rsidRDefault="004D062C" w:rsidP="004D0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606060" w14:paraId="69F9CD6C" w14:textId="77777777" w:rsidTr="00606060">
        <w:trPr>
          <w:trHeight w:val="339"/>
        </w:trPr>
        <w:tc>
          <w:tcPr>
            <w:tcW w:w="1871" w:type="dxa"/>
          </w:tcPr>
          <w:p w14:paraId="3D9A0BA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BE060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xml:space="preserve">} that UEs are not expected to support, or should it be left to UE capability to signal which sets of {SCS, MCS, rank} a UE may not support? In the first case, some additional </w:t>
            </w:r>
            <w:r>
              <w:rPr>
                <w:rFonts w:ascii="Times New Roman" w:hAnsi="Times New Roman"/>
                <w:szCs w:val="20"/>
                <w:lang w:eastAsia="zh-CN"/>
              </w:rPr>
              <w:lastRenderedPageBreak/>
              <w:t>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bl>
    <w:p w14:paraId="5B6A8A3F" w14:textId="77777777" w:rsidR="000F644C" w:rsidRPr="00606060" w:rsidRDefault="000F644C">
      <w:pPr>
        <w:pStyle w:val="BodyText"/>
        <w:spacing w:after="0"/>
        <w:ind w:left="720"/>
        <w:jc w:val="left"/>
        <w:rPr>
          <w:rFonts w:ascii="Times New Roman" w:hAnsi="Times New Roman"/>
          <w:szCs w:val="20"/>
          <w:lang w:eastAsia="zh-CN"/>
        </w:rPr>
      </w:pPr>
    </w:p>
    <w:p w14:paraId="21467AD1" w14:textId="77777777" w:rsidR="000F644C" w:rsidRDefault="000F644C">
      <w:pPr>
        <w:pStyle w:val="BodyText"/>
        <w:spacing w:after="0"/>
        <w:ind w:left="720"/>
        <w:jc w:val="left"/>
        <w:rPr>
          <w:rFonts w:ascii="Times New Roman" w:hAnsi="Times New Roman"/>
          <w:szCs w:val="20"/>
          <w:lang w:val="en-GB" w:eastAsia="zh-CN"/>
        </w:rPr>
      </w:pPr>
    </w:p>
    <w:p w14:paraId="27E254EE" w14:textId="77777777" w:rsidR="000F644C" w:rsidRDefault="00CA481E">
      <w:pPr>
        <w:pStyle w:val="Heading4"/>
        <w:numPr>
          <w:ilvl w:val="3"/>
          <w:numId w:val="16"/>
        </w:numPr>
        <w:rPr>
          <w:lang w:eastAsia="zh-CN"/>
        </w:rPr>
      </w:pPr>
      <w:r>
        <w:rPr>
          <w:lang w:eastAsia="zh-CN"/>
        </w:rPr>
        <w:t>For small RB allocation with CP-OFDM</w:t>
      </w:r>
    </w:p>
    <w:p w14:paraId="30E10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BodyText"/>
        <w:spacing w:after="0"/>
        <w:rPr>
          <w:rFonts w:ascii="Times New Roman" w:hAnsi="Times New Roman"/>
          <w:szCs w:val="20"/>
          <w:lang w:eastAsia="zh-CN"/>
        </w:rPr>
      </w:pPr>
    </w:p>
    <w:p w14:paraId="397E62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BodyText"/>
        <w:spacing w:after="0"/>
        <w:rPr>
          <w:rFonts w:ascii="Times New Roman" w:hAnsi="Times New Roman"/>
          <w:szCs w:val="20"/>
          <w:lang w:eastAsia="zh-CN"/>
        </w:rPr>
      </w:pPr>
    </w:p>
    <w:p w14:paraId="1BF8272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BodyText"/>
        <w:spacing w:after="0"/>
        <w:rPr>
          <w:rFonts w:ascii="Times New Roman" w:hAnsi="Times New Roman"/>
          <w:szCs w:val="20"/>
          <w:lang w:eastAsia="zh-CN"/>
        </w:rPr>
      </w:pPr>
    </w:p>
    <w:p w14:paraId="6C4110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BodyText"/>
        <w:spacing w:after="0"/>
        <w:rPr>
          <w:rFonts w:ascii="Times New Roman" w:hAnsi="Times New Roman"/>
          <w:szCs w:val="20"/>
          <w:lang w:eastAsia="zh-CN"/>
        </w:rPr>
      </w:pPr>
    </w:p>
    <w:p w14:paraId="08D29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1190620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BodyText"/>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[13, Nokia] evaluated different PTRS density for small RB allocation.  It observed benefit from increasing PTRS density to K=1 only in a single case when high-order modulation is used and PRBs=16 and ICI compensation is used. It observed no </w:t>
      </w:r>
      <w:r>
        <w:rPr>
          <w:rFonts w:ascii="Times New Roman" w:hAnsi="Times New Roman"/>
          <w:szCs w:val="20"/>
          <w:lang w:eastAsia="zh-CN"/>
        </w:rPr>
        <w:lastRenderedPageBreak/>
        <w:t>gain is achieved using K=0.5. Further, it argued that using small PRB allocations with high MCSs is a corner case and should not be considered to motivate new PTRS configurations.</w:t>
      </w:r>
    </w:p>
    <w:p w14:paraId="5EE50967" w14:textId="77777777" w:rsidR="000F644C" w:rsidRDefault="000F644C">
      <w:pPr>
        <w:pStyle w:val="BodyText"/>
        <w:spacing w:after="0"/>
        <w:rPr>
          <w:rFonts w:ascii="Times New Roman" w:hAnsi="Times New Roman"/>
        </w:rPr>
      </w:pPr>
    </w:p>
    <w:p w14:paraId="13A696B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BodyText"/>
        <w:spacing w:after="0"/>
        <w:rPr>
          <w:rFonts w:ascii="Times New Roman" w:hAnsi="Times New Roman"/>
          <w:szCs w:val="20"/>
          <w:lang w:eastAsia="zh-CN"/>
        </w:rPr>
      </w:pPr>
    </w:p>
    <w:p w14:paraId="54F3B657" w14:textId="77777777" w:rsidR="000F644C" w:rsidRDefault="00CA481E">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BodyText"/>
        <w:spacing w:after="0"/>
        <w:rPr>
          <w:rFonts w:ascii="Times New Roman" w:hAnsi="Times New Roman"/>
          <w:szCs w:val="20"/>
          <w:lang w:eastAsia="zh-CN"/>
        </w:rPr>
      </w:pPr>
    </w:p>
    <w:p w14:paraId="34CFD105" w14:textId="77777777" w:rsidR="000F644C" w:rsidRDefault="00CA481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BodyText"/>
        <w:spacing w:after="0"/>
        <w:rPr>
          <w:rFonts w:ascii="Times New Roman" w:hAnsi="Times New Roman"/>
          <w:szCs w:val="20"/>
          <w:lang w:eastAsia="zh-CN"/>
        </w:rPr>
      </w:pPr>
    </w:p>
    <w:p w14:paraId="45B7FE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BodyText"/>
        <w:spacing w:after="0"/>
        <w:rPr>
          <w:rFonts w:ascii="Times New Roman" w:hAnsi="Times New Roman"/>
          <w:szCs w:val="20"/>
          <w:lang w:eastAsia="zh-CN"/>
        </w:rPr>
      </w:pPr>
    </w:p>
    <w:p w14:paraId="1691E0E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DF5ED7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BodyText"/>
        <w:spacing w:after="0"/>
        <w:rPr>
          <w:rFonts w:ascii="Times New Roman" w:hAnsi="Times New Roman"/>
          <w:szCs w:val="20"/>
          <w:lang w:eastAsia="zh-CN"/>
        </w:rPr>
      </w:pPr>
    </w:p>
    <w:p w14:paraId="420FD9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7599B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BodyText"/>
        <w:spacing w:after="0"/>
        <w:rPr>
          <w:rFonts w:ascii="Times New Roman" w:hAnsi="Times New Roman"/>
          <w:szCs w:val="20"/>
          <w:lang w:eastAsia="zh-CN"/>
        </w:rPr>
      </w:pPr>
    </w:p>
    <w:p w14:paraId="5C9BEB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BodyText"/>
        <w:spacing w:after="0"/>
      </w:pPr>
    </w:p>
    <w:p w14:paraId="3B85B137" w14:textId="77777777" w:rsidR="000F644C" w:rsidRDefault="000F644C">
      <w:pPr>
        <w:pStyle w:val="BodyText"/>
        <w:spacing w:after="0"/>
        <w:rPr>
          <w:rFonts w:ascii="Times New Roman" w:hAnsi="Times New Roman"/>
          <w:szCs w:val="20"/>
          <w:lang w:eastAsia="zh-CN"/>
        </w:rPr>
      </w:pPr>
    </w:p>
    <w:p w14:paraId="12EC54A3" w14:textId="77777777" w:rsidR="000F644C" w:rsidRDefault="00CA481E">
      <w:pPr>
        <w:pStyle w:val="Heading5"/>
      </w:pPr>
      <w:r>
        <w:rPr>
          <w:highlight w:val="cyan"/>
        </w:rPr>
        <w:t>Conclusion 2-3</w:t>
      </w:r>
      <w:r>
        <w:rPr>
          <w:highlight w:val="cyan"/>
          <w:lang w:eastAsia="zh-CN"/>
        </w:rPr>
        <w:t xml:space="preserve"> (high priority)</w:t>
      </w:r>
      <w:r>
        <w:t xml:space="preserve"> </w:t>
      </w:r>
    </w:p>
    <w:p w14:paraId="0F77B9E6" w14:textId="77777777" w:rsidR="000F644C" w:rsidRDefault="00CA481E">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BodyText"/>
        <w:spacing w:after="0"/>
        <w:rPr>
          <w:rFonts w:ascii="Times New Roman" w:hAnsi="Times New Roman"/>
          <w:szCs w:val="20"/>
          <w:lang w:eastAsia="zh-CN"/>
        </w:rPr>
      </w:pPr>
    </w:p>
    <w:p w14:paraId="0C4197E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BodyText"/>
              <w:spacing w:before="0" w:after="0" w:line="240" w:lineRule="auto"/>
              <w:rPr>
                <w:rFonts w:ascii="Times New Roman" w:hAnsi="Times New Roman"/>
                <w:szCs w:val="20"/>
                <w:lang w:eastAsia="zh-CN"/>
              </w:rPr>
            </w:pPr>
            <w:r>
              <w:lastRenderedPageBreak/>
              <w:t xml:space="preserve">Qualcomm </w:t>
            </w:r>
          </w:p>
        </w:tc>
        <w:tc>
          <w:tcPr>
            <w:tcW w:w="8021" w:type="dxa"/>
          </w:tcPr>
          <w:p w14:paraId="6BE53F2C" w14:textId="77777777" w:rsidR="000F644C" w:rsidRDefault="00CA481E">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BodyText"/>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09B9B10" w14:textId="77777777" w:rsidR="000F644C" w:rsidRDefault="00CA481E">
            <w:pPr>
              <w:pStyle w:val="BodyText"/>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BodyText"/>
              <w:spacing w:after="0"/>
              <w:rPr>
                <w:rFonts w:eastAsiaTheme="minorEastAsia"/>
                <w:lang w:eastAsia="ko-KR"/>
              </w:rPr>
            </w:pPr>
            <w:r>
              <w:rPr>
                <w:rFonts w:ascii="Times New Roman" w:hAnsi="Times New Roman"/>
                <w:lang w:eastAsia="zh-CN"/>
              </w:rPr>
              <w:t>Futurewei</w:t>
            </w:r>
          </w:p>
        </w:tc>
        <w:tc>
          <w:tcPr>
            <w:tcW w:w="8021" w:type="dxa"/>
          </w:tcPr>
          <w:p w14:paraId="4CD54E09" w14:textId="77777777" w:rsidR="000F644C" w:rsidRDefault="00CA481E">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96C462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BodyText"/>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BodyText"/>
              <w:spacing w:after="0"/>
              <w:rPr>
                <w:rFonts w:eastAsiaTheme="minorEastAsia"/>
                <w:lang w:eastAsia="ko-KR"/>
              </w:rPr>
            </w:pPr>
            <w:r>
              <w:rPr>
                <w:rFonts w:ascii="Times New Roman" w:eastAsia="MS PMincho" w:hAnsi="Times New Roman"/>
                <w:szCs w:val="20"/>
                <w:lang w:eastAsia="ja-JP"/>
              </w:rPr>
              <w:t xml:space="preserve">We support the Conclusion 2-3. </w:t>
            </w:r>
          </w:p>
        </w:tc>
      </w:tr>
      <w:tr w:rsidR="004D062C" w:rsidRPr="00570FBF" w14:paraId="02883968" w14:textId="77777777">
        <w:trPr>
          <w:trHeight w:val="339"/>
        </w:trPr>
        <w:tc>
          <w:tcPr>
            <w:tcW w:w="1871" w:type="dxa"/>
          </w:tcPr>
          <w:p w14:paraId="72595CEA" w14:textId="2E993811" w:rsidR="004D062C" w:rsidRDefault="004D062C" w:rsidP="00C10CE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694E7916" w14:textId="34186084" w:rsidR="004D062C" w:rsidRDefault="004D062C" w:rsidP="00C10CE6">
            <w:pPr>
              <w:pStyle w:val="BodyText"/>
              <w:spacing w:after="0"/>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606060" w14:paraId="16F5D38C" w14:textId="77777777" w:rsidTr="00606060">
        <w:trPr>
          <w:trHeight w:val="339"/>
        </w:trPr>
        <w:tc>
          <w:tcPr>
            <w:tcW w:w="1871" w:type="dxa"/>
          </w:tcPr>
          <w:p w14:paraId="2BF5AE45"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B2B4B56"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37359A" w14:paraId="6C089183" w14:textId="77777777" w:rsidTr="00606060">
        <w:trPr>
          <w:trHeight w:val="339"/>
        </w:trPr>
        <w:tc>
          <w:tcPr>
            <w:tcW w:w="1871" w:type="dxa"/>
          </w:tcPr>
          <w:p w14:paraId="7906ED1B" w14:textId="7632F4C3"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9C314FB" w14:textId="3FFC7D64"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4340A035" w14:textId="77777777" w:rsidR="000F644C" w:rsidRPr="00606060" w:rsidRDefault="000F644C">
      <w:pPr>
        <w:pStyle w:val="BodyText"/>
        <w:spacing w:after="0"/>
        <w:rPr>
          <w:rFonts w:ascii="Times New Roman" w:hAnsi="Times New Roman"/>
          <w:szCs w:val="20"/>
          <w:lang w:eastAsia="zh-CN"/>
        </w:rPr>
      </w:pPr>
    </w:p>
    <w:p w14:paraId="214EF31D" w14:textId="77777777" w:rsidR="000F644C" w:rsidRDefault="00CA481E">
      <w:pPr>
        <w:pStyle w:val="Heading4"/>
        <w:numPr>
          <w:ilvl w:val="3"/>
          <w:numId w:val="16"/>
        </w:numPr>
        <w:rPr>
          <w:lang w:eastAsia="zh-CN"/>
        </w:rPr>
      </w:pPr>
      <w:r>
        <w:rPr>
          <w:lang w:eastAsia="zh-CN"/>
        </w:rPr>
        <w:t>For DFT-s-OFDM</w:t>
      </w:r>
    </w:p>
    <w:p w14:paraId="6CD15B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0AFCE1E" w14:textId="77777777" w:rsidR="000F644C" w:rsidRDefault="000F644C">
      <w:pPr>
        <w:pStyle w:val="BodyText"/>
        <w:spacing w:after="0"/>
        <w:rPr>
          <w:rFonts w:ascii="Times New Roman" w:hAnsi="Times New Roman"/>
          <w:szCs w:val="20"/>
          <w:lang w:eastAsia="zh-CN"/>
        </w:rPr>
      </w:pPr>
    </w:p>
    <w:p w14:paraId="338325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BodyText"/>
        <w:spacing w:after="0"/>
        <w:rPr>
          <w:rFonts w:ascii="Times New Roman" w:hAnsi="Times New Roman"/>
          <w:szCs w:val="20"/>
          <w:lang w:eastAsia="zh-CN"/>
        </w:rPr>
      </w:pPr>
    </w:p>
    <w:p w14:paraId="0E23D64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BodyText"/>
        <w:spacing w:after="0"/>
        <w:rPr>
          <w:rFonts w:ascii="Times New Roman" w:hAnsi="Times New Roman"/>
          <w:szCs w:val="20"/>
          <w:lang w:eastAsia="zh-CN"/>
        </w:rPr>
      </w:pPr>
    </w:p>
    <w:p w14:paraId="13EFD2C5" w14:textId="77777777" w:rsidR="000F644C" w:rsidRDefault="00CA481E">
      <w:pPr>
        <w:pStyle w:val="BodyText"/>
        <w:spacing w:after="0"/>
        <w:rPr>
          <w:b/>
          <w:bCs/>
          <w:i/>
          <w:iCs/>
        </w:rPr>
      </w:pPr>
      <w:r>
        <w:rPr>
          <w:rFonts w:ascii="Times New Roman" w:hAnsi="Times New Roman"/>
          <w:szCs w:val="20"/>
          <w:lang w:eastAsia="zh-CN"/>
        </w:rPr>
        <w:lastRenderedPageBreak/>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BodyText"/>
        <w:spacing w:after="0"/>
        <w:rPr>
          <w:rFonts w:ascii="Times New Roman" w:hAnsi="Times New Roman"/>
          <w:szCs w:val="20"/>
          <w:lang w:eastAsia="zh-CN"/>
        </w:rPr>
      </w:pPr>
    </w:p>
    <w:p w14:paraId="47A6ACD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BodyText"/>
        <w:spacing w:after="0"/>
        <w:rPr>
          <w:rFonts w:ascii="Times New Roman" w:hAnsi="Times New Roman"/>
          <w:szCs w:val="20"/>
          <w:lang w:eastAsia="zh-CN"/>
        </w:rPr>
      </w:pPr>
    </w:p>
    <w:p w14:paraId="59606AC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62EE2877" w14:textId="77777777" w:rsidR="000F644C" w:rsidRDefault="000F644C">
      <w:pPr>
        <w:pStyle w:val="BodyText"/>
        <w:spacing w:after="0"/>
        <w:rPr>
          <w:rFonts w:ascii="Times New Roman" w:hAnsi="Times New Roman"/>
          <w:szCs w:val="20"/>
          <w:lang w:eastAsia="zh-CN"/>
        </w:rPr>
      </w:pPr>
    </w:p>
    <w:p w14:paraId="65934FF2" w14:textId="77777777" w:rsidR="000F644C" w:rsidRDefault="000F644C">
      <w:pPr>
        <w:pStyle w:val="BodyText"/>
        <w:spacing w:after="0"/>
        <w:rPr>
          <w:rFonts w:ascii="Times New Roman" w:hAnsi="Times New Roman"/>
          <w:szCs w:val="20"/>
          <w:lang w:eastAsia="zh-CN"/>
        </w:rPr>
      </w:pPr>
    </w:p>
    <w:p w14:paraId="5F6ED446" w14:textId="77777777" w:rsidR="000F644C" w:rsidRDefault="00CA481E">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39D267B5" w14:textId="77777777" w:rsidR="000F644C" w:rsidRDefault="000F644C">
      <w:pPr>
        <w:pStyle w:val="BodyText"/>
        <w:spacing w:after="0"/>
        <w:rPr>
          <w:rFonts w:ascii="Times New Roman" w:hAnsi="Times New Roman"/>
          <w:szCs w:val="20"/>
          <w:lang w:eastAsia="zh-CN"/>
        </w:rPr>
      </w:pPr>
    </w:p>
    <w:p w14:paraId="57E162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BodyText"/>
        <w:spacing w:after="0"/>
        <w:rPr>
          <w:rFonts w:ascii="Times New Roman" w:hAnsi="Times New Roman"/>
          <w:szCs w:val="20"/>
          <w:lang w:eastAsia="zh-CN"/>
        </w:rPr>
      </w:pPr>
    </w:p>
    <w:p w14:paraId="67F1ED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47353C6F" w14:textId="77777777" w:rsidR="000F644C" w:rsidRDefault="000F644C">
      <w:pPr>
        <w:pStyle w:val="BodyText"/>
        <w:spacing w:after="0"/>
        <w:rPr>
          <w:rFonts w:ascii="Times New Roman" w:hAnsi="Times New Roman"/>
          <w:szCs w:val="20"/>
          <w:lang w:eastAsia="zh-CN"/>
        </w:rPr>
      </w:pPr>
    </w:p>
    <w:p w14:paraId="605C421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BodyText"/>
        <w:spacing w:after="0"/>
        <w:rPr>
          <w:rFonts w:ascii="Times New Roman" w:hAnsi="Times New Roman"/>
          <w:szCs w:val="20"/>
          <w:lang w:eastAsia="zh-CN"/>
        </w:rPr>
      </w:pPr>
    </w:p>
    <w:p w14:paraId="649EB6B4" w14:textId="77777777" w:rsidR="000F644C" w:rsidRDefault="000F644C">
      <w:pPr>
        <w:pStyle w:val="BodyText"/>
        <w:spacing w:after="0"/>
        <w:rPr>
          <w:rFonts w:ascii="Times New Roman" w:hAnsi="Times New Roman"/>
          <w:szCs w:val="20"/>
          <w:lang w:eastAsia="zh-CN"/>
        </w:rPr>
      </w:pPr>
    </w:p>
    <w:p w14:paraId="37D413F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Yes: [1, Huawei], [2, Futurewei], [4, ZTE], [5, vivo], [13, Nokia], [22, LG], [23, Apple]</w:t>
      </w:r>
    </w:p>
    <w:p w14:paraId="25FA70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BodyText"/>
        <w:spacing w:after="0"/>
        <w:rPr>
          <w:rFonts w:ascii="Times New Roman" w:hAnsi="Times New Roman"/>
          <w:szCs w:val="20"/>
          <w:lang w:eastAsia="zh-CN"/>
        </w:rPr>
      </w:pPr>
    </w:p>
    <w:p w14:paraId="4AD15814" w14:textId="77777777" w:rsidR="000F644C" w:rsidRDefault="000F644C">
      <w:pPr>
        <w:pStyle w:val="BodyText"/>
        <w:spacing w:after="0"/>
        <w:ind w:left="720"/>
        <w:jc w:val="left"/>
        <w:rPr>
          <w:rFonts w:ascii="Times New Roman" w:hAnsi="Times New Roman"/>
          <w:szCs w:val="20"/>
          <w:lang w:val="en-GB" w:eastAsia="zh-CN"/>
        </w:rPr>
      </w:pPr>
    </w:p>
    <w:p w14:paraId="5C2CE1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BodyText"/>
        <w:numPr>
          <w:ilvl w:val="0"/>
          <w:numId w:val="28"/>
        </w:numPr>
        <w:spacing w:after="0"/>
        <w:rPr>
          <w:rFonts w:ascii="Times New Roman" w:hAnsi="Times New Roman"/>
          <w:szCs w:val="20"/>
        </w:rPr>
      </w:pPr>
      <w:r>
        <w:rPr>
          <w:rFonts w:ascii="Times New Roman" w:hAnsi="Times New Roman"/>
          <w:szCs w:val="20"/>
        </w:rPr>
        <w:t>support (Ng = 16, Ns = 4, L = 1): [2, Futurewei] (for 64QAM), [5, vivo] (</w:t>
      </w:r>
      <w:r>
        <w:rPr>
          <w:rFonts w:eastAsia="Batang"/>
          <w:lang w:eastAsia="ko-KR"/>
        </w:rPr>
        <w:t>if the motivation of using high MCS in DFT-s-OFDM transmission is identified)</w:t>
      </w:r>
    </w:p>
    <w:p w14:paraId="08C2C4BA" w14:textId="77777777" w:rsidR="000F644C" w:rsidRDefault="00CA481E">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5A86FC1" w14:textId="77777777" w:rsidR="000F644C" w:rsidRDefault="000F644C">
      <w:pPr>
        <w:pStyle w:val="BodyText"/>
        <w:spacing w:after="0"/>
        <w:rPr>
          <w:rFonts w:ascii="Times New Roman" w:hAnsi="Times New Roman"/>
          <w:szCs w:val="20"/>
          <w:lang w:eastAsia="zh-CN"/>
        </w:rPr>
      </w:pPr>
    </w:p>
    <w:p w14:paraId="09D42EFC" w14:textId="77777777" w:rsidR="000F644C" w:rsidRDefault="000F644C">
      <w:pPr>
        <w:pStyle w:val="BodyText"/>
        <w:spacing w:after="0"/>
        <w:rPr>
          <w:rFonts w:asciiTheme="minorHAnsi" w:hAnsiTheme="minorHAnsi" w:cstheme="minorHAnsi"/>
          <w:lang w:eastAsia="zh-CN"/>
        </w:rPr>
      </w:pPr>
    </w:p>
    <w:p w14:paraId="2C1B344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BodyText"/>
        <w:spacing w:after="0"/>
        <w:rPr>
          <w:rFonts w:ascii="Times New Roman" w:hAnsi="Times New Roman"/>
          <w:szCs w:val="20"/>
          <w:lang w:eastAsia="zh-CN"/>
        </w:rPr>
      </w:pPr>
    </w:p>
    <w:p w14:paraId="48531563" w14:textId="77777777" w:rsidR="000F644C" w:rsidRDefault="00CA481E">
      <w:pPr>
        <w:pStyle w:val="Heading5"/>
      </w:pPr>
      <w:r>
        <w:rPr>
          <w:highlight w:val="cyan"/>
        </w:rPr>
        <w:t>Proposal 2-4</w:t>
      </w:r>
      <w:r>
        <w:rPr>
          <w:highlight w:val="cyan"/>
          <w:lang w:eastAsia="zh-CN"/>
        </w:rPr>
        <w:t xml:space="preserve"> (high priority)</w:t>
      </w:r>
      <w:r>
        <w:t xml:space="preserve">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ListParagraph"/>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BodyText"/>
        <w:spacing w:after="0"/>
        <w:rPr>
          <w:rFonts w:ascii="Times New Roman" w:hAnsi="Times New Roman"/>
          <w:szCs w:val="20"/>
          <w:lang w:eastAsia="zh-CN"/>
        </w:rPr>
      </w:pPr>
    </w:p>
    <w:p w14:paraId="535A8ED2" w14:textId="77777777" w:rsidR="000F644C" w:rsidRDefault="000F644C">
      <w:pPr>
        <w:pStyle w:val="BodyText"/>
        <w:spacing w:after="0"/>
        <w:rPr>
          <w:rFonts w:ascii="Times New Roman" w:hAnsi="Times New Roman"/>
          <w:szCs w:val="20"/>
          <w:lang w:eastAsia="zh-CN"/>
        </w:rPr>
      </w:pPr>
    </w:p>
    <w:p w14:paraId="5425F9F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C0DD91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BodyText"/>
              <w:spacing w:after="0"/>
              <w:rPr>
                <w:rFonts w:ascii="Times New Roman" w:hAnsi="Times New Roman"/>
                <w:lang w:eastAsia="zh-CN"/>
              </w:rPr>
            </w:pPr>
            <w:r>
              <w:rPr>
                <w:rFonts w:ascii="Times New Roman" w:hAnsi="Times New Roman"/>
                <w:lang w:eastAsia="zh-CN"/>
              </w:rPr>
              <w:lastRenderedPageBreak/>
              <w:t>InterDigital</w:t>
            </w:r>
          </w:p>
        </w:tc>
        <w:tc>
          <w:tcPr>
            <w:tcW w:w="8021" w:type="dxa"/>
          </w:tcPr>
          <w:p w14:paraId="012FE48D" w14:textId="77777777" w:rsidR="000F644C" w:rsidRDefault="00CA481E">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04C7B3D3"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3F9DDD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4D062C" w:rsidRPr="00570FBF" w14:paraId="2105A13D" w14:textId="77777777">
        <w:trPr>
          <w:trHeight w:val="339"/>
        </w:trPr>
        <w:tc>
          <w:tcPr>
            <w:tcW w:w="1871" w:type="dxa"/>
          </w:tcPr>
          <w:p w14:paraId="1C87D962" w14:textId="46A89B82" w:rsidR="004D062C" w:rsidRDefault="004D062C" w:rsidP="00C10CE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22AB4F15" w14:textId="4D62A2A4" w:rsidR="004D062C" w:rsidRDefault="004D062C" w:rsidP="00C10CE6">
            <w:pPr>
              <w:pStyle w:val="BodyText"/>
              <w:spacing w:after="0"/>
              <w:rPr>
                <w:rFonts w:ascii="Times New Roman" w:eastAsia="MS PMincho" w:hAnsi="Times New Roman"/>
                <w:szCs w:val="20"/>
                <w:lang w:eastAsia="ja-JP"/>
              </w:rPr>
            </w:pPr>
            <w:r>
              <w:rPr>
                <w:rFonts w:ascii="Times New Roman" w:hAnsi="Times New Roman"/>
                <w:szCs w:val="20"/>
                <w:lang w:eastAsia="zh-CN"/>
              </w:rPr>
              <w:t>We support Option 4</w:t>
            </w:r>
          </w:p>
        </w:tc>
      </w:tr>
      <w:tr w:rsidR="00606060" w14:paraId="1D6B6502" w14:textId="77777777" w:rsidTr="00606060">
        <w:trPr>
          <w:trHeight w:val="339"/>
        </w:trPr>
        <w:tc>
          <w:tcPr>
            <w:tcW w:w="1871" w:type="dxa"/>
          </w:tcPr>
          <w:p w14:paraId="6F605C0F"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B8A2BC" w14:textId="77777777" w:rsidR="00606060" w:rsidRDefault="00606060" w:rsidP="0037359A">
            <w:pPr>
              <w:pStyle w:val="BodyText"/>
              <w:spacing w:before="0" w:after="0" w:line="240" w:lineRule="auto"/>
              <w:rPr>
                <w:rFonts w:ascii="Times New Roman" w:hAnsi="Times New Roman"/>
                <w:szCs w:val="20"/>
                <w:lang w:eastAsia="zh-CN"/>
              </w:rPr>
            </w:pPr>
            <w:r w:rsidRPr="007B473A">
              <w:rPr>
                <w:rFonts w:ascii="Times New Roman" w:hAnsi="Times New Roman"/>
                <w:szCs w:val="20"/>
                <w:lang w:eastAsia="zh-CN"/>
              </w:rPr>
              <w:t>Option 1: support (Ng = 16, Ns = 2, L = 1)</w:t>
            </w:r>
          </w:p>
          <w:p w14:paraId="6C47E6BA"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sidRPr="00E81E4E">
              <w:rPr>
                <w:rFonts w:ascii="Times New Roman" w:hAnsi="Times New Roman"/>
                <w:szCs w:val="20"/>
              </w:rPr>
              <w:t>(Ng = 16, Ns = 2, L = 1)</w:t>
            </w:r>
            <w:r>
              <w:rPr>
                <w:rFonts w:ascii="Times New Roman" w:hAnsi="Times New Roman"/>
                <w:szCs w:val="20"/>
              </w:rPr>
              <w:t xml:space="preserve"> and </w:t>
            </w:r>
            <w:r w:rsidRPr="00E81E4E">
              <w:rPr>
                <w:rFonts w:ascii="Times New Roman" w:hAnsi="Times New Roman"/>
                <w:szCs w:val="20"/>
              </w:rPr>
              <w:t xml:space="preserve">(Ng = 16,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w:t>
            </w:r>
          </w:p>
        </w:tc>
      </w:tr>
      <w:tr w:rsidR="0037359A" w14:paraId="244D7B25" w14:textId="77777777" w:rsidTr="00606060">
        <w:trPr>
          <w:trHeight w:val="339"/>
        </w:trPr>
        <w:tc>
          <w:tcPr>
            <w:tcW w:w="1871" w:type="dxa"/>
          </w:tcPr>
          <w:p w14:paraId="7C7B9EC4" w14:textId="4F939CD0"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86B7FF" w14:textId="4B8CE59B" w:rsidR="0037359A" w:rsidRPr="007B473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bl>
    <w:p w14:paraId="1E9CA6AB" w14:textId="77777777" w:rsidR="000F644C" w:rsidRPr="00606060" w:rsidRDefault="000F644C">
      <w:pPr>
        <w:pStyle w:val="BodyText"/>
        <w:spacing w:after="0"/>
        <w:rPr>
          <w:rFonts w:ascii="Times New Roman" w:hAnsi="Times New Roman"/>
          <w:szCs w:val="20"/>
          <w:lang w:eastAsia="zh-CN"/>
        </w:rPr>
      </w:pPr>
    </w:p>
    <w:p w14:paraId="7AB2AEDB" w14:textId="77777777" w:rsidR="000F644C" w:rsidRDefault="000F644C">
      <w:pPr>
        <w:pStyle w:val="BodyText"/>
        <w:spacing w:after="0"/>
        <w:rPr>
          <w:rFonts w:ascii="Times New Roman" w:hAnsi="Times New Roman"/>
          <w:szCs w:val="20"/>
          <w:lang w:eastAsia="zh-CN"/>
        </w:rPr>
      </w:pPr>
    </w:p>
    <w:p w14:paraId="33EB05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BodyText"/>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064A1DD1" w14:textId="77777777" w:rsidR="000F644C" w:rsidRDefault="000F644C">
      <w:pPr>
        <w:pStyle w:val="BodyText"/>
        <w:spacing w:after="0"/>
        <w:rPr>
          <w:rFonts w:ascii="Times New Roman" w:hAnsi="Times New Roman"/>
          <w:szCs w:val="20"/>
          <w:lang w:eastAsia="zh-CN"/>
        </w:rPr>
      </w:pPr>
    </w:p>
    <w:p w14:paraId="64667E5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0AB2C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BodyText"/>
        <w:spacing w:after="0"/>
        <w:rPr>
          <w:rFonts w:ascii="Times New Roman" w:hAnsi="Times New Roman"/>
          <w:szCs w:val="20"/>
          <w:lang w:eastAsia="zh-CN"/>
        </w:rPr>
      </w:pPr>
    </w:p>
    <w:p w14:paraId="5C887038" w14:textId="77777777" w:rsidR="000F644C" w:rsidRDefault="00CA481E">
      <w:pPr>
        <w:pStyle w:val="Heading5"/>
        <w:rPr>
          <w:lang w:eastAsia="zh-CN"/>
        </w:rPr>
      </w:pPr>
      <w:r>
        <w:rPr>
          <w:lang w:eastAsia="zh-CN"/>
        </w:rPr>
        <w:lastRenderedPageBreak/>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BodyText"/>
        <w:spacing w:after="0"/>
        <w:rPr>
          <w:rFonts w:ascii="Times New Roman" w:hAnsi="Times New Roman"/>
          <w:szCs w:val="20"/>
          <w:lang w:eastAsia="zh-CN"/>
        </w:rPr>
      </w:pPr>
    </w:p>
    <w:p w14:paraId="21A6A4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BodyText"/>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E3B0A94" w14:textId="77777777" w:rsidR="000F644C" w:rsidRDefault="00CA481E">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BodyText"/>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Futurewei</w:t>
            </w:r>
          </w:p>
        </w:tc>
        <w:tc>
          <w:tcPr>
            <w:tcW w:w="8021" w:type="dxa"/>
          </w:tcPr>
          <w:p w14:paraId="3F793D47"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D86CEE"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BodyText"/>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4AA35524" w14:textId="1A7F0063" w:rsidR="00301780" w:rsidRDefault="00301780" w:rsidP="00301780">
            <w:pPr>
              <w:pStyle w:val="BodyText"/>
              <w:spacing w:after="0"/>
              <w:rPr>
                <w:rFonts w:ascii="Times New Roman" w:hAnsi="Times New Roman"/>
                <w:szCs w:val="20"/>
                <w:lang w:eastAsia="zh-CN"/>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493BBE" w:rsidRPr="00570FBF" w14:paraId="3300F2A2" w14:textId="77777777">
        <w:trPr>
          <w:trHeight w:val="339"/>
        </w:trPr>
        <w:tc>
          <w:tcPr>
            <w:tcW w:w="1871" w:type="dxa"/>
          </w:tcPr>
          <w:p w14:paraId="001C82A7" w14:textId="3CC40B51" w:rsidR="00493BBE" w:rsidRDefault="00493BBE" w:rsidP="00301780">
            <w:pPr>
              <w:pStyle w:val="BodyText"/>
              <w:spacing w:after="0"/>
              <w:rPr>
                <w:rFonts w:ascii="Times New Roman" w:hAnsi="Times New Roman"/>
                <w:lang w:eastAsia="zh-CN"/>
              </w:rPr>
            </w:pPr>
            <w:r>
              <w:rPr>
                <w:rFonts w:ascii="Times New Roman" w:hAnsi="Times New Roman"/>
                <w:lang w:eastAsia="zh-CN"/>
              </w:rPr>
              <w:t>CEWiT</w:t>
            </w:r>
          </w:p>
        </w:tc>
        <w:tc>
          <w:tcPr>
            <w:tcW w:w="8021" w:type="dxa"/>
          </w:tcPr>
          <w:p w14:paraId="60CCFC89" w14:textId="0819F1D7" w:rsidR="00493BBE" w:rsidRPr="00A01BE2" w:rsidRDefault="00493BBE" w:rsidP="00301780">
            <w:pPr>
              <w:pStyle w:val="BodyText"/>
              <w:spacing w:after="0" w:line="240" w:lineRule="auto"/>
            </w:pPr>
            <w:r>
              <w:t>We share the same view as Qualcomm.</w:t>
            </w:r>
          </w:p>
        </w:tc>
      </w:tr>
      <w:tr w:rsidR="00606060" w14:paraId="69FC982B" w14:textId="77777777" w:rsidTr="00606060">
        <w:trPr>
          <w:trHeight w:val="339"/>
        </w:trPr>
        <w:tc>
          <w:tcPr>
            <w:tcW w:w="1871" w:type="dxa"/>
          </w:tcPr>
          <w:p w14:paraId="74B05452"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B9FC0F5" w14:textId="04909C8D" w:rsidR="00606060" w:rsidRPr="00606060" w:rsidRDefault="00606060" w:rsidP="0037359A">
            <w:pPr>
              <w:pStyle w:val="BodyText"/>
              <w:spacing w:before="0" w:after="0" w:line="240" w:lineRule="auto"/>
              <w:rPr>
                <w:rFonts w:ascii="Times New Roman" w:hAnsi="Times New Roman"/>
                <w:lang w:eastAsia="zh-CN"/>
              </w:rPr>
            </w:pPr>
            <w:r w:rsidRPr="00205C7F">
              <w:rPr>
                <w:rFonts w:asciiTheme="minorHAnsi" w:hAnsiTheme="minorHAnsi" w:cstheme="minorHAnsi"/>
                <w:lang w:eastAsia="zh-CN"/>
              </w:rPr>
              <w:t>By placing the PTRS in the middle of each interval, we can avoid map</w:t>
            </w:r>
            <w:r>
              <w:rPr>
                <w:rFonts w:asciiTheme="minorHAnsi" w:hAnsiTheme="minorHAnsi" w:cstheme="minorHAnsi"/>
                <w:lang w:eastAsia="zh-CN"/>
              </w:rPr>
              <w:t>ping</w:t>
            </w:r>
            <w:r w:rsidRPr="00205C7F">
              <w:rPr>
                <w:rFonts w:asciiTheme="minorHAnsi" w:hAnsiTheme="minorHAnsi" w:cstheme="minorHAnsi"/>
                <w:lang w:eastAsia="zh-CN"/>
              </w:rPr>
              <w:t xml:space="preserve"> the last PTRS group to the last few samples of the pre-DFT symbol, and thus avoid impact from </w:t>
            </w:r>
            <w:r w:rsidRPr="00205C7F">
              <w:rPr>
                <w:rFonts w:ascii="Times New Roman" w:hAnsi="Times New Roman"/>
                <w:lang w:eastAsia="zh-CN"/>
              </w:rPr>
              <w:t>RX timing shift</w:t>
            </w:r>
            <w:r>
              <w:rPr>
                <w:rFonts w:ascii="Times New Roman" w:hAnsi="Times New Roman"/>
                <w:lang w:eastAsia="zh-CN"/>
              </w:rPr>
              <w:t>, which is more severe at 60/70 GHz than what was previously concluded in Rel-15 up even before extending FR2 to 52.6 GHz</w:t>
            </w:r>
            <w:r w:rsidRPr="00205C7F">
              <w:rPr>
                <w:rFonts w:ascii="Times New Roman" w:hAnsi="Times New Roman"/>
                <w:lang w:eastAsia="zh-CN"/>
              </w:rPr>
              <w:t>.</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2ABA3186" w14:textId="77777777" w:rsidR="00606060" w:rsidRPr="00205C7F" w:rsidRDefault="00606060" w:rsidP="0037359A">
            <w:pPr>
              <w:spacing w:after="0"/>
              <w:rPr>
                <w:color w:val="FF0000"/>
              </w:rPr>
            </w:pPr>
            <w:r w:rsidRPr="00205C7F">
              <w:rPr>
                <w:color w:val="FF0000"/>
              </w:rPr>
              <w:t xml:space="preserve">For NR operation in FR2-2 with DFT-s-OFDM, support </w:t>
            </w:r>
            <w:r w:rsidRPr="00205C7F">
              <w:rPr>
                <w:rFonts w:asciiTheme="minorHAnsi" w:hAnsiTheme="minorHAnsi" w:cstheme="minorHAnsi"/>
                <w:color w:val="FF0000"/>
                <w:lang w:eastAsia="zh-CN"/>
              </w:rPr>
              <w:t>new PTRS location in the middle of each interval, with same overhead as legacy PTRS</w:t>
            </w:r>
            <w:r w:rsidRPr="00205C7F">
              <w:rPr>
                <w:color w:val="FF0000"/>
              </w:rPr>
              <w:t>, at least for (Ng = 8, Ns = 4).</w:t>
            </w:r>
          </w:p>
          <w:p w14:paraId="440AB633" w14:textId="77777777" w:rsidR="00606060" w:rsidRDefault="00606060" w:rsidP="0037359A">
            <w:pPr>
              <w:pStyle w:val="BodyText"/>
              <w:spacing w:before="0" w:after="0" w:line="240" w:lineRule="auto"/>
              <w:rPr>
                <w:rFonts w:ascii="Times New Roman" w:hAnsi="Times New Roman"/>
                <w:szCs w:val="20"/>
                <w:lang w:eastAsia="zh-CN"/>
              </w:rPr>
            </w:pPr>
            <w:r w:rsidRPr="00205C7F">
              <w:rPr>
                <w:rFonts w:ascii="Times New Roman" w:hAnsi="Times New Roman"/>
                <w:color w:val="FF0000"/>
                <w:szCs w:val="20"/>
              </w:rPr>
              <w:t>Note: Ng number of PT-RS groups, Ns number of samples per PT-RS group</w:t>
            </w:r>
          </w:p>
        </w:tc>
      </w:tr>
      <w:tr w:rsidR="0037359A" w14:paraId="19C1E27F" w14:textId="77777777" w:rsidTr="00606060">
        <w:trPr>
          <w:trHeight w:val="339"/>
        </w:trPr>
        <w:tc>
          <w:tcPr>
            <w:tcW w:w="1871" w:type="dxa"/>
          </w:tcPr>
          <w:p w14:paraId="79B049CC" w14:textId="1882A329" w:rsidR="0037359A" w:rsidRDefault="0037359A" w:rsidP="0037359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B0C1656" w14:textId="0077C705" w:rsidR="0037359A" w:rsidRPr="00205C7F" w:rsidRDefault="0055168E" w:rsidP="0037359A">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bl>
    <w:p w14:paraId="60DF114C" w14:textId="77777777" w:rsidR="000F644C" w:rsidRPr="00606060" w:rsidRDefault="000F644C">
      <w:pPr>
        <w:pStyle w:val="BodyText"/>
        <w:spacing w:after="0"/>
        <w:rPr>
          <w:rFonts w:asciiTheme="minorHAnsi" w:hAnsiTheme="minorHAnsi" w:cstheme="minorHAnsi"/>
          <w:lang w:eastAsia="zh-CN"/>
        </w:rPr>
      </w:pPr>
    </w:p>
    <w:p w14:paraId="68A77995" w14:textId="77777777" w:rsidR="000F644C" w:rsidRDefault="00CA481E">
      <w:pPr>
        <w:pStyle w:val="Heading5"/>
        <w:rPr>
          <w:lang w:eastAsia="zh-CN"/>
        </w:rPr>
      </w:pPr>
      <w:r>
        <w:rPr>
          <w:lang w:eastAsia="zh-CN"/>
        </w:rPr>
        <w:t>Discussion point 2-6</w:t>
      </w:r>
    </w:p>
    <w:p w14:paraId="7BF03552" w14:textId="77777777" w:rsidR="000F644C" w:rsidRDefault="00CA481E">
      <w:r>
        <w:t>One contribution mentioned an issues related to PTRS for DFT-s-OFDM.</w:t>
      </w:r>
    </w:p>
    <w:p w14:paraId="493A9615" w14:textId="77777777" w:rsidR="000F644C" w:rsidRDefault="00CA481E">
      <w:pPr>
        <w:pStyle w:val="BodyText"/>
        <w:spacing w:after="0"/>
      </w:pPr>
      <w:r>
        <w:rPr>
          <w:rFonts w:ascii="Times New Roman" w:hAnsi="Times New Roman"/>
          <w:szCs w:val="20"/>
          <w:lang w:eastAsia="zh-CN"/>
        </w:rPr>
        <w:lastRenderedPageBreak/>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BodyText"/>
        <w:spacing w:after="0"/>
        <w:rPr>
          <w:rFonts w:ascii="Times New Roman" w:hAnsi="Times New Roman"/>
          <w:szCs w:val="20"/>
          <w:lang w:eastAsia="zh-CN"/>
        </w:rPr>
      </w:pPr>
    </w:p>
    <w:p w14:paraId="77A34BF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BodyText"/>
        <w:spacing w:after="0"/>
        <w:rPr>
          <w:rFonts w:ascii="Times New Roman" w:hAnsi="Times New Roman"/>
          <w:szCs w:val="20"/>
          <w:lang w:eastAsia="zh-CN"/>
        </w:rPr>
      </w:pPr>
    </w:p>
    <w:p w14:paraId="601ABE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6C49D0FC" w14:textId="77777777" w:rsidR="000F644C" w:rsidRDefault="00CA481E">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B3C1510"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77DCA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r w:rsidR="00493BBE" w:rsidRPr="00570FBF" w14:paraId="62BC29A0" w14:textId="77777777">
        <w:trPr>
          <w:trHeight w:val="339"/>
        </w:trPr>
        <w:tc>
          <w:tcPr>
            <w:tcW w:w="1871" w:type="dxa"/>
          </w:tcPr>
          <w:p w14:paraId="6DC047AF" w14:textId="060B5D95" w:rsidR="00493BBE" w:rsidRDefault="00493BBE"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21" w:type="dxa"/>
          </w:tcPr>
          <w:p w14:paraId="048AFA97" w14:textId="1762744A" w:rsidR="00493BBE" w:rsidRDefault="00493BBE" w:rsidP="00570FBF">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54AB16F0" w14:textId="77777777" w:rsidR="000F644C" w:rsidRDefault="000F644C">
      <w:pPr>
        <w:pStyle w:val="BodyText"/>
        <w:spacing w:after="0"/>
        <w:rPr>
          <w:rFonts w:asciiTheme="minorHAnsi" w:hAnsiTheme="minorHAnsi" w:cstheme="minorHAnsi"/>
          <w:lang w:eastAsia="zh-CN"/>
        </w:rPr>
      </w:pPr>
    </w:p>
    <w:p w14:paraId="429BD7DE" w14:textId="77777777" w:rsidR="000F644C" w:rsidRDefault="000F644C">
      <w:pPr>
        <w:pStyle w:val="BodyText"/>
        <w:spacing w:after="0"/>
        <w:rPr>
          <w:rFonts w:asciiTheme="minorHAnsi" w:hAnsiTheme="minorHAnsi" w:cstheme="minorHAnsi"/>
          <w:lang w:eastAsia="zh-CN"/>
        </w:rPr>
      </w:pPr>
    </w:p>
    <w:p w14:paraId="6FB541F4" w14:textId="77777777" w:rsidR="000F644C" w:rsidRDefault="00CA481E">
      <w:pPr>
        <w:pStyle w:val="Heading2"/>
        <w:rPr>
          <w:lang w:eastAsia="zh-CN"/>
        </w:rPr>
      </w:pPr>
      <w:r>
        <w:rPr>
          <w:lang w:eastAsia="zh-CN"/>
        </w:rPr>
        <w:t>2.3. DMRS</w:t>
      </w:r>
    </w:p>
    <w:p w14:paraId="17B01379"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E7B6BD" w14:textId="77777777" w:rsidR="000F644C" w:rsidRDefault="00CA481E">
      <w:pPr>
        <w:pStyle w:val="Heading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60"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60"/>
          </w:p>
          <w:p w14:paraId="5DF18D5B" w14:textId="77777777" w:rsidR="000F644C" w:rsidRDefault="00CA481E">
            <w:pPr>
              <w:jc w:val="left"/>
              <w:rPr>
                <w:color w:val="000000" w:themeColor="text1"/>
                <w:lang w:eastAsia="zh-CN"/>
              </w:rPr>
            </w:pPr>
            <w:bookmarkStart w:id="61"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1"/>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2" w:name="_Ref68170168"/>
            <w:bookmarkStart w:id="63" w:name="_Ref83744243"/>
            <w:r>
              <w:t xml:space="preserve">Observation </w:t>
            </w:r>
            <w:fldSimple w:instr=" SEQ Observation \* ARABIC ">
              <w:r>
                <w:t>7</w:t>
              </w:r>
            </w:fldSimple>
            <w:r>
              <w:t>:</w:t>
            </w:r>
            <w:bookmarkEnd w:id="62"/>
            <w:r>
              <w:t xml:space="preserve"> ‘Type-2 no FD-OCC’ has better performance than ‘Type-2 with FD-OCC’ by 1~4 dB, and the gain on SCS-960KHz is higher than the gain on SCS-480KHz.</w:t>
            </w:r>
            <w:bookmarkEnd w:id="63"/>
          </w:p>
          <w:p w14:paraId="0761D427" w14:textId="77777777" w:rsidR="000F644C" w:rsidRDefault="00CA481E">
            <w:pPr>
              <w:pStyle w:val="Caption"/>
              <w:rPr>
                <w:b w:val="0"/>
              </w:rPr>
            </w:pPr>
            <w:bookmarkStart w:id="64"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4"/>
          </w:p>
          <w:p w14:paraId="4F148A53" w14:textId="77777777" w:rsidR="000F644C" w:rsidRDefault="00CA481E">
            <w:pPr>
              <w:pStyle w:val="Caption"/>
              <w:rPr>
                <w:b w:val="0"/>
              </w:rPr>
            </w:pPr>
            <w:bookmarkStart w:id="65"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5"/>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Caption"/>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Caption"/>
              <w:keepNext/>
              <w:jc w:val="center"/>
            </w:pPr>
            <w:bookmarkStart w:id="66" w:name="_Ref84023957"/>
            <w:r>
              <w:t xml:space="preserve">Table </w:t>
            </w:r>
            <w:fldSimple w:instr=" SEQ Table \* ARABIC ">
              <w:r>
                <w:t>1</w:t>
              </w:r>
            </w:fldSimple>
            <w:bookmarkEnd w:id="66"/>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981F65B"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9D50217"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Caption"/>
              <w:keepNext/>
              <w:jc w:val="center"/>
            </w:pPr>
            <w:bookmarkStart w:id="67" w:name="_Ref84023959"/>
            <w:r>
              <w:t xml:space="preserve">Table </w:t>
            </w:r>
            <w:fldSimple w:instr=" SEQ Table \* ARABIC ">
              <w:r>
                <w:t>2</w:t>
              </w:r>
            </w:fldSimple>
            <w:bookmarkEnd w:id="67"/>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One Codeword:</w:t>
                  </w:r>
                </w:p>
                <w:p w14:paraId="7E4719D3" w14:textId="77777777" w:rsidR="000F644C" w:rsidRDefault="00CA481E">
                  <w:pPr>
                    <w:snapToGrid w:val="0"/>
                    <w:spacing w:after="0"/>
                    <w:jc w:val="center"/>
                    <w:rPr>
                      <w:rFonts w:ascii="Arial" w:hAnsi="Arial" w:cs="Arial"/>
                      <w:b/>
                      <w:bCs/>
                      <w:sz w:val="16"/>
                      <w:szCs w:val="16"/>
                    </w:rPr>
                  </w:pPr>
                  <w:r>
                    <w:rPr>
                      <w:rFonts w:ascii="Arial" w:hAnsi="Arial" w:cs="Arial"/>
                      <w:b/>
                      <w:bCs/>
                      <w:sz w:val="16"/>
                      <w:szCs w:val="16"/>
                    </w:rPr>
                    <w:t>Codeword 0 enabled,</w:t>
                  </w:r>
                </w:p>
                <w:p w14:paraId="08B6A360" w14:textId="77777777" w:rsidR="000F644C" w:rsidRDefault="00CA481E">
                  <w:pPr>
                    <w:pStyle w:val="TAC"/>
                    <w:rPr>
                      <w:rFonts w:cs="Arial"/>
                      <w:b/>
                      <w:bCs/>
                      <w:sz w:val="16"/>
                      <w:szCs w:val="16"/>
                      <w:lang w:eastAsia="zh-CN"/>
                    </w:rPr>
                  </w:pPr>
                  <w:r>
                    <w:rPr>
                      <w:rFonts w:cs="Arial"/>
                      <w:b/>
                      <w:bCs/>
                      <w:sz w:val="16"/>
                      <w:szCs w:val="16"/>
                    </w:rPr>
                    <w:t>Codeword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Heading3"/>
        <w:numPr>
          <w:ilvl w:val="2"/>
          <w:numId w:val="16"/>
        </w:numPr>
        <w:rPr>
          <w:lang w:eastAsia="zh-CN"/>
        </w:rPr>
      </w:pPr>
      <w:r>
        <w:rPr>
          <w:lang w:eastAsia="zh-CN"/>
        </w:rPr>
        <w:t xml:space="preserve">Summary on DMRS </w:t>
      </w:r>
    </w:p>
    <w:p w14:paraId="3355C2C6" w14:textId="77777777" w:rsidR="000F644C" w:rsidRDefault="00CA481E">
      <w:pPr>
        <w:pStyle w:val="Heading4"/>
        <w:numPr>
          <w:ilvl w:val="3"/>
          <w:numId w:val="16"/>
        </w:numPr>
        <w:rPr>
          <w:lang w:eastAsia="zh-CN"/>
        </w:rPr>
      </w:pPr>
      <w:r>
        <w:rPr>
          <w:lang w:eastAsia="zh-CN"/>
        </w:rPr>
        <w:t>FD-OCC</w:t>
      </w:r>
    </w:p>
    <w:p w14:paraId="7C1DF354" w14:textId="77777777" w:rsidR="000F644C" w:rsidRDefault="00CA481E">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0006E09F" w14:textId="77777777" w:rsidR="000F644C" w:rsidRDefault="00CA481E">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BodyText"/>
        <w:spacing w:after="0"/>
        <w:rPr>
          <w:rFonts w:asciiTheme="minorHAnsi" w:hAnsiTheme="minorHAnsi" w:cstheme="minorHAnsi"/>
          <w:szCs w:val="20"/>
          <w:lang w:eastAsia="zh-CN"/>
        </w:rPr>
      </w:pPr>
    </w:p>
    <w:p w14:paraId="2045B83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2DB9C07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BodyText"/>
        <w:spacing w:after="0"/>
        <w:rPr>
          <w:rFonts w:eastAsia="MS Mincho"/>
          <w:color w:val="000000"/>
          <w:lang w:eastAsia="ja-JP"/>
        </w:rPr>
      </w:pPr>
    </w:p>
    <w:p w14:paraId="19707F6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BodyText"/>
        <w:numPr>
          <w:ilvl w:val="0"/>
          <w:numId w:val="28"/>
        </w:numPr>
        <w:spacing w:after="0"/>
      </w:pPr>
      <w:r>
        <w:t>DMRS Type-2 is mainly designed for user multiplexing which is less relevant for NR operation beyond 52.6 GHz.</w:t>
      </w:r>
    </w:p>
    <w:p w14:paraId="4FF22EC1"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BodyText"/>
        <w:spacing w:after="0"/>
        <w:rPr>
          <w:rFonts w:ascii="Times New Roman" w:hAnsi="Times New Roman"/>
          <w:szCs w:val="20"/>
          <w:lang w:eastAsia="zh-CN"/>
        </w:rPr>
      </w:pPr>
    </w:p>
    <w:p w14:paraId="0E2E4309" w14:textId="77777777" w:rsidR="000F644C" w:rsidRDefault="00CA481E">
      <w:pPr>
        <w:pStyle w:val="Heading5"/>
      </w:pPr>
      <w:r>
        <w:rPr>
          <w:highlight w:val="cyan"/>
        </w:rPr>
        <w:t>Proposal 3-1 (high priority)</w:t>
      </w:r>
    </w:p>
    <w:p w14:paraId="1FCE586F" w14:textId="77777777" w:rsidR="000F644C" w:rsidRDefault="00CA481E">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BodyText"/>
        <w:spacing w:after="0"/>
        <w:rPr>
          <w:rFonts w:ascii="Times New Roman" w:hAnsi="Times New Roman"/>
          <w:szCs w:val="20"/>
          <w:lang w:eastAsia="zh-CN"/>
        </w:rPr>
      </w:pPr>
    </w:p>
    <w:p w14:paraId="78768DE9" w14:textId="77777777" w:rsidR="000F644C" w:rsidRDefault="000F644C">
      <w:pPr>
        <w:pStyle w:val="BodyText"/>
        <w:spacing w:after="0"/>
        <w:rPr>
          <w:rFonts w:eastAsia="MS Mincho"/>
          <w:color w:val="000000"/>
          <w:lang w:eastAsia="ja-JP"/>
        </w:rPr>
      </w:pPr>
    </w:p>
    <w:p w14:paraId="772F19F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CF5CF8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A46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619AEC" w14:textId="77777777" w:rsidR="000F644C" w:rsidRDefault="00CA481E">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BodyText"/>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ListParagraph"/>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BodyText"/>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BodyText"/>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606060" w14:paraId="6320EBFD" w14:textId="77777777" w:rsidTr="00606060">
        <w:trPr>
          <w:trHeight w:val="339"/>
        </w:trPr>
        <w:tc>
          <w:tcPr>
            <w:tcW w:w="1871" w:type="dxa"/>
          </w:tcPr>
          <w:p w14:paraId="44E29570"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38BBEBB"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bl>
    <w:p w14:paraId="378167FA" w14:textId="77777777" w:rsidR="000F644C" w:rsidRDefault="000F644C">
      <w:pPr>
        <w:pStyle w:val="BodyText"/>
        <w:spacing w:after="0"/>
        <w:rPr>
          <w:rFonts w:eastAsia="MS Mincho"/>
          <w:color w:val="000000"/>
          <w:lang w:eastAsia="ja-JP"/>
        </w:rPr>
      </w:pPr>
    </w:p>
    <w:p w14:paraId="7A7EB3B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77F4B868" w14:textId="77777777" w:rsidR="000F644C" w:rsidRDefault="000F644C">
      <w:pPr>
        <w:pStyle w:val="BodyText"/>
        <w:spacing w:after="0"/>
        <w:rPr>
          <w:rFonts w:ascii="Times New Roman" w:hAnsi="Times New Roman"/>
          <w:szCs w:val="20"/>
          <w:lang w:eastAsia="zh-CN"/>
        </w:rPr>
      </w:pPr>
    </w:p>
    <w:p w14:paraId="025355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BodyText"/>
        <w:spacing w:after="0"/>
        <w:rPr>
          <w:rFonts w:ascii="Times New Roman" w:hAnsi="Times New Roman"/>
          <w:szCs w:val="20"/>
          <w:lang w:eastAsia="zh-CN"/>
        </w:rPr>
      </w:pPr>
    </w:p>
    <w:p w14:paraId="0B1E03A5"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BodyText"/>
        <w:spacing w:after="0"/>
        <w:rPr>
          <w:rFonts w:ascii="Times New Roman" w:hAnsi="Times New Roman"/>
          <w:szCs w:val="20"/>
          <w:lang w:eastAsia="zh-CN"/>
        </w:rPr>
      </w:pPr>
    </w:p>
    <w:p w14:paraId="35559B0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BodyText"/>
        <w:spacing w:after="0"/>
        <w:rPr>
          <w:rFonts w:ascii="Times New Roman" w:hAnsi="Times New Roman"/>
          <w:szCs w:val="20"/>
          <w:lang w:eastAsia="zh-CN"/>
        </w:rPr>
      </w:pPr>
    </w:p>
    <w:p w14:paraId="3481DD89" w14:textId="77777777" w:rsidR="000F644C" w:rsidRDefault="00CA481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BodyText"/>
        <w:spacing w:after="0"/>
        <w:rPr>
          <w:rFonts w:ascii="Times New Roman" w:hAnsi="Times New Roman"/>
          <w:szCs w:val="20"/>
          <w:lang w:eastAsia="zh-CN"/>
        </w:rPr>
      </w:pPr>
    </w:p>
    <w:p w14:paraId="67F2328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BodyText"/>
        <w:spacing w:after="0"/>
        <w:rPr>
          <w:rFonts w:ascii="Times New Roman" w:hAnsi="Times New Roman"/>
          <w:szCs w:val="20"/>
          <w:lang w:eastAsia="zh-CN"/>
        </w:rPr>
      </w:pPr>
    </w:p>
    <w:p w14:paraId="21C6D37D" w14:textId="77777777" w:rsidR="000F644C" w:rsidRDefault="000F644C">
      <w:pPr>
        <w:pStyle w:val="BodyText"/>
        <w:spacing w:after="0"/>
        <w:rPr>
          <w:rFonts w:ascii="Times New Roman" w:hAnsi="Times New Roman"/>
          <w:szCs w:val="20"/>
          <w:lang w:eastAsia="zh-CN"/>
        </w:rPr>
      </w:pPr>
    </w:p>
    <w:p w14:paraId="63AC2339"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Default="00CA481E">
      <w:pPr>
        <w:pStyle w:val="Heading5"/>
      </w:pPr>
      <w:r>
        <w:rPr>
          <w:highlight w:val="cyan"/>
        </w:rPr>
        <w:t>Proposal 3-2 (high priority)</w:t>
      </w:r>
    </w:p>
    <w:p w14:paraId="32CBC521" w14:textId="77777777" w:rsidR="000F644C" w:rsidRDefault="00CA481E">
      <w:r>
        <w:t xml:space="preserve">Alt1: </w:t>
      </w:r>
    </w:p>
    <w:p w14:paraId="4E5641B4"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BodyText"/>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BodyText"/>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07253D25"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BodyText"/>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BodyText"/>
        <w:spacing w:after="0"/>
        <w:rPr>
          <w:rFonts w:ascii="Times New Roman" w:hAnsi="Times New Roman"/>
          <w:szCs w:val="20"/>
          <w:lang w:eastAsia="zh-CN"/>
        </w:rPr>
      </w:pPr>
    </w:p>
    <w:p w14:paraId="5CAB949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0FD0309D"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3F62C9FA"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F025212"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2E62D0F"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498DB687"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606060" w14:paraId="4018AB52" w14:textId="77777777" w:rsidTr="00606060">
        <w:trPr>
          <w:trHeight w:val="339"/>
        </w:trPr>
        <w:tc>
          <w:tcPr>
            <w:tcW w:w="1871" w:type="dxa"/>
          </w:tcPr>
          <w:p w14:paraId="1C886E79"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902EBB1"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bl>
    <w:p w14:paraId="095113D4" w14:textId="77777777" w:rsidR="000F644C" w:rsidRPr="00606060" w:rsidRDefault="000F644C">
      <w:pPr>
        <w:rPr>
          <w:lang w:eastAsia="zh-CN"/>
        </w:rPr>
      </w:pPr>
    </w:p>
    <w:p w14:paraId="0672614B" w14:textId="77777777" w:rsidR="000F644C" w:rsidRDefault="00CA481E">
      <w:pPr>
        <w:pStyle w:val="Heading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lastRenderedPageBreak/>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BodyText"/>
        <w:spacing w:after="0"/>
        <w:rPr>
          <w:rFonts w:ascii="Times New Roman" w:hAnsi="Times New Roman"/>
          <w:szCs w:val="20"/>
          <w:lang w:eastAsia="zh-CN"/>
        </w:rPr>
      </w:pPr>
    </w:p>
    <w:p w14:paraId="4C490F7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BodyText"/>
        <w:spacing w:after="0"/>
        <w:rPr>
          <w:rFonts w:ascii="Times New Roman" w:hAnsi="Times New Roman"/>
          <w:szCs w:val="20"/>
          <w:lang w:eastAsia="zh-CN"/>
        </w:rPr>
      </w:pPr>
    </w:p>
    <w:p w14:paraId="027AB07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BodyText"/>
        <w:spacing w:after="0"/>
        <w:rPr>
          <w:rFonts w:ascii="Times New Roman" w:hAnsi="Times New Roman"/>
          <w:szCs w:val="20"/>
          <w:lang w:eastAsia="zh-CN"/>
        </w:rPr>
      </w:pPr>
    </w:p>
    <w:p w14:paraId="5147F77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BodyText"/>
        <w:spacing w:after="0"/>
        <w:rPr>
          <w:rFonts w:ascii="Times New Roman" w:hAnsi="Times New Roman"/>
          <w:szCs w:val="20"/>
          <w:lang w:eastAsia="zh-CN"/>
        </w:rPr>
      </w:pPr>
    </w:p>
    <w:p w14:paraId="4118E562" w14:textId="77777777" w:rsidR="000F644C" w:rsidRDefault="00CA481E">
      <w:pPr>
        <w:pStyle w:val="Heading5"/>
      </w:pPr>
      <w:r>
        <w:t xml:space="preserve">Discussion point 3-3 </w:t>
      </w:r>
    </w:p>
    <w:p w14:paraId="7324A9BB" w14:textId="77777777" w:rsidR="000F644C" w:rsidRDefault="000F644C">
      <w:pPr>
        <w:pStyle w:val="BodyText"/>
        <w:spacing w:after="0"/>
        <w:rPr>
          <w:rFonts w:ascii="Times New Roman" w:hAnsi="Times New Roman"/>
          <w:szCs w:val="20"/>
          <w:lang w:eastAsia="zh-CN"/>
        </w:rPr>
      </w:pPr>
    </w:p>
    <w:p w14:paraId="60904F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BodyText"/>
              <w:spacing w:before="0" w:after="0" w:line="240" w:lineRule="auto"/>
              <w:ind w:left="360"/>
              <w:rPr>
                <w:rFonts w:ascii="Times New Roman" w:hAnsi="Times New Roman"/>
                <w:szCs w:val="20"/>
                <w:lang w:eastAsia="zh-CN"/>
              </w:rPr>
            </w:pPr>
          </w:p>
          <w:p w14:paraId="44F9C480" w14:textId="77777777" w:rsidR="000F644C" w:rsidRDefault="00CA481E">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0F644C" w14:paraId="12F52736" w14:textId="77777777">
        <w:trPr>
          <w:trHeight w:val="339"/>
        </w:trPr>
        <w:tc>
          <w:tcPr>
            <w:tcW w:w="1871" w:type="dxa"/>
          </w:tcPr>
          <w:p w14:paraId="669719C7"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42A32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0F644C" w14:paraId="2B314F4B" w14:textId="77777777">
        <w:trPr>
          <w:trHeight w:val="339"/>
        </w:trPr>
        <w:tc>
          <w:tcPr>
            <w:tcW w:w="1871" w:type="dxa"/>
          </w:tcPr>
          <w:p w14:paraId="05D3BD14"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27094F3B" w14:textId="77777777" w:rsidR="000F644C" w:rsidRDefault="00CA481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0F644C" w14:paraId="16B52832" w14:textId="77777777">
        <w:trPr>
          <w:trHeight w:val="339"/>
        </w:trPr>
        <w:tc>
          <w:tcPr>
            <w:tcW w:w="1871" w:type="dxa"/>
          </w:tcPr>
          <w:p w14:paraId="1DBBC751" w14:textId="77777777" w:rsidR="000F644C" w:rsidRDefault="00CA481E">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DA2473" w14:textId="77777777" w:rsidR="000F644C" w:rsidRDefault="00CA481E">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6860364" w14:textId="488824B6" w:rsidR="00570FBF" w:rsidRPr="00570FBF" w:rsidRDefault="00570FBF" w:rsidP="00570FBF">
            <w:pPr>
              <w:pStyle w:val="BodyText"/>
              <w:spacing w:after="0"/>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BodyText"/>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606060" w14:paraId="00818B5D" w14:textId="77777777" w:rsidTr="00606060">
        <w:trPr>
          <w:trHeight w:val="339"/>
        </w:trPr>
        <w:tc>
          <w:tcPr>
            <w:tcW w:w="1871" w:type="dxa"/>
          </w:tcPr>
          <w:p w14:paraId="28677A18"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C3A444" w14:textId="77777777" w:rsidR="00606060" w:rsidRDefault="00606060" w:rsidP="0037359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bl>
    <w:p w14:paraId="3ED3C687" w14:textId="77777777" w:rsidR="000F644C" w:rsidRDefault="000F644C"/>
    <w:p w14:paraId="5D740401" w14:textId="77777777" w:rsidR="000F644C" w:rsidRDefault="000F644C"/>
    <w:p w14:paraId="46CA87D5" w14:textId="77777777" w:rsidR="000F644C" w:rsidRDefault="00CA481E">
      <w:pPr>
        <w:pStyle w:val="Heading2"/>
        <w:rPr>
          <w:lang w:eastAsia="zh-CN"/>
        </w:rPr>
      </w:pPr>
      <w:r>
        <w:rPr>
          <w:lang w:eastAsia="zh-CN"/>
        </w:rPr>
        <w:t>2.4. Other issue(s)</w:t>
      </w:r>
    </w:p>
    <w:p w14:paraId="62C9DEAD" w14:textId="77777777" w:rsidR="000F644C" w:rsidRDefault="000F644C">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708D0E" w14:textId="77777777" w:rsidR="000F644C" w:rsidRDefault="00CA481E">
      <w:pPr>
        <w:pStyle w:val="Heading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Heading3"/>
        <w:numPr>
          <w:ilvl w:val="2"/>
          <w:numId w:val="16"/>
        </w:numPr>
        <w:rPr>
          <w:lang w:eastAsia="zh-CN"/>
        </w:rPr>
      </w:pPr>
      <w:r>
        <w:rPr>
          <w:lang w:eastAsia="zh-CN"/>
        </w:rPr>
        <w:t>UE-assisted SCS adaptation</w:t>
      </w:r>
    </w:p>
    <w:p w14:paraId="7D8CC66A" w14:textId="77777777" w:rsidR="000F644C" w:rsidRDefault="00CA481E">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w:t>
      </w:r>
      <w:r>
        <w:lastRenderedPageBreak/>
        <w:t>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649FEF74" w14:textId="77777777" w:rsidR="000F644C" w:rsidRDefault="000F644C">
      <w:pPr>
        <w:pStyle w:val="BodyText"/>
        <w:spacing w:after="0"/>
        <w:rPr>
          <w:rFonts w:ascii="Times New Roman" w:hAnsi="Times New Roman"/>
          <w:szCs w:val="20"/>
          <w:lang w:eastAsia="zh-CN"/>
        </w:rPr>
      </w:pPr>
    </w:p>
    <w:p w14:paraId="66B22D40" w14:textId="77777777" w:rsidR="000F644C" w:rsidRDefault="00CA481E">
      <w:pPr>
        <w:pStyle w:val="Heading5"/>
      </w:pPr>
      <w:r>
        <w:t xml:space="preserve">Discussion point 4-1 </w:t>
      </w:r>
    </w:p>
    <w:p w14:paraId="5C7ED09B" w14:textId="77777777" w:rsidR="000F644C" w:rsidRDefault="000F644C">
      <w:pPr>
        <w:pStyle w:val="BodyText"/>
        <w:spacing w:after="0"/>
        <w:rPr>
          <w:rFonts w:ascii="Times New Roman" w:hAnsi="Times New Roman"/>
          <w:szCs w:val="20"/>
          <w:lang w:eastAsia="zh-CN"/>
        </w:rPr>
      </w:pPr>
    </w:p>
    <w:p w14:paraId="0815BAC8"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2A147263"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85FC8B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606060" w14:paraId="29081E98" w14:textId="77777777">
        <w:trPr>
          <w:trHeight w:val="339"/>
        </w:trPr>
        <w:tc>
          <w:tcPr>
            <w:tcW w:w="1871" w:type="dxa"/>
          </w:tcPr>
          <w:p w14:paraId="43BB308B" w14:textId="3E98939E"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422EBE" w14:textId="7E63E04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bl>
    <w:p w14:paraId="378A7287" w14:textId="77777777" w:rsidR="000F644C" w:rsidRDefault="000F644C"/>
    <w:p w14:paraId="55587F8E" w14:textId="77777777" w:rsidR="000F644C" w:rsidRDefault="00CA481E">
      <w:pPr>
        <w:pStyle w:val="Heading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BodyText"/>
        <w:spacing w:after="0"/>
        <w:rPr>
          <w:rFonts w:ascii="Times New Roman" w:hAnsi="Times New Roman"/>
          <w:szCs w:val="20"/>
          <w:lang w:eastAsia="zh-CN"/>
        </w:rPr>
      </w:pPr>
    </w:p>
    <w:p w14:paraId="08ABBE65" w14:textId="77777777" w:rsidR="000F644C" w:rsidRDefault="00CA481E">
      <w:pPr>
        <w:pStyle w:val="Heading5"/>
      </w:pPr>
      <w:r>
        <w:t xml:space="preserve">Discussion point 4-2 </w:t>
      </w:r>
    </w:p>
    <w:p w14:paraId="3FB3CDB5" w14:textId="77777777" w:rsidR="000F644C" w:rsidRDefault="00CA48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606060" w14:paraId="54237609" w14:textId="77777777" w:rsidTr="0037359A">
        <w:trPr>
          <w:trHeight w:val="339"/>
        </w:trPr>
        <w:tc>
          <w:tcPr>
            <w:tcW w:w="1871" w:type="dxa"/>
          </w:tcPr>
          <w:p w14:paraId="30B25ADC" w14:textId="22AD3DB7"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547543" w14:textId="148021BC" w:rsidR="00606060" w:rsidRDefault="00606060" w:rsidP="0060606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0F644C" w14:paraId="563C07F4" w14:textId="77777777">
        <w:trPr>
          <w:trHeight w:val="339"/>
        </w:trPr>
        <w:tc>
          <w:tcPr>
            <w:tcW w:w="1871" w:type="dxa"/>
          </w:tcPr>
          <w:p w14:paraId="069F7D7D" w14:textId="77777777" w:rsidR="000F644C" w:rsidRDefault="000F644C">
            <w:pPr>
              <w:pStyle w:val="BodyText"/>
              <w:spacing w:after="0"/>
              <w:rPr>
                <w:rFonts w:ascii="Times New Roman" w:hAnsi="Times New Roman"/>
                <w:szCs w:val="20"/>
                <w:lang w:eastAsia="zh-CN"/>
              </w:rPr>
            </w:pPr>
          </w:p>
        </w:tc>
        <w:tc>
          <w:tcPr>
            <w:tcW w:w="8021" w:type="dxa"/>
          </w:tcPr>
          <w:p w14:paraId="2F9DDD35" w14:textId="77777777" w:rsidR="000F644C" w:rsidRDefault="000F644C">
            <w:pPr>
              <w:pStyle w:val="BodyText"/>
              <w:spacing w:after="0"/>
              <w:rPr>
                <w:rFonts w:ascii="Times New Roman" w:hAnsi="Times New Roman"/>
                <w:szCs w:val="20"/>
                <w:lang w:eastAsia="zh-CN"/>
              </w:rPr>
            </w:pPr>
          </w:p>
        </w:tc>
      </w:tr>
    </w:tbl>
    <w:p w14:paraId="580A0357" w14:textId="77777777" w:rsidR="000F644C" w:rsidRDefault="000F644C"/>
    <w:p w14:paraId="132F096F" w14:textId="77777777" w:rsidR="000F644C" w:rsidRDefault="000F644C"/>
    <w:p w14:paraId="0E899F39" w14:textId="77777777" w:rsidR="000F644C" w:rsidRDefault="00CA481E">
      <w:pPr>
        <w:pStyle w:val="Heading1"/>
        <w:numPr>
          <w:ilvl w:val="0"/>
          <w:numId w:val="5"/>
        </w:numPr>
        <w:ind w:left="360"/>
        <w:rPr>
          <w:rFonts w:cs="Arial"/>
          <w:sz w:val="32"/>
          <w:szCs w:val="32"/>
        </w:rPr>
      </w:pPr>
      <w:r>
        <w:rPr>
          <w:rFonts w:cs="Arial"/>
          <w:sz w:val="32"/>
          <w:szCs w:val="32"/>
        </w:rPr>
        <w:lastRenderedPageBreak/>
        <w:t>Conclusion</w:t>
      </w:r>
    </w:p>
    <w:p w14:paraId="50AE1483" w14:textId="77777777" w:rsidR="000F644C" w:rsidRDefault="00CA481E">
      <w:pPr>
        <w:rPr>
          <w:lang w:val="en-GB"/>
        </w:rPr>
      </w:pPr>
      <w:r>
        <w:rPr>
          <w:lang w:val="en-GB"/>
        </w:rPr>
        <w:t>TBD</w:t>
      </w:r>
    </w:p>
    <w:p w14:paraId="4155D861"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5AE592" w14:textId="77777777" w:rsidR="000F644C" w:rsidRDefault="000F644C">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25CDD5" w14:textId="77777777" w:rsidR="000F644C" w:rsidRDefault="000F644C">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563C45" w14:textId="77777777" w:rsidR="000F644C" w:rsidRDefault="00CA481E">
      <w:pPr>
        <w:pStyle w:val="Heading1"/>
        <w:textAlignment w:val="auto"/>
        <w:rPr>
          <w:rFonts w:cs="Arial"/>
          <w:sz w:val="32"/>
          <w:szCs w:val="32"/>
          <w:lang w:val="en-US"/>
        </w:rPr>
      </w:pPr>
      <w:r>
        <w:rPr>
          <w:rFonts w:cs="Arial"/>
          <w:sz w:val="32"/>
          <w:szCs w:val="32"/>
          <w:lang w:val="en-US"/>
        </w:rPr>
        <w:t>Reference</w:t>
      </w:r>
    </w:p>
    <w:p w14:paraId="0B52FF62"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29" w:history="1">
        <w:r w:rsidR="00CA481E">
          <w:rPr>
            <w:rStyle w:val="Hyperlink"/>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Huawei, HiSilicon</w:t>
      </w:r>
    </w:p>
    <w:p w14:paraId="0A1BFDB0"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0" w:history="1">
        <w:r w:rsidR="00CA481E">
          <w:rPr>
            <w:rStyle w:val="Hyperlink"/>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multi-PxSCH scheduling for 52.6GHz to 71GHz</w:t>
      </w:r>
      <w:r w:rsidR="00CA481E">
        <w:rPr>
          <w:rFonts w:asciiTheme="minorHAnsi" w:hAnsiTheme="minorHAnsi" w:cstheme="minorHAnsi"/>
          <w:iCs/>
          <w:sz w:val="20"/>
          <w:szCs w:val="20"/>
          <w:lang w:eastAsia="zh-CN"/>
        </w:rPr>
        <w:tab/>
        <w:t>FUTUREWEI</w:t>
      </w:r>
    </w:p>
    <w:p w14:paraId="6EE00D6B"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1" w:history="1">
        <w:r w:rsidR="00CA481E">
          <w:rPr>
            <w:rStyle w:val="Hyperlink"/>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t>Spreadtrum Communications</w:t>
      </w:r>
    </w:p>
    <w:p w14:paraId="246FC2D3"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2" w:history="1">
        <w:r w:rsidR="00CA481E">
          <w:rPr>
            <w:rStyle w:val="Hyperlink"/>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ZTE, Sanechips</w:t>
      </w:r>
    </w:p>
    <w:p w14:paraId="6E91E35A"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3" w:history="1">
        <w:r w:rsidR="00CA481E">
          <w:rPr>
            <w:rStyle w:val="Hyperlink"/>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4" w:history="1">
        <w:r w:rsidR="00CA481E">
          <w:rPr>
            <w:rStyle w:val="Hyperlink"/>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5" w:history="1">
        <w:r w:rsidR="00CA481E">
          <w:rPr>
            <w:rStyle w:val="Hyperlink"/>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6" w:history="1">
        <w:r w:rsidR="00CA481E">
          <w:rPr>
            <w:rStyle w:val="Hyperlink"/>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7" w:history="1">
        <w:r w:rsidR="00CA481E">
          <w:rPr>
            <w:rStyle w:val="Hyperlink"/>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8" w:history="1">
        <w:r w:rsidR="00CA481E">
          <w:rPr>
            <w:rStyle w:val="Hyperlink"/>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39" w:history="1">
        <w:r w:rsidR="00CA481E">
          <w:rPr>
            <w:rStyle w:val="Hyperlink"/>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0" w:history="1">
        <w:r w:rsidR="00CA481E">
          <w:rPr>
            <w:rStyle w:val="Hyperlink"/>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1" w:history="1">
        <w:r w:rsidR="00CA481E">
          <w:rPr>
            <w:rStyle w:val="Hyperlink"/>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2" w:history="1">
        <w:r w:rsidR="00CA481E">
          <w:rPr>
            <w:rStyle w:val="Hyperlink"/>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3" w:history="1">
        <w:r w:rsidR="00CA481E">
          <w:rPr>
            <w:rStyle w:val="Hyperlink"/>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4" w:history="1">
        <w:r w:rsidR="00CA481E">
          <w:rPr>
            <w:rStyle w:val="Hyperlink"/>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t>MediaTek Inc.</w:t>
      </w:r>
    </w:p>
    <w:p w14:paraId="6601629D"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5" w:history="1">
        <w:r w:rsidR="00CA481E">
          <w:rPr>
            <w:rStyle w:val="Hyperlink"/>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6" w:history="1">
        <w:r w:rsidR="00CA481E">
          <w:rPr>
            <w:rStyle w:val="Hyperlink"/>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7" w:history="1">
        <w:r w:rsidR="00CA481E">
          <w:rPr>
            <w:rStyle w:val="Hyperlink"/>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t>CEWiT</w:t>
      </w:r>
    </w:p>
    <w:p w14:paraId="1DE2F25A"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8" w:history="1">
        <w:r w:rsidR="00CA481E">
          <w:rPr>
            <w:rStyle w:val="Hyperlink"/>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49" w:history="1">
        <w:r w:rsidR="00CA481E">
          <w:rPr>
            <w:rStyle w:val="Hyperlink"/>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t>InterDigital, Inc.</w:t>
      </w:r>
    </w:p>
    <w:p w14:paraId="697F70EC"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50" w:history="1">
        <w:r w:rsidR="00CA481E">
          <w:rPr>
            <w:rStyle w:val="Hyperlink"/>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51" w:history="1">
        <w:r w:rsidR="00CA481E">
          <w:rPr>
            <w:rStyle w:val="Hyperlink"/>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52" w:history="1">
        <w:r w:rsidR="00CA481E">
          <w:rPr>
            <w:rStyle w:val="Hyperlink"/>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t>Convida Wireless</w:t>
      </w:r>
    </w:p>
    <w:p w14:paraId="7C8F343E"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53" w:history="1">
        <w:r w:rsidR="00CA481E">
          <w:rPr>
            <w:rStyle w:val="Hyperlink"/>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54" w:history="1">
        <w:r w:rsidR="00CA481E">
          <w:rPr>
            <w:rStyle w:val="Hyperlink"/>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1A5045">
      <w:pPr>
        <w:pStyle w:val="ListParagraph"/>
        <w:numPr>
          <w:ilvl w:val="0"/>
          <w:numId w:val="38"/>
        </w:numPr>
        <w:ind w:left="360"/>
        <w:rPr>
          <w:rFonts w:asciiTheme="minorHAnsi" w:hAnsiTheme="minorHAnsi" w:cstheme="minorHAnsi"/>
          <w:iCs/>
          <w:sz w:val="20"/>
          <w:szCs w:val="20"/>
          <w:lang w:eastAsia="zh-CN"/>
        </w:rPr>
      </w:pPr>
      <w:hyperlink r:id="rId55" w:history="1">
        <w:r w:rsidR="00CA481E">
          <w:rPr>
            <w:rStyle w:val="Hyperlink"/>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56"/>
      <w:footerReference w:type="even" r:id="rId57"/>
      <w:footerReference w:type="defaul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B705B" w14:textId="77777777" w:rsidR="002216E7" w:rsidRDefault="002216E7">
      <w:pPr>
        <w:spacing w:after="0" w:line="240" w:lineRule="auto"/>
      </w:pPr>
      <w:r>
        <w:separator/>
      </w:r>
    </w:p>
  </w:endnote>
  <w:endnote w:type="continuationSeparator" w:id="0">
    <w:p w14:paraId="133ED12F" w14:textId="77777777" w:rsidR="002216E7" w:rsidRDefault="0022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E64DA" w14:textId="77777777" w:rsidR="001A5045" w:rsidRDefault="001A50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FF129" w14:textId="77777777" w:rsidR="001A5045" w:rsidRDefault="001A50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9CABB" w14:textId="325D00B7" w:rsidR="001A5045" w:rsidRDefault="001A5045">
    <w:pPr>
      <w:pStyle w:val="Footer"/>
      <w:ind w:right="360"/>
    </w:pPr>
    <w:r>
      <w:rPr>
        <w:rStyle w:val="PageNumber"/>
      </w:rPr>
      <w:fldChar w:fldCharType="begin"/>
    </w:r>
    <w:r>
      <w:rPr>
        <w:rStyle w:val="PageNumber"/>
      </w:rPr>
      <w:instrText xml:space="preserve"> PAGE </w:instrText>
    </w:r>
    <w:r>
      <w:rPr>
        <w:rStyle w:val="PageNumber"/>
      </w:rPr>
      <w:fldChar w:fldCharType="separate"/>
    </w:r>
    <w:r w:rsidR="00AA44A1">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44A1">
      <w:rPr>
        <w:rStyle w:val="PageNumber"/>
        <w:noProof/>
      </w:rPr>
      <w:t>65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7CD12" w14:textId="77777777" w:rsidR="002216E7" w:rsidRDefault="002216E7">
      <w:pPr>
        <w:spacing w:after="0" w:line="240" w:lineRule="auto"/>
      </w:pPr>
      <w:r>
        <w:separator/>
      </w:r>
    </w:p>
  </w:footnote>
  <w:footnote w:type="continuationSeparator" w:id="0">
    <w:p w14:paraId="7052364F" w14:textId="77777777" w:rsidR="002216E7" w:rsidRDefault="00221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2278" w14:textId="77777777" w:rsidR="001A5045" w:rsidRDefault="001A504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34"/>
  </w:num>
  <w:num w:numId="8">
    <w:abstractNumId w:val="30"/>
  </w:num>
  <w:num w:numId="9">
    <w:abstractNumId w:val="14"/>
  </w:num>
  <w:num w:numId="10">
    <w:abstractNumId w:val="36"/>
  </w:num>
  <w:num w:numId="11">
    <w:abstractNumId w:val="18"/>
  </w:num>
  <w:num w:numId="12">
    <w:abstractNumId w:val="15"/>
  </w:num>
  <w:num w:numId="13">
    <w:abstractNumId w:val="32"/>
  </w:num>
  <w:num w:numId="14">
    <w:abstractNumId w:val="9"/>
  </w:num>
  <w:num w:numId="15">
    <w:abstractNumId w:val="29"/>
  </w:num>
  <w:num w:numId="16">
    <w:abstractNumId w:val="21"/>
  </w:num>
  <w:num w:numId="17">
    <w:abstractNumId w:val="31"/>
  </w:num>
  <w:num w:numId="18">
    <w:abstractNumId w:val="12"/>
  </w:num>
  <w:num w:numId="19">
    <w:abstractNumId w:val="2"/>
  </w:num>
  <w:num w:numId="20">
    <w:abstractNumId w:val="11"/>
  </w:num>
  <w:num w:numId="21">
    <w:abstractNumId w:val="26"/>
  </w:num>
  <w:num w:numId="22">
    <w:abstractNumId w:val="8"/>
  </w:num>
  <w:num w:numId="23">
    <w:abstractNumId w:val="13"/>
  </w:num>
  <w:num w:numId="24">
    <w:abstractNumId w:val="4"/>
  </w:num>
  <w:num w:numId="25">
    <w:abstractNumId w:val="37"/>
  </w:num>
  <w:num w:numId="26">
    <w:abstractNumId w:val="20"/>
  </w:num>
  <w:num w:numId="27">
    <w:abstractNumId w:val="7"/>
  </w:num>
  <w:num w:numId="28">
    <w:abstractNumId w:val="17"/>
  </w:num>
  <w:num w:numId="29">
    <w:abstractNumId w:val="33"/>
  </w:num>
  <w:num w:numId="30">
    <w:abstractNumId w:val="25"/>
  </w:num>
  <w:num w:numId="31">
    <w:abstractNumId w:val="3"/>
  </w:num>
  <w:num w:numId="32">
    <w:abstractNumId w:val="28"/>
  </w:num>
  <w:num w:numId="33">
    <w:abstractNumId w:val="22"/>
  </w:num>
  <w:num w:numId="34">
    <w:abstractNumId w:val="5"/>
  </w:num>
  <w:num w:numId="35">
    <w:abstractNumId w:val="1"/>
  </w:num>
  <w:num w:numId="36">
    <w:abstractNumId w:val="10"/>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hyperlink" Target="https://www.3gpp.org/ftp/tsg_ran/WG1_RL1/TSGR1_106b-e/Docs/R1-2109404.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b-e/Docs/R1-2109033.zip" TargetMode="External"/><Relationship Id="rId42" Type="http://schemas.openxmlformats.org/officeDocument/2006/relationships/hyperlink" Target="https://www.3gpp.org/ftp/tsg_ran/WG1_RL1/TSGR1_106b-e/Docs/R1-2109460.zip" TargetMode="External"/><Relationship Id="rId47" Type="http://schemas.openxmlformats.org/officeDocument/2006/relationships/hyperlink" Target="https://www.3gpp.org/ftp/tsg_ran/WG1_RL1/TSGR1_106b-e/Docs/R1-2109838.zip" TargetMode="External"/><Relationship Id="rId50" Type="http://schemas.openxmlformats.org/officeDocument/2006/relationships/hyperlink" Target="https://www.3gpp.org/ftp/tsg_ran/WG1_RL1/TSGR1_106b-e/Docs/R1-2109965.zip" TargetMode="External"/><Relationship Id="rId55" Type="http://schemas.openxmlformats.org/officeDocument/2006/relationships/hyperlink" Target="https://www.3gpp.org/ftp/tsg_ran/WG1_RL1/TSGR1_106b-e/Docs/R1-211032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6b-e/Docs/R1-2108771.zip" TargetMode="Externa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6b-e/Docs/R1-2108938.zip" TargetMode="External"/><Relationship Id="rId37" Type="http://schemas.openxmlformats.org/officeDocument/2006/relationships/hyperlink" Target="https://www.3gpp.org/ftp/tsg_ran/WG1_RL1/TSGR1_106b-e/Docs/R1-2109163.zip" TargetMode="External"/><Relationship Id="rId40" Type="http://schemas.openxmlformats.org/officeDocument/2006/relationships/hyperlink" Target="https://www.3gpp.org/ftp/tsg_ran/WG1_RL1/TSGR1_106b-e/Docs/R1-2109438.zip" TargetMode="External"/><Relationship Id="rId45" Type="http://schemas.openxmlformats.org/officeDocument/2006/relationships/hyperlink" Target="https://www.3gpp.org/ftp/tsg_ran/WG1_RL1/TSGR1_106b-e/Docs/R1-2109602.zip" TargetMode="External"/><Relationship Id="rId53" Type="http://schemas.openxmlformats.org/officeDocument/2006/relationships/hyperlink" Target="https://www.3gpp.org/ftp/tsg_ran/WG1_RL1/TSGR1_106b-e/Docs/R1-211017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hyperlink" Target="https://www.3gpp.org/ftp/tsg_ran/WG1_RL1/TSGR1_106b-e/Docs/R1-2108786.zip" TargetMode="External"/><Relationship Id="rId35" Type="http://schemas.openxmlformats.org/officeDocument/2006/relationships/hyperlink" Target="https://www.3gpp.org/ftp/tsg_ran/WG1_RL1/TSGR1_106b-e/Docs/R1-2109074.zip" TargetMode="External"/><Relationship Id="rId43" Type="http://schemas.openxmlformats.org/officeDocument/2006/relationships/hyperlink" Target="https://www.3gpp.org/ftp/tsg_ran/WG1_RL1/TSGR1_106b-e/Docs/R1-2109480.zip" TargetMode="External"/><Relationship Id="rId48" Type="http://schemas.openxmlformats.org/officeDocument/2006/relationships/hyperlink" Target="https://www.3gpp.org/ftp/tsg_ran/WG1_RL1/TSGR1_106b-e/Docs/R1-2109901.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b-e/Docs/R1-211002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hyperlink" Target="https://www.3gpp.org/ftp/tsg_ran/WG1_RL1/TSGR1_106b-e/Docs/R1-2108963.zip" TargetMode="External"/><Relationship Id="rId38" Type="http://schemas.openxmlformats.org/officeDocument/2006/relationships/hyperlink" Target="https://www.3gpp.org/ftp/tsg_ran/WG1_RL1/TSGR1_106b-e/Docs/R1-2109212.zip" TargetMode="External"/><Relationship Id="rId46" Type="http://schemas.openxmlformats.org/officeDocument/2006/relationships/hyperlink" Target="https://www.3gpp.org/ftp/tsg_ran/WG1_RL1/TSGR1_106b-e/Docs/R1-2109669.zip" TargetMode="External"/><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hyperlink" Target="https://www.3gpp.org/ftp/tsg_ran/WG1_RL1/TSGR1_106b-e/Docs/R1-2109446.zip" TargetMode="External"/><Relationship Id="rId54" Type="http://schemas.openxmlformats.org/officeDocument/2006/relationships/hyperlink" Target="https://www.3gpp.org/ftp/tsg_ran/WG1_RL1/TSGR1_106b-e/Docs/R1-21102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hyperlink" Target="https://www.3gpp.org/ftp/tsg_ran/WG1_RL1/TSGR1_106b-e/Docs/R1-2109118.zip" TargetMode="External"/><Relationship Id="rId49" Type="http://schemas.openxmlformats.org/officeDocument/2006/relationships/hyperlink" Target="https://www.3gpp.org/ftp/tsg_ran/WG1_RL1/TSGR1_106b-e/Docs/R1-2109908.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6b-e/Docs/R1-2108904.zip" TargetMode="External"/><Relationship Id="rId44" Type="http://schemas.openxmlformats.org/officeDocument/2006/relationships/hyperlink" Target="https://www.3gpp.org/ftp/tsg_ran/WG1_RL1/TSGR1_106b-e/Docs/R1-2109562.zip" TargetMode="External"/><Relationship Id="rId52" Type="http://schemas.openxmlformats.org/officeDocument/2006/relationships/hyperlink" Target="https://www.3gpp.org/ftp/tsg_ran/WG1_RL1/TSGR1_106b-e/Docs/R1-2110113.zip"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65"/>
    <w:rsid w:val="0000683C"/>
    <w:rsid w:val="000274FA"/>
    <w:rsid w:val="00034292"/>
    <w:rsid w:val="000415BC"/>
    <w:rsid w:val="00064FE6"/>
    <w:rsid w:val="00091015"/>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37453"/>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6F72D8"/>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A696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0FE4"/>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9BC8389-851F-49C5-890F-48C35995C8FF}">
  <ds:schemaRefs>
    <ds:schemaRef ds:uri="http://schemas.openxmlformats.org/officeDocument/2006/bibliography"/>
  </ds:schemaRefs>
</ds:datastoreItem>
</file>

<file path=customXml/itemProps6.xml><?xml version="1.0" encoding="utf-8"?>
<ds:datastoreItem xmlns:ds="http://schemas.openxmlformats.org/officeDocument/2006/customXml" ds:itemID="{B83D62B8-4A8F-4FB6-A60A-93E39290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29</TotalTime>
  <Pages>65</Pages>
  <Words>26194</Words>
  <Characters>149311</Characters>
  <Application>Microsoft Office Word</Application>
  <DocSecurity>0</DocSecurity>
  <Lines>1244</Lines>
  <Paragraphs>350</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[106bis-e-NR-52-71GHz-05]</vt:lpstr>
      <vt:lpstr>Discussion summary #1 of [106bis-e-NR-52-71GHz-05]</vt:lpstr>
      <vt:lpstr>Discussion summary #1 of [106bis-e-NR-52-71GHz-05]</vt:lpstr>
    </vt:vector>
  </TitlesOfParts>
  <Company>Intel</Company>
  <LinksUpToDate>false</LinksUpToDate>
  <CharactersWithSpaces>175155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Hsien-Ping Lin</cp:lastModifiedBy>
  <cp:revision>3</cp:revision>
  <cp:lastPrinted>2011-11-09T07:49:00Z</cp:lastPrinted>
  <dcterms:created xsi:type="dcterms:W3CDTF">2021-10-13T18:03:00Z</dcterms:created>
  <dcterms:modified xsi:type="dcterms:W3CDTF">2021-10-13T18:32:00Z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ies>
</file>