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70FBF">
            <w:rPr>
              <w:rStyle w:val="PlaceholderText"/>
            </w:rPr>
            <w:t>[Status]</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w:t>
      </w:r>
      <w:r>
        <w:rPr>
          <w:highlight w:val="cyan"/>
          <w:lang w:eastAsia="zh-CN"/>
        </w:rPr>
        <w:t>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Note that the scope of agenda 8.2.5 includ</w:t>
      </w:r>
      <w:r>
        <w:rPr>
          <w:lang w:eastAsia="zh-CN"/>
        </w:rPr>
        <w:t xml:space="preserve">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w:t>
      </w:r>
      <w:r>
        <w:rPr>
          <w:lang w:eastAsia="zh-CN"/>
        </w:rPr>
        <w:t xml:space="preserve">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w:t>
      </w:r>
      <w:r>
        <w:rPr>
          <w:lang w:eastAsia="zh-CN"/>
        </w:rPr>
        <w:t xml:space="preserve">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w:t>
      </w:r>
      <w:r>
        <w:rPr>
          <w:lang w:eastAsia="zh-CN"/>
        </w:rPr>
        <w: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w:t>
      </w:r>
      <w:r>
        <w:rPr>
          <w:lang w:eastAsia="ja-JP"/>
        </w:rPr>
        <w:t>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w:t>
      </w:r>
      <w:r>
        <w:rPr>
          <w:lang w:eastAsia="ja-JP"/>
        </w:rPr>
        <w:t xml:space="preserve">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 xml:space="preserve">Evaluate, and if needed, specify the PTRS enhancement for 120kHz SCS, 480kHz SCS and/or 960kHz SCS, as well as DMRS enhancement for 480kHz </w:t>
      </w:r>
      <w:r>
        <w:rPr>
          <w:rFonts w:eastAsia="DengXian"/>
          <w:lang w:eastAsia="ko-KR"/>
        </w:rPr>
        <w:t>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 xml:space="preserve">The absolute time </w:t>
            </w:r>
            <w:r>
              <w:rPr>
                <w:color w:val="000000" w:themeColor="text1"/>
              </w:rPr>
              <w:t>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w:t>
            </w:r>
            <w:r>
              <w:rPr>
                <w:color w:val="000000" w:themeColor="text1"/>
                <w:lang w:eastAsia="zh-CN"/>
              </w:rPr>
              <w:t>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w:t>
            </w:r>
            <w:r>
              <w:rPr>
                <w:color w:val="000000" w:themeColor="text1"/>
                <w:lang w:eastAsia="zh-CN"/>
              </w:rPr>
              <w:t xml:space="preserve">aled values for 480 kHz and 960 kHz </w:t>
            </w:r>
            <w:proofErr w:type="gramStart"/>
            <w:r>
              <w:rPr>
                <w:color w:val="000000" w:themeColor="text1"/>
                <w:lang w:eastAsia="zh-CN"/>
              </w:rPr>
              <w:t>respectively;</w:t>
            </w:r>
            <w:proofErr w:type="gramEnd"/>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w:t>
            </w:r>
            <w:proofErr w:type="gramStart"/>
            <w:r>
              <w:rPr>
                <w:color w:val="000000" w:themeColor="text1"/>
                <w:lang w:eastAsia="zh-CN"/>
              </w:rPr>
              <w:t>kHz;</w:t>
            </w:r>
            <w:proofErr w:type="gramEnd"/>
          </w:p>
          <w:p w14:paraId="05AC9B18" w14:textId="77777777" w:rsidR="000F644C" w:rsidRDefault="00CA481E">
            <w:pPr>
              <w:rPr>
                <w:color w:val="000000" w:themeColor="text1"/>
                <w:lang w:eastAsia="zh-CN"/>
              </w:rPr>
            </w:pPr>
            <w:r>
              <w:rPr>
                <w:color w:val="000000" w:themeColor="text1"/>
                <w:lang w:eastAsia="zh-CN"/>
              </w:rPr>
              <w:t xml:space="preserve">For DCI format 1_2: </w:t>
            </w:r>
            <w:r>
              <w:rPr>
                <w:color w:val="000000" w:themeColor="text1"/>
                <w:lang w:eastAsia="zh-CN"/>
              </w:rPr>
              <w:t>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xml:space="preserve">:  For single slot/multi-slot scheduling with 480 kHz and 960 kHz SCS, values of Z1, Z2 and Z3 agreed at RAN1#106e are the only values </w:t>
            </w:r>
            <w:r>
              <w:rPr>
                <w:color w:val="000000" w:themeColor="text1"/>
                <w:lang w:eastAsia="zh-CN"/>
              </w:rPr>
              <w:t>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w:t>
            </w:r>
            <w:r>
              <w:rPr>
                <w:bCs/>
                <w:iCs/>
              </w:rPr>
              <w:t xml:space="preserve">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w:t>
            </w:r>
            <w:r>
              <w:rPr>
                <w:bCs/>
                <w:iCs/>
              </w:rPr>
              <w:t xml:space="preserve">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w:t>
            </w:r>
            <w:r>
              <w:rPr>
                <w:rFonts w:cs="Times"/>
                <w:bCs/>
                <w:iCs/>
                <w:lang w:eastAsia="zh-CN"/>
              </w:rPr>
              <w:t>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w:t>
            </w:r>
            <w:r>
              <w:rPr>
                <w:bCs/>
                <w:iCs/>
              </w:rPr>
              <w:t xml:space="preserve">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 xml:space="preserve">For NR FR2-2, extend the value range of K1 </w:t>
            </w:r>
            <w:r>
              <w:rPr>
                <w:rFonts w:hint="eastAsia"/>
                <w:iCs/>
                <w:lang w:eastAsia="zh-CN"/>
              </w:rPr>
              <w:t>from (0..15)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w:t>
            </w:r>
            <w:r>
              <w:rPr>
                <w:bCs/>
              </w:rPr>
              <w:t>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 xml:space="preserve">for 480/960 kHz SCS should use the absolute time </w:t>
            </w:r>
            <w:r>
              <w:rPr>
                <w:b w:val="0"/>
              </w:rPr>
              <w:t>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w:t>
            </w:r>
            <w:r>
              <w:rPr>
                <w:b w:val="0"/>
              </w:rPr>
              <w:t>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xml:space="preserve">: For FR2-2, the range of k2 for 480/960 kHz SCS should be defined as offset </w:t>
            </w:r>
            <w:r>
              <w:rPr>
                <w:b w:val="0"/>
              </w:rPr>
              <w:t>~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w:t>
            </w:r>
            <w:r>
              <w:rPr>
                <w:rFonts w:asciiTheme="minorHAnsi" w:eastAsiaTheme="minorEastAsia" w:hAnsiTheme="minorHAnsi" w:cstheme="minorHAnsi"/>
                <w:bCs/>
                <w:lang w:val="en-GB" w:eastAsia="zh-CN"/>
              </w:rPr>
              <w:t>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w:t>
            </w:r>
            <w:r>
              <w:rPr>
                <w:rFonts w:asciiTheme="minorHAnsi" w:eastAsiaTheme="minorEastAsia" w:hAnsiTheme="minorHAnsi" w:cstheme="minorHAnsi"/>
                <w:bCs/>
                <w:lang w:val="en-GB" w:eastAsia="zh-CN"/>
              </w:rPr>
              <w:t xml:space="preserve">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w:t>
            </w:r>
            <w:r>
              <w:rPr>
                <w:rFonts w:asciiTheme="minorHAnsi" w:eastAsiaTheme="minorEastAsia" w:hAnsiTheme="minorHAnsi" w:cstheme="minorHAnsi"/>
                <w:lang w:val="en-GB" w:eastAsia="zh-CN"/>
              </w:rPr>
              <w:t>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 xml:space="preserve">Increase the maximum </w:t>
            </w:r>
            <w:r>
              <w:rPr>
                <w:rFonts w:eastAsia="Malgun Gothic"/>
                <w:bCs/>
              </w:rPr>
              <w:t>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w:t>
            </w:r>
            <w:r>
              <w:rPr>
                <w:rFonts w:eastAsia="Malgun Gothic"/>
                <w:bCs/>
              </w:rPr>
              <w:t>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w:t>
            </w:r>
            <w:r>
              <w:rPr>
                <w:rFonts w:eastAsia="Malgun Gothic"/>
                <w:bCs/>
              </w:rPr>
              <w:t xml:space="preserve">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w:t>
            </w:r>
            <w:r>
              <w:rPr>
                <w:rFonts w:eastAsia="Malgun Gothic"/>
                <w:bCs/>
              </w:rPr>
              <w:t>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w:t>
            </w:r>
            <w:r>
              <w:rPr>
                <w:rFonts w:eastAsia="Malgun Gothic"/>
                <w:bCs/>
              </w:rPr>
              <w:t>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xml:space="preserve">= [5, 6] (compared </w:t>
            </w:r>
            <w:r>
              <w:rPr>
                <w:rFonts w:cs="Times"/>
                <w:iCs/>
              </w:rPr>
              <w:t>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w:instrText>
            </w:r>
            <w:r>
              <w:rPr>
                <w:rFonts w:asciiTheme="minorHAnsi" w:hAnsiTheme="minorHAnsi" w:cstheme="minorHAnsi"/>
                <w:b w:val="0"/>
              </w:rPr>
              <w:instrText xml:space="preserve">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CA481E">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Pr>
                <w:rFonts w:asciiTheme="minorHAnsi" w:hAnsiTheme="minorHAnsi" w:cstheme="minorHAnsi"/>
                <w:sz w:val="20"/>
                <w:szCs w:val="20"/>
              </w:rPr>
              <w:t xml:space="preserve"> (in PDSCH processing time)</w:t>
            </w:r>
          </w:p>
          <w:p w14:paraId="7D092411" w14:textId="77777777" w:rsidR="000F644C" w:rsidRDefault="00CA481E">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Pr>
                <w:rFonts w:asciiTheme="minorHAnsi" w:hAnsiTheme="minorHAnsi" w:cstheme="minorHAnsi"/>
                <w:sz w:val="20"/>
                <w:szCs w:val="20"/>
              </w:rPr>
              <w:t xml:space="preserve"> (in PUSCH preparation time) </w:t>
            </w:r>
            <w:r>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 xml:space="preserve">[17, </w:t>
            </w:r>
            <w:r>
              <w:rPr>
                <w:rFonts w:asciiTheme="minorHAnsi" w:hAnsiTheme="minorHAnsi" w:cstheme="minorHAnsi"/>
                <w:lang w:val="en-GB" w:eastAsia="zh-CN"/>
              </w:rPr>
              <w:t>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w:t>
            </w:r>
            <w:r>
              <w:t>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w:t>
            </w:r>
            <w:r>
              <w:rPr>
                <w:rFonts w:asciiTheme="minorHAnsi" w:eastAsia="MS Mincho" w:hAnsiTheme="minorHAnsi" w:cstheme="minorHAnsi"/>
                <w:iCs/>
                <w:lang w:eastAsia="ja-JP"/>
              </w:rPr>
              <w:t>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w:t>
            </w:r>
            <w:r>
              <w:rPr>
                <w:rFonts w:asciiTheme="minorHAnsi" w:hAnsiTheme="minorHAnsi" w:cstheme="minorHAnsi"/>
                <w:iCs/>
                <w:sz w:val="20"/>
                <w:szCs w:val="20"/>
              </w:rPr>
              <w:t>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Proposal #26: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w:t>
            </w:r>
            <w:r>
              <w:rPr>
                <w:rFonts w:eastAsia="Batang"/>
                <w:lang w:eastAsia="ko-KR"/>
              </w:rPr>
              <w:t xml:space="preserve">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Proposal #27: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w:t>
            </w:r>
            <w:r>
              <w:rPr>
                <w:rFonts w:eastAsia="Batang"/>
                <w:lang w:eastAsia="ko-KR"/>
              </w:rPr>
              <w:t>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w:t>
            </w:r>
            <w:r>
              <w:rPr>
                <w:rFonts w:eastAsia="Batang"/>
                <w:lang w:eastAsia="ko-KR"/>
              </w:rPr>
              <w:t>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w:t>
            </w:r>
            <w:r>
              <w:rPr>
                <w:rFonts w:eastAsia="Batang"/>
                <w:lang w:eastAsia="ko-KR"/>
              </w:rPr>
              <w:t>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w:t>
            </w:r>
            <w:r>
              <w:rPr>
                <w:rFonts w:eastAsia="Batang"/>
                <w:lang w:eastAsia="ko-KR"/>
              </w:rPr>
              <w:t>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Proposal #34: Consider</w:t>
            </w:r>
            <w:r>
              <w:rPr>
                <w:rFonts w:eastAsia="Batang"/>
                <w:lang w:eastAsia="ko-KR"/>
              </w:rPr>
              <w:t xml:space="preserve">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 xml:space="preserve">RAN1 to finalize the UE processing timeline values  for N1, N2, N3, Z1, Z2 and Z3  as </w:t>
            </w:r>
            <w:r>
              <w:rPr>
                <w:lang w:val="en-US" w:eastAsia="zh-CN"/>
              </w:rPr>
              <w:t>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a minimum offset in unit of slots can be added to the configured/signaled timing with the value different for dif</w:t>
            </w:r>
            <w:r>
              <w:rPr>
                <w:rFonts w:eastAsia="SimSun"/>
                <w:iCs/>
                <w:lang w:val="en-US" w:eastAsia="ja-JP"/>
              </w:rPr>
              <w:t xml:space="preserve">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 xml:space="preserve">For K2, increase slot offset </w:t>
            </w:r>
            <w:r>
              <w:rPr>
                <w:rFonts w:eastAsia="SimSun"/>
                <w:iCs/>
                <w:lang w:val="en-US" w:eastAsia="ja-JP"/>
              </w:rPr>
              <w:t>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w:t>
            </w:r>
            <w:r>
              <w:rPr>
                <w:rFonts w:eastAsia="SimSun"/>
                <w:iCs/>
                <w:lang w:val="en-US" w:eastAsia="ja-JP"/>
              </w:rPr>
              <w:t>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w:t>
            </w:r>
            <w:proofErr w:type="gramStart"/>
            <w:r>
              <w:rPr>
                <w:rFonts w:eastAsia="SimSun"/>
                <w:iCs/>
                <w:lang w:val="en-US" w:eastAsia="ja-JP"/>
              </w:rPr>
              <w:t>e.g.</w:t>
            </w:r>
            <w:proofErr w:type="gramEnd"/>
            <w:r>
              <w:rPr>
                <w:rFonts w:eastAsia="SimSun"/>
                <w:iCs/>
                <w:lang w:val="en-US" w:eastAsia="ja-JP"/>
              </w:rPr>
              <w:t xml:space="preserve"> for 960 kHz, K2min ≥288 symbols (21 slots)=&gt;K2min)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w:t>
            </w:r>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w:t>
            </w:r>
            <w:r>
              <w:rPr>
                <w:rFonts w:eastAsiaTheme="minorEastAsia"/>
                <w:iCs/>
              </w:rPr>
              <w:t>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Proposal 2</w:t>
            </w:r>
            <w:r>
              <w:rPr>
                <w:bCs/>
                <w:lang w:eastAsia="zh-CN"/>
              </w:rPr>
              <w:t xml:space="preserve">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 xml:space="preserve">The </w:t>
      </w:r>
      <w:r>
        <w:rPr>
          <w:lang w:val="en-GB"/>
        </w:rPr>
        <w:t>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 xml:space="preserve">with 480 kHz and/or 960 kHz SCS, value(s) for PDSCH processing time (N1) for PDSCH processing capability 1 and PUSCH preparation time (N2) are to be defined for PDSCH/PUSCH timing capability </w:t>
      </w:r>
      <w:r>
        <w:rPr>
          <w:lang w:eastAsia="zh-CN"/>
        </w:rPr>
        <w:t>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w:t>
      </w:r>
      <w:r>
        <w:rPr>
          <w:rFonts w:asciiTheme="minorHAnsi" w:hAnsiTheme="minorHAnsi" w:cstheme="minorHAnsi"/>
          <w:sz w:val="20"/>
          <w:szCs w:val="20"/>
        </w:rPr>
        <w:t xml:space="preserve">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w:t>
      </w:r>
      <w:r>
        <w:rPr>
          <w:rFonts w:asciiTheme="minorHAnsi" w:hAnsiTheme="minorHAnsi" w:cstheme="minorHAnsi"/>
          <w:sz w:val="20"/>
          <w:szCs w:val="20"/>
        </w:rPr>
        <w:t>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3.25pt" o:ole="">
                  <v:imagedata r:id="rId14" o:title=""/>
                </v:shape>
                <o:OLEObject Type="Embed" ProgID="Equation.3" ShapeID="_x0000_i1025" DrawAspect="Content" ObjectID="_1695582839"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A481E">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5F247DC3">
                <v:shape id="_x0000_i1026" type="#_x0000_t75" style="width:13.25pt;height:13.25pt" o:ole="">
                  <v:imagedata r:id="rId14" o:title=""/>
                </v:shape>
                <o:OLEObject Type="Embed" ProgID="Equation.3" ShapeID="_x0000_i1026" DrawAspect="Content" ObjectID="_1695582840"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A481E">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15F98007">
                <v:shape id="_x0000_i1027" type="#_x0000_t75" style="width:13.25pt;height:13.25pt" o:ole="">
                  <v:imagedata r:id="rId14" o:title=""/>
                </v:shape>
                <o:OLEObject Type="Embed" ProgID="Equation.3" ShapeID="_x0000_i1027" DrawAspect="Content" ObjectID="_1695582841"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w:t>
      </w:r>
      <w:r>
        <w:rPr>
          <w:color w:val="000000" w:themeColor="text1"/>
          <w:lang w:eastAsia="zh-CN"/>
        </w:rPr>
        <w:t>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w:t>
      </w:r>
      <w:r>
        <w:rPr>
          <w:lang w:val="en-GB"/>
        </w:rPr>
        <w:t>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w:t>
      </w:r>
      <w:r>
        <w:rPr>
          <w:rFonts w:asciiTheme="minorHAnsi" w:hAnsiTheme="minorHAnsi" w:cstheme="minorHAnsi"/>
          <w:sz w:val="20"/>
          <w:szCs w:val="20"/>
        </w:rPr>
        <w:t>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On the other hand, [10, CATT], [12, Ericsson], [13, Nokia] and [17, Intel] proposed to introduce smaller/tighter timeline values to enable high performance (low latency) NR operation in 52.6 to 71 GHz. [10, CATT] provided their values of N1 and N2 based on</w:t>
      </w:r>
      <w:r>
        <w:rPr>
          <w:lang w:val="en-GB"/>
        </w:rPr>
        <w:t xml:space="preserve"> an analysis on the impact of channel bandwidth, the number of PRB and LDPC coding to UE processing timeline, where for SCS=480 KHz, the N1/N2 can be 1.5 times as 120 KHz N1/N2 value and for SCS=960 KHz, the N1/N2 can be 1.25 times as 480 KHz N1/N2 value. </w:t>
      </w:r>
      <w:r>
        <w:rPr>
          <w:lang w:val="en-GB"/>
        </w:rPr>
        <w:t xml:space="preserve">[12,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w:t>
      </w:r>
      <w:r>
        <w:rPr>
          <w:rFonts w:asciiTheme="minorHAnsi" w:hAnsiTheme="minorHAnsi" w:cstheme="minorHAnsi"/>
          <w:lang w:eastAsia="zh-CN"/>
        </w:rPr>
        <w:t>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r>
        <w:rPr>
          <w:lang w:val="en-GB"/>
        </w:rPr>
        <w:t xml:space="preserve">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w:t>
      </w:r>
      <w:r>
        <w:rPr>
          <w:lang w:val="en-GB"/>
        </w:rPr>
        <w:t>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1FB14C62">
                <v:shape id="_x0000_i1028" type="#_x0000_t75" style="width:13.25pt;height:13.25pt" o:ole="">
                  <v:imagedata r:id="rId14" o:title=""/>
                </v:shape>
                <o:OLEObject Type="Embed" ProgID="Equation.3" ShapeID="_x0000_i1028" DrawAspect="Content" ObjectID="_1695582842"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 xml:space="preserve">36 ([10, </w:t>
            </w:r>
            <w:r>
              <w:rPr>
                <w:rFonts w:ascii="Times New Roman" w:eastAsiaTheme="minorEastAsia" w:hAnsi="Times New Roman"/>
                <w:color w:val="000000"/>
                <w:sz w:val="20"/>
                <w:lang w:val="en-GB"/>
              </w:rPr>
              <w:t>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 xml:space="preserve">Table 2 PUSCH preparation time for </w:t>
      </w:r>
      <w:r>
        <w:rPr>
          <w:b w:val="0"/>
        </w:rPr>
        <w:t>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6FCC1C26">
                <v:shape id="_x0000_i1029" type="#_x0000_t75" style="width:13.25pt;height:13.25pt" o:ole="">
                  <v:imagedata r:id="rId14" o:title=""/>
                </v:shape>
                <o:OLEObject Type="Embed" ProgID="Equation.3" ShapeID="_x0000_i1029" DrawAspect="Content" ObjectID="_1695582843"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 xml:space="preserve">144 ([17, </w:t>
            </w:r>
            <w:r>
              <w:rPr>
                <w:rFonts w:ascii="Times New Roman" w:eastAsiaTheme="minorEastAsia" w:hAnsi="Times New Roman"/>
                <w:color w:val="000000"/>
                <w:sz w:val="20"/>
                <w:lang w:val="en-GB"/>
              </w:rPr>
              <w:t>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0460C1C3">
                <v:shape id="_x0000_i1030" type="#_x0000_t75" style="width:13.25pt;height:13.25pt" o:ole="">
                  <v:imagedata r:id="rId14" o:title=""/>
                </v:shape>
                <o:OLEObject Type="Embed" ProgID="Equation.3" ShapeID="_x0000_i1030" DrawAspect="Content" ObjectID="_1695582844"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 xml:space="preserve">6 (960 </w:t>
            </w:r>
            <w:r>
              <w:rPr>
                <w:rFonts w:ascii="Times New Roman" w:eastAsiaTheme="minorEastAsia" w:hAnsi="Times New Roman"/>
                <w:color w:val="000000"/>
                <w:sz w:val="20"/>
                <w:lang w:val="en-GB"/>
              </w:rPr>
              <w:t>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 xml:space="preserve">No: [1, Huawei], [15, Samsung], [16, </w:t>
      </w:r>
      <w:r>
        <w:rPr>
          <w:lang w:val="en-GB"/>
        </w:rPr>
        <w:t>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w:t>
      </w:r>
      <w:r>
        <w:rPr>
          <w:lang w:eastAsia="zh-CN"/>
        </w:rPr>
        <w:t>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 xml:space="preserve">Considering the limited remaining time of this WI, we need to finalize the design and make the decision on whether to </w:t>
      </w:r>
      <w:r>
        <w:rPr>
          <w:lang w:eastAsia="zh-CN"/>
        </w:rPr>
        <w:t>introduce smaller values in this meeting as we agreed. Formulate the following proposal with two alternatives: conclude not to support other values for N1/N2/N3 in Rel-17 and close this discussion point; or see if tightened timeline (note that the proposed</w:t>
      </w:r>
      <w:r>
        <w:rPr>
          <w:lang w:eastAsia="zh-CN"/>
        </w:rPr>
        <w:t xml:space="preserve">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Default="00CA481E">
      <w:pPr>
        <w:pStyle w:val="Heading5"/>
        <w:rPr>
          <w:lang w:eastAsia="zh-CN"/>
        </w:rPr>
      </w:pPr>
      <w:r>
        <w:rPr>
          <w:highlight w:val="cyan"/>
          <w:lang w:eastAsia="zh-CN"/>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 xml:space="preserve">For NR operation with 480 and 960 kHz SCS, adopt the values of N1, N2 and N3 (in addition to previous agreed values) as in the following tables </w:t>
      </w:r>
      <w:r>
        <w:rPr>
          <w:rFonts w:asciiTheme="minorHAnsi" w:hAnsiTheme="minorHAnsi" w:cstheme="minorHAnsi"/>
        </w:rPr>
        <w:t>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0EF6154F">
                <v:shape id="_x0000_i1031" type="#_x0000_t75" style="width:13.25pt;height:13.25pt" o:ole="">
                  <v:imagedata r:id="rId14" o:title=""/>
                </v:shape>
                <o:OLEObject Type="Embed" ProgID="Equation.3" ShapeID="_x0000_i1031" DrawAspect="Content" ObjectID="_1695582845"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PDSCH decoding</w:t>
            </w:r>
            <w:r>
              <w:rPr>
                <w:rFonts w:ascii="Times New Roman" w:eastAsia="Batang" w:hAnsi="Times New Roman"/>
                <w:b w:val="0"/>
                <w:color w:val="000000"/>
                <w:sz w:val="20"/>
              </w:rPr>
              <w:t xml:space="preserve">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119C2569">
                <v:shape id="_x0000_i1032" type="#_x0000_t75" style="width:13.25pt;height:13.25pt" o:ole="">
                  <v:imagedata r:id="rId14" o:title=""/>
                </v:shape>
                <o:OLEObject Type="Embed" ProgID="Equation.3" ShapeID="_x0000_i1032" DrawAspect="Content" ObjectID="_1695582846"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2E53D8FB">
                <v:shape id="_x0000_i1033" type="#_x0000_t75" style="width:13.25pt;height:13.25pt" o:ole="">
                  <v:imagedata r:id="rId14" o:title=""/>
                </v:shape>
                <o:OLEObject Type="Embed" ProgID="Equation.3" ShapeID="_x0000_i1033" DrawAspect="Content" ObjectID="_1695582847"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r>
              <w:rPr>
                <w:rFonts w:ascii="Times New Roman" w:hAnsi="Times New Roman"/>
                <w:szCs w:val="20"/>
                <w:lang w:eastAsia="zh-CN"/>
              </w:rPr>
              <w:t>.</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w:t>
            </w:r>
            <w:r>
              <w:rPr>
                <w:rFonts w:ascii="Times New Roman" w:hAnsi="Times New Roman"/>
                <w:szCs w:val="20"/>
                <w:lang w:eastAsia="zh-CN"/>
              </w:rPr>
              <w:t>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w:t>
            </w:r>
            <w:r>
              <w:rPr>
                <w:rFonts w:ascii="Times New Roman" w:hAnsi="Times New Roman"/>
                <w:szCs w:val="20"/>
                <w:lang w:eastAsia="zh-CN"/>
              </w:rPr>
              <w:t>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f these concerns can’t be </w:t>
            </w:r>
            <w:r>
              <w:rPr>
                <w:rFonts w:ascii="Times New Roman" w:hAnsi="Times New Roman"/>
                <w:szCs w:val="20"/>
                <w:lang w:eastAsia="zh-CN"/>
              </w:rPr>
              <w:t>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w:t>
            </w:r>
            <w:r>
              <w:rPr>
                <w:rFonts w:ascii="Times New Roman" w:hAnsi="Times New Roman"/>
                <w:szCs w:val="20"/>
                <w:lang w:eastAsia="zh-CN"/>
              </w:rPr>
              <w:t>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processing times agree</w:t>
            </w:r>
            <w:r>
              <w:rPr>
                <w:rFonts w:ascii="Times New Roman" w:hAnsi="Times New Roman"/>
                <w:szCs w:val="20"/>
                <w:lang w:eastAsia="zh-CN"/>
              </w:rPr>
              <w:t>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w:t>
            </w:r>
            <w:r>
              <w:rPr>
                <w:rFonts w:ascii="Times New Roman" w:hAnsi="Times New Roman"/>
                <w:szCs w:val="20"/>
                <w:lang w:eastAsia="zh-CN"/>
              </w:rPr>
              <w:t>arding Intel’s suggestion on additional optional capability, is the intention to define PDSCH/PUSCH processing capability 2? If yes, our understanding is the PDSCH/PUSCH processing capability 2 does not defined for 480/960kHz SCS in FR2-2. If no, what is d</w:t>
            </w:r>
            <w:r>
              <w:rPr>
                <w:rFonts w:ascii="Times New Roman" w:hAnsi="Times New Roman"/>
                <w:szCs w:val="20"/>
                <w:lang w:eastAsia="zh-CN"/>
              </w:rPr>
              <w:t xml:space="preserve">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hint="eastAsia"/>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We share a similar view with Nokia that DL/UL throughput can be limited with loose processing timelines.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proofErr w:type="gramStart"/>
            <w:r>
              <w:rPr>
                <w:lang w:eastAsia="zh-CN"/>
              </w:rPr>
              <w:t>1, but</w:t>
            </w:r>
            <w:proofErr w:type="gramEnd"/>
            <w:r>
              <w:rPr>
                <w:lang w:eastAsia="zh-CN"/>
              </w:rPr>
              <w:t xml:space="preserve"> would be optional.</w:t>
            </w:r>
          </w:p>
        </w:tc>
      </w:tr>
    </w:tbl>
    <w:p w14:paraId="2974F85F" w14:textId="77777777" w:rsidR="000F644C" w:rsidRDefault="000F644C"/>
    <w:p w14:paraId="076918C7" w14:textId="77777777" w:rsidR="000F644C" w:rsidRDefault="000F644C">
      <w:pPr>
        <w:rPr>
          <w:lang w:val="en-GB"/>
        </w:rPr>
      </w:pPr>
    </w:p>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w:t>
      </w:r>
      <w:r>
        <w:rPr>
          <w:lang w:val="en-GB"/>
        </w:rPr>
        <w:t>#106-e,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 xml:space="preserve">When defining value ranges and/or default values for k0/k1/k2 for NR operation with 480 and 960 kHz SCS, RAN1 assumes the following definitions (this agreement does not define the following and these </w:t>
      </w:r>
      <w:r>
        <w:rPr>
          <w:rFonts w:ascii="Times New Roman" w:hAnsi="Times New Roman"/>
          <w:sz w:val="20"/>
          <w:szCs w:val="20"/>
          <w:lang w:eastAsia="zh-CN"/>
        </w:rPr>
        <w:t>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w:t>
      </w:r>
      <w:r>
        <w:rPr>
          <w:rFonts w:ascii="Times New Roman" w:hAnsi="Times New Roman"/>
          <w:sz w:val="20"/>
          <w:szCs w:val="20"/>
          <w:lang w:eastAsia="zh-CN"/>
        </w:rPr>
        <w:t>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[1, Huawei] also proposed va</w:t>
      </w:r>
      <w:r>
        <w:rPr>
          <w:lang w:val="en-GB"/>
        </w:rPr>
        <w:t xml:space="preserve">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w:t>
      </w:r>
      <w:r>
        <w:rPr>
          <w:lang w:val="en-GB"/>
        </w:rPr>
        <w:t>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w:t>
      </w:r>
      <w:r>
        <w:rPr>
          <w:lang w:val="en-GB"/>
        </w:rPr>
        <w:t>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[5, vivo] proposed to define an offset (depends on the SCS) for the value of</w:t>
      </w:r>
      <w:r>
        <w:rPr>
          <w:rFonts w:ascii="Times New Roman" w:hAnsi="Times New Roman"/>
          <w:lang w:val="en-GB"/>
        </w:rPr>
        <w:t xml:space="preserve">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w:t>
      </w:r>
      <w:r>
        <w:rPr>
          <w:rFonts w:ascii="Times New Roman" w:hAnsi="Times New Roman"/>
          <w:lang w:eastAsia="zh-CN"/>
        </w:rPr>
        <w:t xml:space="preserve">Samsung] also proposed to support SCS-specific K1/K2 by reusing existing default/configured K1/K2 plus a SCS specific offset. </w:t>
      </w:r>
      <w:r>
        <w:rPr>
          <w:rFonts w:ascii="Times New Roman" w:hAnsi="Times New Roman"/>
          <w:lang w:val="en-GB"/>
        </w:rPr>
        <w:t>Similarly, [22, LG] proposed that the configured and default value of k1 and k2, should be adjusted to practical value considering</w:t>
      </w:r>
      <w:r>
        <w:rPr>
          <w:rFonts w:ascii="Times New Roman" w:hAnsi="Times New Roman"/>
          <w:lang w:val="en-GB"/>
        </w:rPr>
        <w:t xml:space="preserve">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xml:space="preserve">. [25, </w:t>
      </w:r>
      <w:r>
        <w:rPr>
          <w:rFonts w:ascii="Times New Roman" w:hAnsi="Times New Roman"/>
          <w:lang w:val="en-GB"/>
        </w:rPr>
        <w:lastRenderedPageBreak/>
        <w:t>Qualcomm] proposed to s</w:t>
      </w:r>
      <w:r>
        <w:rPr>
          <w:bCs/>
          <w:lang w:eastAsia="zh-CN"/>
        </w:rPr>
        <w:t>hift the range of K1, RRC configured and the default ones before RRC configuration, by floor</w:t>
      </w:r>
      <w:r>
        <w:rPr>
          <w:bCs/>
          <w:lang w:eastAsia="zh-CN"/>
        </w:rPr>
        <w:t xml:space="preserve">(N1/14)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w:t>
            </w:r>
            <w:r>
              <w:rPr>
                <w:lang w:eastAsia="zh-CN"/>
              </w:rPr>
              <w:t>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w:t>
            </w:r>
            <w:r>
              <w:rPr>
                <w:rFonts w:ascii="Times New Roman" w:hAnsi="Times New Roman"/>
                <w:b/>
                <w:i/>
                <w:sz w:val="20"/>
                <w:lang w:eastAsia="sv-SE"/>
              </w:rPr>
              <w:t>H-to-HARQ_feedback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w:t>
            </w:r>
            <w:r>
              <w:rPr>
                <w:rFonts w:ascii="Times New Roman" w:hAnsi="Times New Roman"/>
                <w:sz w:val="20"/>
                <w:szCs w:val="20"/>
                <w:lang w:eastAsia="zh-CN"/>
              </w:rPr>
              <w:t>[25, Qualcomm]): 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r>
              <w:rPr>
                <w:rFonts w:asciiTheme="minorHAnsi" w:hAnsiTheme="minorHAnsi" w:cstheme="minorHAnsi"/>
                <w:sz w:val="20"/>
                <w:szCs w:val="20"/>
                <w:lang w:eastAsia="zh-CN"/>
              </w:rPr>
              <w:t>ceil(N2/14)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Default="00CA481E">
      <w:pPr>
        <w:pStyle w:val="Heading5"/>
        <w:rPr>
          <w:lang w:eastAsia="zh-CN"/>
        </w:rPr>
      </w:pPr>
      <w:r>
        <w:rPr>
          <w:highlight w:val="cyan"/>
          <w:lang w:eastAsia="zh-CN"/>
        </w:rPr>
        <w:t xml:space="preserve">Proposal 1-2-1 </w:t>
      </w:r>
      <w:r>
        <w:rPr>
          <w:highlight w:val="cyan"/>
        </w:rPr>
        <w:t>(high priority)</w:t>
      </w:r>
    </w:p>
    <w:p w14:paraId="77D0CC78" w14:textId="77777777" w:rsidR="000F644C" w:rsidRDefault="00CA481E">
      <w:pPr>
        <w:rPr>
          <w:rFonts w:asciiTheme="minorHAnsi" w:hAnsiTheme="minorHAnsi" w:cstheme="minorHAnsi"/>
          <w:lang w:val="en-GB" w:eastAsia="zh-CN"/>
        </w:rPr>
      </w:pPr>
      <w:r>
        <w:t>For NR opera</w:t>
      </w:r>
      <w:r>
        <w:t xml:space="preserve">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w:t>
            </w:r>
            <w:r>
              <w:rPr>
                <w:rFonts w:ascii="Times New Roman" w:hAnsi="Times New Roman"/>
                <w:szCs w:val="20"/>
                <w:lang w:eastAsia="zh-CN"/>
              </w:rPr>
              <w:t>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Option 1, but also can accept option 3 as </w:t>
            </w:r>
            <w:r>
              <w:rPr>
                <w:rFonts w:ascii="Times New Roman" w:hAnsi="Times New Roman"/>
                <w:szCs w:val="20"/>
                <w:lang w:eastAsia="zh-CN"/>
              </w:rPr>
              <w:t>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However, for the case of the cross-carrier scheduling with different numerologies, an additional gap</w:t>
            </w:r>
            <w:r>
              <w:rPr>
                <w:rFonts w:ascii="Times New Roman" w:hAnsi="Times New Roman"/>
                <w:szCs w:val="20"/>
                <w:lang w:eastAsia="zh-CN"/>
              </w:rPr>
              <w:t xml:space="preserve"> corresponding to the number of Npdsch PDCCH symbols should be considered to determine the practical k0 value. How to handle this should be further discussed together with the definition of Npdsch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option 1, but al</w:t>
            </w:r>
            <w:r>
              <w:rPr>
                <w:rFonts w:ascii="Times New Roman" w:hAnsi="Times New Roman"/>
                <w:szCs w:val="20"/>
                <w:lang w:eastAsia="zh-CN"/>
              </w:rPr>
              <w:t xml:space="preserve">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either of Option 2 an</w:t>
            </w:r>
            <w:r>
              <w:rPr>
                <w:rFonts w:ascii="Times New Roman" w:hAnsi="Times New Roman"/>
                <w:szCs w:val="20"/>
                <w:lang w:eastAsia="zh-CN"/>
              </w:rPr>
              <w:t xml:space="preserve">d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hint="eastAsia"/>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bl>
    <w:p w14:paraId="3021637E" w14:textId="77777777" w:rsidR="000F644C" w:rsidRDefault="000F644C">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w:t>
      </w:r>
      <w:r>
        <w:rPr>
          <w:i/>
          <w:szCs w:val="22"/>
          <w:lang w:eastAsia="sv-SE"/>
        </w:rPr>
        <w:t>-1-2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w:t>
            </w:r>
            <w:r>
              <w:rPr>
                <w:rFonts w:ascii="Times New Roman" w:hAnsi="Times New Roman"/>
                <w:szCs w:val="20"/>
                <w:lang w:eastAsia="zh-CN"/>
              </w:rPr>
              <w: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there is no need to use a value less than the PDSCH processing time, and we support </w:t>
            </w:r>
            <w:r>
              <w:rPr>
                <w:rFonts w:ascii="Times New Roman" w:hAnsi="Times New Roman"/>
                <w:szCs w:val="20"/>
                <w:lang w:eastAsia="ko-KR"/>
              </w:rPr>
              <w:t>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w:t>
            </w:r>
            <w:r>
              <w:rPr>
                <w:rFonts w:ascii="Times New Roman" w:hAnsi="Times New Roman"/>
                <w:szCs w:val="20"/>
                <w:lang w:eastAsia="ko-KR"/>
              </w:rPr>
              <w:t>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Option 4 is the preferred starting point. It should be noted that PDSCH processing time eats quite some of the range a</w:t>
            </w:r>
            <w:r>
              <w:rPr>
                <w:rFonts w:ascii="Times New Roman" w:hAnsi="Times New Roman"/>
                <w:szCs w:val="20"/>
                <w:lang w:eastAsia="zh-CN"/>
              </w:rPr>
              <w:t xml:space="preserve">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w:t>
            </w:r>
            <w:r>
              <w:rPr>
                <w:rFonts w:ascii="Times New Roman" w:hAnsi="Times New Roman"/>
                <w:szCs w:val="20"/>
                <w:lang w:eastAsia="zh-CN"/>
              </w:rPr>
              <w:t>rDigital</w:t>
            </w:r>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w:t>
            </w:r>
            <w:r>
              <w:rPr>
                <w:rFonts w:ascii="Times New Roman" w:hAnsi="Times New Roman"/>
                <w:szCs w:val="20"/>
                <w:lang w:eastAsia="zh-CN"/>
              </w:rPr>
              <w:t xml:space="preserve">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Default="00CA481E">
      <w:pPr>
        <w:pStyle w:val="Heading5"/>
        <w:rPr>
          <w:lang w:eastAsia="zh-CN"/>
        </w:rPr>
      </w:pPr>
      <w:r>
        <w:rPr>
          <w:highlight w:val="cyan"/>
          <w:lang w:eastAsia="zh-CN"/>
        </w:rPr>
        <w:t xml:space="preserve">Proposal 1-2-2a </w:t>
      </w:r>
      <w:r>
        <w:rPr>
          <w:highlight w:val="cyan"/>
        </w:rPr>
        <w:t>(high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 xml:space="preserve">in </w:t>
      </w:r>
      <w:r>
        <w:rPr>
          <w:rFonts w:asciiTheme="minorHAnsi" w:hAnsiTheme="minorHAnsi" w:cstheme="minorHAnsi"/>
          <w:lang w:val="en-GB" w:eastAsia="zh-CN"/>
        </w:rPr>
        <w:t>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3a: 0 ~ 15 (same as in existing spe</w:t>
      </w:r>
      <w:r>
        <w:rPr>
          <w:rFonts w:asciiTheme="minorHAnsi" w:hAnsiTheme="minorHAnsi" w:cstheme="minorHAnsi"/>
          <w:sz w:val="20"/>
          <w:szCs w:val="20"/>
          <w:lang w:eastAsia="zh-CN"/>
        </w:rPr>
        <w:t xml:space="preserv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(including other options) and/or to indicate </w:t>
      </w:r>
      <w:r>
        <w:rPr>
          <w:rFonts w:ascii="Times New Roman" w:hAnsi="Times New Roman"/>
          <w:szCs w:val="20"/>
          <w:lang w:eastAsia="zh-CN"/>
        </w:rPr>
        <w:t>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for </w:t>
            </w:r>
            <w:r>
              <w:rPr>
                <w:rFonts w:ascii="Times New Roman" w:hAnsi="Times New Roman" w:hint="eastAsia"/>
                <w:szCs w:val="20"/>
                <w:lang w:eastAsia="zh-CN"/>
              </w:rPr>
              <w:t>O</w:t>
            </w:r>
            <w:r>
              <w:rPr>
                <w:rFonts w:ascii="Times New Roman" w:hAnsi="Times New Roman" w:hint="eastAsia"/>
                <w:szCs w:val="20"/>
                <w:lang w:eastAsia="zh-CN"/>
              </w:rPr>
              <w:t>ption</w:t>
            </w:r>
            <w:r>
              <w:rPr>
                <w:rFonts w:ascii="Times New Roman" w:hAnsi="Times New Roman" w:hint="eastAsia"/>
                <w:szCs w:val="20"/>
                <w:lang w:eastAsia="zh-CN"/>
              </w:rPr>
              <w:t xml:space="preserve"> </w:t>
            </w:r>
            <w:r>
              <w:rPr>
                <w:rFonts w:ascii="Times New Roman" w:hAnsi="Times New Roman" w:hint="eastAsia"/>
                <w:szCs w:val="20"/>
                <w:lang w:eastAsia="zh-CN"/>
              </w:rPr>
              <w:t>4,</w:t>
            </w:r>
            <w:r>
              <w:rPr>
                <w:rFonts w:ascii="Times New Roman" w:hAnsi="Times New Roman" w:hint="eastAsia"/>
                <w:szCs w:val="20"/>
                <w:lang w:eastAsia="zh-CN"/>
              </w:rPr>
              <w:t xml:space="preserve"> </w:t>
            </w:r>
            <w:r>
              <w:rPr>
                <w:rFonts w:ascii="Times New Roman" w:hAnsi="Times New Roman" w:hint="eastAsia"/>
                <w:szCs w:val="20"/>
                <w:lang w:eastAsia="zh-CN"/>
              </w:rPr>
              <w:t xml:space="preserve">and </w:t>
            </w:r>
            <w:r>
              <w:rPr>
                <w:rFonts w:ascii="Times New Roman" w:hAnsi="Times New Roman" w:hint="eastAsia"/>
                <w:szCs w:val="20"/>
                <w:lang w:eastAsia="zh-CN"/>
              </w:rPr>
              <w:t>O</w:t>
            </w:r>
            <w:r>
              <w:rPr>
                <w:rFonts w:ascii="Times New Roman" w:hAnsi="Times New Roman" w:hint="eastAsia"/>
                <w:szCs w:val="20"/>
                <w:lang w:eastAsia="zh-CN"/>
              </w:rPr>
              <w:t>ption 2 is for 120kHz</w:t>
            </w:r>
            <w:r>
              <w:rPr>
                <w:rFonts w:ascii="Times New Roman" w:hAnsi="Times New Roman" w:hint="eastAsia"/>
                <w:szCs w:val="20"/>
                <w:lang w:eastAsia="zh-CN"/>
              </w:rPr>
              <w:t>.</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Hence</w:t>
            </w:r>
            <w:proofErr w:type="gramEnd"/>
            <w:r>
              <w:rPr>
                <w:rFonts w:ascii="Times New Roman" w:eastAsiaTheme="minorEastAsia" w:hAnsi="Times New Roman"/>
                <w:szCs w:val="20"/>
                <w:lang w:eastAsia="ko-KR"/>
              </w:rPr>
              <w:t xml:space="preserv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ko-KR"/>
              </w:rPr>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bl>
    <w:p w14:paraId="317F11AF" w14:textId="77777777" w:rsidR="000F644C" w:rsidRDefault="000F644C">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w:t>
      </w:r>
      <w:r>
        <w:rPr>
          <w:rFonts w:asciiTheme="minorHAnsi" w:hAnsiTheme="minorHAnsi" w:cstheme="minorHAnsi"/>
          <w:lang w:val="en-GB" w:eastAsia="zh-CN"/>
        </w:rPr>
        <w:t xml:space="preserve">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w:t>
      </w:r>
      <w:r>
        <w:rPr>
          <w:rFonts w:asciiTheme="minorHAnsi" w:hAnsiTheme="minorHAnsi" w:cstheme="minorHAnsi"/>
          <w:sz w:val="20"/>
          <w:szCs w:val="20"/>
          <w:lang w:eastAsia="zh-CN"/>
        </w:rPr>
        <w:t>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w:t>
            </w:r>
            <w:r>
              <w:rPr>
                <w:rFonts w:ascii="Times New Roman" w:hAnsi="Times New Roman"/>
                <w:szCs w:val="20"/>
                <w:lang w:eastAsia="zh-CN"/>
              </w:rPr>
              <w:t xml:space="preserve">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PDSCH-to-HARQ_feedback timing indicator field in DCI f</w:t>
            </w:r>
            <w:r>
              <w:rPr>
                <w:rFonts w:asciiTheme="minorHAnsi" w:hAnsiTheme="minorHAnsi" w:cstheme="minorHAnsi"/>
                <w:lang w:val="en-GB" w:eastAsia="zh-CN"/>
              </w:rPr>
              <w:t xml:space="preserve">ormat 1_0. The other is for the UE to </w:t>
            </w:r>
            <w:r>
              <w:rPr>
                <w:rFonts w:asciiTheme="minorHAnsi" w:hAnsiTheme="minorHAnsi" w:cstheme="minorHAnsi"/>
                <w:lang w:val="en-GB" w:eastAsia="zh-CN"/>
              </w:rPr>
              <w:lastRenderedPageBreak/>
              <w:t xml:space="preserve">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Support</w:t>
            </w:r>
            <w:r>
              <w:rPr>
                <w:rFonts w:ascii="Times New Roman" w:hAnsi="Times New Roman"/>
                <w:lang w:eastAsia="zh-CN"/>
              </w:rPr>
              <w:t xml:space="preserve">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w:t>
            </w:r>
            <w:r>
              <w:rPr>
                <w:rFonts w:ascii="Times New Roman" w:hAnsi="Times New Roman"/>
                <w:lang w:eastAsia="zh-CN"/>
              </w:rPr>
              <w:t>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77777777" w:rsidR="000F644C" w:rsidRDefault="00CA481E">
      <w:pPr>
        <w:pStyle w:val="Heading5"/>
        <w:rPr>
          <w:lang w:eastAsia="zh-CN"/>
        </w:rPr>
      </w:pPr>
      <w:r>
        <w:rPr>
          <w:highlight w:val="cyan"/>
          <w:lang w:eastAsia="zh-CN"/>
        </w:rPr>
        <w:t xml:space="preserve">Proposal 1-2-3a </w:t>
      </w:r>
      <w:r>
        <w:rPr>
          <w:highlight w:val="cyan"/>
        </w:rPr>
        <w:t>(high pri</w:t>
      </w:r>
      <w:r>
        <w:rPr>
          <w:highlight w:val="cyan"/>
        </w:rPr>
        <w:t>ority)</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w:t>
      </w:r>
      <w:r>
        <w:rPr>
          <w:rFonts w:asciiTheme="minorHAnsi" w:hAnsiTheme="minorHAnsi" w:cstheme="minorHAnsi"/>
          <w:sz w:val="20"/>
          <w:szCs w:val="20"/>
          <w:lang w:eastAsia="zh-CN"/>
        </w:rPr>
        <w:t>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w:t>
            </w:r>
            <w:r>
              <w:rPr>
                <w:rFonts w:ascii="Times New Roman" w:hAnsi="Times New Roman"/>
                <w:szCs w:val="20"/>
                <w:lang w:eastAsia="zh-CN"/>
              </w:rPr>
              <w: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The maximum values in Option 2</w:t>
            </w:r>
            <w:r>
              <w:rPr>
                <w:rFonts w:ascii="Times New Roman" w:eastAsiaTheme="minorEastAsia" w:hAnsi="Times New Roman"/>
                <w:lang w:eastAsia="ko-KR"/>
              </w:rPr>
              <w:t xml:space="preserve"> and 2a </w:t>
            </w:r>
            <w:r>
              <w:rPr>
                <w:rFonts w:ascii="Times New Roman" w:eastAsiaTheme="minorEastAsia" w:hAnsi="Times New Roman"/>
                <w:lang w:eastAsia="ko-KR"/>
              </w:rPr>
              <w:t xml:space="preserve">are too low. For example, see the diagram we included in our comments on the previous proposal for DCI 1_1. For typical TDD DL/UL patterns with the same switching times as 120 kHz, there is a need to indicate a fairly large number of slots. </w:t>
            </w:r>
          </w:p>
        </w:tc>
      </w:tr>
      <w:tr w:rsidR="00570FBF" w14:paraId="4D7558BF" w14:textId="77777777">
        <w:trPr>
          <w:trHeight w:val="339"/>
        </w:trPr>
        <w:tc>
          <w:tcPr>
            <w:tcW w:w="1871" w:type="dxa"/>
          </w:tcPr>
          <w:p w14:paraId="06894639" w14:textId="77777777" w:rsidR="00570FBF" w:rsidRDefault="00570FBF" w:rsidP="00570FBF">
            <w:pPr>
              <w:pStyle w:val="BodyText"/>
              <w:spacing w:before="0" w:after="0" w:line="240" w:lineRule="auto"/>
              <w:rPr>
                <w:rFonts w:ascii="Times New Roman" w:hAnsi="Times New Roman"/>
                <w:szCs w:val="20"/>
                <w:lang w:eastAsia="zh-CN"/>
              </w:rPr>
            </w:pPr>
          </w:p>
        </w:tc>
        <w:tc>
          <w:tcPr>
            <w:tcW w:w="8021" w:type="dxa"/>
          </w:tcPr>
          <w:p w14:paraId="5B57AC2E" w14:textId="77777777" w:rsidR="00570FBF" w:rsidRDefault="00570FBF" w:rsidP="00570FBF">
            <w:pPr>
              <w:pStyle w:val="BodyText"/>
              <w:spacing w:before="0" w:after="0" w:line="240" w:lineRule="auto"/>
              <w:rPr>
                <w:rFonts w:ascii="Times New Roman" w:hAnsi="Times New Roman"/>
                <w:szCs w:val="20"/>
                <w:lang w:eastAsia="zh-CN"/>
              </w:rPr>
            </w:pPr>
          </w:p>
        </w:tc>
      </w:tr>
    </w:tbl>
    <w:p w14:paraId="29DA70C7" w14:textId="77777777" w:rsidR="000F644C" w:rsidRDefault="000F644C">
      <w:pPr>
        <w:rPr>
          <w:lang w:val="en-GB"/>
        </w:rPr>
      </w:pPr>
    </w:p>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lastRenderedPageBreak/>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w:t>
      </w:r>
      <w:r>
        <w:rPr>
          <w:rFonts w:ascii="Times New Roman" w:hAnsi="Times New Roman"/>
          <w:szCs w:val="20"/>
          <w:lang w:eastAsia="zh-CN"/>
        </w:rPr>
        <w:t>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w:t>
            </w:r>
            <w:r>
              <w:rPr>
                <w:rFonts w:ascii="Times New Roman" w:hAnsi="Times New Roman"/>
                <w:szCs w:val="20"/>
                <w:lang w:eastAsia="ko-KR"/>
              </w:rPr>
              <w: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w:t>
            </w:r>
            <w:r>
              <w:rPr>
                <w:rFonts w:ascii="Times New Roman" w:hAnsi="Times New Roman"/>
                <w:szCs w:val="20"/>
                <w:lang w:eastAsia="ko-KR"/>
              </w:rPr>
              <w:t>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w:t>
            </w:r>
            <w:r>
              <w:rPr>
                <w:rFonts w:ascii="Times New Roman" w:hAnsi="Times New Roman"/>
                <w:lang w:eastAsia="zh-CN"/>
              </w:rPr>
              <w: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Added option 2a in proposal 1-2-4a to address LG and CATT’s </w:t>
            </w:r>
            <w:r>
              <w:rPr>
                <w:rFonts w:ascii="Times New Roman" w:hAnsi="Times New Roman"/>
                <w:szCs w:val="20"/>
                <w:lang w:eastAsia="zh-CN"/>
              </w:rPr>
              <w:t>comment.</w:t>
            </w:r>
          </w:p>
        </w:tc>
      </w:tr>
    </w:tbl>
    <w:p w14:paraId="3A1082E7" w14:textId="77777777" w:rsidR="000F644C" w:rsidRDefault="000F644C"/>
    <w:p w14:paraId="267AA459" w14:textId="77777777" w:rsidR="000F644C" w:rsidRDefault="000F644C">
      <w:pPr>
        <w:rPr>
          <w:lang w:val="en-GB"/>
        </w:rPr>
      </w:pPr>
    </w:p>
    <w:p w14:paraId="49FFB3C3" w14:textId="77777777" w:rsidR="000F644C" w:rsidRDefault="00CA481E">
      <w:pPr>
        <w:pStyle w:val="Heading5"/>
        <w:rPr>
          <w:lang w:eastAsia="zh-CN"/>
        </w:rPr>
      </w:pPr>
      <w:r>
        <w:rPr>
          <w:highlight w:val="cyan"/>
          <w:lang w:eastAsia="zh-CN"/>
        </w:rPr>
        <w:t xml:space="preserve">Proposal 1-2-4a </w:t>
      </w:r>
      <w:r>
        <w:rPr>
          <w:highlight w:val="cyan"/>
        </w:rPr>
        <w:t>(high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10 ~ 42 for 480 kHz </w:t>
      </w:r>
      <w:r>
        <w:rPr>
          <w:rFonts w:asciiTheme="minorHAnsi" w:hAnsiTheme="minorHAnsi" w:cstheme="minorHAnsi"/>
          <w:sz w:val="20"/>
          <w:szCs w:val="20"/>
          <w:lang w:eastAsia="zh-CN"/>
        </w:rPr>
        <w:t>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w:t>
      </w:r>
      <w:r>
        <w:rPr>
          <w:rFonts w:ascii="Times New Roman" w:hAnsi="Times New Roman"/>
          <w:szCs w:val="20"/>
          <w:lang w:eastAsia="zh-CN"/>
        </w:rPr>
        <w:t>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w:t>
            </w:r>
            <w:r>
              <w:rPr>
                <w:rFonts w:ascii="Times New Roman" w:hAnsi="Times New Roman" w:hint="eastAsia"/>
                <w:szCs w:val="20"/>
                <w:lang w:eastAsia="zh-CN"/>
              </w:rPr>
              <w:t>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bl>
    <w:p w14:paraId="614E0041" w14:textId="77777777" w:rsidR="000F644C" w:rsidRDefault="000F644C">
      <w:pPr>
        <w:rPr>
          <w:lang w:val="en-GB"/>
        </w:rPr>
      </w:pPr>
    </w:p>
    <w:p w14:paraId="086CA7A4" w14:textId="77777777" w:rsidR="000F644C" w:rsidRDefault="00CA481E">
      <w:pPr>
        <w:pStyle w:val="Heading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 xml:space="preserve">For NR </w:t>
      </w:r>
      <w:r>
        <w:rPr>
          <w:iCs/>
          <w:lang w:eastAsia="zh-CN"/>
        </w:rPr>
        <w:t>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is UE reported capabil</w:t>
      </w:r>
      <w:r>
        <w:rPr>
          <w:iCs/>
          <w:lang w:eastAsia="zh-CN"/>
        </w:rPr>
        <w:t xml:space="preserve">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 xml:space="preserve">Table 2-4.  CSI </w:t>
      </w:r>
      <w:r>
        <w:rPr>
          <w:bCs/>
          <w:iCs/>
          <w:lang w:eastAsia="zh-CN"/>
        </w:rPr>
        <w:t>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 xml:space="preserve">Regarding the </w:t>
      </w:r>
      <w:r>
        <w:rPr>
          <w:lang w:val="en-GB"/>
        </w:rPr>
        <w:t>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w:t>
      </w:r>
      <w:r>
        <w:rPr>
          <w:lang w:val="en-GB"/>
        </w:rPr>
        <w:t>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w:t>
      </w:r>
      <w:r>
        <w:rPr>
          <w:bCs/>
          <w:lang w:eastAsia="zh-CN"/>
        </w:rPr>
        <w:t xml:space="preserve">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w:t>
      </w:r>
      <w:r>
        <w:rPr>
          <w:rStyle w:val="normaltextrun"/>
          <w:iCs/>
          <w:color w:val="000000" w:themeColor="text1"/>
        </w:rPr>
        <w:t>lay requirement.</w:t>
      </w:r>
    </w:p>
    <w:p w14:paraId="215E278C" w14:textId="77777777" w:rsidR="000F644C" w:rsidRDefault="00CA481E">
      <w:pPr>
        <w:pStyle w:val="BodyText"/>
        <w:spacing w:beforeLines="50" w:before="120"/>
      </w:pPr>
      <w:r>
        <w:t xml:space="preserve">On the other hand, [12, Ericsson] proposed that RAN1 should discuss tightening of the Z1/Z1’/Z2/Z2’/Z3/Z3’ CSI computation delay requirements with a starting point for discussion can be ½ of the values listed in the RAN1#106-e </w:t>
      </w:r>
      <w:r>
        <w:t>agreement. [17, Intel] also thought 2x and 4x scaling compared with 120kHz could be feasible for advanced UEs.</w:t>
      </w:r>
    </w:p>
    <w:p w14:paraId="341FF356" w14:textId="77777777" w:rsidR="000F644C" w:rsidRDefault="00CA481E">
      <w:pPr>
        <w:spacing w:after="0"/>
      </w:pPr>
      <w:r>
        <w:lastRenderedPageBreak/>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 xml:space="preserve">No: [1, Huawei], [13, </w:t>
      </w:r>
      <w:r>
        <w:rPr>
          <w:lang w:val="en-GB"/>
        </w:rPr>
        <w:t>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 xml:space="preserve">Compared to the case of </w:t>
      </w:r>
      <w:r>
        <w:rPr>
          <w:lang w:eastAsia="zh-CN"/>
        </w:rPr>
        <w:t xml:space="preserve">N1/N2/N3 timelines, it seems there’s less impact on system performance if no smaller CSI computation delay requirement was introduced. Moderator’s first suggestion is to conclude not to support other values for Z1/Z2/Z3 in Rel-17 and close this discussion </w:t>
      </w:r>
      <w:r>
        <w:rPr>
          <w:lang w:eastAsia="zh-CN"/>
        </w:rPr>
        <w:t>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w:t>
      </w:r>
      <w:r>
        <w:rPr>
          <w:lang w:eastAsia="zh-CN"/>
        </w:rPr>
        <w: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Default="00CA481E">
      <w:pPr>
        <w:pStyle w:val="Heading5"/>
        <w:rPr>
          <w:lang w:eastAsia="zh-CN"/>
        </w:rPr>
      </w:pPr>
      <w:r>
        <w:rPr>
          <w:highlight w:val="cyan"/>
          <w:lang w:eastAsia="zh-CN"/>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w:t>
      </w:r>
      <w:r>
        <w:rPr>
          <w:iCs/>
          <w:lang w:eastAsia="zh-CN"/>
        </w:rPr>
        <w:t xml:space="preserve">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(in ad</w:t>
      </w:r>
      <w:r>
        <w:rPr>
          <w:rFonts w:asciiTheme="minorHAnsi" w:hAnsiTheme="minorHAnsi" w:cstheme="minorHAnsi"/>
        </w:rPr>
        <w:t xml:space="preserve">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w:t>
      </w:r>
      <w:r>
        <w:rPr>
          <w:iCs/>
          <w:lang w:eastAsia="zh-CN"/>
        </w:rPr>
        <w:t>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w:t>
            </w:r>
            <w:r>
              <w:rPr>
                <w:rFonts w:ascii="Times New Roman" w:hAnsi="Times New Roman"/>
                <w:szCs w:val="20"/>
                <w:lang w:eastAsia="zh-CN"/>
              </w:rPr>
              <w:t>ke to point out that it is unlikely that 60 GHz enhancements WI will be approved for release-18. Therefore, its it now even more important for release 17 to have some provisions for future implementation developments. Having an additional optional capabili</w:t>
            </w:r>
            <w:r>
              <w:rPr>
                <w:rFonts w:ascii="Times New Roman" w:hAnsi="Times New Roman"/>
                <w:szCs w:val="20"/>
                <w:lang w:eastAsia="zh-CN"/>
              </w:rPr>
              <w:t>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Same question as for Proposal 1-1. We would like to ask proponents of Alt 1, what would be the concern for </w:t>
            </w:r>
            <w:r>
              <w:rPr>
                <w:rFonts w:ascii="Times New Roman" w:hAnsi="Times New Roman"/>
                <w:szCs w:val="20"/>
                <w:lang w:eastAsia="zh-CN"/>
              </w:rPr>
              <w:t>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w:t>
            </w:r>
            <w:r>
              <w:rPr>
                <w:rFonts w:ascii="Times New Roman" w:hAnsi="Times New Roman"/>
                <w:szCs w:val="20"/>
                <w:lang w:eastAsia="zh-CN"/>
              </w:rPr>
              <w:t>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hint="eastAsia"/>
                <w:szCs w:val="20"/>
                <w:lang w:eastAsia="zh-CN"/>
              </w:rPr>
              <w:t>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Support Alt-2. Okay to decide after N1/N2/N3 timeline discussion is concluded.</w:t>
            </w:r>
          </w:p>
        </w:tc>
      </w:tr>
    </w:tbl>
    <w:p w14:paraId="1138D2F1" w14:textId="77777777" w:rsidR="000F644C" w:rsidRDefault="000F644C"/>
    <w:p w14:paraId="4C0125AA" w14:textId="77777777" w:rsidR="000F644C" w:rsidRDefault="00CA481E">
      <w:r>
        <w:t>[22, LG] raised an issue on the interpretation of previous agreement of only defining CSI computation requirement 2 for 480 and 960 kHz SCS. [22, LG] thought it is uncertain whether CSI computation delay requirement 2 could be still applie</w:t>
      </w:r>
      <w:r>
        <w:t xml:space="preserve">d when a CSI report for 480 kHz or 960 kHz is triggered without transmitting a PUSCH with either transport block or HARQ-ACK when UE’s all CPUs are unoccupied (where CSI computation delay requirement 1 is specified for this situation as in TS 38.214). Two </w:t>
      </w:r>
      <w:r>
        <w:t xml:space="preserve">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also </w:t>
      </w:r>
      <w:r>
        <w:rPr>
          <w:rFonts w:ascii="Times New Roman" w:hAnsi="Times New Roman"/>
          <w:szCs w:val="20"/>
          <w:lang w:eastAsia="zh-CN"/>
        </w:rPr>
        <w:t>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w:t>
      </w:r>
      <w:r>
        <w:t xml:space="preserve">stic scenario in which only wideband CQI corresponding to up to 4 CSI-RS port in a single CSI resource without CRI report is requested and only single-panel codebook is configured. That is also the motivation/reason for previous agreement of only defining </w:t>
      </w:r>
      <w:r>
        <w:t>CSI computation delay requirement 2 for NR operation with 480 and/or 960 kHz SCS. Although the above mentioned situation (where CSI computation delay requirement 1 is applied in TS 38.214) is less likely to occur in FR2-2 with 480 and/or 960 kHz SCS, an ex</w:t>
      </w:r>
      <w:r>
        <w:t>plicit agreement to align the interpretation would help to clarify.</w:t>
      </w:r>
    </w:p>
    <w:p w14:paraId="32907910" w14:textId="77777777" w:rsidR="000F644C" w:rsidRDefault="00CA481E">
      <w:pPr>
        <w:pStyle w:val="Heading5"/>
        <w:rPr>
          <w:lang w:eastAsia="zh-CN"/>
        </w:rPr>
      </w:pPr>
      <w:r>
        <w:rPr>
          <w:highlight w:val="cyan"/>
          <w:lang w:eastAsia="zh-CN"/>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w:t>
      </w:r>
      <w:r>
        <w:rPr>
          <w:rFonts w:ascii="Times New Roman" w:hAnsi="Times New Roman"/>
          <w:szCs w:val="20"/>
          <w:lang w:eastAsia="zh-CN"/>
        </w:rPr>
        <w:t xml:space="preserve">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The first is the question of whether the delay requirement 2 is always applied for NR with 480/960 kHz SCS, as Moderator has outlined well, and we agree with </w:t>
            </w:r>
            <w:r>
              <w:rPr>
                <w:rFonts w:ascii="Times New Roman" w:hAnsi="Times New Roman"/>
                <w:szCs w:val="20"/>
                <w:lang w:eastAsia="zh-CN"/>
              </w:rPr>
              <w:t xml:space="preserve">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w:t>
            </w:r>
            <w:r>
              <w:rPr>
                <w:rFonts w:ascii="Times New Roman" w:hAnsi="Times New Roman"/>
                <w:szCs w:val="20"/>
                <w:lang w:eastAsia="zh-CN"/>
              </w:rPr>
              <w:t xml:space="preserv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w:t>
            </w:r>
            <w:r>
              <w:rPr>
                <w:rFonts w:ascii="Times New Roman" w:hAnsi="Times New Roman"/>
                <w:i/>
                <w:szCs w:val="20"/>
                <w:lang w:eastAsia="zh-CN"/>
              </w:rPr>
              <w:t>CCH scheduling the CSI-RS, and (3) PUSCH with corresponding CSI report. Considering this fact together with the above agreement, it may be necessary to clarify whether the requirement 2 is only applied even in the case of mixed SCS of PDCCH, CSI-RS and PUS</w:t>
            </w:r>
            <w:r>
              <w:rPr>
                <w:rFonts w:ascii="Times New Roman" w:hAnsi="Times New Roman"/>
                <w:i/>
                <w:szCs w:val="20"/>
                <w:lang w:eastAsia="zh-CN"/>
              </w:rPr>
              <w:t>CH. For example, when PDCCH is configured with 120 kHz SCS and CSI-RS/PUSCH are configured with 480 kHz SCS, the CSI computation delay for 120 kHz SCS may be applied to that CSI reporting. At this time, if the aperiodic CSI report is triggered without tran</w:t>
            </w:r>
            <w:r>
              <w:rPr>
                <w:rFonts w:ascii="Times New Roman" w:hAnsi="Times New Roman"/>
                <w:i/>
                <w:szCs w:val="20"/>
                <w:lang w:eastAsia="zh-CN"/>
              </w:rPr>
              <w:t>smitting a PUSCH with either transport block or HARQ-ACK when L = 0 CPUs are occupied, the UE may assume 43 symbols for 120 kHz as the CSI computation delay by requirement 1, instead of 388 symbols for 480 kHz. The absolute time of 43 symbols for 120 kHz i</w:t>
            </w:r>
            <w:r>
              <w:rPr>
                <w:rFonts w:ascii="Times New Roman" w:hAnsi="Times New Roman"/>
                <w:i/>
                <w:szCs w:val="20"/>
                <w:lang w:eastAsia="zh-CN"/>
              </w:rPr>
              <w:t>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w:t>
            </w:r>
            <w:r>
              <w:rPr>
                <w:rFonts w:ascii="Times New Roman" w:hAnsi="Times New Roman"/>
                <w:szCs w:val="20"/>
                <w:lang w:eastAsia="zh-CN"/>
              </w:rPr>
              <w:t>g of note means that CSI computation delay requirement 2 is always applied for the case of mixed SCS (where at least one of SCS is 480 kHz or 960 kHz).  In the example you mentioned: PDCCH is configured with 120 kHz SCS and CSI-RS/PUSCH are configured with</w:t>
            </w:r>
            <w:r>
              <w:rPr>
                <w:rFonts w:ascii="Times New Roman" w:hAnsi="Times New Roman"/>
                <w:szCs w:val="20"/>
                <w:lang w:eastAsia="zh-CN"/>
              </w:rPr>
              <w:t xml:space="preserve"> 480 kHz SCS. Let’s say the CSI computation delay for 120 kHz SCS may be applied to that CSI reporting according to TS 38.214. If following the above proposal, that’s CSI computation delay requirement 2 for 120 kHz SCS with aperiodic CSI report triggering,</w:t>
            </w:r>
            <w:r>
              <w:rPr>
                <w:rFonts w:ascii="Times New Roman" w:hAnsi="Times New Roman"/>
                <w:szCs w:val="20"/>
                <w:lang w:eastAsia="zh-CN"/>
              </w:rPr>
              <w:t xml:space="preserve"> 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If your intention is to discuss some case where delay requirement 2 may be not applied,  then I’ve added FFS instead of the original note in Proposal 1-4a. </w:t>
            </w:r>
            <w:r>
              <w:rPr>
                <w:rFonts w:ascii="Times New Roman" w:hAnsi="Times New Roman"/>
                <w:szCs w:val="20"/>
                <w:lang w:eastAsia="zh-CN"/>
              </w:rPr>
              <w:t>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 xml:space="preserve">with 480 kHz and/or 960 kHz SCS, CSI </w:t>
      </w:r>
      <w:r>
        <w:rPr>
          <w:lang w:eastAsia="zh-CN"/>
        </w:rPr>
        <w:t>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w:t>
            </w:r>
            <w:r>
              <w:rPr>
                <w:rFonts w:ascii="Times New Roman" w:hAnsi="Times New Roman"/>
                <w:szCs w:val="20"/>
                <w:lang w:eastAsia="zh-CN"/>
              </w:rPr>
              <w:t xml:space="preserv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 xml:space="preserve">Fine with </w:t>
            </w:r>
            <w:r>
              <w:rPr>
                <w:rFonts w:ascii="Times New Roman" w:hAnsi="Times New Roman"/>
                <w:szCs w:val="20"/>
                <w:lang w:eastAsia="zh-CN"/>
              </w:rPr>
              <w:t>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Certainly</w:t>
            </w:r>
            <w:proofErr w:type="gramEnd"/>
            <w:r>
              <w:rPr>
                <w:rFonts w:ascii="Times New Roman" w:hAnsi="Times New Roman"/>
                <w:szCs w:val="20"/>
                <w:lang w:eastAsia="zh-CN"/>
              </w:rPr>
              <w:t xml:space="preserve"> it is important to support mixed SCS cases especially given that RAN4 has agreed on FR1 + FR2-2 band combinations. </w:t>
            </w: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 xml:space="preserve">[1, Huawei] proposed that in general, the absolute time of 120 kHz SCS </w:t>
      </w:r>
      <w:r>
        <w:rPr>
          <w:b w:val="0"/>
        </w:rPr>
        <w:t>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w:t>
      </w:r>
      <w:r>
        <w:rPr>
          <w:b w:val="0"/>
        </w:rPr>
        <w:t xml:space="preserve">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w:t>
      </w:r>
      <w:r>
        <w:rPr>
          <w:b w:val="0"/>
        </w:rPr>
        <w:t>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w:t>
      </w:r>
      <w:r>
        <w:rPr>
          <w:rFonts w:ascii="Times New Roman" w:hAnsi="Times New Roman"/>
          <w:szCs w:val="20"/>
          <w:lang w:eastAsia="zh-CN"/>
        </w:rPr>
        <w:t>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w:t>
      </w:r>
      <w:r>
        <w:rPr>
          <w:rFonts w:ascii="Times New Roman" w:hAnsi="Times New Roman"/>
          <w:szCs w:val="20"/>
          <w:lang w:val="en-GB" w:eastAsia="zh-CN"/>
        </w:rPr>
        <w:t>indicating SCell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w:t>
      </w:r>
      <w:r>
        <w:rPr>
          <w:rFonts w:ascii="Times New Roman" w:hAnsi="Times New Roman"/>
          <w:szCs w:val="20"/>
          <w:lang w:val="en-GB" w:eastAsia="zh-CN"/>
        </w:rPr>
        <w:t>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 xml:space="preserve">maintain the same absolute time duration </w:t>
      </w:r>
      <w:r>
        <w:rPr>
          <w:lang w:eastAsia="zh-CN"/>
        </w:rPr>
        <w:t>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 xml:space="preserve">in PUSCH preparation time) are scaled by 4 </w:t>
      </w:r>
      <w:r>
        <w:rPr>
          <w:b w:val="0"/>
        </w:rPr>
        <w:t>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There is no need to scale these values. The impa</w:t>
            </w:r>
            <w:r>
              <w:rPr>
                <w:rFonts w:ascii="Times New Roman" w:hAnsi="Times New Roman"/>
                <w:szCs w:val="20"/>
                <w:lang w:eastAsia="zh-CN"/>
              </w:rPr>
              <w:t xml:space="preserve">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w:t>
            </w:r>
            <w:r>
              <w:rPr>
                <w:rFonts w:ascii="Times New Roman" w:eastAsiaTheme="minorEastAsia" w:hAnsi="Times New Roman"/>
                <w:szCs w:val="20"/>
                <w:lang w:eastAsia="ko-KR"/>
              </w:rPr>
              <w:t>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 xml:space="preserve">Agree with view from Nokia and Samsung given large N1/N2/N3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that these values due not scale with SCS in Rel-15/16.</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Default="00CA481E">
      <w:pPr>
        <w:pStyle w:val="Heading5"/>
        <w:rPr>
          <w:lang w:eastAsia="zh-CN"/>
        </w:rPr>
      </w:pPr>
      <w:r>
        <w:rPr>
          <w:highlight w:val="cyan"/>
          <w:lang w:eastAsia="zh-CN"/>
        </w:rPr>
        <w:t>Proposal 1-6</w:t>
      </w:r>
    </w:p>
    <w:p w14:paraId="31373DA3" w14:textId="77777777" w:rsidR="000F644C" w:rsidRDefault="00CA481E">
      <w:pPr>
        <w:spacing w:after="0"/>
      </w:pPr>
      <w:r>
        <w:t xml:space="preserve">For NR operation </w:t>
      </w:r>
      <w:r>
        <w:rPr>
          <w:lang w:eastAsia="zh-CN"/>
        </w:rPr>
        <w:t xml:space="preserve">with 480 kHz and/or 960 kHz SCS, scale the corresponding values of 120 kHz SCS by 4x/8x for 480 kHz and 960 kHz SCS </w:t>
      </w:r>
      <w:r>
        <w:rPr>
          <w:lang w:eastAsia="zh-CN"/>
        </w:rPr>
        <w:t>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w:t>
      </w:r>
      <w:r>
        <w:rPr>
          <w:rFonts w:ascii="Times New Roman" w:hAnsi="Times New Roman"/>
          <w:szCs w:val="20"/>
          <w:lang w:val="en-GB" w:eastAsia="zh-CN"/>
        </w:rPr>
        <w:t xml:space="preserve">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Scell dormancy indication (DCI format 2_6): X in 38.213 Section </w:t>
      </w:r>
      <w:r>
        <w:rPr>
          <w:rFonts w:ascii="Times New Roman" w:hAnsi="Times New Roman"/>
          <w:szCs w:val="20"/>
          <w:lang w:val="en-GB" w:eastAsia="zh-CN"/>
        </w:rPr>
        <w:t>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the </w:t>
            </w:r>
            <w:r>
              <w:rPr>
                <w:rFonts w:ascii="Times New Roman" w:hAnsi="Times New Roman"/>
                <w:szCs w:val="20"/>
                <w:lang w:eastAsia="zh-CN"/>
              </w:rPr>
              <w:t>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w:t>
            </w:r>
            <w:r>
              <w:rPr>
                <w:rFonts w:ascii="Times New Roman" w:hAnsi="Times New Roman"/>
                <w:szCs w:val="20"/>
                <w:lang w:eastAsia="zh-CN"/>
              </w:rPr>
              <w:t>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lastRenderedPageBreak/>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w:t>
            </w:r>
            <w:r>
              <w:rPr>
                <w:rFonts w:ascii="Times New Roman" w:hAnsi="Times New Roman" w:hint="eastAsia"/>
                <w:szCs w:val="20"/>
                <w:lang w:eastAsia="zh-CN"/>
              </w:rPr>
              <w:t>nechips</w:t>
            </w:r>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hint="eastAsia"/>
                <w:szCs w:val="20"/>
                <w:lang w:eastAsia="zh-CN"/>
              </w:rPr>
            </w:pPr>
            <w:r>
              <w:rPr>
                <w:rFonts w:ascii="Times New Roman" w:hAnsi="Times New Roman"/>
                <w:szCs w:val="20"/>
                <w:lang w:eastAsia="zh-CN"/>
              </w:rPr>
              <w:t>Agree with views from Samsung that more discussion is needed</w:t>
            </w:r>
          </w:p>
        </w:tc>
      </w:tr>
    </w:tbl>
    <w:p w14:paraId="71EC2E2A" w14:textId="77777777" w:rsidR="000F644C" w:rsidRDefault="000F644C"/>
    <w:p w14:paraId="0CB3EB49" w14:textId="77777777" w:rsidR="000F644C" w:rsidRDefault="00CA481E">
      <w:pPr>
        <w:pStyle w:val="Heading5"/>
        <w:rPr>
          <w:lang w:eastAsia="zh-CN"/>
        </w:rPr>
      </w:pPr>
      <w:r>
        <w:rPr>
          <w:highlight w:val="cyan"/>
          <w:lang w:eastAsia="zh-CN"/>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ceil(N2/14).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Proposal 1-7.</w:t>
            </w:r>
          </w:p>
        </w:tc>
      </w:tr>
    </w:tbl>
    <w:p w14:paraId="0DD03B05" w14:textId="77777777" w:rsidR="000F644C" w:rsidRDefault="000F644C"/>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[13,</w:t>
      </w:r>
      <w:r>
        <w:t xml:space="preserve">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w:t>
      </w:r>
      <w:r>
        <w:rPr>
          <w:bCs/>
        </w:rPr>
        <w:t xml:space="preserve">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and thought it</w:t>
      </w:r>
      <w:r>
        <w:rPr>
          <w:rFonts w:ascii="Times New Roman" w:hAnsi="Times New Roman"/>
          <w:szCs w:val="22"/>
          <w:lang w:eastAsia="zh-CN"/>
        </w:rPr>
        <w:t xml:space="preserve">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w:t>
      </w:r>
      <w:r>
        <w:rPr>
          <w:rFonts w:ascii="Times New Roman" w:hAnsi="Times New Roman"/>
          <w:szCs w:val="22"/>
          <w:lang w:eastAsia="zh-CN"/>
        </w:rPr>
        <w:t>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lastRenderedPageBreak/>
        <w:t xml:space="preserve">[22, LG] also looked into </w:t>
      </w:r>
      <w:r>
        <w:rPr>
          <w:rFonts w:ascii="Times New Roman" w:hAnsi="Times New Roman" w:hint="eastAsia"/>
          <w:szCs w:val="22"/>
          <w:lang w:eastAsia="zh-CN"/>
        </w:rPr>
        <w:t xml:space="preserve">CPU availability check for multiple numerologies </w:t>
      </w:r>
      <w:r>
        <w:rPr>
          <w:rFonts w:ascii="Times New Roman" w:hAnsi="Times New Roman" w:hint="eastAsia"/>
          <w:szCs w:val="22"/>
          <w:lang w:eastAsia="zh-CN"/>
        </w:rPr>
        <w:t>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w:t>
      </w:r>
      <w:r>
        <w:rPr>
          <w:rFonts w:ascii="Times New Roman" w:hAnsi="Times New Roman"/>
          <w:szCs w:val="22"/>
          <w:lang w:eastAsia="zh-CN"/>
        </w:rPr>
        <w:t xml:space="preserve">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Two compani</w:t>
      </w:r>
      <w:r>
        <w:rPr>
          <w:rFonts w:ascii="Times New Roman" w:hAnsi="Times New Roman"/>
          <w:szCs w:val="20"/>
          <w:lang w:eastAsia="zh-CN"/>
        </w:rPr>
        <w:t xml:space="preserve">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 the mentioned issue of CPU availability check for multiple numerologies, it seems the same issue would happen for Rel-15/16 N</w:t>
      </w:r>
      <w:r>
        <w:rPr>
          <w:rFonts w:ascii="Times New Roman" w:hAnsi="Times New Roman"/>
          <w:szCs w:val="20"/>
          <w:lang w:eastAsia="zh-CN"/>
        </w:rPr>
        <w:t xml:space="preserve">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With limited input on this issue, suggest other companies to provide input for discussi</w:t>
      </w:r>
      <w:r>
        <w:rPr>
          <w:rFonts w:ascii="Times New Roman" w:hAnsi="Times New Roman"/>
          <w:szCs w:val="20"/>
          <w:lang w:eastAsia="zh-CN"/>
        </w:rPr>
        <w:t xml:space="preserve">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Discussion point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commented in previous discussions related to this issue, indication of number of CPUs is UE capability, however the </w:t>
            </w:r>
            <w:r>
              <w:rPr>
                <w:rFonts w:ascii="Times New Roman" w:hAnsi="Times New Roman"/>
                <w:szCs w:val="20"/>
                <w:lang w:eastAsia="zh-CN"/>
              </w:rPr>
              <w:t>intervals at which CPU availability is checked is related to symbol duration. Now, with the introduction of higher SCS up to 960kHz, the CPU availability check with 960kHz and 480kHz can be much more frequent in comparison to lower SCS. Therefore, the abso</w:t>
            </w:r>
            <w:r>
              <w:rPr>
                <w:rFonts w:ascii="Times New Roman" w:hAnsi="Times New Roman"/>
                <w:szCs w:val="20"/>
                <w:lang w:eastAsia="zh-CN"/>
              </w:rPr>
              <w:t>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w:t>
            </w:r>
            <w:r>
              <w:rPr>
                <w:rFonts w:ascii="Times New Roman" w:hAnsi="Times New Roman"/>
                <w:szCs w:val="20"/>
                <w:lang w:eastAsia="zh-CN"/>
              </w:rPr>
              <w:t>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w:t>
            </w:r>
            <w:r>
              <w:rPr>
                <w:rFonts w:ascii="Times New Roman" w:hAnsi="Times New Roman"/>
                <w:szCs w:val="20"/>
                <w:lang w:eastAsia="zh-CN"/>
              </w:rPr>
              <w:t>/slots having a shorter length may be a burden to the UE. In addition, the CSI computation time for 480/960 kHz was also determined based on 120 kHz. The same principle can be applied to the CPU availability check, which was done in units of symbols in Rel</w:t>
            </w:r>
            <w:r>
              <w:rPr>
                <w:rFonts w:ascii="Times New Roman" w:hAnsi="Times New Roman"/>
                <w:szCs w:val="20"/>
                <w:lang w:eastAsia="zh-CN"/>
              </w:rPr>
              <w:t>-15. Simple solution for that is use of reference SCS for all CPU availability check regardless of actual configured SCS. For instance, the reference SCS used to check the CPU availability for 480/960 kHz SCS can be set to 120 kHz. That is, by using 4/8 sy</w:t>
            </w:r>
            <w:r>
              <w:rPr>
                <w:rFonts w:ascii="Times New Roman" w:hAnsi="Times New Roman"/>
                <w:szCs w:val="20"/>
                <w:lang w:eastAsia="zh-CN"/>
              </w:rPr>
              <w:t xml:space="preserve">mbol duration for 480/960 kHz as a time unit for CPU check, the use of the common time unit for CPU check is possible for both 480/960 kHz and 120 kHz SCSs. Moreover, through the use of 120 kHz as a reference SCS for CPU availability check, any issue that </w:t>
            </w:r>
            <w:r>
              <w:rPr>
                <w:rFonts w:ascii="Times New Roman" w:hAnsi="Times New Roman"/>
                <w:szCs w:val="20"/>
                <w:lang w:eastAsia="zh-CN"/>
              </w:rPr>
              <w:t>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w:t>
            </w:r>
            <w:r>
              <w:rPr>
                <w:rFonts w:asciiTheme="minorHAnsi" w:hAnsiTheme="minorHAnsi" w:cstheme="minorHAnsi"/>
                <w:color w:val="000000" w:themeColor="text1"/>
                <w:lang w:eastAsia="zh-CN"/>
              </w:rPr>
              <w:t xml:space="preserve">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w:t>
            </w:r>
            <w:r>
              <w:rPr>
                <w:rFonts w:asciiTheme="minorHAnsi" w:hAnsiTheme="minorHAnsi" w:cstheme="minorHAnsi"/>
                <w:color w:val="000000" w:themeColor="text1"/>
                <w:lang w:eastAsia="zh-CN"/>
              </w:rPr>
              <w:t xml:space="preserve">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w:t>
            </w:r>
            <w:r>
              <w:rPr>
                <w:rFonts w:asciiTheme="minorHAnsi" w:hAnsiTheme="minorHAnsi" w:cstheme="minorHAnsi"/>
                <w:color w:val="000000" w:themeColor="text1"/>
                <w:lang w:eastAsia="zh-CN"/>
              </w:rPr>
              <w:t>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w:t>
            </w:r>
            <w:r>
              <w:rPr>
                <w:rFonts w:asciiTheme="minorHAnsi" w:hAnsiTheme="minorHAnsi" w:cstheme="minorHAnsi"/>
                <w:color w:val="000000" w:themeColor="text1"/>
                <w:lang w:eastAsia="zh-CN"/>
              </w:rPr>
              <w:t>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Due to Rx timing shift, (at least part of) a PTRS group placed at the tail of </w:t>
            </w:r>
            <w:r>
              <w:rPr>
                <w:rFonts w:asciiTheme="minorHAnsi" w:hAnsiTheme="minorHAnsi" w:cstheme="minorHAnsi"/>
                <w:color w:val="000000" w:themeColor="text1"/>
                <w:lang w:eastAsia="zh-CN"/>
              </w:rPr>
              <w:t>the transmitter’s DFT-s-OFDM symbol, may wrap-around to the head of the symbol from the receiver’s perspective, thus spoiling the original intention of the design and unnecessarily increasing Rx complexity, as well as deteriorating PN compensation performa</w:t>
            </w:r>
            <w:r>
              <w:rPr>
                <w:rFonts w:asciiTheme="minorHAnsi" w:hAnsiTheme="minorHAnsi" w:cstheme="minorHAnsi"/>
                <w:color w:val="000000" w:themeColor="text1"/>
                <w:lang w:eastAsia="zh-CN"/>
              </w:rPr>
              <w:t>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w:t>
            </w:r>
            <w:r>
              <w:rPr>
                <w:rFonts w:asciiTheme="minorHAnsi" w:hAnsiTheme="minorHAnsi" w:cstheme="minorHAnsi"/>
                <w:color w:val="000000" w:themeColor="text1"/>
                <w:lang w:eastAsia="zh-CN"/>
              </w:rPr>
              <w:t>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w:t>
            </w:r>
            <w:r>
              <w:rPr>
                <w:bCs/>
                <w:iCs/>
              </w:rPr>
              <w:t xml:space="preserve"> 64QAM is used; for lower order modulations such as 16QAM and QPSK, the legacy density (Ng = 8, Ns = 4, L = 1) offers fine performance, thus can be reused. For smaller RB allocations, the legacy density performs well under different modulations and no enha</w:t>
            </w:r>
            <w:r>
              <w:rPr>
                <w:bCs/>
                <w:iCs/>
              </w:rPr>
              <w:t>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lastRenderedPageBreak/>
              <w:t xml:space="preserve">Proposal 11: Do not </w:t>
            </w:r>
            <w:r>
              <w:rPr>
                <w:bCs/>
                <w:lang w:eastAsia="zh-CN"/>
              </w:rPr>
              <w:t xml:space="preserve">introduce K=1 for </w:t>
            </w:r>
            <w:r>
              <w:rPr>
                <w:bCs/>
                <w:lang w:eastAsia="zh-CN"/>
              </w:rPr>
              <w:t>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Observation 3: Block PTRS with power boosting cannot achieve better performance than</w:t>
            </w:r>
            <w:r>
              <w:rPr>
                <w:rFonts w:hint="eastAsia"/>
                <w:bCs/>
                <w:lang w:eastAsia="zh-CN"/>
              </w:rPr>
              <w:t xml:space="preserve">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w:t>
            </w:r>
            <w:r>
              <w:rPr>
                <w:rFonts w:hint="eastAsia"/>
                <w:bCs/>
                <w:lang w:eastAsia="zh-CN"/>
              </w:rPr>
              <w:t>: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 xml:space="preserve">The </w:t>
            </w:r>
            <w:r>
              <w:rPr>
                <w:rFonts w:asciiTheme="minorHAnsi" w:hAnsiTheme="minorHAnsi" w:cstheme="minorHAnsi"/>
                <w:sz w:val="20"/>
                <w:szCs w:val="20"/>
              </w:rPr>
              <w:t>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w:t>
            </w:r>
            <w:r>
              <w:rPr>
                <w:rFonts w:asciiTheme="minorHAnsi" w:hAnsiTheme="minorHAnsi" w:cstheme="minorHAnsi"/>
                <w:sz w:val="20"/>
                <w:szCs w:val="20"/>
              </w:rPr>
              <w:t>ethod for PN compensation (with the best performance) is shown in Table 4. The best performance is obtained with legacy PTRS density in frequency, i.e. K_PTRS = 2. There’s no motivation to justify higher PTRS density in frequency domain for small RB alloca</w:t>
            </w:r>
            <w:r>
              <w:rPr>
                <w:rFonts w:asciiTheme="minorHAnsi" w:hAnsiTheme="minorHAnsi" w:cstheme="minorHAnsi"/>
                <w:sz w:val="20"/>
                <w:szCs w:val="20"/>
              </w:rPr>
              <w:t>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 xml:space="preserve">CPE only </w:t>
                  </w:r>
                  <w:r>
                    <w:rPr>
                      <w:sz w:val="16"/>
                      <w:lang w:val="en-GB"/>
                    </w:rPr>
                    <w:t>(K_PTRS=2)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 xml:space="preserve">If PDSCH RB num &lt;= 16, use CPE only (K_PTRS=2); else, use de-ICI </w:t>
                  </w:r>
                  <w:r>
                    <w:rPr>
                      <w:sz w:val="16"/>
                      <w:lang w:val="en-GB"/>
                    </w:rPr>
                    <w:lastRenderedPageBreak/>
                    <w:t>(K_PTRS=2).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lastRenderedPageBreak/>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If PDSCH RB num &lt;= 16, use CPE only (K_PTRS=2); else, use de-ICI (K_PTRS=2).</w:t>
                  </w:r>
                </w:p>
              </w:tc>
            </w:tr>
          </w:tbl>
          <w:p w14:paraId="1C4B85B7" w14:textId="77777777" w:rsidR="000F644C" w:rsidRDefault="00CA481E">
            <w:pPr>
              <w:pStyle w:val="Caption"/>
              <w:keepNex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w:t>
            </w:r>
            <w:r>
              <w:rPr>
                <w:b w:val="0"/>
              </w:rPr>
              <w:t>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w:t>
            </w:r>
            <w:r>
              <w:rPr>
                <w:b w:val="0"/>
              </w:rPr>
              <w:t>hat of ‘full power boosting’ for SNR achieving 10% BLER.</w:t>
            </w:r>
            <w:bookmarkEnd w:id="32"/>
          </w:p>
          <w:p w14:paraId="2C744021" w14:textId="77777777" w:rsidR="000F644C" w:rsidRDefault="00CA481E">
            <w:pPr>
              <w:pStyle w:val="Caption"/>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block-based PTRS pattern with zero-power RE, the performance of ‘full power boosting’ doesn’t outperform the performance of ‘de-ICI with Rel-15 </w:t>
            </w:r>
            <w:r>
              <w:rPr>
                <w:b w:val="0"/>
              </w:rPr>
              <w:t>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w:t>
            </w:r>
            <w:r>
              <w:rPr>
                <w:b w:val="0"/>
              </w:rPr>
              <w:t>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The nece</w:t>
            </w:r>
            <w:r>
              <w:rPr>
                <w:b w:val="0"/>
              </w:rPr>
              <w:t xml:space="preserv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w:instrText>
            </w:r>
            <w:r>
              <w:rPr>
                <w:sz w:val="20"/>
                <w:szCs w:val="20"/>
                <w:highlight w:val="yellow"/>
              </w:rPr>
              <w:instrText xml:space="preserve">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CA481E">
            <w:pPr>
              <w:pStyle w:val="TableofFigures"/>
              <w:rPr>
                <w:rFonts w:asciiTheme="minorHAnsi" w:eastAsiaTheme="minorEastAsia" w:hAnsiTheme="minorHAnsi" w:cstheme="minorBidi"/>
                <w:sz w:val="20"/>
                <w:szCs w:val="20"/>
                <w:lang w:val="fr-FR" w:eastAsia="fr-FR"/>
              </w:rPr>
            </w:pPr>
            <w:hyperlink w:anchor="_Toc83998902" w:history="1">
              <w:r>
                <w:rPr>
                  <w:rStyle w:val="Hyperlink"/>
                  <w:bCs/>
                  <w:sz w:val="20"/>
                  <w:szCs w:val="20"/>
                </w:rPr>
                <w:t xml:space="preserve">Observation 2: </w:t>
              </w:r>
              <w:r>
                <w:rPr>
                  <w:rStyle w:val="Hyperlink"/>
                  <w:sz w:val="20"/>
                  <w:szCs w:val="20"/>
                </w:rPr>
                <w:t xml:space="preserve"> </w:t>
              </w:r>
              <w:r>
                <w:rPr>
                  <w:rStyle w:val="Hyperlink"/>
                  <w:iCs/>
                  <w:sz w:val="20"/>
                  <w:szCs w:val="20"/>
                </w:rPr>
                <w:t>For a distributed PT-RS pattern, de-ICI Wiener filtering outperforms CPE in all cases, but high MCS still not reach FER=0.1</w:t>
              </w:r>
              <w:r>
                <w:rPr>
                  <w:rStyle w:val="Hyperlink"/>
                  <w:sz w:val="20"/>
                  <w:szCs w:val="20"/>
                </w:rPr>
                <w:t>.</w:t>
              </w:r>
            </w:hyperlink>
          </w:p>
          <w:p w14:paraId="0A70D7D0" w14:textId="77777777" w:rsidR="000F644C" w:rsidRDefault="00CA481E">
            <w:pPr>
              <w:pStyle w:val="TableofFigures"/>
              <w:rPr>
                <w:rFonts w:asciiTheme="minorHAnsi" w:eastAsiaTheme="minorEastAsia" w:hAnsiTheme="minorHAnsi" w:cstheme="minorBidi"/>
                <w:sz w:val="20"/>
                <w:szCs w:val="20"/>
                <w:lang w:val="fr-FR" w:eastAsia="fr-FR"/>
              </w:rPr>
            </w:pPr>
            <w:hyperlink w:anchor="_Toc83998903" w:history="1">
              <w:r>
                <w:rPr>
                  <w:rStyle w:val="Hyperlink"/>
                  <w:bCs/>
                  <w:sz w:val="20"/>
                  <w:szCs w:val="20"/>
                </w:rPr>
                <w:t xml:space="preserve">Observation 3: </w:t>
              </w:r>
              <w:r>
                <w:rPr>
                  <w:rStyle w:val="Hyperlink"/>
                  <w:iCs/>
                  <w:sz w:val="20"/>
                  <w:szCs w:val="20"/>
                </w:rPr>
                <w:t>Distributed PT-RS patterns are not robu</w:t>
              </w:r>
              <w:r>
                <w:rPr>
                  <w:rStyle w:val="Hyperlink"/>
                  <w:iCs/>
                  <w:sz w:val="20"/>
                  <w:szCs w:val="20"/>
                </w:rPr>
                <w:t>st enough to ensure system performance in bands above 52.6GHz, especially with high MCS and/or at 70GHz.</w:t>
              </w:r>
            </w:hyperlink>
          </w:p>
          <w:p w14:paraId="26140787" w14:textId="77777777" w:rsidR="000F644C" w:rsidRDefault="00CA481E">
            <w:pPr>
              <w:pStyle w:val="TableofFigures"/>
              <w:rPr>
                <w:rFonts w:asciiTheme="minorHAnsi" w:eastAsiaTheme="minorEastAsia" w:hAnsiTheme="minorHAnsi" w:cstheme="minorBidi"/>
                <w:sz w:val="20"/>
                <w:szCs w:val="20"/>
                <w:lang w:val="fr-FR" w:eastAsia="fr-FR"/>
              </w:rPr>
            </w:pPr>
            <w:hyperlink w:anchor="_Toc83998904" w:history="1">
              <w:r>
                <w:rPr>
                  <w:rStyle w:val="Hyperlink"/>
                  <w:bCs/>
                  <w:sz w:val="20"/>
                  <w:szCs w:val="20"/>
                </w:rPr>
                <w:t xml:space="preserve">Observation 4: </w:t>
              </w:r>
              <w:r>
                <w:rPr>
                  <w:rStyle w:val="Hyperlink"/>
                  <w:iCs/>
                  <w:sz w:val="20"/>
                  <w:szCs w:val="20"/>
                </w:rPr>
                <w:t>For a similar overhead, block PT-RS (with any ordinary non-cyclic sequence) is outperformed by distribut</w:t>
              </w:r>
              <w:r>
                <w:rPr>
                  <w:rStyle w:val="Hyperlink"/>
                  <w:iCs/>
                  <w:sz w:val="20"/>
                  <w:szCs w:val="20"/>
                </w:rPr>
                <w:t>ed PT-RS pattern when a same de-ICI Wiener filter is used at the receiver side. There is no interest in supporting block non-cyclic sequences</w:t>
              </w:r>
              <w:r>
                <w:rPr>
                  <w:rStyle w:val="Hyperlink"/>
                  <w:sz w:val="20"/>
                  <w:szCs w:val="20"/>
                </w:rPr>
                <w:t>.</w:t>
              </w:r>
            </w:hyperlink>
          </w:p>
          <w:p w14:paraId="69718C06" w14:textId="77777777" w:rsidR="000F644C" w:rsidRDefault="00CA481E">
            <w:pPr>
              <w:pStyle w:val="TableofFigures"/>
              <w:rPr>
                <w:rFonts w:asciiTheme="minorHAnsi" w:eastAsiaTheme="minorEastAsia" w:hAnsiTheme="minorHAnsi" w:cstheme="minorBidi"/>
                <w:sz w:val="20"/>
                <w:szCs w:val="20"/>
                <w:lang w:val="fr-FR" w:eastAsia="fr-FR"/>
              </w:rPr>
            </w:pPr>
            <w:hyperlink w:anchor="_Toc83998905" w:history="1">
              <w:r>
                <w:rPr>
                  <w:rStyle w:val="Hyperlink"/>
                  <w:bCs/>
                  <w:sz w:val="20"/>
                  <w:szCs w:val="20"/>
                </w:rPr>
                <w:t xml:space="preserve">Observation 5: </w:t>
              </w:r>
              <w:r>
                <w:rPr>
                  <w:rStyle w:val="Hyperlink"/>
                  <w:iCs/>
                  <w:sz w:val="20"/>
                  <w:szCs w:val="20"/>
                </w:rPr>
                <w:t>PT-RS blocks with a ZP pattern outperforms the distributed PT-RS p</w:t>
              </w:r>
              <w:r>
                <w:rPr>
                  <w:rStyle w:val="Hyperlink"/>
                  <w:iCs/>
                  <w:sz w:val="20"/>
                  <w:szCs w:val="20"/>
                </w:rPr>
                <w:t>attern, even with dense distributed patterns</w:t>
              </w:r>
              <w:r>
                <w:rPr>
                  <w:rStyle w:val="Hyperlink"/>
                  <w:sz w:val="20"/>
                  <w:szCs w:val="20"/>
                </w:rPr>
                <w:t>.</w:t>
              </w:r>
            </w:hyperlink>
          </w:p>
          <w:p w14:paraId="4415B50B" w14:textId="77777777" w:rsidR="000F644C" w:rsidRDefault="00CA481E">
            <w:pPr>
              <w:pStyle w:val="TableofFigures"/>
              <w:rPr>
                <w:rFonts w:asciiTheme="minorHAnsi" w:eastAsiaTheme="minorEastAsia" w:hAnsiTheme="minorHAnsi" w:cstheme="minorBidi"/>
                <w:sz w:val="20"/>
                <w:szCs w:val="20"/>
                <w:lang w:val="fr-FR" w:eastAsia="fr-FR"/>
              </w:rPr>
            </w:pPr>
            <w:hyperlink w:anchor="_Toc83998906" w:history="1">
              <w:r>
                <w:rPr>
                  <w:rStyle w:val="Hyperlink"/>
                  <w:bCs/>
                  <w:sz w:val="20"/>
                  <w:szCs w:val="20"/>
                </w:rPr>
                <w:t xml:space="preserve">Observation 6: </w:t>
              </w:r>
              <w:r>
                <w:rPr>
                  <w:rStyle w:val="Hyperlink"/>
                  <w:iCs/>
                  <w:sz w:val="20"/>
                  <w:szCs w:val="20"/>
                </w:rPr>
                <w:t>Block PT-RS with cyclic sequence significantly outperforms the distributed PT-RS pattern with ICI compensation</w:t>
              </w:r>
              <w:r>
                <w:rPr>
                  <w:rStyle w:val="Hyperlink"/>
                  <w:sz w:val="20"/>
                  <w:szCs w:val="20"/>
                </w:rPr>
                <w:t xml:space="preserve">. </w:t>
              </w:r>
              <w:r>
                <w:rPr>
                  <w:rStyle w:val="Hyperlink"/>
                  <w:iCs/>
                  <w:sz w:val="20"/>
                  <w:szCs w:val="20"/>
                </w:rPr>
                <w:t>The gain increases with the carrier frequency and t</w:t>
              </w:r>
              <w:r>
                <w:rPr>
                  <w:rStyle w:val="Hyperlink"/>
                  <w:iCs/>
                  <w:sz w:val="20"/>
                  <w:szCs w:val="20"/>
                </w:rPr>
                <w:t>he MCS</w:t>
              </w:r>
              <w:r>
                <w:rPr>
                  <w:rStyle w:val="Hyperlink"/>
                  <w:sz w:val="20"/>
                  <w:szCs w:val="20"/>
                </w:rPr>
                <w:t>.</w:t>
              </w:r>
            </w:hyperlink>
          </w:p>
          <w:p w14:paraId="0FCF524C" w14:textId="77777777" w:rsidR="000F644C" w:rsidRDefault="00CA481E">
            <w:pPr>
              <w:pStyle w:val="TableofFigures"/>
              <w:rPr>
                <w:rFonts w:asciiTheme="minorHAnsi" w:eastAsiaTheme="minorEastAsia" w:hAnsiTheme="minorHAnsi" w:cstheme="minorBidi"/>
                <w:sz w:val="20"/>
                <w:szCs w:val="20"/>
                <w:lang w:val="fr-FR" w:eastAsia="fr-FR"/>
              </w:rPr>
            </w:pPr>
            <w:hyperlink w:anchor="_Toc83998907" w:history="1">
              <w:r>
                <w:rPr>
                  <w:rStyle w:val="Hyperlink"/>
                  <w:bCs/>
                  <w:sz w:val="20"/>
                  <w:szCs w:val="20"/>
                </w:rPr>
                <w:t>Observation 7:</w:t>
              </w:r>
              <w:r>
                <w:rPr>
                  <w:rStyle w:val="Hyperlink"/>
                  <w:sz w:val="20"/>
                  <w:szCs w:val="20"/>
                </w:rPr>
                <w:t xml:space="preserve"> </w:t>
              </w:r>
              <w:r>
                <w:rPr>
                  <w:rStyle w:val="Hyperlink"/>
                  <w:iCs/>
                  <w:sz w:val="20"/>
                  <w:szCs w:val="20"/>
                </w:rPr>
                <w:t>Block PT-RS with cyclic sequence outperforms block PT-RS with ZP pattern</w:t>
              </w:r>
              <w:r>
                <w:rPr>
                  <w:rStyle w:val="Hyperlink"/>
                  <w:sz w:val="20"/>
                  <w:szCs w:val="20"/>
                </w:rPr>
                <w:t>.</w:t>
              </w:r>
            </w:hyperlink>
          </w:p>
          <w:p w14:paraId="1F94E549" w14:textId="77777777" w:rsidR="000F644C" w:rsidRDefault="00CA481E">
            <w:pPr>
              <w:pStyle w:val="TableofFigures"/>
              <w:rPr>
                <w:rFonts w:asciiTheme="minorHAnsi" w:eastAsiaTheme="minorEastAsia" w:hAnsiTheme="minorHAnsi" w:cstheme="minorBidi"/>
                <w:sz w:val="20"/>
                <w:szCs w:val="20"/>
                <w:lang w:val="fr-FR" w:eastAsia="fr-FR"/>
              </w:rPr>
            </w:pPr>
            <w:hyperlink w:anchor="_Toc83998908" w:history="1">
              <w:r>
                <w:rPr>
                  <w:rStyle w:val="Hyperlink"/>
                  <w:bCs/>
                  <w:sz w:val="20"/>
                  <w:szCs w:val="20"/>
                </w:rPr>
                <w:t xml:space="preserve">Observation 8: </w:t>
              </w:r>
              <w:r>
                <w:rPr>
                  <w:rStyle w:val="Hyperlink"/>
                  <w:iCs/>
                  <w:sz w:val="20"/>
                  <w:szCs w:val="20"/>
                </w:rPr>
                <w:t xml:space="preserve">Block PT-RS with cyclic sequence requires lower complexity phase noise </w:t>
              </w:r>
              <w:r>
                <w:rPr>
                  <w:rStyle w:val="Hyperlink"/>
                  <w:iCs/>
                  <w:sz w:val="20"/>
                  <w:szCs w:val="20"/>
                </w:rPr>
                <w:t>compensation filtering than the de-ICI filter needed for the distributed PT-RS pattern</w:t>
              </w:r>
              <w:r>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w:t>
            </w:r>
            <w:r>
              <w:rPr>
                <w:rFonts w:asciiTheme="minorHAnsi" w:hAnsiTheme="minorHAnsi" w:cstheme="minorHAnsi"/>
                <w:lang w:eastAsia="zh-CN"/>
              </w:rPr>
              <w:t>,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w:t>
            </w:r>
            <w:r>
              <w:rPr>
                <w:rFonts w:asciiTheme="minorHAnsi" w:eastAsia="MS Mincho" w:hAnsiTheme="minorHAnsi" w:cstheme="minorHAnsi"/>
                <w:lang w:eastAsia="ja-JP"/>
              </w:rPr>
              <w:t xml:space="preserve"> direct de-ICI receiver with multiple settings for the PTRS density can be used to outperform the best settings for square and orthogonal circulant PTRS with square and orthogonal circulant ICI filter approximation without significant phase noise compensat</w:t>
            </w:r>
            <w:r>
              <w:rPr>
                <w:rFonts w:asciiTheme="minorHAnsi" w:eastAsia="MS Mincho" w:hAnsiTheme="minorHAnsi" w:cstheme="minorHAnsi"/>
                <w:lang w:eastAsia="ja-JP"/>
              </w:rPr>
              <w: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w:t>
            </w:r>
            <w:r>
              <w:rPr>
                <w:rFonts w:asciiTheme="minorHAnsi" w:eastAsia="MS Mincho" w:hAnsiTheme="minorHAnsi" w:cstheme="minorHAnsi"/>
                <w:lang w:eastAsia="ja-JP"/>
              </w:rPr>
              <w:t xml:space="preserve">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w:t>
            </w:r>
            <w:r>
              <w:rPr>
                <w:rFonts w:asciiTheme="minorHAnsi" w:eastAsia="MS Mincho" w:hAnsiTheme="minorHAnsi" w:cstheme="minorHAnsi"/>
                <w:lang w:eastAsia="ja-JP"/>
              </w:rPr>
              <w:t>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w:t>
            </w:r>
            <w:r>
              <w:rPr>
                <w:rFonts w:asciiTheme="minorHAnsi" w:eastAsia="MS Mincho" w:hAnsiTheme="minorHAnsi" w:cstheme="minorHAnsi"/>
                <w:lang w:eastAsia="ja-JP"/>
              </w:rPr>
              <w:t>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 xml:space="preserve">The approximate filter estimation with circulant PTRS matrix involves anti-match-filter combining, which amplifies </w:t>
            </w:r>
            <w:r>
              <w:rPr>
                <w:rFonts w:asciiTheme="minorHAnsi" w:eastAsia="MS Mincho" w:hAnsiTheme="minorHAnsi" w:cstheme="minorHAnsi"/>
                <w:lang w:eastAsia="ja-JP"/>
              </w:rPr>
              <w:t>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 xml:space="preserve">The ICI filter approximation receiver with single-tone PTRS (see Annex A.5) requires excessive power boosting which can result in both substantial link performance losses and </w:t>
            </w:r>
            <w:r>
              <w:rPr>
                <w:rFonts w:asciiTheme="minorHAnsi" w:eastAsia="MS Mincho" w:hAnsiTheme="minorHAnsi" w:cstheme="minorHAnsi"/>
                <w:lang w:eastAsia="ja-JP"/>
              </w:rPr>
              <w:t>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 xml:space="preserve">Existing PTRS configurations for OFDM </w:t>
            </w:r>
            <w:r>
              <w:rPr>
                <w:iCs/>
              </w:rPr>
              <w:t>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w:t>
            </w:r>
            <w:r>
              <w:rPr>
                <w:rStyle w:val="normaltextrun"/>
                <w:bCs/>
                <w:color w:val="000000" w:themeColor="text1"/>
              </w:rPr>
              <w:t>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w:t>
            </w:r>
            <w:r>
              <w:rPr>
                <w:rStyle w:val="normaltextrun"/>
                <w:bCs/>
                <w:color w:val="000000" w:themeColor="text1"/>
              </w:rPr>
              <w:t xml:space="preserve">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 xml:space="preserve">If the receiver </w:t>
            </w:r>
            <w:r>
              <w:rPr>
                <w:iCs/>
              </w:rPr>
              <w:t>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w:t>
            </w:r>
            <w:r>
              <w:rPr>
                <w:iCs/>
              </w:rPr>
              <w:t>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 xml:space="preserve">Observation 11. Increasing the number of PTRS groups to 16 by the proposed fractional mapping can provide 1.2dB gain using 4 samples per </w:t>
            </w:r>
            <w:r>
              <w:rPr>
                <w:bCs/>
                <w:iCs/>
              </w:rPr>
              <w:t>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 xml:space="preserve">Observation 1: At 60GHz, two block </w:t>
            </w:r>
            <w:r>
              <w:t>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w:t>
            </w:r>
            <w:r>
              <w:t>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w:t>
            </w:r>
            <w:r>
              <w:t>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w:t>
            </w:r>
            <w:r>
              <w:t>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RAN1 to introduce UE capability of sup</w:t>
            </w:r>
            <w:r>
              <w:rPr>
                <w:lang w:val="en-GB" w:eastAsia="zh-CN"/>
              </w:rPr>
              <w:t xml:space="preserve">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w:t>
            </w:r>
            <w:r>
              <w:rPr>
                <w:bCs/>
                <w:iCs/>
                <w:lang w:val="en-GB" w:eastAsia="zh-CN"/>
              </w:rPr>
              <w:t>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 xml:space="preserve">block PT-RS pattern (42-tone blocks) with PN spectrum-based de-ICI filter estimation provides ~1dB better </w:t>
            </w:r>
            <w:r>
              <w:t>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w:t>
            </w:r>
            <w:r>
              <w:t>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rPr>
                <w:bCs/>
              </w:rPr>
              <w:t>:</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w:t>
            </w:r>
            <w:r>
              <w:rPr>
                <w:lang w:val="en-GB" w:eastAsia="zh-CN"/>
              </w:rPr>
              <w:t xml:space="preserv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w:t>
            </w:r>
            <w:r>
              <w:t>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w:t>
            </w:r>
            <w:r>
              <w:t>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w:t>
            </w:r>
            <w:r>
              <w:t xml:space="preserve">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w:t>
            </w:r>
            <w:r>
              <w:t>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w:t>
            </w:r>
            <w:r>
              <w:t>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3A3368D4" w14:textId="77777777" w:rsidR="000F644C" w:rsidRDefault="00CA481E">
            <w:pPr>
              <w:spacing w:after="120" w:line="276" w:lineRule="auto"/>
              <w:rPr>
                <w:rFonts w:cs="Arial"/>
                <w:bCs/>
                <w:iCs/>
              </w:rPr>
            </w:pPr>
            <w:r>
              <w:rPr>
                <w:rFonts w:cs="Arial"/>
                <w:bCs/>
                <w:iCs/>
              </w:rPr>
              <w:t xml:space="preserve">Proposal 1: Support for new PT-RS </w:t>
            </w:r>
            <w:r>
              <w:rPr>
                <w:rFonts w:cs="Arial"/>
                <w:bCs/>
                <w:iCs/>
              </w:rPr>
              <w:t>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w:t>
            </w:r>
            <w:r>
              <w:rPr>
                <w:rFonts w:cs="Arial"/>
                <w:bCs/>
                <w:iCs/>
              </w:rPr>
              <w:t>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 xml:space="preserve">Compared to Rel-15 PTRS configuration, block PTRS designs with similar PTRS overhead does not provide </w:t>
            </w:r>
            <w:r>
              <w:rPr>
                <w:rFonts w:asciiTheme="minorHAnsi" w:hAnsiTheme="minorHAnsi" w:cstheme="minorHAnsi"/>
                <w:bCs/>
                <w:iCs/>
              </w:rPr>
              <w:t>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w:t>
            </w:r>
            <w:r>
              <w:rPr>
                <w:rFonts w:asciiTheme="minorHAnsi" w:eastAsia="Gulim" w:hAnsiTheme="minorHAnsi" w:cstheme="minorHAnsi"/>
                <w:iCs/>
              </w:rPr>
              <w:t>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PTRS design for DFT-s-OFDM unless new use c</w:t>
            </w:r>
            <w:r>
              <w:rPr>
                <w:rFonts w:asciiTheme="minorHAnsi" w:hAnsiTheme="minorHAnsi" w:cstheme="minorHAnsi"/>
                <w:iCs/>
                <w:lang w:eastAsia="zh-CN"/>
              </w:rPr>
              <w:t xml:space="preserve">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Batang"/>
                <w:lang w:eastAsia="ko-KR"/>
              </w:rPr>
            </w:pPr>
            <w:r>
              <w:rPr>
                <w:rFonts w:eastAsia="Batang"/>
                <w:lang w:eastAsia="ko-KR"/>
              </w:rPr>
              <w:t xml:space="preserve">Proposal #20: Keep </w:t>
            </w:r>
            <w:r>
              <w:rPr>
                <w:rFonts w:eastAsia="Batang"/>
                <w:lang w:eastAsia="ko-KR"/>
              </w:rPr>
              <w:t>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w:t>
            </w:r>
            <w:r>
              <w:rPr>
                <w:rFonts w:eastAsia="Batang"/>
                <w:lang w:eastAsia="ko-KR"/>
              </w:rPr>
              <w:t>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w:t>
            </w:r>
            <w:r>
              <w:rPr>
                <w:iCs/>
              </w:rPr>
              <w:t xml:space="preserve">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w:t>
            </w:r>
            <w:r>
              <w:rPr>
                <w:rFonts w:eastAsia="SimSun"/>
                <w:iCs/>
                <w:lang w:eastAsia="ja-JP"/>
              </w:rPr>
              <w:t xml:space="preserve">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Observation 1: For small RB allocation, e.g., 16 or 8 RBs, sending the PTRS over every R</w:t>
            </w:r>
            <w:r>
              <w:rPr>
                <w:bCs/>
                <w:lang w:val="en-GB"/>
              </w:rPr>
              <w:t xml:space="preserve">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 xml:space="preserve">Observation 3: For 128 RB allocation, the gain from the new pattern (Ng = 16, Ns = 4, L = 1) can be observed at the tail </w:t>
            </w:r>
            <w:r>
              <w:rPr>
                <w:bCs/>
                <w:lang w:val="en-GB"/>
              </w:rPr>
              <w:t>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Observation 4: The performances of the legacy pattern (Ng = 8, Ns = 4, L = 1) and the new patte</w:t>
            </w:r>
            <w:r>
              <w:rPr>
                <w:bCs/>
                <w:lang w:val="en-GB"/>
              </w:rPr>
              <w:t xml:space="preserv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w:t>
      </w:r>
      <w:r>
        <w:rPr>
          <w:rFonts w:ascii="Times New Roman" w:hAnsi="Times New Roman"/>
          <w:sz w:val="20"/>
          <w:szCs w:val="20"/>
        </w:rPr>
        <w:t xml:space="preserve">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w:t>
      </w:r>
      <w:r>
        <w:rPr>
          <w:rFonts w:ascii="Times New Roman" w:hAnsi="Times New Roman"/>
          <w:szCs w:val="20"/>
        </w:rPr>
        <w:t>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 xml:space="preserve">Receiver complexity, including possible aspects </w:t>
      </w:r>
      <w:r>
        <w:rPr>
          <w:rFonts w:ascii="Times New Roman" w:hAnsi="Times New Roman"/>
          <w:szCs w:val="20"/>
        </w:rPr>
        <w:t>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w:t>
      </w:r>
      <w:r>
        <w:rPr>
          <w:rFonts w:ascii="Times New Roman" w:hAnsi="Times New Roman"/>
          <w:szCs w:val="20"/>
        </w:rPr>
        <w:t>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 xml:space="preserve">Note: details of </w:t>
      </w:r>
      <w:r>
        <w:rPr>
          <w:rFonts w:ascii="Times New Roman" w:hAnsi="Times New Roman"/>
          <w:sz w:val="20"/>
          <w:szCs w:val="20"/>
          <w:lang w:eastAsia="zh-CN"/>
        </w:rPr>
        <w:t>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compared different PN compensation performance using the existing Re</w:t>
      </w:r>
      <w:r>
        <w:rPr>
          <w:rFonts w:ascii="Times New Roman" w:hAnsi="Times New Roman"/>
          <w:szCs w:val="20"/>
          <w:lang w:eastAsia="zh-CN"/>
        </w:rPr>
        <w:t xml:space="preserv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w:t>
      </w:r>
      <w:r>
        <w:rPr>
          <w:color w:val="000000" w:themeColor="text1"/>
          <w:lang w:eastAsia="zh-CN"/>
        </w:rPr>
        <w:t>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w:t>
      </w:r>
      <w:r>
        <w:rPr>
          <w:color w:val="000000" w:themeColor="text1"/>
          <w:lang w:eastAsia="zh-CN"/>
        </w:rPr>
        <w:t xml:space="preserve">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The corresponding text proposal to specification 38.211 and 38.214 for the propos</w:t>
      </w:r>
      <w:r>
        <w:rPr>
          <w:color w:val="000000" w:themeColor="text1"/>
          <w:lang w:eastAsia="zh-CN"/>
        </w:rPr>
        <w:t xml:space="preserve">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w:t>
      </w:r>
      <w:r>
        <w:rPr>
          <w:lang w:eastAsia="zh-CN"/>
        </w:rPr>
        <w:t>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[4, ZTE] also observed that introducing a new PTRS pattern requires grea</w:t>
      </w:r>
      <w:r>
        <w:rPr>
          <w:lang w:eastAsia="zh-CN"/>
        </w:rPr>
        <w:t xml:space="preserve">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w:t>
      </w:r>
      <w:r>
        <w:rPr>
          <w:rFonts w:ascii="Times New Roman" w:hAnsi="Times New Roman"/>
          <w:szCs w:val="20"/>
          <w:lang w:eastAsia="zh-CN"/>
        </w:rPr>
        <w:t>21 PTRS tones/ Block, 5-tap filters), de-ICI (5-tap filter) with a block PTRS with cyclic ZC sequence and PN-spectrum based ICI filter approximation (3 PTRS blocks, 21 PTRS tones/ Block, 5-tap filters) for 120 kHz SCS with 64QAM/MCS22, 256 RB. When 3 dB po</w:t>
      </w:r>
      <w:r>
        <w:rPr>
          <w:rFonts w:ascii="Times New Roman" w:hAnsi="Times New Roman"/>
          <w:szCs w:val="20"/>
          <w:lang w:eastAsia="zh-CN"/>
        </w:rPr>
        <w:t xml:space="preserve">wer boosting is applied to PTRS for all schemes, it observed that </w:t>
      </w:r>
      <w:r>
        <w:t>the performance of de-ICI with Rel-15 PTRS pattern outperforms block PTRS schemes</w:t>
      </w:r>
      <w:r>
        <w:rPr>
          <w:rFonts w:ascii="Times New Roman" w:hAnsi="Times New Roman"/>
          <w:szCs w:val="20"/>
          <w:lang w:eastAsia="zh-CN"/>
        </w:rPr>
        <w:t>. [5, vivo] also evaluated performance for a block PTRS with ZP. It observed that a significant performance l</w:t>
      </w:r>
      <w:r>
        <w:rPr>
          <w:rFonts w:ascii="Times New Roman" w:hAnsi="Times New Roman"/>
          <w:szCs w:val="20"/>
          <w:lang w:eastAsia="zh-CN"/>
        </w:rPr>
        <w:t xml:space="preserve">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w:t>
      </w:r>
      <w:r>
        <w:rPr>
          <w:rFonts w:ascii="Times New Roman" w:hAnsi="Times New Roman"/>
          <w:szCs w:val="20"/>
          <w:lang w:eastAsia="zh-CN"/>
        </w:rPr>
        <w:t>d for Rel-15 PTRS, de-ICI for Rel-15 PTRS, de-ICI for block PTRS, de-ICI for ZP block PTRS and ICI filtering for block PTRS with cyclic sequence. It is observed that for a similar overhead, block PTRS (with any ordinary non-cyclic sequence) is outperformed</w:t>
      </w:r>
      <w:r>
        <w:rPr>
          <w:rFonts w:ascii="Times New Roman" w:hAnsi="Times New Roman"/>
          <w:szCs w:val="20"/>
          <w:lang w:eastAsia="zh-CN"/>
        </w:rPr>
        <w:t xml:space="preserve">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w:t>
      </w:r>
      <w:r>
        <w:rPr>
          <w:rFonts w:ascii="Times New Roman" w:hAnsi="Times New Roman"/>
          <w:szCs w:val="20"/>
          <w:lang w:eastAsia="zh-CN"/>
        </w:rPr>
        <w:t>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w:t>
      </w:r>
      <w:r>
        <w:rPr>
          <w:rFonts w:ascii="Times New Roman" w:hAnsi="Times New Roman"/>
          <w:szCs w:val="20"/>
          <w:lang w:eastAsia="zh-CN"/>
        </w:rPr>
        <w:t>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w:t>
      </w:r>
      <w:r>
        <w:t>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w:t>
      </w:r>
      <w:r>
        <w:rPr>
          <w:lang w:eastAsia="zh-CN"/>
        </w:rPr>
        <w:t>]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65" w:dyaOrig="401" w14:anchorId="6763C54A">
          <v:shape id="_x0000_i1034" type="#_x0000_t75" style="width:28.2pt;height:20.15pt" o:ole="">
            <v:imagedata r:id="rId27" o:title=""/>
          </v:shape>
          <o:OLEObject Type="Embed" ProgID="Equation.3" ShapeID="_x0000_i1034" DrawAspect="Content" ObjectID="_1695582848" r:id="rId28"/>
        </w:object>
      </w:r>
      <w:r>
        <w:t>) in 38.21</w:t>
      </w:r>
      <w:r>
        <w:t>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circulant sequence, it is o</w:t>
      </w:r>
      <w:r>
        <w:t>bserved that for every tested scenario, Rel-15 PTRS + direct de-ICI receiver with multiple settings for the PTRS density can be used to outperform (about 0.5 ~ 1 dB gain observed based on the reported results in table 9 to 12 in [12] for MCS 22 with 120 kH</w:t>
      </w:r>
      <w:r>
        <w:t xml:space="preserve">z) the best settings for </w:t>
      </w:r>
      <w:r>
        <w:rPr>
          <w:rFonts w:eastAsiaTheme="minorEastAsia"/>
        </w:rPr>
        <w:t xml:space="preserve">square and orthogonal </w:t>
      </w:r>
      <w:r>
        <w:t xml:space="preserve">circulant PTRS with </w:t>
      </w:r>
      <w:r>
        <w:rPr>
          <w:rFonts w:eastAsiaTheme="minorEastAsia"/>
        </w:rPr>
        <w:t xml:space="preserve">square and orthogonal </w:t>
      </w:r>
      <w:r>
        <w:t>circulant ICI filter approximation without significant phase noise compensation complexity increase or even decreased phase noise compensation complexity. Regarding po</w:t>
      </w:r>
      <w:r>
        <w:t xml:space="preserve">wer boosting, it observed that for every tested scenario, best setting for orthogonal </w:t>
      </w:r>
      <w:r>
        <w:lastRenderedPageBreak/>
        <w:t>circulant PTRS with 3 dB power boosting does not provide additional gain over the best setting for existing Rel-15 PTRS structure + direct de-ICI receiver. For high MCS (</w:t>
      </w:r>
      <w:r>
        <w:t>MCS 26), [12, Ericsson] observed that Rel-15 PTRS structure without power boosting has better or on par performance compared to orthogonal circulant PTRS with 3 dB power boosting in terms of required SNR at 10% BLER for both 64-RB and 256-RB allocation for</w:t>
      </w:r>
      <w:r>
        <w:t xml:space="preserve"> 120 kHz, 480 kHz, and 960 kHz SCS. Finally, with respect to potential specification impact, [12, Ericsson] observed that clustered PTRS structure can frequently collide with existing NR reference symbols (such as CSI-RS and TRS) with no simple avoidance s</w:t>
      </w:r>
      <w:r>
        <w:t xml:space="preserve">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w:t>
      </w:r>
      <w:r>
        <w:rPr>
          <w:lang w:val="en-GB" w:eastAsia="ja-JP"/>
        </w:rPr>
        <w:t>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 xml:space="preserve">complexity of ICI mitigation is dominated by frequency domain de-ICI filtering. Matrix inversion constitutes no more than 2% of the total complexity for </w:t>
      </w:r>
      <w:r>
        <w:rPr>
          <w:rFonts w:asciiTheme="minorHAnsi" w:eastAsia="Batang" w:hAnsiTheme="minorHAnsi" w:cstheme="minorHAnsi"/>
          <w:bCs/>
          <w:color w:val="000000"/>
          <w:kern w:val="2"/>
        </w:rPr>
        <w:t>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w:t>
      </w:r>
      <w:r>
        <w:t>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w:t>
      </w:r>
      <w:r>
        <w:t>lter approximation with block PTRS does not fully utilize all received PTRS symbols; phase noise compensation with ICI filter approximation approach relies on an auto-deconvolution assumption that is not valid in practice; the construction of a circulant m</w:t>
      </w:r>
      <w:r>
        <w:t>atrix with cyclic block PTRS sequence relies on an assumption that is invalid for frequency selective channels; ICI filter approximation with circulant PTRS matrix involves anti-match-filter combining, which amplifies noise from clusters and subcarriers wi</w:t>
      </w:r>
      <w:r>
        <w:t>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 xml:space="preserve">[13, Nokia] compared performance using </w:t>
      </w:r>
      <w:r>
        <w:t>de-ICI filtering for legacy (distributed) PTRS and some block based patterns. For block based patterns, the following algorithms: ICI filter approximation method, de-ICI approach and Spectrum based estimation are compared. It is observed that the algorithm</w:t>
      </w:r>
      <w:r>
        <w:t>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BodyText"/>
        <w:spacing w:after="0"/>
      </w:pPr>
    </w:p>
    <w:p w14:paraId="1B2FFB0E" w14:textId="77777777" w:rsidR="000F644C" w:rsidRDefault="00CA481E">
      <w:r>
        <w:rPr>
          <w:lang w:eastAsia="zh-CN"/>
        </w:rPr>
        <w:t>[15, Samsu</w:t>
      </w:r>
      <w:r>
        <w:rPr>
          <w:lang w:eastAsia="zh-CN"/>
        </w:rPr>
        <w:t xml:space="preserve">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xml:space="preserve">, with </w:t>
      </w:r>
      <w:r>
        <w:t>3dB power boosted for PTRS. For the case evaluated (120 kHz SCS with 256 RB, TDL-A 5 ns, MCS22, 60 GHz), it observed performance gain about 0.5~0.6 dB for both block PTRS patterns for 10% BLER target. The gains are widened at 70GHz with up to 1.9dB gain ov</w:t>
      </w:r>
      <w:r>
        <w:t>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PN-spectru</w:t>
      </w:r>
      <w:r>
        <w:rPr>
          <w:lang w:val="en-GB" w:eastAsia="zh-CN"/>
        </w:rPr>
        <w:t xml:space="preserve">m based estimation </w:t>
      </w:r>
      <w:bookmarkEnd w:id="58"/>
      <w:r>
        <w:rPr>
          <w:lang w:val="en-GB" w:eastAsia="zh-CN"/>
        </w:rPr>
        <w:t>algorithm drastically varies among the PTRS block sizes. It showed that PN-spectrum based approach is inferior to the direct one at the small PT-RS block sizes, while it outperforms the competing algorithm at large PTRS blocks. It observ</w:t>
      </w:r>
      <w:r>
        <w:rPr>
          <w:lang w:val="en-GB" w:eastAsia="zh-CN"/>
        </w:rPr>
        <w:t xml:space="preserve">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the coefficients estimati</w:t>
      </w:r>
      <w:r>
        <w:rPr>
          <w:lang w:val="en-GB" w:eastAsia="zh-CN"/>
        </w:rPr>
        <w:t xml:space="preserve">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w:t>
      </w:r>
      <w:r>
        <w:rPr>
          <w:rFonts w:ascii="Times New Roman" w:hAnsi="Times New Roman"/>
          <w:bCs/>
        </w:rPr>
        <w:t>k PTRS patterns for MCSs 16, 22, and 24 along with SCSs 120 kHz, 480 kHz, and 960 kHz. Two cases are considered for PN compensation (a) compensating only CPE, (b) compensating for both CPE and ICI. For ICI compensation we consider both 3-tap and 5-tap de-I</w:t>
      </w:r>
      <w:r>
        <w:rPr>
          <w:rFonts w:ascii="Times New Roman" w:hAnsi="Times New Roman"/>
          <w:bCs/>
        </w:rPr>
        <w:t>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compared the performance difference between ideal cases (no PN or ideal filter es</w:t>
      </w:r>
      <w:r>
        <w:rPr>
          <w:rFonts w:ascii="Times New Roman" w:hAnsi="Times New Roman"/>
          <w:szCs w:val="20"/>
          <w:lang w:eastAsia="zh-CN"/>
        </w:rPr>
        <w:t xml:space="preserve">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 xml:space="preserve">observed that </w:t>
      </w:r>
      <w:r>
        <w:t>the best BLER performance is obtained with block PTRS pattern with zero-power tones, however, the performance gap with the legacy PTRS pattern is relatively small. The main benefit from block PTRS pattern with ZP tones is to reduce the complexity of the IC</w:t>
      </w:r>
      <w:r>
        <w:t>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w:t>
      </w:r>
      <w:r>
        <w:rPr>
          <w:rFonts w:ascii="Times New Roman" w:hAnsi="Times New Roman"/>
          <w:szCs w:val="20"/>
          <w:lang w:eastAsia="zh-CN"/>
        </w:rPr>
        <w:t>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Performance gain for </w:t>
      </w:r>
      <w:r>
        <w:rPr>
          <w:rFonts w:ascii="Times New Roman" w:hAnsi="Times New Roman"/>
          <w:szCs w:val="20"/>
          <w:lang w:eastAsia="zh-CN"/>
        </w:rPr>
        <w:t>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w:t>
      </w:r>
      <w:r>
        <w:rPr>
          <w:rFonts w:ascii="Times New Roman" w:hAnsi="Times New Roman"/>
          <w:szCs w:val="20"/>
          <w:lang w:eastAsia="zh-CN"/>
        </w:rPr>
        <w:t xml:space="preserv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w:t>
      </w:r>
      <w:r>
        <w:rPr>
          <w:lang w:val="en-GB" w:eastAsia="ja-JP"/>
        </w:rPr>
        <w:t>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t>
      </w:r>
      <w:r>
        <w:rPr>
          <w:rFonts w:ascii="Times New Roman" w:hAnsi="Times New Roman"/>
          <w:szCs w:val="20"/>
          <w:lang w:eastAsia="zh-CN"/>
        </w:rPr>
        <w:t xml:space="preserve">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w:t>
      </w:r>
      <w:r>
        <w:rPr>
          <w:rFonts w:ascii="Times New Roman" w:hAnsi="Times New Roman"/>
          <w:szCs w:val="20"/>
          <w:lang w:eastAsia="zh-CN"/>
        </w:rPr>
        <w:t xml:space="preserve"> [21, InterDigital],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w:t>
      </w:r>
      <w:r>
        <w:rPr>
          <w:rFonts w:ascii="Times New Roman" w:hAnsi="Times New Roman"/>
          <w:szCs w:val="20"/>
          <w:lang w:eastAsia="zh-CN"/>
        </w:rPr>
        <w:t>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Looking at the available evaluation results and views expressed from contributions, it’s clear that companies have split views on whether there’s performance gain of block PTRS, the sequence of PTRS and in gene</w:t>
      </w:r>
      <w:r>
        <w:rPr>
          <w:rFonts w:ascii="Times New Roman" w:hAnsi="Times New Roman"/>
          <w:szCs w:val="20"/>
          <w:lang w:eastAsia="zh-CN"/>
        </w:rPr>
        <w:t xml:space="preserve">ral the benefit/necessity of PTRS enhancement for CP-OFDM. </w:t>
      </w:r>
    </w:p>
    <w:p w14:paraId="729E5F83" w14:textId="77777777" w:rsidR="000F644C" w:rsidRDefault="00CA481E">
      <w:pPr>
        <w:pStyle w:val="BodyText"/>
        <w:spacing w:after="0"/>
      </w:pPr>
      <w:r>
        <w:t>More evaluation results are submitted to this meeting and more results showed no significant performance gain of the potential enhancement. Given there has not been a shift in company positions to</w:t>
      </w:r>
      <w:r>
        <w:t xml:space="preserve">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w:t>
      </w:r>
      <w:r>
        <w:t xml:space="preserve">suggest conclude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Default="00CA481E">
      <w:pPr>
        <w:pStyle w:val="Heading5"/>
      </w:pPr>
      <w:r>
        <w:rPr>
          <w:highlight w:val="cyan"/>
        </w:rPr>
        <w:t>Conclusion 2-1 (high priority)</w:t>
      </w:r>
      <w:r>
        <w:t xml:space="preserve">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w:t>
      </w:r>
      <w:r>
        <w:rPr>
          <w:rFonts w:ascii="Times New Roman" w:hAnsi="Times New Roman"/>
          <w:szCs w:val="20"/>
          <w:lang w:eastAsia="zh-CN"/>
        </w:rPr>
        <w:t>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As we agreed at RAN1#104-e “the </w:t>
            </w:r>
            <w:r>
              <w:rPr>
                <w:rFonts w:ascii="Times New Roman" w:hAnsi="Times New Roman"/>
                <w:szCs w:val="20"/>
                <w:lang w:eastAsia="zh-CN"/>
              </w:rPr>
              <w:t xml:space="preserve">decision to support potential enhanced PTRS design in addition to existing PTRS design will be made based on performance benefit, receiver complexity and specification effort aspects of enhanced PTRS design together and not purely on the considerations of </w:t>
            </w:r>
            <w:r>
              <w:rPr>
                <w:rFonts w:ascii="Times New Roman" w:hAnsi="Times New Roman"/>
                <w:szCs w:val="20"/>
                <w:lang w:eastAsia="zh-CN"/>
              </w:rPr>
              <w:t>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w:t>
            </w:r>
            <w:r>
              <w:rPr>
                <w:rFonts w:ascii="Times New Roman" w:hAnsi="Times New Roman"/>
                <w:szCs w:val="20"/>
                <w:lang w:eastAsia="zh-CN"/>
              </w:rPr>
              <w:t>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Although we still do claim that block based PTRS with proper block size and receiver algorithm provides the performance benefit over Rel-15 PTRS pattern, we can agree that in combination with the limited WI time </w:t>
            </w:r>
            <w:r>
              <w:rPr>
                <w:rFonts w:ascii="Times New Roman" w:hAnsi="Times New Roman"/>
                <w:szCs w:val="20"/>
                <w:lang w:eastAsia="zh-CN"/>
              </w:rPr>
              <w:t>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szCs w:val="20"/>
                <w:lang w:eastAsia="zh-CN"/>
              </w:rPr>
              <w:t xml:space="preserve">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think that w</w:t>
            </w:r>
            <w:r>
              <w:rPr>
                <w:rFonts w:ascii="Times New Roman" w:hAnsi="Times New Roman"/>
                <w:szCs w:val="20"/>
                <w:lang w:eastAsia="zh-CN"/>
              </w:rPr>
              <w:t xml:space="preserve">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bl>
    <w:p w14:paraId="1C44A8D0" w14:textId="77777777" w:rsidR="000F644C" w:rsidRDefault="000F644C">
      <w:pPr>
        <w:pStyle w:val="BodyText"/>
        <w:spacing w:after="0"/>
        <w:rPr>
          <w:rFonts w:ascii="Times New Roman" w:hAnsi="Times New Roman"/>
          <w:szCs w:val="20"/>
          <w:lang w:eastAsia="zh-CN"/>
        </w:rPr>
      </w:pPr>
    </w:p>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Discussion point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w:t>
      </w:r>
      <w:r>
        <w:rPr>
          <w:rFonts w:ascii="Times New Roman" w:hAnsi="Times New Roman"/>
          <w:szCs w:val="20"/>
          <w:lang w:eastAsia="zh-CN"/>
        </w:rPr>
        <w:t xml:space="preserve">ation. It observed that </w:t>
      </w:r>
      <w:r>
        <w:t xml:space="preserve">the maximal supported MCSs are as follows: SCS120kHz, rank 1 – MCS27 (high </w:t>
      </w:r>
      <w:r>
        <w:lastRenderedPageBreak/>
        <w:t>complexity), MCS26 (medium complexity), SCS120kHz, rank 2 – MCS21, SCS960kHz, rank 1 – MCS27, SCS960kHz, rank 2 – MSC25. [17, Intel]</w:t>
      </w:r>
      <w:r>
        <w:rPr>
          <w:rFonts w:ascii="Times New Roman" w:hAnsi="Times New Roman"/>
          <w:szCs w:val="20"/>
          <w:lang w:eastAsia="zh-CN"/>
        </w:rPr>
        <w:t xml:space="preserve"> proposed to introduce UE</w:t>
      </w:r>
      <w:r>
        <w:rPr>
          <w:rFonts w:ascii="Times New Roman" w:hAnsi="Times New Roman"/>
          <w:szCs w:val="20"/>
          <w:lang w:eastAsia="zh-CN"/>
        </w:rPr>
        <w:t xml:space="preserv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Yes, we have raised the </w:t>
            </w:r>
            <w:r>
              <w:rPr>
                <w:rFonts w:ascii="Times New Roman" w:hAnsi="Times New Roman"/>
                <w:szCs w:val="20"/>
                <w:lang w:eastAsia="zh-CN"/>
              </w:rPr>
              <w:t>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0F644C" w14:paraId="0B160C29" w14:textId="77777777">
        <w:trPr>
          <w:trHeight w:val="339"/>
        </w:trPr>
        <w:tc>
          <w:tcPr>
            <w:tcW w:w="1871" w:type="dxa"/>
          </w:tcPr>
          <w:p w14:paraId="427ED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w:t>
            </w:r>
            <w:r>
              <w:rPr>
                <w:rFonts w:ascii="Times New Roman" w:hAnsi="Times New Roman"/>
                <w:szCs w:val="20"/>
                <w:lang w:eastAsia="zh-CN"/>
              </w:rPr>
              <w:t>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Agree with FL's assessment</w:t>
            </w:r>
          </w:p>
        </w:tc>
      </w:tr>
    </w:tbl>
    <w:p w14:paraId="5B6A8A3F" w14:textId="77777777" w:rsidR="000F644C" w:rsidRDefault="000F644C">
      <w:pPr>
        <w:pStyle w:val="BodyText"/>
        <w:spacing w:after="0"/>
        <w:ind w:left="720"/>
        <w:jc w:val="left"/>
        <w:rPr>
          <w:rFonts w:ascii="Times New Roman" w:hAnsi="Times New Roman"/>
          <w:szCs w:val="20"/>
          <w:lang w:val="en-GB"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 xml:space="preserve">In Rel-17, for NR operation in 52.6 – 71 GHz, conclude that </w:t>
      </w:r>
      <w:r>
        <w:rPr>
          <w:rFonts w:ascii="Times New Roman" w:hAnsi="Times New Roman"/>
          <w:sz w:val="20"/>
          <w:szCs w:val="20"/>
          <w:lang w:eastAsia="zh-CN"/>
        </w:rPr>
        <w:t>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 xml:space="preserve">for CP-OFDM for NR </w:t>
      </w:r>
      <w:r>
        <w:rPr>
          <w:rFonts w:ascii="Times New Roman" w:hAnsi="Times New Roman"/>
          <w:szCs w:val="20"/>
        </w:rPr>
        <w:t>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 xml:space="preserve">Note: PTRS per K number </w:t>
      </w:r>
      <w:r>
        <w:rPr>
          <w:rFonts w:ascii="Times New Roman" w:eastAsia="MS PMincho" w:hAnsi="Times New Roman"/>
          <w:szCs w:val="20"/>
          <w:lang w:eastAsia="ja-JP"/>
        </w:rPr>
        <w:t>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w:t>
      </w:r>
      <w:r>
        <w:rPr>
          <w:rFonts w:ascii="Times New Roman" w:hAnsi="Times New Roman"/>
          <w:szCs w:val="20"/>
          <w:lang w:eastAsia="zh-CN"/>
        </w:rPr>
        <w:t xml:space="preserv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 this subject, the following contributions submitted to this meeting evaluate</w:t>
      </w:r>
      <w:r>
        <w:rPr>
          <w:rFonts w:ascii="Times New Roman" w:hAnsi="Times New Roman"/>
          <w:szCs w:val="20"/>
          <w:lang w:eastAsia="zh-CN"/>
        </w:rPr>
        <w:t xml:space="preserv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 Huawei] evaluated for 120 kHz with MCS 22 for 8, 16 and 32 RB. It observed no performance gain for K=0.5 or K=1 and thou</w:t>
      </w:r>
      <w:r>
        <w:rPr>
          <w:rFonts w:ascii="Times New Roman" w:hAnsi="Times New Roman"/>
          <w:szCs w:val="20"/>
          <w:lang w:eastAsia="zh-CN"/>
        </w:rPr>
        <w:t xml:space="preserve">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[4, ZTE] </w:t>
      </w:r>
      <w:r>
        <w:t>compared the performance</w:t>
      </w:r>
      <w:r>
        <w:t xml:space="preserve"> of different PTRS density (K=0.5, 1 and 2) with de-ICI and CPE only PN compensation methods for small RB allocations</w:t>
      </w:r>
      <w:r>
        <w:rPr>
          <w:lang w:eastAsia="zh-CN"/>
        </w:rPr>
        <w:t>. It observed when PRB number is not larger than 32, CPE compensation with lower PTRS density can achieve similar or better performance tha</w:t>
      </w:r>
      <w:r>
        <w:rPr>
          <w:lang w:eastAsia="zh-CN"/>
        </w:rPr>
        <w:t xml:space="preserve">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 xml:space="preserve">evaluated and compared the performance of different PTRS density (K=0.5, 1 and 2) with de-ICI (3 taps) and CPE only PN compensation methods with different number of PDSCH RB allocation and </w:t>
      </w:r>
      <w:r>
        <w:t>different MCS for all SCSs. It observed that while increased PTRS density (K = 0.5 or 1) may help improve the performance of de-ICI compared to K =2 when PDSCH RB number &lt;= 16, a better performance is obtained for CPE only with K = 2 in this case. Given de</w:t>
      </w:r>
      <w:r>
        <w:t>-ICI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w:t>
      </w:r>
      <w:r>
        <w:t>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w:t>
      </w:r>
      <w:r>
        <w:rPr>
          <w:rFonts w:ascii="Times New Roman" w:hAnsi="Times New Roman"/>
          <w:szCs w:val="20"/>
          <w:lang w:eastAsia="zh-CN"/>
        </w:rPr>
        <w:t>sity for small RB allocation.  It observed benefit from increasing PTRS density to K=1 only in a single case when high-order modulation is used and PRBs=16 and ICI compensation is used. It observed no gain is achieved using K=0.5. Further, it argued that u</w:t>
      </w:r>
      <w:r>
        <w:rPr>
          <w:rFonts w:ascii="Times New Roman" w:hAnsi="Times New Roman"/>
          <w:szCs w:val="20"/>
          <w:lang w:eastAsia="zh-CN"/>
        </w:rPr>
        <w:t>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w:t>
      </w:r>
      <w:r>
        <w:rPr>
          <w:rFonts w:ascii="Times New Roman" w:hAnsi="Times New Roman"/>
          <w:szCs w:val="20"/>
          <w:lang w:eastAsia="zh-CN"/>
        </w:rPr>
        <w:t>for 120 kHz SCS with MCS 22. It observed that for small RB allocations (32RB/16RB/8RB) and legacy PTRS frequency density (K=2 and K=4), CPE compensation outperforms the one with ICI compensation. It also observed that for 16 RBs and 8RBs allocations, K=1 c</w:t>
      </w:r>
      <w:r>
        <w:rPr>
          <w:rFonts w:ascii="Times New Roman" w:hAnsi="Times New Roman"/>
          <w:szCs w:val="20"/>
          <w:lang w:eastAsia="zh-CN"/>
        </w:rPr>
        <w:t>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observed that the increase of PTRS density for the case of small RB allocations, e.g., 8 RBs, does not provide enough performance gain for 3 tap de-ICI filtering. In</w:t>
      </w:r>
      <w:r>
        <w:rPr>
          <w:rFonts w:ascii="Times New Roman" w:eastAsia="Batang" w:hAnsi="Times New Roman"/>
          <w:sz w:val="22"/>
          <w:szCs w:val="22"/>
          <w:lang w:eastAsia="ko-KR"/>
        </w:rPr>
        <w:t xml:space="preserve">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It is observed there is an improvement</w:t>
      </w:r>
      <w:r>
        <w:rPr>
          <w:rFonts w:asciiTheme="minorHAnsi" w:eastAsia="MS PMincho" w:hAnsiTheme="minorHAnsi" w:cstheme="minorHAnsi"/>
          <w:iCs/>
          <w:color w:val="000000"/>
          <w:kern w:val="2"/>
          <w:szCs w:val="20"/>
        </w:rPr>
        <w:t xml:space="preserve"> in BLER performance with increased PTRS density while K = 1 has the highest spectral efficiency compared with K = 0.5 and K = 2 at low SNR. The performance gain of K=1 is &gt; 1dB (moderator’s reading from Figure 2 in [23]) for 10% BLER target and &lt;0.5 dB (m</w:t>
      </w:r>
      <w:r>
        <w:rPr>
          <w:rFonts w:asciiTheme="minorHAnsi" w:eastAsia="MS PMincho" w:hAnsiTheme="minorHAnsi" w:cstheme="minorHAnsi"/>
          <w:iCs/>
          <w:color w:val="000000"/>
          <w:kern w:val="2"/>
          <w:szCs w:val="20"/>
        </w:rPr>
        <w:t xml:space="preserve">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w:t>
      </w:r>
      <w:r>
        <w:rPr>
          <w:rFonts w:ascii="Times New Roman" w:hAnsi="Times New Roman"/>
          <w:szCs w:val="20"/>
          <w:lang w:eastAsia="zh-CN"/>
        </w:rPr>
        <w:t xml:space="preserve">hances the performance while the performance degrades for K=0.5. The performance gain of K=1 for 10% BLER target was reported as 0.5 dB for 8 RB with MCS 22, 0.2 dB for 16 RB with MCS 24 and 0.4 dB for 16 RB with MCS 24. The performance gain of K=1 for 1% </w:t>
      </w:r>
      <w:r>
        <w:rPr>
          <w:rFonts w:ascii="Times New Roman" w:hAnsi="Times New Roman"/>
          <w:szCs w:val="20"/>
          <w:lang w:eastAsia="zh-CN"/>
        </w:rPr>
        <w:t>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w:t>
      </w:r>
      <w:r>
        <w:rPr>
          <w:rFonts w:ascii="Times New Roman" w:hAnsi="Times New Roman"/>
          <w:szCs w:val="20"/>
          <w:lang w:eastAsia="zh-CN"/>
        </w:rPr>
        <w:t xml:space="preserve">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increased PTRS density (K=1) for small (&lt;= 32) RB allocation are </w:t>
      </w:r>
      <w:r>
        <w:rPr>
          <w:rFonts w:ascii="Times New Roman" w:hAnsi="Times New Roman"/>
          <w:szCs w:val="20"/>
          <w:lang w:eastAsia="zh-CN"/>
        </w:rPr>
        <w:t>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lastRenderedPageBreak/>
        <w:t xml:space="preserve">Looking at the available evaluation results from contributions, </w:t>
      </w:r>
      <w:r>
        <w:rPr>
          <w:rFonts w:ascii="Times New Roman" w:hAnsi="Times New Roman"/>
          <w:szCs w:val="20"/>
          <w:lang w:eastAsia="zh-CN"/>
        </w:rPr>
        <w:t>the performance gain of K=1 are shown for some cases (e.g., small RB (&lt;=32) allocation with high order modulation) by some sources while other sources showed no performance gain at all for those cases. Companies still have split views on whether there’s pe</w:t>
      </w:r>
      <w:r>
        <w:rPr>
          <w:rFonts w:ascii="Times New Roman" w:hAnsi="Times New Roman"/>
          <w:szCs w:val="20"/>
          <w:lang w:eastAsia="zh-CN"/>
        </w:rPr>
        <w:t xml:space="preserve">rformance gain of increased PTRS density (K=1) for small RB allocation and hence no consensus to support K=1. </w:t>
      </w:r>
    </w:p>
    <w:p w14:paraId="6057ABF2" w14:textId="77777777" w:rsidR="000F644C" w:rsidRDefault="00CA481E">
      <w:pPr>
        <w:pStyle w:val="BodyText"/>
        <w:spacing w:after="0"/>
      </w:pPr>
      <w:r>
        <w:t>Since more companies prefer not to increase PTRS density for small RB allocation, moderator suggest conclude and close the discussion point by ex</w:t>
      </w:r>
      <w:r>
        <w:t xml:space="preserve">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w:t>
      </w:r>
      <w:r>
        <w:rPr>
          <w:rFonts w:ascii="Times New Roman" w:hAnsi="Times New Roman"/>
          <w:szCs w:val="20"/>
        </w:rPr>
        <w:t>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 xml:space="preserve">We see performance benefit with higher density PTRS for small allocations for some </w:t>
            </w:r>
            <w:r>
              <w:t>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 xml:space="preserve">CPE only’ with K = </w:t>
            </w:r>
            <w:r>
              <w:t>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Agree with </w:t>
            </w:r>
            <w:r>
              <w:rPr>
                <w:rFonts w:ascii="Times New Roman" w:hAnsi="Times New Roman"/>
                <w:lang w:eastAsia="zh-CN"/>
              </w:rPr>
              <w:t>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the </w:t>
            </w:r>
            <w:r>
              <w:rPr>
                <w:rFonts w:ascii="Times New Roman" w:hAnsi="Times New Roman" w:hint="eastAsia"/>
                <w:szCs w:val="20"/>
                <w:lang w:eastAsia="zh-CN"/>
              </w:rPr>
              <w:t>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hint="eastAsia"/>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hint="eastAsia"/>
                <w:szCs w:val="20"/>
                <w:lang w:eastAsia="zh-CN"/>
              </w:rPr>
            </w:pPr>
            <w:r>
              <w:rPr>
                <w:rFonts w:eastAsiaTheme="minorEastAsia"/>
                <w:lang w:eastAsia="ko-KR"/>
              </w:rPr>
              <w:t>We have not found any gain with increased PTRS density for Rel-15 PTRS for small allocations.</w:t>
            </w:r>
          </w:p>
        </w:tc>
      </w:tr>
    </w:tbl>
    <w:p w14:paraId="4340A035" w14:textId="77777777" w:rsidR="000F644C"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 xml:space="preserve">Note: Ng number of PT-RS </w:t>
      </w:r>
      <w:r>
        <w:rPr>
          <w:rFonts w:ascii="Times New Roman" w:hAnsi="Times New Roman"/>
          <w:sz w:val="20"/>
          <w:szCs w:val="20"/>
          <w:lang w:eastAsia="zh-CN"/>
        </w:rPr>
        <w:t>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w:t>
      </w:r>
      <w:r>
        <w:rPr>
          <w:rFonts w:ascii="Times New Roman" w:hAnsi="Times New Roman"/>
          <w:szCs w:val="20"/>
          <w:lang w:eastAsia="zh-CN"/>
        </w:rPr>
        <w: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w:t>
      </w:r>
      <w:r>
        <w:rPr>
          <w:rFonts w:ascii="Times New Roman" w:hAnsi="Times New Roman"/>
          <w:szCs w:val="20"/>
          <w:lang w:eastAsia="zh-CN"/>
        </w:rPr>
        <w:t xml:space="preserve">26) with large scheduled bandwidth can be improved by using a new pattern with more PTRS groups within one DFT-s-OFDM symbol. It observed that </w:t>
      </w:r>
      <w:r>
        <w:rPr>
          <w:color w:val="000000" w:themeColor="text1"/>
          <w:lang w:eastAsia="zh-CN"/>
        </w:rPr>
        <w:t xml:space="preserve">PTRS patterns with more PTRS groups improve the BLER performance significantly for MCS22 of all SCSs, while they </w:t>
      </w:r>
      <w:r>
        <w:rPr>
          <w:color w:val="000000" w:themeColor="text1"/>
          <w:lang w:eastAsia="zh-CN"/>
        </w:rPr>
        <w:t>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[2, Futurewei] observed that for each SCS with 64QAM, the PTRS density (Ng = 16, Ns = 4, L = 1) offers better performance than the legacy density, although the gain is more notable for the smaller SCS. It then proposed to consider increasing PTRS density t</w:t>
      </w:r>
      <w:r>
        <w:rPr>
          <w:rFonts w:ascii="Times New Roman" w:hAnsi="Times New Roman"/>
          <w:szCs w:val="20"/>
          <w:lang w:eastAsia="zh-CN"/>
        </w:rPr>
        <w:t xml:space="preserve">o (Ng = 16, Ns = 4, L = 1) for PUSCH in FR2-2 if 64QAM is used; for lower order modulations such as 16QAM and QPSK, the legacy density (Ng = 8, Ns = 4, L = 1) offers fine performance, thus can be reused. </w:t>
      </w:r>
      <w:r>
        <w:rPr>
          <w:bCs/>
          <w:iCs/>
        </w:rPr>
        <w:t>For smaller RB allocations, the legacy density perfo</w:t>
      </w:r>
      <w:r>
        <w:rPr>
          <w:bCs/>
          <w:iCs/>
        </w:rPr>
        <w:t>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w:t>
      </w:r>
      <w:r>
        <w:rPr>
          <w:rFonts w:ascii="Times New Roman" w:hAnsi="Times New Roman"/>
          <w:szCs w:val="20"/>
          <w:lang w:eastAsia="zh-CN"/>
        </w:rPr>
        <w:t>ivo] compared PUSCH performance of DFT-s-OFDM with different PTRS configurations for 120 kHz SCS. It is observed that for MCS-7, MCS-16 and MCS 22, the performance gain of increasing PTRS chunk number is small (&lt;0.8 dB). The gain is more noticeable for MCS</w:t>
      </w:r>
      <w:r>
        <w:rPr>
          <w:rFonts w:ascii="Times New Roman" w:hAnsi="Times New Roman"/>
          <w:szCs w:val="20"/>
          <w:lang w:eastAsia="zh-CN"/>
        </w:rPr>
        <w:t xml:space="preserve"> 26 and with large RB allocation (e.g 256). However, a question on the motivation of PTRS enhancement for DFT-s-OFDM is raised in [5, vivo] when it is observed that DFT-s-OFDM is mainly used for UL coverage, it is unlikely that very high MCS, such as MCS 2</w:t>
      </w:r>
      <w:r>
        <w:rPr>
          <w:rFonts w:ascii="Times New Roman" w:hAnsi="Times New Roman"/>
          <w:szCs w:val="20"/>
          <w:lang w:eastAsia="zh-CN"/>
        </w:rPr>
        <w:t>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[12, Ericsson] evaluated the case of 120 kHz SCS, 256 PRBs, and MCS22 for TDL-A channel with 10 ns delay spread. It observed that the BLER performance using the existing Rel-15 PTRS pattern (Ng=8, Ns=4) is on par </w:t>
      </w:r>
      <w:r>
        <w:rPr>
          <w:rFonts w:ascii="Times New Roman" w:hAnsi="Times New Roman"/>
          <w:szCs w:val="20"/>
          <w:lang w:eastAsia="zh-CN"/>
        </w:rPr>
        <w:t>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w:t>
      </w:r>
      <w:r>
        <w:rPr>
          <w:rFonts w:ascii="Times New Roman" w:hAnsi="Times New Roman"/>
          <w:szCs w:val="20"/>
          <w:lang w:eastAsia="zh-CN"/>
        </w:rPr>
        <w:t xml:space="preserve">ifferent PTRS configurations and showed performance improvement of 64QAM with 120 kHz SCS by two different approaches: introducing a PTRS mapping unit in terms of fraction or multiple of DFT-s-OFDM symbols. It proposed increasing number of PTRS groups for </w:t>
      </w:r>
      <w:r>
        <w:rPr>
          <w:rFonts w:ascii="Times New Roman" w:hAnsi="Times New Roman"/>
          <w:szCs w:val="20"/>
          <w:lang w:eastAsia="zh-CN"/>
        </w:rPr>
        <w:t>DFT-s-OFDM to make high order modulations robust to phase noise when a large number of PRBs is used. It further proposed increasing the number of PTRS groups to 16 by introducing a PTRS mapping unit in terms of fraction (or multiple of) DFTsOFDM symbols, t</w:t>
      </w:r>
      <w:r>
        <w:rPr>
          <w:rFonts w:ascii="Times New Roman" w:hAnsi="Times New Roman"/>
          <w:szCs w:val="20"/>
          <w:lang w:eastAsia="zh-CN"/>
        </w:rPr>
        <w: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PUSCH PTRS patterns with only 4 and 8 PTRS groups provide acceptable performance with 120kHz SCS. It</w:t>
      </w:r>
      <w:r>
        <w:t xml:space="preserve">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observed that (Ng=16, Ns=2) or (Ng=16, Ns=4) configurations may provide about 1 dB </w:t>
      </w:r>
      <w:r>
        <w:rPr>
          <w:rFonts w:ascii="Times New Roman" w:hAnsi="Times New Roman"/>
          <w:szCs w:val="20"/>
          <w:lang w:eastAsia="zh-CN"/>
        </w:rPr>
        <w:t>improvement for MCS 22 and even make this mode feasible for the case of MCS 27. For SCS 960 kHz, these new configurations provide improvement only for higher code-rate scenario, e.g., MCS 27. It also noted that (Ng=16, Ns=2) is almost always better than (N</w:t>
      </w:r>
      <w:r>
        <w:rPr>
          <w:rFonts w:ascii="Times New Roman" w:hAnsi="Times New Roman"/>
          <w:szCs w:val="20"/>
          <w:lang w:eastAsia="zh-CN"/>
        </w:rPr>
        <w:t>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w:t>
      </w:r>
      <w:r>
        <w:rPr>
          <w:rFonts w:ascii="Times New Roman" w:hAnsi="Times New Roman"/>
          <w:szCs w:val="20"/>
          <w:lang w:eastAsia="zh-CN"/>
        </w:rPr>
        <w:t xml:space="preserve">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[25, Qualcomm] compared PUSCH performance of DFT-s-OFDM with different number of PTRS samples for 120 kHz SCS. It observed that for small RB allocation such as 64 RB, the legacy pattern (Ng = 8, Ns = 4, L = 1) is outperforming</w:t>
      </w:r>
      <w:r>
        <w:rPr>
          <w:rFonts w:ascii="Times New Roman" w:hAnsi="Times New Roman"/>
          <w:szCs w:val="20"/>
          <w:lang w:eastAsia="zh-CN"/>
        </w:rPr>
        <w:t xml:space="preserve"> the other patterns. It also observed that for 128 RB allocation, the gain from the new pattern (Ng = 16, Ns = 4, L = 1) can be observed at the tail of the BLER curve, while for 256 RB allocation, the gain from the new pattern (Ng = 16, Ns = 4, L = 1) can </w:t>
      </w:r>
      <w:r>
        <w:rPr>
          <w:rFonts w:ascii="Times New Roman" w:hAnsi="Times New Roman"/>
          <w:szCs w:val="20"/>
          <w:lang w:eastAsia="zh-CN"/>
        </w:rPr>
        <w:t>be observed at both 10% and 1% BLER points (~0.8 dB). In general, it observed that the performances of the legacy pattern (Ng = 8, Ns = 4, L = 1) and the new pattern (Ng = 16, Ns = 2, L = 1) are very close to each other for larger RB allocations 128 and 25</w:t>
      </w:r>
      <w:r>
        <w:rPr>
          <w:rFonts w:ascii="Times New Roman" w:hAnsi="Times New Roman"/>
          <w:szCs w:val="20"/>
          <w:lang w:eastAsia="zh-CN"/>
        </w:rPr>
        <w:t xml:space="preserve">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w:t>
      </w:r>
      <w:r>
        <w:rPr>
          <w:rFonts w:ascii="Times New Roman" w:hAnsi="Times New Roman"/>
          <w:szCs w:val="20"/>
          <w:lang w:eastAsia="zh-CN"/>
        </w:rPr>
        <w: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w:t>
      </w:r>
      <w:r>
        <w:rPr>
          <w:rFonts w:ascii="Times New Roman" w:hAnsi="Times New Roman"/>
          <w:szCs w:val="20"/>
        </w:rPr>
        <w:t>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w:t>
      </w:r>
      <w:r>
        <w:rPr>
          <w:rFonts w:ascii="Times New Roman" w:hAnsi="Times New Roman"/>
          <w:szCs w:val="20"/>
        </w:rPr>
        <w: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w:t>
      </w:r>
      <w:r>
        <w:rPr>
          <w:rFonts w:ascii="Times New Roman" w:hAnsi="Times New Roman"/>
          <w:szCs w:val="20"/>
          <w:lang w:eastAsia="zh-CN"/>
        </w:rPr>
        <w:t xml:space="preserve">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 this PTRS enhancement for DFT-s-OFDM, suggest the follow</w:t>
      </w:r>
      <w:r>
        <w:rPr>
          <w:rFonts w:ascii="Times New Roman" w:hAnsi="Times New Roman"/>
          <w:szCs w:val="20"/>
          <w:lang w:eastAsia="zh-CN"/>
        </w:rPr>
        <w:t xml:space="preserve">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Default="00CA481E">
      <w:pPr>
        <w:pStyle w:val="Heading5"/>
      </w:pPr>
      <w:r>
        <w:rPr>
          <w:highlight w:val="cyan"/>
        </w:rPr>
        <w:t>Proposal 2-4</w:t>
      </w:r>
      <w:r>
        <w:rPr>
          <w:highlight w:val="cyan"/>
          <w:lang w:eastAsia="zh-CN"/>
        </w:rPr>
        <w:t xml:space="preserve"> (high priority)</w:t>
      </w:r>
      <w:r>
        <w:t xml:space="preserve">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 xml:space="preserve">Option 3: </w:t>
      </w:r>
      <w:r>
        <w:rPr>
          <w:rFonts w:ascii="Times New Roman" w:hAnsi="Times New Roman"/>
          <w:sz w:val="20"/>
          <w:szCs w:val="20"/>
        </w:rPr>
        <w:t>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w:t>
      </w:r>
      <w:r>
        <w:rPr>
          <w:rFonts w:ascii="Times New Roman" w:hAnsi="Times New Roman"/>
          <w:szCs w:val="20"/>
          <w:lang w:eastAsia="zh-CN"/>
        </w:rPr>
        <w:t>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w:t>
            </w:r>
            <w:r>
              <w:rPr>
                <w:rFonts w:ascii="Times New Roman" w:hAnsi="Times New Roman"/>
                <w:szCs w:val="20"/>
                <w:lang w:eastAsia="zh-CN"/>
              </w:rPr>
              <w:t>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Given that we have not seen</w:t>
            </w:r>
            <w:r>
              <w:rPr>
                <w:rFonts w:ascii="Times New Roman" w:hAnsi="Times New Roman"/>
                <w:lang w:eastAsia="zh-CN"/>
              </w:rPr>
              <w:t xml:space="preserve">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w:t>
            </w:r>
            <w:r>
              <w:rPr>
                <w:rFonts w:ascii="Times New Roman" w:hAnsi="Times New Roman" w:hint="eastAsia"/>
                <w:szCs w:val="20"/>
                <w:lang w:eastAsia="zh-CN"/>
              </w:rPr>
              <w:t>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bl>
    <w:p w14:paraId="1E9CA6AB" w14:textId="77777777" w:rsidR="000F644C" w:rsidRDefault="000F644C">
      <w:pPr>
        <w:pStyle w:val="BodyText"/>
        <w:spacing w:after="0"/>
        <w:rPr>
          <w:rFonts w:ascii="Times New Roman" w:hAnsi="Times New Roman"/>
          <w:szCs w:val="20"/>
          <w:lang w:eastAsia="zh-CN"/>
        </w:rPr>
      </w:pPr>
    </w:p>
    <w:p w14:paraId="7AB2AEDB" w14:textId="77777777" w:rsidR="000F644C" w:rsidRDefault="000F644C">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w:t>
      </w:r>
      <w:r>
        <w:rPr>
          <w:rFonts w:asciiTheme="minorHAnsi" w:hAnsiTheme="minorHAnsi" w:cstheme="minorHAnsi"/>
          <w:lang w:eastAsia="zh-CN"/>
        </w:rPr>
        <w:t xml:space="preserve">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w:t>
      </w:r>
      <w:r>
        <w:rPr>
          <w:rFonts w:asciiTheme="minorHAnsi" w:hAnsiTheme="minorHAnsi" w:cstheme="minorHAnsi"/>
          <w:color w:val="000000" w:themeColor="text1"/>
          <w:lang w:eastAsia="zh-CN"/>
        </w:rPr>
        <w:t>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[17, Intel] also investigated RX timing shift robust PTRS patterns. It evaluated two PN compensation</w:t>
      </w:r>
      <w:r>
        <w:rPr>
          <w:lang w:eastAsia="zh-CN"/>
        </w:rPr>
        <w:t xml:space="preserve"> methods: timing shift aware PN compensation (a circular interpolation process with an arbitrary point of discontinuity) and timing shift agnostic PN compensation (an interpolation process with the fixed point of discontinuity). Two PTRS patterns: edge-ali</w:t>
      </w:r>
      <w:r>
        <w:rPr>
          <w:lang w:eastAsia="zh-CN"/>
        </w:rPr>
        <w:t xml:space="preserve">gned (as in NR) and center-aligned are evaluated. It observed that </w:t>
      </w:r>
      <w:r>
        <w:t>center-aligned patterns have the competing advantage with both possible timing-related types of PN-compensation. It proposed to adopt the center-aligned version of (8,4) pattern and, in cas</w:t>
      </w:r>
      <w:r>
        <w:t>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erformance gain for very high MCS (e.g., MCS 25, 26 or 27) is shown with DFT-s-OFDM using center</w:t>
      </w:r>
      <w:r>
        <w:rPr>
          <w:rFonts w:ascii="Times New Roman" w:hAnsi="Times New Roman"/>
          <w:lang w:eastAsia="zh-CN"/>
        </w:rPr>
        <w:t xml:space="preserve">ed PTRS group placement when some notable RX timing shift is assumed. </w:t>
      </w:r>
      <w:r>
        <w:rPr>
          <w:rFonts w:ascii="Times New Roman" w:hAnsi="Times New Roman"/>
          <w:lang w:eastAsia="zh-CN"/>
        </w:rPr>
        <w:lastRenderedPageBreak/>
        <w:t xml:space="preserve">There’s no input from other companies on this matter. Formulate the following proposal for discussion. Suggest proponent to clarify whether the wording of proposal is accurate and other </w:t>
      </w:r>
      <w:r>
        <w:rPr>
          <w:rFonts w:ascii="Times New Roman" w:hAnsi="Times New Roman"/>
          <w:lang w:eastAsia="zh-CN"/>
        </w:rPr>
        <w:t xml:space="preserve">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 xml:space="preserve">At least for (Ng = </w:t>
      </w:r>
      <w:r>
        <w:rPr>
          <w:rFonts w:ascii="Times New Roman" w:hAnsi="Times New Roman"/>
          <w:sz w:val="20"/>
          <w:szCs w:val="20"/>
        </w:rPr>
        <w:t>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 xml:space="preserve">Such pattern was considered in Rel.15 and not adopted. We don’t think it is </w:t>
            </w:r>
            <w:r>
              <w:t>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This issue might provide performance degradation only when high MCS is used. </w:t>
            </w:r>
            <w:r>
              <w:rPr>
                <w:rFonts w:ascii="Times New Roman" w:hAnsi="Times New Roman"/>
                <w:lang w:eastAsia="zh-CN"/>
              </w:rPr>
              <w:t>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This topic was not investigate</w:t>
            </w:r>
            <w:r>
              <w:rPr>
                <w:rFonts w:ascii="Times New Roman" w:hAnsi="Times New Roman"/>
                <w:szCs w:val="20"/>
                <w:lang w:eastAsia="zh-CN"/>
              </w:rPr>
              <w:t xml:space="preserv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hint="eastAsia"/>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bl>
    <w:p w14:paraId="60DF114C" w14:textId="77777777" w:rsidR="000F644C"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t>Discussion point 2-6</w:t>
      </w:r>
    </w:p>
    <w:p w14:paraId="7BF03552" w14:textId="77777777" w:rsidR="000F644C" w:rsidRDefault="00CA481E">
      <w:r>
        <w:t>One contribution mentioned an is</w:t>
      </w:r>
      <w:r>
        <w:t>sues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It also showed perfor</w:t>
      </w:r>
      <w:r>
        <w:t xml:space="preserve">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Unless there’s a change of company views on this top</w:t>
      </w:r>
      <w:r>
        <w:rPr>
          <w:rFonts w:ascii="Times New Roman" w:hAnsi="Times New Roman"/>
          <w:szCs w:val="20"/>
          <w:lang w:eastAsia="zh-CN"/>
        </w:rPr>
        <w:t xml:space="preserve">ic in this meeting, moderator’s suggestion is to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t>
            </w:r>
            <w:r>
              <w:rPr>
                <w:rFonts w:ascii="Times New Roman" w:hAnsi="Times New Roman"/>
                <w:szCs w:val="20"/>
                <w:lang w:eastAsia="zh-CN"/>
              </w:rPr>
              <w:t xml:space="preserve">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w:t>
            </w:r>
            <w:r>
              <w:rPr>
                <w:rFonts w:ascii="Times New Roman" w:hAnsi="Times New Roman"/>
                <w:szCs w:val="20"/>
                <w:lang w:eastAsia="zh-CN"/>
              </w:rPr>
              <w:t xml:space="preserve">r, </w:t>
            </w:r>
            <w:r>
              <w:rPr>
                <w:rFonts w:ascii="Times New Roman" w:hAnsi="Times New Roman"/>
                <w:szCs w:val="20"/>
                <w:lang w:eastAsia="zh-CN"/>
              </w:rPr>
              <w:lastRenderedPageBreak/>
              <w:t>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Agree to de-prioritize</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 xml:space="preserve">2.3. </w:t>
      </w:r>
      <w:r>
        <w:rPr>
          <w:lang w:eastAsia="zh-CN"/>
        </w:rPr>
        <w:t>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xml:space="preserve">: For 480 kHz and 960 kHz, bundling DMRS in one </w:t>
            </w:r>
            <w:r>
              <w:rPr>
                <w:color w:val="000000" w:themeColor="text1"/>
                <w:lang w:eastAsia="zh-CN"/>
              </w:rPr>
              <w:t>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xml:space="preserve">: Support DMRS mapped on symbol l0 to symbol l0+S*L-1 within the first PDSCH slot for the multi-slot scheduling, when only </w:t>
            </w:r>
            <w:r>
              <w:rPr>
                <w:color w:val="000000" w:themeColor="text1"/>
                <w:lang w:eastAsia="zh-CN"/>
              </w:rPr>
              <w:t>front-loaded 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w:t>
            </w:r>
            <w:r>
              <w:rPr>
                <w:rFonts w:asciiTheme="minorHAnsi" w:hAnsiTheme="minorHAnsi" w:cstheme="minorHAnsi"/>
                <w:color w:val="000000" w:themeColor="text1"/>
                <w:lang w:eastAsia="zh-CN"/>
              </w:rPr>
              <w:t>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w:t>
            </w:r>
            <w:r>
              <w:rPr>
                <w:rFonts w:hint="eastAsia"/>
                <w:bCs/>
                <w:lang w:eastAsia="zh-CN"/>
              </w:rPr>
              <w:t>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r>
              <w:fldChar w:fldCharType="begin"/>
            </w:r>
            <w:r>
              <w:instrText xml:space="preserve"> SEQ Observation \* ARABIC </w:instrText>
            </w:r>
            <w:r>
              <w:fldChar w:fldCharType="separate"/>
            </w:r>
            <w:r>
              <w:t>7</w:t>
            </w:r>
            <w:r>
              <w:fldChar w:fldCharType="end"/>
            </w:r>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Caption"/>
              <w:rPr>
                <w:b w:val="0"/>
              </w:rPr>
            </w:pPr>
            <w:bookmarkStart w:id="63" w:name="_Ref61455612"/>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 xml:space="preserve">ignaling where one new field to indicate a set </w:t>
            </w:r>
            <w:r>
              <w:rPr>
                <w:rFonts w:eastAsia="MS PMincho"/>
                <w:b w:val="0"/>
                <w:lang w:eastAsia="ja-JP"/>
              </w:rPr>
              <w:t>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 xml:space="preserve">Support an RRC parameter to indicate that for DMRS Type-1 </w:t>
            </w:r>
            <w:r>
              <w:rPr>
                <w:rFonts w:asciiTheme="minorHAnsi" w:eastAsiaTheme="minorEastAsia" w:hAnsiTheme="minorHAnsi" w:cstheme="minorHAnsi"/>
                <w:lang w:eastAsia="zh-CN"/>
              </w:rPr>
              <w:t>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Support the configurati</w:t>
            </w:r>
            <w:r>
              <w:rPr>
                <w:b w:val="0"/>
                <w:iCs/>
              </w:rPr>
              <w:t xml:space="preserve">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Proposal 5: Support DMRS overhead reduction in time domain and DMRS bundling across mul</w:t>
            </w:r>
            <w:r>
              <w:t xml:space="preserve">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Proposal 21: Indicate to UE that CDM groups, signaled in scheduling DCI, do not contain potential co-scheduled DMRS ports at least for DMRS Type-1 and maxLength=1.</w:t>
            </w:r>
          </w:p>
          <w:p w14:paraId="3133A558" w14:textId="77777777" w:rsidR="000F644C" w:rsidRDefault="00CA481E">
            <w:pPr>
              <w:overflowPunct/>
              <w:autoSpaceDE/>
              <w:autoSpaceDN/>
              <w:adjustRightInd/>
              <w:spacing w:before="60" w:after="120"/>
              <w:textAlignment w:val="auto"/>
              <w:rPr>
                <w:lang w:eastAsia="zh-CN"/>
              </w:rPr>
            </w:pPr>
            <w:r>
              <w:rPr>
                <w:lang w:eastAsia="zh-CN"/>
              </w:rPr>
              <w:t>Proposal 22: Use the reserved codepoints from Tables 7.3.1</w:t>
            </w:r>
            <w:r>
              <w:rPr>
                <w:lang w:eastAsia="zh-CN"/>
              </w:rPr>
              <w:t xml:space="preserve">.2.2-1/1A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5" w:name="_Ref84023957"/>
            <w:r>
              <w:t xml:space="preserve">Table </w:t>
            </w:r>
            <w:r>
              <w:fldChar w:fldCharType="begin"/>
            </w:r>
            <w:r>
              <w:instrText xml:space="preserve"> SEQ Table \* ARABIC </w:instrText>
            </w:r>
            <w:r>
              <w:fldChar w:fldCharType="separate"/>
            </w:r>
            <w:r>
              <w:t>1</w:t>
            </w:r>
            <w:r>
              <w:fldChar w:fldCharType="end"/>
            </w:r>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6" w:name="_Ref84023959"/>
            <w:r>
              <w:t xml:space="preserve">Table </w:t>
            </w:r>
            <w:r>
              <w:fldChar w:fldCharType="begin"/>
            </w:r>
            <w:r>
              <w:instrText xml:space="preserve"> SEQ Table \* ARABIC </w:instrText>
            </w:r>
            <w:r>
              <w:fldChar w:fldCharType="separate"/>
            </w:r>
            <w:r>
              <w:t>2</w:t>
            </w:r>
            <w:r>
              <w:fldChar w:fldCharType="end"/>
            </w:r>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F</w:t>
            </w:r>
            <w:r>
              <w:rPr>
                <w:rFonts w:asciiTheme="minorHAnsi" w:hAnsiTheme="minorHAnsi" w:cstheme="minorHAnsi"/>
                <w:iCs/>
              </w:rPr>
              <w:t xml:space="preserve">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 xml:space="preserve">For supporting NR between 52.6 GHz and 71 GHz with high subcarrier </w:t>
            </w:r>
            <w:r>
              <w:rPr>
                <w:rFonts w:asciiTheme="minorHAnsi" w:hAnsiTheme="minorHAnsi" w:cstheme="minorHAnsi"/>
                <w:iCs/>
              </w:rPr>
              <w:t>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 xml:space="preserve">1-symbol: No FD-OCC, </w:t>
            </w:r>
            <w:r>
              <w:rPr>
                <w:rFonts w:asciiTheme="minorHAnsi" w:hAnsiTheme="minorHAnsi" w:cstheme="minorHAnsi"/>
                <w:bCs/>
                <w:iCs/>
                <w:sz w:val="20"/>
                <w:szCs w:val="20"/>
              </w:rPr>
              <w:t>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Antenna port(s) indication based indication method provides dynamic switching between with FD-OCC and without FD-OCC, however, benefits are do</w:t>
            </w:r>
            <w:r>
              <w:rPr>
                <w:rFonts w:asciiTheme="minorHAnsi" w:hAnsiTheme="minorHAnsi" w:cstheme="minorHAnsi"/>
                <w:bCs/>
                <w:iCs/>
              </w:rPr>
              <w:t xml:space="preserve">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w:t>
            </w:r>
            <w:r>
              <w:rPr>
                <w:rFonts w:asciiTheme="minorHAnsi" w:hAnsiTheme="minorHAnsi" w:cstheme="minorHAnsi"/>
                <w:bCs/>
                <w:iCs/>
              </w:rPr>
              <w:t>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 xml:space="preserve">used to indicate FD-OCC is turned off. FFS: if </w:t>
            </w:r>
            <w:r>
              <w:rPr>
                <w:rFonts w:eastAsia="Batang"/>
                <w:lang w:eastAsia="ko-KR"/>
              </w:rPr>
              <w:t>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w:t>
            </w:r>
            <w:r>
              <w:rPr>
                <w:rFonts w:eastAsia="Batang"/>
                <w:lang w:eastAsia="ko-KR"/>
              </w:rPr>
              <w:t>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w:t>
            </w:r>
            <w:r>
              <w:rPr>
                <w:rFonts w:asciiTheme="minorHAnsi" w:hAnsiTheme="minorHAnsi" w:cstheme="minorHAnsi"/>
                <w:iCs/>
                <w:sz w:val="20"/>
                <w:szCs w:val="20"/>
              </w:rPr>
              <w:t xml:space="preserve">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Proposal 4: For DMRS enhancements, we support</w:t>
            </w:r>
            <w:r>
              <w:rPr>
                <w:rFonts w:asciiTheme="minorHAnsi" w:hAnsiTheme="minorHAnsi" w:cstheme="minorHAnsi"/>
                <w:bCs/>
              </w:rPr>
              <w:t xml:space="preserve">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 xml:space="preserve">“FD-OCC is not </w:t>
      </w:r>
      <w:r>
        <w:rPr>
          <w:rFonts w:ascii="Times New Roman" w:hAnsi="Times New Roman"/>
          <w:sz w:val="20"/>
          <w:szCs w:val="20"/>
          <w:lang w:eastAsia="zh-CN"/>
        </w:rPr>
        <w:t>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w:t>
      </w:r>
      <w:r>
        <w:rPr>
          <w:rFonts w:ascii="Times New Roman" w:hAnsi="Times New Roman"/>
          <w:sz w:val="20"/>
          <w:szCs w:val="20"/>
        </w:rPr>
        <w:t>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w:t>
      </w:r>
      <w:r>
        <w:t>maining issues of FD-OCC.</w:t>
      </w:r>
    </w:p>
    <w:p w14:paraId="03657A9F" w14:textId="77777777" w:rsidR="000F644C" w:rsidRDefault="00CA481E">
      <w:r>
        <w:t>[1, Huawei] observed that for DMRS type2 the distance between two Res or subcarriers of 960 kHz for FD-OCC is the same as for DMRS type1 of 480 kHz. So [1, Huawei] proposed that FD-OCC disabling could also be applied for DMRS type</w:t>
      </w:r>
      <w:r>
        <w:t xml:space="preserv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 xml:space="preserve">[4, ZTE] support to use the reserved bit of </w:t>
      </w:r>
      <w:r>
        <w:t>antenna port(s) field in DCI to indicate whether FD-OCC is applied for DMRS Type-1. It also argued that it’s not meaningful to enable FD-OCC off for DMRS type 2 given DMRS type-2 has lower frequency density and is mainly used for more Ues multiplexing.</w:t>
      </w:r>
    </w:p>
    <w:p w14:paraId="0006E09F" w14:textId="77777777" w:rsidR="000F644C" w:rsidRDefault="00CA481E">
      <w:r>
        <w:lastRenderedPageBreak/>
        <w:t>[5,</w:t>
      </w:r>
      <w:r>
        <w:t xml:space="preserve"> vivo] compared PDSCH BLER performance of type-1 and type-2 DMRS with and without FD-OCC for 480KHz and 960 KHz SCS with 64QAM. Similar to type-1 DMRS, it observed performance gain of FD-OCC off (&gt; 1 dB) for type-2 DMRS. Therefore, it proposed to support F</w:t>
      </w:r>
      <w:r>
        <w:t>D-OCC off for type-2 DMRS as well. Regarding UE indication, [5, vivo] compared multiple options of DCI and RRC indication. It observed that reusing the values with ‘reserved’ states in antenna port(s) filed in DCI may not be practical due to no or very lim</w:t>
      </w:r>
      <w:r>
        <w:t>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w:t>
      </w:r>
      <w:r>
        <w:rPr>
          <w:rFonts w:eastAsia="MS PMincho"/>
          <w:lang w:eastAsia="ja-JP"/>
        </w:rPr>
        <w:t>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w:t>
      </w:r>
      <w:r>
        <w:t xml:space="preserve">ype-2 DMRS arguing that DMRS type 2 suffers from poor channel estimate interpolation when channel delay spread is large in 480 kHz and 960 kHz SCS and DMRS Type-2 is mainly designed for user multiplexing which is less relevant for NR operation beyond 52.6 </w:t>
      </w:r>
      <w:r>
        <w:t>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w:t>
      </w:r>
      <w:r>
        <w:rPr>
          <w:lang w:val="en-GB" w:eastAsia="ja-JP"/>
        </w:rPr>
        <w:t>ables, and is thus most flexible.</w:t>
      </w:r>
    </w:p>
    <w:p w14:paraId="5BDCB849" w14:textId="77777777" w:rsidR="000F644C" w:rsidRDefault="00CA481E">
      <w:r>
        <w:t xml:space="preserve">Regarding to the applicability to DMRS type-2, [13, Nokia] proposed to extend the agreement in DMRS type-1 into DMRS type-2. Regarding to signaling option for the functionality, [13, Nokia] prefer RRC configuration rather </w:t>
      </w:r>
      <w:r>
        <w:t>than antenna port field in DCI.</w:t>
      </w:r>
    </w:p>
    <w:p w14:paraId="3D96AC8D" w14:textId="77777777" w:rsidR="000F644C" w:rsidRDefault="00CA481E">
      <w:r>
        <w:t xml:space="preserve">[17, Intel] observed that for DMRS Type-1 and maxLength=2, corresponding Tables 7.3.1.2.2-2/2A have only one and zero reserved codepoints, respectively, which make reusing reserved codepoints not possible. It argued that </w:t>
      </w:r>
      <w:r>
        <w:rPr>
          <w:lang w:eastAsia="zh-CN"/>
        </w:rPr>
        <w:t>the</w:t>
      </w:r>
      <w:r>
        <w:rPr>
          <w:lang w:eastAsia="zh-CN"/>
        </w:rPr>
        <w:t xml:space="preserve"> configuration of DMRS Type-1 and maxLength=2 is typically used to provide higher order MIMO transmission with up to 8 layers which seems to be not the main usage mode of NR extension from 52.6 GHz up to 71 GHz where the most usual MIMO scheme assumes up t</w:t>
      </w:r>
      <w:r>
        <w:rPr>
          <w:lang w:eastAsia="zh-CN"/>
        </w:rPr>
        <w:t>o 2 layers. [17, Intel] also argued that for DMRS Type-2, the issue with channel selectivity and OCC de-spreading is less pronounced because the DMRS Res within the same OCC are close to each other and are not separated by another RE as in DMRS Type-1 wher</w:t>
      </w:r>
      <w:r>
        <w:rPr>
          <w:lang w:eastAsia="zh-CN"/>
        </w:rPr>
        <w:t>e comb-2 pattern is used. [17, Intel] proposed indicating to UE that CDM groups, signaled in scheduling DCI with the reserved codepoints, do not contain potential co-scheduled DMRS ports at least for DMRS Type-1 and maxLength=1.</w:t>
      </w:r>
    </w:p>
    <w:p w14:paraId="58666381" w14:textId="77777777" w:rsidR="000F644C" w:rsidRDefault="00CA481E">
      <w:r>
        <w:t>[20, Lenovo] argued that th</w:t>
      </w:r>
      <w:r>
        <w:t xml:space="preserve">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w:t>
      </w:r>
      <w:r>
        <w:rPr>
          <w:rFonts w:asciiTheme="minorHAnsi" w:hAnsiTheme="minorHAnsi" w:cstheme="minorHAnsi"/>
          <w:bCs/>
          <w:iCs/>
        </w:rPr>
        <w:t xml:space="preserve"> port(s) indication based indication method are doubted considering narrow beams and coverage decrease due to the increased DCI payload. It also observed that RRC based configuration method provides a simplest solution without DL coverage decrease and henc</w:t>
      </w:r>
      <w:r>
        <w:rPr>
          <w:rFonts w:asciiTheme="minorHAnsi" w:hAnsiTheme="minorHAnsi" w:cstheme="minorHAnsi"/>
          <w:bCs/>
          <w:iCs/>
        </w:rPr>
        <w:t>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also identified the issue of lack</w:t>
      </w:r>
      <w:r>
        <w:t xml:space="preserve">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w:t>
      </w:r>
      <w:r>
        <w:rPr>
          <w:rFonts w:eastAsia="Batang"/>
          <w:lang w:eastAsia="ko-KR"/>
        </w:rPr>
        <w:t>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w:t>
      </w:r>
      <w:r>
        <w:rPr>
          <w:rFonts w:ascii="Times New Roman" w:hAnsi="Times New Roman"/>
          <w:szCs w:val="20"/>
          <w:lang w:eastAsia="zh-CN"/>
        </w:rPr>
        <w:t>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w:t>
      </w:r>
      <w:r>
        <w:t>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w:t>
      </w:r>
      <w:r>
        <w:rPr>
          <w:rFonts w:ascii="Times New Roman" w:hAnsi="Times New Roman"/>
          <w:szCs w:val="20"/>
          <w:lang w:eastAsia="zh-CN"/>
        </w:rPr>
        <w:t>ttle extra effort if the same UE signaling for type-1 DMRS is used for type-2 DMRS. It also seems no need for the specification to restrict the usage of type-2 DMRS in this deployment scenario. Given majority of companies want to extend FD-OCC off to type-</w:t>
      </w:r>
      <w:r>
        <w:rPr>
          <w:rFonts w:ascii="Times New Roman" w:hAnsi="Times New Roman"/>
          <w:szCs w:val="20"/>
          <w:lang w:eastAsia="zh-CN"/>
        </w:rPr>
        <w:t>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77777777" w:rsidR="000F644C" w:rsidRDefault="00CA481E">
      <w:pPr>
        <w:pStyle w:val="Heading5"/>
      </w:pPr>
      <w:r>
        <w:rPr>
          <w:highlight w:val="cyan"/>
        </w:rPr>
        <w:t>Proposal 3-1 (high priority)</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w:t>
      </w:r>
      <w:r>
        <w:rPr>
          <w:rFonts w:ascii="Times New Roman" w:eastAsia="MS PMincho" w:hAnsi="Times New Roman"/>
          <w:sz w:val="20"/>
          <w:szCs w:val="20"/>
          <w:lang w:eastAsia="ja-JP"/>
        </w:rPr>
        <w:t>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w:t>
      </w:r>
      <w:r>
        <w:rPr>
          <w:rFonts w:ascii="Times New Roman" w:hAnsi="Times New Roman"/>
          <w:sz w:val="20"/>
          <w:szCs w:val="20"/>
          <w:lang w:eastAsia="zh-CN"/>
        </w:rPr>
        <w:t>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If the performance degradation due to FD-OCC in using DMRS Type-2 is observed, we think that the FD-OCC off function is needed for Type-2 as well. </w:t>
            </w:r>
            <w:r>
              <w:rPr>
                <w:rFonts w:ascii="Times New Roman" w:hAnsi="Times New Roman"/>
                <w:szCs w:val="20"/>
                <w:lang w:eastAsia="zh-CN"/>
              </w:rPr>
              <w:t>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We think the FD-</w:t>
            </w:r>
            <w:r>
              <w:rPr>
                <w:rFonts w:ascii="Times New Roman" w:eastAsia="SimSun" w:hAnsi="Times New Roman" w:hint="eastAsia"/>
                <w:sz w:val="20"/>
                <w:szCs w:val="20"/>
                <w:lang w:eastAsia="zh-CN"/>
              </w:rPr>
              <w:t xml:space="preserve">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 xml:space="preserve">or </w:t>
            </w:r>
            <w:r>
              <w:rPr>
                <w:rFonts w:ascii="Times New Roman" w:hAnsi="Times New Roman"/>
                <w:szCs w:val="20"/>
                <w:lang w:eastAsia="zh-CN"/>
              </w:rPr>
              <w:t>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hint="eastAsia"/>
                <w:sz w:val="20"/>
                <w:szCs w:val="20"/>
                <w:lang w:eastAsia="zh-CN"/>
              </w:rPr>
            </w:pPr>
            <w:proofErr w:type="gramStart"/>
            <w:r>
              <w:rPr>
                <w:rFonts w:ascii="Times New Roman" w:hAnsi="Times New Roman"/>
                <w:szCs w:val="20"/>
                <w:lang w:eastAsia="zh-CN"/>
              </w:rPr>
              <w:lastRenderedPageBreak/>
              <w:t>That being said, if</w:t>
            </w:r>
            <w:proofErr w:type="gramEnd"/>
            <w:r>
              <w:rPr>
                <w:rFonts w:ascii="Times New Roman" w:hAnsi="Times New Roman"/>
                <w:szCs w:val="20"/>
                <w:lang w:eastAsia="zh-CN"/>
              </w:rPr>
              <w:t xml:space="preserve"> the majority really wants the same mechanism for Type-2 we can live with it, but only if RRC is used as the indication method. Otherwise, we will not have time to finish given the large number of port combinations in the DMRS port configuration tables.</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Adding</w:t>
      </w:r>
      <w:r>
        <w:rPr>
          <w:rFonts w:ascii="Times New Roman" w:hAnsi="Times New Roman"/>
          <w:szCs w:val="20"/>
          <w:lang w:eastAsia="zh-CN"/>
        </w:rPr>
        <w:t xml:space="preserve">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 the</w:t>
      </w:r>
      <w:r>
        <w:rPr>
          <w:rFonts w:ascii="Times New Roman" w:hAnsi="Times New Roman"/>
          <w:szCs w:val="20"/>
          <w:lang w:eastAsia="zh-CN"/>
        </w:rPr>
        <w:t xml:space="preserve"> high level principle of UE indication method, companies’ views are evenly split. Pros and cons of each method are stated by the companies. Antenna port(s) filed in DCI may provide dynamic switching between FD-OCC on and off. RRC based configuration is eas</w:t>
      </w:r>
      <w:r>
        <w:rPr>
          <w:rFonts w:ascii="Times New Roman" w:hAnsi="Times New Roman"/>
          <w:szCs w:val="20"/>
          <w:lang w:eastAsia="zh-CN"/>
        </w:rPr>
        <w:t xml:space="preserve">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w:t>
      </w:r>
      <w:r>
        <w:rPr>
          <w:rFonts w:asciiTheme="minorHAnsi" w:hAnsiTheme="minorHAnsi" w:cstheme="minorHAnsi"/>
          <w:szCs w:val="20"/>
          <w:lang w:eastAsia="zh-CN"/>
        </w:rPr>
        <w:t xml:space="preserve">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t>
      </w:r>
      <w:r>
        <w:rPr>
          <w:rFonts w:asciiTheme="minorHAnsi" w:hAnsiTheme="minorHAnsi" w:cstheme="minorHAnsi"/>
          <w:lang w:val="en-GB" w:eastAsia="zh-CN"/>
        </w:rPr>
        <w:t>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w:t>
      </w:r>
      <w:r>
        <w:rPr>
          <w:rFonts w:asciiTheme="minorHAnsi" w:hAnsiTheme="minorHAnsi" w:cstheme="minorHAnsi"/>
        </w:rPr>
        <w:t xml:space="preserve">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w:t>
      </w:r>
      <w:r>
        <w:rPr>
          <w:rFonts w:ascii="Times New Roman" w:hAnsi="Times New Roman"/>
          <w:szCs w:val="20"/>
          <w:lang w:eastAsia="zh-CN"/>
        </w:rPr>
        <w:t>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Formula</w:t>
      </w:r>
      <w:r>
        <w:rPr>
          <w:rFonts w:ascii="Times New Roman" w:hAnsi="Times New Roman"/>
          <w:szCs w:val="20"/>
          <w:lang w:eastAsia="zh-CN"/>
        </w:rPr>
        <w:t xml:space="preserve">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Default="00CA481E">
      <w:pPr>
        <w:pStyle w:val="Heading5"/>
      </w:pPr>
      <w:r>
        <w:rPr>
          <w:highlight w:val="cyan"/>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w:t>
      </w:r>
      <w:r>
        <w:rPr>
          <w:rFonts w:ascii="Times New Roman" w:eastAsia="MS PMincho" w:hAnsi="Times New Roman"/>
          <w:sz w:val="20"/>
          <w:szCs w:val="20"/>
          <w:lang w:eastAsia="ja-JP"/>
        </w:rPr>
        <w:t>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w:t>
      </w:r>
      <w:r>
        <w:rPr>
          <w:rFonts w:ascii="Times New Roman" w:hAnsi="Times New Roman"/>
          <w:sz w:val="20"/>
          <w:szCs w:val="20"/>
          <w:lang w:eastAsia="zh-CN"/>
        </w:rPr>
        <w:t>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lastRenderedPageBreak/>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w:t>
      </w:r>
      <w:r>
        <w:rPr>
          <w:rFonts w:ascii="Times New Roman" w:hAnsi="Times New Roman"/>
          <w:sz w:val="20"/>
          <w:szCs w:val="20"/>
        </w:rPr>
        <w:t xml:space="preserve">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w:t>
      </w:r>
      <w:r>
        <w:rPr>
          <w:rFonts w:ascii="Times New Roman" w:hAnsi="Times New Roman"/>
          <w:sz w:val="20"/>
          <w:szCs w:val="20"/>
          <w:lang w:eastAsia="zh-CN"/>
        </w:rPr>
        <w:t>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 xml:space="preserve">“FD-OCC is not applied” refers to the UE may assume that a set of remaining orthogonal antenna ports are not associated with the PDSCH to another UE, wherein the set of </w:t>
      </w:r>
      <w:r>
        <w:rPr>
          <w:rFonts w:ascii="Times New Roman" w:hAnsi="Times New Roman"/>
          <w:sz w:val="20"/>
          <w:szCs w:val="20"/>
          <w:lang w:eastAsia="zh-CN"/>
        </w:rPr>
        <w:t>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w:t>
      </w:r>
      <w:r>
        <w:rPr>
          <w:rFonts w:ascii="Times New Roman" w:eastAsia="MS PMincho" w:hAnsi="Times New Roman"/>
          <w:sz w:val="20"/>
          <w:szCs w:val="20"/>
          <w:lang w:eastAsia="ja-JP"/>
        </w:rPr>
        <w:t>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 xml:space="preserve">“FD-OCC is not applied” refers to the UE may assume that a set of remaining orthogonal antenna ports are not associated with the PDSCH to another UE, wherein the set of remaining orthogonal antenna ports are within the same </w:t>
      </w:r>
      <w:r>
        <w:rPr>
          <w:rFonts w:ascii="Times New Roman" w:hAnsi="Times New Roman"/>
          <w:sz w:val="20"/>
          <w:szCs w:val="20"/>
          <w:lang w:eastAsia="zh-CN"/>
        </w:rPr>
        <w:t>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w:t>
            </w:r>
            <w:r>
              <w:rPr>
                <w:rFonts w:ascii="Times New Roman" w:hAnsi="Times New Roman"/>
                <w:szCs w:val="20"/>
                <w:lang w:eastAsia="zh-CN"/>
              </w:rPr>
              <w:t xml:space="preserve">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lt 4 </w:t>
            </w:r>
            <w:r>
              <w:rPr>
                <w:rFonts w:ascii="Times New Roman" w:hAnsi="Times New Roman"/>
                <w:szCs w:val="20"/>
                <w:lang w:eastAsia="zh-CN"/>
              </w:rPr>
              <w:t>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w:t>
            </w:r>
            <w:r>
              <w:rPr>
                <w:rFonts w:ascii="Times New Roman" w:hAnsi="Times New Roman"/>
                <w:szCs w:val="20"/>
                <w:lang w:eastAsia="zh-CN"/>
              </w:rPr>
              <w:t>OCC off. In addition, FD-OCC off should be applied only to high MCS in order to avoid unnecessary reduction of multiplexing capability since the performance degradation due to FD-OCC is less sensitive in low MCS. To this end, an MCS threshold in RRC should</w:t>
            </w:r>
            <w:r>
              <w:rPr>
                <w:rFonts w:ascii="Times New Roman" w:hAnsi="Times New Roman"/>
                <w:szCs w:val="20"/>
                <w:lang w:eastAsia="zh-CN"/>
              </w:rPr>
              <w:t xml:space="preserve">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Alt1, it will reduce the scheduling flexibility. Only with a simple RRC flag, it is not possible to specify the exact condition (i.e., antenna port index and high MCS) in which FD-</w:t>
            </w:r>
            <w:r>
              <w:rPr>
                <w:rFonts w:ascii="Times New Roman" w:hAnsi="Times New Roman"/>
                <w:szCs w:val="20"/>
                <w:lang w:eastAsia="zh-CN"/>
              </w:rPr>
              <w:t>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Alt4, it would be the least preferred method because it</w:t>
            </w:r>
            <w:r>
              <w:rPr>
                <w:rFonts w:ascii="Times New Roman" w:hAnsi="Times New Roman"/>
                <w:szCs w:val="20"/>
                <w:lang w:eastAsia="zh-CN"/>
              </w:rPr>
              <w:t xml:space="preserve">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w:t>
            </w:r>
            <w:r>
              <w:rPr>
                <w:rFonts w:ascii="Times New Roman" w:hAnsi="Times New Roman" w:hint="eastAsia"/>
                <w:szCs w:val="20"/>
                <w:lang w:eastAsia="zh-CN"/>
              </w:rPr>
              <w:t>prefer the Alt3 and Alt4 is also acceptable. If the RRC configuration is used to indicate whet</w:t>
            </w:r>
            <w:r>
              <w:rPr>
                <w:rFonts w:ascii="Times New Roman" w:hAnsi="Times New Roman" w:hint="eastAsia"/>
                <w:szCs w:val="20"/>
                <w:lang w:eastAsia="zh-CN"/>
              </w:rPr>
              <w:t>her FD-OCC is applied, the flexibility can not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bl>
    <w:p w14:paraId="095113D4" w14:textId="77777777" w:rsidR="000F644C" w:rsidRDefault="000F644C">
      <w:pPr>
        <w:rPr>
          <w:lang w:val="en-GB"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w:t>
      </w:r>
      <w:r>
        <w:rPr>
          <w:color w:val="000000" w:themeColor="text1"/>
          <w:lang w:eastAsia="zh-CN"/>
        </w:rPr>
        <w:t>e DMRS symbols are concentrated at the beginning of the scheduled multi-slot PDSCHs/PUSCHs (with joint channel estimation based on all the consecutive DMRS symbols). It observed about 0.2dB~0.6dB gain of the bundling DMRS pattern. [1, Huawei] then proposed</w:t>
      </w:r>
      <w:r>
        <w:rPr>
          <w:color w:val="000000" w:themeColor="text1"/>
          <w:lang w:eastAsia="zh-CN"/>
        </w:rPr>
        <w:t xml:space="preserve">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w:t>
      </w:r>
      <w:r>
        <w:t>en the channel estimation filter at the UE is usually optimized with fixed filter length based on current DMRS pattern, DMRS bundling will increase the UE implementation complexity since the enhancement depends on the receiver algorithm in UE implementatio</w:t>
      </w:r>
      <w:r>
        <w:t>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 xml:space="preserve">DMRS time domain density can be lower than one DMRS per </w:t>
      </w:r>
      <w:r>
        <w:rPr>
          <w:rFonts w:eastAsiaTheme="minorEastAsia"/>
          <w:lang w:eastAsia="zh-CN"/>
        </w:rPr>
        <w:t>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w:t>
      </w:r>
      <w:r>
        <w:rPr>
          <w:rFonts w:asciiTheme="minorHAnsi" w:hAnsiTheme="minorHAnsi" w:cstheme="minorHAnsi"/>
          <w:bCs/>
          <w:lang w:eastAsia="zh-CN"/>
        </w:rPr>
        <w:t>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w:t>
      </w:r>
      <w:r>
        <w:rPr>
          <w:rFonts w:ascii="Times New Roman" w:hAnsi="Times New Roman"/>
          <w:szCs w:val="20"/>
          <w:lang w:eastAsia="zh-CN"/>
        </w:rPr>
        <w:t>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w:t>
      </w:r>
      <w:r>
        <w:rPr>
          <w:rFonts w:ascii="Times New Roman" w:hAnsi="Times New Roman"/>
          <w:szCs w:val="20"/>
          <w:lang w:eastAsia="zh-CN"/>
        </w:rPr>
        <w:t>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w:t>
      </w:r>
      <w:r>
        <w:rPr>
          <w:rFonts w:ascii="Times New Roman" w:hAnsi="Times New Roman"/>
          <w:szCs w:val="20"/>
          <w:lang w:eastAsia="zh-CN"/>
        </w:rPr>
        <w:t xml:space="preserve">for multi-PDSCH/PUSCH scheduling in Rel-17. </w:t>
      </w:r>
    </w:p>
    <w:p w14:paraId="45A81A0A" w14:textId="77777777" w:rsidR="000F644C" w:rsidRDefault="00CA481E">
      <w:pPr>
        <w:pStyle w:val="BodyText"/>
        <w:spacing w:after="0"/>
      </w:pPr>
      <w:r>
        <w:t>Compared to previous meetings, there has not been a shift in company positions to form a majority for any of the proposed schemes. With that, moderator suggest companies continue discussion to see if any new asp</w:t>
      </w:r>
      <w:r>
        <w:t xml:space="preserve">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4118E562" w14:textId="77777777" w:rsidR="000F644C" w:rsidRDefault="00CA481E">
      <w:pPr>
        <w:pStyle w:val="Heading5"/>
      </w:pPr>
      <w:r>
        <w:t xml:space="preserve">Discussion point 3-3 </w:t>
      </w:r>
    </w:p>
    <w:p w14:paraId="7324A9BB" w14:textId="77777777" w:rsidR="000F644C" w:rsidRDefault="000F644C">
      <w:pPr>
        <w:pStyle w:val="BodyText"/>
        <w:spacing w:after="0"/>
        <w:rPr>
          <w:rFonts w:ascii="Times New Roman" w:hAnsi="Times New Roman"/>
          <w:szCs w:val="20"/>
          <w:lang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w:t>
      </w:r>
      <w:r>
        <w:rPr>
          <w:rFonts w:ascii="Times New Roman" w:hAnsi="Times New Roman"/>
          <w:szCs w:val="20"/>
          <w:lang w:eastAsia="zh-CN"/>
        </w:rPr>
        <w:t>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 xml:space="preserve">Also, we expect that the enhancements for </w:t>
            </w:r>
            <w:r>
              <w:rPr>
                <w:rFonts w:ascii="Times New Roman" w:hAnsi="Times New Roman"/>
                <w:szCs w:val="20"/>
                <w:lang w:eastAsia="zh-CN"/>
              </w:rPr>
              <w:t>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discussing DMRS bundling for PDSCHs in Rel. 17,</w:t>
            </w:r>
            <w:r>
              <w:rPr>
                <w:rFonts w:ascii="Times New Roman" w:hAnsi="Times New Roman"/>
                <w:szCs w:val="20"/>
                <w:lang w:eastAsia="zh-CN"/>
              </w:rPr>
              <w:t xml:space="preserve">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don’t support any new DMRS pattern. But we can consider UE assumption that all PDSCHs</w:t>
            </w:r>
            <w:r>
              <w:rPr>
                <w:rFonts w:ascii="Times New Roman" w:hAnsi="Times New Roman"/>
                <w:szCs w:val="20"/>
                <w:lang w:eastAsia="zh-CN"/>
              </w:rPr>
              <w:t xml:space="preserve">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Due to time limitation, we don’t see the need to further consider DMRS enhancement</w:t>
            </w:r>
            <w:r>
              <w:rPr>
                <w:rFonts w:ascii="Times New Roman" w:hAnsi="Times New Roman"/>
                <w:szCs w:val="20"/>
                <w:lang w:eastAsia="zh-CN"/>
              </w:rPr>
              <w:t xml:space="preserve">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lastRenderedPageBreak/>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w:t>
      </w:r>
      <w:r>
        <w:rPr>
          <w:lang w:eastAsia="zh-CN"/>
        </w:rPr>
        <w:t xml:space="preserv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 xml:space="preserve">For supporting NR between 52.6 GHz and 71 GHz with high subcarrier spacing values including 480kHz and 960kHz, the </w:t>
            </w:r>
            <w:r>
              <w:rPr>
                <w:rFonts w:asciiTheme="minorHAnsi" w:eastAsiaTheme="majorEastAsia" w:hAnsiTheme="minorHAnsi" w:cstheme="minorHAnsi"/>
                <w:iCs/>
              </w:rPr>
              <w:t>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w:t>
            </w:r>
            <w:r>
              <w:rPr>
                <w:rFonts w:asciiTheme="minorHAnsi" w:eastAsiaTheme="majorEastAsia" w:hAnsiTheme="minorHAnsi" w:cstheme="minorHAnsi"/>
                <w:iCs/>
                <w:sz w:val="20"/>
                <w:szCs w:val="20"/>
              </w:rPr>
              <w:t xml:space="preserve">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w:t>
            </w:r>
            <w:r>
              <w:rPr>
                <w:rFonts w:asciiTheme="minorHAnsi" w:eastAsiaTheme="majorEastAsia" w:hAnsiTheme="minorHAnsi" w:cstheme="minorHAnsi"/>
                <w:iCs/>
              </w:rPr>
              <w:t>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 xml:space="preserve">CSI reporting should be enhanced to report back suitable subcarrier spacing value based on measurements and receiver characteristics at </w:t>
            </w:r>
            <w:r>
              <w:rPr>
                <w:rFonts w:asciiTheme="minorHAnsi" w:eastAsiaTheme="majorEastAsia" w:hAnsiTheme="minorHAnsi" w:cstheme="minorHAnsi"/>
                <w:iCs/>
                <w:sz w:val="20"/>
                <w:szCs w:val="20"/>
              </w:rPr>
              <w:t>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It is obser</w:t>
      </w:r>
      <w:r>
        <w:t xml:space="preserve">ved in [20, Lenovo] that for supporting NR between 52.6 GHz and 71 GHz with high subcarrier spacing values including 480kHz and 960kHz, the selection of SCS value should not limited based on the frequency range. Other factors of channel conditions such as </w:t>
      </w:r>
      <w:r>
        <w:t>phase noise, ICI, Doppler, CQI, etc. plays an important role in determining the SCS value. It further argued that UE is in a better position compared to gNB to make corresponding decision on which SCS value is more suitable given the UE estimates DL channe</w:t>
      </w:r>
      <w:r>
        <w:t>l conditions such as phase noise, ICI, Doppler, CQI etc., and some other impairments based on the supported receiver algorithm. It then proposed that CSI reporting should be enhanced to report back suitable subcarrier spacing value based on measurements an</w:t>
      </w:r>
      <w:r>
        <w:t>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Right now, it is a single company proposal. The proposal itself seems suggesting a UE recommendation of SCS value in the CSI report. It’s not clear about whether gNB will always follow that UE recommen</w:t>
      </w:r>
      <w:r>
        <w:rPr>
          <w:rFonts w:ascii="Times New Roman" w:hAnsi="Times New Roman"/>
          <w:szCs w:val="20"/>
          <w:lang w:eastAsia="zh-CN"/>
        </w:rPr>
        <w:t xml:space="preserve">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point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Lenovo, </w:t>
            </w:r>
            <w:r>
              <w:rPr>
                <w:rFonts w:ascii="Times New Roman" w:hAnsi="Times New Roman"/>
                <w:szCs w:val="20"/>
                <w:lang w:eastAsia="zh-CN"/>
              </w:rPr>
              <w:t>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 our view, the main motivation is that the receiver side has more accurate information in te</w:t>
            </w:r>
            <w:r>
              <w:rPr>
                <w:rFonts w:ascii="Times New Roman" w:hAnsi="Times New Roman"/>
                <w:szCs w:val="20"/>
                <w:lang w:eastAsia="zh-CN"/>
              </w:rPr>
              <w:t xml:space="preserv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0F644C" w14:paraId="29081E98" w14:textId="77777777">
        <w:trPr>
          <w:trHeight w:val="339"/>
        </w:trPr>
        <w:tc>
          <w:tcPr>
            <w:tcW w:w="1871" w:type="dxa"/>
          </w:tcPr>
          <w:p w14:paraId="43BB308B" w14:textId="77777777" w:rsidR="000F644C" w:rsidRDefault="000F644C">
            <w:pPr>
              <w:pStyle w:val="BodyText"/>
              <w:spacing w:before="0" w:after="0" w:line="240" w:lineRule="auto"/>
              <w:rPr>
                <w:rFonts w:ascii="Times New Roman" w:hAnsi="Times New Roman"/>
                <w:szCs w:val="20"/>
                <w:lang w:eastAsia="zh-CN"/>
              </w:rPr>
            </w:pPr>
          </w:p>
        </w:tc>
        <w:tc>
          <w:tcPr>
            <w:tcW w:w="8021" w:type="dxa"/>
          </w:tcPr>
          <w:p w14:paraId="7F422EBE" w14:textId="77777777" w:rsidR="000F644C" w:rsidRDefault="000F644C">
            <w:pPr>
              <w:pStyle w:val="BodyText"/>
              <w:spacing w:before="0" w:after="0" w:line="240" w:lineRule="auto"/>
              <w:rPr>
                <w:rFonts w:ascii="Times New Roman" w:hAnsi="Times New Roman"/>
                <w:szCs w:val="20"/>
                <w:lang w:eastAsia="zh-CN"/>
              </w:rPr>
            </w:pPr>
          </w:p>
        </w:tc>
      </w:tr>
    </w:tbl>
    <w:p w14:paraId="378A7287" w14:textId="77777777" w:rsidR="000F644C" w:rsidRDefault="000F644C"/>
    <w:p w14:paraId="55587F8E" w14:textId="77777777" w:rsidR="000F644C" w:rsidRDefault="00CA481E">
      <w:pPr>
        <w:pStyle w:val="Heading3"/>
        <w:numPr>
          <w:ilvl w:val="2"/>
          <w:numId w:val="16"/>
        </w:numPr>
        <w:rPr>
          <w:lang w:eastAsia="zh-CN"/>
        </w:rPr>
      </w:pPr>
      <w:r>
        <w:rPr>
          <w:lang w:eastAsia="zh-CN"/>
        </w:rPr>
        <w:t>TRS enhancements</w:t>
      </w:r>
    </w:p>
    <w:p w14:paraId="3F22549C" w14:textId="77777777" w:rsidR="000F644C" w:rsidRDefault="00CA481E">
      <w:r>
        <w:t xml:space="preserve">In [25, Qualcomm], it is observed that for PDSCH with high SCS </w:t>
      </w:r>
      <w:r>
        <w:t>(e.g., 960 kHz), the time tracking loop (TTL) may not be able to correct the typical timing error resulted from the 120kHz SSB detection as it may be out of its pull-in range. It then proposed to introduce new TRS configuration with higher frequency densit</w:t>
      </w:r>
      <w:r>
        <w:t>ies, 6 or 12 tones per RB to increase the TTL pull-in range when SCS of SSB is lower than the SCS of the data transmission.</w:t>
      </w:r>
    </w:p>
    <w:p w14:paraId="2314BF5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BodyText"/>
        <w:spacing w:after="0"/>
        <w:rPr>
          <w:rFonts w:ascii="Times New Roman" w:hAnsi="Times New Roman"/>
          <w:szCs w:val="20"/>
          <w:lang w:eastAsia="zh-CN"/>
        </w:rPr>
      </w:pPr>
    </w:p>
    <w:p w14:paraId="08ABBE65" w14:textId="77777777" w:rsidR="000F644C" w:rsidRDefault="00CA481E">
      <w:pPr>
        <w:pStyle w:val="Heading5"/>
      </w:pPr>
      <w:r>
        <w:t>Discussi</w:t>
      </w:r>
      <w:r>
        <w:t xml:space="preserve">on point 4-2 </w:t>
      </w:r>
    </w:p>
    <w:p w14:paraId="3FB3CD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0F644C" w14:paraId="563C07F4" w14:textId="77777777">
        <w:trPr>
          <w:trHeight w:val="339"/>
        </w:trPr>
        <w:tc>
          <w:tcPr>
            <w:tcW w:w="1871" w:type="dxa"/>
          </w:tcPr>
          <w:p w14:paraId="069F7D7D" w14:textId="77777777" w:rsidR="000F644C" w:rsidRDefault="000F644C">
            <w:pPr>
              <w:pStyle w:val="BodyText"/>
              <w:spacing w:after="0"/>
              <w:rPr>
                <w:rFonts w:ascii="Times New Roman" w:hAnsi="Times New Roman"/>
                <w:szCs w:val="20"/>
                <w:lang w:eastAsia="zh-CN"/>
              </w:rPr>
            </w:pPr>
          </w:p>
        </w:tc>
        <w:tc>
          <w:tcPr>
            <w:tcW w:w="8021" w:type="dxa"/>
          </w:tcPr>
          <w:p w14:paraId="2F9DDD35" w14:textId="77777777" w:rsidR="000F644C" w:rsidRDefault="000F644C">
            <w:pPr>
              <w:pStyle w:val="BodyText"/>
              <w:spacing w:after="0"/>
              <w:rPr>
                <w:rFonts w:ascii="Times New Roman" w:hAnsi="Times New Roman"/>
                <w:szCs w:val="20"/>
                <w:lang w:eastAsia="zh-CN"/>
              </w:rPr>
            </w:pPr>
          </w:p>
        </w:tc>
      </w:tr>
    </w:tbl>
    <w:p w14:paraId="580A0357" w14:textId="77777777" w:rsidR="000F644C" w:rsidRDefault="000F644C"/>
    <w:p w14:paraId="132F096F" w14:textId="77777777" w:rsidR="000F644C" w:rsidRDefault="000F644C"/>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29" w:history="1">
        <w:r>
          <w:rPr>
            <w:rStyle w:val="Hyperlink"/>
            <w:rFonts w:asciiTheme="minorHAnsi" w:hAnsiTheme="minorHAnsi" w:cstheme="minorHAnsi"/>
            <w:iCs/>
            <w:sz w:val="20"/>
            <w:szCs w:val="20"/>
            <w:lang w:eastAsia="zh-CN"/>
          </w:rPr>
          <w:t>R1-2108771</w:t>
        </w:r>
      </w:hyperlink>
      <w:r>
        <w:rPr>
          <w:rFonts w:asciiTheme="minorHAnsi" w:hAnsiTheme="minorHAnsi" w:cstheme="minorHAnsi"/>
          <w:iCs/>
          <w:sz w:val="20"/>
          <w:szCs w:val="20"/>
          <w:lang w:eastAsia="zh-CN"/>
        </w:rPr>
        <w:tab/>
        <w:t>PDSCH/PUSCH enhancements for 52-71GHz spectrum</w:t>
      </w:r>
      <w:r>
        <w:rPr>
          <w:rFonts w:asciiTheme="minorHAnsi" w:hAnsiTheme="minorHAnsi" w:cstheme="minorHAnsi"/>
          <w:iCs/>
          <w:sz w:val="20"/>
          <w:szCs w:val="20"/>
          <w:lang w:eastAsia="zh-CN"/>
        </w:rPr>
        <w:tab/>
        <w:t>Huawei, HiSilicon</w:t>
      </w:r>
    </w:p>
    <w:p w14:paraId="0A1BFDB0"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30" w:history="1">
        <w:r>
          <w:rPr>
            <w:rStyle w:val="Hyperlink"/>
            <w:rFonts w:asciiTheme="minorHAnsi" w:hAnsiTheme="minorHAnsi" w:cstheme="minorHAnsi"/>
            <w:iCs/>
            <w:sz w:val="20"/>
            <w:szCs w:val="20"/>
            <w:lang w:eastAsia="zh-CN"/>
          </w:rPr>
          <w:t>R1-2108786</w:t>
        </w:r>
      </w:hyperlink>
      <w:r>
        <w:rPr>
          <w:rFonts w:asciiTheme="minorHAnsi" w:hAnsiTheme="minorHAnsi" w:cstheme="minorHAnsi"/>
          <w:iCs/>
          <w:sz w:val="20"/>
          <w:szCs w:val="20"/>
          <w:lang w:eastAsia="zh-CN"/>
        </w:rPr>
        <w:tab/>
        <w:t>Discussions on timeline, reference signal, and multi-PxSCH scheduling for 52.6GHz to 71GHz</w:t>
      </w:r>
      <w:r>
        <w:rPr>
          <w:rFonts w:asciiTheme="minorHAnsi" w:hAnsiTheme="minorHAnsi" w:cstheme="minorHAnsi"/>
          <w:iCs/>
          <w:sz w:val="20"/>
          <w:szCs w:val="20"/>
          <w:lang w:eastAsia="zh-CN"/>
        </w:rPr>
        <w:tab/>
        <w:t>FUTUREWEI</w:t>
      </w:r>
    </w:p>
    <w:p w14:paraId="6EE00D6B"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31" w:history="1">
        <w:r>
          <w:rPr>
            <w:rStyle w:val="Hyperlink"/>
            <w:rFonts w:asciiTheme="minorHAnsi" w:hAnsiTheme="minorHAnsi" w:cstheme="minorHAnsi"/>
            <w:iCs/>
            <w:sz w:val="20"/>
            <w:szCs w:val="20"/>
            <w:lang w:eastAsia="zh-CN"/>
          </w:rPr>
          <w:t>R1-2108904</w:t>
        </w:r>
      </w:hyperlink>
      <w:r>
        <w:rPr>
          <w:rFonts w:asciiTheme="minorHAnsi" w:hAnsiTheme="minorHAnsi" w:cstheme="minorHAnsi"/>
          <w:iCs/>
          <w:sz w:val="20"/>
          <w:szCs w:val="20"/>
          <w:lang w:eastAsia="zh-CN"/>
        </w:rPr>
        <w:tab/>
        <w:t>Discussion on PDSCH and PUSCH enhancements for above 52.6GHz</w:t>
      </w:r>
      <w:r>
        <w:rPr>
          <w:rFonts w:asciiTheme="minorHAnsi" w:hAnsiTheme="minorHAnsi" w:cstheme="minorHAnsi"/>
          <w:iCs/>
          <w:sz w:val="20"/>
          <w:szCs w:val="20"/>
          <w:lang w:eastAsia="zh-CN"/>
        </w:rPr>
        <w:tab/>
        <w:t>Spreadtrum Communications</w:t>
      </w:r>
    </w:p>
    <w:p w14:paraId="246FC2D3"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32" w:history="1">
        <w:r>
          <w:rPr>
            <w:rStyle w:val="Hyperlink"/>
            <w:rFonts w:asciiTheme="minorHAnsi" w:hAnsiTheme="minorHAnsi" w:cstheme="minorHAnsi"/>
            <w:iCs/>
            <w:sz w:val="20"/>
            <w:szCs w:val="20"/>
            <w:lang w:eastAsia="zh-CN"/>
          </w:rPr>
          <w:t>R1-2108938</w:t>
        </w:r>
      </w:hyperlink>
      <w:r>
        <w:rPr>
          <w:rFonts w:asciiTheme="minorHAnsi" w:hAnsiTheme="minorHAnsi" w:cstheme="minorHAnsi"/>
          <w:iCs/>
          <w:sz w:val="20"/>
          <w:szCs w:val="20"/>
          <w:lang w:eastAsia="zh-CN"/>
        </w:rPr>
        <w:tab/>
        <w:t>Discussion on the dat</w:t>
      </w:r>
      <w:r>
        <w:rPr>
          <w:rFonts w:asciiTheme="minorHAnsi" w:hAnsiTheme="minorHAnsi" w:cstheme="minorHAnsi"/>
          <w:iCs/>
          <w:sz w:val="20"/>
          <w:szCs w:val="20"/>
          <w:lang w:eastAsia="zh-CN"/>
        </w:rPr>
        <w:t xml:space="preserve">a channel enhancements for 52.6 to 71GHz </w:t>
      </w:r>
      <w:r>
        <w:rPr>
          <w:rFonts w:asciiTheme="minorHAnsi" w:hAnsiTheme="minorHAnsi" w:cstheme="minorHAnsi"/>
          <w:iCs/>
          <w:sz w:val="20"/>
          <w:szCs w:val="20"/>
          <w:lang w:eastAsia="zh-CN"/>
        </w:rPr>
        <w:tab/>
        <w:t>ZTE, Sanechips</w:t>
      </w:r>
    </w:p>
    <w:p w14:paraId="6E91E35A"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33" w:history="1">
        <w:r>
          <w:rPr>
            <w:rStyle w:val="Hyperlink"/>
            <w:rFonts w:asciiTheme="minorHAnsi" w:hAnsiTheme="minorHAnsi" w:cstheme="minorHAnsi"/>
            <w:iCs/>
            <w:sz w:val="20"/>
            <w:szCs w:val="20"/>
            <w:lang w:eastAsia="zh-CN"/>
          </w:rPr>
          <w:t>R1-2108963</w:t>
        </w:r>
      </w:hyperlink>
      <w:r>
        <w:rPr>
          <w:rFonts w:asciiTheme="minorHAnsi" w:hAnsiTheme="minorHAnsi" w:cstheme="minorHAnsi"/>
          <w:iCs/>
          <w:sz w:val="20"/>
          <w:szCs w:val="20"/>
          <w:lang w:eastAsia="zh-CN"/>
        </w:rPr>
        <w:tab/>
        <w:t>Discussions on PDSCH/PUSCH enhancements for NR operation from 52.6GHz to 71GHz</w:t>
      </w:r>
      <w:r>
        <w:rPr>
          <w:rFonts w:asciiTheme="minorHAnsi" w:hAnsiTheme="minorHAnsi" w:cstheme="minorHAnsi"/>
          <w:iCs/>
          <w:sz w:val="20"/>
          <w:szCs w:val="20"/>
          <w:lang w:eastAsia="zh-CN"/>
        </w:rPr>
        <w:tab/>
        <w:t>vivo</w:t>
      </w:r>
    </w:p>
    <w:p w14:paraId="6DCBF791"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34" w:history="1">
        <w:r>
          <w:rPr>
            <w:rStyle w:val="Hyperlink"/>
            <w:rFonts w:asciiTheme="minorHAnsi" w:hAnsiTheme="minorHAnsi" w:cstheme="minorHAnsi"/>
            <w:iCs/>
            <w:sz w:val="20"/>
            <w:szCs w:val="20"/>
            <w:lang w:eastAsia="zh-CN"/>
          </w:rPr>
          <w:t>R1-2109033</w:t>
        </w:r>
      </w:hyperlink>
      <w:r>
        <w:rPr>
          <w:rFonts w:asciiTheme="minorHAnsi" w:hAnsiTheme="minorHAnsi" w:cstheme="minorHAnsi"/>
          <w:iCs/>
          <w:sz w:val="20"/>
          <w:szCs w:val="20"/>
          <w:lang w:eastAsia="zh-CN"/>
        </w:rPr>
        <w:tab/>
        <w:t>Considerations on multi-PDSCH/PUSCH with a single DCI and HARQ for NR from 52.6GHz to 71 GHz</w:t>
      </w:r>
      <w:r>
        <w:rPr>
          <w:rFonts w:asciiTheme="minorHAnsi" w:hAnsiTheme="minorHAnsi" w:cstheme="minorHAnsi"/>
          <w:iCs/>
          <w:sz w:val="20"/>
          <w:szCs w:val="20"/>
          <w:lang w:eastAsia="zh-CN"/>
        </w:rPr>
        <w:tab/>
        <w:t>Fujitsu</w:t>
      </w:r>
    </w:p>
    <w:p w14:paraId="44E569E4"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35" w:history="1">
        <w:r>
          <w:rPr>
            <w:rStyle w:val="Hyperlink"/>
            <w:rFonts w:asciiTheme="minorHAnsi" w:hAnsiTheme="minorHAnsi" w:cstheme="minorHAnsi"/>
            <w:iCs/>
            <w:sz w:val="20"/>
            <w:szCs w:val="20"/>
            <w:lang w:eastAsia="zh-CN"/>
          </w:rPr>
          <w:t>R1-2109074</w:t>
        </w:r>
      </w:hyperlink>
      <w:r>
        <w:rPr>
          <w:rFonts w:asciiTheme="minorHAnsi" w:hAnsiTheme="minorHAnsi" w:cstheme="minorHAnsi"/>
          <w:iCs/>
          <w:sz w:val="20"/>
          <w:szCs w:val="20"/>
          <w:lang w:eastAsia="zh-CN"/>
        </w:rPr>
        <w:tab/>
        <w:t>Discussion on PDSCH/PUSCH enhancements</w:t>
      </w:r>
      <w:r>
        <w:rPr>
          <w:rFonts w:asciiTheme="minorHAnsi" w:hAnsiTheme="minorHAnsi" w:cstheme="minorHAnsi"/>
          <w:iCs/>
          <w:sz w:val="20"/>
          <w:szCs w:val="20"/>
          <w:lang w:eastAsia="zh-CN"/>
        </w:rPr>
        <w:tab/>
        <w:t>OPPO</w:t>
      </w:r>
    </w:p>
    <w:p w14:paraId="301C1F2E"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36" w:history="1">
        <w:r>
          <w:rPr>
            <w:rStyle w:val="Hyperlink"/>
            <w:rFonts w:asciiTheme="minorHAnsi" w:hAnsiTheme="minorHAnsi" w:cstheme="minorHAnsi"/>
            <w:iCs/>
            <w:sz w:val="20"/>
            <w:szCs w:val="20"/>
            <w:lang w:eastAsia="zh-CN"/>
          </w:rPr>
          <w:t>R1-2109118</w:t>
        </w:r>
      </w:hyperlink>
      <w:r>
        <w:rPr>
          <w:rFonts w:asciiTheme="minorHAnsi" w:hAnsiTheme="minorHAnsi" w:cstheme="minorHAnsi"/>
          <w:iCs/>
          <w:sz w:val="20"/>
          <w:szCs w:val="20"/>
          <w:lang w:eastAsia="zh-CN"/>
        </w:rPr>
        <w:tab/>
        <w:t>Discussion on PDSCH enhancements supporting NR from 52.6GHz to 71 GHz</w:t>
      </w:r>
      <w:r>
        <w:rPr>
          <w:rFonts w:asciiTheme="minorHAnsi" w:hAnsiTheme="minorHAnsi" w:cstheme="minorHAnsi"/>
          <w:iCs/>
          <w:sz w:val="20"/>
          <w:szCs w:val="20"/>
          <w:lang w:eastAsia="zh-CN"/>
        </w:rPr>
        <w:tab/>
        <w:t>NEC</w:t>
      </w:r>
    </w:p>
    <w:p w14:paraId="41E4E8E6"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37" w:history="1">
        <w:r>
          <w:rPr>
            <w:rStyle w:val="Hyperlink"/>
            <w:rFonts w:asciiTheme="minorHAnsi" w:hAnsiTheme="minorHAnsi" w:cstheme="minorHAnsi"/>
            <w:iCs/>
            <w:sz w:val="20"/>
            <w:szCs w:val="20"/>
            <w:lang w:eastAsia="zh-CN"/>
          </w:rPr>
          <w:t>R1-2109163</w:t>
        </w:r>
      </w:hyperlink>
      <w:r>
        <w:rPr>
          <w:rFonts w:asciiTheme="minorHAnsi" w:hAnsiTheme="minorHAnsi" w:cstheme="minorHAnsi"/>
          <w:iCs/>
          <w:sz w:val="20"/>
          <w:szCs w:val="20"/>
          <w:lang w:eastAsia="zh-CN"/>
        </w:rPr>
        <w:tab/>
        <w:t>PT-RS enhancements for NR from 52.6GHz to 71GHz</w:t>
      </w:r>
      <w:r>
        <w:rPr>
          <w:rFonts w:asciiTheme="minorHAnsi" w:hAnsiTheme="minorHAnsi" w:cstheme="minorHAnsi"/>
          <w:iCs/>
          <w:sz w:val="20"/>
          <w:szCs w:val="20"/>
          <w:lang w:eastAsia="zh-CN"/>
        </w:rPr>
        <w:tab/>
        <w:t>Mitsubishi Electric RCE</w:t>
      </w:r>
    </w:p>
    <w:p w14:paraId="05C79A72"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38" w:history="1">
        <w:r>
          <w:rPr>
            <w:rStyle w:val="Hyperlink"/>
            <w:rFonts w:asciiTheme="minorHAnsi" w:hAnsiTheme="minorHAnsi" w:cstheme="minorHAnsi"/>
            <w:iCs/>
            <w:sz w:val="20"/>
            <w:szCs w:val="20"/>
            <w:lang w:eastAsia="zh-CN"/>
          </w:rPr>
          <w:t>R1-2109212</w:t>
        </w:r>
      </w:hyperlink>
      <w:r>
        <w:rPr>
          <w:rFonts w:asciiTheme="minorHAnsi" w:hAnsiTheme="minorHAnsi" w:cstheme="minorHAnsi"/>
          <w:iCs/>
          <w:sz w:val="20"/>
          <w:szCs w:val="20"/>
          <w:lang w:eastAsia="zh-CN"/>
        </w:rPr>
        <w:tab/>
        <w:t>PDSCH/PUSCH enhancements for up to 71GHz operation</w:t>
      </w:r>
      <w:r>
        <w:rPr>
          <w:rFonts w:asciiTheme="minorHAnsi" w:hAnsiTheme="minorHAnsi" w:cstheme="minorHAnsi"/>
          <w:iCs/>
          <w:sz w:val="20"/>
          <w:szCs w:val="20"/>
          <w:lang w:eastAsia="zh-CN"/>
        </w:rPr>
        <w:tab/>
        <w:t>CATT</w:t>
      </w:r>
    </w:p>
    <w:p w14:paraId="557CC78D"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39" w:history="1">
        <w:r>
          <w:rPr>
            <w:rStyle w:val="Hyperlink"/>
            <w:rFonts w:asciiTheme="minorHAnsi" w:hAnsiTheme="minorHAnsi" w:cstheme="minorHAnsi"/>
            <w:iCs/>
            <w:sz w:val="20"/>
            <w:szCs w:val="20"/>
            <w:lang w:eastAsia="zh-CN"/>
          </w:rPr>
          <w:t>R1-2109404</w:t>
        </w:r>
      </w:hyperlink>
      <w:r>
        <w:rPr>
          <w:rFonts w:asciiTheme="minorHAnsi" w:hAnsiTheme="minorHAnsi" w:cstheme="minorHAnsi"/>
          <w:iCs/>
          <w:sz w:val="20"/>
          <w:szCs w:val="20"/>
          <w:lang w:eastAsia="zh-CN"/>
        </w:rPr>
        <w:tab/>
        <w:t>PDSCH and PUSCH enhancements for NR 52.6-71GHz</w:t>
      </w:r>
      <w:r>
        <w:rPr>
          <w:rFonts w:asciiTheme="minorHAnsi" w:hAnsiTheme="minorHAnsi" w:cstheme="minorHAnsi"/>
          <w:iCs/>
          <w:sz w:val="20"/>
          <w:szCs w:val="20"/>
          <w:lang w:eastAsia="zh-CN"/>
        </w:rPr>
        <w:tab/>
        <w:t>Xiaomi</w:t>
      </w:r>
    </w:p>
    <w:p w14:paraId="2F0058A5"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40" w:history="1">
        <w:r>
          <w:rPr>
            <w:rStyle w:val="Hyperlink"/>
            <w:rFonts w:asciiTheme="minorHAnsi" w:hAnsiTheme="minorHAnsi" w:cstheme="minorHAnsi"/>
            <w:iCs/>
            <w:sz w:val="20"/>
            <w:szCs w:val="20"/>
            <w:lang w:eastAsia="zh-CN"/>
          </w:rPr>
          <w:t>R1-2109438</w:t>
        </w:r>
      </w:hyperlink>
      <w:r>
        <w:rPr>
          <w:rFonts w:asciiTheme="minorHAnsi" w:hAnsiTheme="minorHAnsi" w:cstheme="minorHAnsi"/>
          <w:iCs/>
          <w:sz w:val="20"/>
          <w:szCs w:val="20"/>
          <w:lang w:eastAsia="zh-CN"/>
        </w:rPr>
        <w:tab/>
        <w:t>PDSCH-PUSCH Enhancements</w:t>
      </w:r>
      <w:r>
        <w:rPr>
          <w:rFonts w:asciiTheme="minorHAnsi" w:hAnsiTheme="minorHAnsi" w:cstheme="minorHAnsi"/>
          <w:iCs/>
          <w:sz w:val="20"/>
          <w:szCs w:val="20"/>
          <w:lang w:eastAsia="zh-CN"/>
        </w:rPr>
        <w:tab/>
        <w:t>Ericsson</w:t>
      </w:r>
    </w:p>
    <w:p w14:paraId="3B55856A"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41" w:history="1">
        <w:r>
          <w:rPr>
            <w:rStyle w:val="Hyperlink"/>
            <w:rFonts w:asciiTheme="minorHAnsi" w:hAnsiTheme="minorHAnsi" w:cstheme="minorHAnsi"/>
            <w:iCs/>
            <w:sz w:val="20"/>
            <w:szCs w:val="20"/>
            <w:lang w:eastAsia="zh-CN"/>
          </w:rPr>
          <w:t>R1-2109446</w:t>
        </w:r>
      </w:hyperlink>
      <w:r>
        <w:rPr>
          <w:rFonts w:asciiTheme="minorHAnsi" w:hAnsiTheme="minorHAnsi" w:cstheme="minorHAnsi"/>
          <w:iCs/>
          <w:sz w:val="20"/>
          <w:szCs w:val="20"/>
          <w:lang w:eastAsia="zh-CN"/>
        </w:rPr>
        <w:tab/>
        <w:t>PDSCH/PUSCH enhancements</w:t>
      </w:r>
      <w:r>
        <w:rPr>
          <w:rFonts w:asciiTheme="minorHAnsi" w:hAnsiTheme="minorHAnsi" w:cstheme="minorHAnsi"/>
          <w:iCs/>
          <w:sz w:val="20"/>
          <w:szCs w:val="20"/>
          <w:lang w:eastAsia="zh-CN"/>
        </w:rPr>
        <w:tab/>
        <w:t>Nokia, Nokia Shanghai Bell</w:t>
      </w:r>
    </w:p>
    <w:p w14:paraId="5AEBF452"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42" w:history="1">
        <w:r>
          <w:rPr>
            <w:rStyle w:val="Hyperlink"/>
            <w:rFonts w:asciiTheme="minorHAnsi" w:hAnsiTheme="minorHAnsi" w:cstheme="minorHAnsi"/>
            <w:iCs/>
            <w:sz w:val="20"/>
            <w:szCs w:val="20"/>
            <w:lang w:eastAsia="zh-CN"/>
          </w:rPr>
          <w:t>R1-2109460</w:t>
        </w:r>
      </w:hyperlink>
      <w:r>
        <w:rPr>
          <w:rFonts w:asciiTheme="minorHAnsi" w:hAnsiTheme="minorHAnsi" w:cstheme="minorHAnsi"/>
          <w:iCs/>
          <w:sz w:val="20"/>
          <w:szCs w:val="20"/>
          <w:lang w:eastAsia="zh-CN"/>
        </w:rPr>
        <w:tab/>
        <w:t>Discussion on PDSCH/PUSCH enhancements for NR 52.6-71 GHz</w:t>
      </w:r>
      <w:r>
        <w:rPr>
          <w:rFonts w:asciiTheme="minorHAnsi" w:hAnsiTheme="minorHAnsi" w:cstheme="minorHAnsi"/>
          <w:iCs/>
          <w:sz w:val="20"/>
          <w:szCs w:val="20"/>
          <w:lang w:eastAsia="zh-CN"/>
        </w:rPr>
        <w:tab/>
        <w:t>Panasonic Corporation</w:t>
      </w:r>
    </w:p>
    <w:p w14:paraId="2908CC33"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43" w:history="1">
        <w:r>
          <w:rPr>
            <w:rStyle w:val="Hyperlink"/>
            <w:rFonts w:asciiTheme="minorHAnsi" w:hAnsiTheme="minorHAnsi" w:cstheme="minorHAnsi"/>
            <w:iCs/>
            <w:sz w:val="20"/>
            <w:szCs w:val="20"/>
            <w:lang w:eastAsia="zh-CN"/>
          </w:rPr>
          <w:t>R1-2109480</w:t>
        </w:r>
      </w:hyperlink>
      <w:r>
        <w:rPr>
          <w:rFonts w:asciiTheme="minorHAnsi" w:hAnsiTheme="minorHAnsi" w:cstheme="minorHAnsi"/>
          <w:iCs/>
          <w:sz w:val="20"/>
          <w:szCs w:val="20"/>
          <w:lang w:eastAsia="zh-CN"/>
        </w:rPr>
        <w:tab/>
        <w:t>PDSCH/PUSCH enhancements for NR from 52.6 GHz to 71 GHz</w:t>
      </w:r>
      <w:r>
        <w:rPr>
          <w:rFonts w:asciiTheme="minorHAnsi" w:hAnsiTheme="minorHAnsi" w:cstheme="minorHAnsi"/>
          <w:iCs/>
          <w:sz w:val="20"/>
          <w:szCs w:val="20"/>
          <w:lang w:eastAsia="zh-CN"/>
        </w:rPr>
        <w:tab/>
        <w:t>Samsung</w:t>
      </w:r>
    </w:p>
    <w:p w14:paraId="518E9545"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44" w:history="1">
        <w:r>
          <w:rPr>
            <w:rStyle w:val="Hyperlink"/>
            <w:rFonts w:asciiTheme="minorHAnsi" w:hAnsiTheme="minorHAnsi" w:cstheme="minorHAnsi"/>
            <w:iCs/>
            <w:sz w:val="20"/>
            <w:szCs w:val="20"/>
            <w:lang w:eastAsia="zh-CN"/>
          </w:rPr>
          <w:t>R1-2</w:t>
        </w:r>
        <w:r>
          <w:rPr>
            <w:rStyle w:val="Hyperlink"/>
            <w:rFonts w:asciiTheme="minorHAnsi" w:hAnsiTheme="minorHAnsi" w:cstheme="minorHAnsi"/>
            <w:iCs/>
            <w:sz w:val="20"/>
            <w:szCs w:val="20"/>
            <w:lang w:eastAsia="zh-CN"/>
          </w:rPr>
          <w:t>109562</w:t>
        </w:r>
      </w:hyperlink>
      <w:r>
        <w:rPr>
          <w:rFonts w:asciiTheme="minorHAnsi" w:hAnsiTheme="minorHAnsi" w:cstheme="minorHAnsi"/>
          <w:iCs/>
          <w:sz w:val="20"/>
          <w:szCs w:val="20"/>
          <w:lang w:eastAsia="zh-CN"/>
        </w:rPr>
        <w:tab/>
        <w:t>Multi-PDSCH scheduling design for 52.6-71 GHz NR operation</w:t>
      </w:r>
      <w:r>
        <w:rPr>
          <w:rFonts w:asciiTheme="minorHAnsi" w:hAnsiTheme="minorHAnsi" w:cstheme="minorHAnsi"/>
          <w:iCs/>
          <w:sz w:val="20"/>
          <w:szCs w:val="20"/>
          <w:lang w:eastAsia="zh-CN"/>
        </w:rPr>
        <w:tab/>
        <w:t>MediaTek Inc.</w:t>
      </w:r>
    </w:p>
    <w:p w14:paraId="6601629D"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45" w:history="1">
        <w:r>
          <w:rPr>
            <w:rStyle w:val="Hyperlink"/>
            <w:rFonts w:asciiTheme="minorHAnsi" w:hAnsiTheme="minorHAnsi" w:cstheme="minorHAnsi"/>
            <w:iCs/>
            <w:sz w:val="20"/>
            <w:szCs w:val="20"/>
            <w:lang w:eastAsia="zh-CN"/>
          </w:rPr>
          <w:t>R1-2109602</w:t>
        </w:r>
      </w:hyperlink>
      <w:r>
        <w:rPr>
          <w:rFonts w:asciiTheme="minorHAnsi" w:hAnsiTheme="minorHAnsi" w:cstheme="minorHAnsi"/>
          <w:iCs/>
          <w:sz w:val="20"/>
          <w:szCs w:val="20"/>
          <w:lang w:eastAsia="zh-CN"/>
        </w:rPr>
        <w:tab/>
        <w:t>Discussion on PDSCH/PUSCH enhancements for extending NR up to 71 GHz</w:t>
      </w:r>
      <w:r>
        <w:rPr>
          <w:rFonts w:asciiTheme="minorHAnsi" w:hAnsiTheme="minorHAnsi" w:cstheme="minorHAnsi"/>
          <w:iCs/>
          <w:sz w:val="20"/>
          <w:szCs w:val="20"/>
          <w:lang w:eastAsia="zh-CN"/>
        </w:rPr>
        <w:tab/>
        <w:t>Int</w:t>
      </w:r>
      <w:r>
        <w:rPr>
          <w:rFonts w:asciiTheme="minorHAnsi" w:hAnsiTheme="minorHAnsi" w:cstheme="minorHAnsi"/>
          <w:iCs/>
          <w:sz w:val="20"/>
          <w:szCs w:val="20"/>
          <w:lang w:eastAsia="zh-CN"/>
        </w:rPr>
        <w:t>el Corporation</w:t>
      </w:r>
    </w:p>
    <w:p w14:paraId="5E31061D"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46" w:history="1">
        <w:r>
          <w:rPr>
            <w:rStyle w:val="Hyperlink"/>
            <w:rFonts w:asciiTheme="minorHAnsi" w:hAnsiTheme="minorHAnsi" w:cstheme="minorHAnsi"/>
            <w:iCs/>
            <w:sz w:val="20"/>
            <w:szCs w:val="20"/>
            <w:lang w:eastAsia="zh-CN"/>
          </w:rPr>
          <w:t>R1-2109669</w:t>
        </w:r>
      </w:hyperlink>
      <w:r>
        <w:rPr>
          <w:rFonts w:asciiTheme="minorHAnsi" w:hAnsiTheme="minorHAnsi" w:cstheme="minorHAnsi"/>
          <w:iCs/>
          <w:sz w:val="20"/>
          <w:szCs w:val="20"/>
          <w:lang w:eastAsia="zh-CN"/>
        </w:rPr>
        <w:tab/>
        <w:t>PDSCH/PUSCH enhancements for NR from 52.6 to 71 GHz</w:t>
      </w:r>
      <w:r>
        <w:rPr>
          <w:rFonts w:asciiTheme="minorHAnsi" w:hAnsiTheme="minorHAnsi" w:cstheme="minorHAnsi"/>
          <w:iCs/>
          <w:sz w:val="20"/>
          <w:szCs w:val="20"/>
          <w:lang w:eastAsia="zh-CN"/>
        </w:rPr>
        <w:tab/>
        <w:t>NTT DOCOMO, INC.</w:t>
      </w:r>
    </w:p>
    <w:p w14:paraId="19C461A7"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47" w:history="1">
        <w:r>
          <w:rPr>
            <w:rStyle w:val="Hyperlink"/>
            <w:rFonts w:asciiTheme="minorHAnsi" w:hAnsiTheme="minorHAnsi" w:cstheme="minorHAnsi"/>
            <w:iCs/>
            <w:sz w:val="20"/>
            <w:szCs w:val="20"/>
            <w:lang w:eastAsia="zh-CN"/>
          </w:rPr>
          <w:t>R1-2109838</w:t>
        </w:r>
      </w:hyperlink>
      <w:r>
        <w:rPr>
          <w:rFonts w:asciiTheme="minorHAnsi" w:hAnsiTheme="minorHAnsi" w:cstheme="minorHAnsi"/>
          <w:iCs/>
          <w:sz w:val="20"/>
          <w:szCs w:val="20"/>
          <w:lang w:eastAsia="zh-CN"/>
        </w:rPr>
        <w:tab/>
        <w:t>Enhancements of PDSCH/PUSCH Scheduling for 52.6 GHz to 71 GHz Band</w:t>
      </w:r>
      <w:r>
        <w:rPr>
          <w:rFonts w:asciiTheme="minorHAnsi" w:hAnsiTheme="minorHAnsi" w:cstheme="minorHAnsi"/>
          <w:iCs/>
          <w:sz w:val="20"/>
          <w:szCs w:val="20"/>
          <w:lang w:eastAsia="zh-CN"/>
        </w:rPr>
        <w:tab/>
        <w:t>CEWiT</w:t>
      </w:r>
    </w:p>
    <w:p w14:paraId="1DE2F25A"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48" w:history="1">
        <w:r>
          <w:rPr>
            <w:rStyle w:val="Hyperlink"/>
            <w:rFonts w:asciiTheme="minorHAnsi" w:hAnsiTheme="minorHAnsi" w:cstheme="minorHAnsi"/>
            <w:iCs/>
            <w:sz w:val="20"/>
            <w:szCs w:val="20"/>
            <w:lang w:eastAsia="zh-CN"/>
          </w:rPr>
          <w:t>R1-2109901</w:t>
        </w:r>
      </w:hyperlink>
      <w:r>
        <w:rPr>
          <w:rFonts w:asciiTheme="minorHAnsi" w:hAnsiTheme="minorHAnsi" w:cstheme="minorHAnsi"/>
          <w:iCs/>
          <w:sz w:val="20"/>
          <w:szCs w:val="20"/>
          <w:lang w:eastAsia="zh-CN"/>
        </w:rPr>
        <w:tab/>
        <w:t>PDSCH/PUSCH scheduling enhancements for NR from 52.6</w:t>
      </w:r>
      <w:r>
        <w:rPr>
          <w:rFonts w:asciiTheme="minorHAnsi" w:hAnsiTheme="minorHAnsi" w:cstheme="minorHAnsi"/>
          <w:iCs/>
          <w:sz w:val="20"/>
          <w:szCs w:val="20"/>
          <w:lang w:eastAsia="zh-CN"/>
        </w:rPr>
        <w:t xml:space="preserve"> GHz to 71GHz</w:t>
      </w:r>
      <w:r>
        <w:rPr>
          <w:rFonts w:asciiTheme="minorHAnsi" w:hAnsiTheme="minorHAnsi" w:cstheme="minorHAnsi"/>
          <w:iCs/>
          <w:sz w:val="20"/>
          <w:szCs w:val="20"/>
          <w:lang w:eastAsia="zh-CN"/>
        </w:rPr>
        <w:tab/>
        <w:t>Lenovo, Motorola Mobility</w:t>
      </w:r>
    </w:p>
    <w:p w14:paraId="26782064"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49" w:history="1">
        <w:r>
          <w:rPr>
            <w:rStyle w:val="Hyperlink"/>
            <w:rFonts w:asciiTheme="minorHAnsi" w:hAnsiTheme="minorHAnsi" w:cstheme="minorHAnsi"/>
            <w:iCs/>
            <w:sz w:val="20"/>
            <w:szCs w:val="20"/>
            <w:lang w:eastAsia="zh-CN"/>
          </w:rPr>
          <w:t>R1-2109908</w:t>
        </w:r>
      </w:hyperlink>
      <w:r>
        <w:rPr>
          <w:rFonts w:asciiTheme="minorHAnsi" w:hAnsiTheme="minorHAnsi" w:cstheme="minorHAnsi"/>
          <w:iCs/>
          <w:sz w:val="20"/>
          <w:szCs w:val="20"/>
          <w:lang w:eastAsia="zh-CN"/>
        </w:rPr>
        <w:tab/>
        <w:t>Discussion on PDSCH/PUSCH enhancements for supporting 52.6 GHz to 71 GHz Band</w:t>
      </w:r>
      <w:r>
        <w:rPr>
          <w:rFonts w:asciiTheme="minorHAnsi" w:hAnsiTheme="minorHAnsi" w:cstheme="minorHAnsi"/>
          <w:iCs/>
          <w:sz w:val="20"/>
          <w:szCs w:val="20"/>
          <w:lang w:eastAsia="zh-CN"/>
        </w:rPr>
        <w:tab/>
        <w:t>InterDigital, Inc.</w:t>
      </w:r>
    </w:p>
    <w:p w14:paraId="697F70EC"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50" w:history="1">
        <w:r>
          <w:rPr>
            <w:rStyle w:val="Hyperlink"/>
            <w:rFonts w:asciiTheme="minorHAnsi" w:hAnsiTheme="minorHAnsi" w:cstheme="minorHAnsi"/>
            <w:iCs/>
            <w:sz w:val="20"/>
            <w:szCs w:val="20"/>
            <w:lang w:eastAsia="zh-CN"/>
          </w:rPr>
          <w:t>R1-2109965</w:t>
        </w:r>
      </w:hyperlink>
      <w:r>
        <w:rPr>
          <w:rFonts w:asciiTheme="minorHAnsi" w:hAnsiTheme="minorHAnsi" w:cstheme="minorHAnsi"/>
          <w:iCs/>
          <w:sz w:val="20"/>
          <w:szCs w:val="20"/>
          <w:lang w:eastAsia="zh-CN"/>
        </w:rPr>
        <w:tab/>
        <w:t>PDSCH/PUSCH enhancements to support NR above 52.6 GHz</w:t>
      </w:r>
      <w:r>
        <w:rPr>
          <w:rFonts w:asciiTheme="minorHAnsi" w:hAnsiTheme="minorHAnsi" w:cstheme="minorHAnsi"/>
          <w:iCs/>
          <w:sz w:val="20"/>
          <w:szCs w:val="20"/>
          <w:lang w:eastAsia="zh-CN"/>
        </w:rPr>
        <w:tab/>
        <w:t>LG Electronics</w:t>
      </w:r>
    </w:p>
    <w:p w14:paraId="591BEA58"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51" w:history="1">
        <w:r>
          <w:rPr>
            <w:rStyle w:val="Hyperlink"/>
            <w:rFonts w:asciiTheme="minorHAnsi" w:hAnsiTheme="minorHAnsi" w:cstheme="minorHAnsi"/>
            <w:iCs/>
            <w:sz w:val="20"/>
            <w:szCs w:val="20"/>
            <w:lang w:eastAsia="zh-CN"/>
          </w:rPr>
          <w:t>R1-2110025</w:t>
        </w:r>
      </w:hyperlink>
      <w:r>
        <w:rPr>
          <w:rFonts w:asciiTheme="minorHAnsi" w:hAnsiTheme="minorHAnsi" w:cstheme="minorHAnsi"/>
          <w:iCs/>
          <w:sz w:val="20"/>
          <w:szCs w:val="20"/>
          <w:lang w:eastAsia="zh-CN"/>
        </w:rPr>
        <w:tab/>
        <w:t>Dis</w:t>
      </w:r>
      <w:r>
        <w:rPr>
          <w:rFonts w:asciiTheme="minorHAnsi" w:hAnsiTheme="minorHAnsi" w:cstheme="minorHAnsi"/>
          <w:iCs/>
          <w:sz w:val="20"/>
          <w:szCs w:val="20"/>
          <w:lang w:eastAsia="zh-CN"/>
        </w:rPr>
        <w:t>cussion on PDSCH and PUSCH Enhancements for NR above 52.6 GHz</w:t>
      </w:r>
      <w:r>
        <w:rPr>
          <w:rFonts w:asciiTheme="minorHAnsi" w:hAnsiTheme="minorHAnsi" w:cstheme="minorHAnsi"/>
          <w:iCs/>
          <w:sz w:val="20"/>
          <w:szCs w:val="20"/>
          <w:lang w:eastAsia="zh-CN"/>
        </w:rPr>
        <w:tab/>
        <w:t>Apple</w:t>
      </w:r>
    </w:p>
    <w:p w14:paraId="1EFA1F4B"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52" w:history="1">
        <w:r>
          <w:rPr>
            <w:rStyle w:val="Hyperlink"/>
            <w:rFonts w:asciiTheme="minorHAnsi" w:hAnsiTheme="minorHAnsi" w:cstheme="minorHAnsi"/>
            <w:iCs/>
            <w:sz w:val="20"/>
            <w:szCs w:val="20"/>
            <w:lang w:eastAsia="zh-CN"/>
          </w:rPr>
          <w:t>R1-2110113</w:t>
        </w:r>
      </w:hyperlink>
      <w:r>
        <w:rPr>
          <w:rFonts w:asciiTheme="minorHAnsi" w:hAnsiTheme="minorHAnsi" w:cstheme="minorHAnsi"/>
          <w:iCs/>
          <w:sz w:val="20"/>
          <w:szCs w:val="20"/>
          <w:lang w:eastAsia="zh-CN"/>
        </w:rPr>
        <w:tab/>
        <w:t>PDSCH design consideration for NR from 52.6 GHz to 71 GHz</w:t>
      </w:r>
      <w:r>
        <w:rPr>
          <w:rFonts w:asciiTheme="minorHAnsi" w:hAnsiTheme="minorHAnsi" w:cstheme="minorHAnsi"/>
          <w:iCs/>
          <w:sz w:val="20"/>
          <w:szCs w:val="20"/>
          <w:lang w:eastAsia="zh-CN"/>
        </w:rPr>
        <w:tab/>
        <w:t>Convida Wireless</w:t>
      </w:r>
    </w:p>
    <w:p w14:paraId="7C8F343E"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53" w:history="1">
        <w:r>
          <w:rPr>
            <w:rStyle w:val="Hyperlink"/>
            <w:rFonts w:asciiTheme="minorHAnsi" w:hAnsiTheme="minorHAnsi" w:cstheme="minorHAnsi"/>
            <w:iCs/>
            <w:sz w:val="20"/>
            <w:szCs w:val="20"/>
            <w:lang w:eastAsia="zh-CN"/>
          </w:rPr>
          <w:t>R1-2110176</w:t>
        </w:r>
      </w:hyperlink>
      <w:r>
        <w:rPr>
          <w:rFonts w:asciiTheme="minorHAnsi" w:hAnsiTheme="minorHAnsi" w:cstheme="minorHAnsi"/>
          <w:iCs/>
          <w:sz w:val="20"/>
          <w:szCs w:val="20"/>
          <w:lang w:eastAsia="zh-CN"/>
        </w:rPr>
        <w:tab/>
        <w:t>PDSCH/PUSCH enhancements for NR in 52.6 to 71GHz band</w:t>
      </w:r>
      <w:r>
        <w:rPr>
          <w:rFonts w:asciiTheme="minorHAnsi" w:hAnsiTheme="minorHAnsi" w:cstheme="minorHAnsi"/>
          <w:iCs/>
          <w:sz w:val="20"/>
          <w:szCs w:val="20"/>
          <w:lang w:eastAsia="zh-CN"/>
        </w:rPr>
        <w:tab/>
        <w:t>Qualcomm Incorporated</w:t>
      </w:r>
    </w:p>
    <w:p w14:paraId="1CD430FA"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54" w:history="1">
        <w:r>
          <w:rPr>
            <w:rStyle w:val="Hyperlink"/>
            <w:rFonts w:asciiTheme="minorHAnsi" w:hAnsiTheme="minorHAnsi" w:cstheme="minorHAnsi"/>
            <w:iCs/>
            <w:sz w:val="20"/>
            <w:szCs w:val="20"/>
            <w:lang w:eastAsia="zh-CN"/>
          </w:rPr>
          <w:t>R1-2</w:t>
        </w:r>
        <w:r>
          <w:rPr>
            <w:rStyle w:val="Hyperlink"/>
            <w:rFonts w:asciiTheme="minorHAnsi" w:hAnsiTheme="minorHAnsi" w:cstheme="minorHAnsi"/>
            <w:iCs/>
            <w:sz w:val="20"/>
            <w:szCs w:val="20"/>
            <w:lang w:eastAsia="zh-CN"/>
          </w:rPr>
          <w:t>110242</w:t>
        </w:r>
      </w:hyperlink>
      <w:r>
        <w:rPr>
          <w:rFonts w:asciiTheme="minorHAnsi" w:hAnsiTheme="minorHAnsi" w:cstheme="minorHAnsi"/>
          <w:iCs/>
          <w:sz w:val="20"/>
          <w:szCs w:val="20"/>
          <w:lang w:eastAsia="zh-CN"/>
        </w:rPr>
        <w:tab/>
        <w:t>Discussion on multiple PDSCHs scheduled by a DCI</w:t>
      </w:r>
      <w:r>
        <w:rPr>
          <w:rFonts w:asciiTheme="minorHAnsi" w:hAnsiTheme="minorHAnsi" w:cstheme="minorHAnsi"/>
          <w:iCs/>
          <w:sz w:val="20"/>
          <w:szCs w:val="20"/>
          <w:lang w:eastAsia="zh-CN"/>
        </w:rPr>
        <w:tab/>
        <w:t>ITRI</w:t>
      </w:r>
    </w:p>
    <w:p w14:paraId="1367A371" w14:textId="77777777" w:rsidR="000F644C" w:rsidRDefault="00CA481E">
      <w:pPr>
        <w:pStyle w:val="ListParagraph"/>
        <w:numPr>
          <w:ilvl w:val="0"/>
          <w:numId w:val="38"/>
        </w:numPr>
        <w:ind w:left="360"/>
        <w:rPr>
          <w:rFonts w:asciiTheme="minorHAnsi" w:hAnsiTheme="minorHAnsi" w:cstheme="minorHAnsi"/>
          <w:iCs/>
          <w:sz w:val="20"/>
          <w:szCs w:val="20"/>
          <w:lang w:eastAsia="zh-CN"/>
        </w:rPr>
      </w:pPr>
      <w:hyperlink r:id="rId55" w:history="1">
        <w:r>
          <w:rPr>
            <w:rStyle w:val="Hyperlink"/>
            <w:rFonts w:asciiTheme="minorHAnsi" w:hAnsiTheme="minorHAnsi" w:cstheme="minorHAnsi"/>
            <w:iCs/>
            <w:sz w:val="20"/>
            <w:szCs w:val="20"/>
            <w:lang w:eastAsia="zh-CN"/>
          </w:rPr>
          <w:t>R1-2110321</w:t>
        </w:r>
      </w:hyperlink>
      <w:r>
        <w:rPr>
          <w:rFonts w:asciiTheme="minorHAnsi" w:hAnsiTheme="minorHAnsi" w:cstheme="minorHAnsi"/>
          <w:iCs/>
          <w:sz w:val="20"/>
          <w:szCs w:val="20"/>
          <w:lang w:eastAsia="zh-CN"/>
        </w:rPr>
        <w:tab/>
        <w:t>Discussion on multi-PDSCH/PUSCH scheduling for NR from 52.6GHz to 71GHz</w:t>
      </w:r>
      <w:r>
        <w:rPr>
          <w:rFonts w:asciiTheme="minorHAnsi" w:hAnsiTheme="minorHAnsi" w:cstheme="minorHAnsi"/>
          <w:iCs/>
          <w:sz w:val="20"/>
          <w:szCs w:val="20"/>
          <w:lang w:eastAsia="zh-CN"/>
        </w:rPr>
        <w:tab/>
        <w:t>WILUS Inc.</w:t>
      </w:r>
    </w:p>
    <w:sectPr w:rsidR="000F644C">
      <w:headerReference w:type="even" r:id="rId56"/>
      <w:footerReference w:type="even" r:id="rId57"/>
      <w:footerReference w:type="defaul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0B1A3" w14:textId="77777777" w:rsidR="00CA481E" w:rsidRDefault="00CA481E">
      <w:pPr>
        <w:spacing w:after="0" w:line="240" w:lineRule="auto"/>
      </w:pPr>
      <w:r>
        <w:separator/>
      </w:r>
    </w:p>
  </w:endnote>
  <w:endnote w:type="continuationSeparator" w:id="0">
    <w:p w14:paraId="0CE48630" w14:textId="77777777" w:rsidR="00CA481E" w:rsidRDefault="00CA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E64DA" w14:textId="77777777" w:rsidR="000F644C" w:rsidRDefault="00CA4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0F644C" w:rsidRDefault="000F64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9CABB" w14:textId="77777777" w:rsidR="000F644C" w:rsidRDefault="00CA481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32E42" w14:textId="77777777" w:rsidR="00CA481E" w:rsidRDefault="00CA481E">
      <w:pPr>
        <w:spacing w:after="0" w:line="240" w:lineRule="auto"/>
      </w:pPr>
      <w:r>
        <w:separator/>
      </w:r>
    </w:p>
  </w:footnote>
  <w:footnote w:type="continuationSeparator" w:id="0">
    <w:p w14:paraId="264D239E" w14:textId="77777777" w:rsidR="00CA481E" w:rsidRDefault="00CA4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42278" w14:textId="77777777" w:rsidR="000F644C" w:rsidRDefault="00CA48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4"/>
  </w:num>
  <w:num w:numId="7">
    <w:abstractNumId w:val="34"/>
  </w:num>
  <w:num w:numId="8">
    <w:abstractNumId w:val="30"/>
  </w:num>
  <w:num w:numId="9">
    <w:abstractNumId w:val="14"/>
  </w:num>
  <w:num w:numId="10">
    <w:abstractNumId w:val="36"/>
  </w:num>
  <w:num w:numId="11">
    <w:abstractNumId w:val="18"/>
  </w:num>
  <w:num w:numId="12">
    <w:abstractNumId w:val="15"/>
  </w:num>
  <w:num w:numId="13">
    <w:abstractNumId w:val="32"/>
  </w:num>
  <w:num w:numId="14">
    <w:abstractNumId w:val="9"/>
  </w:num>
  <w:num w:numId="15">
    <w:abstractNumId w:val="29"/>
  </w:num>
  <w:num w:numId="16">
    <w:abstractNumId w:val="21"/>
  </w:num>
  <w:num w:numId="17">
    <w:abstractNumId w:val="31"/>
  </w:num>
  <w:num w:numId="18">
    <w:abstractNumId w:val="12"/>
  </w:num>
  <w:num w:numId="19">
    <w:abstractNumId w:val="2"/>
  </w:num>
  <w:num w:numId="20">
    <w:abstractNumId w:val="11"/>
  </w:num>
  <w:num w:numId="21">
    <w:abstractNumId w:val="26"/>
  </w:num>
  <w:num w:numId="22">
    <w:abstractNumId w:val="8"/>
  </w:num>
  <w:num w:numId="23">
    <w:abstractNumId w:val="13"/>
  </w:num>
  <w:num w:numId="24">
    <w:abstractNumId w:val="4"/>
  </w:num>
  <w:num w:numId="25">
    <w:abstractNumId w:val="37"/>
  </w:num>
  <w:num w:numId="26">
    <w:abstractNumId w:val="20"/>
  </w:num>
  <w:num w:numId="27">
    <w:abstractNumId w:val="7"/>
  </w:num>
  <w:num w:numId="28">
    <w:abstractNumId w:val="17"/>
  </w:num>
  <w:num w:numId="29">
    <w:abstractNumId w:val="33"/>
  </w:num>
  <w:num w:numId="30">
    <w:abstractNumId w:val="25"/>
  </w:num>
  <w:num w:numId="31">
    <w:abstractNumId w:val="3"/>
  </w:num>
  <w:num w:numId="32">
    <w:abstractNumId w:val="28"/>
  </w:num>
  <w:num w:numId="33">
    <w:abstractNumId w:val="22"/>
  </w:num>
  <w:num w:numId="34">
    <w:abstractNumId w:val="5"/>
  </w:num>
  <w:num w:numId="35">
    <w:abstractNumId w:val="1"/>
  </w:num>
  <w:num w:numId="36">
    <w:abstractNumId w:val="10"/>
  </w:num>
  <w:num w:numId="37">
    <w:abstractNumId w:val="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hyperlink" Target="https://www.3gpp.org/ftp/tsg_ran/WG1_RL1/TSGR1_106b-e/Docs/R1-2109404.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6b-e/Docs/R1-2109033.zip" TargetMode="External"/><Relationship Id="rId42" Type="http://schemas.openxmlformats.org/officeDocument/2006/relationships/hyperlink" Target="https://www.3gpp.org/ftp/tsg_ran/WG1_RL1/TSGR1_106b-e/Docs/R1-2109460.zip" TargetMode="External"/><Relationship Id="rId47" Type="http://schemas.openxmlformats.org/officeDocument/2006/relationships/hyperlink" Target="https://www.3gpp.org/ftp/tsg_ran/WG1_RL1/TSGR1_106b-e/Docs/R1-2109838.zip" TargetMode="External"/><Relationship Id="rId50" Type="http://schemas.openxmlformats.org/officeDocument/2006/relationships/hyperlink" Target="https://www.3gpp.org/ftp/tsg_ran/WG1_RL1/TSGR1_106b-e/Docs/R1-2109965.zip" TargetMode="External"/><Relationship Id="rId55" Type="http://schemas.openxmlformats.org/officeDocument/2006/relationships/hyperlink" Target="https://www.3gpp.org/ftp/tsg_ran/WG1_RL1/TSGR1_106b-e/Docs/R1-211032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6.bin"/><Relationship Id="rId29" Type="http://schemas.openxmlformats.org/officeDocument/2006/relationships/hyperlink" Target="https://www.3gpp.org/ftp/tsg_ran/WG1_RL1/TSGR1_106b-e/Docs/R1-2108771.zip" TargetMode="External"/><Relationship Id="rId41" Type="http://schemas.openxmlformats.org/officeDocument/2006/relationships/hyperlink" Target="https://www.3gpp.org/ftp/tsg_ran/WG1_RL1/TSGR1_106b-e/Docs/R1-2109446.zip" TargetMode="External"/><Relationship Id="rId54" Type="http://schemas.openxmlformats.org/officeDocument/2006/relationships/hyperlink" Target="https://www.3gpp.org/ftp/tsg_ran/WG1_RL1/TSGR1_106b-e/Docs/R1-21102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yperlink" Target="https://www.3gpp.org/ftp/tsg_ran/WG1_RL1/TSGR1_106b-e/Docs/R1-2108938.zip" TargetMode="External"/><Relationship Id="rId37" Type="http://schemas.openxmlformats.org/officeDocument/2006/relationships/hyperlink" Target="https://www.3gpp.org/ftp/tsg_ran/WG1_RL1/TSGR1_106b-e/Docs/R1-2109163.zip" TargetMode="External"/><Relationship Id="rId40" Type="http://schemas.openxmlformats.org/officeDocument/2006/relationships/hyperlink" Target="https://www.3gpp.org/ftp/tsg_ran/WG1_RL1/TSGR1_106b-e/Docs/R1-2109438.zip" TargetMode="External"/><Relationship Id="rId45" Type="http://schemas.openxmlformats.org/officeDocument/2006/relationships/hyperlink" Target="https://www.3gpp.org/ftp/tsg_ran/WG1_RL1/TSGR1_106b-e/Docs/R1-2109602.zip" TargetMode="External"/><Relationship Id="rId53" Type="http://schemas.openxmlformats.org/officeDocument/2006/relationships/hyperlink" Target="https://www.3gpp.org/ftp/tsg_ran/WG1_RL1/TSGR1_106b-e/Docs/R1-2110176.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hyperlink" Target="https://www.3gpp.org/ftp/tsg_ran/WG1_RL1/TSGR1_106b-e/Docs/R1-2109118.zip" TargetMode="External"/><Relationship Id="rId49" Type="http://schemas.openxmlformats.org/officeDocument/2006/relationships/hyperlink" Target="https://www.3gpp.org/ftp/tsg_ran/WG1_RL1/TSGR1_106b-e/Docs/R1-2109908.zip"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hyperlink" Target="https://www.3gpp.org/ftp/tsg_ran/WG1_RL1/TSGR1_106b-e/Docs/R1-2108904.zip" TargetMode="External"/><Relationship Id="rId44" Type="http://schemas.openxmlformats.org/officeDocument/2006/relationships/hyperlink" Target="https://www.3gpp.org/ftp/tsg_ran/WG1_RL1/TSGR1_106b-e/Docs/R1-2109562.zip" TargetMode="External"/><Relationship Id="rId52" Type="http://schemas.openxmlformats.org/officeDocument/2006/relationships/hyperlink" Target="https://www.3gpp.org/ftp/tsg_ran/WG1_RL1/TSGR1_106b-e/Docs/R1-2110113.zip"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hyperlink" Target="https://www.3gpp.org/ftp/tsg_ran/WG1_RL1/TSGR1_106b-e/Docs/R1-2108786.zip" TargetMode="External"/><Relationship Id="rId35" Type="http://schemas.openxmlformats.org/officeDocument/2006/relationships/hyperlink" Target="https://www.3gpp.org/ftp/tsg_ran/WG1_RL1/TSGR1_106b-e/Docs/R1-2109074.zip" TargetMode="External"/><Relationship Id="rId43" Type="http://schemas.openxmlformats.org/officeDocument/2006/relationships/hyperlink" Target="https://www.3gpp.org/ftp/tsg_ran/WG1_RL1/TSGR1_106b-e/Docs/R1-2109480.zip" TargetMode="External"/><Relationship Id="rId48" Type="http://schemas.openxmlformats.org/officeDocument/2006/relationships/hyperlink" Target="https://www.3gpp.org/ftp/tsg_ran/WG1_RL1/TSGR1_106b-e/Docs/R1-2109901.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b-e/Docs/R1-211002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hyperlink" Target="https://www.3gpp.org/ftp/tsg_ran/WG1_RL1/TSGR1_106b-e/Docs/R1-2108963.zip" TargetMode="External"/><Relationship Id="rId38" Type="http://schemas.openxmlformats.org/officeDocument/2006/relationships/hyperlink" Target="https://www.3gpp.org/ftp/tsg_ran/WG1_RL1/TSGR1_106b-e/Docs/R1-2109212.zip" TargetMode="External"/><Relationship Id="rId46" Type="http://schemas.openxmlformats.org/officeDocument/2006/relationships/hyperlink" Target="https://www.3gpp.org/ftp/tsg_ran/WG1_RL1/TSGR1_106b-e/Docs/R1-2109669.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91015"/>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714A50"/>
    <w:rsid w:val="00722B55"/>
    <w:rsid w:val="007262A1"/>
    <w:rsid w:val="00753B51"/>
    <w:rsid w:val="00760785"/>
    <w:rsid w:val="007B3FFC"/>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A55C582F-0131-4F1C-863C-229C7D337AD3}">
  <ds:schemaRefs>
    <ds:schemaRef ds:uri="http://schemas.openxmlformats.org/officeDocument/2006/bibliography"/>
  </ds:schemaRefs>
</ds:datastoreItem>
</file>

<file path=customXml/itemProps3.xml><?xml version="1.0" encoding="utf-8"?>
<ds:datastoreItem xmlns:ds="http://schemas.openxmlformats.org/officeDocument/2006/customXml" ds:itemID="{9AFC785C-F485-4DBF-B2AE-DB3564663F9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61</Pages>
  <Words>24083</Words>
  <Characters>137274</Characters>
  <Application>Microsoft Office Word</Application>
  <DocSecurity>0</DocSecurity>
  <Lines>1143</Lines>
  <Paragraphs>322</Paragraphs>
  <ScaleCrop>false</ScaleCrop>
  <Company>Intel</Company>
  <LinksUpToDate>false</LinksUpToDate>
  <CharactersWithSpaces>161035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Stephen Grant</cp:lastModifiedBy>
  <cp:revision>3</cp:revision>
  <cp:lastPrinted>2011-11-09T07:49:00Z</cp:lastPrinted>
  <dcterms:created xsi:type="dcterms:W3CDTF">2021-10-13T03:38:00Z</dcterms:created>
  <dcterms:modified xsi:type="dcterms:W3CDTF">2021-10-13T05:03:00Z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ies>
</file>