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68A0C1CC"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095A43">
        <w:rPr>
          <w:rFonts w:cs="Arial"/>
          <w:bCs/>
          <w:sz w:val="20"/>
          <w:lang w:eastAsia="ja-JP"/>
        </w:rPr>
        <w:t>6</w:t>
      </w:r>
      <w:r w:rsidR="00CA6E2B">
        <w:rPr>
          <w:rFonts w:cs="Arial"/>
          <w:bCs/>
          <w:sz w:val="20"/>
          <w:lang w:eastAsia="ja-JP"/>
        </w:rPr>
        <w:t>bis</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CD4E01" w:rsidRPr="00CD4E01">
        <w:rPr>
          <w:sz w:val="20"/>
        </w:rPr>
        <w:t>R1-2109457</w:t>
      </w:r>
    </w:p>
    <w:p w14:paraId="552A328C" w14:textId="3D24F8CA"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CA6E2B">
        <w:rPr>
          <w:rFonts w:eastAsia="ＭＳ 明朝" w:cs="Arial"/>
          <w:bCs/>
          <w:sz w:val="20"/>
          <w:lang w:val="en-US" w:eastAsia="ja-JP"/>
        </w:rPr>
        <w:t>October</w:t>
      </w:r>
      <w:r>
        <w:rPr>
          <w:rFonts w:eastAsia="ＭＳ 明朝" w:cs="Arial"/>
          <w:bCs/>
          <w:sz w:val="20"/>
          <w:lang w:val="en-US" w:eastAsia="ja-JP"/>
        </w:rPr>
        <w:t xml:space="preserve"> </w:t>
      </w:r>
      <w:r w:rsidR="00095A43">
        <w:rPr>
          <w:rFonts w:eastAsia="ＭＳ 明朝" w:cs="Arial"/>
          <w:bCs/>
          <w:sz w:val="20"/>
          <w:lang w:val="en-US" w:eastAsia="ja-JP"/>
        </w:rPr>
        <w:t>1</w:t>
      </w:r>
      <w:r w:rsidR="00CA6E2B">
        <w:rPr>
          <w:rFonts w:eastAsia="ＭＳ 明朝" w:cs="Arial"/>
          <w:bCs/>
          <w:sz w:val="20"/>
          <w:lang w:val="en-US" w:eastAsia="ja-JP"/>
        </w:rPr>
        <w:t>1</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CA6E2B">
        <w:rPr>
          <w:rFonts w:cs="Arial"/>
          <w:bCs/>
          <w:sz w:val="20"/>
          <w:lang w:val="en-US" w:eastAsia="ja-JP"/>
        </w:rPr>
        <w:t>19</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1DF01343"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990ADE">
        <w:rPr>
          <w:b w:val="0"/>
          <w:sz w:val="20"/>
        </w:rPr>
        <w:t>PUCCH enhancement for NR coverage enhancement</w:t>
      </w:r>
    </w:p>
    <w:p w14:paraId="3BEF152C" w14:textId="63CDCE2B"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437967">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2460EC7" w14:textId="51F48F3D" w:rsidR="003B41E3" w:rsidRDefault="0014371E" w:rsidP="00EE1330">
      <w:pPr>
        <w:widowControl w:val="0"/>
        <w:snapToGrid w:val="0"/>
        <w:spacing w:beforeLines="50" w:before="120" w:after="0"/>
        <w:rPr>
          <w:rFonts w:eastAsiaTheme="minorEastAsia"/>
          <w:lang w:eastAsia="ja-JP"/>
        </w:rPr>
      </w:pPr>
      <w:r>
        <w:rPr>
          <w:rFonts w:eastAsiaTheme="minorEastAsia"/>
          <w:lang w:eastAsia="ja-JP"/>
        </w:rPr>
        <w:t>A work items on NR coverage enhancement was approved [1]. One of objectives of this work item is PU</w:t>
      </w:r>
      <w:r w:rsidR="00437967">
        <w:rPr>
          <w:rFonts w:eastAsiaTheme="minorEastAsia"/>
          <w:lang w:eastAsia="ja-JP"/>
        </w:rPr>
        <w:t>C</w:t>
      </w:r>
      <w:r>
        <w:rPr>
          <w:rFonts w:eastAsiaTheme="minorEastAsia"/>
          <w:lang w:eastAsia="ja-JP"/>
        </w:rPr>
        <w:t>CH enhancements such as</w:t>
      </w:r>
    </w:p>
    <w:p w14:paraId="4BCE1D44" w14:textId="09056AFB" w:rsidR="0014371E" w:rsidRDefault="00437967" w:rsidP="0014371E">
      <w:pPr>
        <w:pStyle w:val="aff1"/>
        <w:numPr>
          <w:ilvl w:val="0"/>
          <w:numId w:val="18"/>
        </w:numPr>
        <w:spacing w:after="0"/>
        <w:ind w:leftChars="0"/>
        <w:rPr>
          <w:lang w:eastAsia="ja-JP"/>
        </w:rPr>
      </w:pPr>
      <w:r>
        <w:rPr>
          <w:lang w:eastAsia="ja-JP"/>
        </w:rPr>
        <w:t>Specify signalling mechanism to support dynamic PUCCH repetition factor indication</w:t>
      </w:r>
    </w:p>
    <w:p w14:paraId="2FE5C89F" w14:textId="65A7D447" w:rsidR="00437967" w:rsidRDefault="00437967" w:rsidP="0014371E">
      <w:pPr>
        <w:pStyle w:val="aff1"/>
        <w:numPr>
          <w:ilvl w:val="0"/>
          <w:numId w:val="18"/>
        </w:numPr>
        <w:spacing w:after="0"/>
        <w:ind w:leftChars="0"/>
        <w:rPr>
          <w:lang w:eastAsia="ja-JP"/>
        </w:rPr>
      </w:pPr>
      <w:r>
        <w:rPr>
          <w:rFonts w:hint="eastAsia"/>
          <w:lang w:eastAsia="ja-JP"/>
        </w:rPr>
        <w:t>S</w:t>
      </w:r>
      <w:r>
        <w:rPr>
          <w:lang w:eastAsia="ja-JP"/>
        </w:rPr>
        <w:t>pecify mechanism to support DMRS bundling across PUCCH repetitions</w:t>
      </w:r>
    </w:p>
    <w:p w14:paraId="14DC12D4" w14:textId="05FF69A3" w:rsidR="0014371E" w:rsidRPr="0014371E" w:rsidRDefault="0014371E" w:rsidP="00EE1330">
      <w:pPr>
        <w:widowControl w:val="0"/>
        <w:snapToGrid w:val="0"/>
        <w:spacing w:beforeLines="50" w:before="120"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437967">
        <w:rPr>
          <w:rFonts w:eastAsiaTheme="minorEastAsia"/>
          <w:lang w:eastAsia="ja-JP"/>
        </w:rPr>
        <w:t>PUCCH enhancement</w:t>
      </w:r>
      <w:r>
        <w:rPr>
          <w:rFonts w:eastAsiaTheme="minorEastAsia"/>
          <w:lang w:eastAsia="ja-JP"/>
        </w:rPr>
        <w:t>.</w:t>
      </w:r>
    </w:p>
    <w:p w14:paraId="598BA3CA" w14:textId="39D3BB40" w:rsidR="001464F9" w:rsidRDefault="00DC50EB" w:rsidP="001464F9">
      <w:pPr>
        <w:pStyle w:val="1"/>
        <w:tabs>
          <w:tab w:val="num" w:pos="426"/>
        </w:tabs>
        <w:ind w:left="426" w:hanging="426"/>
        <w:rPr>
          <w:lang w:val="en-US" w:eastAsia="ja-JP"/>
        </w:rPr>
      </w:pPr>
      <w:r>
        <w:rPr>
          <w:lang w:val="en-US" w:eastAsia="ja-JP"/>
        </w:rPr>
        <w:t>Discussion</w:t>
      </w:r>
    </w:p>
    <w:p w14:paraId="18585EA1" w14:textId="3734A02C" w:rsidR="00437967" w:rsidRPr="00437967" w:rsidRDefault="00437967" w:rsidP="00EA5FC6">
      <w:pPr>
        <w:spacing w:after="0"/>
        <w:rPr>
          <w:b/>
          <w:u w:val="single"/>
          <w:lang w:val="en-US" w:eastAsia="ja-JP"/>
        </w:rPr>
      </w:pPr>
      <w:r w:rsidRPr="00437967">
        <w:rPr>
          <w:rFonts w:hint="eastAsia"/>
          <w:b/>
          <w:u w:val="single"/>
          <w:lang w:val="en-US" w:eastAsia="ja-JP"/>
        </w:rPr>
        <w:t>D</w:t>
      </w:r>
      <w:r w:rsidRPr="00437967">
        <w:rPr>
          <w:b/>
          <w:u w:val="single"/>
          <w:lang w:val="en-US" w:eastAsia="ja-JP"/>
        </w:rPr>
        <w:t>ynamic PUCCH repetition factor indication</w:t>
      </w:r>
    </w:p>
    <w:p w14:paraId="3EFDE7E2" w14:textId="60099E3D" w:rsidR="00206ED3" w:rsidRPr="0069339E" w:rsidRDefault="00206ED3" w:rsidP="00206ED3">
      <w:pPr>
        <w:spacing w:after="0"/>
        <w:rPr>
          <w:rFonts w:eastAsiaTheme="minorEastAsia"/>
          <w:lang w:eastAsia="ja-JP"/>
        </w:rPr>
      </w:pPr>
      <w:r>
        <w:rPr>
          <w:rFonts w:eastAsiaTheme="minorEastAsia"/>
          <w:lang w:eastAsia="ja-JP"/>
        </w:rPr>
        <w:t>In RAN1#10</w:t>
      </w:r>
      <w:r w:rsidR="00A1325B">
        <w:rPr>
          <w:rFonts w:eastAsiaTheme="minorEastAsia"/>
          <w:lang w:eastAsia="ja-JP"/>
        </w:rPr>
        <w:t>6</w:t>
      </w:r>
      <w:r>
        <w:rPr>
          <w:rFonts w:eastAsiaTheme="minorEastAsia"/>
          <w:lang w:eastAsia="ja-JP"/>
        </w:rPr>
        <w:t xml:space="preserve">e, following </w:t>
      </w:r>
      <w:r w:rsidR="00A1325B">
        <w:rPr>
          <w:rFonts w:eastAsiaTheme="minorEastAsia"/>
          <w:lang w:eastAsia="ja-JP"/>
        </w:rPr>
        <w:t>working assumption was confirmed</w:t>
      </w:r>
      <w:r>
        <w:rPr>
          <w:rFonts w:eastAsiaTheme="minorEastAsia"/>
          <w:lang w:eastAsia="ja-JP"/>
        </w:rPr>
        <w:t>.</w:t>
      </w:r>
    </w:p>
    <w:p w14:paraId="2DB5A078" w14:textId="66012A90" w:rsidR="00206ED3" w:rsidRDefault="00206ED3" w:rsidP="00291089">
      <w:pPr>
        <w:pStyle w:val="Agreements"/>
        <w:ind w:firstLine="284"/>
      </w:pPr>
      <w:r w:rsidRPr="00CE2F29">
        <w:rPr>
          <w:highlight w:val="darkYellow"/>
        </w:rPr>
        <w:t>Working assumption:</w:t>
      </w:r>
      <w:r>
        <w:t xml:space="preserve"> (</w:t>
      </w:r>
      <w:r w:rsidR="00A1325B">
        <w:t>Confirmed in RAN1#106e</w:t>
      </w:r>
      <w:r>
        <w:t>)</w:t>
      </w:r>
    </w:p>
    <w:p w14:paraId="2BD9ED7E" w14:textId="77777777" w:rsidR="00206ED3" w:rsidRDefault="00206ED3" w:rsidP="00206ED3">
      <w:pPr>
        <w:pStyle w:val="aff1"/>
        <w:widowControl w:val="0"/>
        <w:numPr>
          <w:ilvl w:val="0"/>
          <w:numId w:val="29"/>
        </w:numPr>
        <w:snapToGrid w:val="0"/>
        <w:spacing w:after="0"/>
        <w:ind w:leftChars="0"/>
        <w:jc w:val="both"/>
        <w:rPr>
          <w:rFonts w:eastAsiaTheme="minorEastAsia"/>
        </w:rPr>
      </w:pPr>
      <w:r>
        <w:rPr>
          <w:rFonts w:eastAsiaTheme="minorEastAsia"/>
        </w:rPr>
        <w:t>In Rel.17, for a PUCCH with associated scheduling DCI, support the following for dynamic PUCCH repetition factor indication.</w:t>
      </w:r>
    </w:p>
    <w:p w14:paraId="6278C2B4" w14:textId="77777777" w:rsidR="00206ED3" w:rsidRDefault="00206ED3" w:rsidP="00206ED3">
      <w:pPr>
        <w:pStyle w:val="aff1"/>
        <w:widowControl w:val="0"/>
        <w:numPr>
          <w:ilvl w:val="1"/>
          <w:numId w:val="29"/>
        </w:numPr>
        <w:snapToGrid w:val="0"/>
        <w:spacing w:after="0"/>
        <w:ind w:leftChars="0"/>
        <w:jc w:val="both"/>
        <w:rPr>
          <w:rFonts w:eastAsiaTheme="minorEastAsia"/>
        </w:rPr>
      </w:pPr>
      <w:r>
        <w:rPr>
          <w:rFonts w:eastAsiaTheme="minorEastAsia" w:hint="eastAsia"/>
        </w:rPr>
        <w:t>E</w:t>
      </w:r>
      <w:r>
        <w:rPr>
          <w:rFonts w:eastAsiaTheme="minorEastAsia"/>
        </w:rPr>
        <w:t>nhance RRC signaling to allow configuration of PUCCH repetition factor per PUCCH resource. Reuse Rel.16 PUCCH resource indication mechanism based on “PUCCH resource indicator (PRI) field and starting CCE index (when applicable based on Rel.16 specification) of DCI to indicate a PUCCH resource and its associated repetition factor.</w:t>
      </w:r>
    </w:p>
    <w:p w14:paraId="4DD25B9E" w14:textId="77777777" w:rsidR="00206ED3" w:rsidRDefault="00206ED3" w:rsidP="00206ED3">
      <w:pPr>
        <w:pStyle w:val="aff1"/>
        <w:widowControl w:val="0"/>
        <w:numPr>
          <w:ilvl w:val="2"/>
          <w:numId w:val="29"/>
        </w:numPr>
        <w:snapToGrid w:val="0"/>
        <w:spacing w:afterLines="50" w:after="120"/>
        <w:ind w:leftChars="0"/>
        <w:jc w:val="both"/>
        <w:rPr>
          <w:rFonts w:eastAsiaTheme="minorEastAsia"/>
        </w:rPr>
      </w:pPr>
      <w:r>
        <w:rPr>
          <w:rFonts w:eastAsiaTheme="minorEastAsia" w:hint="eastAsia"/>
        </w:rPr>
        <w:t>F</w:t>
      </w:r>
      <w:r>
        <w:rPr>
          <w:rFonts w:eastAsiaTheme="minorEastAsia"/>
        </w:rPr>
        <w:t>FS: RRC signaling enhancement details</w:t>
      </w:r>
    </w:p>
    <w:p w14:paraId="647E3464" w14:textId="0BB5E2D9" w:rsidR="00903D1E" w:rsidRDefault="00206ED3" w:rsidP="00903D1E">
      <w:pPr>
        <w:spacing w:beforeLines="50" w:before="120" w:after="0"/>
        <w:rPr>
          <w:rFonts w:eastAsiaTheme="minorEastAsia"/>
          <w:lang w:eastAsia="ja-JP"/>
        </w:rPr>
      </w:pPr>
      <w:r>
        <w:rPr>
          <w:bCs/>
          <w:lang w:val="en-US" w:eastAsia="ja-JP"/>
        </w:rPr>
        <w:t xml:space="preserve">One of remaining issues is RRC signaling enhancement details. The IE </w:t>
      </w:r>
      <w:r w:rsidRPr="00206ED3">
        <w:rPr>
          <w:bCs/>
          <w:i/>
          <w:iCs/>
          <w:lang w:val="en-US" w:eastAsia="ja-JP"/>
        </w:rPr>
        <w:t>PUCCH-Config</w:t>
      </w:r>
      <w:r>
        <w:rPr>
          <w:bCs/>
          <w:lang w:val="en-US" w:eastAsia="ja-JP"/>
        </w:rPr>
        <w:t xml:space="preserve"> is used to configure UE-specific PUCCH parameters. </w:t>
      </w:r>
      <w:r w:rsidRPr="00206ED3">
        <w:rPr>
          <w:bCs/>
          <w:i/>
          <w:iCs/>
          <w:lang w:val="en-US" w:eastAsia="ja-JP"/>
        </w:rPr>
        <w:t>PUCCH-Config</w:t>
      </w:r>
      <w:r>
        <w:rPr>
          <w:bCs/>
          <w:lang w:val="en-US" w:eastAsia="ja-JP"/>
        </w:rPr>
        <w:t xml:space="preserve"> information element in Rel.16 is </w:t>
      </w:r>
      <w:r w:rsidR="00F266A7">
        <w:rPr>
          <w:bCs/>
          <w:lang w:val="en-US" w:eastAsia="ja-JP"/>
        </w:rPr>
        <w:t>described in Appendix A.</w:t>
      </w:r>
      <w:r>
        <w:rPr>
          <w:bCs/>
          <w:lang w:val="en-US" w:eastAsia="ja-JP"/>
        </w:rPr>
        <w:t xml:space="preserve"> In Rel.16, repetition factor </w:t>
      </w:r>
      <w:r>
        <w:rPr>
          <w:rFonts w:eastAsiaTheme="minorEastAsia"/>
          <w:lang w:eastAsia="ja-JP"/>
        </w:rPr>
        <w:t>(</w:t>
      </w:r>
      <w:r w:rsidRPr="00E10EAC">
        <w:rPr>
          <w:rFonts w:eastAsiaTheme="minorEastAsia"/>
          <w:i/>
          <w:iCs/>
          <w:lang w:eastAsia="ja-JP"/>
        </w:rPr>
        <w:t>nrofSlots</w:t>
      </w:r>
      <w:r>
        <w:rPr>
          <w:rFonts w:eastAsiaTheme="minorEastAsia"/>
          <w:lang w:eastAsia="ja-JP"/>
        </w:rPr>
        <w:t xml:space="preserve">) is included in </w:t>
      </w:r>
      <w:r w:rsidRPr="00E10EAC">
        <w:rPr>
          <w:rFonts w:eastAsiaTheme="minorEastAsia"/>
          <w:i/>
          <w:iCs/>
          <w:lang w:eastAsia="ja-JP"/>
        </w:rPr>
        <w:t>PUCCH-FormatConfig</w:t>
      </w:r>
      <w:r>
        <w:rPr>
          <w:rFonts w:eastAsiaTheme="minorEastAsia"/>
          <w:lang w:eastAsia="ja-JP"/>
        </w:rPr>
        <w:t xml:space="preserve"> field, which are parameters common for all PUCCH resources of each PUCCH format.</w:t>
      </w:r>
      <w:r w:rsidR="00F266A7">
        <w:rPr>
          <w:rFonts w:eastAsiaTheme="minorEastAsia"/>
          <w:lang w:eastAsia="ja-JP"/>
        </w:rPr>
        <w:t xml:space="preserve"> In order to enhance RRC signaling to allow configuration of PUCCH repetition factor per PUCCH resource, potential enhancement would be to include repetition factor in </w:t>
      </w:r>
      <w:r w:rsidR="00F266A7" w:rsidRPr="00F266A7">
        <w:rPr>
          <w:rFonts w:eastAsiaTheme="minorEastAsia"/>
          <w:i/>
          <w:iCs/>
          <w:lang w:eastAsia="ja-JP"/>
        </w:rPr>
        <w:t>PUCCH-Resource</w:t>
      </w:r>
      <w:r w:rsidR="00F266A7">
        <w:rPr>
          <w:rFonts w:eastAsiaTheme="minorEastAsia"/>
          <w:lang w:eastAsia="ja-JP"/>
        </w:rPr>
        <w:t xml:space="preserve"> field</w:t>
      </w:r>
      <w:r w:rsidR="00291089">
        <w:rPr>
          <w:rFonts w:eastAsiaTheme="minorEastAsia"/>
          <w:lang w:eastAsia="ja-JP"/>
        </w:rPr>
        <w:t xml:space="preserve"> as follows</w:t>
      </w:r>
      <w:r w:rsidR="00F266A7">
        <w:rPr>
          <w:rFonts w:eastAsiaTheme="minorEastAsia"/>
          <w:lang w:eastAsia="ja-JP"/>
        </w:rPr>
        <w:t>.</w:t>
      </w:r>
    </w:p>
    <w:tbl>
      <w:tblPr>
        <w:tblStyle w:val="af9"/>
        <w:tblW w:w="0" w:type="auto"/>
        <w:tblLook w:val="04A0" w:firstRow="1" w:lastRow="0" w:firstColumn="1" w:lastColumn="0" w:noHBand="0" w:noVBand="1"/>
      </w:tblPr>
      <w:tblGrid>
        <w:gridCol w:w="9629"/>
      </w:tblGrid>
      <w:tr w:rsidR="00F266A7" w14:paraId="28B0D34A" w14:textId="77777777" w:rsidTr="002A4FB6">
        <w:tc>
          <w:tcPr>
            <w:tcW w:w="9629" w:type="dxa"/>
            <w:shd w:val="clear" w:color="auto" w:fill="D9D9D9" w:themeFill="background1" w:themeFillShade="D9"/>
          </w:tcPr>
          <w:p w14:paraId="13F49FCE" w14:textId="77777777" w:rsidR="00F266A7" w:rsidRPr="006F115B" w:rsidRDefault="00F266A7" w:rsidP="002A4FB6">
            <w:pPr>
              <w:pStyle w:val="PL"/>
              <w:snapToGrid w:val="0"/>
              <w:spacing w:after="0"/>
            </w:pPr>
            <w:r w:rsidRPr="006F115B">
              <w:t xml:space="preserve">PUCCH-Resource ::=                      </w:t>
            </w:r>
            <w:r w:rsidRPr="006F115B">
              <w:rPr>
                <w:color w:val="993366"/>
              </w:rPr>
              <w:t>SEQUENCE</w:t>
            </w:r>
            <w:r w:rsidRPr="006F115B">
              <w:t xml:space="preserve"> {</w:t>
            </w:r>
          </w:p>
          <w:p w14:paraId="2AA35B62" w14:textId="77777777" w:rsidR="00F266A7" w:rsidRPr="006F115B" w:rsidRDefault="00F266A7" w:rsidP="002A4FB6">
            <w:pPr>
              <w:pStyle w:val="PL"/>
              <w:snapToGrid w:val="0"/>
              <w:spacing w:after="0"/>
            </w:pPr>
            <w:r w:rsidRPr="006F115B">
              <w:t xml:space="preserve">    pucch-ResourceId                        PUCCH-ResourceId,</w:t>
            </w:r>
          </w:p>
          <w:p w14:paraId="57F58542" w14:textId="77777777" w:rsidR="00F266A7" w:rsidRPr="006F115B" w:rsidRDefault="00F266A7" w:rsidP="002A4FB6">
            <w:pPr>
              <w:pStyle w:val="PL"/>
              <w:snapToGrid w:val="0"/>
              <w:spacing w:after="0"/>
            </w:pPr>
            <w:r w:rsidRPr="006F115B">
              <w:t xml:space="preserve">    startingPRB                             PRB-Id,</w:t>
            </w:r>
          </w:p>
          <w:p w14:paraId="010619D6" w14:textId="77777777" w:rsidR="00F266A7" w:rsidRPr="006F115B" w:rsidRDefault="00F266A7" w:rsidP="002A4FB6">
            <w:pPr>
              <w:pStyle w:val="PL"/>
              <w:snapToGrid w:val="0"/>
              <w:spacing w:after="0"/>
              <w:rPr>
                <w:color w:val="808080"/>
              </w:rPr>
            </w:pPr>
            <w:r w:rsidRPr="006F115B">
              <w:t xml:space="preserve">    intraSlotFrequencyHopping               </w:t>
            </w:r>
            <w:r w:rsidRPr="006F115B">
              <w:rPr>
                <w:color w:val="993366"/>
              </w:rPr>
              <w:t>ENUMERATED</w:t>
            </w:r>
            <w:r w:rsidRPr="006F115B">
              <w:t xml:space="preserve"> { enabled }                                                </w:t>
            </w:r>
            <w:r w:rsidRPr="006F115B">
              <w:rPr>
                <w:color w:val="993366"/>
              </w:rPr>
              <w:t>OPTIONAL</w:t>
            </w:r>
            <w:r w:rsidRPr="006F115B">
              <w:t xml:space="preserve">, </w:t>
            </w:r>
            <w:r w:rsidRPr="006F115B">
              <w:rPr>
                <w:color w:val="808080"/>
              </w:rPr>
              <w:t>-- Need R</w:t>
            </w:r>
          </w:p>
          <w:p w14:paraId="6219C696" w14:textId="77777777" w:rsidR="00F266A7" w:rsidRDefault="00F266A7" w:rsidP="002A4FB6">
            <w:pPr>
              <w:pStyle w:val="PL"/>
              <w:snapToGrid w:val="0"/>
              <w:spacing w:after="0"/>
              <w:rPr>
                <w:color w:val="808080"/>
              </w:rPr>
            </w:pPr>
            <w:r w:rsidRPr="006F115B">
              <w:t xml:space="preserve">    secondHopPRB                            PRB-Id                                                                </w:t>
            </w:r>
            <w:r w:rsidRPr="006F115B">
              <w:rPr>
                <w:color w:val="993366"/>
              </w:rPr>
              <w:t>OPTIONAL</w:t>
            </w:r>
            <w:r w:rsidRPr="006F115B">
              <w:t xml:space="preserve">, </w:t>
            </w:r>
            <w:r w:rsidRPr="006F115B">
              <w:rPr>
                <w:color w:val="808080"/>
              </w:rPr>
              <w:t>-- Need R</w:t>
            </w:r>
          </w:p>
          <w:p w14:paraId="11E449E7" w14:textId="77777777" w:rsidR="00F266A7" w:rsidRPr="006F115B" w:rsidRDefault="00F266A7" w:rsidP="002A4FB6">
            <w:pPr>
              <w:pStyle w:val="PL"/>
              <w:snapToGrid w:val="0"/>
              <w:spacing w:after="0"/>
              <w:ind w:leftChars="200" w:left="400"/>
              <w:rPr>
                <w:color w:val="808080"/>
              </w:rPr>
            </w:pPr>
            <w:r w:rsidRPr="00E10EAC">
              <w:rPr>
                <w:highlight w:val="yellow"/>
              </w:rPr>
              <w:t>nrofSlots</w:t>
            </w:r>
            <w:r>
              <w:rPr>
                <w:highlight w:val="yellow"/>
              </w:rPr>
              <w:t>-r17</w:t>
            </w:r>
            <w:r w:rsidRPr="00E10EAC">
              <w:rPr>
                <w:highlight w:val="yellow"/>
              </w:rPr>
              <w:t xml:space="preserve">                           </w:t>
            </w:r>
            <w:r w:rsidRPr="00E10EAC">
              <w:rPr>
                <w:color w:val="993366"/>
                <w:highlight w:val="yellow"/>
              </w:rPr>
              <w:t>ENUMERATED</w:t>
            </w:r>
            <w:r w:rsidRPr="00E10EAC">
              <w:rPr>
                <w:highlight w:val="yellow"/>
              </w:rPr>
              <w:t xml:space="preserve"> {n2,n4,n8}</w:t>
            </w:r>
          </w:p>
          <w:p w14:paraId="7DF3E6F3" w14:textId="77777777" w:rsidR="00F266A7" w:rsidRPr="006F115B" w:rsidRDefault="00F266A7" w:rsidP="002A4FB6">
            <w:pPr>
              <w:pStyle w:val="PL"/>
              <w:snapToGrid w:val="0"/>
              <w:spacing w:after="0"/>
            </w:pPr>
            <w:r w:rsidRPr="006F115B">
              <w:t xml:space="preserve">    format                                  </w:t>
            </w:r>
            <w:r w:rsidRPr="006F115B">
              <w:rPr>
                <w:color w:val="993366"/>
              </w:rPr>
              <w:t>CHOICE</w:t>
            </w:r>
            <w:r w:rsidRPr="006F115B">
              <w:t xml:space="preserve"> {</w:t>
            </w:r>
          </w:p>
          <w:p w14:paraId="10EFF5C9" w14:textId="77777777" w:rsidR="00F266A7" w:rsidRPr="006F115B" w:rsidRDefault="00F266A7" w:rsidP="002A4FB6">
            <w:pPr>
              <w:pStyle w:val="PL"/>
              <w:snapToGrid w:val="0"/>
              <w:spacing w:after="0"/>
            </w:pPr>
            <w:r w:rsidRPr="006F115B">
              <w:t xml:space="preserve">        format0                                 PUCCH-format0,</w:t>
            </w:r>
          </w:p>
          <w:p w14:paraId="60B4DD16" w14:textId="77777777" w:rsidR="00F266A7" w:rsidRPr="006F115B" w:rsidRDefault="00F266A7" w:rsidP="002A4FB6">
            <w:pPr>
              <w:pStyle w:val="PL"/>
              <w:snapToGrid w:val="0"/>
              <w:spacing w:after="0"/>
            </w:pPr>
            <w:r w:rsidRPr="006F115B">
              <w:t xml:space="preserve">        format1                                 PUCCH-format1,</w:t>
            </w:r>
          </w:p>
          <w:p w14:paraId="15927042" w14:textId="77777777" w:rsidR="00F266A7" w:rsidRPr="006F115B" w:rsidRDefault="00F266A7" w:rsidP="002A4FB6">
            <w:pPr>
              <w:pStyle w:val="PL"/>
              <w:snapToGrid w:val="0"/>
              <w:spacing w:after="0"/>
            </w:pPr>
            <w:r w:rsidRPr="006F115B">
              <w:t xml:space="preserve">        format2                                 PUCCH-format2,</w:t>
            </w:r>
          </w:p>
          <w:p w14:paraId="2DE95098" w14:textId="77777777" w:rsidR="00F266A7" w:rsidRPr="006F115B" w:rsidRDefault="00F266A7" w:rsidP="002A4FB6">
            <w:pPr>
              <w:pStyle w:val="PL"/>
              <w:snapToGrid w:val="0"/>
              <w:spacing w:after="0"/>
            </w:pPr>
            <w:r w:rsidRPr="006F115B">
              <w:t xml:space="preserve">        format3                                 PUCCH-format3,</w:t>
            </w:r>
          </w:p>
          <w:p w14:paraId="6AC5AF08" w14:textId="77777777" w:rsidR="00F266A7" w:rsidRPr="006F115B" w:rsidRDefault="00F266A7" w:rsidP="002A4FB6">
            <w:pPr>
              <w:pStyle w:val="PL"/>
              <w:snapToGrid w:val="0"/>
              <w:spacing w:after="0"/>
            </w:pPr>
            <w:r w:rsidRPr="006F115B">
              <w:t xml:space="preserve">        format4                                 PUCCH-format4</w:t>
            </w:r>
          </w:p>
          <w:p w14:paraId="3CD8C19D" w14:textId="77777777" w:rsidR="00F266A7" w:rsidRPr="006F115B" w:rsidRDefault="00F266A7" w:rsidP="002A4FB6">
            <w:pPr>
              <w:pStyle w:val="PL"/>
              <w:snapToGrid w:val="0"/>
              <w:spacing w:after="0"/>
            </w:pPr>
            <w:r w:rsidRPr="006F115B">
              <w:t xml:space="preserve">    }</w:t>
            </w:r>
          </w:p>
          <w:p w14:paraId="628879AD" w14:textId="77777777" w:rsidR="00F266A7" w:rsidRPr="00E10EAC" w:rsidRDefault="00F266A7" w:rsidP="002A4FB6">
            <w:pPr>
              <w:pStyle w:val="PL"/>
              <w:snapToGrid w:val="0"/>
              <w:spacing w:after="0"/>
            </w:pPr>
            <w:r w:rsidRPr="006F115B">
              <w:t>}</w:t>
            </w:r>
          </w:p>
        </w:tc>
      </w:tr>
    </w:tbl>
    <w:p w14:paraId="1B7B37D4" w14:textId="101B3816" w:rsidR="00206ED3" w:rsidRDefault="00291089" w:rsidP="00903D1E">
      <w:pPr>
        <w:spacing w:beforeLines="50" w:before="120" w:after="0"/>
        <w:rPr>
          <w:rFonts w:eastAsiaTheme="minorEastAsia"/>
          <w:lang w:eastAsia="ja-JP"/>
        </w:rPr>
      </w:pPr>
      <w:r>
        <w:rPr>
          <w:rFonts w:eastAsiaTheme="minorEastAsia" w:hint="eastAsia"/>
          <w:lang w:eastAsia="ja-JP"/>
        </w:rPr>
        <w:t>I</w:t>
      </w:r>
      <w:r>
        <w:rPr>
          <w:rFonts w:eastAsiaTheme="minorEastAsia"/>
          <w:lang w:eastAsia="ja-JP"/>
        </w:rPr>
        <w:t>n Rel.17 IIoT/URLLC WI, there is following agreement</w:t>
      </w:r>
      <w:r w:rsidR="000D7910">
        <w:rPr>
          <w:rFonts w:eastAsiaTheme="minorEastAsia" w:hint="eastAsia"/>
          <w:lang w:eastAsia="ja-JP"/>
        </w:rPr>
        <w:t>s</w:t>
      </w:r>
      <w:r w:rsidR="00652421">
        <w:rPr>
          <w:rFonts w:eastAsiaTheme="minorEastAsia"/>
          <w:lang w:eastAsia="ja-JP"/>
        </w:rPr>
        <w:t xml:space="preserve"> and conclusion</w:t>
      </w:r>
      <w:r>
        <w:rPr>
          <w:rFonts w:eastAsiaTheme="minorEastAsia"/>
          <w:lang w:eastAsia="ja-JP"/>
        </w:rPr>
        <w:t>.</w:t>
      </w:r>
    </w:p>
    <w:p w14:paraId="3D11D8B0" w14:textId="0431046F" w:rsidR="000D7910" w:rsidRDefault="000D7910" w:rsidP="000D7910">
      <w:pPr>
        <w:pStyle w:val="Agreements"/>
        <w:ind w:leftChars="100" w:left="200"/>
      </w:pPr>
      <w:r w:rsidRPr="00F12E77">
        <w:rPr>
          <w:rFonts w:hint="eastAsia"/>
          <w:highlight w:val="green"/>
        </w:rPr>
        <w:t>Agreement:</w:t>
      </w:r>
    </w:p>
    <w:p w14:paraId="70B2B0A6" w14:textId="77777777" w:rsidR="000D7910" w:rsidRDefault="000D7910" w:rsidP="000D7910">
      <w:pPr>
        <w:pStyle w:val="aff1"/>
        <w:widowControl w:val="0"/>
        <w:numPr>
          <w:ilvl w:val="0"/>
          <w:numId w:val="30"/>
        </w:numPr>
        <w:snapToGrid w:val="0"/>
        <w:spacing w:after="0"/>
        <w:ind w:leftChars="100" w:left="620"/>
        <w:jc w:val="both"/>
        <w:rPr>
          <w:rFonts w:eastAsiaTheme="minorEastAsia"/>
        </w:rPr>
      </w:pPr>
      <w:r>
        <w:rPr>
          <w:rFonts w:eastAsiaTheme="minorEastAsia" w:hint="eastAsia"/>
        </w:rPr>
        <w:t>S</w:t>
      </w:r>
      <w:r>
        <w:rPr>
          <w:rFonts w:eastAsiaTheme="minorEastAsia"/>
        </w:rPr>
        <w:t>upport sub-slot-based PUCCH repetition for HARQ-ACK based on the Rel.16 PUCCH procedure for slot-based PUCCH applied to sub-slot-based PUCCH.</w:t>
      </w:r>
    </w:p>
    <w:p w14:paraId="122FD2E8" w14:textId="77777777" w:rsidR="000D7910" w:rsidRDefault="000D7910" w:rsidP="000D7910">
      <w:pPr>
        <w:pStyle w:val="aff1"/>
        <w:widowControl w:val="0"/>
        <w:numPr>
          <w:ilvl w:val="1"/>
          <w:numId w:val="30"/>
        </w:numPr>
        <w:snapToGrid w:val="0"/>
        <w:spacing w:after="0"/>
        <w:ind w:leftChars="310" w:left="1040"/>
        <w:jc w:val="both"/>
        <w:rPr>
          <w:rFonts w:eastAsiaTheme="minorEastAsia"/>
        </w:rPr>
      </w:pPr>
      <w:r>
        <w:rPr>
          <w:rFonts w:eastAsiaTheme="minorEastAsia" w:hint="eastAsia"/>
        </w:rPr>
        <w:t>N</w:t>
      </w:r>
      <w:r>
        <w:rPr>
          <w:rFonts w:eastAsiaTheme="minorEastAsia"/>
        </w:rPr>
        <w:t>ote: The intention is to take the Rel.16 slot-based PUCCH by replacing with “sub-slot” appropriately, without further optimization unless necessary.</w:t>
      </w:r>
    </w:p>
    <w:p w14:paraId="4FBAD8D6" w14:textId="77777777" w:rsidR="000D7910" w:rsidRDefault="000D7910" w:rsidP="000D7910">
      <w:pPr>
        <w:pStyle w:val="aff1"/>
        <w:widowControl w:val="0"/>
        <w:numPr>
          <w:ilvl w:val="1"/>
          <w:numId w:val="30"/>
        </w:numPr>
        <w:snapToGrid w:val="0"/>
        <w:spacing w:after="0"/>
        <w:ind w:leftChars="310" w:left="1040"/>
        <w:jc w:val="both"/>
        <w:rPr>
          <w:rFonts w:eastAsiaTheme="minorEastAsia"/>
        </w:rPr>
      </w:pPr>
      <w:r>
        <w:rPr>
          <w:rFonts w:eastAsiaTheme="minorEastAsia" w:hint="eastAsia"/>
        </w:rPr>
        <w:t>F</w:t>
      </w:r>
      <w:r>
        <w:rPr>
          <w:rFonts w:eastAsiaTheme="minorEastAsia"/>
        </w:rPr>
        <w:t>FS whether or not there is any restriction for the applicability of sub-slot-based PUCCH repetition for HARQ-ACK</w:t>
      </w:r>
    </w:p>
    <w:p w14:paraId="4E1D5951" w14:textId="77777777" w:rsidR="000D7910" w:rsidRDefault="000D7910" w:rsidP="000D7910">
      <w:pPr>
        <w:pStyle w:val="aff1"/>
        <w:widowControl w:val="0"/>
        <w:numPr>
          <w:ilvl w:val="1"/>
          <w:numId w:val="30"/>
        </w:numPr>
        <w:snapToGrid w:val="0"/>
        <w:spacing w:after="0"/>
        <w:ind w:leftChars="310" w:left="1040"/>
        <w:jc w:val="both"/>
        <w:rPr>
          <w:rFonts w:eastAsiaTheme="minorEastAsia"/>
        </w:rPr>
      </w:pPr>
      <w:r>
        <w:rPr>
          <w:rFonts w:eastAsiaTheme="minorEastAsia" w:hint="eastAsia"/>
        </w:rPr>
        <w:t>D</w:t>
      </w:r>
      <w:r>
        <w:rPr>
          <w:rFonts w:eastAsiaTheme="minorEastAsia"/>
        </w:rPr>
        <w:t>ynamic repetition indication is supported also for sub-slot-based PUCCH in Rel.17.</w:t>
      </w:r>
    </w:p>
    <w:p w14:paraId="56F84E84" w14:textId="77777777" w:rsidR="000D7910" w:rsidRPr="008972BE" w:rsidRDefault="000D7910" w:rsidP="000D7910">
      <w:pPr>
        <w:pStyle w:val="aff1"/>
        <w:widowControl w:val="0"/>
        <w:numPr>
          <w:ilvl w:val="2"/>
          <w:numId w:val="30"/>
        </w:numPr>
        <w:snapToGrid w:val="0"/>
        <w:spacing w:after="0"/>
        <w:ind w:leftChars="520" w:left="1460"/>
        <w:jc w:val="both"/>
        <w:rPr>
          <w:rFonts w:eastAsiaTheme="minorEastAsia"/>
        </w:rPr>
      </w:pPr>
      <w:r>
        <w:rPr>
          <w:rFonts w:eastAsiaTheme="minorEastAsia" w:hint="eastAsia"/>
        </w:rPr>
        <w:t>F</w:t>
      </w:r>
      <w:r>
        <w:rPr>
          <w:rFonts w:eastAsiaTheme="minorEastAsia"/>
        </w:rPr>
        <w:t>FS: If the method to be specified in CovEnh WI for slot-based PUCCH repetition can be directly applied to sub-slot PUCCH or if changes are needed.</w:t>
      </w:r>
    </w:p>
    <w:p w14:paraId="4DE97A0E" w14:textId="531409B1" w:rsidR="00291089" w:rsidRPr="00652421" w:rsidRDefault="00291089" w:rsidP="00652421">
      <w:pPr>
        <w:pStyle w:val="Agreements"/>
        <w:ind w:leftChars="100" w:left="200"/>
        <w:rPr>
          <w:highlight w:val="green"/>
        </w:rPr>
      </w:pPr>
      <w:r w:rsidRPr="00F12E77">
        <w:rPr>
          <w:rFonts w:hint="eastAsia"/>
          <w:highlight w:val="green"/>
        </w:rPr>
        <w:lastRenderedPageBreak/>
        <w:t>Agreement:</w:t>
      </w:r>
    </w:p>
    <w:p w14:paraId="10FC4E25" w14:textId="77777777" w:rsidR="00291089" w:rsidRDefault="00291089" w:rsidP="00652421">
      <w:pPr>
        <w:pStyle w:val="aff1"/>
        <w:widowControl w:val="0"/>
        <w:numPr>
          <w:ilvl w:val="0"/>
          <w:numId w:val="30"/>
        </w:numPr>
        <w:snapToGrid w:val="0"/>
        <w:spacing w:after="0"/>
        <w:ind w:leftChars="100" w:left="620"/>
        <w:jc w:val="both"/>
        <w:rPr>
          <w:rFonts w:eastAsiaTheme="minorEastAsia"/>
        </w:rPr>
      </w:pPr>
      <w:r>
        <w:rPr>
          <w:rFonts w:eastAsiaTheme="minorEastAsia" w:hint="eastAsia"/>
        </w:rPr>
        <w:t>S</w:t>
      </w:r>
      <w:r>
        <w:rPr>
          <w:rFonts w:eastAsiaTheme="minorEastAsia"/>
        </w:rPr>
        <w:t>upport PUCCH repetition for PUCCH formats 0 and 2 at least for sub-slot-based PUCCH repetition.</w:t>
      </w:r>
    </w:p>
    <w:p w14:paraId="3A4E99DD" w14:textId="4FF4B4D6" w:rsidR="00291089" w:rsidRDefault="00291089" w:rsidP="0089694E">
      <w:pPr>
        <w:pStyle w:val="aff1"/>
        <w:widowControl w:val="0"/>
        <w:numPr>
          <w:ilvl w:val="1"/>
          <w:numId w:val="30"/>
        </w:numPr>
        <w:snapToGrid w:val="0"/>
        <w:spacing w:afterLines="50" w:after="120"/>
        <w:ind w:leftChars="310" w:left="1040"/>
        <w:jc w:val="both"/>
        <w:rPr>
          <w:rFonts w:eastAsiaTheme="minorEastAsia"/>
        </w:rPr>
      </w:pPr>
      <w:r>
        <w:rPr>
          <w:rFonts w:eastAsiaTheme="minorEastAsia" w:hint="eastAsia"/>
        </w:rPr>
        <w:t>F</w:t>
      </w:r>
      <w:r>
        <w:rPr>
          <w:rFonts w:eastAsiaTheme="minorEastAsia"/>
        </w:rPr>
        <w:t>FS: Support for slot-based PUCCH repetition</w:t>
      </w:r>
    </w:p>
    <w:p w14:paraId="42ED078C" w14:textId="2AF4559F" w:rsidR="00652421" w:rsidRDefault="00652421" w:rsidP="0089694E">
      <w:pPr>
        <w:pStyle w:val="Agreements"/>
        <w:ind w:firstLine="200"/>
      </w:pPr>
      <w:r>
        <w:t>Conclusion:</w:t>
      </w:r>
    </w:p>
    <w:p w14:paraId="1A475463" w14:textId="77777777" w:rsidR="00652421" w:rsidRDefault="00652421" w:rsidP="00652421">
      <w:pPr>
        <w:pStyle w:val="aff1"/>
        <w:widowControl w:val="0"/>
        <w:numPr>
          <w:ilvl w:val="0"/>
          <w:numId w:val="30"/>
        </w:numPr>
        <w:snapToGrid w:val="0"/>
        <w:spacing w:afterLines="50" w:after="120"/>
        <w:ind w:leftChars="100" w:left="620"/>
        <w:jc w:val="both"/>
        <w:rPr>
          <w:rFonts w:eastAsiaTheme="minorEastAsia"/>
        </w:rPr>
      </w:pPr>
      <w:r>
        <w:rPr>
          <w:rFonts w:eastAsiaTheme="minorEastAsia" w:hint="eastAsia"/>
        </w:rPr>
        <w:t>T</w:t>
      </w:r>
      <w:r>
        <w:rPr>
          <w:rFonts w:eastAsiaTheme="minorEastAsia"/>
        </w:rPr>
        <w:t>he dynamic repetition indication solution for slot-based PUCCH repetition from the RAN1#105e working assumption from CovEnh WI can be directly applied for dynamic repetition indication for sub-slot based PUCCH repetition.</w:t>
      </w:r>
    </w:p>
    <w:p w14:paraId="7B1B6C1D" w14:textId="70F5F907" w:rsidR="00652421" w:rsidRDefault="00652421" w:rsidP="0089694E">
      <w:pPr>
        <w:pStyle w:val="Agreements"/>
        <w:ind w:leftChars="100" w:left="200"/>
      </w:pPr>
      <w:r w:rsidRPr="00F12E77">
        <w:rPr>
          <w:rFonts w:hint="eastAsia"/>
          <w:highlight w:val="green"/>
        </w:rPr>
        <w:t>Agreement:</w:t>
      </w:r>
    </w:p>
    <w:p w14:paraId="660F8AD8" w14:textId="77777777" w:rsidR="00652421" w:rsidRDefault="00652421" w:rsidP="00652421">
      <w:pPr>
        <w:pStyle w:val="aff1"/>
        <w:widowControl w:val="0"/>
        <w:numPr>
          <w:ilvl w:val="0"/>
          <w:numId w:val="30"/>
        </w:numPr>
        <w:snapToGrid w:val="0"/>
        <w:spacing w:after="0"/>
        <w:ind w:leftChars="100" w:left="620"/>
        <w:jc w:val="both"/>
        <w:rPr>
          <w:rFonts w:eastAsiaTheme="minorEastAsia"/>
        </w:rPr>
      </w:pPr>
      <w:r>
        <w:rPr>
          <w:rFonts w:eastAsiaTheme="minorEastAsia" w:hint="eastAsia"/>
        </w:rPr>
        <w:t>S</w:t>
      </w:r>
      <w:r>
        <w:rPr>
          <w:rFonts w:eastAsiaTheme="minorEastAsia"/>
        </w:rPr>
        <w:t>upport slot-based PUCCH repetition for PUCCH format 0 and format 2 also for single TRP operation.</w:t>
      </w:r>
    </w:p>
    <w:p w14:paraId="7D4E7979" w14:textId="77777777" w:rsidR="00652421" w:rsidRPr="007F1DC7" w:rsidRDefault="00652421" w:rsidP="00D2530C">
      <w:pPr>
        <w:pStyle w:val="aff1"/>
        <w:widowControl w:val="0"/>
        <w:numPr>
          <w:ilvl w:val="1"/>
          <w:numId w:val="30"/>
        </w:numPr>
        <w:snapToGrid w:val="0"/>
        <w:spacing w:after="0"/>
        <w:ind w:leftChars="310" w:left="1040"/>
        <w:jc w:val="both"/>
        <w:rPr>
          <w:rFonts w:eastAsiaTheme="minorEastAsia"/>
        </w:rPr>
      </w:pPr>
      <w:r>
        <w:rPr>
          <w:rFonts w:eastAsiaTheme="minorEastAsia" w:hint="eastAsia"/>
        </w:rPr>
        <w:t>T</w:t>
      </w:r>
      <w:r>
        <w:rPr>
          <w:rFonts w:eastAsiaTheme="minorEastAsia"/>
        </w:rPr>
        <w:t>he support is subject to independent UE capability indication.</w:t>
      </w:r>
    </w:p>
    <w:p w14:paraId="79CA587F" w14:textId="77777777" w:rsidR="00652421" w:rsidRPr="00652421" w:rsidRDefault="00652421" w:rsidP="00652421">
      <w:pPr>
        <w:widowControl w:val="0"/>
        <w:snapToGrid w:val="0"/>
        <w:spacing w:after="0"/>
        <w:jc w:val="both"/>
        <w:rPr>
          <w:rFonts w:eastAsiaTheme="minorEastAsia"/>
        </w:rPr>
      </w:pPr>
    </w:p>
    <w:p w14:paraId="39082BB1" w14:textId="1060AE31" w:rsidR="00291089" w:rsidRPr="00291089" w:rsidRDefault="00291089" w:rsidP="00D2530C">
      <w:pPr>
        <w:spacing w:after="0"/>
        <w:rPr>
          <w:rFonts w:eastAsiaTheme="minorEastAsia"/>
          <w:lang w:eastAsia="ja-JP"/>
        </w:rPr>
      </w:pPr>
      <w:r>
        <w:rPr>
          <w:rFonts w:eastAsiaTheme="minorEastAsia"/>
          <w:lang w:eastAsia="ja-JP"/>
        </w:rPr>
        <w:t>According to above agreement</w:t>
      </w:r>
      <w:r w:rsidR="000D7910">
        <w:rPr>
          <w:rFonts w:eastAsiaTheme="minorEastAsia"/>
          <w:lang w:eastAsia="ja-JP"/>
        </w:rPr>
        <w:t>s</w:t>
      </w:r>
      <w:r>
        <w:rPr>
          <w:rFonts w:eastAsiaTheme="minorEastAsia"/>
          <w:lang w:eastAsia="ja-JP"/>
        </w:rPr>
        <w:t xml:space="preserve">, dynamic repetition factor indication is also applied to short PUCCH formats. </w:t>
      </w:r>
      <w:r w:rsidR="00BB733B">
        <w:rPr>
          <w:rFonts w:eastAsiaTheme="minorEastAsia"/>
          <w:lang w:eastAsia="ja-JP"/>
        </w:rPr>
        <w:t xml:space="preserve">Therefore, the </w:t>
      </w:r>
      <w:r w:rsidR="000D7910">
        <w:rPr>
          <w:rFonts w:eastAsiaTheme="minorEastAsia"/>
          <w:lang w:eastAsia="ja-JP"/>
        </w:rPr>
        <w:t xml:space="preserve">parameter for the dynamic </w:t>
      </w:r>
      <w:r w:rsidR="00BB733B">
        <w:rPr>
          <w:rFonts w:eastAsiaTheme="minorEastAsia"/>
          <w:lang w:eastAsia="ja-JP"/>
        </w:rPr>
        <w:t xml:space="preserve">repetition factor </w:t>
      </w:r>
      <w:r w:rsidR="000D7910">
        <w:rPr>
          <w:rFonts w:eastAsiaTheme="minorEastAsia"/>
          <w:lang w:eastAsia="ja-JP"/>
        </w:rPr>
        <w:t xml:space="preserve">indication </w:t>
      </w:r>
      <w:r w:rsidR="00BB733B">
        <w:rPr>
          <w:rFonts w:eastAsiaTheme="minorEastAsia"/>
          <w:lang w:eastAsia="ja-JP"/>
        </w:rPr>
        <w:t xml:space="preserve">(e.g., </w:t>
      </w:r>
      <w:r w:rsidR="00BB733B" w:rsidRPr="00E10EAC">
        <w:rPr>
          <w:rFonts w:eastAsiaTheme="minorEastAsia"/>
          <w:i/>
          <w:iCs/>
          <w:lang w:eastAsia="ja-JP"/>
        </w:rPr>
        <w:t>nrofSlots</w:t>
      </w:r>
      <w:r w:rsidR="00BB733B">
        <w:rPr>
          <w:rFonts w:eastAsiaTheme="minorEastAsia"/>
          <w:i/>
          <w:iCs/>
          <w:lang w:eastAsia="ja-JP"/>
        </w:rPr>
        <w:t>-r17</w:t>
      </w:r>
      <w:r w:rsidR="00BB733B" w:rsidRPr="00BB733B">
        <w:rPr>
          <w:rFonts w:eastAsiaTheme="minorEastAsia"/>
          <w:lang w:eastAsia="ja-JP"/>
        </w:rPr>
        <w:t>)</w:t>
      </w:r>
      <w:r w:rsidR="00BB733B">
        <w:rPr>
          <w:rFonts w:eastAsiaTheme="minorEastAsia"/>
          <w:lang w:eastAsia="ja-JP"/>
        </w:rPr>
        <w:t xml:space="preserve"> </w:t>
      </w:r>
      <w:r w:rsidR="000D7910">
        <w:rPr>
          <w:rFonts w:eastAsiaTheme="minorEastAsia"/>
          <w:lang w:eastAsia="ja-JP"/>
        </w:rPr>
        <w:t>is needed for all</w:t>
      </w:r>
      <w:r w:rsidR="00BB733B">
        <w:rPr>
          <w:rFonts w:eastAsiaTheme="minorEastAsia"/>
          <w:lang w:eastAsia="ja-JP"/>
        </w:rPr>
        <w:t xml:space="preserve"> PUCCH formats. </w:t>
      </w:r>
      <w:r w:rsidRPr="00291089">
        <w:rPr>
          <w:rFonts w:eastAsiaTheme="minorEastAsia" w:hint="eastAsia"/>
          <w:lang w:eastAsia="ja-JP"/>
        </w:rPr>
        <w:t xml:space="preserve">If the </w:t>
      </w:r>
      <w:r w:rsidR="002F15FE">
        <w:rPr>
          <w:rFonts w:eastAsiaTheme="minorEastAsia"/>
          <w:lang w:eastAsia="ja-JP"/>
        </w:rPr>
        <w:t xml:space="preserve">value range </w:t>
      </w:r>
      <w:r w:rsidRPr="00291089">
        <w:rPr>
          <w:rFonts w:eastAsiaTheme="minorEastAsia" w:hint="eastAsia"/>
          <w:lang w:eastAsia="ja-JP"/>
        </w:rPr>
        <w:t xml:space="preserve">of the repetition factor is </w:t>
      </w:r>
      <w:r w:rsidR="00BB733B">
        <w:rPr>
          <w:rFonts w:eastAsiaTheme="minorEastAsia"/>
          <w:lang w:eastAsia="ja-JP"/>
        </w:rPr>
        <w:t>same</w:t>
      </w:r>
      <w:r w:rsidR="00BB733B" w:rsidRPr="00291089">
        <w:rPr>
          <w:rFonts w:eastAsiaTheme="minorEastAsia" w:hint="eastAsia"/>
          <w:lang w:eastAsia="ja-JP"/>
        </w:rPr>
        <w:t xml:space="preserve"> </w:t>
      </w:r>
      <w:r w:rsidRPr="00291089">
        <w:rPr>
          <w:rFonts w:eastAsiaTheme="minorEastAsia" w:hint="eastAsia"/>
          <w:lang w:eastAsia="ja-JP"/>
        </w:rPr>
        <w:t xml:space="preserve">among PUCCH formats, e.g., {2, 4, 8}, </w:t>
      </w:r>
      <w:r>
        <w:rPr>
          <w:rFonts w:eastAsiaTheme="minorEastAsia"/>
          <w:lang w:eastAsia="ja-JP"/>
        </w:rPr>
        <w:t>including repetition factor for Rel.17 (</w:t>
      </w:r>
      <w:r w:rsidRPr="00E10EAC">
        <w:rPr>
          <w:rFonts w:eastAsiaTheme="minorEastAsia"/>
          <w:i/>
          <w:iCs/>
          <w:lang w:eastAsia="ja-JP"/>
        </w:rPr>
        <w:t>nrofSlots</w:t>
      </w:r>
      <w:r>
        <w:rPr>
          <w:rFonts w:eastAsiaTheme="minorEastAsia"/>
          <w:i/>
          <w:iCs/>
          <w:lang w:eastAsia="ja-JP"/>
        </w:rPr>
        <w:t>-r17</w:t>
      </w:r>
      <w:r>
        <w:rPr>
          <w:rFonts w:eastAsiaTheme="minorEastAsia"/>
          <w:lang w:eastAsia="ja-JP"/>
        </w:rPr>
        <w:t xml:space="preserve">) in </w:t>
      </w:r>
      <w:r w:rsidRPr="00F266A7">
        <w:rPr>
          <w:rFonts w:eastAsiaTheme="minorEastAsia"/>
          <w:i/>
          <w:iCs/>
          <w:lang w:eastAsia="ja-JP"/>
        </w:rPr>
        <w:t>PUCCH-Resource</w:t>
      </w:r>
      <w:r>
        <w:rPr>
          <w:rFonts w:eastAsiaTheme="minorEastAsia"/>
          <w:lang w:eastAsia="ja-JP"/>
        </w:rPr>
        <w:t xml:space="preserve"> field is sufficient. </w:t>
      </w:r>
      <w:r w:rsidRPr="00291089">
        <w:rPr>
          <w:rFonts w:eastAsiaTheme="minorEastAsia"/>
          <w:lang w:eastAsia="ja-JP"/>
        </w:rPr>
        <w:t xml:space="preserve">If the </w:t>
      </w:r>
      <w:r w:rsidR="00BB733B">
        <w:rPr>
          <w:rFonts w:eastAsiaTheme="minorEastAsia"/>
          <w:lang w:eastAsia="ja-JP"/>
        </w:rPr>
        <w:t>value range</w:t>
      </w:r>
      <w:r w:rsidRPr="00291089">
        <w:rPr>
          <w:rFonts w:eastAsiaTheme="minorEastAsia"/>
          <w:lang w:eastAsia="ja-JP"/>
        </w:rPr>
        <w:t xml:space="preserve"> of the repetition factor is different among PUCCH formats, e.g., {2, 4, 8} for PUCCH</w:t>
      </w:r>
      <w:r>
        <w:rPr>
          <w:rFonts w:eastAsiaTheme="minorEastAsia"/>
          <w:lang w:eastAsia="ja-JP"/>
        </w:rPr>
        <w:t xml:space="preserve"> </w:t>
      </w:r>
      <w:r w:rsidRPr="00291089">
        <w:rPr>
          <w:rFonts w:eastAsiaTheme="minorEastAsia" w:hint="eastAsia"/>
          <w:lang w:eastAsia="ja-JP"/>
        </w:rPr>
        <w:t xml:space="preserve">format 1/3/4, and {2, 3, 4, 7} for PUCCH format 0/2, </w:t>
      </w:r>
      <w:r>
        <w:rPr>
          <w:rFonts w:eastAsiaTheme="minorEastAsia"/>
          <w:lang w:eastAsia="ja-JP"/>
        </w:rPr>
        <w:t>repetition factor for Rel.17 (</w:t>
      </w:r>
      <w:r w:rsidRPr="00E10EAC">
        <w:rPr>
          <w:rFonts w:eastAsiaTheme="minorEastAsia"/>
          <w:i/>
          <w:iCs/>
          <w:lang w:eastAsia="ja-JP"/>
        </w:rPr>
        <w:t>nrofSlots</w:t>
      </w:r>
      <w:r>
        <w:rPr>
          <w:rFonts w:eastAsiaTheme="minorEastAsia"/>
          <w:i/>
          <w:iCs/>
          <w:lang w:eastAsia="ja-JP"/>
        </w:rPr>
        <w:t>-r17</w:t>
      </w:r>
      <w:r>
        <w:rPr>
          <w:rFonts w:eastAsiaTheme="minorEastAsia"/>
          <w:lang w:eastAsia="ja-JP"/>
        </w:rPr>
        <w:t xml:space="preserve">) </w:t>
      </w:r>
      <w:r w:rsidRPr="00291089">
        <w:rPr>
          <w:rFonts w:eastAsiaTheme="minorEastAsia" w:hint="eastAsia"/>
          <w:lang w:eastAsia="ja-JP"/>
        </w:rPr>
        <w:t>should be included in formatX description</w:t>
      </w:r>
      <w:r>
        <w:rPr>
          <w:rFonts w:eastAsiaTheme="minorEastAsia"/>
          <w:lang w:eastAsia="ja-JP"/>
        </w:rPr>
        <w:t xml:space="preserve"> as follows.</w:t>
      </w:r>
    </w:p>
    <w:tbl>
      <w:tblPr>
        <w:tblStyle w:val="af9"/>
        <w:tblW w:w="0" w:type="auto"/>
        <w:tblLook w:val="04A0" w:firstRow="1" w:lastRow="0" w:firstColumn="1" w:lastColumn="0" w:noHBand="0" w:noVBand="1"/>
      </w:tblPr>
      <w:tblGrid>
        <w:gridCol w:w="9629"/>
      </w:tblGrid>
      <w:tr w:rsidR="00291089" w14:paraId="62FC39C7" w14:textId="77777777" w:rsidTr="002A4FB6">
        <w:tc>
          <w:tcPr>
            <w:tcW w:w="9629" w:type="dxa"/>
            <w:shd w:val="clear" w:color="auto" w:fill="D9D9D9" w:themeFill="background1" w:themeFillShade="D9"/>
          </w:tcPr>
          <w:p w14:paraId="606AB25B" w14:textId="77777777" w:rsidR="00291089" w:rsidRPr="006F115B" w:rsidRDefault="00291089" w:rsidP="00291089">
            <w:pPr>
              <w:pStyle w:val="PL"/>
              <w:snapToGrid w:val="0"/>
              <w:spacing w:after="0"/>
            </w:pPr>
            <w:r w:rsidRPr="006F115B">
              <w:t xml:space="preserve">PUCCH-format3 ::=                               </w:t>
            </w:r>
            <w:r w:rsidRPr="006F115B">
              <w:rPr>
                <w:color w:val="993366"/>
              </w:rPr>
              <w:t>SEQUENCE</w:t>
            </w:r>
            <w:r w:rsidRPr="006F115B">
              <w:t xml:space="preserve"> {</w:t>
            </w:r>
          </w:p>
          <w:p w14:paraId="784943F7" w14:textId="77777777" w:rsidR="00291089" w:rsidRPr="006F115B" w:rsidRDefault="00291089" w:rsidP="00291089">
            <w:pPr>
              <w:pStyle w:val="PL"/>
              <w:snapToGrid w:val="0"/>
              <w:spacing w:after="0"/>
            </w:pPr>
            <w:r w:rsidRPr="006F115B">
              <w:t xml:space="preserve">    nrofPRBs                                        </w:t>
            </w:r>
            <w:r w:rsidRPr="006F115B">
              <w:rPr>
                <w:color w:val="993366"/>
              </w:rPr>
              <w:t>INTEGER</w:t>
            </w:r>
            <w:r w:rsidRPr="006F115B">
              <w:t xml:space="preserve"> (1..16),</w:t>
            </w:r>
          </w:p>
          <w:p w14:paraId="2DC1650D" w14:textId="77777777" w:rsidR="00291089" w:rsidRPr="006F115B" w:rsidRDefault="00291089" w:rsidP="00291089">
            <w:pPr>
              <w:pStyle w:val="PL"/>
              <w:snapToGrid w:val="0"/>
              <w:spacing w:after="0"/>
            </w:pPr>
            <w:r w:rsidRPr="006F115B">
              <w:t xml:space="preserve">    nrofSymbols                                     </w:t>
            </w:r>
            <w:r w:rsidRPr="006F115B">
              <w:rPr>
                <w:color w:val="993366"/>
              </w:rPr>
              <w:t>INTEGER</w:t>
            </w:r>
            <w:r w:rsidRPr="006F115B">
              <w:t xml:space="preserve"> (4..14),</w:t>
            </w:r>
          </w:p>
          <w:p w14:paraId="6F4E632F" w14:textId="460D9930" w:rsidR="00291089" w:rsidRDefault="00291089" w:rsidP="00291089">
            <w:pPr>
              <w:pStyle w:val="PL"/>
              <w:snapToGrid w:val="0"/>
              <w:spacing w:after="0"/>
            </w:pPr>
            <w:r w:rsidRPr="006F115B">
              <w:t xml:space="preserve">    startingSymbolIndex                             </w:t>
            </w:r>
            <w:r w:rsidRPr="006F115B">
              <w:rPr>
                <w:color w:val="993366"/>
              </w:rPr>
              <w:t>INTEGER</w:t>
            </w:r>
            <w:r w:rsidRPr="006F115B">
              <w:t>(0..10)</w:t>
            </w:r>
          </w:p>
          <w:p w14:paraId="12BA9D22" w14:textId="39099B7D" w:rsidR="00291089" w:rsidRPr="006F115B" w:rsidRDefault="00291089" w:rsidP="00291089">
            <w:pPr>
              <w:pStyle w:val="PL"/>
              <w:snapToGrid w:val="0"/>
              <w:spacing w:after="0"/>
              <w:ind w:leftChars="200" w:left="400"/>
            </w:pPr>
            <w:r w:rsidRPr="00E10EAC">
              <w:rPr>
                <w:highlight w:val="yellow"/>
              </w:rPr>
              <w:t>nrofSlots</w:t>
            </w:r>
            <w:r>
              <w:rPr>
                <w:highlight w:val="yellow"/>
              </w:rPr>
              <w:t>-r17</w:t>
            </w:r>
            <w:r w:rsidRPr="00E10EAC">
              <w:rPr>
                <w:highlight w:val="yellow"/>
              </w:rPr>
              <w:t xml:space="preserve">                           </w:t>
            </w:r>
            <w:r w:rsidRPr="00E10EAC">
              <w:rPr>
                <w:color w:val="993366"/>
                <w:highlight w:val="yellow"/>
              </w:rPr>
              <w:t>ENUMERATED</w:t>
            </w:r>
            <w:r w:rsidRPr="00E10EAC">
              <w:rPr>
                <w:highlight w:val="yellow"/>
              </w:rPr>
              <w:t xml:space="preserve"> {n2,n4,n8}</w:t>
            </w:r>
          </w:p>
          <w:p w14:paraId="7AF6A3F0" w14:textId="56620300" w:rsidR="00291089" w:rsidRPr="00E10EAC" w:rsidRDefault="00291089" w:rsidP="002A4FB6">
            <w:pPr>
              <w:pStyle w:val="PL"/>
              <w:snapToGrid w:val="0"/>
              <w:spacing w:after="0"/>
            </w:pPr>
            <w:r w:rsidRPr="006F115B">
              <w:t>}</w:t>
            </w:r>
          </w:p>
        </w:tc>
      </w:tr>
    </w:tbl>
    <w:p w14:paraId="29615F48" w14:textId="03745D5E" w:rsidR="000D7910" w:rsidRPr="000D7910" w:rsidRDefault="000D7910" w:rsidP="00322433">
      <w:pPr>
        <w:spacing w:beforeLines="50" w:before="120" w:after="0"/>
        <w:rPr>
          <w:bCs/>
          <w:lang w:val="en-US" w:eastAsia="ja-JP"/>
        </w:rPr>
      </w:pPr>
      <w:r>
        <w:rPr>
          <w:rFonts w:hint="eastAsia"/>
          <w:bCs/>
          <w:lang w:val="en-US" w:eastAsia="ja-JP"/>
        </w:rPr>
        <w:t>I</w:t>
      </w:r>
      <w:r>
        <w:rPr>
          <w:bCs/>
          <w:lang w:val="en-US" w:eastAsia="ja-JP"/>
        </w:rPr>
        <w:t xml:space="preserve">n our view, in spite of the actual performance difference among PUCCH formats, different </w:t>
      </w:r>
      <w:r w:rsidR="008F36A8">
        <w:rPr>
          <w:bCs/>
          <w:lang w:val="en-US" w:eastAsia="ja-JP"/>
        </w:rPr>
        <w:t>P</w:t>
      </w:r>
      <w:r>
        <w:rPr>
          <w:bCs/>
          <w:lang w:val="en-US" w:eastAsia="ja-JP"/>
        </w:rPr>
        <w:t xml:space="preserve">UCCH formats without repetitions are used in normal coverage (i.e., no coverage enhancement) conditions. For coverage enhancement conditions, the similar amount of the repetition can be applied regardless of PUCCH formats. Therefore, common </w:t>
      </w:r>
      <w:r w:rsidR="00A96C2C">
        <w:rPr>
          <w:bCs/>
          <w:lang w:val="en-US" w:eastAsia="ja-JP"/>
        </w:rPr>
        <w:t>range for repetition factor can be sufficient.</w:t>
      </w:r>
    </w:p>
    <w:p w14:paraId="3EB23427" w14:textId="6F25CE3A" w:rsidR="00D2530C" w:rsidRPr="0002160C" w:rsidRDefault="00D2530C" w:rsidP="00D2530C">
      <w:pPr>
        <w:spacing w:beforeLines="50" w:before="120" w:after="0"/>
        <w:rPr>
          <w:b/>
          <w:lang w:val="en-US" w:eastAsia="ja-JP"/>
        </w:rPr>
      </w:pPr>
      <w:r>
        <w:rPr>
          <w:b/>
          <w:lang w:val="en-US" w:eastAsia="ja-JP"/>
        </w:rPr>
        <w:t>Proposal 1</w:t>
      </w:r>
      <w:r w:rsidRPr="009B1F12">
        <w:rPr>
          <w:b/>
          <w:lang w:val="en-US" w:eastAsia="ja-JP"/>
        </w:rPr>
        <w:t xml:space="preserve">: </w:t>
      </w:r>
      <w:r>
        <w:rPr>
          <w:b/>
          <w:lang w:val="en-US" w:eastAsia="ja-JP"/>
        </w:rPr>
        <w:t>Support dynamic PUCCH repetition factor indication for all PUCCH formats including format 0, 1, 2, 3, and 4.</w:t>
      </w:r>
    </w:p>
    <w:p w14:paraId="61E4DF4D" w14:textId="0690E1CF" w:rsidR="002F15FE" w:rsidRPr="0002160C" w:rsidRDefault="00322433" w:rsidP="0002160C">
      <w:pPr>
        <w:spacing w:beforeLines="50" w:before="120" w:after="0"/>
        <w:rPr>
          <w:b/>
          <w:lang w:val="en-US" w:eastAsia="ja-JP"/>
        </w:rPr>
      </w:pPr>
      <w:r>
        <w:rPr>
          <w:b/>
          <w:lang w:val="en-US" w:eastAsia="ja-JP"/>
        </w:rPr>
        <w:t xml:space="preserve">Proposal </w:t>
      </w:r>
      <w:r w:rsidR="00D2530C">
        <w:rPr>
          <w:b/>
          <w:lang w:val="en-US" w:eastAsia="ja-JP"/>
        </w:rPr>
        <w:t>2</w:t>
      </w:r>
      <w:r w:rsidRPr="009B1F12">
        <w:rPr>
          <w:b/>
          <w:lang w:val="en-US" w:eastAsia="ja-JP"/>
        </w:rPr>
        <w:t xml:space="preserve">: </w:t>
      </w:r>
      <w:r w:rsidR="00BB733B">
        <w:rPr>
          <w:b/>
          <w:lang w:val="en-US" w:eastAsia="ja-JP"/>
        </w:rPr>
        <w:t>C</w:t>
      </w:r>
      <w:r w:rsidR="002F15FE">
        <w:rPr>
          <w:b/>
          <w:lang w:val="en-US" w:eastAsia="ja-JP"/>
        </w:rPr>
        <w:t xml:space="preserve">ommon parameter </w:t>
      </w:r>
      <w:r w:rsidR="00BB733B" w:rsidRPr="00BB733B">
        <w:rPr>
          <w:b/>
          <w:lang w:val="en-US" w:eastAsia="ja-JP"/>
        </w:rPr>
        <w:t xml:space="preserve">(e.g., </w:t>
      </w:r>
      <w:r w:rsidR="00BB733B" w:rsidRPr="00BB733B">
        <w:rPr>
          <w:b/>
          <w:i/>
          <w:iCs/>
          <w:lang w:val="en-US" w:eastAsia="ja-JP"/>
        </w:rPr>
        <w:t>nrofSlots-r17</w:t>
      </w:r>
      <w:r w:rsidR="00BB733B" w:rsidRPr="00BB733B">
        <w:rPr>
          <w:b/>
          <w:lang w:val="en-US" w:eastAsia="ja-JP"/>
        </w:rPr>
        <w:t>)</w:t>
      </w:r>
      <w:r w:rsidR="00BB733B">
        <w:rPr>
          <w:b/>
          <w:lang w:val="en-US" w:eastAsia="ja-JP"/>
        </w:rPr>
        <w:t xml:space="preserve"> </w:t>
      </w:r>
      <w:r w:rsidR="002F15FE">
        <w:rPr>
          <w:b/>
          <w:lang w:val="en-US" w:eastAsia="ja-JP"/>
        </w:rPr>
        <w:t>among PUCCH formats</w:t>
      </w:r>
      <w:r w:rsidR="00BB733B">
        <w:rPr>
          <w:b/>
          <w:lang w:val="en-US" w:eastAsia="ja-JP"/>
        </w:rPr>
        <w:t xml:space="preserve"> is introduced for dynamic repetition factor indication.</w:t>
      </w:r>
    </w:p>
    <w:p w14:paraId="0489F20E" w14:textId="49B02193" w:rsidR="00322433" w:rsidRPr="009B1F12" w:rsidRDefault="00D2530C" w:rsidP="00322433">
      <w:pPr>
        <w:spacing w:beforeLines="50" w:before="120" w:after="0"/>
        <w:rPr>
          <w:b/>
          <w:lang w:val="en-US" w:eastAsia="ja-JP"/>
        </w:rPr>
      </w:pPr>
      <w:r>
        <w:rPr>
          <w:b/>
          <w:lang w:val="en-US" w:eastAsia="ja-JP"/>
        </w:rPr>
        <w:t>Proposal 3</w:t>
      </w:r>
      <w:r w:rsidR="002F15FE">
        <w:rPr>
          <w:b/>
          <w:lang w:val="en-US" w:eastAsia="ja-JP"/>
        </w:rPr>
        <w:t xml:space="preserve">: </w:t>
      </w:r>
      <w:r w:rsidR="00A96C2C">
        <w:rPr>
          <w:b/>
          <w:lang w:val="en-US" w:eastAsia="ja-JP"/>
        </w:rPr>
        <w:t>R</w:t>
      </w:r>
      <w:r w:rsidR="002F15FE">
        <w:rPr>
          <w:b/>
          <w:lang w:val="en-US" w:eastAsia="ja-JP"/>
        </w:rPr>
        <w:t>epetition factor is</w:t>
      </w:r>
      <w:r w:rsidR="00FA6796">
        <w:rPr>
          <w:b/>
          <w:lang w:val="en-US" w:eastAsia="ja-JP"/>
        </w:rPr>
        <w:t xml:space="preserve"> </w:t>
      </w:r>
      <w:r w:rsidR="00322433">
        <w:rPr>
          <w:b/>
          <w:lang w:val="en-US" w:eastAsia="ja-JP"/>
        </w:rPr>
        <w:t xml:space="preserve">included in </w:t>
      </w:r>
      <w:r w:rsidR="00322433" w:rsidRPr="00322433">
        <w:rPr>
          <w:b/>
          <w:i/>
          <w:iCs/>
          <w:lang w:val="en-US" w:eastAsia="ja-JP"/>
        </w:rPr>
        <w:t>PUCCH-Resource</w:t>
      </w:r>
      <w:r w:rsidR="00322433">
        <w:rPr>
          <w:b/>
          <w:lang w:val="en-US" w:eastAsia="ja-JP"/>
        </w:rPr>
        <w:t xml:space="preserve"> description</w:t>
      </w:r>
      <w:r w:rsidR="00A96C2C">
        <w:rPr>
          <w:b/>
          <w:lang w:val="en-US" w:eastAsia="ja-JP"/>
        </w:rPr>
        <w:t>.</w:t>
      </w:r>
      <w:r w:rsidR="002F15FE">
        <w:rPr>
          <w:b/>
          <w:lang w:val="en-US" w:eastAsia="ja-JP"/>
        </w:rPr>
        <w:t xml:space="preserve"> The detailed RRC structure is up to RAN2.</w:t>
      </w:r>
    </w:p>
    <w:p w14:paraId="4D30866B" w14:textId="59A189F7" w:rsidR="00BD669F" w:rsidRDefault="00BD669F" w:rsidP="007D0A84">
      <w:pPr>
        <w:spacing w:after="0"/>
        <w:rPr>
          <w:bCs/>
          <w:lang w:val="en-US" w:eastAsia="ja-JP"/>
        </w:rPr>
      </w:pPr>
    </w:p>
    <w:p w14:paraId="2DF0AA07" w14:textId="6B859B3B" w:rsidR="00C9719C" w:rsidRDefault="00BD669F" w:rsidP="00C9719C">
      <w:pPr>
        <w:spacing w:afterLines="50" w:after="120"/>
        <w:rPr>
          <w:bCs/>
          <w:lang w:val="en-US" w:eastAsia="ja-JP"/>
        </w:rPr>
      </w:pPr>
      <w:r>
        <w:rPr>
          <w:bCs/>
          <w:lang w:val="en-US" w:eastAsia="ja-JP"/>
        </w:rPr>
        <w:t xml:space="preserve">On dynamic repetition factor indication, there was discussion on whether dynamic PUCCH repetition factor indication should be applied to semi-static PUCCH. </w:t>
      </w:r>
      <w:r w:rsidR="00C9719C">
        <w:rPr>
          <w:bCs/>
          <w:lang w:val="en-US" w:eastAsia="ja-JP"/>
        </w:rPr>
        <w:t>In RAN1#106e, the following agreement was made.</w:t>
      </w:r>
    </w:p>
    <w:p w14:paraId="22BBFAE3" w14:textId="77777777" w:rsidR="00C9719C" w:rsidRDefault="00C9719C" w:rsidP="00C9719C">
      <w:pPr>
        <w:snapToGrid w:val="0"/>
        <w:spacing w:after="0"/>
        <w:ind w:leftChars="100" w:left="200"/>
        <w:rPr>
          <w:b/>
          <w:bCs/>
          <w:iCs/>
          <w:lang w:eastAsia="ja-JP"/>
        </w:rPr>
      </w:pPr>
      <w:r>
        <w:rPr>
          <w:b/>
          <w:bCs/>
          <w:iCs/>
          <w:highlight w:val="green"/>
          <w:lang w:eastAsia="ja-JP"/>
        </w:rPr>
        <w:t>Agreement:</w:t>
      </w:r>
    </w:p>
    <w:p w14:paraId="20949C00" w14:textId="77777777" w:rsidR="00C9719C" w:rsidRDefault="00C9719C" w:rsidP="00C9719C">
      <w:pPr>
        <w:pStyle w:val="aff1"/>
        <w:numPr>
          <w:ilvl w:val="0"/>
          <w:numId w:val="32"/>
        </w:numPr>
        <w:spacing w:afterLines="50" w:after="120"/>
        <w:ind w:leftChars="100" w:left="620"/>
        <w:rPr>
          <w:lang w:eastAsia="ja-JP"/>
        </w:rPr>
      </w:pPr>
      <w:r>
        <w:rPr>
          <w:lang w:eastAsia="ja-JP"/>
        </w:rPr>
        <w:t>Dynamic PUCCH repetition factor indication for SR or P/SP-CSI on PUCCH is not supported in Rel.17.</w:t>
      </w:r>
    </w:p>
    <w:p w14:paraId="5FB981FC" w14:textId="6474D45E" w:rsidR="00C9719C" w:rsidRDefault="00C9719C" w:rsidP="00903D1E">
      <w:pPr>
        <w:spacing w:beforeLines="50" w:before="120" w:after="0"/>
        <w:rPr>
          <w:bCs/>
          <w:lang w:val="en-US" w:eastAsia="ja-JP"/>
        </w:rPr>
      </w:pPr>
      <w:r>
        <w:rPr>
          <w:rFonts w:hint="eastAsia"/>
          <w:bCs/>
          <w:lang w:val="en-US" w:eastAsia="ja-JP"/>
        </w:rPr>
        <w:t>T</w:t>
      </w:r>
      <w:r>
        <w:rPr>
          <w:bCs/>
          <w:lang w:val="en-US" w:eastAsia="ja-JP"/>
        </w:rPr>
        <w:t>he remaining issue is whether dynamic (by activation DCI) PUCCH repetition factor indication for HARQ-ACK for SPS PDSCH is supported or not. In our view, to introduce PRI like indication to activation DCI is one of possibility if the motivation to introduce dynamic indication is clarified since it would be relatively less specification impact to introduce dynamic repetition factor indication for HARQ-ACK for SPS PDSCH.</w:t>
      </w:r>
    </w:p>
    <w:p w14:paraId="71605149" w14:textId="57A7A256" w:rsidR="00E22D11" w:rsidRPr="009B1F12" w:rsidRDefault="00E22D11" w:rsidP="00E22D11">
      <w:pPr>
        <w:spacing w:beforeLines="50" w:before="120" w:after="0"/>
        <w:rPr>
          <w:b/>
          <w:lang w:val="en-US" w:eastAsia="ja-JP"/>
        </w:rPr>
      </w:pPr>
      <w:r>
        <w:rPr>
          <w:b/>
          <w:lang w:val="en-US" w:eastAsia="ja-JP"/>
        </w:rPr>
        <w:t xml:space="preserve">Proposal </w:t>
      </w:r>
      <w:r w:rsidR="00C9719C">
        <w:rPr>
          <w:b/>
          <w:lang w:val="en-US" w:eastAsia="ja-JP"/>
        </w:rPr>
        <w:t>4</w:t>
      </w:r>
      <w:r w:rsidRPr="009B1F12">
        <w:rPr>
          <w:b/>
          <w:lang w:val="en-US" w:eastAsia="ja-JP"/>
        </w:rPr>
        <w:t xml:space="preserve">: </w:t>
      </w:r>
      <w:r w:rsidR="00C9719C">
        <w:rPr>
          <w:b/>
          <w:lang w:val="en-US" w:eastAsia="ja-JP"/>
        </w:rPr>
        <w:t xml:space="preserve">Dynamic PUCCH repetition factor indication for HARQ-ACK for SPS PDSCH can be considered. If supported, </w:t>
      </w:r>
      <w:r w:rsidR="003B135E">
        <w:rPr>
          <w:b/>
          <w:lang w:val="en-US" w:eastAsia="ja-JP"/>
        </w:rPr>
        <w:t xml:space="preserve">dynamic PUCCH repetition factor indication </w:t>
      </w:r>
      <w:r w:rsidR="00C9719C">
        <w:rPr>
          <w:b/>
          <w:lang w:val="en-US" w:eastAsia="ja-JP"/>
        </w:rPr>
        <w:t xml:space="preserve">should be </w:t>
      </w:r>
      <w:r w:rsidR="00C9719C" w:rsidRPr="00C9719C">
        <w:rPr>
          <w:b/>
          <w:lang w:val="en-US" w:eastAsia="ja-JP"/>
        </w:rPr>
        <w:t xml:space="preserve">based on </w:t>
      </w:r>
      <w:r w:rsidR="00C9719C">
        <w:rPr>
          <w:b/>
          <w:lang w:val="en-US" w:eastAsia="ja-JP"/>
        </w:rPr>
        <w:t>PRI</w:t>
      </w:r>
      <w:r w:rsidR="00C9719C" w:rsidRPr="00C9719C">
        <w:rPr>
          <w:b/>
          <w:lang w:val="en-US" w:eastAsia="ja-JP"/>
        </w:rPr>
        <w:t xml:space="preserve"> </w:t>
      </w:r>
      <w:r w:rsidR="00C9719C">
        <w:rPr>
          <w:b/>
          <w:lang w:val="en-US" w:eastAsia="ja-JP"/>
        </w:rPr>
        <w:t>in activation</w:t>
      </w:r>
      <w:r w:rsidR="00C9719C" w:rsidRPr="00C9719C">
        <w:rPr>
          <w:b/>
          <w:lang w:val="en-US" w:eastAsia="ja-JP"/>
        </w:rPr>
        <w:t xml:space="preserve"> DCI.</w:t>
      </w:r>
    </w:p>
    <w:p w14:paraId="3EBC8633" w14:textId="169B7C82" w:rsidR="008A0054" w:rsidRPr="003B135E" w:rsidRDefault="008A0054" w:rsidP="00EA5FC6">
      <w:pPr>
        <w:spacing w:after="0"/>
        <w:rPr>
          <w:bCs/>
          <w:lang w:val="en-US" w:eastAsia="ja-JP"/>
        </w:rPr>
      </w:pPr>
    </w:p>
    <w:p w14:paraId="7885CC03" w14:textId="11BB4ABA" w:rsidR="00EB2D3F" w:rsidRPr="00437967" w:rsidRDefault="00EB2D3F" w:rsidP="00EB2D3F">
      <w:pPr>
        <w:spacing w:after="0"/>
        <w:rPr>
          <w:b/>
          <w:u w:val="single"/>
          <w:lang w:val="en-US" w:eastAsia="ja-JP"/>
        </w:rPr>
      </w:pPr>
      <w:r>
        <w:rPr>
          <w:b/>
          <w:u w:val="single"/>
          <w:lang w:val="en-US" w:eastAsia="ja-JP"/>
        </w:rPr>
        <w:t>Support DMRS bundling across PUCCH repetitions</w:t>
      </w:r>
    </w:p>
    <w:p w14:paraId="1C56F403" w14:textId="632B6CE5" w:rsidR="008348B1" w:rsidRDefault="006C12F4" w:rsidP="00177353">
      <w:pPr>
        <w:spacing w:afterLines="50" w:after="120"/>
        <w:rPr>
          <w:bCs/>
          <w:lang w:val="en-US" w:eastAsia="ja-JP"/>
        </w:rPr>
      </w:pPr>
      <w:r>
        <w:rPr>
          <w:rFonts w:hint="eastAsia"/>
          <w:bCs/>
          <w:lang w:val="en-US" w:eastAsia="ja-JP"/>
        </w:rPr>
        <w:t>A</w:t>
      </w:r>
      <w:r>
        <w:rPr>
          <w:bCs/>
          <w:lang w:val="en-US" w:eastAsia="ja-JP"/>
        </w:rPr>
        <w:t xml:space="preserve"> UE shall not change a transmission power over a period to allow a joint channel estimation at gNB. This condition shall be satisfied even if a change of pathloss measurements or the reception of TPC command. The period to keep the transmission power was agreed to call as time domain window </w:t>
      </w:r>
      <w:r w:rsidR="009B6EAA">
        <w:rPr>
          <w:bCs/>
          <w:lang w:val="en-US" w:eastAsia="ja-JP"/>
        </w:rPr>
        <w:t xml:space="preserve">(TDW) </w:t>
      </w:r>
      <w:r>
        <w:rPr>
          <w:bCs/>
          <w:lang w:val="en-US" w:eastAsia="ja-JP"/>
        </w:rPr>
        <w:t>in the context of joint channel estimation for PUSCH</w:t>
      </w:r>
      <w:r w:rsidR="008348B1">
        <w:rPr>
          <w:bCs/>
          <w:lang w:val="en-US" w:eastAsia="ja-JP"/>
        </w:rPr>
        <w:t>.</w:t>
      </w:r>
      <w:r w:rsidR="00820560">
        <w:rPr>
          <w:bCs/>
          <w:lang w:val="en-US" w:eastAsia="ja-JP"/>
        </w:rPr>
        <w:t xml:space="preserve"> </w:t>
      </w:r>
      <w:r w:rsidR="00820560" w:rsidRPr="00820560">
        <w:rPr>
          <w:bCs/>
          <w:lang w:val="en-US" w:eastAsia="ja-JP"/>
        </w:rPr>
        <w:t>The same mechanism to support DMRS bundling across repetitions discussed in PUSCH enhancement should be applied for PUCCH enhancement.</w:t>
      </w:r>
      <w:r w:rsidR="00820560">
        <w:rPr>
          <w:bCs/>
          <w:lang w:val="en-US" w:eastAsia="ja-JP"/>
        </w:rPr>
        <w:t xml:space="preserve"> For example, joint channel estimation for PUCCH transmissions and the time domain window are jointly enabled or disabled via RRC configuration for a UE. </w:t>
      </w:r>
      <w:r w:rsidR="009B6EAA">
        <w:rPr>
          <w:bCs/>
          <w:lang w:val="en-US" w:eastAsia="ja-JP"/>
        </w:rPr>
        <w:t xml:space="preserve">The concept of the configured TDW and actual TDW can also be applied to PUCCH repetition. The length of configured TDW can be explicitly configured. Whether it is semi-statically configured or dynamically indicated is FFS. If dynamic indication of the </w:t>
      </w:r>
      <w:r w:rsidR="00D02487">
        <w:rPr>
          <w:bCs/>
          <w:lang w:val="en-US" w:eastAsia="ja-JP"/>
        </w:rPr>
        <w:t xml:space="preserve">length of </w:t>
      </w:r>
      <w:r w:rsidR="009B6EAA">
        <w:rPr>
          <w:bCs/>
          <w:lang w:val="en-US" w:eastAsia="ja-JP"/>
        </w:rPr>
        <w:t>configured TDW is supported, i</w:t>
      </w:r>
      <w:r w:rsidR="001F78A4">
        <w:rPr>
          <w:bCs/>
          <w:lang w:val="en-US" w:eastAsia="ja-JP"/>
        </w:rPr>
        <w:t xml:space="preserve">n addition to PUCCH repetition factor indication, </w:t>
      </w:r>
      <w:r w:rsidR="009B6EAA">
        <w:rPr>
          <w:bCs/>
          <w:lang w:val="en-US" w:eastAsia="ja-JP"/>
        </w:rPr>
        <w:t xml:space="preserve">length of the configured TDW </w:t>
      </w:r>
      <w:r w:rsidR="00FC14BC">
        <w:rPr>
          <w:bCs/>
          <w:lang w:val="en-US" w:eastAsia="ja-JP"/>
        </w:rPr>
        <w:t>can be indicated as an additional parameter in the PUCCH resource set and PUCCH resource indicator field can be reused.</w:t>
      </w:r>
      <w:r w:rsidR="00FC14BC">
        <w:rPr>
          <w:rFonts w:hint="eastAsia"/>
          <w:bCs/>
          <w:lang w:val="en-US" w:eastAsia="ja-JP"/>
        </w:rPr>
        <w:t xml:space="preserve"> </w:t>
      </w:r>
      <w:r w:rsidR="00FC14BC">
        <w:rPr>
          <w:bCs/>
          <w:lang w:val="en-US" w:eastAsia="ja-JP"/>
        </w:rPr>
        <w:t>In this case, i</w:t>
      </w:r>
      <w:r w:rsidR="000A3E69">
        <w:rPr>
          <w:bCs/>
          <w:lang w:val="en-US" w:eastAsia="ja-JP"/>
        </w:rPr>
        <w:t xml:space="preserve">n order to allow flexibility, </w:t>
      </w:r>
      <w:r w:rsidR="007D0A84">
        <w:rPr>
          <w:bCs/>
          <w:lang w:val="en-US" w:eastAsia="ja-JP"/>
        </w:rPr>
        <w:t xml:space="preserve">extending the </w:t>
      </w:r>
      <w:r w:rsidR="000A3E69">
        <w:rPr>
          <w:bCs/>
          <w:lang w:val="en-US" w:eastAsia="ja-JP"/>
        </w:rPr>
        <w:t xml:space="preserve">PUCCH resource indicator field </w:t>
      </w:r>
      <w:r w:rsidR="007D0A84">
        <w:rPr>
          <w:bCs/>
          <w:lang w:val="en-US" w:eastAsia="ja-JP"/>
        </w:rPr>
        <w:t>would be one possibility</w:t>
      </w:r>
      <w:r w:rsidR="000A3E69">
        <w:rPr>
          <w:bCs/>
          <w:lang w:val="en-US" w:eastAsia="ja-JP"/>
        </w:rPr>
        <w:t>.</w:t>
      </w:r>
    </w:p>
    <w:p w14:paraId="1675275B" w14:textId="2450011E" w:rsidR="00FC14BC" w:rsidRDefault="00FC14BC" w:rsidP="00177353">
      <w:pPr>
        <w:spacing w:afterLines="50" w:after="120"/>
        <w:rPr>
          <w:bCs/>
          <w:lang w:val="en-US" w:eastAsia="ja-JP"/>
        </w:rPr>
      </w:pPr>
      <w:r>
        <w:rPr>
          <w:b/>
          <w:lang w:val="en-US" w:eastAsia="ja-JP"/>
        </w:rPr>
        <w:lastRenderedPageBreak/>
        <w:t>Proposal 5</w:t>
      </w:r>
      <w:r w:rsidRPr="009B1F12">
        <w:rPr>
          <w:b/>
          <w:lang w:val="en-US" w:eastAsia="ja-JP"/>
        </w:rPr>
        <w:t xml:space="preserve">: </w:t>
      </w:r>
      <w:r>
        <w:rPr>
          <w:b/>
          <w:lang w:val="en-US" w:eastAsia="ja-JP"/>
        </w:rPr>
        <w:t>J</w:t>
      </w:r>
      <w:r w:rsidRPr="00FC14BC">
        <w:rPr>
          <w:b/>
          <w:lang w:val="en-US" w:eastAsia="ja-JP"/>
        </w:rPr>
        <w:t>oint channel estimation for PUCCH transmissions and the time domain window are jointly enabled or disabled via RRC configuration for a UE</w:t>
      </w:r>
      <w:r>
        <w:rPr>
          <w:b/>
          <w:lang w:val="en-US" w:eastAsia="ja-JP"/>
        </w:rPr>
        <w:t>.</w:t>
      </w:r>
    </w:p>
    <w:p w14:paraId="2C479A64" w14:textId="73C37510" w:rsidR="00FC14BC" w:rsidRPr="00FC14BC" w:rsidRDefault="00FC14BC" w:rsidP="00177353">
      <w:pPr>
        <w:spacing w:afterLines="50" w:after="120"/>
        <w:rPr>
          <w:b/>
          <w:lang w:val="en-US" w:eastAsia="ja-JP"/>
        </w:rPr>
      </w:pPr>
      <w:r w:rsidRPr="00FC14BC">
        <w:rPr>
          <w:rFonts w:hint="eastAsia"/>
          <w:b/>
          <w:lang w:val="en-US" w:eastAsia="ja-JP"/>
        </w:rPr>
        <w:t>P</w:t>
      </w:r>
      <w:r w:rsidRPr="00FC14BC">
        <w:rPr>
          <w:b/>
          <w:lang w:val="en-US" w:eastAsia="ja-JP"/>
        </w:rPr>
        <w:t xml:space="preserve">roposal 6: The concept of the configured TDW and actual TDW </w:t>
      </w:r>
      <w:r w:rsidR="00B70612">
        <w:rPr>
          <w:b/>
          <w:lang w:val="en-US" w:eastAsia="ja-JP"/>
        </w:rPr>
        <w:t xml:space="preserve">in </w:t>
      </w:r>
      <w:r w:rsidR="00B70612" w:rsidRPr="00B70612">
        <w:rPr>
          <w:b/>
          <w:lang w:val="en-US" w:eastAsia="ja-JP"/>
        </w:rPr>
        <w:t>the context of joint channel estimation for PUSCH</w:t>
      </w:r>
      <w:r w:rsidR="00B70612">
        <w:rPr>
          <w:b/>
          <w:lang w:val="en-US" w:eastAsia="ja-JP"/>
        </w:rPr>
        <w:t xml:space="preserve"> </w:t>
      </w:r>
      <w:r>
        <w:rPr>
          <w:b/>
          <w:lang w:val="en-US" w:eastAsia="ja-JP"/>
        </w:rPr>
        <w:t>should</w:t>
      </w:r>
      <w:r w:rsidRPr="00FC14BC">
        <w:rPr>
          <w:b/>
          <w:lang w:val="en-US" w:eastAsia="ja-JP"/>
        </w:rPr>
        <w:t xml:space="preserve"> </w:t>
      </w:r>
      <w:r w:rsidR="00B70612">
        <w:rPr>
          <w:b/>
          <w:lang w:val="en-US" w:eastAsia="ja-JP"/>
        </w:rPr>
        <w:t xml:space="preserve">also </w:t>
      </w:r>
      <w:r w:rsidRPr="00FC14BC">
        <w:rPr>
          <w:b/>
          <w:lang w:val="en-US" w:eastAsia="ja-JP"/>
        </w:rPr>
        <w:t>be applied to PUCCH repetition.</w:t>
      </w:r>
    </w:p>
    <w:p w14:paraId="680B8CCA" w14:textId="21B1AB4D" w:rsidR="002C1C24" w:rsidRPr="0027765F" w:rsidRDefault="001F78A4" w:rsidP="0027765F">
      <w:pPr>
        <w:spacing w:afterLines="50" w:after="120"/>
        <w:rPr>
          <w:bCs/>
          <w:lang w:val="en-US" w:eastAsia="ja-JP"/>
        </w:rPr>
      </w:pPr>
      <w:r>
        <w:rPr>
          <w:b/>
          <w:lang w:val="en-US" w:eastAsia="ja-JP"/>
        </w:rPr>
        <w:t xml:space="preserve">Proposal </w:t>
      </w:r>
      <w:r w:rsidR="00FC14BC">
        <w:rPr>
          <w:b/>
          <w:lang w:val="en-US" w:eastAsia="ja-JP"/>
        </w:rPr>
        <w:t>7</w:t>
      </w:r>
      <w:r w:rsidRPr="009B1F12">
        <w:rPr>
          <w:b/>
          <w:lang w:val="en-US" w:eastAsia="ja-JP"/>
        </w:rPr>
        <w:t xml:space="preserve">: </w:t>
      </w:r>
      <w:r w:rsidR="00337DFB">
        <w:rPr>
          <w:b/>
          <w:lang w:val="en-US" w:eastAsia="ja-JP"/>
        </w:rPr>
        <w:t xml:space="preserve">If the length of </w:t>
      </w:r>
      <w:r w:rsidR="00B70612">
        <w:rPr>
          <w:b/>
          <w:lang w:val="en-US" w:eastAsia="ja-JP"/>
        </w:rPr>
        <w:t xml:space="preserve">the configured TDW </w:t>
      </w:r>
      <w:r w:rsidR="00337DFB">
        <w:rPr>
          <w:b/>
          <w:lang w:val="en-US" w:eastAsia="ja-JP"/>
        </w:rPr>
        <w:t xml:space="preserve">needs </w:t>
      </w:r>
      <w:r w:rsidR="00B70612">
        <w:rPr>
          <w:b/>
          <w:lang w:val="en-US" w:eastAsia="ja-JP"/>
        </w:rPr>
        <w:t xml:space="preserve">dynamic </w:t>
      </w:r>
      <w:r w:rsidR="00337DFB">
        <w:rPr>
          <w:b/>
          <w:lang w:val="en-US" w:eastAsia="ja-JP"/>
        </w:rPr>
        <w:t xml:space="preserve">indication, </w:t>
      </w:r>
      <w:r w:rsidR="00B70612" w:rsidRPr="00337DFB">
        <w:rPr>
          <w:b/>
          <w:lang w:val="en-US" w:eastAsia="ja-JP"/>
        </w:rPr>
        <w:t xml:space="preserve">PUCCH resource indicator field </w:t>
      </w:r>
      <w:r w:rsidR="00B70612">
        <w:rPr>
          <w:b/>
          <w:lang w:val="en-US" w:eastAsia="ja-JP"/>
        </w:rPr>
        <w:t xml:space="preserve">can be used to inform UE length of the configured TDW. </w:t>
      </w:r>
      <w:r w:rsidR="000914FC">
        <w:rPr>
          <w:b/>
          <w:lang w:val="en-US" w:eastAsia="ja-JP"/>
        </w:rPr>
        <w:t>If dynamic indication is supported, c</w:t>
      </w:r>
      <w:r w:rsidR="00B70612">
        <w:rPr>
          <w:b/>
          <w:lang w:val="en-US" w:eastAsia="ja-JP"/>
        </w:rPr>
        <w:t xml:space="preserve">onsider extending </w:t>
      </w:r>
      <w:r w:rsidR="00B70612" w:rsidRPr="00177353">
        <w:rPr>
          <w:b/>
          <w:lang w:val="en-US" w:eastAsia="ja-JP"/>
        </w:rPr>
        <w:t>PUCCH resource indicator field for further flexibility.</w:t>
      </w:r>
    </w:p>
    <w:p w14:paraId="45241629" w14:textId="77777777" w:rsidR="0027765F" w:rsidRDefault="0027765F" w:rsidP="001F78A4">
      <w:pPr>
        <w:spacing w:after="0"/>
        <w:rPr>
          <w:bCs/>
          <w:lang w:val="en-US" w:eastAsia="ja-JP"/>
        </w:rPr>
      </w:pPr>
    </w:p>
    <w:p w14:paraId="04F39ADE" w14:textId="56106BAC" w:rsidR="007B7C60" w:rsidRPr="00A501EA" w:rsidRDefault="001F78A4" w:rsidP="007B7C60">
      <w:pPr>
        <w:spacing w:afterLines="50" w:after="120"/>
        <w:rPr>
          <w:bCs/>
          <w:lang w:eastAsia="ja-JP"/>
        </w:rPr>
      </w:pPr>
      <w:r>
        <w:rPr>
          <w:bCs/>
          <w:lang w:val="en-US" w:eastAsia="ja-JP"/>
        </w:rPr>
        <w:t xml:space="preserve">A combination of </w:t>
      </w:r>
      <w:r>
        <w:rPr>
          <w:lang w:eastAsia="ja-JP"/>
        </w:rPr>
        <w:t xml:space="preserve">inter-slot frequency hopping with inter-slot bundling for enabling joint channel estimation is also considered. In order to allow joint channel estimation, PRB position should be the same during at least the period of </w:t>
      </w:r>
      <w:r w:rsidR="00D02487">
        <w:rPr>
          <w:lang w:eastAsia="ja-JP"/>
        </w:rPr>
        <w:t>actual TDW</w:t>
      </w:r>
      <w:r>
        <w:rPr>
          <w:lang w:eastAsia="ja-JP"/>
        </w:rPr>
        <w:t xml:space="preserve">. </w:t>
      </w:r>
      <w:r w:rsidR="007B7C60">
        <w:rPr>
          <w:bCs/>
          <w:lang w:eastAsia="ja-JP"/>
        </w:rPr>
        <w:t>The inter-slot frequency hopping pattern for PUSCH repetition Type A with joint channel estimation is discussed in [</w:t>
      </w:r>
      <w:r w:rsidR="00840D6B">
        <w:rPr>
          <w:bCs/>
          <w:lang w:eastAsia="ja-JP"/>
        </w:rPr>
        <w:t>2</w:t>
      </w:r>
      <w:r w:rsidR="007B7C60">
        <w:rPr>
          <w:bCs/>
          <w:lang w:eastAsia="ja-JP"/>
        </w:rPr>
        <w:t xml:space="preserve">]. </w:t>
      </w:r>
      <w:r w:rsidR="007B7C60" w:rsidRPr="00D337FD">
        <w:rPr>
          <w:bCs/>
          <w:lang w:eastAsia="ja-JP"/>
        </w:rPr>
        <w:t>In our view, inter-slot frequency hopping pattern for joint channel estimation is per configured</w:t>
      </w:r>
      <w:r w:rsidR="00DE389D">
        <w:rPr>
          <w:rFonts w:hint="eastAsia"/>
          <w:bCs/>
          <w:lang w:eastAsia="ja-JP"/>
        </w:rPr>
        <w:t xml:space="preserve"> </w:t>
      </w:r>
      <w:r w:rsidR="00DE389D">
        <w:rPr>
          <w:bCs/>
          <w:lang w:eastAsia="ja-JP"/>
        </w:rPr>
        <w:t>or actual</w:t>
      </w:r>
      <w:r w:rsidR="007B7C60" w:rsidRPr="00D337FD">
        <w:rPr>
          <w:bCs/>
          <w:lang w:eastAsia="ja-JP"/>
        </w:rPr>
        <w:t xml:space="preserve"> TDW which is determined based on configured/indicated TDW length and semi-static TDD configuration. For PU</w:t>
      </w:r>
      <w:r w:rsidR="007B7C60">
        <w:rPr>
          <w:bCs/>
          <w:lang w:eastAsia="ja-JP"/>
        </w:rPr>
        <w:t>CCH repetition with joint channel estimation, same frequency hopping pattern should be applied.</w:t>
      </w:r>
    </w:p>
    <w:p w14:paraId="591D159A" w14:textId="2F358CDD" w:rsidR="007B7C60" w:rsidRDefault="007B7C60" w:rsidP="007B7C60">
      <w:pPr>
        <w:spacing w:after="0"/>
        <w:rPr>
          <w:b/>
          <w:bCs/>
          <w:lang w:eastAsia="ja-JP"/>
        </w:rPr>
      </w:pPr>
      <w:r w:rsidRPr="00EA13D1">
        <w:rPr>
          <w:b/>
          <w:bCs/>
          <w:lang w:eastAsia="ja-JP"/>
        </w:rPr>
        <w:t xml:space="preserve">Proposal </w:t>
      </w:r>
      <w:r>
        <w:rPr>
          <w:b/>
          <w:bCs/>
          <w:lang w:eastAsia="ja-JP"/>
        </w:rPr>
        <w:t>8</w:t>
      </w:r>
      <w:r w:rsidRPr="00EA13D1">
        <w:rPr>
          <w:b/>
          <w:bCs/>
          <w:lang w:eastAsia="ja-JP"/>
        </w:rPr>
        <w:t>:</w:t>
      </w:r>
      <w:r>
        <w:rPr>
          <w:b/>
          <w:bCs/>
          <w:lang w:eastAsia="ja-JP"/>
        </w:rPr>
        <w:t xml:space="preserve"> The determination of inter-slot frequency hopping pattern and precoder cycling pattern for PUSCH repetition Type A is reused for PUCCH repetition.</w:t>
      </w:r>
    </w:p>
    <w:p w14:paraId="67A2A7DA" w14:textId="7B365914" w:rsidR="007B7C60" w:rsidRDefault="007B7C60" w:rsidP="007B7C60">
      <w:pPr>
        <w:pStyle w:val="aff1"/>
        <w:numPr>
          <w:ilvl w:val="0"/>
          <w:numId w:val="31"/>
        </w:numPr>
        <w:spacing w:after="0"/>
        <w:ind w:leftChars="100" w:left="620"/>
        <w:rPr>
          <w:b/>
          <w:lang w:eastAsia="ja-JP"/>
        </w:rPr>
      </w:pPr>
      <w:r>
        <w:rPr>
          <w:rFonts w:hint="eastAsia"/>
          <w:b/>
          <w:lang w:eastAsia="ja-JP"/>
        </w:rPr>
        <w:t>F</w:t>
      </w:r>
      <w:r>
        <w:rPr>
          <w:b/>
          <w:lang w:eastAsia="ja-JP"/>
        </w:rPr>
        <w:t>or PUCCH with joint channel estimation, the inter-slot frequency hopping is performed per configured</w:t>
      </w:r>
      <w:r w:rsidR="00DE389D">
        <w:rPr>
          <w:b/>
          <w:lang w:eastAsia="ja-JP"/>
        </w:rPr>
        <w:t xml:space="preserve"> or actual</w:t>
      </w:r>
      <w:r>
        <w:rPr>
          <w:b/>
          <w:lang w:eastAsia="ja-JP"/>
        </w:rPr>
        <w:t xml:space="preserve"> TDW</w:t>
      </w:r>
      <w:r w:rsidR="00117964">
        <w:rPr>
          <w:b/>
          <w:lang w:eastAsia="ja-JP"/>
        </w:rPr>
        <w:t xml:space="preserve">, </w:t>
      </w:r>
      <w:r w:rsidR="00117964" w:rsidRPr="00117964">
        <w:rPr>
          <w:b/>
          <w:lang w:eastAsia="ja-JP"/>
        </w:rPr>
        <w:t>which is determined based on configured/indicated TDW length and semi-static TDD configuration</w:t>
      </w:r>
      <w:r w:rsidR="00117964">
        <w:rPr>
          <w:b/>
          <w:lang w:eastAsia="ja-JP"/>
        </w:rPr>
        <w:t>.</w:t>
      </w:r>
      <w:r>
        <w:rPr>
          <w:b/>
          <w:lang w:eastAsia="ja-JP"/>
        </w:rPr>
        <w:t xml:space="preserve"> </w:t>
      </w:r>
      <w:r w:rsidR="00117964">
        <w:rPr>
          <w:b/>
          <w:lang w:eastAsia="ja-JP"/>
        </w:rPr>
        <w:t>T</w:t>
      </w:r>
      <w:r>
        <w:rPr>
          <w:b/>
          <w:lang w:eastAsia="ja-JP"/>
        </w:rPr>
        <w:t>he details including configured</w:t>
      </w:r>
      <w:r w:rsidR="00DE389D">
        <w:rPr>
          <w:b/>
          <w:lang w:eastAsia="ja-JP"/>
        </w:rPr>
        <w:t xml:space="preserve"> or actual</w:t>
      </w:r>
      <w:r>
        <w:rPr>
          <w:b/>
          <w:lang w:eastAsia="ja-JP"/>
        </w:rPr>
        <w:t xml:space="preserve"> TDW determination is </w:t>
      </w:r>
      <w:r w:rsidRPr="009D7BDB">
        <w:rPr>
          <w:rFonts w:eastAsiaTheme="minorEastAsia"/>
          <w:b/>
          <w:bCs/>
        </w:rPr>
        <w:t>according to discussion in AI 8.8.1.</w:t>
      </w:r>
      <w:r>
        <w:rPr>
          <w:rFonts w:eastAsiaTheme="minorEastAsia"/>
          <w:b/>
          <w:bCs/>
        </w:rPr>
        <w:t>3</w:t>
      </w:r>
      <w:r w:rsidRPr="009D7BDB">
        <w:rPr>
          <w:rFonts w:eastAsiaTheme="minorEastAsia"/>
          <w:b/>
          <w:bCs/>
        </w:rPr>
        <w:t>.</w:t>
      </w:r>
    </w:p>
    <w:p w14:paraId="3D531E09" w14:textId="77777777" w:rsidR="001F78A4" w:rsidRPr="00117964" w:rsidRDefault="001F78A4" w:rsidP="00F073A8">
      <w:pPr>
        <w:spacing w:beforeLines="50" w:before="120" w:after="0"/>
        <w:rPr>
          <w:b/>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2E99D38E"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A65AC2">
        <w:rPr>
          <w:lang w:eastAsia="ja-JP"/>
        </w:rPr>
        <w:t>PUC</w:t>
      </w:r>
      <w:r w:rsidR="0072523E">
        <w:rPr>
          <w:lang w:eastAsia="ja-JP"/>
        </w:rPr>
        <w:t>CH</w:t>
      </w:r>
      <w:r w:rsidR="00A65AC2">
        <w:rPr>
          <w:lang w:eastAsia="ja-JP"/>
        </w:rPr>
        <w:t xml:space="preserve"> enhancement</w:t>
      </w:r>
      <w:r w:rsidR="0009076E">
        <w:rPr>
          <w:lang w:eastAsia="ja-JP"/>
        </w:rPr>
        <w:t>.</w:t>
      </w:r>
      <w:r>
        <w:rPr>
          <w:lang w:eastAsia="ja-JP"/>
        </w:rPr>
        <w:t xml:space="preserve"> </w:t>
      </w:r>
      <w:r w:rsidR="0009076E">
        <w:rPr>
          <w:lang w:eastAsia="ja-JP"/>
        </w:rPr>
        <w:t xml:space="preserve">We </w:t>
      </w:r>
      <w:r>
        <w:rPr>
          <w:lang w:eastAsia="ja-JP"/>
        </w:rPr>
        <w:t>made following proposals.</w:t>
      </w:r>
    </w:p>
    <w:p w14:paraId="1C3987D5" w14:textId="77777777" w:rsidR="001246F3" w:rsidRPr="0002160C" w:rsidRDefault="001246F3" w:rsidP="001246F3">
      <w:pPr>
        <w:spacing w:beforeLines="50" w:before="120" w:after="0"/>
        <w:rPr>
          <w:b/>
          <w:lang w:val="en-US" w:eastAsia="ja-JP"/>
        </w:rPr>
      </w:pPr>
      <w:r>
        <w:rPr>
          <w:b/>
          <w:lang w:val="en-US" w:eastAsia="ja-JP"/>
        </w:rPr>
        <w:t>Proposal 1</w:t>
      </w:r>
      <w:r w:rsidRPr="009B1F12">
        <w:rPr>
          <w:b/>
          <w:lang w:val="en-US" w:eastAsia="ja-JP"/>
        </w:rPr>
        <w:t xml:space="preserve">: </w:t>
      </w:r>
      <w:r>
        <w:rPr>
          <w:b/>
          <w:lang w:val="en-US" w:eastAsia="ja-JP"/>
        </w:rPr>
        <w:t>Support dynamic PUCCH repetition factor indication for all PUCCH formats including format 0, 1, 2, 3, and 4.</w:t>
      </w:r>
    </w:p>
    <w:p w14:paraId="661CB35E" w14:textId="77777777" w:rsidR="001246F3" w:rsidRPr="0002160C" w:rsidRDefault="001246F3" w:rsidP="001246F3">
      <w:pPr>
        <w:spacing w:beforeLines="50" w:before="120" w:after="0"/>
        <w:rPr>
          <w:b/>
          <w:lang w:val="en-US" w:eastAsia="ja-JP"/>
        </w:rPr>
      </w:pPr>
      <w:r>
        <w:rPr>
          <w:b/>
          <w:lang w:val="en-US" w:eastAsia="ja-JP"/>
        </w:rPr>
        <w:t>Proposal 2</w:t>
      </w:r>
      <w:r w:rsidRPr="009B1F12">
        <w:rPr>
          <w:b/>
          <w:lang w:val="en-US" w:eastAsia="ja-JP"/>
        </w:rPr>
        <w:t xml:space="preserve">: </w:t>
      </w:r>
      <w:r>
        <w:rPr>
          <w:b/>
          <w:lang w:val="en-US" w:eastAsia="ja-JP"/>
        </w:rPr>
        <w:t xml:space="preserve">Common parameter </w:t>
      </w:r>
      <w:r w:rsidRPr="00BB733B">
        <w:rPr>
          <w:b/>
          <w:lang w:val="en-US" w:eastAsia="ja-JP"/>
        </w:rPr>
        <w:t xml:space="preserve">(e.g., </w:t>
      </w:r>
      <w:r w:rsidRPr="00BB733B">
        <w:rPr>
          <w:b/>
          <w:i/>
          <w:iCs/>
          <w:lang w:val="en-US" w:eastAsia="ja-JP"/>
        </w:rPr>
        <w:t>nrofSlots-r17</w:t>
      </w:r>
      <w:r w:rsidRPr="00BB733B">
        <w:rPr>
          <w:b/>
          <w:lang w:val="en-US" w:eastAsia="ja-JP"/>
        </w:rPr>
        <w:t>)</w:t>
      </w:r>
      <w:r>
        <w:rPr>
          <w:b/>
          <w:lang w:val="en-US" w:eastAsia="ja-JP"/>
        </w:rPr>
        <w:t xml:space="preserve"> among PUCCH formats is introduced for dynamic repetition factor indication.</w:t>
      </w:r>
    </w:p>
    <w:p w14:paraId="761A17CE" w14:textId="77777777" w:rsidR="001246F3" w:rsidRPr="009B1F12" w:rsidRDefault="001246F3" w:rsidP="001246F3">
      <w:pPr>
        <w:spacing w:beforeLines="50" w:before="120" w:after="0"/>
        <w:rPr>
          <w:b/>
          <w:lang w:val="en-US" w:eastAsia="ja-JP"/>
        </w:rPr>
      </w:pPr>
      <w:r>
        <w:rPr>
          <w:b/>
          <w:lang w:val="en-US" w:eastAsia="ja-JP"/>
        </w:rPr>
        <w:t xml:space="preserve">Proposal 3: Repetition factor is included in </w:t>
      </w:r>
      <w:r w:rsidRPr="00322433">
        <w:rPr>
          <w:b/>
          <w:i/>
          <w:iCs/>
          <w:lang w:val="en-US" w:eastAsia="ja-JP"/>
        </w:rPr>
        <w:t>PUCCH-Resource</w:t>
      </w:r>
      <w:r>
        <w:rPr>
          <w:b/>
          <w:lang w:val="en-US" w:eastAsia="ja-JP"/>
        </w:rPr>
        <w:t xml:space="preserve"> description. The detailed RRC structure is up to RAN2.</w:t>
      </w:r>
    </w:p>
    <w:p w14:paraId="1FCC6EA2" w14:textId="77777777" w:rsidR="001246F3" w:rsidRPr="009B1F12" w:rsidRDefault="001246F3" w:rsidP="001246F3">
      <w:pPr>
        <w:spacing w:beforeLines="50" w:before="120" w:after="0"/>
        <w:rPr>
          <w:b/>
          <w:lang w:val="en-US" w:eastAsia="ja-JP"/>
        </w:rPr>
      </w:pPr>
      <w:r>
        <w:rPr>
          <w:b/>
          <w:lang w:val="en-US" w:eastAsia="ja-JP"/>
        </w:rPr>
        <w:t>Proposal 4</w:t>
      </w:r>
      <w:r w:rsidRPr="009B1F12">
        <w:rPr>
          <w:b/>
          <w:lang w:val="en-US" w:eastAsia="ja-JP"/>
        </w:rPr>
        <w:t xml:space="preserve">: </w:t>
      </w:r>
      <w:r>
        <w:rPr>
          <w:b/>
          <w:lang w:val="en-US" w:eastAsia="ja-JP"/>
        </w:rPr>
        <w:t xml:space="preserve">Dynamic PUCCH repetition factor indication for HARQ-ACK for SPS PDSCH can be considered. If supported, dynamic PUCCH repetition factor indication should be </w:t>
      </w:r>
      <w:r w:rsidRPr="00C9719C">
        <w:rPr>
          <w:b/>
          <w:lang w:val="en-US" w:eastAsia="ja-JP"/>
        </w:rPr>
        <w:t xml:space="preserve">based on </w:t>
      </w:r>
      <w:r>
        <w:rPr>
          <w:b/>
          <w:lang w:val="en-US" w:eastAsia="ja-JP"/>
        </w:rPr>
        <w:t>PRI</w:t>
      </w:r>
      <w:r w:rsidRPr="00C9719C">
        <w:rPr>
          <w:b/>
          <w:lang w:val="en-US" w:eastAsia="ja-JP"/>
        </w:rPr>
        <w:t xml:space="preserve"> </w:t>
      </w:r>
      <w:r>
        <w:rPr>
          <w:b/>
          <w:lang w:val="en-US" w:eastAsia="ja-JP"/>
        </w:rPr>
        <w:t>in activation</w:t>
      </w:r>
      <w:r w:rsidRPr="00C9719C">
        <w:rPr>
          <w:b/>
          <w:lang w:val="en-US" w:eastAsia="ja-JP"/>
        </w:rPr>
        <w:t xml:space="preserve"> DCI.</w:t>
      </w:r>
    </w:p>
    <w:p w14:paraId="4FFB8625" w14:textId="77777777" w:rsidR="001246F3" w:rsidRDefault="001246F3" w:rsidP="001246F3">
      <w:pPr>
        <w:spacing w:afterLines="50" w:after="120"/>
        <w:rPr>
          <w:bCs/>
          <w:lang w:val="en-US" w:eastAsia="ja-JP"/>
        </w:rPr>
      </w:pPr>
      <w:r>
        <w:rPr>
          <w:b/>
          <w:lang w:val="en-US" w:eastAsia="ja-JP"/>
        </w:rPr>
        <w:t>Proposal 5</w:t>
      </w:r>
      <w:r w:rsidRPr="009B1F12">
        <w:rPr>
          <w:b/>
          <w:lang w:val="en-US" w:eastAsia="ja-JP"/>
        </w:rPr>
        <w:t xml:space="preserve">: </w:t>
      </w:r>
      <w:r>
        <w:rPr>
          <w:b/>
          <w:lang w:val="en-US" w:eastAsia="ja-JP"/>
        </w:rPr>
        <w:t>J</w:t>
      </w:r>
      <w:r w:rsidRPr="00FC14BC">
        <w:rPr>
          <w:b/>
          <w:lang w:val="en-US" w:eastAsia="ja-JP"/>
        </w:rPr>
        <w:t>oint channel estimation for PUCCH transmissions and the time domain window are jointly enabled or disabled via RRC configuration for a UE</w:t>
      </w:r>
      <w:r>
        <w:rPr>
          <w:b/>
          <w:lang w:val="en-US" w:eastAsia="ja-JP"/>
        </w:rPr>
        <w:t>.</w:t>
      </w:r>
    </w:p>
    <w:p w14:paraId="7F560B8F" w14:textId="77777777" w:rsidR="001246F3" w:rsidRPr="00FC14BC" w:rsidRDefault="001246F3" w:rsidP="001246F3">
      <w:pPr>
        <w:spacing w:afterLines="50" w:after="120"/>
        <w:rPr>
          <w:b/>
          <w:lang w:val="en-US" w:eastAsia="ja-JP"/>
        </w:rPr>
      </w:pPr>
      <w:r w:rsidRPr="00FC14BC">
        <w:rPr>
          <w:rFonts w:hint="eastAsia"/>
          <w:b/>
          <w:lang w:val="en-US" w:eastAsia="ja-JP"/>
        </w:rPr>
        <w:t>P</w:t>
      </w:r>
      <w:r w:rsidRPr="00FC14BC">
        <w:rPr>
          <w:b/>
          <w:lang w:val="en-US" w:eastAsia="ja-JP"/>
        </w:rPr>
        <w:t xml:space="preserve">roposal 6: The concept of the configured TDW and actual TDW </w:t>
      </w:r>
      <w:r>
        <w:rPr>
          <w:b/>
          <w:lang w:val="en-US" w:eastAsia="ja-JP"/>
        </w:rPr>
        <w:t xml:space="preserve">in </w:t>
      </w:r>
      <w:r w:rsidRPr="00B70612">
        <w:rPr>
          <w:b/>
          <w:lang w:val="en-US" w:eastAsia="ja-JP"/>
        </w:rPr>
        <w:t>the context of joint channel estimation for PUSCH</w:t>
      </w:r>
      <w:r>
        <w:rPr>
          <w:b/>
          <w:lang w:val="en-US" w:eastAsia="ja-JP"/>
        </w:rPr>
        <w:t xml:space="preserve"> should</w:t>
      </w:r>
      <w:r w:rsidRPr="00FC14BC">
        <w:rPr>
          <w:b/>
          <w:lang w:val="en-US" w:eastAsia="ja-JP"/>
        </w:rPr>
        <w:t xml:space="preserve"> </w:t>
      </w:r>
      <w:r>
        <w:rPr>
          <w:b/>
          <w:lang w:val="en-US" w:eastAsia="ja-JP"/>
        </w:rPr>
        <w:t xml:space="preserve">also </w:t>
      </w:r>
      <w:r w:rsidRPr="00FC14BC">
        <w:rPr>
          <w:b/>
          <w:lang w:val="en-US" w:eastAsia="ja-JP"/>
        </w:rPr>
        <w:t>be applied to PUCCH repetition.</w:t>
      </w:r>
    </w:p>
    <w:p w14:paraId="23067027" w14:textId="77777777" w:rsidR="001246F3" w:rsidRPr="0027765F" w:rsidRDefault="001246F3" w:rsidP="001246F3">
      <w:pPr>
        <w:spacing w:afterLines="50" w:after="120"/>
        <w:rPr>
          <w:bCs/>
          <w:lang w:val="en-US" w:eastAsia="ja-JP"/>
        </w:rPr>
      </w:pPr>
      <w:r>
        <w:rPr>
          <w:b/>
          <w:lang w:val="en-US" w:eastAsia="ja-JP"/>
        </w:rPr>
        <w:t>Proposal 7</w:t>
      </w:r>
      <w:r w:rsidRPr="009B1F12">
        <w:rPr>
          <w:b/>
          <w:lang w:val="en-US" w:eastAsia="ja-JP"/>
        </w:rPr>
        <w:t xml:space="preserve">: </w:t>
      </w:r>
      <w:r>
        <w:rPr>
          <w:b/>
          <w:lang w:val="en-US" w:eastAsia="ja-JP"/>
        </w:rPr>
        <w:t xml:space="preserve">If the length of the configured TDW needs dynamic indication, </w:t>
      </w:r>
      <w:r w:rsidRPr="00337DFB">
        <w:rPr>
          <w:b/>
          <w:lang w:val="en-US" w:eastAsia="ja-JP"/>
        </w:rPr>
        <w:t xml:space="preserve">PUCCH resource indicator field </w:t>
      </w:r>
      <w:r>
        <w:rPr>
          <w:b/>
          <w:lang w:val="en-US" w:eastAsia="ja-JP"/>
        </w:rPr>
        <w:t xml:space="preserve">can be used to inform UE length of the configured TDW. If dynamic indication is supported, consider extending </w:t>
      </w:r>
      <w:r w:rsidRPr="00177353">
        <w:rPr>
          <w:b/>
          <w:lang w:val="en-US" w:eastAsia="ja-JP"/>
        </w:rPr>
        <w:t>PUCCH resource indicator field for further flexibility.</w:t>
      </w:r>
    </w:p>
    <w:p w14:paraId="724DED9B" w14:textId="77777777" w:rsidR="009557C7" w:rsidRDefault="009557C7" w:rsidP="009557C7">
      <w:pPr>
        <w:spacing w:after="0"/>
        <w:rPr>
          <w:b/>
          <w:bCs/>
          <w:lang w:eastAsia="ja-JP"/>
        </w:rPr>
      </w:pPr>
      <w:r w:rsidRPr="00EA13D1">
        <w:rPr>
          <w:b/>
          <w:bCs/>
          <w:lang w:eastAsia="ja-JP"/>
        </w:rPr>
        <w:t xml:space="preserve">Proposal </w:t>
      </w:r>
      <w:r>
        <w:rPr>
          <w:b/>
          <w:bCs/>
          <w:lang w:eastAsia="ja-JP"/>
        </w:rPr>
        <w:t>8</w:t>
      </w:r>
      <w:r w:rsidRPr="00EA13D1">
        <w:rPr>
          <w:b/>
          <w:bCs/>
          <w:lang w:eastAsia="ja-JP"/>
        </w:rPr>
        <w:t>:</w:t>
      </w:r>
      <w:r>
        <w:rPr>
          <w:b/>
          <w:bCs/>
          <w:lang w:eastAsia="ja-JP"/>
        </w:rPr>
        <w:t xml:space="preserve"> The determination of inter-slot frequency hopping pattern and precoder cycling pattern for PUSCH repetition Type A is reused for PUCCH repetition.</w:t>
      </w:r>
    </w:p>
    <w:p w14:paraId="32A14952" w14:textId="77777777" w:rsidR="009557C7" w:rsidRDefault="009557C7" w:rsidP="009557C7">
      <w:pPr>
        <w:pStyle w:val="aff1"/>
        <w:numPr>
          <w:ilvl w:val="0"/>
          <w:numId w:val="31"/>
        </w:numPr>
        <w:spacing w:after="0"/>
        <w:ind w:leftChars="100" w:left="620"/>
        <w:rPr>
          <w:b/>
          <w:lang w:eastAsia="ja-JP"/>
        </w:rPr>
      </w:pPr>
      <w:r>
        <w:rPr>
          <w:rFonts w:hint="eastAsia"/>
          <w:b/>
          <w:lang w:eastAsia="ja-JP"/>
        </w:rPr>
        <w:t>F</w:t>
      </w:r>
      <w:r>
        <w:rPr>
          <w:b/>
          <w:lang w:eastAsia="ja-JP"/>
        </w:rPr>
        <w:t xml:space="preserve">or PUCCH with joint channel estimation, the inter-slot frequency hopping is performed per configured or actual TDW, </w:t>
      </w:r>
      <w:r w:rsidRPr="00117964">
        <w:rPr>
          <w:b/>
          <w:lang w:eastAsia="ja-JP"/>
        </w:rPr>
        <w:t>which is determined based on configured/indicated TDW length and semi-static TDD configuration</w:t>
      </w:r>
      <w:r>
        <w:rPr>
          <w:b/>
          <w:lang w:eastAsia="ja-JP"/>
        </w:rPr>
        <w:t xml:space="preserve">. The details including configured or actual TDW determination is </w:t>
      </w:r>
      <w:r w:rsidRPr="009D7BDB">
        <w:rPr>
          <w:rFonts w:eastAsiaTheme="minorEastAsia"/>
          <w:b/>
          <w:bCs/>
        </w:rPr>
        <w:t>according to discussion in AI 8.8.1.</w:t>
      </w:r>
      <w:r>
        <w:rPr>
          <w:rFonts w:eastAsiaTheme="minorEastAsia"/>
          <w:b/>
          <w:bCs/>
        </w:rPr>
        <w:t>3</w:t>
      </w:r>
      <w:r w:rsidRPr="009D7BDB">
        <w:rPr>
          <w:rFonts w:eastAsiaTheme="minorEastAsia"/>
          <w:b/>
          <w:bCs/>
        </w:rPr>
        <w:t>.</w:t>
      </w:r>
    </w:p>
    <w:p w14:paraId="30792ACD" w14:textId="421A2EEF" w:rsidR="00376635" w:rsidRPr="009557C7" w:rsidRDefault="00376635" w:rsidP="008B4E1B">
      <w:pPr>
        <w:spacing w:beforeLines="50" w:before="120" w:after="0"/>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4F976005" w14:textId="6A5C96C3" w:rsidR="001E4CC4" w:rsidRDefault="00BB195D" w:rsidP="00FA2240">
      <w:pPr>
        <w:tabs>
          <w:tab w:val="left" w:pos="3590"/>
        </w:tabs>
        <w:spacing w:beforeLines="50" w:before="120" w:after="0"/>
        <w:rPr>
          <w:rFonts w:eastAsiaTheme="minorEastAsia"/>
          <w:lang w:eastAsia="ja-JP"/>
        </w:rPr>
      </w:pPr>
      <w:r>
        <w:rPr>
          <w:rFonts w:eastAsiaTheme="minorEastAsia" w:hint="eastAsia"/>
          <w:lang w:eastAsia="ja-JP"/>
        </w:rPr>
        <w:t xml:space="preserve">[1] </w:t>
      </w:r>
      <w:r w:rsidR="00B54CD5">
        <w:rPr>
          <w:rFonts w:eastAsiaTheme="minorEastAsia"/>
          <w:lang w:eastAsia="ja-JP"/>
        </w:rPr>
        <w:t>RP-</w:t>
      </w:r>
      <w:r w:rsidR="0014371E">
        <w:rPr>
          <w:rFonts w:eastAsiaTheme="minorEastAsia"/>
          <w:lang w:eastAsia="ja-JP"/>
        </w:rPr>
        <w:t>202928</w:t>
      </w:r>
      <w:r w:rsidR="00B54CD5">
        <w:rPr>
          <w:rFonts w:eastAsiaTheme="minorEastAsia"/>
          <w:lang w:eastAsia="ja-JP"/>
        </w:rPr>
        <w:t xml:space="preserve">, “New </w:t>
      </w:r>
      <w:r w:rsidR="0014371E">
        <w:rPr>
          <w:rFonts w:eastAsiaTheme="minorEastAsia"/>
          <w:lang w:eastAsia="ja-JP"/>
        </w:rPr>
        <w:t>W</w:t>
      </w:r>
      <w:r w:rsidR="00B54CD5">
        <w:rPr>
          <w:rFonts w:eastAsiaTheme="minorEastAsia"/>
          <w:lang w:eastAsia="ja-JP"/>
        </w:rPr>
        <w:t>ID on NR coverage enhancement,” China Telecom, RAN#</w:t>
      </w:r>
      <w:r w:rsidR="0014371E">
        <w:rPr>
          <w:rFonts w:eastAsiaTheme="minorEastAsia"/>
          <w:lang w:eastAsia="ja-JP"/>
        </w:rPr>
        <w:t>90e</w:t>
      </w:r>
      <w:r w:rsidR="00B54CD5">
        <w:rPr>
          <w:rFonts w:eastAsiaTheme="minorEastAsia"/>
          <w:lang w:eastAsia="ja-JP"/>
        </w:rPr>
        <w:t>, December</w:t>
      </w:r>
      <w:r w:rsidR="00AC39D0">
        <w:rPr>
          <w:rFonts w:eastAsiaTheme="minorEastAsia"/>
          <w:lang w:eastAsia="ja-JP"/>
        </w:rPr>
        <w:t xml:space="preserve"> 20</w:t>
      </w:r>
      <w:r w:rsidR="0014371E">
        <w:rPr>
          <w:rFonts w:eastAsiaTheme="minorEastAsia"/>
          <w:lang w:eastAsia="ja-JP"/>
        </w:rPr>
        <w:t>20</w:t>
      </w:r>
      <w:r w:rsidR="00B54CD5">
        <w:rPr>
          <w:rFonts w:eastAsiaTheme="minorEastAsia"/>
          <w:lang w:eastAsia="ja-JP"/>
        </w:rPr>
        <w:t>.</w:t>
      </w:r>
    </w:p>
    <w:p w14:paraId="7D10ACEC" w14:textId="5B957151" w:rsidR="00840D6B" w:rsidRDefault="00840D6B" w:rsidP="00840D6B">
      <w:pPr>
        <w:tabs>
          <w:tab w:val="left" w:pos="3590"/>
        </w:tabs>
        <w:spacing w:beforeLines="50" w:before="120" w:after="0"/>
        <w:rPr>
          <w:rFonts w:eastAsiaTheme="minorEastAsia"/>
          <w:lang w:eastAsia="ja-JP"/>
        </w:rPr>
      </w:pPr>
      <w:r>
        <w:rPr>
          <w:rFonts w:eastAsiaTheme="minorEastAsia" w:hint="eastAsia"/>
          <w:lang w:eastAsia="ja-JP"/>
        </w:rPr>
        <w:t>[</w:t>
      </w:r>
      <w:r>
        <w:rPr>
          <w:rFonts w:eastAsiaTheme="minorEastAsia"/>
          <w:lang w:eastAsia="ja-JP"/>
        </w:rPr>
        <w:t>2] R1-21</w:t>
      </w:r>
      <w:r w:rsidR="00781206">
        <w:rPr>
          <w:rFonts w:eastAsiaTheme="minorEastAsia" w:hint="eastAsia"/>
          <w:lang w:eastAsia="ja-JP"/>
        </w:rPr>
        <w:t>09459</w:t>
      </w:r>
      <w:r>
        <w:rPr>
          <w:rFonts w:eastAsiaTheme="minorEastAsia"/>
          <w:lang w:eastAsia="ja-JP"/>
        </w:rPr>
        <w:t>, “Discussion on joint channel estimation for PUSCH,” Panasonic, RAN1#106bis-e</w:t>
      </w:r>
    </w:p>
    <w:p w14:paraId="3F9A9CD3" w14:textId="77777777" w:rsidR="00F266A7" w:rsidRDefault="00F266A7" w:rsidP="00FA2240">
      <w:pPr>
        <w:tabs>
          <w:tab w:val="left" w:pos="3590"/>
        </w:tabs>
        <w:spacing w:beforeLines="50" w:before="120" w:after="0"/>
        <w:rPr>
          <w:rFonts w:eastAsiaTheme="minorEastAsia"/>
          <w:lang w:eastAsia="ja-JP"/>
        </w:rPr>
      </w:pPr>
    </w:p>
    <w:p w14:paraId="1FE4EFCD" w14:textId="570EF1A6" w:rsidR="00F266A7" w:rsidRDefault="00F266A7" w:rsidP="00F266A7">
      <w:pPr>
        <w:pStyle w:val="1"/>
        <w:numPr>
          <w:ilvl w:val="0"/>
          <w:numId w:val="0"/>
        </w:numPr>
        <w:rPr>
          <w:szCs w:val="36"/>
          <w:lang w:eastAsia="ja-JP"/>
        </w:rPr>
      </w:pPr>
      <w:r>
        <w:rPr>
          <w:rFonts w:hint="eastAsia"/>
          <w:szCs w:val="36"/>
          <w:lang w:eastAsia="ja-JP"/>
        </w:rPr>
        <w:t>A</w:t>
      </w:r>
      <w:r>
        <w:rPr>
          <w:szCs w:val="36"/>
          <w:lang w:eastAsia="ja-JP"/>
        </w:rPr>
        <w:t xml:space="preserve">ppendix A: </w:t>
      </w:r>
      <w:r w:rsidRPr="00206ED3">
        <w:rPr>
          <w:bCs/>
          <w:i/>
          <w:iCs/>
          <w:lang w:val="en-US" w:eastAsia="ja-JP"/>
        </w:rPr>
        <w:t>PUCCH-Config</w:t>
      </w:r>
      <w:r>
        <w:rPr>
          <w:bCs/>
          <w:lang w:val="en-US" w:eastAsia="ja-JP"/>
        </w:rPr>
        <w:t xml:space="preserve"> information element in Rel.16</w:t>
      </w:r>
    </w:p>
    <w:tbl>
      <w:tblPr>
        <w:tblStyle w:val="af9"/>
        <w:tblW w:w="0" w:type="auto"/>
        <w:tblLook w:val="04A0" w:firstRow="1" w:lastRow="0" w:firstColumn="1" w:lastColumn="0" w:noHBand="0" w:noVBand="1"/>
      </w:tblPr>
      <w:tblGrid>
        <w:gridCol w:w="9629"/>
      </w:tblGrid>
      <w:tr w:rsidR="00F266A7" w14:paraId="29843E43" w14:textId="77777777" w:rsidTr="002A4FB6">
        <w:tc>
          <w:tcPr>
            <w:tcW w:w="9629" w:type="dxa"/>
            <w:shd w:val="clear" w:color="auto" w:fill="D9D9D9" w:themeFill="background1" w:themeFillShade="D9"/>
          </w:tcPr>
          <w:p w14:paraId="2B5C0FB8" w14:textId="77777777" w:rsidR="00F266A7" w:rsidRPr="006F115B" w:rsidRDefault="00F266A7" w:rsidP="002A4FB6">
            <w:pPr>
              <w:pStyle w:val="PL"/>
              <w:snapToGrid w:val="0"/>
              <w:spacing w:after="0"/>
              <w:rPr>
                <w:color w:val="808080"/>
              </w:rPr>
            </w:pPr>
            <w:r w:rsidRPr="006F115B">
              <w:rPr>
                <w:color w:val="808080"/>
              </w:rPr>
              <w:t>-- ASN1START</w:t>
            </w:r>
          </w:p>
          <w:p w14:paraId="05D3C46A" w14:textId="77777777" w:rsidR="00F266A7" w:rsidRPr="006F115B" w:rsidRDefault="00F266A7" w:rsidP="002A4FB6">
            <w:pPr>
              <w:pStyle w:val="PL"/>
              <w:snapToGrid w:val="0"/>
              <w:spacing w:after="0"/>
              <w:rPr>
                <w:color w:val="808080"/>
              </w:rPr>
            </w:pPr>
            <w:r w:rsidRPr="006F115B">
              <w:rPr>
                <w:color w:val="808080"/>
              </w:rPr>
              <w:t>-- TAG-PUCCH-CONFIG-START</w:t>
            </w:r>
          </w:p>
          <w:p w14:paraId="2822BD53" w14:textId="77777777" w:rsidR="00F266A7" w:rsidRPr="006F115B" w:rsidRDefault="00F266A7" w:rsidP="002A4FB6">
            <w:pPr>
              <w:pStyle w:val="PL"/>
              <w:snapToGrid w:val="0"/>
              <w:spacing w:after="0"/>
            </w:pPr>
          </w:p>
          <w:p w14:paraId="57C5D013" w14:textId="77777777" w:rsidR="00F266A7" w:rsidRPr="006F115B" w:rsidRDefault="00F266A7" w:rsidP="002A4FB6">
            <w:pPr>
              <w:pStyle w:val="PL"/>
              <w:snapToGrid w:val="0"/>
              <w:spacing w:after="0"/>
            </w:pPr>
            <w:r w:rsidRPr="006F115B">
              <w:t xml:space="preserve">PUCCH-Config ::=                        </w:t>
            </w:r>
            <w:r w:rsidRPr="006F115B">
              <w:rPr>
                <w:color w:val="993366"/>
              </w:rPr>
              <w:t>SEQUENCE</w:t>
            </w:r>
            <w:r w:rsidRPr="006F115B">
              <w:t xml:space="preserve"> {</w:t>
            </w:r>
          </w:p>
          <w:p w14:paraId="5ACC4836" w14:textId="77777777" w:rsidR="00F266A7" w:rsidRPr="006F115B" w:rsidRDefault="00F266A7" w:rsidP="002A4FB6">
            <w:pPr>
              <w:pStyle w:val="PL"/>
              <w:snapToGrid w:val="0"/>
              <w:spacing w:after="0"/>
              <w:rPr>
                <w:color w:val="808080"/>
              </w:rPr>
            </w:pPr>
            <w:r w:rsidRPr="006F115B">
              <w:t xml:space="preserve">    resourceSetToAddModList                 </w:t>
            </w:r>
            <w:r w:rsidRPr="006F115B">
              <w:rPr>
                <w:color w:val="993366"/>
              </w:rPr>
              <w:t>SEQUENCE</w:t>
            </w:r>
            <w:r w:rsidRPr="006F115B">
              <w:t xml:space="preserve"> (</w:t>
            </w:r>
            <w:r w:rsidRPr="006F115B">
              <w:rPr>
                <w:color w:val="993366"/>
              </w:rPr>
              <w:t>SIZE</w:t>
            </w:r>
            <w:r w:rsidRPr="006F115B">
              <w:t xml:space="preserve"> (1..maxNrofPUCCH-ResourceSets))</w:t>
            </w:r>
            <w:r w:rsidRPr="006F115B">
              <w:rPr>
                <w:color w:val="993366"/>
              </w:rPr>
              <w:t xml:space="preserve"> OF</w:t>
            </w:r>
            <w:r w:rsidRPr="006F115B">
              <w:t xml:space="preserve"> PUCCH-ResourceSet   </w:t>
            </w:r>
            <w:r w:rsidRPr="006F115B">
              <w:rPr>
                <w:color w:val="993366"/>
              </w:rPr>
              <w:t>OPTIONAL</w:t>
            </w:r>
            <w:r w:rsidRPr="006F115B">
              <w:t xml:space="preserve">, </w:t>
            </w:r>
            <w:r w:rsidRPr="006F115B">
              <w:rPr>
                <w:color w:val="808080"/>
              </w:rPr>
              <w:t>-- Need N</w:t>
            </w:r>
          </w:p>
          <w:p w14:paraId="69FB1B41" w14:textId="77777777" w:rsidR="00F266A7" w:rsidRPr="006F115B" w:rsidRDefault="00F266A7" w:rsidP="002A4FB6">
            <w:pPr>
              <w:pStyle w:val="PL"/>
              <w:snapToGrid w:val="0"/>
              <w:spacing w:after="0"/>
              <w:rPr>
                <w:color w:val="808080"/>
              </w:rPr>
            </w:pPr>
            <w:r w:rsidRPr="006F115B">
              <w:t xml:space="preserve">    resourceSetToReleaseList                </w:t>
            </w:r>
            <w:r w:rsidRPr="006F115B">
              <w:rPr>
                <w:color w:val="993366"/>
              </w:rPr>
              <w:t>SEQUENCE</w:t>
            </w:r>
            <w:r w:rsidRPr="006F115B">
              <w:t xml:space="preserve"> (</w:t>
            </w:r>
            <w:r w:rsidRPr="006F115B">
              <w:rPr>
                <w:color w:val="993366"/>
              </w:rPr>
              <w:t>SIZE</w:t>
            </w:r>
            <w:r w:rsidRPr="006F115B">
              <w:t xml:space="preserve"> (1..maxNrofPUCCH-ResourceSets))</w:t>
            </w:r>
            <w:r w:rsidRPr="006F115B">
              <w:rPr>
                <w:color w:val="993366"/>
              </w:rPr>
              <w:t xml:space="preserve"> OF</w:t>
            </w:r>
            <w:r w:rsidRPr="006F115B">
              <w:t xml:space="preserve"> PUCCH-ResourceSetId </w:t>
            </w:r>
            <w:r w:rsidRPr="006F115B">
              <w:rPr>
                <w:color w:val="993366"/>
              </w:rPr>
              <w:t>OPTIONAL</w:t>
            </w:r>
            <w:r w:rsidRPr="006F115B">
              <w:t xml:space="preserve">, </w:t>
            </w:r>
            <w:r w:rsidRPr="006F115B">
              <w:rPr>
                <w:color w:val="808080"/>
              </w:rPr>
              <w:t>-- Need N</w:t>
            </w:r>
          </w:p>
          <w:p w14:paraId="61516C12" w14:textId="77777777" w:rsidR="00F266A7" w:rsidRPr="006F115B" w:rsidRDefault="00F266A7" w:rsidP="002A4FB6">
            <w:pPr>
              <w:pStyle w:val="PL"/>
              <w:snapToGrid w:val="0"/>
              <w:spacing w:after="0"/>
              <w:rPr>
                <w:color w:val="808080"/>
              </w:rPr>
            </w:pPr>
            <w:r w:rsidRPr="006F115B">
              <w:t xml:space="preserve">    resourceToAddModList                    </w:t>
            </w:r>
            <w:r w:rsidRPr="006F115B">
              <w:rPr>
                <w:color w:val="993366"/>
              </w:rPr>
              <w:t>SEQUENCE</w:t>
            </w:r>
            <w:r w:rsidRPr="006F115B">
              <w:t xml:space="preserve"> (</w:t>
            </w:r>
            <w:r w:rsidRPr="006F115B">
              <w:rPr>
                <w:color w:val="993366"/>
              </w:rPr>
              <w:t>SIZE</w:t>
            </w:r>
            <w:r w:rsidRPr="006F115B">
              <w:t xml:space="preserve"> (1..maxNrofPUCCH-Resources))</w:t>
            </w:r>
            <w:r w:rsidRPr="006F115B">
              <w:rPr>
                <w:color w:val="993366"/>
              </w:rPr>
              <w:t xml:space="preserve"> OF</w:t>
            </w:r>
            <w:r w:rsidRPr="006F115B">
              <w:t xml:space="preserve"> PUCCH-Resource         </w:t>
            </w:r>
            <w:r w:rsidRPr="006F115B">
              <w:rPr>
                <w:color w:val="993366"/>
              </w:rPr>
              <w:t>OPTIONAL</w:t>
            </w:r>
            <w:r w:rsidRPr="006F115B">
              <w:t xml:space="preserve">, </w:t>
            </w:r>
            <w:r w:rsidRPr="006F115B">
              <w:rPr>
                <w:color w:val="808080"/>
              </w:rPr>
              <w:t>-- Need N</w:t>
            </w:r>
          </w:p>
          <w:p w14:paraId="0BABD81E" w14:textId="77777777" w:rsidR="00F266A7" w:rsidRPr="006F115B" w:rsidRDefault="00F266A7" w:rsidP="002A4FB6">
            <w:pPr>
              <w:pStyle w:val="PL"/>
              <w:snapToGrid w:val="0"/>
              <w:spacing w:after="0"/>
              <w:rPr>
                <w:color w:val="808080"/>
              </w:rPr>
            </w:pPr>
            <w:r w:rsidRPr="006F115B">
              <w:t xml:space="preserve">    resourceToReleaseList                   </w:t>
            </w:r>
            <w:r w:rsidRPr="006F115B">
              <w:rPr>
                <w:color w:val="993366"/>
              </w:rPr>
              <w:t>SEQUENCE</w:t>
            </w:r>
            <w:r w:rsidRPr="006F115B">
              <w:t xml:space="preserve"> (</w:t>
            </w:r>
            <w:r w:rsidRPr="006F115B">
              <w:rPr>
                <w:color w:val="993366"/>
              </w:rPr>
              <w:t>SIZE</w:t>
            </w:r>
            <w:r w:rsidRPr="006F115B">
              <w:t xml:space="preserve"> (1..maxNrofPUCCH-Resources))</w:t>
            </w:r>
            <w:r w:rsidRPr="006F115B">
              <w:rPr>
                <w:color w:val="993366"/>
              </w:rPr>
              <w:t xml:space="preserve"> OF</w:t>
            </w:r>
            <w:r w:rsidRPr="006F115B">
              <w:t xml:space="preserve"> PUCCH-ResourceId       </w:t>
            </w:r>
            <w:r w:rsidRPr="006F115B">
              <w:rPr>
                <w:color w:val="993366"/>
              </w:rPr>
              <w:t>OPTIONAL</w:t>
            </w:r>
            <w:r w:rsidRPr="006F115B">
              <w:t xml:space="preserve">, </w:t>
            </w:r>
            <w:r w:rsidRPr="006F115B">
              <w:rPr>
                <w:color w:val="808080"/>
              </w:rPr>
              <w:t>-- Need N</w:t>
            </w:r>
          </w:p>
          <w:p w14:paraId="5A8EA7C0" w14:textId="77777777" w:rsidR="00F266A7" w:rsidRPr="006F115B" w:rsidRDefault="00F266A7" w:rsidP="002A4FB6">
            <w:pPr>
              <w:pStyle w:val="PL"/>
              <w:snapToGrid w:val="0"/>
              <w:spacing w:after="0"/>
              <w:rPr>
                <w:color w:val="808080"/>
              </w:rPr>
            </w:pPr>
            <w:r w:rsidRPr="006F115B">
              <w:t xml:space="preserve">    format1                                 SetupRelease { PUCCH-FormatConfig }                                   </w:t>
            </w:r>
            <w:r w:rsidRPr="006F115B">
              <w:rPr>
                <w:color w:val="993366"/>
              </w:rPr>
              <w:t>OPTIONAL</w:t>
            </w:r>
            <w:r w:rsidRPr="006F115B">
              <w:t xml:space="preserve">, </w:t>
            </w:r>
            <w:r w:rsidRPr="006F115B">
              <w:rPr>
                <w:color w:val="808080"/>
              </w:rPr>
              <w:t>-- Need M</w:t>
            </w:r>
          </w:p>
          <w:p w14:paraId="2DC65B13" w14:textId="77777777" w:rsidR="00F266A7" w:rsidRPr="006F115B" w:rsidRDefault="00F266A7" w:rsidP="002A4FB6">
            <w:pPr>
              <w:pStyle w:val="PL"/>
              <w:snapToGrid w:val="0"/>
              <w:spacing w:after="0"/>
              <w:rPr>
                <w:color w:val="808080"/>
              </w:rPr>
            </w:pPr>
            <w:r w:rsidRPr="006F115B">
              <w:t xml:space="preserve">    format2                                 SetupRelease { PUCCH-FormatConfig }                                   </w:t>
            </w:r>
            <w:r w:rsidRPr="006F115B">
              <w:rPr>
                <w:color w:val="993366"/>
              </w:rPr>
              <w:t>OPTIONAL</w:t>
            </w:r>
            <w:r w:rsidRPr="006F115B">
              <w:t xml:space="preserve">, </w:t>
            </w:r>
            <w:r w:rsidRPr="006F115B">
              <w:rPr>
                <w:color w:val="808080"/>
              </w:rPr>
              <w:t>-- Need M</w:t>
            </w:r>
          </w:p>
          <w:p w14:paraId="2DA0B814" w14:textId="77777777" w:rsidR="00F266A7" w:rsidRPr="006F115B" w:rsidRDefault="00F266A7" w:rsidP="002A4FB6">
            <w:pPr>
              <w:pStyle w:val="PL"/>
              <w:snapToGrid w:val="0"/>
              <w:spacing w:after="0"/>
              <w:rPr>
                <w:color w:val="808080"/>
              </w:rPr>
            </w:pPr>
            <w:r w:rsidRPr="006F115B">
              <w:t xml:space="preserve">    format3                                 SetupRelease { PUCCH-FormatConfig }                                   </w:t>
            </w:r>
            <w:r w:rsidRPr="006F115B">
              <w:rPr>
                <w:color w:val="993366"/>
              </w:rPr>
              <w:t>OPTIONAL</w:t>
            </w:r>
            <w:r w:rsidRPr="006F115B">
              <w:t xml:space="preserve">, </w:t>
            </w:r>
            <w:r w:rsidRPr="006F115B">
              <w:rPr>
                <w:color w:val="808080"/>
              </w:rPr>
              <w:t>-- Need M</w:t>
            </w:r>
          </w:p>
          <w:p w14:paraId="09C29862" w14:textId="77777777" w:rsidR="00F266A7" w:rsidRPr="006F115B" w:rsidRDefault="00F266A7" w:rsidP="002A4FB6">
            <w:pPr>
              <w:pStyle w:val="PL"/>
              <w:snapToGrid w:val="0"/>
              <w:spacing w:after="0"/>
              <w:rPr>
                <w:color w:val="808080"/>
              </w:rPr>
            </w:pPr>
            <w:r w:rsidRPr="006F115B">
              <w:t xml:space="preserve">    format4                                 SetupRelease { PUCCH-FormatConfig }                                   </w:t>
            </w:r>
            <w:r w:rsidRPr="006F115B">
              <w:rPr>
                <w:color w:val="993366"/>
              </w:rPr>
              <w:t>OPTIONAL</w:t>
            </w:r>
            <w:r w:rsidRPr="006F115B">
              <w:t xml:space="preserve">, </w:t>
            </w:r>
            <w:r w:rsidRPr="006F115B">
              <w:rPr>
                <w:color w:val="808080"/>
              </w:rPr>
              <w:t>-- Need M</w:t>
            </w:r>
          </w:p>
          <w:p w14:paraId="095C9529" w14:textId="77777777" w:rsidR="00F266A7" w:rsidRPr="006F115B" w:rsidRDefault="00F266A7" w:rsidP="002A4FB6">
            <w:pPr>
              <w:pStyle w:val="PL"/>
              <w:snapToGrid w:val="0"/>
              <w:spacing w:after="0"/>
            </w:pPr>
            <w:r w:rsidRPr="006F115B">
              <w:t xml:space="preserve">    schedulingRequestResourceToAddModList   </w:t>
            </w:r>
            <w:r w:rsidRPr="006F115B">
              <w:rPr>
                <w:color w:val="993366"/>
              </w:rPr>
              <w:t>SEQUENCE</w:t>
            </w:r>
            <w:r w:rsidRPr="006F115B">
              <w:t xml:space="preserve"> (</w:t>
            </w:r>
            <w:r w:rsidRPr="006F115B">
              <w:rPr>
                <w:color w:val="993366"/>
              </w:rPr>
              <w:t>SIZE</w:t>
            </w:r>
            <w:r w:rsidRPr="006F115B">
              <w:t xml:space="preserve"> (1..maxNrofSR-Resources))</w:t>
            </w:r>
            <w:r w:rsidRPr="006F115B">
              <w:rPr>
                <w:color w:val="993366"/>
              </w:rPr>
              <w:t xml:space="preserve"> OF</w:t>
            </w:r>
            <w:r w:rsidRPr="006F115B">
              <w:t xml:space="preserve"> SchedulingRequestResourceConfig</w:t>
            </w:r>
          </w:p>
          <w:p w14:paraId="3FD30A28" w14:textId="77777777" w:rsidR="00F266A7" w:rsidRPr="006F115B" w:rsidRDefault="00F266A7" w:rsidP="002A4FB6">
            <w:pPr>
              <w:pStyle w:val="PL"/>
              <w:snapToGrid w:val="0"/>
              <w:spacing w:after="0"/>
              <w:rPr>
                <w:color w:val="808080"/>
              </w:rPr>
            </w:pPr>
            <w:r w:rsidRPr="006F115B">
              <w:t xml:space="preserve">                                                                                                                  </w:t>
            </w:r>
            <w:r w:rsidRPr="006F115B">
              <w:rPr>
                <w:color w:val="993366"/>
              </w:rPr>
              <w:t>OPTIONAL</w:t>
            </w:r>
            <w:r w:rsidRPr="006F115B">
              <w:t xml:space="preserve">, </w:t>
            </w:r>
            <w:r w:rsidRPr="006F115B">
              <w:rPr>
                <w:color w:val="808080"/>
              </w:rPr>
              <w:t>-- Need N</w:t>
            </w:r>
          </w:p>
          <w:p w14:paraId="1E396638" w14:textId="77777777" w:rsidR="00F266A7" w:rsidRPr="006F115B" w:rsidRDefault="00F266A7" w:rsidP="002A4FB6">
            <w:pPr>
              <w:pStyle w:val="PL"/>
              <w:snapToGrid w:val="0"/>
              <w:spacing w:after="0"/>
            </w:pPr>
            <w:r w:rsidRPr="006F115B">
              <w:t xml:space="preserve">    schedulingRequestResourceToReleaseList  </w:t>
            </w:r>
            <w:r w:rsidRPr="006F115B">
              <w:rPr>
                <w:color w:val="993366"/>
              </w:rPr>
              <w:t>SEQUENCE</w:t>
            </w:r>
            <w:r w:rsidRPr="006F115B">
              <w:t xml:space="preserve"> (</w:t>
            </w:r>
            <w:r w:rsidRPr="006F115B">
              <w:rPr>
                <w:color w:val="993366"/>
              </w:rPr>
              <w:t>SIZE</w:t>
            </w:r>
            <w:r w:rsidRPr="006F115B">
              <w:t xml:space="preserve"> (1..maxNrofSR-Resources))</w:t>
            </w:r>
            <w:r w:rsidRPr="006F115B">
              <w:rPr>
                <w:color w:val="993366"/>
              </w:rPr>
              <w:t xml:space="preserve"> OF</w:t>
            </w:r>
            <w:r w:rsidRPr="006F115B">
              <w:t xml:space="preserve"> SchedulingRequestResourceId</w:t>
            </w:r>
          </w:p>
          <w:p w14:paraId="1B1322FA" w14:textId="77777777" w:rsidR="00F266A7" w:rsidRPr="006F115B" w:rsidRDefault="00F266A7" w:rsidP="002A4FB6">
            <w:pPr>
              <w:pStyle w:val="PL"/>
              <w:snapToGrid w:val="0"/>
              <w:spacing w:after="0"/>
              <w:rPr>
                <w:color w:val="808080"/>
              </w:rPr>
            </w:pPr>
            <w:r w:rsidRPr="006F115B">
              <w:t xml:space="preserve">                                                                                                                  </w:t>
            </w:r>
            <w:r w:rsidRPr="006F115B">
              <w:rPr>
                <w:color w:val="993366"/>
              </w:rPr>
              <w:t>OPTIONAL</w:t>
            </w:r>
            <w:r w:rsidRPr="006F115B">
              <w:t xml:space="preserve">, </w:t>
            </w:r>
            <w:r w:rsidRPr="006F115B">
              <w:rPr>
                <w:color w:val="808080"/>
              </w:rPr>
              <w:t>-- Need N</w:t>
            </w:r>
          </w:p>
          <w:p w14:paraId="48317FE0" w14:textId="77777777" w:rsidR="00F266A7" w:rsidRPr="006F115B" w:rsidRDefault="00F266A7" w:rsidP="002A4FB6">
            <w:pPr>
              <w:pStyle w:val="PL"/>
              <w:snapToGrid w:val="0"/>
              <w:spacing w:after="0"/>
              <w:rPr>
                <w:color w:val="808080"/>
              </w:rPr>
            </w:pPr>
            <w:r w:rsidRPr="006F115B">
              <w:t xml:space="preserve">    multi-CSI-PUCCH-ResourceList            </w:t>
            </w:r>
            <w:r w:rsidRPr="006F115B">
              <w:rPr>
                <w:color w:val="993366"/>
              </w:rPr>
              <w:t>SEQUENCE</w:t>
            </w:r>
            <w:r w:rsidRPr="006F115B">
              <w:t xml:space="preserve"> (</w:t>
            </w:r>
            <w:r w:rsidRPr="006F115B">
              <w:rPr>
                <w:color w:val="993366"/>
              </w:rPr>
              <w:t>SIZE</w:t>
            </w:r>
            <w:r w:rsidRPr="006F115B">
              <w:t xml:space="preserve"> (1..2))</w:t>
            </w:r>
            <w:r w:rsidRPr="006F115B">
              <w:rPr>
                <w:color w:val="993366"/>
              </w:rPr>
              <w:t xml:space="preserve"> OF</w:t>
            </w:r>
            <w:r w:rsidRPr="006F115B">
              <w:t xml:space="preserve"> PUCCH-ResourceId                            </w:t>
            </w:r>
            <w:r w:rsidRPr="006F115B">
              <w:rPr>
                <w:color w:val="993366"/>
              </w:rPr>
              <w:t>OPTIONAL</w:t>
            </w:r>
            <w:r w:rsidRPr="006F115B">
              <w:t xml:space="preserve">, </w:t>
            </w:r>
            <w:r w:rsidRPr="006F115B">
              <w:rPr>
                <w:color w:val="808080"/>
              </w:rPr>
              <w:t>-- Need M</w:t>
            </w:r>
          </w:p>
          <w:p w14:paraId="2E0390EA" w14:textId="77777777" w:rsidR="00F266A7" w:rsidRPr="006F115B" w:rsidRDefault="00F266A7" w:rsidP="002A4FB6">
            <w:pPr>
              <w:pStyle w:val="PL"/>
              <w:snapToGrid w:val="0"/>
              <w:spacing w:after="0"/>
              <w:rPr>
                <w:color w:val="808080"/>
              </w:rPr>
            </w:pPr>
            <w:r w:rsidRPr="006F115B">
              <w:t xml:space="preserve">    dl-DataToUL-ACK                         </w:t>
            </w:r>
            <w:r w:rsidRPr="006F115B">
              <w:rPr>
                <w:color w:val="993366"/>
              </w:rPr>
              <w:t>SEQUENCE</w:t>
            </w:r>
            <w:r w:rsidRPr="006F115B">
              <w:t xml:space="preserve"> (</w:t>
            </w:r>
            <w:r w:rsidRPr="006F115B">
              <w:rPr>
                <w:color w:val="993366"/>
              </w:rPr>
              <w:t>SIZE</w:t>
            </w:r>
            <w:r w:rsidRPr="006F115B">
              <w:t xml:space="preserve"> (1..8))</w:t>
            </w:r>
            <w:r w:rsidRPr="006F115B">
              <w:rPr>
                <w:color w:val="993366"/>
              </w:rPr>
              <w:t xml:space="preserve"> OF</w:t>
            </w:r>
            <w:r w:rsidRPr="006F115B">
              <w:t xml:space="preserve"> </w:t>
            </w:r>
            <w:r w:rsidRPr="006F115B">
              <w:rPr>
                <w:color w:val="993366"/>
              </w:rPr>
              <w:t>INTEGER</w:t>
            </w:r>
            <w:r w:rsidRPr="006F115B">
              <w:t xml:space="preserve"> (0..15)                             </w:t>
            </w:r>
            <w:r w:rsidRPr="006F115B">
              <w:rPr>
                <w:color w:val="993366"/>
              </w:rPr>
              <w:t>OPTIONAL</w:t>
            </w:r>
            <w:r w:rsidRPr="006F115B">
              <w:t xml:space="preserve">, </w:t>
            </w:r>
            <w:r w:rsidRPr="006F115B">
              <w:rPr>
                <w:color w:val="808080"/>
              </w:rPr>
              <w:t>-- Need M</w:t>
            </w:r>
          </w:p>
          <w:p w14:paraId="59DB20FF" w14:textId="77777777" w:rsidR="00F266A7" w:rsidRPr="006F115B" w:rsidRDefault="00F266A7" w:rsidP="002A4FB6">
            <w:pPr>
              <w:pStyle w:val="PL"/>
              <w:snapToGrid w:val="0"/>
              <w:spacing w:after="0"/>
            </w:pPr>
            <w:r w:rsidRPr="006F115B">
              <w:t xml:space="preserve">    spatialRelationInfoToAddModList         </w:t>
            </w:r>
            <w:r w:rsidRPr="006F115B">
              <w:rPr>
                <w:color w:val="993366"/>
              </w:rPr>
              <w:t>SEQUENCE</w:t>
            </w:r>
            <w:r w:rsidRPr="006F115B">
              <w:t xml:space="preserve"> (</w:t>
            </w:r>
            <w:r w:rsidRPr="006F115B">
              <w:rPr>
                <w:color w:val="993366"/>
              </w:rPr>
              <w:t>SIZE</w:t>
            </w:r>
            <w:r w:rsidRPr="006F115B">
              <w:t xml:space="preserve"> (1..maxNrofSpatialRelationInfos))</w:t>
            </w:r>
            <w:r w:rsidRPr="006F115B">
              <w:rPr>
                <w:color w:val="993366"/>
              </w:rPr>
              <w:t xml:space="preserve"> OF</w:t>
            </w:r>
            <w:r w:rsidRPr="006F115B">
              <w:t xml:space="preserve"> PUCCH-SpatialRelationInfo</w:t>
            </w:r>
          </w:p>
          <w:p w14:paraId="468DB51F" w14:textId="77777777" w:rsidR="00F266A7" w:rsidRPr="006F115B" w:rsidRDefault="00F266A7" w:rsidP="002A4FB6">
            <w:pPr>
              <w:pStyle w:val="PL"/>
              <w:snapToGrid w:val="0"/>
              <w:spacing w:after="0"/>
              <w:rPr>
                <w:color w:val="808080"/>
              </w:rPr>
            </w:pPr>
            <w:r w:rsidRPr="006F115B">
              <w:t xml:space="preserve">                                                                                                                  </w:t>
            </w:r>
            <w:r w:rsidRPr="006F115B">
              <w:rPr>
                <w:color w:val="993366"/>
              </w:rPr>
              <w:t>OPTIONAL</w:t>
            </w:r>
            <w:r w:rsidRPr="006F115B">
              <w:t xml:space="preserve">, </w:t>
            </w:r>
            <w:r w:rsidRPr="006F115B">
              <w:rPr>
                <w:color w:val="808080"/>
              </w:rPr>
              <w:t>-- Need N</w:t>
            </w:r>
          </w:p>
          <w:p w14:paraId="456A41F9" w14:textId="77777777" w:rsidR="00F266A7" w:rsidRPr="006F115B" w:rsidRDefault="00F266A7" w:rsidP="002A4FB6">
            <w:pPr>
              <w:pStyle w:val="PL"/>
              <w:snapToGrid w:val="0"/>
              <w:spacing w:after="0"/>
            </w:pPr>
            <w:r w:rsidRPr="006F115B">
              <w:t xml:space="preserve">    spatialRelationInfoToReleaseList        </w:t>
            </w:r>
            <w:r w:rsidRPr="006F115B">
              <w:rPr>
                <w:color w:val="993366"/>
              </w:rPr>
              <w:t>SEQUENCE</w:t>
            </w:r>
            <w:r w:rsidRPr="006F115B">
              <w:t xml:space="preserve"> (</w:t>
            </w:r>
            <w:r w:rsidRPr="006F115B">
              <w:rPr>
                <w:color w:val="993366"/>
              </w:rPr>
              <w:t>SIZE</w:t>
            </w:r>
            <w:r w:rsidRPr="006F115B">
              <w:t xml:space="preserve"> (1..maxNrofSpatialRelationInfos))</w:t>
            </w:r>
            <w:r w:rsidRPr="006F115B">
              <w:rPr>
                <w:color w:val="993366"/>
              </w:rPr>
              <w:t xml:space="preserve"> OF</w:t>
            </w:r>
            <w:r w:rsidRPr="006F115B">
              <w:t xml:space="preserve"> PUCCH-SpatialRelationInfoId</w:t>
            </w:r>
          </w:p>
          <w:p w14:paraId="1871D3E3" w14:textId="77777777" w:rsidR="00F266A7" w:rsidRPr="006F115B" w:rsidRDefault="00F266A7" w:rsidP="002A4FB6">
            <w:pPr>
              <w:pStyle w:val="PL"/>
              <w:snapToGrid w:val="0"/>
              <w:spacing w:after="0"/>
              <w:rPr>
                <w:color w:val="808080"/>
              </w:rPr>
            </w:pPr>
            <w:r w:rsidRPr="006F115B">
              <w:t xml:space="preserve">                                                                                                                  </w:t>
            </w:r>
            <w:r w:rsidRPr="006F115B">
              <w:rPr>
                <w:color w:val="993366"/>
              </w:rPr>
              <w:t>OPTIONAL</w:t>
            </w:r>
            <w:r w:rsidRPr="006F115B">
              <w:t xml:space="preserve">, </w:t>
            </w:r>
            <w:r w:rsidRPr="006F115B">
              <w:rPr>
                <w:color w:val="808080"/>
              </w:rPr>
              <w:t>-- Need N</w:t>
            </w:r>
          </w:p>
          <w:p w14:paraId="61DA6A8D" w14:textId="77777777" w:rsidR="00F266A7" w:rsidRPr="006F115B" w:rsidRDefault="00F266A7" w:rsidP="002A4FB6">
            <w:pPr>
              <w:pStyle w:val="PL"/>
              <w:snapToGrid w:val="0"/>
              <w:spacing w:after="0"/>
              <w:rPr>
                <w:color w:val="808080"/>
              </w:rPr>
            </w:pPr>
            <w:r w:rsidRPr="006F115B">
              <w:t xml:space="preserve">    pucch-PowerControl                      PUCCH-PowerControl                                                    </w:t>
            </w:r>
            <w:r w:rsidRPr="006F115B">
              <w:rPr>
                <w:color w:val="993366"/>
              </w:rPr>
              <w:t>OPTIONAL</w:t>
            </w:r>
            <w:r w:rsidRPr="006F115B">
              <w:t xml:space="preserve">, </w:t>
            </w:r>
            <w:r w:rsidRPr="006F115B">
              <w:rPr>
                <w:color w:val="808080"/>
              </w:rPr>
              <w:t>-- Need M</w:t>
            </w:r>
          </w:p>
          <w:p w14:paraId="1336A12E" w14:textId="77777777" w:rsidR="00F266A7" w:rsidRPr="006F115B" w:rsidRDefault="00F266A7" w:rsidP="002A4FB6">
            <w:pPr>
              <w:pStyle w:val="PL"/>
              <w:snapToGrid w:val="0"/>
              <w:spacing w:after="0"/>
            </w:pPr>
            <w:r w:rsidRPr="006F115B">
              <w:t xml:space="preserve">    ...,</w:t>
            </w:r>
          </w:p>
          <w:p w14:paraId="31D22227" w14:textId="77777777" w:rsidR="00F266A7" w:rsidRPr="006F115B" w:rsidRDefault="00F266A7" w:rsidP="002A4FB6">
            <w:pPr>
              <w:pStyle w:val="PL"/>
              <w:snapToGrid w:val="0"/>
              <w:spacing w:after="0"/>
            </w:pPr>
            <w:r w:rsidRPr="006F115B">
              <w:t xml:space="preserve">    [[</w:t>
            </w:r>
          </w:p>
          <w:p w14:paraId="6574EDBC" w14:textId="77777777" w:rsidR="00F266A7" w:rsidRPr="006F115B" w:rsidRDefault="00F266A7" w:rsidP="002A4FB6">
            <w:pPr>
              <w:pStyle w:val="PL"/>
              <w:snapToGrid w:val="0"/>
              <w:spacing w:after="0"/>
              <w:rPr>
                <w:color w:val="808080"/>
              </w:rPr>
            </w:pPr>
            <w:r w:rsidRPr="006F115B">
              <w:t xml:space="preserve">    resourceToAddModListExt-r16             </w:t>
            </w:r>
            <w:r w:rsidRPr="006F115B">
              <w:rPr>
                <w:color w:val="993366"/>
              </w:rPr>
              <w:t>SEQUENCE</w:t>
            </w:r>
            <w:r w:rsidRPr="006F115B">
              <w:t xml:space="preserve"> (</w:t>
            </w:r>
            <w:r w:rsidRPr="006F115B">
              <w:rPr>
                <w:color w:val="993366"/>
              </w:rPr>
              <w:t>SIZE</w:t>
            </w:r>
            <w:r w:rsidRPr="006F115B">
              <w:t xml:space="preserve"> (1..maxNrofPUCCH-Resources))</w:t>
            </w:r>
            <w:r w:rsidRPr="006F115B">
              <w:rPr>
                <w:color w:val="993366"/>
              </w:rPr>
              <w:t xml:space="preserve"> OF</w:t>
            </w:r>
            <w:r w:rsidRPr="006F115B">
              <w:t xml:space="preserve"> PUCCH-ResourceExt-r16  </w:t>
            </w:r>
            <w:r w:rsidRPr="006F115B">
              <w:rPr>
                <w:color w:val="993366"/>
              </w:rPr>
              <w:t>OPTIONAL</w:t>
            </w:r>
            <w:r w:rsidRPr="006F115B">
              <w:t xml:space="preserve">, </w:t>
            </w:r>
            <w:r w:rsidRPr="006F115B">
              <w:rPr>
                <w:color w:val="808080"/>
              </w:rPr>
              <w:t>-- Need N</w:t>
            </w:r>
          </w:p>
          <w:p w14:paraId="51D12EA5" w14:textId="77777777" w:rsidR="00F266A7" w:rsidRPr="006F115B" w:rsidRDefault="00F266A7" w:rsidP="002A4FB6">
            <w:pPr>
              <w:pStyle w:val="PL"/>
              <w:snapToGrid w:val="0"/>
              <w:spacing w:after="0"/>
              <w:rPr>
                <w:color w:val="808080"/>
              </w:rPr>
            </w:pPr>
            <w:r w:rsidRPr="006F115B">
              <w:t xml:space="preserve">    dl-DataToUL-ACK-r16                     SetupRelease { DL-DataToUL-ACK-r16 }                                  </w:t>
            </w:r>
            <w:r w:rsidRPr="006F115B">
              <w:rPr>
                <w:color w:val="993366"/>
              </w:rPr>
              <w:t>OPTIONAL</w:t>
            </w:r>
            <w:r w:rsidRPr="006F115B">
              <w:t xml:space="preserve">, </w:t>
            </w:r>
            <w:r w:rsidRPr="006F115B">
              <w:rPr>
                <w:color w:val="808080"/>
              </w:rPr>
              <w:t>-- Need M</w:t>
            </w:r>
          </w:p>
          <w:p w14:paraId="60F7589D" w14:textId="77777777" w:rsidR="00F266A7" w:rsidRPr="006F115B" w:rsidRDefault="00F266A7" w:rsidP="002A4FB6">
            <w:pPr>
              <w:pStyle w:val="PL"/>
              <w:snapToGrid w:val="0"/>
              <w:spacing w:after="0"/>
              <w:rPr>
                <w:color w:val="808080"/>
              </w:rPr>
            </w:pPr>
            <w:r w:rsidRPr="006F115B">
              <w:t xml:space="preserve">    ul-AccessConfigListDCI-1-1-r16          SetupRelease { UL-AccessConfigListDCI-1-1-r16 }                       </w:t>
            </w:r>
            <w:r w:rsidRPr="006F115B">
              <w:rPr>
                <w:color w:val="993366"/>
              </w:rPr>
              <w:t>OPTIONAL</w:t>
            </w:r>
            <w:r w:rsidRPr="006F115B">
              <w:t xml:space="preserve">, </w:t>
            </w:r>
            <w:r w:rsidRPr="006F115B">
              <w:rPr>
                <w:color w:val="808080"/>
              </w:rPr>
              <w:t>-- Need M</w:t>
            </w:r>
          </w:p>
          <w:p w14:paraId="0C0F75BA" w14:textId="77777777" w:rsidR="00F266A7" w:rsidRPr="006F115B" w:rsidRDefault="00F266A7" w:rsidP="002A4FB6">
            <w:pPr>
              <w:pStyle w:val="PL"/>
              <w:snapToGrid w:val="0"/>
              <w:spacing w:after="0"/>
            </w:pPr>
            <w:r w:rsidRPr="006F115B">
              <w:t xml:space="preserve">    subslotLengthForPUCCH-r16               </w:t>
            </w:r>
            <w:r w:rsidRPr="006F115B">
              <w:rPr>
                <w:color w:val="993366"/>
              </w:rPr>
              <w:t>CHOICE</w:t>
            </w:r>
            <w:r w:rsidRPr="006F115B">
              <w:t xml:space="preserve"> {</w:t>
            </w:r>
          </w:p>
          <w:p w14:paraId="48240942" w14:textId="77777777" w:rsidR="00F266A7" w:rsidRPr="006F115B" w:rsidRDefault="00F266A7" w:rsidP="002A4FB6">
            <w:pPr>
              <w:pStyle w:val="PL"/>
              <w:snapToGrid w:val="0"/>
              <w:spacing w:after="0"/>
            </w:pPr>
            <w:r w:rsidRPr="006F115B">
              <w:t xml:space="preserve">            normalCP-r16                        </w:t>
            </w:r>
            <w:r w:rsidRPr="006F115B">
              <w:rPr>
                <w:color w:val="993366"/>
              </w:rPr>
              <w:t>ENUMERATED</w:t>
            </w:r>
            <w:r w:rsidRPr="006F115B">
              <w:t xml:space="preserve"> {n2,n7},</w:t>
            </w:r>
          </w:p>
          <w:p w14:paraId="2983F4A8" w14:textId="77777777" w:rsidR="00F266A7" w:rsidRPr="006F115B" w:rsidRDefault="00F266A7" w:rsidP="002A4FB6">
            <w:pPr>
              <w:pStyle w:val="PL"/>
              <w:snapToGrid w:val="0"/>
              <w:spacing w:after="0"/>
            </w:pPr>
            <w:r w:rsidRPr="006F115B">
              <w:t xml:space="preserve">            extendedCP-r16                      </w:t>
            </w:r>
            <w:r w:rsidRPr="006F115B">
              <w:rPr>
                <w:color w:val="993366"/>
              </w:rPr>
              <w:t>ENUMERATED</w:t>
            </w:r>
            <w:r w:rsidRPr="006F115B">
              <w:t xml:space="preserve"> {n2,n6}</w:t>
            </w:r>
          </w:p>
          <w:p w14:paraId="464D960A" w14:textId="77777777" w:rsidR="00F266A7" w:rsidRPr="006F115B" w:rsidRDefault="00F266A7" w:rsidP="002A4FB6">
            <w:pPr>
              <w:pStyle w:val="PL"/>
              <w:snapToGrid w:val="0"/>
              <w:spacing w:after="0"/>
              <w:rPr>
                <w:color w:val="808080"/>
              </w:rPr>
            </w:pPr>
            <w:r w:rsidRPr="006F115B">
              <w:t xml:space="preserve">    }                                                                                                             </w:t>
            </w:r>
            <w:r w:rsidRPr="006F115B">
              <w:rPr>
                <w:color w:val="993366"/>
              </w:rPr>
              <w:t>OPTIONAL</w:t>
            </w:r>
            <w:r w:rsidRPr="006F115B">
              <w:t xml:space="preserve">, </w:t>
            </w:r>
            <w:r w:rsidRPr="006F115B">
              <w:rPr>
                <w:color w:val="808080"/>
              </w:rPr>
              <w:t>-- Need R</w:t>
            </w:r>
          </w:p>
          <w:p w14:paraId="2981E2A3" w14:textId="77777777" w:rsidR="00F266A7" w:rsidRPr="006F115B" w:rsidRDefault="00F266A7" w:rsidP="002A4FB6">
            <w:pPr>
              <w:pStyle w:val="PL"/>
              <w:snapToGrid w:val="0"/>
              <w:spacing w:after="0"/>
              <w:rPr>
                <w:color w:val="808080"/>
              </w:rPr>
            </w:pPr>
            <w:r w:rsidRPr="006F115B">
              <w:t xml:space="preserve">    dl-DataToUL-ACK-DCI-1-2-r16             SetupRelease { DL-DataToUL-ACK-DCI-1-2-r16}                           </w:t>
            </w:r>
            <w:r w:rsidRPr="006F115B">
              <w:rPr>
                <w:color w:val="993366"/>
              </w:rPr>
              <w:t>OPTIONAL</w:t>
            </w:r>
            <w:r w:rsidRPr="006F115B">
              <w:t xml:space="preserve">, </w:t>
            </w:r>
            <w:r w:rsidRPr="006F115B">
              <w:rPr>
                <w:color w:val="808080"/>
              </w:rPr>
              <w:t>-- Need M</w:t>
            </w:r>
          </w:p>
          <w:p w14:paraId="76E05B5B" w14:textId="77777777" w:rsidR="00F266A7" w:rsidRPr="006F115B" w:rsidRDefault="00F266A7" w:rsidP="002A4FB6">
            <w:pPr>
              <w:pStyle w:val="PL"/>
              <w:snapToGrid w:val="0"/>
              <w:spacing w:after="0"/>
              <w:rPr>
                <w:color w:val="808080"/>
              </w:rPr>
            </w:pPr>
            <w:r w:rsidRPr="006F115B">
              <w:t xml:space="preserve">    numberOfBitsForPUCCH-ResourceIndicatorDCI-1-2-r16  </w:t>
            </w:r>
            <w:r w:rsidRPr="006F115B">
              <w:rPr>
                <w:color w:val="993366"/>
              </w:rPr>
              <w:t>INTEGER</w:t>
            </w:r>
            <w:r w:rsidRPr="006F115B">
              <w:t xml:space="preserve"> (0..3)                                             </w:t>
            </w:r>
            <w:r w:rsidRPr="006F115B">
              <w:rPr>
                <w:color w:val="993366"/>
              </w:rPr>
              <w:t>OPTIONAL</w:t>
            </w:r>
            <w:r w:rsidRPr="006F115B">
              <w:t xml:space="preserve">, </w:t>
            </w:r>
            <w:r w:rsidRPr="006F115B">
              <w:rPr>
                <w:color w:val="808080"/>
              </w:rPr>
              <w:t>-- Need R</w:t>
            </w:r>
          </w:p>
          <w:p w14:paraId="181DB197" w14:textId="77777777" w:rsidR="00F266A7" w:rsidRPr="006F115B" w:rsidRDefault="00F266A7" w:rsidP="002A4FB6">
            <w:pPr>
              <w:pStyle w:val="PL"/>
              <w:snapToGrid w:val="0"/>
              <w:spacing w:after="0"/>
              <w:rPr>
                <w:color w:val="808080"/>
              </w:rPr>
            </w:pPr>
            <w:r w:rsidRPr="006F115B">
              <w:t xml:space="preserve">    dmrs-UplinkTransformPrecodingPUCCH-r16  </w:t>
            </w:r>
            <w:r w:rsidRPr="006F115B">
              <w:rPr>
                <w:color w:val="993366"/>
              </w:rPr>
              <w:t>ENUMERATED</w:t>
            </w:r>
            <w:r w:rsidRPr="006F115B">
              <w:t xml:space="preserve"> {enabled}                                                  </w:t>
            </w:r>
            <w:r w:rsidRPr="006F115B">
              <w:rPr>
                <w:color w:val="993366"/>
              </w:rPr>
              <w:t>OPTIONAL</w:t>
            </w:r>
            <w:r w:rsidRPr="006F115B">
              <w:t xml:space="preserve">,  </w:t>
            </w:r>
            <w:r w:rsidRPr="006F115B">
              <w:rPr>
                <w:color w:val="808080"/>
              </w:rPr>
              <w:t>-- Cond PI2-BPSK</w:t>
            </w:r>
          </w:p>
          <w:p w14:paraId="4632A753" w14:textId="77777777" w:rsidR="00F266A7" w:rsidRPr="006F115B" w:rsidRDefault="00F266A7" w:rsidP="002A4FB6">
            <w:pPr>
              <w:pStyle w:val="PL"/>
              <w:snapToGrid w:val="0"/>
              <w:spacing w:after="0"/>
            </w:pPr>
            <w:r w:rsidRPr="006F115B">
              <w:t xml:space="preserve">    spatialRelationInfoToAddModListSizeExt-v1610    </w:t>
            </w:r>
            <w:r w:rsidRPr="006F115B">
              <w:rPr>
                <w:color w:val="993366"/>
              </w:rPr>
              <w:t>SEQUENCE</w:t>
            </w:r>
            <w:r w:rsidRPr="006F115B">
              <w:t xml:space="preserve"> (</w:t>
            </w:r>
            <w:r w:rsidRPr="006F115B">
              <w:rPr>
                <w:color w:val="993366"/>
              </w:rPr>
              <w:t>SIZE</w:t>
            </w:r>
            <w:r w:rsidRPr="006F115B">
              <w:t xml:space="preserve"> (1..maxNrofSpatialRelationInfosDiff-r16))</w:t>
            </w:r>
            <w:r w:rsidRPr="006F115B">
              <w:rPr>
                <w:color w:val="993366"/>
              </w:rPr>
              <w:t xml:space="preserve"> OF</w:t>
            </w:r>
            <w:r w:rsidRPr="006F115B">
              <w:t xml:space="preserve"> PUCCH-SpatialRelationInfo</w:t>
            </w:r>
          </w:p>
          <w:p w14:paraId="204A0135" w14:textId="77777777" w:rsidR="00F266A7" w:rsidRPr="006F115B" w:rsidRDefault="00F266A7" w:rsidP="002A4FB6">
            <w:pPr>
              <w:pStyle w:val="PL"/>
              <w:snapToGrid w:val="0"/>
              <w:spacing w:after="0"/>
              <w:rPr>
                <w:color w:val="808080"/>
              </w:rPr>
            </w:pPr>
            <w:r w:rsidRPr="006F115B">
              <w:t xml:space="preserve">                                                                                                                  </w:t>
            </w:r>
            <w:r w:rsidRPr="006F115B">
              <w:rPr>
                <w:color w:val="993366"/>
              </w:rPr>
              <w:t>OPTIONAL</w:t>
            </w:r>
            <w:r w:rsidRPr="006F115B">
              <w:t xml:space="preserve">, </w:t>
            </w:r>
            <w:r w:rsidRPr="006F115B">
              <w:rPr>
                <w:color w:val="808080"/>
              </w:rPr>
              <w:t>-- Need N</w:t>
            </w:r>
          </w:p>
          <w:p w14:paraId="521D10DD" w14:textId="77777777" w:rsidR="00F266A7" w:rsidRPr="006F115B" w:rsidRDefault="00F266A7" w:rsidP="002A4FB6">
            <w:pPr>
              <w:pStyle w:val="PL"/>
              <w:snapToGrid w:val="0"/>
              <w:spacing w:after="0"/>
            </w:pPr>
            <w:r w:rsidRPr="006F115B">
              <w:t xml:space="preserve">    spatialRelationInfoToReleaseListSizeExt-v1610   </w:t>
            </w:r>
            <w:r w:rsidRPr="006F115B">
              <w:rPr>
                <w:color w:val="993366"/>
              </w:rPr>
              <w:t>SEQUENCE</w:t>
            </w:r>
            <w:r w:rsidRPr="006F115B">
              <w:t xml:space="preserve"> (</w:t>
            </w:r>
            <w:r w:rsidRPr="006F115B">
              <w:rPr>
                <w:color w:val="993366"/>
              </w:rPr>
              <w:t>SIZE</w:t>
            </w:r>
            <w:r w:rsidRPr="006F115B">
              <w:t xml:space="preserve"> (1..maxNrofSpatialRelationInfosDiff-r16))</w:t>
            </w:r>
            <w:r w:rsidRPr="006F115B">
              <w:rPr>
                <w:color w:val="993366"/>
              </w:rPr>
              <w:t xml:space="preserve"> OF</w:t>
            </w:r>
            <w:r w:rsidRPr="006F115B">
              <w:t xml:space="preserve"> PUCCH-SpatialRelationInfoId</w:t>
            </w:r>
          </w:p>
          <w:p w14:paraId="401CDA7B" w14:textId="77777777" w:rsidR="00F266A7" w:rsidRPr="006F115B" w:rsidRDefault="00F266A7" w:rsidP="002A4FB6">
            <w:pPr>
              <w:pStyle w:val="PL"/>
              <w:snapToGrid w:val="0"/>
              <w:spacing w:after="0"/>
              <w:rPr>
                <w:color w:val="808080"/>
              </w:rPr>
            </w:pPr>
            <w:r w:rsidRPr="006F115B">
              <w:t xml:space="preserve">                                                                                                                  </w:t>
            </w:r>
            <w:r w:rsidRPr="006F115B">
              <w:rPr>
                <w:color w:val="993366"/>
              </w:rPr>
              <w:t>OPTIONAL</w:t>
            </w:r>
            <w:r w:rsidRPr="006F115B">
              <w:t xml:space="preserve">, </w:t>
            </w:r>
            <w:r w:rsidRPr="006F115B">
              <w:rPr>
                <w:color w:val="808080"/>
              </w:rPr>
              <w:t>-- Need N</w:t>
            </w:r>
          </w:p>
          <w:p w14:paraId="2DF6859D" w14:textId="77777777" w:rsidR="00F266A7" w:rsidRPr="006F115B" w:rsidRDefault="00F266A7" w:rsidP="002A4FB6">
            <w:pPr>
              <w:pStyle w:val="PL"/>
              <w:snapToGrid w:val="0"/>
              <w:spacing w:after="0"/>
            </w:pPr>
            <w:r w:rsidRPr="006F115B">
              <w:t xml:space="preserve">    spatialRelationInfoToAddModListExt-v1610  </w:t>
            </w:r>
            <w:r w:rsidRPr="006F115B">
              <w:rPr>
                <w:color w:val="993366"/>
              </w:rPr>
              <w:t>SEQUENCE</w:t>
            </w:r>
            <w:r w:rsidRPr="006F115B">
              <w:t xml:space="preserve"> (</w:t>
            </w:r>
            <w:r w:rsidRPr="006F115B">
              <w:rPr>
                <w:color w:val="993366"/>
              </w:rPr>
              <w:t>SIZE</w:t>
            </w:r>
            <w:r w:rsidRPr="006F115B">
              <w:t xml:space="preserve"> (1..maxNrofSpatialRelationInfos-r16))</w:t>
            </w:r>
            <w:r w:rsidRPr="006F115B">
              <w:rPr>
                <w:color w:val="993366"/>
              </w:rPr>
              <w:t xml:space="preserve"> OF</w:t>
            </w:r>
            <w:r w:rsidRPr="006F115B">
              <w:t xml:space="preserve"> PUCCH-SpatialRelationInfoExt-r16</w:t>
            </w:r>
          </w:p>
          <w:p w14:paraId="6570A536" w14:textId="77777777" w:rsidR="00F266A7" w:rsidRPr="006F115B" w:rsidRDefault="00F266A7" w:rsidP="002A4FB6">
            <w:pPr>
              <w:pStyle w:val="PL"/>
              <w:snapToGrid w:val="0"/>
              <w:spacing w:after="0"/>
              <w:rPr>
                <w:color w:val="808080"/>
              </w:rPr>
            </w:pPr>
            <w:r w:rsidRPr="006F115B">
              <w:lastRenderedPageBreak/>
              <w:t xml:space="preserve">                                                                                                                  </w:t>
            </w:r>
            <w:r w:rsidRPr="006F115B">
              <w:rPr>
                <w:color w:val="993366"/>
              </w:rPr>
              <w:t>OPTIONAL</w:t>
            </w:r>
            <w:r w:rsidRPr="006F115B">
              <w:t xml:space="preserve">, </w:t>
            </w:r>
            <w:r w:rsidRPr="006F115B">
              <w:rPr>
                <w:color w:val="808080"/>
              </w:rPr>
              <w:t>-- Need N</w:t>
            </w:r>
          </w:p>
          <w:p w14:paraId="2D7EE5E8" w14:textId="77777777" w:rsidR="00F266A7" w:rsidRPr="006F115B" w:rsidRDefault="00F266A7" w:rsidP="002A4FB6">
            <w:pPr>
              <w:pStyle w:val="PL"/>
              <w:snapToGrid w:val="0"/>
              <w:spacing w:after="0"/>
            </w:pPr>
            <w:r w:rsidRPr="006F115B">
              <w:t xml:space="preserve">    spatialRelationInfoToReleaseListExt-v1610    </w:t>
            </w:r>
            <w:r w:rsidRPr="006F115B">
              <w:rPr>
                <w:color w:val="993366"/>
              </w:rPr>
              <w:t>SEQUENCE</w:t>
            </w:r>
            <w:r w:rsidRPr="006F115B">
              <w:t xml:space="preserve"> (</w:t>
            </w:r>
            <w:r w:rsidRPr="006F115B">
              <w:rPr>
                <w:color w:val="993366"/>
              </w:rPr>
              <w:t>SIZE</w:t>
            </w:r>
            <w:r w:rsidRPr="006F115B">
              <w:t xml:space="preserve"> (1..maxNrofSpatialRelationInfos-r16))</w:t>
            </w:r>
            <w:r w:rsidRPr="006F115B">
              <w:rPr>
                <w:color w:val="993366"/>
              </w:rPr>
              <w:t xml:space="preserve"> OF</w:t>
            </w:r>
          </w:p>
          <w:p w14:paraId="7846AE39" w14:textId="77777777" w:rsidR="00F266A7" w:rsidRPr="006F115B" w:rsidRDefault="00F266A7" w:rsidP="002A4FB6">
            <w:pPr>
              <w:pStyle w:val="PL"/>
              <w:snapToGrid w:val="0"/>
              <w:spacing w:after="0"/>
              <w:rPr>
                <w:color w:val="808080"/>
              </w:rPr>
            </w:pPr>
            <w:r w:rsidRPr="006F115B">
              <w:t xml:space="preserve">                                                                            PUCCH-SpatialRelationInfoId-r16       </w:t>
            </w:r>
            <w:r w:rsidRPr="006F115B">
              <w:rPr>
                <w:color w:val="993366"/>
              </w:rPr>
              <w:t>OPTIONAL</w:t>
            </w:r>
            <w:r w:rsidRPr="006F115B">
              <w:t xml:space="preserve">, </w:t>
            </w:r>
            <w:r w:rsidRPr="006F115B">
              <w:rPr>
                <w:color w:val="808080"/>
              </w:rPr>
              <w:t>-- Need N</w:t>
            </w:r>
          </w:p>
          <w:p w14:paraId="4A96C2B5" w14:textId="77777777" w:rsidR="00F266A7" w:rsidRPr="006F115B" w:rsidRDefault="00F266A7" w:rsidP="002A4FB6">
            <w:pPr>
              <w:pStyle w:val="PL"/>
              <w:snapToGrid w:val="0"/>
              <w:spacing w:after="0"/>
            </w:pPr>
            <w:r w:rsidRPr="006F115B">
              <w:t xml:space="preserve">    resourceGroupToAddModList-r16           </w:t>
            </w:r>
            <w:r w:rsidRPr="006F115B">
              <w:rPr>
                <w:color w:val="993366"/>
              </w:rPr>
              <w:t>SEQUENCE</w:t>
            </w:r>
            <w:r w:rsidRPr="006F115B">
              <w:t xml:space="preserve"> (</w:t>
            </w:r>
            <w:r w:rsidRPr="006F115B">
              <w:rPr>
                <w:color w:val="993366"/>
              </w:rPr>
              <w:t>SIZE</w:t>
            </w:r>
            <w:r w:rsidRPr="006F115B">
              <w:t xml:space="preserve"> (1..maxNrofPUCCH-ResourceGroups-r16))</w:t>
            </w:r>
            <w:r w:rsidRPr="006F115B">
              <w:rPr>
                <w:color w:val="993366"/>
              </w:rPr>
              <w:t xml:space="preserve"> OF</w:t>
            </w:r>
            <w:r w:rsidRPr="006F115B">
              <w:t xml:space="preserve"> PUCCH-ResourceGroup-r16</w:t>
            </w:r>
          </w:p>
          <w:p w14:paraId="14B8794A" w14:textId="77777777" w:rsidR="00F266A7" w:rsidRPr="006F115B" w:rsidRDefault="00F266A7" w:rsidP="002A4FB6">
            <w:pPr>
              <w:pStyle w:val="PL"/>
              <w:snapToGrid w:val="0"/>
              <w:spacing w:after="0"/>
              <w:rPr>
                <w:color w:val="808080"/>
              </w:rPr>
            </w:pPr>
            <w:r w:rsidRPr="006F115B">
              <w:t xml:space="preserve">                                                                                                                  </w:t>
            </w:r>
            <w:r w:rsidRPr="006F115B">
              <w:rPr>
                <w:color w:val="993366"/>
              </w:rPr>
              <w:t>OPTIONAL</w:t>
            </w:r>
            <w:r w:rsidRPr="006F115B">
              <w:t xml:space="preserve">, </w:t>
            </w:r>
            <w:r w:rsidRPr="006F115B">
              <w:rPr>
                <w:color w:val="808080"/>
              </w:rPr>
              <w:t>-- Need N</w:t>
            </w:r>
          </w:p>
          <w:p w14:paraId="0411D611" w14:textId="77777777" w:rsidR="00F266A7" w:rsidRPr="006F115B" w:rsidRDefault="00F266A7" w:rsidP="002A4FB6">
            <w:pPr>
              <w:pStyle w:val="PL"/>
              <w:snapToGrid w:val="0"/>
              <w:spacing w:after="0"/>
            </w:pPr>
            <w:r w:rsidRPr="006F115B">
              <w:t xml:space="preserve">    resourceGroupToReleaseList-r16          </w:t>
            </w:r>
            <w:r w:rsidRPr="006F115B">
              <w:rPr>
                <w:color w:val="993366"/>
              </w:rPr>
              <w:t>SEQUENCE</w:t>
            </w:r>
            <w:r w:rsidRPr="006F115B">
              <w:t xml:space="preserve"> (</w:t>
            </w:r>
            <w:r w:rsidRPr="006F115B">
              <w:rPr>
                <w:color w:val="993366"/>
              </w:rPr>
              <w:t>SIZE</w:t>
            </w:r>
            <w:r w:rsidRPr="006F115B">
              <w:t xml:space="preserve"> (1..maxNrofPUCCH-ResourceGroups-r16))</w:t>
            </w:r>
            <w:r w:rsidRPr="006F115B">
              <w:rPr>
                <w:color w:val="993366"/>
              </w:rPr>
              <w:t xml:space="preserve"> OF</w:t>
            </w:r>
            <w:r w:rsidRPr="006F115B">
              <w:t xml:space="preserve"> PUCCH-ResourceGroupId-r16</w:t>
            </w:r>
          </w:p>
          <w:p w14:paraId="3B4DF6E9" w14:textId="77777777" w:rsidR="00F266A7" w:rsidRPr="006F115B" w:rsidRDefault="00F266A7" w:rsidP="002A4FB6">
            <w:pPr>
              <w:pStyle w:val="PL"/>
              <w:snapToGrid w:val="0"/>
              <w:spacing w:after="0"/>
              <w:rPr>
                <w:color w:val="808080"/>
              </w:rPr>
            </w:pPr>
            <w:r w:rsidRPr="006F115B">
              <w:t xml:space="preserve">                                                                                                                  </w:t>
            </w:r>
            <w:r w:rsidRPr="006F115B">
              <w:rPr>
                <w:color w:val="993366"/>
              </w:rPr>
              <w:t>OPTIONAL</w:t>
            </w:r>
            <w:r w:rsidRPr="006F115B">
              <w:t xml:space="preserve">, </w:t>
            </w:r>
            <w:r w:rsidRPr="006F115B">
              <w:rPr>
                <w:color w:val="808080"/>
              </w:rPr>
              <w:t>-- Need N</w:t>
            </w:r>
          </w:p>
          <w:p w14:paraId="39060CFB" w14:textId="77777777" w:rsidR="00F266A7" w:rsidRPr="006F115B" w:rsidRDefault="00F266A7" w:rsidP="002A4FB6">
            <w:pPr>
              <w:pStyle w:val="PL"/>
              <w:snapToGrid w:val="0"/>
              <w:spacing w:after="0"/>
              <w:rPr>
                <w:color w:val="808080"/>
              </w:rPr>
            </w:pPr>
            <w:r w:rsidRPr="006F115B">
              <w:t xml:space="preserve">    sps-PUCCH-AN-List-r16                   SetupRelease { SPS-PUCCH-AN-List-r16 }                                </w:t>
            </w:r>
            <w:r w:rsidRPr="006F115B">
              <w:rPr>
                <w:color w:val="993366"/>
              </w:rPr>
              <w:t>OPTIONAL</w:t>
            </w:r>
            <w:r w:rsidRPr="006F115B">
              <w:t xml:space="preserve">,  </w:t>
            </w:r>
            <w:r w:rsidRPr="006F115B">
              <w:rPr>
                <w:color w:val="808080"/>
              </w:rPr>
              <w:t>-- Need M</w:t>
            </w:r>
          </w:p>
          <w:p w14:paraId="382CC5D6" w14:textId="77777777" w:rsidR="00F266A7" w:rsidRPr="006F115B" w:rsidRDefault="00F266A7" w:rsidP="002A4FB6">
            <w:pPr>
              <w:pStyle w:val="PL"/>
              <w:snapToGrid w:val="0"/>
              <w:spacing w:after="0"/>
            </w:pPr>
            <w:r w:rsidRPr="006F115B">
              <w:t xml:space="preserve">    schedulingRequestResourceToAddModListExt-v1610   </w:t>
            </w:r>
            <w:r w:rsidRPr="006F115B">
              <w:rPr>
                <w:color w:val="993366"/>
              </w:rPr>
              <w:t>SEQUENCE</w:t>
            </w:r>
            <w:r w:rsidRPr="006F115B">
              <w:t xml:space="preserve"> (</w:t>
            </w:r>
            <w:r w:rsidRPr="006F115B">
              <w:rPr>
                <w:color w:val="993366"/>
              </w:rPr>
              <w:t>SIZE</w:t>
            </w:r>
            <w:r w:rsidRPr="006F115B">
              <w:t xml:space="preserve"> (1..maxNrofSR-Resources))</w:t>
            </w:r>
            <w:r w:rsidRPr="006F115B">
              <w:rPr>
                <w:color w:val="993366"/>
              </w:rPr>
              <w:t xml:space="preserve"> OF</w:t>
            </w:r>
            <w:r w:rsidRPr="006F115B">
              <w:t xml:space="preserve"> SchedulingRequestResourceConfigExt-v1610</w:t>
            </w:r>
          </w:p>
          <w:p w14:paraId="28AE759D" w14:textId="77777777" w:rsidR="00F266A7" w:rsidRPr="006F115B" w:rsidRDefault="00F266A7" w:rsidP="002A4FB6">
            <w:pPr>
              <w:pStyle w:val="PL"/>
              <w:snapToGrid w:val="0"/>
              <w:spacing w:after="0"/>
              <w:rPr>
                <w:color w:val="808080"/>
              </w:rPr>
            </w:pPr>
            <w:r w:rsidRPr="006F115B">
              <w:t xml:space="preserve">                                                                                                                  </w:t>
            </w:r>
            <w:r w:rsidRPr="006F115B">
              <w:rPr>
                <w:color w:val="993366"/>
              </w:rPr>
              <w:t>OPTIONAL</w:t>
            </w:r>
            <w:r w:rsidRPr="006F115B">
              <w:t xml:space="preserve"> </w:t>
            </w:r>
            <w:r w:rsidRPr="006F115B">
              <w:rPr>
                <w:color w:val="808080"/>
              </w:rPr>
              <w:t>-- Need N</w:t>
            </w:r>
          </w:p>
          <w:p w14:paraId="47E2DDD4" w14:textId="77777777" w:rsidR="00F266A7" w:rsidRPr="006F115B" w:rsidRDefault="00F266A7" w:rsidP="002A4FB6">
            <w:pPr>
              <w:pStyle w:val="PL"/>
              <w:snapToGrid w:val="0"/>
              <w:spacing w:after="0"/>
            </w:pPr>
            <w:r w:rsidRPr="006F115B">
              <w:t xml:space="preserve">    ]]</w:t>
            </w:r>
          </w:p>
          <w:p w14:paraId="6564E707" w14:textId="77777777" w:rsidR="00F266A7" w:rsidRPr="006F115B" w:rsidRDefault="00F266A7" w:rsidP="002A4FB6">
            <w:pPr>
              <w:pStyle w:val="PL"/>
              <w:snapToGrid w:val="0"/>
              <w:spacing w:after="0"/>
            </w:pPr>
            <w:r w:rsidRPr="006F115B">
              <w:t>}</w:t>
            </w:r>
          </w:p>
          <w:p w14:paraId="6AFFEFA7" w14:textId="77777777" w:rsidR="00F266A7" w:rsidRPr="006F115B" w:rsidRDefault="00F266A7" w:rsidP="002A4FB6">
            <w:pPr>
              <w:pStyle w:val="PL"/>
              <w:snapToGrid w:val="0"/>
              <w:spacing w:after="0"/>
            </w:pPr>
          </w:p>
          <w:p w14:paraId="7799BA06" w14:textId="77777777" w:rsidR="00F266A7" w:rsidRPr="006F115B" w:rsidRDefault="00F266A7" w:rsidP="002A4FB6">
            <w:pPr>
              <w:pStyle w:val="PL"/>
              <w:snapToGrid w:val="0"/>
              <w:spacing w:after="0"/>
            </w:pPr>
            <w:r w:rsidRPr="006F115B">
              <w:t xml:space="preserve">PUCCH-FormatConfig ::=                  </w:t>
            </w:r>
            <w:r w:rsidRPr="006F115B">
              <w:rPr>
                <w:color w:val="993366"/>
              </w:rPr>
              <w:t>SEQUENCE</w:t>
            </w:r>
            <w:r w:rsidRPr="006F115B">
              <w:t xml:space="preserve"> {</w:t>
            </w:r>
          </w:p>
          <w:p w14:paraId="5F8268CC" w14:textId="77777777" w:rsidR="00F266A7" w:rsidRPr="006F115B" w:rsidRDefault="00F266A7" w:rsidP="002A4FB6">
            <w:pPr>
              <w:pStyle w:val="PL"/>
              <w:snapToGrid w:val="0"/>
              <w:spacing w:after="0"/>
              <w:rPr>
                <w:color w:val="808080"/>
              </w:rPr>
            </w:pPr>
            <w:r w:rsidRPr="006F115B">
              <w:t xml:space="preserve">    interslotFrequencyHopping               </w:t>
            </w:r>
            <w:r w:rsidRPr="006F115B">
              <w:rPr>
                <w:color w:val="993366"/>
              </w:rPr>
              <w:t>ENUMERATED</w:t>
            </w:r>
            <w:r w:rsidRPr="006F115B">
              <w:t xml:space="preserve"> {enabled}                                                  </w:t>
            </w:r>
            <w:r w:rsidRPr="006F115B">
              <w:rPr>
                <w:color w:val="993366"/>
              </w:rPr>
              <w:t>OPTIONAL</w:t>
            </w:r>
            <w:r w:rsidRPr="006F115B">
              <w:t xml:space="preserve">, </w:t>
            </w:r>
            <w:r w:rsidRPr="006F115B">
              <w:rPr>
                <w:color w:val="808080"/>
              </w:rPr>
              <w:t>-- Need R</w:t>
            </w:r>
          </w:p>
          <w:p w14:paraId="28FB3440" w14:textId="77777777" w:rsidR="00F266A7" w:rsidRPr="006F115B" w:rsidRDefault="00F266A7" w:rsidP="002A4FB6">
            <w:pPr>
              <w:pStyle w:val="PL"/>
              <w:snapToGrid w:val="0"/>
              <w:spacing w:after="0"/>
              <w:rPr>
                <w:color w:val="808080"/>
              </w:rPr>
            </w:pPr>
            <w:r w:rsidRPr="006F115B">
              <w:t xml:space="preserve">    additionalDMRS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p>
          <w:p w14:paraId="4810426F" w14:textId="77777777" w:rsidR="00F266A7" w:rsidRPr="006F115B" w:rsidRDefault="00F266A7" w:rsidP="002A4FB6">
            <w:pPr>
              <w:pStyle w:val="PL"/>
              <w:snapToGrid w:val="0"/>
              <w:spacing w:after="0"/>
              <w:rPr>
                <w:color w:val="808080"/>
              </w:rPr>
            </w:pPr>
            <w:r w:rsidRPr="006F115B">
              <w:t xml:space="preserve">    maxCodeRate                             PUCCH-MaxCodeRate                                                     </w:t>
            </w:r>
            <w:r w:rsidRPr="006F115B">
              <w:rPr>
                <w:color w:val="993366"/>
              </w:rPr>
              <w:t>OPTIONAL</w:t>
            </w:r>
            <w:r w:rsidRPr="006F115B">
              <w:t xml:space="preserve">, </w:t>
            </w:r>
            <w:r w:rsidRPr="006F115B">
              <w:rPr>
                <w:color w:val="808080"/>
              </w:rPr>
              <w:t>-- Need R</w:t>
            </w:r>
          </w:p>
          <w:p w14:paraId="32D1653B" w14:textId="77777777" w:rsidR="00F266A7" w:rsidRPr="006F115B" w:rsidRDefault="00F266A7" w:rsidP="002A4FB6">
            <w:pPr>
              <w:pStyle w:val="PL"/>
              <w:snapToGrid w:val="0"/>
              <w:spacing w:after="0"/>
              <w:rPr>
                <w:color w:val="808080"/>
              </w:rPr>
            </w:pPr>
            <w:r w:rsidRPr="006F115B">
              <w:t xml:space="preserve">    </w:t>
            </w:r>
            <w:r w:rsidRPr="00E10EAC">
              <w:rPr>
                <w:highlight w:val="yellow"/>
              </w:rPr>
              <w:t xml:space="preserve">nrofSlots                               </w:t>
            </w:r>
            <w:r w:rsidRPr="00E10EAC">
              <w:rPr>
                <w:color w:val="993366"/>
                <w:highlight w:val="yellow"/>
              </w:rPr>
              <w:t>ENUMERATED</w:t>
            </w:r>
            <w:r w:rsidRPr="00E10EAC">
              <w:rPr>
                <w:highlight w:val="yellow"/>
              </w:rPr>
              <w:t xml:space="preserve"> {n2,n4,n8}</w:t>
            </w:r>
            <w:r w:rsidRPr="006F115B">
              <w:t xml:space="preserve">                                                 </w:t>
            </w:r>
            <w:r w:rsidRPr="006F115B">
              <w:rPr>
                <w:color w:val="993366"/>
              </w:rPr>
              <w:t>OPTIONAL</w:t>
            </w:r>
            <w:r w:rsidRPr="006F115B">
              <w:t xml:space="preserve">, </w:t>
            </w:r>
            <w:r w:rsidRPr="006F115B">
              <w:rPr>
                <w:color w:val="808080"/>
              </w:rPr>
              <w:t>-- Need S</w:t>
            </w:r>
          </w:p>
          <w:p w14:paraId="26255829" w14:textId="77777777" w:rsidR="00F266A7" w:rsidRPr="006F115B" w:rsidRDefault="00F266A7" w:rsidP="002A4FB6">
            <w:pPr>
              <w:pStyle w:val="PL"/>
              <w:snapToGrid w:val="0"/>
              <w:spacing w:after="0"/>
              <w:rPr>
                <w:color w:val="808080"/>
              </w:rPr>
            </w:pPr>
            <w:r w:rsidRPr="006F115B">
              <w:t xml:space="preserve">    pi2BPSK                                 </w:t>
            </w:r>
            <w:r w:rsidRPr="006F115B">
              <w:rPr>
                <w:color w:val="993366"/>
              </w:rPr>
              <w:t>ENUMERATED</w:t>
            </w:r>
            <w:r w:rsidRPr="006F115B">
              <w:t xml:space="preserve"> {enabled}                                                  </w:t>
            </w:r>
            <w:r w:rsidRPr="006F115B">
              <w:rPr>
                <w:color w:val="993366"/>
              </w:rPr>
              <w:t>OPTIONAL</w:t>
            </w:r>
            <w:r w:rsidRPr="006F115B">
              <w:t xml:space="preserve">, </w:t>
            </w:r>
            <w:r w:rsidRPr="006F115B">
              <w:rPr>
                <w:color w:val="808080"/>
              </w:rPr>
              <w:t>-- Need R</w:t>
            </w:r>
          </w:p>
          <w:p w14:paraId="01B3DA91" w14:textId="77777777" w:rsidR="00F266A7" w:rsidRPr="006F115B" w:rsidRDefault="00F266A7" w:rsidP="002A4FB6">
            <w:pPr>
              <w:pStyle w:val="PL"/>
              <w:snapToGrid w:val="0"/>
              <w:spacing w:after="0"/>
              <w:rPr>
                <w:color w:val="808080"/>
              </w:rPr>
            </w:pPr>
            <w:r w:rsidRPr="006F115B">
              <w:t xml:space="preserve">    simultaneousHARQ-ACK-CSI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p>
          <w:p w14:paraId="6BD48C98" w14:textId="77777777" w:rsidR="00F266A7" w:rsidRPr="006F115B" w:rsidRDefault="00F266A7" w:rsidP="002A4FB6">
            <w:pPr>
              <w:pStyle w:val="PL"/>
              <w:snapToGrid w:val="0"/>
              <w:spacing w:after="0"/>
            </w:pPr>
            <w:r w:rsidRPr="006F115B">
              <w:t>}</w:t>
            </w:r>
          </w:p>
          <w:p w14:paraId="54228B98" w14:textId="77777777" w:rsidR="00F266A7" w:rsidRPr="006F115B" w:rsidRDefault="00F266A7" w:rsidP="002A4FB6">
            <w:pPr>
              <w:pStyle w:val="PL"/>
              <w:snapToGrid w:val="0"/>
              <w:spacing w:after="0"/>
            </w:pPr>
          </w:p>
          <w:p w14:paraId="4C523809" w14:textId="77777777" w:rsidR="00F266A7" w:rsidRPr="006F115B" w:rsidRDefault="00F266A7" w:rsidP="002A4FB6">
            <w:pPr>
              <w:pStyle w:val="PL"/>
              <w:snapToGrid w:val="0"/>
              <w:spacing w:after="0"/>
            </w:pPr>
            <w:r w:rsidRPr="006F115B">
              <w:t xml:space="preserve">PUCCH-MaxCodeRate ::=                   </w:t>
            </w:r>
            <w:r w:rsidRPr="006F115B">
              <w:rPr>
                <w:color w:val="993366"/>
              </w:rPr>
              <w:t>ENUMERATED</w:t>
            </w:r>
            <w:r w:rsidRPr="006F115B">
              <w:t xml:space="preserve"> {zeroDot08, zeroDot15, zeroDot25, zeroDot35, zeroDot45, zeroDot60, zeroDot80}</w:t>
            </w:r>
          </w:p>
          <w:p w14:paraId="093C87BE" w14:textId="77777777" w:rsidR="00F266A7" w:rsidRPr="006F115B" w:rsidRDefault="00F266A7" w:rsidP="002A4FB6">
            <w:pPr>
              <w:pStyle w:val="PL"/>
              <w:snapToGrid w:val="0"/>
              <w:spacing w:after="0"/>
            </w:pPr>
          </w:p>
          <w:p w14:paraId="723028A9" w14:textId="77777777" w:rsidR="00F266A7" w:rsidRPr="006F115B" w:rsidRDefault="00F266A7" w:rsidP="002A4FB6">
            <w:pPr>
              <w:pStyle w:val="PL"/>
              <w:snapToGrid w:val="0"/>
              <w:spacing w:after="0"/>
              <w:rPr>
                <w:color w:val="808080"/>
              </w:rPr>
            </w:pPr>
            <w:r w:rsidRPr="006F115B">
              <w:rPr>
                <w:color w:val="808080"/>
              </w:rPr>
              <w:t>-- A set with one or more PUCCH resources</w:t>
            </w:r>
          </w:p>
          <w:p w14:paraId="3C94D4C7" w14:textId="77777777" w:rsidR="00F266A7" w:rsidRPr="006F115B" w:rsidRDefault="00F266A7" w:rsidP="002A4FB6">
            <w:pPr>
              <w:pStyle w:val="PL"/>
              <w:snapToGrid w:val="0"/>
              <w:spacing w:after="0"/>
            </w:pPr>
            <w:r w:rsidRPr="006F115B">
              <w:t xml:space="preserve">PUCCH-ResourceSet ::=                   </w:t>
            </w:r>
            <w:r w:rsidRPr="006F115B">
              <w:rPr>
                <w:color w:val="993366"/>
              </w:rPr>
              <w:t>SEQUENCE</w:t>
            </w:r>
            <w:r w:rsidRPr="006F115B">
              <w:t xml:space="preserve"> {</w:t>
            </w:r>
          </w:p>
          <w:p w14:paraId="34B3BA06" w14:textId="77777777" w:rsidR="00F266A7" w:rsidRPr="006F115B" w:rsidRDefault="00F266A7" w:rsidP="002A4FB6">
            <w:pPr>
              <w:pStyle w:val="PL"/>
              <w:snapToGrid w:val="0"/>
              <w:spacing w:after="0"/>
            </w:pPr>
            <w:r w:rsidRPr="006F115B">
              <w:t xml:space="preserve">    pucch-ResourceSetId                     PUCCH-ResourceSetId,</w:t>
            </w:r>
          </w:p>
          <w:p w14:paraId="6DF448F3" w14:textId="77777777" w:rsidR="00F266A7" w:rsidRPr="006F115B" w:rsidRDefault="00F266A7" w:rsidP="002A4FB6">
            <w:pPr>
              <w:pStyle w:val="PL"/>
              <w:snapToGrid w:val="0"/>
              <w:spacing w:after="0"/>
            </w:pPr>
            <w:r w:rsidRPr="006F115B">
              <w:t xml:space="preserve">    resourceList                            </w:t>
            </w:r>
            <w:r w:rsidRPr="006F115B">
              <w:rPr>
                <w:color w:val="993366"/>
              </w:rPr>
              <w:t>SEQUENCE</w:t>
            </w:r>
            <w:r w:rsidRPr="006F115B">
              <w:t xml:space="preserve"> (</w:t>
            </w:r>
            <w:r w:rsidRPr="006F115B">
              <w:rPr>
                <w:color w:val="993366"/>
              </w:rPr>
              <w:t>SIZE</w:t>
            </w:r>
            <w:r w:rsidRPr="006F115B">
              <w:t xml:space="preserve"> (1..maxNrofPUCCH-ResourcesPerSet))</w:t>
            </w:r>
            <w:r w:rsidRPr="006F115B">
              <w:rPr>
                <w:color w:val="993366"/>
              </w:rPr>
              <w:t xml:space="preserve"> OF</w:t>
            </w:r>
            <w:r w:rsidRPr="006F115B">
              <w:t xml:space="preserve"> PUCCH-ResourceId,</w:t>
            </w:r>
          </w:p>
          <w:p w14:paraId="4F9F8B23" w14:textId="77777777" w:rsidR="00F266A7" w:rsidRPr="006F115B" w:rsidRDefault="00F266A7" w:rsidP="002A4FB6">
            <w:pPr>
              <w:pStyle w:val="PL"/>
              <w:snapToGrid w:val="0"/>
              <w:spacing w:after="0"/>
              <w:rPr>
                <w:color w:val="808080"/>
              </w:rPr>
            </w:pPr>
            <w:r w:rsidRPr="006F115B">
              <w:t xml:space="preserve">    maxPayloadSize                          </w:t>
            </w:r>
            <w:r w:rsidRPr="006F115B">
              <w:rPr>
                <w:color w:val="993366"/>
              </w:rPr>
              <w:t>INTEGER</w:t>
            </w:r>
            <w:r w:rsidRPr="006F115B">
              <w:t xml:space="preserve"> (4..256)                                                      </w:t>
            </w:r>
            <w:r w:rsidRPr="006F115B">
              <w:rPr>
                <w:color w:val="993366"/>
              </w:rPr>
              <w:t>OPTIONAL</w:t>
            </w:r>
            <w:r w:rsidRPr="006F115B">
              <w:t xml:space="preserve">  </w:t>
            </w:r>
            <w:r w:rsidRPr="006F115B">
              <w:rPr>
                <w:color w:val="808080"/>
              </w:rPr>
              <w:t>-- Need R</w:t>
            </w:r>
          </w:p>
          <w:p w14:paraId="36A9971B" w14:textId="77777777" w:rsidR="00F266A7" w:rsidRPr="006F115B" w:rsidRDefault="00F266A7" w:rsidP="002A4FB6">
            <w:pPr>
              <w:pStyle w:val="PL"/>
              <w:snapToGrid w:val="0"/>
              <w:spacing w:after="0"/>
            </w:pPr>
            <w:r w:rsidRPr="006F115B">
              <w:t>}</w:t>
            </w:r>
          </w:p>
          <w:p w14:paraId="2316B509" w14:textId="77777777" w:rsidR="00F266A7" w:rsidRPr="006F115B" w:rsidRDefault="00F266A7" w:rsidP="002A4FB6">
            <w:pPr>
              <w:pStyle w:val="PL"/>
              <w:snapToGrid w:val="0"/>
              <w:spacing w:after="0"/>
            </w:pPr>
          </w:p>
          <w:p w14:paraId="392BE606" w14:textId="77777777" w:rsidR="00F266A7" w:rsidRPr="006F115B" w:rsidRDefault="00F266A7" w:rsidP="002A4FB6">
            <w:pPr>
              <w:pStyle w:val="PL"/>
              <w:snapToGrid w:val="0"/>
              <w:spacing w:after="0"/>
            </w:pPr>
            <w:r w:rsidRPr="006F115B">
              <w:t xml:space="preserve">PUCCH-ResourceSetId ::=                 </w:t>
            </w:r>
            <w:r w:rsidRPr="006F115B">
              <w:rPr>
                <w:color w:val="993366"/>
              </w:rPr>
              <w:t>INTEGER</w:t>
            </w:r>
            <w:r w:rsidRPr="006F115B">
              <w:t xml:space="preserve"> (0..maxNrofPUCCH-ResourceSets-1)</w:t>
            </w:r>
          </w:p>
          <w:p w14:paraId="64244028" w14:textId="77777777" w:rsidR="00F266A7" w:rsidRPr="006F115B" w:rsidRDefault="00F266A7" w:rsidP="002A4FB6">
            <w:pPr>
              <w:pStyle w:val="PL"/>
              <w:snapToGrid w:val="0"/>
              <w:spacing w:after="0"/>
            </w:pPr>
          </w:p>
          <w:p w14:paraId="5DBE1F69" w14:textId="77777777" w:rsidR="00F266A7" w:rsidRPr="006F115B" w:rsidRDefault="00F266A7" w:rsidP="002A4FB6">
            <w:pPr>
              <w:pStyle w:val="PL"/>
              <w:snapToGrid w:val="0"/>
              <w:spacing w:after="0"/>
            </w:pPr>
            <w:r w:rsidRPr="006F115B">
              <w:t xml:space="preserve">PUCCH-Resource ::=                      </w:t>
            </w:r>
            <w:r w:rsidRPr="006F115B">
              <w:rPr>
                <w:color w:val="993366"/>
              </w:rPr>
              <w:t>SEQUENCE</w:t>
            </w:r>
            <w:r w:rsidRPr="006F115B">
              <w:t xml:space="preserve"> {</w:t>
            </w:r>
          </w:p>
          <w:p w14:paraId="61C7FA06" w14:textId="77777777" w:rsidR="00F266A7" w:rsidRPr="006F115B" w:rsidRDefault="00F266A7" w:rsidP="002A4FB6">
            <w:pPr>
              <w:pStyle w:val="PL"/>
              <w:snapToGrid w:val="0"/>
              <w:spacing w:after="0"/>
            </w:pPr>
            <w:r w:rsidRPr="006F115B">
              <w:t xml:space="preserve">    pucch-ResourceId                        PUCCH-ResourceId,</w:t>
            </w:r>
          </w:p>
          <w:p w14:paraId="4FCFB42F" w14:textId="77777777" w:rsidR="00F266A7" w:rsidRPr="006F115B" w:rsidRDefault="00F266A7" w:rsidP="002A4FB6">
            <w:pPr>
              <w:pStyle w:val="PL"/>
              <w:snapToGrid w:val="0"/>
              <w:spacing w:after="0"/>
            </w:pPr>
            <w:r w:rsidRPr="006F115B">
              <w:t xml:space="preserve">    startingPRB                             PRB-Id,</w:t>
            </w:r>
          </w:p>
          <w:p w14:paraId="6E406083" w14:textId="77777777" w:rsidR="00F266A7" w:rsidRPr="006F115B" w:rsidRDefault="00F266A7" w:rsidP="002A4FB6">
            <w:pPr>
              <w:pStyle w:val="PL"/>
              <w:snapToGrid w:val="0"/>
              <w:spacing w:after="0"/>
              <w:rPr>
                <w:color w:val="808080"/>
              </w:rPr>
            </w:pPr>
            <w:r w:rsidRPr="006F115B">
              <w:t xml:space="preserve">    intraSlotFrequencyHopping               </w:t>
            </w:r>
            <w:r w:rsidRPr="006F115B">
              <w:rPr>
                <w:color w:val="993366"/>
              </w:rPr>
              <w:t>ENUMERATED</w:t>
            </w:r>
            <w:r w:rsidRPr="006F115B">
              <w:t xml:space="preserve"> { enabled }                                                </w:t>
            </w:r>
            <w:r w:rsidRPr="006F115B">
              <w:rPr>
                <w:color w:val="993366"/>
              </w:rPr>
              <w:t>OPTIONAL</w:t>
            </w:r>
            <w:r w:rsidRPr="006F115B">
              <w:t xml:space="preserve">, </w:t>
            </w:r>
            <w:r w:rsidRPr="006F115B">
              <w:rPr>
                <w:color w:val="808080"/>
              </w:rPr>
              <w:t>-- Need R</w:t>
            </w:r>
          </w:p>
          <w:p w14:paraId="36C381F1" w14:textId="77777777" w:rsidR="00F266A7" w:rsidRPr="006F115B" w:rsidRDefault="00F266A7" w:rsidP="002A4FB6">
            <w:pPr>
              <w:pStyle w:val="PL"/>
              <w:snapToGrid w:val="0"/>
              <w:spacing w:after="0"/>
              <w:rPr>
                <w:color w:val="808080"/>
              </w:rPr>
            </w:pPr>
            <w:r w:rsidRPr="006F115B">
              <w:t xml:space="preserve">    secondHopPRB                            PRB-Id                                                                </w:t>
            </w:r>
            <w:r w:rsidRPr="006F115B">
              <w:rPr>
                <w:color w:val="993366"/>
              </w:rPr>
              <w:t>OPTIONAL</w:t>
            </w:r>
            <w:r w:rsidRPr="006F115B">
              <w:t xml:space="preserve">, </w:t>
            </w:r>
            <w:r w:rsidRPr="006F115B">
              <w:rPr>
                <w:color w:val="808080"/>
              </w:rPr>
              <w:t>-- Need R</w:t>
            </w:r>
          </w:p>
          <w:p w14:paraId="055CDA3D" w14:textId="77777777" w:rsidR="00F266A7" w:rsidRPr="006F115B" w:rsidRDefault="00F266A7" w:rsidP="002A4FB6">
            <w:pPr>
              <w:pStyle w:val="PL"/>
              <w:snapToGrid w:val="0"/>
              <w:spacing w:after="0"/>
            </w:pPr>
            <w:r w:rsidRPr="006F115B">
              <w:t xml:space="preserve">    format                                  </w:t>
            </w:r>
            <w:r w:rsidRPr="006F115B">
              <w:rPr>
                <w:color w:val="993366"/>
              </w:rPr>
              <w:t>CHOICE</w:t>
            </w:r>
            <w:r w:rsidRPr="006F115B">
              <w:t xml:space="preserve"> {</w:t>
            </w:r>
          </w:p>
          <w:p w14:paraId="562D07E9" w14:textId="77777777" w:rsidR="00F266A7" w:rsidRPr="006F115B" w:rsidRDefault="00F266A7" w:rsidP="002A4FB6">
            <w:pPr>
              <w:pStyle w:val="PL"/>
              <w:snapToGrid w:val="0"/>
              <w:spacing w:after="0"/>
            </w:pPr>
            <w:r w:rsidRPr="006F115B">
              <w:t xml:space="preserve">        format0                                 PUCCH-format0,</w:t>
            </w:r>
          </w:p>
          <w:p w14:paraId="189566DD" w14:textId="77777777" w:rsidR="00F266A7" w:rsidRPr="006F115B" w:rsidRDefault="00F266A7" w:rsidP="002A4FB6">
            <w:pPr>
              <w:pStyle w:val="PL"/>
              <w:snapToGrid w:val="0"/>
              <w:spacing w:after="0"/>
            </w:pPr>
            <w:r w:rsidRPr="006F115B">
              <w:t xml:space="preserve">        format1                                 PUCCH-format1,</w:t>
            </w:r>
          </w:p>
          <w:p w14:paraId="3697F15F" w14:textId="77777777" w:rsidR="00F266A7" w:rsidRPr="006F115B" w:rsidRDefault="00F266A7" w:rsidP="002A4FB6">
            <w:pPr>
              <w:pStyle w:val="PL"/>
              <w:snapToGrid w:val="0"/>
              <w:spacing w:after="0"/>
            </w:pPr>
            <w:r w:rsidRPr="006F115B">
              <w:t xml:space="preserve">        format2                                 PUCCH-format2,</w:t>
            </w:r>
          </w:p>
          <w:p w14:paraId="7E138F1E" w14:textId="77777777" w:rsidR="00F266A7" w:rsidRPr="006F115B" w:rsidRDefault="00F266A7" w:rsidP="002A4FB6">
            <w:pPr>
              <w:pStyle w:val="PL"/>
              <w:snapToGrid w:val="0"/>
              <w:spacing w:after="0"/>
            </w:pPr>
            <w:r w:rsidRPr="006F115B">
              <w:t xml:space="preserve">        format3                                 PUCCH-format3,</w:t>
            </w:r>
          </w:p>
          <w:p w14:paraId="4F666849" w14:textId="77777777" w:rsidR="00F266A7" w:rsidRPr="006F115B" w:rsidRDefault="00F266A7" w:rsidP="002A4FB6">
            <w:pPr>
              <w:pStyle w:val="PL"/>
              <w:snapToGrid w:val="0"/>
              <w:spacing w:after="0"/>
            </w:pPr>
            <w:r w:rsidRPr="006F115B">
              <w:t xml:space="preserve">        format4                                 PUCCH-format4</w:t>
            </w:r>
          </w:p>
          <w:p w14:paraId="26BB9210" w14:textId="77777777" w:rsidR="00F266A7" w:rsidRPr="006F115B" w:rsidRDefault="00F266A7" w:rsidP="002A4FB6">
            <w:pPr>
              <w:pStyle w:val="PL"/>
              <w:snapToGrid w:val="0"/>
              <w:spacing w:after="0"/>
            </w:pPr>
            <w:r w:rsidRPr="006F115B">
              <w:t xml:space="preserve">    }</w:t>
            </w:r>
          </w:p>
          <w:p w14:paraId="04DF259D" w14:textId="77777777" w:rsidR="00F266A7" w:rsidRPr="006F115B" w:rsidRDefault="00F266A7" w:rsidP="002A4FB6">
            <w:pPr>
              <w:pStyle w:val="PL"/>
              <w:snapToGrid w:val="0"/>
              <w:spacing w:after="0"/>
            </w:pPr>
            <w:r w:rsidRPr="006F115B">
              <w:t>}</w:t>
            </w:r>
          </w:p>
          <w:p w14:paraId="7FB2BB8B" w14:textId="77777777" w:rsidR="00F266A7" w:rsidRPr="006F115B" w:rsidRDefault="00F266A7" w:rsidP="002A4FB6">
            <w:pPr>
              <w:pStyle w:val="PL"/>
              <w:snapToGrid w:val="0"/>
              <w:spacing w:after="0"/>
            </w:pPr>
          </w:p>
          <w:p w14:paraId="06D1B697" w14:textId="77777777" w:rsidR="00F266A7" w:rsidRPr="006F115B" w:rsidRDefault="00F266A7" w:rsidP="002A4FB6">
            <w:pPr>
              <w:pStyle w:val="PL"/>
              <w:snapToGrid w:val="0"/>
              <w:spacing w:after="0"/>
            </w:pPr>
            <w:r w:rsidRPr="006F115B">
              <w:t xml:space="preserve">PUCCH-ResourceExt-r16 ::=               </w:t>
            </w:r>
            <w:r w:rsidRPr="006F115B">
              <w:rPr>
                <w:color w:val="993366"/>
              </w:rPr>
              <w:t>SEQUENCE</w:t>
            </w:r>
            <w:r w:rsidRPr="006F115B">
              <w:t xml:space="preserve"> {</w:t>
            </w:r>
          </w:p>
          <w:p w14:paraId="36567255" w14:textId="77777777" w:rsidR="00F266A7" w:rsidRPr="006F115B" w:rsidRDefault="00F266A7" w:rsidP="002A4FB6">
            <w:pPr>
              <w:pStyle w:val="PL"/>
              <w:snapToGrid w:val="0"/>
              <w:spacing w:after="0"/>
            </w:pPr>
            <w:r w:rsidRPr="006F115B">
              <w:t xml:space="preserve">    interlaceAllocation-r16                 </w:t>
            </w:r>
            <w:r w:rsidRPr="006F115B">
              <w:rPr>
                <w:color w:val="993366"/>
              </w:rPr>
              <w:t>SEQUENCE</w:t>
            </w:r>
            <w:r w:rsidRPr="006F115B">
              <w:t xml:space="preserve"> {</w:t>
            </w:r>
          </w:p>
          <w:p w14:paraId="2D6CF88D" w14:textId="77777777" w:rsidR="00F266A7" w:rsidRPr="006F115B" w:rsidRDefault="00F266A7" w:rsidP="002A4FB6">
            <w:pPr>
              <w:pStyle w:val="PL"/>
              <w:snapToGrid w:val="0"/>
              <w:spacing w:after="0"/>
            </w:pPr>
            <w:r w:rsidRPr="006F115B">
              <w:t xml:space="preserve">        rb-SetIndex                             </w:t>
            </w:r>
            <w:r w:rsidRPr="006F115B">
              <w:rPr>
                <w:color w:val="993366"/>
              </w:rPr>
              <w:t>INTEGER</w:t>
            </w:r>
            <w:r w:rsidRPr="006F115B">
              <w:t xml:space="preserve"> (0..4),</w:t>
            </w:r>
          </w:p>
          <w:p w14:paraId="4888129D" w14:textId="77777777" w:rsidR="00F266A7" w:rsidRPr="006F115B" w:rsidRDefault="00F266A7" w:rsidP="002A4FB6">
            <w:pPr>
              <w:pStyle w:val="PL"/>
              <w:snapToGrid w:val="0"/>
              <w:spacing w:after="0"/>
            </w:pPr>
            <w:r w:rsidRPr="006F115B">
              <w:t xml:space="preserve">        interlace0                              </w:t>
            </w:r>
            <w:r w:rsidRPr="006F115B">
              <w:rPr>
                <w:color w:val="993366"/>
              </w:rPr>
              <w:t>CHOICE</w:t>
            </w:r>
            <w:r w:rsidRPr="006F115B">
              <w:t xml:space="preserve"> {</w:t>
            </w:r>
          </w:p>
          <w:p w14:paraId="273EDF43" w14:textId="77777777" w:rsidR="00F266A7" w:rsidRPr="006F115B" w:rsidRDefault="00F266A7" w:rsidP="002A4FB6">
            <w:pPr>
              <w:pStyle w:val="PL"/>
              <w:snapToGrid w:val="0"/>
              <w:spacing w:after="0"/>
            </w:pPr>
            <w:r w:rsidRPr="006F115B">
              <w:t xml:space="preserve">            scs15                                   </w:t>
            </w:r>
            <w:r w:rsidRPr="006F115B">
              <w:rPr>
                <w:color w:val="993366"/>
              </w:rPr>
              <w:t>INTEGER</w:t>
            </w:r>
            <w:r w:rsidRPr="006F115B">
              <w:t xml:space="preserve"> (0..9),</w:t>
            </w:r>
          </w:p>
          <w:p w14:paraId="3207D918" w14:textId="77777777" w:rsidR="00F266A7" w:rsidRPr="006F115B" w:rsidRDefault="00F266A7" w:rsidP="002A4FB6">
            <w:pPr>
              <w:pStyle w:val="PL"/>
              <w:snapToGrid w:val="0"/>
              <w:spacing w:after="0"/>
            </w:pPr>
            <w:r w:rsidRPr="006F115B">
              <w:t xml:space="preserve">            scs30                                   </w:t>
            </w:r>
            <w:r w:rsidRPr="006F115B">
              <w:rPr>
                <w:color w:val="993366"/>
              </w:rPr>
              <w:t>INTEGER</w:t>
            </w:r>
            <w:r w:rsidRPr="006F115B">
              <w:t xml:space="preserve"> (0..4)</w:t>
            </w:r>
          </w:p>
          <w:p w14:paraId="722039B1" w14:textId="77777777" w:rsidR="00F266A7" w:rsidRPr="006F115B" w:rsidRDefault="00F266A7" w:rsidP="002A4FB6">
            <w:pPr>
              <w:pStyle w:val="PL"/>
              <w:snapToGrid w:val="0"/>
              <w:spacing w:after="0"/>
            </w:pPr>
            <w:r w:rsidRPr="006F115B">
              <w:t xml:space="preserve">        }</w:t>
            </w:r>
          </w:p>
          <w:p w14:paraId="5952428C" w14:textId="77777777" w:rsidR="00F266A7" w:rsidRPr="006F115B" w:rsidRDefault="00F266A7" w:rsidP="002A4FB6">
            <w:pPr>
              <w:pStyle w:val="PL"/>
              <w:snapToGrid w:val="0"/>
              <w:spacing w:after="0"/>
              <w:rPr>
                <w:color w:val="808080"/>
              </w:rPr>
            </w:pPr>
            <w:r w:rsidRPr="006F115B">
              <w:t xml:space="preserve">    }                                                                                                             </w:t>
            </w:r>
            <w:r w:rsidRPr="006F115B">
              <w:rPr>
                <w:color w:val="993366"/>
              </w:rPr>
              <w:t>OPTIONAL</w:t>
            </w:r>
            <w:r w:rsidRPr="006F115B">
              <w:t xml:space="preserve">,  </w:t>
            </w:r>
            <w:r w:rsidRPr="006F115B">
              <w:rPr>
                <w:color w:val="808080"/>
              </w:rPr>
              <w:t>--Need R</w:t>
            </w:r>
          </w:p>
          <w:p w14:paraId="43CFC974" w14:textId="77777777" w:rsidR="00F266A7" w:rsidRPr="006F115B" w:rsidRDefault="00F266A7" w:rsidP="002A4FB6">
            <w:pPr>
              <w:pStyle w:val="PL"/>
              <w:snapToGrid w:val="0"/>
              <w:spacing w:after="0"/>
            </w:pPr>
            <w:r w:rsidRPr="006F115B">
              <w:t xml:space="preserve">    formatExt-v1610                         </w:t>
            </w:r>
            <w:r w:rsidRPr="006F115B">
              <w:rPr>
                <w:color w:val="993366"/>
              </w:rPr>
              <w:t>CHOICE</w:t>
            </w:r>
            <w:r w:rsidRPr="006F115B">
              <w:t xml:space="preserve"> {</w:t>
            </w:r>
          </w:p>
          <w:p w14:paraId="157043C1" w14:textId="77777777" w:rsidR="00F266A7" w:rsidRPr="006F115B" w:rsidRDefault="00F266A7" w:rsidP="002A4FB6">
            <w:pPr>
              <w:pStyle w:val="PL"/>
              <w:snapToGrid w:val="0"/>
              <w:spacing w:after="0"/>
            </w:pPr>
            <w:r w:rsidRPr="006F115B">
              <w:lastRenderedPageBreak/>
              <w:t xml:space="preserve">        interlace1-v1610                            </w:t>
            </w:r>
            <w:r w:rsidRPr="006F115B">
              <w:rPr>
                <w:color w:val="993366"/>
              </w:rPr>
              <w:t>INTEGER</w:t>
            </w:r>
            <w:r w:rsidRPr="006F115B">
              <w:t xml:space="preserve"> (0..9),</w:t>
            </w:r>
          </w:p>
          <w:p w14:paraId="0EE40A13" w14:textId="77777777" w:rsidR="00F266A7" w:rsidRPr="006F115B" w:rsidRDefault="00F266A7" w:rsidP="002A4FB6">
            <w:pPr>
              <w:pStyle w:val="PL"/>
              <w:snapToGrid w:val="0"/>
              <w:spacing w:after="0"/>
            </w:pPr>
            <w:r w:rsidRPr="006F115B">
              <w:t xml:space="preserve">        occ-v1610                                   </w:t>
            </w:r>
            <w:r w:rsidRPr="006F115B">
              <w:rPr>
                <w:color w:val="993366"/>
              </w:rPr>
              <w:t>SEQUENCE</w:t>
            </w:r>
            <w:r w:rsidRPr="006F115B">
              <w:t xml:space="preserve"> {</w:t>
            </w:r>
          </w:p>
          <w:p w14:paraId="5D632EE7" w14:textId="77777777" w:rsidR="00F266A7" w:rsidRPr="006F115B" w:rsidRDefault="00F266A7" w:rsidP="002A4FB6">
            <w:pPr>
              <w:pStyle w:val="PL"/>
              <w:snapToGrid w:val="0"/>
              <w:spacing w:after="0"/>
              <w:rPr>
                <w:color w:val="808080"/>
              </w:rPr>
            </w:pPr>
            <w:r w:rsidRPr="006F115B">
              <w:t xml:space="preserve">            occ-Length-v1610                                </w:t>
            </w:r>
            <w:r w:rsidRPr="006F115B">
              <w:rPr>
                <w:color w:val="993366"/>
              </w:rPr>
              <w:t>ENUMERATED</w:t>
            </w:r>
            <w:r w:rsidRPr="006F115B">
              <w:t xml:space="preserve"> {n2,n4}                                       </w:t>
            </w:r>
            <w:r w:rsidRPr="006F115B">
              <w:rPr>
                <w:color w:val="993366"/>
              </w:rPr>
              <w:t>OPTIONAL</w:t>
            </w:r>
            <w:r w:rsidRPr="006F115B">
              <w:t xml:space="preserve">, </w:t>
            </w:r>
            <w:r w:rsidRPr="006F115B">
              <w:rPr>
                <w:color w:val="808080"/>
              </w:rPr>
              <w:t>-- Need M</w:t>
            </w:r>
          </w:p>
          <w:p w14:paraId="410B3001" w14:textId="77777777" w:rsidR="00F266A7" w:rsidRPr="006F115B" w:rsidRDefault="00F266A7" w:rsidP="002A4FB6">
            <w:pPr>
              <w:pStyle w:val="PL"/>
              <w:snapToGrid w:val="0"/>
              <w:spacing w:after="0"/>
              <w:rPr>
                <w:color w:val="808080"/>
              </w:rPr>
            </w:pPr>
            <w:r w:rsidRPr="006F115B">
              <w:t xml:space="preserve">            occ-Index-v1610                                 </w:t>
            </w:r>
            <w:r w:rsidRPr="006F115B">
              <w:rPr>
                <w:color w:val="993366"/>
              </w:rPr>
              <w:t>ENUMERATED</w:t>
            </w:r>
            <w:r w:rsidRPr="006F115B">
              <w:t xml:space="preserve"> {n0,n1,n2,n3}                                 </w:t>
            </w:r>
            <w:r w:rsidRPr="006F115B">
              <w:rPr>
                <w:color w:val="993366"/>
              </w:rPr>
              <w:t>OPTIONAL</w:t>
            </w:r>
            <w:r w:rsidRPr="006F115B">
              <w:t xml:space="preserve">  </w:t>
            </w:r>
            <w:r w:rsidRPr="006F115B">
              <w:rPr>
                <w:color w:val="808080"/>
              </w:rPr>
              <w:t>-- Need M</w:t>
            </w:r>
          </w:p>
          <w:p w14:paraId="653D7944" w14:textId="77777777" w:rsidR="00F266A7" w:rsidRPr="006F115B" w:rsidRDefault="00F266A7" w:rsidP="002A4FB6">
            <w:pPr>
              <w:pStyle w:val="PL"/>
              <w:snapToGrid w:val="0"/>
              <w:spacing w:after="0"/>
            </w:pPr>
            <w:r w:rsidRPr="006F115B">
              <w:t xml:space="preserve">        }</w:t>
            </w:r>
          </w:p>
          <w:p w14:paraId="02621CEB" w14:textId="77777777" w:rsidR="00F266A7" w:rsidRPr="006F115B" w:rsidRDefault="00F266A7" w:rsidP="002A4FB6">
            <w:pPr>
              <w:pStyle w:val="PL"/>
              <w:snapToGrid w:val="0"/>
              <w:spacing w:after="0"/>
              <w:rPr>
                <w:color w:val="808080"/>
              </w:rPr>
            </w:pPr>
            <w:r w:rsidRPr="006F115B">
              <w:t xml:space="preserve">    }                                                                                                            </w:t>
            </w:r>
            <w:r w:rsidRPr="006F115B">
              <w:rPr>
                <w:color w:val="993366"/>
              </w:rPr>
              <w:t>OPTIONAL</w:t>
            </w:r>
            <w:r w:rsidRPr="006F115B">
              <w:t xml:space="preserve">,  </w:t>
            </w:r>
            <w:r w:rsidRPr="006F115B">
              <w:rPr>
                <w:color w:val="808080"/>
              </w:rPr>
              <w:t>-- Need R</w:t>
            </w:r>
          </w:p>
          <w:p w14:paraId="08FC167A" w14:textId="77777777" w:rsidR="00F266A7" w:rsidRPr="006F115B" w:rsidRDefault="00F266A7" w:rsidP="002A4FB6">
            <w:pPr>
              <w:pStyle w:val="PL"/>
              <w:snapToGrid w:val="0"/>
              <w:spacing w:after="0"/>
            </w:pPr>
            <w:r w:rsidRPr="006F115B">
              <w:t xml:space="preserve">    ...</w:t>
            </w:r>
          </w:p>
          <w:p w14:paraId="49F6F527" w14:textId="77777777" w:rsidR="00F266A7" w:rsidRPr="006F115B" w:rsidRDefault="00F266A7" w:rsidP="002A4FB6">
            <w:pPr>
              <w:pStyle w:val="PL"/>
              <w:snapToGrid w:val="0"/>
              <w:spacing w:after="0"/>
            </w:pPr>
            <w:r w:rsidRPr="006F115B">
              <w:t>}</w:t>
            </w:r>
          </w:p>
          <w:p w14:paraId="2227B7CC" w14:textId="77777777" w:rsidR="00F266A7" w:rsidRPr="006F115B" w:rsidRDefault="00F266A7" w:rsidP="002A4FB6">
            <w:pPr>
              <w:pStyle w:val="PL"/>
              <w:snapToGrid w:val="0"/>
              <w:spacing w:after="0"/>
            </w:pPr>
          </w:p>
          <w:p w14:paraId="68C2C11C" w14:textId="77777777" w:rsidR="00F266A7" w:rsidRPr="006F115B" w:rsidRDefault="00F266A7" w:rsidP="002A4FB6">
            <w:pPr>
              <w:pStyle w:val="PL"/>
              <w:snapToGrid w:val="0"/>
              <w:spacing w:after="0"/>
            </w:pPr>
            <w:r w:rsidRPr="006F115B">
              <w:t xml:space="preserve">PUCCH-ResourceId ::=                    </w:t>
            </w:r>
            <w:r w:rsidRPr="006F115B">
              <w:rPr>
                <w:color w:val="993366"/>
              </w:rPr>
              <w:t>INTEGER</w:t>
            </w:r>
            <w:r w:rsidRPr="006F115B">
              <w:t xml:space="preserve"> (0..maxNrofPUCCH-Resources-1)</w:t>
            </w:r>
          </w:p>
          <w:p w14:paraId="12772B43" w14:textId="77777777" w:rsidR="00F266A7" w:rsidRPr="006F115B" w:rsidRDefault="00F266A7" w:rsidP="002A4FB6">
            <w:pPr>
              <w:pStyle w:val="PL"/>
              <w:snapToGrid w:val="0"/>
              <w:spacing w:after="0"/>
            </w:pPr>
          </w:p>
          <w:p w14:paraId="00C365E3" w14:textId="77777777" w:rsidR="00F266A7" w:rsidRPr="006F115B" w:rsidRDefault="00F266A7" w:rsidP="002A4FB6">
            <w:pPr>
              <w:pStyle w:val="PL"/>
              <w:snapToGrid w:val="0"/>
              <w:spacing w:after="0"/>
            </w:pPr>
          </w:p>
          <w:p w14:paraId="63285FF3" w14:textId="77777777" w:rsidR="00F266A7" w:rsidRPr="006F115B" w:rsidRDefault="00F266A7" w:rsidP="002A4FB6">
            <w:pPr>
              <w:pStyle w:val="PL"/>
              <w:snapToGrid w:val="0"/>
              <w:spacing w:after="0"/>
            </w:pPr>
            <w:r w:rsidRPr="006F115B">
              <w:t xml:space="preserve">PUCCH-format0 ::=                               </w:t>
            </w:r>
            <w:r w:rsidRPr="006F115B">
              <w:rPr>
                <w:color w:val="993366"/>
              </w:rPr>
              <w:t>SEQUENCE</w:t>
            </w:r>
            <w:r w:rsidRPr="006F115B">
              <w:t xml:space="preserve"> {</w:t>
            </w:r>
          </w:p>
          <w:p w14:paraId="1EF5C6BF" w14:textId="77777777" w:rsidR="00F266A7" w:rsidRPr="006F115B" w:rsidRDefault="00F266A7" w:rsidP="002A4FB6">
            <w:pPr>
              <w:pStyle w:val="PL"/>
              <w:snapToGrid w:val="0"/>
              <w:spacing w:after="0"/>
            </w:pPr>
            <w:r w:rsidRPr="006F115B">
              <w:t xml:space="preserve">    initialCyclicShift                              </w:t>
            </w:r>
            <w:r w:rsidRPr="006F115B">
              <w:rPr>
                <w:color w:val="993366"/>
              </w:rPr>
              <w:t>INTEGER</w:t>
            </w:r>
            <w:r w:rsidRPr="006F115B">
              <w:t>(0..11),</w:t>
            </w:r>
          </w:p>
          <w:p w14:paraId="55D647AE" w14:textId="77777777" w:rsidR="00F266A7" w:rsidRPr="006F115B" w:rsidRDefault="00F266A7" w:rsidP="002A4FB6">
            <w:pPr>
              <w:pStyle w:val="PL"/>
              <w:snapToGrid w:val="0"/>
              <w:spacing w:after="0"/>
            </w:pPr>
            <w:r w:rsidRPr="006F115B">
              <w:t xml:space="preserve">    nrofSymbols                                     </w:t>
            </w:r>
            <w:r w:rsidRPr="006F115B">
              <w:rPr>
                <w:color w:val="993366"/>
              </w:rPr>
              <w:t>INTEGER</w:t>
            </w:r>
            <w:r w:rsidRPr="006F115B">
              <w:t xml:space="preserve"> (1..2),</w:t>
            </w:r>
          </w:p>
          <w:p w14:paraId="1888C431" w14:textId="77777777" w:rsidR="00F266A7" w:rsidRPr="006F115B" w:rsidRDefault="00F266A7" w:rsidP="002A4FB6">
            <w:pPr>
              <w:pStyle w:val="PL"/>
              <w:snapToGrid w:val="0"/>
              <w:spacing w:after="0"/>
            </w:pPr>
            <w:r w:rsidRPr="006F115B">
              <w:t xml:space="preserve">    startingSymbolIndex                             </w:t>
            </w:r>
            <w:r w:rsidRPr="006F115B">
              <w:rPr>
                <w:color w:val="993366"/>
              </w:rPr>
              <w:t>INTEGER</w:t>
            </w:r>
            <w:r w:rsidRPr="006F115B">
              <w:t>(0..13)</w:t>
            </w:r>
          </w:p>
          <w:p w14:paraId="51DB4771" w14:textId="77777777" w:rsidR="00F266A7" w:rsidRPr="006F115B" w:rsidRDefault="00F266A7" w:rsidP="002A4FB6">
            <w:pPr>
              <w:pStyle w:val="PL"/>
              <w:snapToGrid w:val="0"/>
              <w:spacing w:after="0"/>
            </w:pPr>
            <w:r w:rsidRPr="006F115B">
              <w:t>}</w:t>
            </w:r>
          </w:p>
          <w:p w14:paraId="6450AA5E" w14:textId="77777777" w:rsidR="00F266A7" w:rsidRPr="006F115B" w:rsidRDefault="00F266A7" w:rsidP="002A4FB6">
            <w:pPr>
              <w:pStyle w:val="PL"/>
              <w:snapToGrid w:val="0"/>
              <w:spacing w:after="0"/>
            </w:pPr>
          </w:p>
          <w:p w14:paraId="05A4BCB5" w14:textId="77777777" w:rsidR="00F266A7" w:rsidRPr="006F115B" w:rsidRDefault="00F266A7" w:rsidP="002A4FB6">
            <w:pPr>
              <w:pStyle w:val="PL"/>
              <w:snapToGrid w:val="0"/>
              <w:spacing w:after="0"/>
            </w:pPr>
            <w:r w:rsidRPr="006F115B">
              <w:t xml:space="preserve">PUCCH-format1 ::=                               </w:t>
            </w:r>
            <w:r w:rsidRPr="006F115B">
              <w:rPr>
                <w:color w:val="993366"/>
              </w:rPr>
              <w:t>SEQUENCE</w:t>
            </w:r>
            <w:r w:rsidRPr="006F115B">
              <w:t xml:space="preserve"> {</w:t>
            </w:r>
          </w:p>
          <w:p w14:paraId="1BE81617" w14:textId="77777777" w:rsidR="00F266A7" w:rsidRPr="006F115B" w:rsidRDefault="00F266A7" w:rsidP="002A4FB6">
            <w:pPr>
              <w:pStyle w:val="PL"/>
              <w:snapToGrid w:val="0"/>
              <w:spacing w:after="0"/>
            </w:pPr>
            <w:r w:rsidRPr="006F115B">
              <w:t xml:space="preserve">    initialCyclicShift                              </w:t>
            </w:r>
            <w:r w:rsidRPr="006F115B">
              <w:rPr>
                <w:color w:val="993366"/>
              </w:rPr>
              <w:t>INTEGER</w:t>
            </w:r>
            <w:r w:rsidRPr="006F115B">
              <w:t>(0..11),</w:t>
            </w:r>
          </w:p>
          <w:p w14:paraId="31A43BE2" w14:textId="77777777" w:rsidR="00F266A7" w:rsidRPr="006F115B" w:rsidRDefault="00F266A7" w:rsidP="002A4FB6">
            <w:pPr>
              <w:pStyle w:val="PL"/>
              <w:snapToGrid w:val="0"/>
              <w:spacing w:after="0"/>
            </w:pPr>
            <w:r w:rsidRPr="006F115B">
              <w:t xml:space="preserve">    nrofSymbols                                     </w:t>
            </w:r>
            <w:r w:rsidRPr="006F115B">
              <w:rPr>
                <w:color w:val="993366"/>
              </w:rPr>
              <w:t>INTEGER</w:t>
            </w:r>
            <w:r w:rsidRPr="006F115B">
              <w:t xml:space="preserve"> (4..14),</w:t>
            </w:r>
          </w:p>
          <w:p w14:paraId="049A2A8B" w14:textId="77777777" w:rsidR="00F266A7" w:rsidRPr="006F115B" w:rsidRDefault="00F266A7" w:rsidP="002A4FB6">
            <w:pPr>
              <w:pStyle w:val="PL"/>
              <w:snapToGrid w:val="0"/>
              <w:spacing w:after="0"/>
            </w:pPr>
            <w:r w:rsidRPr="006F115B">
              <w:t xml:space="preserve">    startingSymbolIndex                             </w:t>
            </w:r>
            <w:r w:rsidRPr="006F115B">
              <w:rPr>
                <w:color w:val="993366"/>
              </w:rPr>
              <w:t>INTEGER</w:t>
            </w:r>
            <w:r w:rsidRPr="006F115B">
              <w:t>(0..10),</w:t>
            </w:r>
          </w:p>
          <w:p w14:paraId="295EB704" w14:textId="77777777" w:rsidR="00F266A7" w:rsidRPr="006F115B" w:rsidRDefault="00F266A7" w:rsidP="002A4FB6">
            <w:pPr>
              <w:pStyle w:val="PL"/>
              <w:snapToGrid w:val="0"/>
              <w:spacing w:after="0"/>
            </w:pPr>
            <w:r w:rsidRPr="006F115B">
              <w:t xml:space="preserve">    timeDomainOCC                                   </w:t>
            </w:r>
            <w:r w:rsidRPr="006F115B">
              <w:rPr>
                <w:color w:val="993366"/>
              </w:rPr>
              <w:t>INTEGER</w:t>
            </w:r>
            <w:r w:rsidRPr="006F115B">
              <w:t>(0..6)</w:t>
            </w:r>
          </w:p>
          <w:p w14:paraId="319FE7D9" w14:textId="77777777" w:rsidR="00F266A7" w:rsidRPr="006F115B" w:rsidRDefault="00F266A7" w:rsidP="002A4FB6">
            <w:pPr>
              <w:pStyle w:val="PL"/>
              <w:snapToGrid w:val="0"/>
              <w:spacing w:after="0"/>
            </w:pPr>
            <w:r w:rsidRPr="006F115B">
              <w:t>}</w:t>
            </w:r>
          </w:p>
          <w:p w14:paraId="5E8E500A" w14:textId="77777777" w:rsidR="00F266A7" w:rsidRPr="006F115B" w:rsidRDefault="00F266A7" w:rsidP="002A4FB6">
            <w:pPr>
              <w:pStyle w:val="PL"/>
              <w:snapToGrid w:val="0"/>
              <w:spacing w:after="0"/>
            </w:pPr>
          </w:p>
          <w:p w14:paraId="14A1722B" w14:textId="77777777" w:rsidR="00F266A7" w:rsidRPr="006F115B" w:rsidRDefault="00F266A7" w:rsidP="002A4FB6">
            <w:pPr>
              <w:pStyle w:val="PL"/>
              <w:snapToGrid w:val="0"/>
              <w:spacing w:after="0"/>
            </w:pPr>
            <w:r w:rsidRPr="006F115B">
              <w:t xml:space="preserve">PUCCH-format2 ::=                               </w:t>
            </w:r>
            <w:r w:rsidRPr="006F115B">
              <w:rPr>
                <w:color w:val="993366"/>
              </w:rPr>
              <w:t>SEQUENCE</w:t>
            </w:r>
            <w:r w:rsidRPr="006F115B">
              <w:t xml:space="preserve"> {</w:t>
            </w:r>
          </w:p>
          <w:p w14:paraId="10A589A1" w14:textId="77777777" w:rsidR="00F266A7" w:rsidRPr="006F115B" w:rsidRDefault="00F266A7" w:rsidP="002A4FB6">
            <w:pPr>
              <w:pStyle w:val="PL"/>
              <w:snapToGrid w:val="0"/>
              <w:spacing w:after="0"/>
            </w:pPr>
            <w:r w:rsidRPr="006F115B">
              <w:t xml:space="preserve">    nrofPRBs                                        </w:t>
            </w:r>
            <w:r w:rsidRPr="006F115B">
              <w:rPr>
                <w:color w:val="993366"/>
              </w:rPr>
              <w:t>INTEGER</w:t>
            </w:r>
            <w:r w:rsidRPr="006F115B">
              <w:t xml:space="preserve"> (1..16),</w:t>
            </w:r>
          </w:p>
          <w:p w14:paraId="399DAD32" w14:textId="77777777" w:rsidR="00F266A7" w:rsidRPr="006F115B" w:rsidRDefault="00F266A7" w:rsidP="002A4FB6">
            <w:pPr>
              <w:pStyle w:val="PL"/>
              <w:snapToGrid w:val="0"/>
              <w:spacing w:after="0"/>
            </w:pPr>
            <w:r w:rsidRPr="006F115B">
              <w:t xml:space="preserve">    nrofSymbols                                     </w:t>
            </w:r>
            <w:r w:rsidRPr="006F115B">
              <w:rPr>
                <w:color w:val="993366"/>
              </w:rPr>
              <w:t>INTEGER</w:t>
            </w:r>
            <w:r w:rsidRPr="006F115B">
              <w:t xml:space="preserve"> (1..2),</w:t>
            </w:r>
          </w:p>
          <w:p w14:paraId="710A2A7B" w14:textId="77777777" w:rsidR="00F266A7" w:rsidRPr="006F115B" w:rsidRDefault="00F266A7" w:rsidP="002A4FB6">
            <w:pPr>
              <w:pStyle w:val="PL"/>
              <w:snapToGrid w:val="0"/>
              <w:spacing w:after="0"/>
            </w:pPr>
            <w:r w:rsidRPr="006F115B">
              <w:t xml:space="preserve">    startingSymbolIndex                             </w:t>
            </w:r>
            <w:r w:rsidRPr="006F115B">
              <w:rPr>
                <w:color w:val="993366"/>
              </w:rPr>
              <w:t>INTEGER</w:t>
            </w:r>
            <w:r w:rsidRPr="006F115B">
              <w:t>(0..13)</w:t>
            </w:r>
          </w:p>
          <w:p w14:paraId="2E0CB04A" w14:textId="77777777" w:rsidR="00F266A7" w:rsidRPr="006F115B" w:rsidRDefault="00F266A7" w:rsidP="002A4FB6">
            <w:pPr>
              <w:pStyle w:val="PL"/>
              <w:snapToGrid w:val="0"/>
              <w:spacing w:after="0"/>
            </w:pPr>
            <w:r w:rsidRPr="006F115B">
              <w:t>}</w:t>
            </w:r>
          </w:p>
          <w:p w14:paraId="37D3C73F" w14:textId="77777777" w:rsidR="00F266A7" w:rsidRPr="006F115B" w:rsidRDefault="00F266A7" w:rsidP="002A4FB6">
            <w:pPr>
              <w:pStyle w:val="PL"/>
              <w:snapToGrid w:val="0"/>
              <w:spacing w:after="0"/>
            </w:pPr>
          </w:p>
          <w:p w14:paraId="528F96D9" w14:textId="77777777" w:rsidR="00F266A7" w:rsidRPr="006F115B" w:rsidRDefault="00F266A7" w:rsidP="002A4FB6">
            <w:pPr>
              <w:pStyle w:val="PL"/>
              <w:snapToGrid w:val="0"/>
              <w:spacing w:after="0"/>
            </w:pPr>
            <w:r w:rsidRPr="006F115B">
              <w:t xml:space="preserve">PUCCH-format3 ::=                               </w:t>
            </w:r>
            <w:r w:rsidRPr="006F115B">
              <w:rPr>
                <w:color w:val="993366"/>
              </w:rPr>
              <w:t>SEQUENCE</w:t>
            </w:r>
            <w:r w:rsidRPr="006F115B">
              <w:t xml:space="preserve"> {</w:t>
            </w:r>
          </w:p>
          <w:p w14:paraId="699AF04D" w14:textId="77777777" w:rsidR="00F266A7" w:rsidRPr="006F115B" w:rsidRDefault="00F266A7" w:rsidP="002A4FB6">
            <w:pPr>
              <w:pStyle w:val="PL"/>
              <w:snapToGrid w:val="0"/>
              <w:spacing w:after="0"/>
            </w:pPr>
            <w:r w:rsidRPr="006F115B">
              <w:t xml:space="preserve">    nrofPRBs                                        </w:t>
            </w:r>
            <w:r w:rsidRPr="006F115B">
              <w:rPr>
                <w:color w:val="993366"/>
              </w:rPr>
              <w:t>INTEGER</w:t>
            </w:r>
            <w:r w:rsidRPr="006F115B">
              <w:t xml:space="preserve"> (1..16),</w:t>
            </w:r>
          </w:p>
          <w:p w14:paraId="7801A245" w14:textId="77777777" w:rsidR="00F266A7" w:rsidRPr="006F115B" w:rsidRDefault="00F266A7" w:rsidP="002A4FB6">
            <w:pPr>
              <w:pStyle w:val="PL"/>
              <w:snapToGrid w:val="0"/>
              <w:spacing w:after="0"/>
            </w:pPr>
            <w:r w:rsidRPr="006F115B">
              <w:t xml:space="preserve">    nrofSymbols                                     </w:t>
            </w:r>
            <w:r w:rsidRPr="006F115B">
              <w:rPr>
                <w:color w:val="993366"/>
              </w:rPr>
              <w:t>INTEGER</w:t>
            </w:r>
            <w:r w:rsidRPr="006F115B">
              <w:t xml:space="preserve"> (4..14),</w:t>
            </w:r>
          </w:p>
          <w:p w14:paraId="71BB2B46" w14:textId="77777777" w:rsidR="00F266A7" w:rsidRPr="006F115B" w:rsidRDefault="00F266A7" w:rsidP="002A4FB6">
            <w:pPr>
              <w:pStyle w:val="PL"/>
              <w:snapToGrid w:val="0"/>
              <w:spacing w:after="0"/>
            </w:pPr>
            <w:r w:rsidRPr="006F115B">
              <w:t xml:space="preserve">    startingSymbolIndex                             </w:t>
            </w:r>
            <w:r w:rsidRPr="006F115B">
              <w:rPr>
                <w:color w:val="993366"/>
              </w:rPr>
              <w:t>INTEGER</w:t>
            </w:r>
            <w:r w:rsidRPr="006F115B">
              <w:t>(0..10)</w:t>
            </w:r>
          </w:p>
          <w:p w14:paraId="34780029" w14:textId="77777777" w:rsidR="00F266A7" w:rsidRPr="006F115B" w:rsidRDefault="00F266A7" w:rsidP="002A4FB6">
            <w:pPr>
              <w:pStyle w:val="PL"/>
              <w:snapToGrid w:val="0"/>
              <w:spacing w:after="0"/>
            </w:pPr>
            <w:r w:rsidRPr="006F115B">
              <w:t>}</w:t>
            </w:r>
          </w:p>
          <w:p w14:paraId="7AAAF5BD" w14:textId="77777777" w:rsidR="00F266A7" w:rsidRPr="006F115B" w:rsidRDefault="00F266A7" w:rsidP="002A4FB6">
            <w:pPr>
              <w:pStyle w:val="PL"/>
              <w:snapToGrid w:val="0"/>
              <w:spacing w:after="0"/>
            </w:pPr>
          </w:p>
          <w:p w14:paraId="0BA2537E" w14:textId="77777777" w:rsidR="00F266A7" w:rsidRPr="006F115B" w:rsidRDefault="00F266A7" w:rsidP="002A4FB6">
            <w:pPr>
              <w:pStyle w:val="PL"/>
              <w:snapToGrid w:val="0"/>
              <w:spacing w:after="0"/>
            </w:pPr>
            <w:r w:rsidRPr="006F115B">
              <w:t xml:space="preserve">PUCCH-format4 ::=                               </w:t>
            </w:r>
            <w:r w:rsidRPr="006F115B">
              <w:rPr>
                <w:color w:val="993366"/>
              </w:rPr>
              <w:t>SEQUENCE</w:t>
            </w:r>
            <w:r w:rsidRPr="006F115B">
              <w:t xml:space="preserve"> {</w:t>
            </w:r>
          </w:p>
          <w:p w14:paraId="6D69B7C0" w14:textId="77777777" w:rsidR="00F266A7" w:rsidRPr="006F115B" w:rsidRDefault="00F266A7" w:rsidP="002A4FB6">
            <w:pPr>
              <w:pStyle w:val="PL"/>
              <w:snapToGrid w:val="0"/>
              <w:spacing w:after="0"/>
            </w:pPr>
            <w:r w:rsidRPr="006F115B">
              <w:t xml:space="preserve">    nrofSymbols                                     </w:t>
            </w:r>
            <w:r w:rsidRPr="006F115B">
              <w:rPr>
                <w:color w:val="993366"/>
              </w:rPr>
              <w:t>INTEGER</w:t>
            </w:r>
            <w:r w:rsidRPr="006F115B">
              <w:t xml:space="preserve"> (4..14),</w:t>
            </w:r>
          </w:p>
          <w:p w14:paraId="0BBB3CAF" w14:textId="77777777" w:rsidR="00F266A7" w:rsidRPr="006F115B" w:rsidRDefault="00F266A7" w:rsidP="002A4FB6">
            <w:pPr>
              <w:pStyle w:val="PL"/>
              <w:snapToGrid w:val="0"/>
              <w:spacing w:after="0"/>
            </w:pPr>
            <w:r w:rsidRPr="006F115B">
              <w:t xml:space="preserve">    occ-Length                                      </w:t>
            </w:r>
            <w:r w:rsidRPr="006F115B">
              <w:rPr>
                <w:color w:val="993366"/>
              </w:rPr>
              <w:t>ENUMERATED</w:t>
            </w:r>
            <w:r w:rsidRPr="006F115B">
              <w:t xml:space="preserve"> {n2,n4},</w:t>
            </w:r>
          </w:p>
          <w:p w14:paraId="2913C9D6" w14:textId="77777777" w:rsidR="00F266A7" w:rsidRPr="006F115B" w:rsidRDefault="00F266A7" w:rsidP="002A4FB6">
            <w:pPr>
              <w:pStyle w:val="PL"/>
              <w:snapToGrid w:val="0"/>
              <w:spacing w:after="0"/>
            </w:pPr>
            <w:r w:rsidRPr="006F115B">
              <w:t xml:space="preserve">    occ-Index                                       </w:t>
            </w:r>
            <w:r w:rsidRPr="006F115B">
              <w:rPr>
                <w:color w:val="993366"/>
              </w:rPr>
              <w:t>ENUMERATED</w:t>
            </w:r>
            <w:r w:rsidRPr="006F115B">
              <w:t xml:space="preserve"> {n0,n1,n2,n3},</w:t>
            </w:r>
          </w:p>
          <w:p w14:paraId="7732DC6C" w14:textId="77777777" w:rsidR="00F266A7" w:rsidRPr="006F115B" w:rsidRDefault="00F266A7" w:rsidP="002A4FB6">
            <w:pPr>
              <w:pStyle w:val="PL"/>
              <w:snapToGrid w:val="0"/>
              <w:spacing w:after="0"/>
            </w:pPr>
            <w:r w:rsidRPr="006F115B">
              <w:t xml:space="preserve">    startingSymbolIndex                             </w:t>
            </w:r>
            <w:r w:rsidRPr="006F115B">
              <w:rPr>
                <w:color w:val="993366"/>
              </w:rPr>
              <w:t>INTEGER</w:t>
            </w:r>
            <w:r w:rsidRPr="006F115B">
              <w:t>(0..10)</w:t>
            </w:r>
          </w:p>
          <w:p w14:paraId="753F1896" w14:textId="77777777" w:rsidR="00F266A7" w:rsidRPr="006F115B" w:rsidRDefault="00F266A7" w:rsidP="002A4FB6">
            <w:pPr>
              <w:pStyle w:val="PL"/>
              <w:snapToGrid w:val="0"/>
              <w:spacing w:after="0"/>
            </w:pPr>
            <w:r w:rsidRPr="006F115B">
              <w:t>}</w:t>
            </w:r>
          </w:p>
          <w:p w14:paraId="109F2E5A" w14:textId="77777777" w:rsidR="00F266A7" w:rsidRPr="006F115B" w:rsidRDefault="00F266A7" w:rsidP="002A4FB6">
            <w:pPr>
              <w:pStyle w:val="PL"/>
              <w:snapToGrid w:val="0"/>
              <w:spacing w:after="0"/>
            </w:pPr>
          </w:p>
          <w:p w14:paraId="45C1EFE9" w14:textId="77777777" w:rsidR="00F266A7" w:rsidRPr="006F115B" w:rsidRDefault="00F266A7" w:rsidP="002A4FB6">
            <w:pPr>
              <w:pStyle w:val="PL"/>
              <w:snapToGrid w:val="0"/>
              <w:spacing w:after="0"/>
            </w:pPr>
            <w:r w:rsidRPr="006F115B">
              <w:t xml:space="preserve">PUCCH-ResourceGroup-r16 ::=                </w:t>
            </w:r>
            <w:r w:rsidRPr="006F115B">
              <w:rPr>
                <w:color w:val="993366"/>
              </w:rPr>
              <w:t>SEQUENCE</w:t>
            </w:r>
            <w:r w:rsidRPr="006F115B">
              <w:t xml:space="preserve"> {</w:t>
            </w:r>
          </w:p>
          <w:p w14:paraId="3C1DA6D8" w14:textId="77777777" w:rsidR="00F266A7" w:rsidRPr="006F115B" w:rsidRDefault="00F266A7" w:rsidP="002A4FB6">
            <w:pPr>
              <w:pStyle w:val="PL"/>
              <w:snapToGrid w:val="0"/>
              <w:spacing w:after="0"/>
            </w:pPr>
            <w:r w:rsidRPr="006F115B">
              <w:t xml:space="preserve">    pucch-ResourceGroupId-r16                  PUCCH-ResourceGroupId-r16,</w:t>
            </w:r>
          </w:p>
          <w:p w14:paraId="58968735" w14:textId="77777777" w:rsidR="00F266A7" w:rsidRPr="006F115B" w:rsidRDefault="00F266A7" w:rsidP="002A4FB6">
            <w:pPr>
              <w:pStyle w:val="PL"/>
              <w:snapToGrid w:val="0"/>
              <w:spacing w:after="0"/>
            </w:pPr>
            <w:r w:rsidRPr="006F115B">
              <w:t xml:space="preserve">    resourcePerGroupList-r16                   </w:t>
            </w:r>
            <w:r w:rsidRPr="006F115B">
              <w:rPr>
                <w:color w:val="993366"/>
              </w:rPr>
              <w:t>SEQUENCE</w:t>
            </w:r>
            <w:r w:rsidRPr="006F115B">
              <w:t xml:space="preserve"> (</w:t>
            </w:r>
            <w:r w:rsidRPr="006F115B">
              <w:rPr>
                <w:color w:val="993366"/>
              </w:rPr>
              <w:t>SIZE</w:t>
            </w:r>
            <w:r w:rsidRPr="006F115B">
              <w:t xml:space="preserve"> (1..maxNrofPUCCH-ResourcesPerGroup-r16))</w:t>
            </w:r>
            <w:r w:rsidRPr="006F115B">
              <w:rPr>
                <w:color w:val="993366"/>
              </w:rPr>
              <w:t xml:space="preserve"> OF</w:t>
            </w:r>
            <w:r w:rsidRPr="006F115B">
              <w:t xml:space="preserve"> PUCCH-ResourceId</w:t>
            </w:r>
          </w:p>
          <w:p w14:paraId="21CDD4D2" w14:textId="77777777" w:rsidR="00F266A7" w:rsidRPr="006F115B" w:rsidRDefault="00F266A7" w:rsidP="002A4FB6">
            <w:pPr>
              <w:pStyle w:val="PL"/>
              <w:snapToGrid w:val="0"/>
              <w:spacing w:after="0"/>
            </w:pPr>
            <w:r w:rsidRPr="006F115B">
              <w:t>}</w:t>
            </w:r>
          </w:p>
          <w:p w14:paraId="706A4A96" w14:textId="77777777" w:rsidR="00F266A7" w:rsidRPr="006F115B" w:rsidRDefault="00F266A7" w:rsidP="002A4FB6">
            <w:pPr>
              <w:pStyle w:val="PL"/>
              <w:snapToGrid w:val="0"/>
              <w:spacing w:after="0"/>
            </w:pPr>
          </w:p>
          <w:p w14:paraId="38BC5594" w14:textId="77777777" w:rsidR="00F266A7" w:rsidRPr="006F115B" w:rsidRDefault="00F266A7" w:rsidP="002A4FB6">
            <w:pPr>
              <w:pStyle w:val="PL"/>
              <w:snapToGrid w:val="0"/>
              <w:spacing w:after="0"/>
            </w:pPr>
            <w:r w:rsidRPr="006F115B">
              <w:t xml:space="preserve">PUCCH-ResourceGroupId-r16 ::=              </w:t>
            </w:r>
            <w:r w:rsidRPr="006F115B">
              <w:rPr>
                <w:color w:val="993366"/>
              </w:rPr>
              <w:t>INTEGER</w:t>
            </w:r>
            <w:r w:rsidRPr="006F115B">
              <w:t xml:space="preserve"> (0..maxNrofPUCCH-ResourceGroups-1-r16)</w:t>
            </w:r>
          </w:p>
          <w:p w14:paraId="2C2BD6A0" w14:textId="77777777" w:rsidR="00F266A7" w:rsidRPr="006F115B" w:rsidRDefault="00F266A7" w:rsidP="002A4FB6">
            <w:pPr>
              <w:pStyle w:val="PL"/>
              <w:snapToGrid w:val="0"/>
              <w:spacing w:after="0"/>
            </w:pPr>
          </w:p>
          <w:p w14:paraId="28D57305" w14:textId="77777777" w:rsidR="00F266A7" w:rsidRPr="006F115B" w:rsidRDefault="00F266A7" w:rsidP="002A4FB6">
            <w:pPr>
              <w:pStyle w:val="PL"/>
              <w:snapToGrid w:val="0"/>
              <w:spacing w:after="0"/>
            </w:pPr>
            <w:r w:rsidRPr="006F115B">
              <w:t xml:space="preserve">DL-DataToUL-ACK-r16 ::=                    </w:t>
            </w:r>
            <w:r w:rsidRPr="006F115B">
              <w:rPr>
                <w:color w:val="993366"/>
              </w:rPr>
              <w:t>SEQUENCE</w:t>
            </w:r>
            <w:r w:rsidRPr="006F115B">
              <w:t xml:space="preserve"> (</w:t>
            </w:r>
            <w:r w:rsidRPr="006F115B">
              <w:rPr>
                <w:color w:val="993366"/>
              </w:rPr>
              <w:t>SIZE</w:t>
            </w:r>
            <w:r w:rsidRPr="006F115B">
              <w:t xml:space="preserve"> (1..8))</w:t>
            </w:r>
            <w:r w:rsidRPr="006F115B">
              <w:rPr>
                <w:color w:val="993366"/>
              </w:rPr>
              <w:t xml:space="preserve"> OF</w:t>
            </w:r>
            <w:r w:rsidRPr="006F115B">
              <w:t xml:space="preserve"> </w:t>
            </w:r>
            <w:r w:rsidRPr="006F115B">
              <w:rPr>
                <w:color w:val="993366"/>
              </w:rPr>
              <w:t>INTEGER</w:t>
            </w:r>
            <w:r w:rsidRPr="006F115B">
              <w:t xml:space="preserve"> (-1..15)</w:t>
            </w:r>
          </w:p>
          <w:p w14:paraId="1FAA57D1" w14:textId="77777777" w:rsidR="00F266A7" w:rsidRPr="006F115B" w:rsidRDefault="00F266A7" w:rsidP="002A4FB6">
            <w:pPr>
              <w:pStyle w:val="PL"/>
              <w:snapToGrid w:val="0"/>
              <w:spacing w:after="0"/>
            </w:pPr>
          </w:p>
          <w:p w14:paraId="64F7ADF6" w14:textId="77777777" w:rsidR="00F266A7" w:rsidRPr="006F115B" w:rsidRDefault="00F266A7" w:rsidP="002A4FB6">
            <w:pPr>
              <w:pStyle w:val="PL"/>
              <w:snapToGrid w:val="0"/>
              <w:spacing w:after="0"/>
            </w:pPr>
            <w:r w:rsidRPr="006F115B">
              <w:t xml:space="preserve">DL-DataToUL-ACK-DCI-1-2-r16 ::=            </w:t>
            </w:r>
            <w:r w:rsidRPr="006F115B">
              <w:rPr>
                <w:color w:val="993366"/>
              </w:rPr>
              <w:t>SEQUENCE</w:t>
            </w:r>
            <w:r w:rsidRPr="006F115B">
              <w:t xml:space="preserve"> (</w:t>
            </w:r>
            <w:r w:rsidRPr="006F115B">
              <w:rPr>
                <w:color w:val="993366"/>
              </w:rPr>
              <w:t>SIZE</w:t>
            </w:r>
            <w:r w:rsidRPr="006F115B">
              <w:t xml:space="preserve"> (1..8))</w:t>
            </w:r>
            <w:r w:rsidRPr="006F115B">
              <w:rPr>
                <w:color w:val="993366"/>
              </w:rPr>
              <w:t xml:space="preserve"> OF</w:t>
            </w:r>
            <w:r w:rsidRPr="006F115B">
              <w:t xml:space="preserve"> </w:t>
            </w:r>
            <w:r w:rsidRPr="006F115B">
              <w:rPr>
                <w:color w:val="993366"/>
              </w:rPr>
              <w:t>INTEGER</w:t>
            </w:r>
            <w:r w:rsidRPr="006F115B">
              <w:t xml:space="preserve"> (0..15)</w:t>
            </w:r>
          </w:p>
          <w:p w14:paraId="0CD9A9AF" w14:textId="77777777" w:rsidR="00F266A7" w:rsidRPr="006F115B" w:rsidRDefault="00F266A7" w:rsidP="002A4FB6">
            <w:pPr>
              <w:pStyle w:val="PL"/>
              <w:snapToGrid w:val="0"/>
              <w:spacing w:after="0"/>
            </w:pPr>
          </w:p>
          <w:p w14:paraId="154F66F5" w14:textId="77777777" w:rsidR="00F266A7" w:rsidRPr="006F115B" w:rsidRDefault="00F266A7" w:rsidP="002A4FB6">
            <w:pPr>
              <w:pStyle w:val="PL"/>
              <w:snapToGrid w:val="0"/>
              <w:spacing w:after="0"/>
            </w:pPr>
            <w:r w:rsidRPr="006F115B">
              <w:t xml:space="preserve">UL-AccessConfigListDCI-1-1-r16 ::=         </w:t>
            </w:r>
            <w:r w:rsidRPr="006F115B">
              <w:rPr>
                <w:color w:val="993366"/>
              </w:rPr>
              <w:t>SEQUENCE</w:t>
            </w:r>
            <w:r w:rsidRPr="006F115B">
              <w:t xml:space="preserve"> (</w:t>
            </w:r>
            <w:r w:rsidRPr="006F115B">
              <w:rPr>
                <w:color w:val="993366"/>
              </w:rPr>
              <w:t>SIZE</w:t>
            </w:r>
            <w:r w:rsidRPr="006F115B">
              <w:t xml:space="preserve"> (1..16))</w:t>
            </w:r>
            <w:r w:rsidRPr="006F115B">
              <w:rPr>
                <w:color w:val="993366"/>
              </w:rPr>
              <w:t xml:space="preserve"> OF</w:t>
            </w:r>
            <w:r w:rsidRPr="006F115B">
              <w:t xml:space="preserve"> </w:t>
            </w:r>
            <w:r w:rsidRPr="006F115B">
              <w:rPr>
                <w:color w:val="993366"/>
              </w:rPr>
              <w:t>INTEGER</w:t>
            </w:r>
            <w:r w:rsidRPr="006F115B">
              <w:t xml:space="preserve"> (0..15)</w:t>
            </w:r>
          </w:p>
          <w:p w14:paraId="222D8A51" w14:textId="77777777" w:rsidR="00F266A7" w:rsidRPr="006F115B" w:rsidRDefault="00F266A7" w:rsidP="002A4FB6">
            <w:pPr>
              <w:pStyle w:val="PL"/>
              <w:snapToGrid w:val="0"/>
              <w:spacing w:after="0"/>
            </w:pPr>
          </w:p>
          <w:p w14:paraId="481FF993" w14:textId="77777777" w:rsidR="00F266A7" w:rsidRPr="006F115B" w:rsidRDefault="00F266A7" w:rsidP="002A4FB6">
            <w:pPr>
              <w:pStyle w:val="PL"/>
              <w:snapToGrid w:val="0"/>
              <w:spacing w:after="0"/>
              <w:rPr>
                <w:color w:val="808080"/>
              </w:rPr>
            </w:pPr>
            <w:r w:rsidRPr="006F115B">
              <w:rPr>
                <w:color w:val="808080"/>
              </w:rPr>
              <w:t>-- TAG-PUCCH-CONFIG-STOP</w:t>
            </w:r>
          </w:p>
          <w:p w14:paraId="0DB6666E" w14:textId="77777777" w:rsidR="00F266A7" w:rsidRPr="0069339E" w:rsidRDefault="00F266A7" w:rsidP="002A4FB6">
            <w:pPr>
              <w:pStyle w:val="PL"/>
              <w:snapToGrid w:val="0"/>
              <w:spacing w:after="0"/>
              <w:rPr>
                <w:color w:val="808080"/>
              </w:rPr>
            </w:pPr>
            <w:r w:rsidRPr="006F115B">
              <w:rPr>
                <w:color w:val="808080"/>
              </w:rPr>
              <w:t>-- ASN1STOP</w:t>
            </w:r>
          </w:p>
        </w:tc>
      </w:tr>
    </w:tbl>
    <w:p w14:paraId="3A52513F" w14:textId="77777777" w:rsidR="00F266A7" w:rsidRDefault="00F266A7" w:rsidP="00FA2240">
      <w:pPr>
        <w:tabs>
          <w:tab w:val="left" w:pos="3590"/>
        </w:tabs>
        <w:spacing w:beforeLines="50" w:before="120" w:after="0"/>
        <w:rPr>
          <w:rFonts w:eastAsiaTheme="minorEastAsia"/>
          <w:lang w:eastAsia="ja-JP"/>
        </w:rPr>
      </w:pPr>
    </w:p>
    <w:p w14:paraId="2446E218" w14:textId="7F28C674" w:rsidR="00CB49BC" w:rsidRDefault="00CB49BC" w:rsidP="00CB49BC">
      <w:pPr>
        <w:pStyle w:val="1"/>
        <w:numPr>
          <w:ilvl w:val="0"/>
          <w:numId w:val="0"/>
        </w:numPr>
        <w:tabs>
          <w:tab w:val="left" w:pos="840"/>
        </w:tabs>
        <w:rPr>
          <w:szCs w:val="36"/>
          <w:lang w:eastAsia="ja-JP"/>
        </w:rPr>
      </w:pPr>
      <w:r>
        <w:rPr>
          <w:szCs w:val="36"/>
          <w:lang w:eastAsia="ja-JP"/>
        </w:rPr>
        <w:t>Appendix B: Agreements in previous meetings</w:t>
      </w:r>
    </w:p>
    <w:p w14:paraId="4E5C793A" w14:textId="77777777" w:rsidR="00CB49BC" w:rsidRDefault="00CB49BC" w:rsidP="00CB49BC">
      <w:pPr>
        <w:rPr>
          <w:u w:val="single"/>
          <w:lang w:eastAsia="ja-JP"/>
        </w:rPr>
      </w:pPr>
      <w:r>
        <w:rPr>
          <w:u w:val="single"/>
          <w:lang w:eastAsia="ja-JP"/>
        </w:rPr>
        <w:t>RAN1#104e</w:t>
      </w:r>
    </w:p>
    <w:p w14:paraId="50D93BEA" w14:textId="77777777" w:rsidR="00CB49BC" w:rsidRPr="00CB49BC" w:rsidRDefault="00CB49BC" w:rsidP="00CB49BC">
      <w:pPr>
        <w:spacing w:after="0"/>
        <w:rPr>
          <w:b/>
          <w:lang w:eastAsia="ja-JP"/>
        </w:rPr>
      </w:pPr>
      <w:r w:rsidRPr="00CB49BC">
        <w:rPr>
          <w:b/>
          <w:highlight w:val="green"/>
          <w:lang w:eastAsia="ja-JP"/>
        </w:rPr>
        <w:t>Agreements:</w:t>
      </w:r>
    </w:p>
    <w:p w14:paraId="38DC585A" w14:textId="77777777" w:rsidR="00CB49BC" w:rsidRDefault="00CB49BC" w:rsidP="00CB49BC">
      <w:pPr>
        <w:pStyle w:val="aff1"/>
        <w:numPr>
          <w:ilvl w:val="0"/>
          <w:numId w:val="24"/>
        </w:numPr>
        <w:snapToGrid w:val="0"/>
        <w:spacing w:after="0"/>
        <w:ind w:leftChars="0"/>
        <w:rPr>
          <w:iCs/>
          <w:lang w:eastAsia="ja-JP"/>
        </w:rPr>
      </w:pPr>
      <w:r>
        <w:rPr>
          <w:iCs/>
          <w:lang w:eastAsia="ja-JP"/>
        </w:rPr>
        <w:t>Down selection from the following two options to support dynamic PUCCH repetition factor indication.</w:t>
      </w:r>
    </w:p>
    <w:p w14:paraId="78364517" w14:textId="77777777" w:rsidR="00CB49BC" w:rsidRDefault="00CB49BC" w:rsidP="00CB49BC">
      <w:pPr>
        <w:pStyle w:val="aff1"/>
        <w:numPr>
          <w:ilvl w:val="1"/>
          <w:numId w:val="24"/>
        </w:numPr>
        <w:snapToGrid w:val="0"/>
        <w:spacing w:after="0"/>
        <w:ind w:leftChars="0"/>
        <w:rPr>
          <w:iCs/>
          <w:lang w:eastAsia="ja-JP"/>
        </w:rPr>
      </w:pPr>
      <w:r>
        <w:rPr>
          <w:iCs/>
          <w:lang w:eastAsia="ja-JP"/>
        </w:rPr>
        <w:t>Option 1 (without DCI enhancement): Enhance RRC signalling to allow configuration of PUCCH repetition factor per PUCCH resource. PUCCH repetition factor is implicitly indicated by DCI.</w:t>
      </w:r>
    </w:p>
    <w:p w14:paraId="55057FBC" w14:textId="77777777" w:rsidR="00CB49BC" w:rsidRDefault="00CB49BC" w:rsidP="00CB49BC">
      <w:pPr>
        <w:pStyle w:val="aff1"/>
        <w:numPr>
          <w:ilvl w:val="2"/>
          <w:numId w:val="24"/>
        </w:numPr>
        <w:snapToGrid w:val="0"/>
        <w:spacing w:after="0"/>
        <w:ind w:leftChars="0"/>
        <w:rPr>
          <w:iCs/>
          <w:lang w:eastAsia="ja-JP"/>
        </w:rPr>
      </w:pPr>
      <w:r>
        <w:rPr>
          <w:iCs/>
          <w:lang w:eastAsia="ja-JP"/>
        </w:rPr>
        <w:lastRenderedPageBreak/>
        <w:t>FFS: Details, e.g., via reusing the “PUCCH resource indicator” field (without increasing the number of bits of it), starting CCE index (when applicable) of DCI, by PDCCH aggregation level, etc.</w:t>
      </w:r>
    </w:p>
    <w:p w14:paraId="4F023D37" w14:textId="77777777" w:rsidR="00CB49BC" w:rsidRDefault="00CB49BC" w:rsidP="00CB49BC">
      <w:pPr>
        <w:pStyle w:val="aff1"/>
        <w:numPr>
          <w:ilvl w:val="2"/>
          <w:numId w:val="24"/>
        </w:numPr>
        <w:snapToGrid w:val="0"/>
        <w:spacing w:after="0"/>
        <w:ind w:leftChars="0"/>
        <w:rPr>
          <w:iCs/>
          <w:lang w:eastAsia="ja-JP"/>
        </w:rPr>
      </w:pPr>
      <w:r>
        <w:rPr>
          <w:iCs/>
          <w:lang w:eastAsia="ja-JP"/>
        </w:rPr>
        <w:t>FFS: RRC signalling enhancement details</w:t>
      </w:r>
    </w:p>
    <w:p w14:paraId="23F352BB" w14:textId="77777777" w:rsidR="00CB49BC" w:rsidRDefault="00CB49BC" w:rsidP="00CB49BC">
      <w:pPr>
        <w:pStyle w:val="aff1"/>
        <w:numPr>
          <w:ilvl w:val="1"/>
          <w:numId w:val="24"/>
        </w:numPr>
        <w:snapToGrid w:val="0"/>
        <w:spacing w:after="0"/>
        <w:ind w:leftChars="0"/>
        <w:rPr>
          <w:iCs/>
          <w:lang w:eastAsia="ja-JP"/>
        </w:rPr>
      </w:pPr>
      <w:r>
        <w:rPr>
          <w:iCs/>
          <w:lang w:eastAsia="ja-JP"/>
        </w:rPr>
        <w:t>Option 2 (with DCI enhancement): PUCCH repetition factor is explicitly indicated by DCI.</w:t>
      </w:r>
    </w:p>
    <w:p w14:paraId="48B98B0D" w14:textId="77777777" w:rsidR="00CB49BC" w:rsidRDefault="00CB49BC" w:rsidP="00CB49BC">
      <w:pPr>
        <w:pStyle w:val="aff1"/>
        <w:numPr>
          <w:ilvl w:val="2"/>
          <w:numId w:val="24"/>
        </w:numPr>
        <w:snapToGrid w:val="0"/>
        <w:spacing w:after="0"/>
        <w:ind w:leftChars="0"/>
        <w:rPr>
          <w:iCs/>
          <w:lang w:eastAsia="ja-JP"/>
        </w:rPr>
      </w:pPr>
      <w:r>
        <w:rPr>
          <w:iCs/>
          <w:lang w:eastAsia="ja-JP"/>
        </w:rPr>
        <w:t>E.g., introduce a new field or increase the number of bits of an existing field (e.g., PRI) in DCI for PUCCH repetition factor indication</w:t>
      </w:r>
    </w:p>
    <w:p w14:paraId="111857A1" w14:textId="77777777" w:rsidR="00CB49BC" w:rsidRDefault="00CB49BC" w:rsidP="00CB49BC">
      <w:pPr>
        <w:pStyle w:val="aff1"/>
        <w:numPr>
          <w:ilvl w:val="2"/>
          <w:numId w:val="24"/>
        </w:numPr>
        <w:snapToGrid w:val="0"/>
        <w:spacing w:after="0"/>
        <w:ind w:leftChars="0"/>
        <w:rPr>
          <w:iCs/>
          <w:lang w:eastAsia="ja-JP"/>
        </w:rPr>
      </w:pPr>
      <w:r>
        <w:rPr>
          <w:iCs/>
          <w:lang w:eastAsia="ja-JP"/>
        </w:rPr>
        <w:t>FFS: Whether there is a need for RRC update</w:t>
      </w:r>
    </w:p>
    <w:p w14:paraId="66BFDE14" w14:textId="15A96A9F" w:rsidR="00CB49BC" w:rsidRDefault="00CB49BC" w:rsidP="00CB49BC">
      <w:pPr>
        <w:spacing w:after="0"/>
        <w:rPr>
          <w:rFonts w:eastAsiaTheme="minorEastAsia"/>
          <w:lang w:eastAsia="ja-JP"/>
        </w:rPr>
      </w:pPr>
    </w:p>
    <w:p w14:paraId="33DD77C7" w14:textId="77777777" w:rsidR="00CB49BC" w:rsidRPr="00CB49BC" w:rsidRDefault="00CB49BC" w:rsidP="00CB49BC">
      <w:pPr>
        <w:spacing w:after="0"/>
        <w:rPr>
          <w:b/>
          <w:lang w:eastAsia="ja-JP"/>
        </w:rPr>
      </w:pPr>
      <w:r w:rsidRPr="00CB49BC">
        <w:rPr>
          <w:b/>
          <w:highlight w:val="green"/>
          <w:lang w:eastAsia="ja-JP"/>
        </w:rPr>
        <w:t>Agreements:</w:t>
      </w:r>
    </w:p>
    <w:p w14:paraId="5248DF6A" w14:textId="77777777" w:rsidR="00CB49BC" w:rsidRDefault="00CB49BC" w:rsidP="00CB49BC">
      <w:pPr>
        <w:pStyle w:val="aff1"/>
        <w:numPr>
          <w:ilvl w:val="0"/>
          <w:numId w:val="25"/>
        </w:numPr>
        <w:snapToGrid w:val="0"/>
        <w:spacing w:after="0"/>
        <w:ind w:leftChars="0"/>
        <w:rPr>
          <w:iCs/>
          <w:lang w:eastAsia="ja-JP"/>
        </w:rPr>
      </w:pPr>
      <w:r>
        <w:rPr>
          <w:iCs/>
          <w:lang w:eastAsia="ja-JP"/>
        </w:rPr>
        <w:t>Subject to the prerequisite of DMRS bundling for PUCCH repetitions, enhance inter-slot frequency hopping pattern for PUCCH repetitions with DMRS bundling.</w:t>
      </w:r>
    </w:p>
    <w:p w14:paraId="50AFC258" w14:textId="77777777" w:rsidR="00CB49BC" w:rsidRDefault="00CB49BC" w:rsidP="00CB49BC">
      <w:pPr>
        <w:pStyle w:val="aff1"/>
        <w:numPr>
          <w:ilvl w:val="1"/>
          <w:numId w:val="25"/>
        </w:numPr>
        <w:snapToGrid w:val="0"/>
        <w:spacing w:after="0"/>
        <w:ind w:leftChars="0"/>
        <w:rPr>
          <w:iCs/>
          <w:lang w:eastAsia="ja-JP"/>
        </w:rPr>
      </w:pPr>
      <w:r>
        <w:rPr>
          <w:iCs/>
          <w:lang w:eastAsia="ja-JP"/>
        </w:rPr>
        <w:t>FFS: Details in inter-slot frequency hopping pattern enhancement, e.g., additional frequency hopping patterns than Rel.16</w:t>
      </w:r>
    </w:p>
    <w:p w14:paraId="01BF85D6" w14:textId="77777777" w:rsidR="00CB49BC" w:rsidRDefault="00CB49BC" w:rsidP="00CB49BC">
      <w:pPr>
        <w:pStyle w:val="aff1"/>
        <w:numPr>
          <w:ilvl w:val="1"/>
          <w:numId w:val="25"/>
        </w:numPr>
        <w:snapToGrid w:val="0"/>
        <w:spacing w:after="0"/>
        <w:ind w:leftChars="0"/>
        <w:rPr>
          <w:iCs/>
          <w:lang w:eastAsia="ja-JP"/>
        </w:rPr>
      </w:pPr>
      <w:r>
        <w:rPr>
          <w:iCs/>
          <w:lang w:eastAsia="ja-JP"/>
        </w:rPr>
        <w:t>Strive for common design for PUSCH / PUCCH with DMRS bundling as much as possible</w:t>
      </w:r>
    </w:p>
    <w:p w14:paraId="2B7E0A61" w14:textId="77777777" w:rsidR="00CB49BC" w:rsidRDefault="00CB49BC" w:rsidP="00CB49BC">
      <w:pPr>
        <w:snapToGrid w:val="0"/>
        <w:spacing w:after="0"/>
        <w:rPr>
          <w:iCs/>
          <w:lang w:eastAsia="ja-JP"/>
        </w:rPr>
      </w:pPr>
    </w:p>
    <w:p w14:paraId="1D610874" w14:textId="77777777" w:rsidR="00CB49BC" w:rsidRPr="00CB49BC" w:rsidRDefault="00CB49BC" w:rsidP="00CB49BC">
      <w:pPr>
        <w:spacing w:after="0"/>
        <w:rPr>
          <w:b/>
          <w:lang w:eastAsia="ja-JP"/>
        </w:rPr>
      </w:pPr>
      <w:r w:rsidRPr="00CB49BC">
        <w:rPr>
          <w:b/>
          <w:lang w:eastAsia="ja-JP"/>
        </w:rPr>
        <w:t>Conclusion:</w:t>
      </w:r>
    </w:p>
    <w:p w14:paraId="2E8E131F" w14:textId="77777777" w:rsidR="00CB49BC" w:rsidRDefault="00CB49BC" w:rsidP="00CB49BC">
      <w:pPr>
        <w:pStyle w:val="aff1"/>
        <w:numPr>
          <w:ilvl w:val="0"/>
          <w:numId w:val="25"/>
        </w:numPr>
        <w:snapToGrid w:val="0"/>
        <w:spacing w:after="0"/>
        <w:ind w:leftChars="0"/>
        <w:rPr>
          <w:iCs/>
          <w:lang w:eastAsia="ja-JP"/>
        </w:rPr>
      </w:pPr>
      <w:r>
        <w:rPr>
          <w:iCs/>
          <w:lang w:eastAsia="ja-JP"/>
        </w:rPr>
        <w:t>For the study of enhancing inter-slot frequency hopping pattern for PUCCH repetitions with DMRS bundling, at least the following aspects can be considered.</w:t>
      </w:r>
    </w:p>
    <w:p w14:paraId="1B8062F5" w14:textId="77777777" w:rsidR="00CB49BC" w:rsidRDefault="00CB49BC" w:rsidP="00CB49BC">
      <w:pPr>
        <w:pStyle w:val="aff1"/>
        <w:numPr>
          <w:ilvl w:val="1"/>
          <w:numId w:val="25"/>
        </w:numPr>
        <w:snapToGrid w:val="0"/>
        <w:spacing w:after="0"/>
        <w:ind w:leftChars="0"/>
        <w:rPr>
          <w:iCs/>
          <w:lang w:eastAsia="ja-JP"/>
        </w:rPr>
      </w:pPr>
      <w:r>
        <w:rPr>
          <w:iCs/>
          <w:lang w:eastAsia="ja-JP"/>
        </w:rPr>
        <w:t>Performance trade-off between maximizing the number of consecutive UL slots in one frequency hop (to achieve more DMRS bundling gain) and maximizing the number of hops (to achieve more diversity gain).</w:t>
      </w:r>
    </w:p>
    <w:p w14:paraId="27610A8D" w14:textId="77777777" w:rsidR="00CB49BC" w:rsidRDefault="00CB49BC" w:rsidP="00CB49BC">
      <w:pPr>
        <w:pStyle w:val="aff1"/>
        <w:numPr>
          <w:ilvl w:val="2"/>
          <w:numId w:val="25"/>
        </w:numPr>
        <w:snapToGrid w:val="0"/>
        <w:spacing w:after="0"/>
        <w:ind w:leftChars="0"/>
        <w:rPr>
          <w:iCs/>
          <w:lang w:eastAsia="ja-JP"/>
        </w:rPr>
      </w:pPr>
      <w:r>
        <w:rPr>
          <w:iCs/>
          <w:lang w:eastAsia="ja-JP"/>
        </w:rPr>
        <w:t>Note: The maximum number of frequency hopping positions is still 2 as in Rel.15/16.</w:t>
      </w:r>
    </w:p>
    <w:p w14:paraId="50DE89E1" w14:textId="06B35EDE" w:rsidR="00CB49BC" w:rsidRDefault="00CB49BC" w:rsidP="00CB49BC">
      <w:pPr>
        <w:pStyle w:val="aff1"/>
        <w:numPr>
          <w:ilvl w:val="1"/>
          <w:numId w:val="25"/>
        </w:numPr>
        <w:snapToGrid w:val="0"/>
        <w:spacing w:after="0"/>
        <w:ind w:leftChars="0"/>
        <w:rPr>
          <w:iCs/>
          <w:lang w:eastAsia="ja-JP"/>
        </w:rPr>
      </w:pPr>
      <w:r>
        <w:rPr>
          <w:iCs/>
          <w:lang w:eastAsia="ja-JP"/>
        </w:rPr>
        <w:t>Interaction between hopping boundary determination and TDD configuration</w:t>
      </w:r>
    </w:p>
    <w:p w14:paraId="2A4B168F" w14:textId="77777777" w:rsidR="00CB49BC" w:rsidRPr="00CB49BC" w:rsidRDefault="00CB49BC" w:rsidP="00CB49BC">
      <w:pPr>
        <w:snapToGrid w:val="0"/>
        <w:spacing w:after="0"/>
        <w:rPr>
          <w:iCs/>
          <w:lang w:eastAsia="ja-JP"/>
        </w:rPr>
      </w:pPr>
    </w:p>
    <w:p w14:paraId="045C6199" w14:textId="77777777" w:rsidR="00CB49BC" w:rsidRPr="00CB49BC" w:rsidRDefault="00CB49BC" w:rsidP="00CB49BC">
      <w:pPr>
        <w:spacing w:after="0"/>
        <w:rPr>
          <w:b/>
          <w:lang w:eastAsia="ja-JP"/>
        </w:rPr>
      </w:pPr>
      <w:r w:rsidRPr="004673FE">
        <w:rPr>
          <w:b/>
          <w:lang w:eastAsia="ja-JP"/>
        </w:rPr>
        <w:t>Conclusion:</w:t>
      </w:r>
    </w:p>
    <w:p w14:paraId="6718CA6D" w14:textId="77777777" w:rsidR="00CB49BC" w:rsidRDefault="00CB49BC" w:rsidP="00CB49BC">
      <w:pPr>
        <w:pStyle w:val="aff1"/>
        <w:numPr>
          <w:ilvl w:val="0"/>
          <w:numId w:val="25"/>
        </w:numPr>
        <w:snapToGrid w:val="0"/>
        <w:spacing w:after="0"/>
        <w:ind w:leftChars="0"/>
        <w:rPr>
          <w:iCs/>
          <w:lang w:eastAsia="ja-JP"/>
        </w:rPr>
      </w:pPr>
      <w:r>
        <w:rPr>
          <w:iCs/>
          <w:lang w:eastAsia="ja-JP"/>
        </w:rPr>
        <w:t>For the simulations to study the enhancement of inter-slot frequency hopping pattern for PUCCH repetitions with DMRS bundling, simulation assumptions in TR38.830 are reused as a starting point.</w:t>
      </w:r>
    </w:p>
    <w:p w14:paraId="3D1A9901" w14:textId="77777777" w:rsidR="00CB49BC" w:rsidRDefault="00CB49BC" w:rsidP="00CB49BC">
      <w:pPr>
        <w:pStyle w:val="aff1"/>
        <w:numPr>
          <w:ilvl w:val="0"/>
          <w:numId w:val="25"/>
        </w:numPr>
        <w:snapToGrid w:val="0"/>
        <w:spacing w:after="0"/>
        <w:ind w:leftChars="0"/>
        <w:rPr>
          <w:iCs/>
          <w:lang w:eastAsia="ja-JP"/>
        </w:rPr>
      </w:pPr>
      <w:r>
        <w:rPr>
          <w:iCs/>
          <w:lang w:eastAsia="ja-JP"/>
        </w:rPr>
        <w:t>Note: Additional simulation scenarios / assumptions are not precluded.</w:t>
      </w:r>
    </w:p>
    <w:p w14:paraId="406C9A4C" w14:textId="77777777" w:rsidR="00CB49BC" w:rsidRDefault="00CB49BC" w:rsidP="00CB49BC">
      <w:pPr>
        <w:snapToGrid w:val="0"/>
        <w:spacing w:after="0"/>
        <w:rPr>
          <w:iCs/>
          <w:lang w:eastAsia="ja-JP"/>
        </w:rPr>
      </w:pPr>
    </w:p>
    <w:p w14:paraId="216834C5" w14:textId="77777777" w:rsidR="00CB49BC" w:rsidRPr="00CB49BC" w:rsidRDefault="00CB49BC" w:rsidP="00CB49BC">
      <w:pPr>
        <w:spacing w:after="0"/>
        <w:rPr>
          <w:b/>
          <w:lang w:eastAsia="ja-JP"/>
        </w:rPr>
      </w:pPr>
      <w:r w:rsidRPr="00CB49BC">
        <w:rPr>
          <w:b/>
          <w:highlight w:val="green"/>
          <w:lang w:eastAsia="ja-JP"/>
        </w:rPr>
        <w:t>Agreements:</w:t>
      </w:r>
    </w:p>
    <w:p w14:paraId="35BD3745" w14:textId="77777777" w:rsidR="00CB49BC" w:rsidRDefault="00CB49BC" w:rsidP="00CB49BC">
      <w:pPr>
        <w:pStyle w:val="aff1"/>
        <w:numPr>
          <w:ilvl w:val="0"/>
          <w:numId w:val="25"/>
        </w:numPr>
        <w:snapToGrid w:val="0"/>
        <w:spacing w:after="0"/>
        <w:ind w:leftChars="0"/>
        <w:rPr>
          <w:iCs/>
          <w:lang w:eastAsia="ja-JP"/>
        </w:rPr>
      </w:pPr>
      <w:r>
        <w:rPr>
          <w:iCs/>
          <w:lang w:eastAsia="ja-JP"/>
        </w:rPr>
        <w:t>Subject to prerequisites of DMRS bundling for PUCCH repetitions, support enabling PUCCH repetitions with DMRS bundling via RRC configuration.</w:t>
      </w:r>
    </w:p>
    <w:p w14:paraId="36FE1368" w14:textId="77777777" w:rsidR="00CB49BC" w:rsidRDefault="00CB49BC" w:rsidP="00CB49BC">
      <w:pPr>
        <w:pStyle w:val="aff1"/>
        <w:numPr>
          <w:ilvl w:val="1"/>
          <w:numId w:val="25"/>
        </w:numPr>
        <w:snapToGrid w:val="0"/>
        <w:spacing w:after="0"/>
        <w:ind w:leftChars="0"/>
        <w:rPr>
          <w:iCs/>
          <w:lang w:eastAsia="ja-JP"/>
        </w:rPr>
      </w:pPr>
      <w:r>
        <w:rPr>
          <w:iCs/>
          <w:lang w:eastAsia="ja-JP"/>
        </w:rPr>
        <w:t>FFS: The configuration is per UE or per PUCCH resource.</w:t>
      </w:r>
    </w:p>
    <w:p w14:paraId="4C3B3F3E" w14:textId="77777777" w:rsidR="00CB49BC" w:rsidRDefault="00CB49BC" w:rsidP="00CB49BC">
      <w:pPr>
        <w:pStyle w:val="aff1"/>
        <w:numPr>
          <w:ilvl w:val="1"/>
          <w:numId w:val="25"/>
        </w:numPr>
        <w:snapToGrid w:val="0"/>
        <w:spacing w:after="0"/>
        <w:ind w:leftChars="0"/>
        <w:rPr>
          <w:iCs/>
          <w:lang w:eastAsia="ja-JP"/>
        </w:rPr>
      </w:pPr>
      <w:r>
        <w:rPr>
          <w:iCs/>
          <w:lang w:eastAsia="ja-JP"/>
        </w:rPr>
        <w:t>FFS: Whether additional dynamic signalling is needed to enable/disable PUCCH repetitions with DMRS bundling</w:t>
      </w:r>
    </w:p>
    <w:p w14:paraId="17F60BC9" w14:textId="77777777" w:rsidR="00CB49BC" w:rsidRDefault="00CB49BC" w:rsidP="00CB49BC">
      <w:pPr>
        <w:pStyle w:val="aff1"/>
        <w:numPr>
          <w:ilvl w:val="1"/>
          <w:numId w:val="25"/>
        </w:numPr>
        <w:snapToGrid w:val="0"/>
        <w:spacing w:after="0"/>
        <w:ind w:leftChars="0"/>
        <w:rPr>
          <w:iCs/>
          <w:lang w:eastAsia="ja-JP"/>
        </w:rPr>
      </w:pPr>
      <w:r>
        <w:rPr>
          <w:iCs/>
          <w:lang w:eastAsia="ja-JP"/>
        </w:rPr>
        <w:t>FFS: Necessity of additional signalling / configuration of DMRS bundling duration / window and associated size</w:t>
      </w:r>
    </w:p>
    <w:p w14:paraId="552EE4D3" w14:textId="77777777" w:rsidR="00CB49BC" w:rsidRDefault="00CB49BC" w:rsidP="00CB49BC">
      <w:pPr>
        <w:snapToGrid w:val="0"/>
        <w:spacing w:after="0"/>
        <w:rPr>
          <w:iCs/>
          <w:lang w:eastAsia="ja-JP"/>
        </w:rPr>
      </w:pPr>
    </w:p>
    <w:p w14:paraId="030D6572" w14:textId="77777777" w:rsidR="00CB49BC" w:rsidRPr="00CB49BC" w:rsidRDefault="00CB49BC" w:rsidP="00CB49BC">
      <w:pPr>
        <w:spacing w:after="0"/>
        <w:rPr>
          <w:b/>
          <w:lang w:eastAsia="ja-JP"/>
        </w:rPr>
      </w:pPr>
      <w:r w:rsidRPr="004673FE">
        <w:rPr>
          <w:b/>
          <w:lang w:eastAsia="ja-JP"/>
        </w:rPr>
        <w:t>Conclusion:</w:t>
      </w:r>
    </w:p>
    <w:p w14:paraId="33F98461" w14:textId="77777777" w:rsidR="00CB49BC" w:rsidRDefault="00CB49BC" w:rsidP="00CB49BC">
      <w:pPr>
        <w:pStyle w:val="aff1"/>
        <w:numPr>
          <w:ilvl w:val="0"/>
          <w:numId w:val="25"/>
        </w:numPr>
        <w:snapToGrid w:val="0"/>
        <w:spacing w:after="0"/>
        <w:ind w:leftChars="0"/>
        <w:rPr>
          <w:iCs/>
          <w:lang w:eastAsia="ja-JP"/>
        </w:rPr>
      </w:pPr>
      <w:r>
        <w:rPr>
          <w:iCs/>
          <w:lang w:eastAsia="ja-JP"/>
        </w:rPr>
        <w:t>In Rel.17, deprioritize the study of DMRS pattern / location / granularity optimization for PUCCH coverage enhancement in AI 8.8.2. This conclusion could be revisited after the progress on the study of DMRS pattern / location / granularity optimization for PUSCH coverage enhancement in AI 8.8.1.3.</w:t>
      </w:r>
    </w:p>
    <w:p w14:paraId="3CEBE974" w14:textId="0A846FE2" w:rsidR="00102F6A" w:rsidRDefault="00102F6A" w:rsidP="00D71EB5">
      <w:pPr>
        <w:tabs>
          <w:tab w:val="left" w:pos="3590"/>
        </w:tabs>
        <w:spacing w:beforeLines="50" w:before="120" w:after="0"/>
        <w:rPr>
          <w:rFonts w:eastAsiaTheme="minorEastAsia"/>
          <w:lang w:eastAsia="ja-JP"/>
        </w:rPr>
      </w:pPr>
    </w:p>
    <w:p w14:paraId="3B542C87" w14:textId="65198AA1" w:rsidR="001E76A1" w:rsidRDefault="001E76A1" w:rsidP="001E76A1">
      <w:pPr>
        <w:rPr>
          <w:u w:val="single"/>
          <w:lang w:eastAsia="ja-JP"/>
        </w:rPr>
      </w:pPr>
      <w:r>
        <w:rPr>
          <w:u w:val="single"/>
          <w:lang w:eastAsia="ja-JP"/>
        </w:rPr>
        <w:t>RAN1#105e</w:t>
      </w:r>
    </w:p>
    <w:p w14:paraId="0E79DACD" w14:textId="2ACD0ECE" w:rsidR="001E76A1" w:rsidRDefault="001E76A1" w:rsidP="001E76A1">
      <w:pPr>
        <w:pStyle w:val="Agreements"/>
      </w:pPr>
      <w:r w:rsidRPr="00CE2F29">
        <w:rPr>
          <w:highlight w:val="darkYellow"/>
        </w:rPr>
        <w:t>Working assumption:</w:t>
      </w:r>
    </w:p>
    <w:p w14:paraId="73CBA6C9" w14:textId="77777777" w:rsidR="001E76A1" w:rsidRDefault="001E76A1" w:rsidP="001E76A1">
      <w:pPr>
        <w:pStyle w:val="aff1"/>
        <w:widowControl w:val="0"/>
        <w:numPr>
          <w:ilvl w:val="0"/>
          <w:numId w:val="29"/>
        </w:numPr>
        <w:snapToGrid w:val="0"/>
        <w:spacing w:after="0"/>
        <w:ind w:leftChars="0"/>
        <w:jc w:val="both"/>
        <w:rPr>
          <w:rFonts w:eastAsiaTheme="minorEastAsia"/>
        </w:rPr>
      </w:pPr>
      <w:r>
        <w:rPr>
          <w:rFonts w:eastAsiaTheme="minorEastAsia"/>
        </w:rPr>
        <w:t>In Rel.17, for a PUCCH with associated scheduling DCI, support the following for dynamic PUCCH repetition factor indication.</w:t>
      </w:r>
    </w:p>
    <w:p w14:paraId="66CA75B0" w14:textId="77777777" w:rsidR="001E76A1" w:rsidRDefault="001E76A1" w:rsidP="001E76A1">
      <w:pPr>
        <w:pStyle w:val="aff1"/>
        <w:widowControl w:val="0"/>
        <w:numPr>
          <w:ilvl w:val="1"/>
          <w:numId w:val="29"/>
        </w:numPr>
        <w:snapToGrid w:val="0"/>
        <w:spacing w:after="0"/>
        <w:ind w:leftChars="0"/>
        <w:jc w:val="both"/>
        <w:rPr>
          <w:rFonts w:eastAsiaTheme="minorEastAsia"/>
        </w:rPr>
      </w:pPr>
      <w:r>
        <w:rPr>
          <w:rFonts w:eastAsiaTheme="minorEastAsia" w:hint="eastAsia"/>
        </w:rPr>
        <w:t>E</w:t>
      </w:r>
      <w:r>
        <w:rPr>
          <w:rFonts w:eastAsiaTheme="minorEastAsia"/>
        </w:rPr>
        <w:t>nhance RRC signaling to allow configuration of PUCCH repetition factor per PUCCH resource. Reuse Rel.16 PUCCH resource indication mechanism based on “PUCCH resource indicator (PRI) field and starting CCE index (when applicable based on Rel.16 specification) of DCI to indicate a PUCCH resource and its associated repetition factor.</w:t>
      </w:r>
    </w:p>
    <w:p w14:paraId="0011C6C5" w14:textId="77777777" w:rsidR="001E76A1" w:rsidRDefault="001E76A1" w:rsidP="001E76A1">
      <w:pPr>
        <w:pStyle w:val="aff1"/>
        <w:widowControl w:val="0"/>
        <w:numPr>
          <w:ilvl w:val="2"/>
          <w:numId w:val="29"/>
        </w:numPr>
        <w:snapToGrid w:val="0"/>
        <w:spacing w:after="0"/>
        <w:ind w:leftChars="0"/>
        <w:jc w:val="both"/>
        <w:rPr>
          <w:rFonts w:eastAsiaTheme="minorEastAsia"/>
        </w:rPr>
      </w:pPr>
      <w:r>
        <w:rPr>
          <w:rFonts w:eastAsiaTheme="minorEastAsia" w:hint="eastAsia"/>
        </w:rPr>
        <w:t>F</w:t>
      </w:r>
      <w:r>
        <w:rPr>
          <w:rFonts w:eastAsiaTheme="minorEastAsia"/>
        </w:rPr>
        <w:t>FS: RRC signaling enhancement details</w:t>
      </w:r>
    </w:p>
    <w:p w14:paraId="15C4D60B" w14:textId="44AD8080" w:rsidR="001E76A1" w:rsidRDefault="001E76A1" w:rsidP="00D71EB5">
      <w:pPr>
        <w:tabs>
          <w:tab w:val="left" w:pos="3590"/>
        </w:tabs>
        <w:spacing w:beforeLines="50" w:before="120" w:after="0"/>
        <w:rPr>
          <w:rFonts w:eastAsiaTheme="minorEastAsia"/>
          <w:lang w:eastAsia="ja-JP"/>
        </w:rPr>
      </w:pPr>
    </w:p>
    <w:p w14:paraId="385BDDA9" w14:textId="1D3042D1" w:rsidR="001E76A1" w:rsidRDefault="001E76A1" w:rsidP="001E76A1">
      <w:pPr>
        <w:pStyle w:val="Agreements"/>
      </w:pPr>
      <w:r>
        <w:t>Conclusion:</w:t>
      </w:r>
    </w:p>
    <w:p w14:paraId="3753727D" w14:textId="77777777" w:rsidR="001E76A1" w:rsidRDefault="001E76A1" w:rsidP="001E76A1">
      <w:pPr>
        <w:pStyle w:val="aff1"/>
        <w:widowControl w:val="0"/>
        <w:numPr>
          <w:ilvl w:val="0"/>
          <w:numId w:val="29"/>
        </w:numPr>
        <w:snapToGrid w:val="0"/>
        <w:spacing w:after="0"/>
        <w:ind w:leftChars="0"/>
        <w:jc w:val="both"/>
        <w:rPr>
          <w:rFonts w:eastAsiaTheme="minorEastAsia"/>
        </w:rPr>
      </w:pPr>
      <w:r>
        <w:rPr>
          <w:rFonts w:eastAsiaTheme="minorEastAsia" w:hint="eastAsia"/>
        </w:rPr>
        <w:t>F</w:t>
      </w:r>
      <w:r>
        <w:rPr>
          <w:rFonts w:eastAsiaTheme="minorEastAsia"/>
        </w:rPr>
        <w:t>or PUCCH repetitions, the following use cases are deprioritized in RAN1 work on PUCCH DMRS bundling.</w:t>
      </w:r>
    </w:p>
    <w:p w14:paraId="175BF3F0" w14:textId="77777777" w:rsidR="001E76A1" w:rsidRDefault="001E76A1" w:rsidP="001E76A1">
      <w:pPr>
        <w:pStyle w:val="aff1"/>
        <w:widowControl w:val="0"/>
        <w:numPr>
          <w:ilvl w:val="1"/>
          <w:numId w:val="29"/>
        </w:numPr>
        <w:snapToGrid w:val="0"/>
        <w:spacing w:after="0"/>
        <w:ind w:leftChars="0"/>
        <w:jc w:val="both"/>
        <w:rPr>
          <w:rFonts w:eastAsiaTheme="minorEastAsia"/>
        </w:rPr>
      </w:pPr>
      <w:r>
        <w:rPr>
          <w:rFonts w:eastAsiaTheme="minorEastAsia" w:hint="eastAsia"/>
        </w:rPr>
        <w:t>U</w:t>
      </w:r>
      <w:r>
        <w:rPr>
          <w:rFonts w:eastAsiaTheme="minorEastAsia"/>
        </w:rPr>
        <w:t>se case 1: Back-to-back PUCCH repetitions within one slot</w:t>
      </w:r>
    </w:p>
    <w:p w14:paraId="3DA9FF73" w14:textId="77777777" w:rsidR="001E76A1" w:rsidRDefault="001E76A1" w:rsidP="001E76A1">
      <w:pPr>
        <w:pStyle w:val="aff1"/>
        <w:widowControl w:val="0"/>
        <w:numPr>
          <w:ilvl w:val="1"/>
          <w:numId w:val="29"/>
        </w:numPr>
        <w:snapToGrid w:val="0"/>
        <w:spacing w:after="0"/>
        <w:ind w:leftChars="0"/>
        <w:jc w:val="both"/>
        <w:rPr>
          <w:rFonts w:eastAsiaTheme="minorEastAsia"/>
        </w:rPr>
      </w:pPr>
      <w:r>
        <w:rPr>
          <w:rFonts w:eastAsiaTheme="minorEastAsia" w:hint="eastAsia"/>
        </w:rPr>
        <w:t>U</w:t>
      </w:r>
      <w:r>
        <w:rPr>
          <w:rFonts w:eastAsiaTheme="minorEastAsia"/>
        </w:rPr>
        <w:t>se case 2: non-back-to-back PUCCH repetitions within one slot</w:t>
      </w:r>
    </w:p>
    <w:p w14:paraId="3DB9C0A2" w14:textId="77777777" w:rsidR="001E76A1" w:rsidRDefault="001E76A1" w:rsidP="001E76A1">
      <w:pPr>
        <w:pStyle w:val="aff1"/>
        <w:widowControl w:val="0"/>
        <w:numPr>
          <w:ilvl w:val="2"/>
          <w:numId w:val="29"/>
        </w:numPr>
        <w:snapToGrid w:val="0"/>
        <w:spacing w:after="0"/>
        <w:ind w:leftChars="0"/>
        <w:jc w:val="both"/>
        <w:rPr>
          <w:rFonts w:eastAsiaTheme="minorEastAsia"/>
        </w:rPr>
      </w:pPr>
      <w:r>
        <w:rPr>
          <w:rFonts w:eastAsiaTheme="minorEastAsia" w:hint="eastAsia"/>
        </w:rPr>
        <w:t>U</w:t>
      </w:r>
      <w:r>
        <w:rPr>
          <w:rFonts w:eastAsiaTheme="minorEastAsia"/>
        </w:rPr>
        <w:t>se case 2a: No uplink transmission in the middle of two PUCCH repetitions</w:t>
      </w:r>
    </w:p>
    <w:p w14:paraId="1A1FE93C" w14:textId="77777777" w:rsidR="001E76A1" w:rsidRPr="00CE2F29" w:rsidRDefault="001E76A1" w:rsidP="001E76A1">
      <w:pPr>
        <w:pStyle w:val="aff1"/>
        <w:widowControl w:val="0"/>
        <w:numPr>
          <w:ilvl w:val="2"/>
          <w:numId w:val="29"/>
        </w:numPr>
        <w:snapToGrid w:val="0"/>
        <w:spacing w:after="0"/>
        <w:ind w:leftChars="0"/>
        <w:jc w:val="both"/>
        <w:rPr>
          <w:rFonts w:eastAsiaTheme="minorEastAsia"/>
        </w:rPr>
      </w:pPr>
      <w:r>
        <w:rPr>
          <w:rFonts w:eastAsiaTheme="minorEastAsia" w:hint="eastAsia"/>
        </w:rPr>
        <w:t>U</w:t>
      </w:r>
      <w:r>
        <w:rPr>
          <w:rFonts w:eastAsiaTheme="minorEastAsia"/>
        </w:rPr>
        <w:t>se case 2b: Other uplink transmissions in the middle of two PUCCH repetitions</w:t>
      </w:r>
    </w:p>
    <w:p w14:paraId="4F27790E" w14:textId="444D1B99" w:rsidR="001E76A1" w:rsidRDefault="001E76A1" w:rsidP="00D71EB5">
      <w:pPr>
        <w:tabs>
          <w:tab w:val="left" w:pos="3590"/>
        </w:tabs>
        <w:spacing w:beforeLines="50" w:before="120" w:after="0"/>
        <w:rPr>
          <w:rFonts w:eastAsiaTheme="minorEastAsia"/>
          <w:lang w:eastAsia="ja-JP"/>
        </w:rPr>
      </w:pPr>
    </w:p>
    <w:p w14:paraId="7A1C7386" w14:textId="2D190D6B" w:rsidR="001E76A1" w:rsidRDefault="001E76A1" w:rsidP="001E76A1">
      <w:pPr>
        <w:pStyle w:val="Agreements"/>
      </w:pPr>
      <w:r>
        <w:rPr>
          <w:highlight w:val="green"/>
        </w:rPr>
        <w:lastRenderedPageBreak/>
        <w:t>Agreement:</w:t>
      </w:r>
    </w:p>
    <w:p w14:paraId="3088CA0D" w14:textId="77777777" w:rsidR="001E76A1" w:rsidRDefault="001E76A1" w:rsidP="001E76A1">
      <w:pPr>
        <w:pStyle w:val="aff1"/>
        <w:widowControl w:val="0"/>
        <w:numPr>
          <w:ilvl w:val="0"/>
          <w:numId w:val="29"/>
        </w:numPr>
        <w:snapToGrid w:val="0"/>
        <w:spacing w:after="0"/>
        <w:ind w:leftChars="0"/>
        <w:jc w:val="both"/>
        <w:rPr>
          <w:rFonts w:eastAsiaTheme="minorEastAsia"/>
        </w:rPr>
      </w:pPr>
      <w:r>
        <w:rPr>
          <w:rFonts w:eastAsiaTheme="minorEastAsia" w:hint="eastAsia"/>
        </w:rPr>
        <w:t>F</w:t>
      </w:r>
      <w:r>
        <w:rPr>
          <w:rFonts w:eastAsiaTheme="minorEastAsia"/>
        </w:rPr>
        <w:t>or DMRS bundling for PUCCH repetitions, specify a time domain window during which a UE is expected to maintain power consistency and phase continuity among PUCCH repetitions subject to power consistency and phase continuity requirements.</w:t>
      </w:r>
    </w:p>
    <w:p w14:paraId="0ABC1DA2" w14:textId="77777777" w:rsidR="001E76A1" w:rsidRPr="00CE2F29" w:rsidRDefault="001E76A1" w:rsidP="001E76A1">
      <w:pPr>
        <w:pStyle w:val="aff1"/>
        <w:widowControl w:val="0"/>
        <w:numPr>
          <w:ilvl w:val="1"/>
          <w:numId w:val="29"/>
        </w:numPr>
        <w:snapToGrid w:val="0"/>
        <w:spacing w:after="0"/>
        <w:ind w:leftChars="0"/>
        <w:jc w:val="both"/>
        <w:rPr>
          <w:rFonts w:eastAsiaTheme="minorEastAsia"/>
        </w:rPr>
      </w:pPr>
      <w:r>
        <w:rPr>
          <w:rFonts w:eastAsiaTheme="minorEastAsia" w:hint="eastAsia"/>
        </w:rPr>
        <w:t>S</w:t>
      </w:r>
      <w:r>
        <w:rPr>
          <w:rFonts w:eastAsiaTheme="minorEastAsia"/>
        </w:rPr>
        <w:t>trive for common design of the time domain window for PUSCH / PUCCH with DMRS bundling as much as possible.</w:t>
      </w:r>
    </w:p>
    <w:p w14:paraId="5D289D03" w14:textId="3B31AF30" w:rsidR="001E76A1" w:rsidRDefault="001E76A1" w:rsidP="00D71EB5">
      <w:pPr>
        <w:tabs>
          <w:tab w:val="left" w:pos="3590"/>
        </w:tabs>
        <w:spacing w:beforeLines="50" w:before="120" w:after="0"/>
        <w:rPr>
          <w:rFonts w:eastAsiaTheme="minorEastAsia"/>
          <w:lang w:eastAsia="ja-JP"/>
        </w:rPr>
      </w:pPr>
    </w:p>
    <w:p w14:paraId="220654AF" w14:textId="46B4EFBD" w:rsidR="00A1325B" w:rsidRDefault="00A1325B" w:rsidP="00A1325B">
      <w:pPr>
        <w:rPr>
          <w:u w:val="single"/>
          <w:lang w:eastAsia="ja-JP"/>
        </w:rPr>
      </w:pPr>
      <w:r>
        <w:rPr>
          <w:u w:val="single"/>
          <w:lang w:eastAsia="ja-JP"/>
        </w:rPr>
        <w:t>RAN1#106e</w:t>
      </w:r>
    </w:p>
    <w:p w14:paraId="3497BA5C" w14:textId="621391F8" w:rsidR="00A1325B" w:rsidRPr="00EF084E" w:rsidRDefault="00A1325B" w:rsidP="00A1325B">
      <w:pPr>
        <w:spacing w:after="0"/>
        <w:rPr>
          <w:b/>
          <w:bCs/>
          <w:iCs/>
        </w:rPr>
      </w:pPr>
      <w:r w:rsidRPr="00EF084E">
        <w:rPr>
          <w:rFonts w:hint="eastAsia"/>
          <w:b/>
          <w:bCs/>
          <w:iCs/>
          <w:highlight w:val="green"/>
        </w:rPr>
        <w:t>A</w:t>
      </w:r>
      <w:r w:rsidRPr="00EF084E">
        <w:rPr>
          <w:b/>
          <w:bCs/>
          <w:iCs/>
          <w:highlight w:val="green"/>
        </w:rPr>
        <w:t>greement:</w:t>
      </w:r>
    </w:p>
    <w:p w14:paraId="3BD52E5E" w14:textId="77777777" w:rsidR="00A1325B" w:rsidRDefault="00A1325B" w:rsidP="00A1325B">
      <w:pPr>
        <w:pStyle w:val="aff1"/>
        <w:numPr>
          <w:ilvl w:val="0"/>
          <w:numId w:val="31"/>
        </w:numPr>
        <w:snapToGrid w:val="0"/>
        <w:spacing w:after="0"/>
        <w:ind w:leftChars="0"/>
      </w:pPr>
      <w:r>
        <w:rPr>
          <w:rFonts w:hint="eastAsia"/>
        </w:rPr>
        <w:t>C</w:t>
      </w:r>
      <w:r>
        <w:t xml:space="preserve">onfirm the following </w:t>
      </w:r>
      <w:r w:rsidRPr="00847E68">
        <w:rPr>
          <w:highlight w:val="darkYellow"/>
        </w:rPr>
        <w:t>working assumption</w:t>
      </w:r>
      <w:r>
        <w:t>:</w:t>
      </w:r>
    </w:p>
    <w:p w14:paraId="7C60A8E8" w14:textId="77777777" w:rsidR="00A1325B" w:rsidRDefault="00A1325B" w:rsidP="00A1325B">
      <w:pPr>
        <w:pStyle w:val="aff1"/>
        <w:numPr>
          <w:ilvl w:val="1"/>
          <w:numId w:val="31"/>
        </w:numPr>
        <w:snapToGrid w:val="0"/>
        <w:spacing w:after="0"/>
        <w:ind w:leftChars="0"/>
      </w:pPr>
      <w:r>
        <w:rPr>
          <w:rFonts w:hint="eastAsia"/>
        </w:rPr>
        <w:t>I</w:t>
      </w:r>
      <w:r>
        <w:t>n Rel.17, for a PUCCH with associated scheduling DCI, support the following for dynamic PUCCH repetition factor indication.</w:t>
      </w:r>
    </w:p>
    <w:p w14:paraId="233CC78A" w14:textId="77777777" w:rsidR="00A1325B" w:rsidRDefault="00A1325B" w:rsidP="00A1325B">
      <w:pPr>
        <w:pStyle w:val="aff1"/>
        <w:numPr>
          <w:ilvl w:val="2"/>
          <w:numId w:val="31"/>
        </w:numPr>
        <w:snapToGrid w:val="0"/>
        <w:spacing w:after="0"/>
        <w:ind w:leftChars="0"/>
      </w:pPr>
      <w:r>
        <w:rPr>
          <w:rFonts w:hint="eastAsia"/>
        </w:rPr>
        <w:t>E</w:t>
      </w:r>
      <w:r>
        <w:t>nhance RRC signaling to allow configuration of PUCCH repetition factor per PUCCH resource. Reuse Rel.16 PUCCH resource indication mechanism based on “PUCCH resource indicator” (PRI) field and starting CCE index (when applicable based on Rel.16 specification) of DCI to indicate a PUCCH resource and its associated repetition factor.</w:t>
      </w:r>
    </w:p>
    <w:p w14:paraId="6DBFCB54" w14:textId="77777777" w:rsidR="00A1325B" w:rsidRDefault="00A1325B" w:rsidP="00A1325B">
      <w:pPr>
        <w:pStyle w:val="aff1"/>
        <w:numPr>
          <w:ilvl w:val="3"/>
          <w:numId w:val="31"/>
        </w:numPr>
        <w:snapToGrid w:val="0"/>
        <w:spacing w:after="0"/>
        <w:ind w:leftChars="0"/>
      </w:pPr>
      <w:r>
        <w:rPr>
          <w:rFonts w:hint="eastAsia"/>
        </w:rPr>
        <w:t>F</w:t>
      </w:r>
      <w:r>
        <w:t>FS: RRC signaling enhancement details</w:t>
      </w:r>
    </w:p>
    <w:p w14:paraId="7C1A8FAA" w14:textId="14937846" w:rsidR="00A1325B" w:rsidRDefault="00A1325B" w:rsidP="00D71EB5">
      <w:pPr>
        <w:tabs>
          <w:tab w:val="left" w:pos="3590"/>
        </w:tabs>
        <w:spacing w:beforeLines="50" w:before="120" w:after="0"/>
        <w:rPr>
          <w:rFonts w:eastAsiaTheme="minorEastAsia"/>
          <w:lang w:eastAsia="ja-JP"/>
        </w:rPr>
      </w:pPr>
    </w:p>
    <w:p w14:paraId="722BC8D0" w14:textId="3C49C9D0" w:rsidR="00A1325B" w:rsidRPr="00EF084E" w:rsidRDefault="00A1325B" w:rsidP="00A1325B">
      <w:pPr>
        <w:spacing w:after="0"/>
        <w:rPr>
          <w:b/>
          <w:bCs/>
          <w:iCs/>
        </w:rPr>
      </w:pPr>
      <w:r w:rsidRPr="00EF084E">
        <w:rPr>
          <w:rFonts w:hint="eastAsia"/>
          <w:b/>
          <w:bCs/>
          <w:iCs/>
          <w:highlight w:val="green"/>
        </w:rPr>
        <w:t>A</w:t>
      </w:r>
      <w:r w:rsidRPr="00EF084E">
        <w:rPr>
          <w:b/>
          <w:bCs/>
          <w:iCs/>
          <w:highlight w:val="green"/>
        </w:rPr>
        <w:t>greement:</w:t>
      </w:r>
    </w:p>
    <w:p w14:paraId="14C3D45E" w14:textId="77777777" w:rsidR="00A1325B" w:rsidRDefault="00A1325B" w:rsidP="00A1325B">
      <w:pPr>
        <w:pStyle w:val="aff1"/>
        <w:numPr>
          <w:ilvl w:val="0"/>
          <w:numId w:val="33"/>
        </w:numPr>
        <w:snapToGrid w:val="0"/>
        <w:spacing w:after="0"/>
        <w:ind w:leftChars="0"/>
      </w:pPr>
      <w:r>
        <w:rPr>
          <w:rFonts w:hint="eastAsia"/>
        </w:rPr>
        <w:t>F</w:t>
      </w:r>
      <w:r>
        <w:t xml:space="preserve">or a PUCCH resource, if both a new repetition parameter corresponding to Rel.17 dynamic PUCCH repetition factor indication and the Rel.15/16 </w:t>
      </w:r>
      <w:r w:rsidRPr="00847E68">
        <w:rPr>
          <w:i/>
          <w:iCs/>
        </w:rPr>
        <w:t>nrofSlots</w:t>
      </w:r>
      <w:r>
        <w:t xml:space="preserve"> are configured, the new repetition parameter overrides </w:t>
      </w:r>
      <w:r w:rsidRPr="00847E68">
        <w:rPr>
          <w:i/>
          <w:iCs/>
        </w:rPr>
        <w:t>nrofSlots</w:t>
      </w:r>
      <w:r>
        <w:t>.</w:t>
      </w:r>
    </w:p>
    <w:p w14:paraId="37B6D6EB" w14:textId="77777777" w:rsidR="00A1325B" w:rsidRDefault="00A1325B" w:rsidP="00A1325B">
      <w:pPr>
        <w:spacing w:after="0"/>
        <w:rPr>
          <w:rFonts w:eastAsiaTheme="minorEastAsia"/>
        </w:rPr>
      </w:pPr>
    </w:p>
    <w:p w14:paraId="7C5FB4C2" w14:textId="75D00B4C" w:rsidR="00A1325B" w:rsidRPr="00EF084E" w:rsidRDefault="00A1325B" w:rsidP="00A1325B">
      <w:pPr>
        <w:spacing w:after="0"/>
        <w:rPr>
          <w:b/>
          <w:bCs/>
          <w:iCs/>
        </w:rPr>
      </w:pPr>
      <w:r w:rsidRPr="00EF084E">
        <w:rPr>
          <w:rFonts w:hint="eastAsia"/>
          <w:b/>
          <w:bCs/>
          <w:iCs/>
          <w:highlight w:val="green"/>
        </w:rPr>
        <w:t>A</w:t>
      </w:r>
      <w:r w:rsidRPr="00EF084E">
        <w:rPr>
          <w:b/>
          <w:bCs/>
          <w:iCs/>
          <w:highlight w:val="green"/>
        </w:rPr>
        <w:t>greement:</w:t>
      </w:r>
    </w:p>
    <w:p w14:paraId="7EA669F0" w14:textId="77777777" w:rsidR="00A1325B" w:rsidRDefault="00A1325B" w:rsidP="00A1325B">
      <w:pPr>
        <w:pStyle w:val="aff1"/>
        <w:numPr>
          <w:ilvl w:val="0"/>
          <w:numId w:val="33"/>
        </w:numPr>
        <w:snapToGrid w:val="0"/>
        <w:spacing w:after="0"/>
        <w:ind w:leftChars="0"/>
      </w:pPr>
      <w:r>
        <w:rPr>
          <w:rFonts w:hint="eastAsia"/>
        </w:rPr>
        <w:t>I</w:t>
      </w:r>
      <w:r>
        <w:t>n Rel.17, reuse the Rel.16 PUCCH repetition factors, 2, 4, 8.</w:t>
      </w:r>
    </w:p>
    <w:p w14:paraId="513B18F1" w14:textId="77777777" w:rsidR="00A1325B" w:rsidRDefault="00A1325B" w:rsidP="00A1325B">
      <w:pPr>
        <w:pStyle w:val="aff1"/>
        <w:numPr>
          <w:ilvl w:val="0"/>
          <w:numId w:val="33"/>
        </w:numPr>
        <w:snapToGrid w:val="0"/>
        <w:spacing w:after="0"/>
        <w:ind w:leftChars="0"/>
      </w:pPr>
      <w:r>
        <w:rPr>
          <w:rFonts w:hint="eastAsia"/>
        </w:rPr>
        <w:t>D</w:t>
      </w:r>
      <w:r>
        <w:t>o not support PUCCH repetition factor larger than 8 in Rel.17.</w:t>
      </w:r>
    </w:p>
    <w:p w14:paraId="6338C006" w14:textId="77777777" w:rsidR="00A1325B" w:rsidRDefault="00A1325B" w:rsidP="00A1325B">
      <w:pPr>
        <w:spacing w:after="0"/>
        <w:rPr>
          <w:rFonts w:eastAsiaTheme="minorEastAsia"/>
        </w:rPr>
      </w:pPr>
    </w:p>
    <w:p w14:paraId="132B844B" w14:textId="494E618A" w:rsidR="00A1325B" w:rsidRPr="00EF084E" w:rsidRDefault="00A1325B" w:rsidP="00A1325B">
      <w:pPr>
        <w:spacing w:after="0"/>
        <w:rPr>
          <w:b/>
          <w:bCs/>
          <w:iCs/>
        </w:rPr>
      </w:pPr>
      <w:r w:rsidRPr="00EF084E">
        <w:rPr>
          <w:rFonts w:hint="eastAsia"/>
          <w:b/>
          <w:bCs/>
          <w:iCs/>
          <w:highlight w:val="green"/>
        </w:rPr>
        <w:t>A</w:t>
      </w:r>
      <w:r w:rsidRPr="00EF084E">
        <w:rPr>
          <w:b/>
          <w:bCs/>
          <w:iCs/>
          <w:highlight w:val="green"/>
        </w:rPr>
        <w:t>greement:</w:t>
      </w:r>
    </w:p>
    <w:p w14:paraId="077EEA1F" w14:textId="77777777" w:rsidR="00A1325B" w:rsidRDefault="00A1325B" w:rsidP="00A1325B">
      <w:pPr>
        <w:pStyle w:val="aff1"/>
        <w:numPr>
          <w:ilvl w:val="0"/>
          <w:numId w:val="32"/>
        </w:numPr>
        <w:snapToGrid w:val="0"/>
        <w:spacing w:after="0"/>
        <w:ind w:leftChars="0"/>
      </w:pPr>
      <w:r>
        <w:rPr>
          <w:rFonts w:hint="eastAsia"/>
        </w:rPr>
        <w:t>D</w:t>
      </w:r>
      <w:r>
        <w:t>ynamic PUCCH repetition factor indication for SR or P/SP-CSI on PUCCH is not supported in Rel.17.</w:t>
      </w:r>
    </w:p>
    <w:p w14:paraId="7879C29C" w14:textId="57D329FF" w:rsidR="00A1325B" w:rsidRDefault="00A1325B" w:rsidP="00D71EB5">
      <w:pPr>
        <w:tabs>
          <w:tab w:val="left" w:pos="3590"/>
        </w:tabs>
        <w:spacing w:beforeLines="50" w:before="120" w:after="0"/>
        <w:rPr>
          <w:rFonts w:eastAsiaTheme="minorEastAsia"/>
          <w:lang w:eastAsia="ja-JP"/>
        </w:rPr>
      </w:pPr>
    </w:p>
    <w:p w14:paraId="03556CE6" w14:textId="0193C40E" w:rsidR="00A1325B" w:rsidRPr="00EF084E" w:rsidRDefault="00A1325B" w:rsidP="00A1325B">
      <w:pPr>
        <w:spacing w:after="0"/>
        <w:rPr>
          <w:b/>
          <w:bCs/>
          <w:iCs/>
        </w:rPr>
      </w:pPr>
      <w:r w:rsidRPr="00EF084E">
        <w:rPr>
          <w:rFonts w:hint="eastAsia"/>
          <w:b/>
          <w:bCs/>
          <w:iCs/>
          <w:highlight w:val="green"/>
        </w:rPr>
        <w:t>A</w:t>
      </w:r>
      <w:r w:rsidRPr="00EF084E">
        <w:rPr>
          <w:b/>
          <w:bCs/>
          <w:iCs/>
          <w:highlight w:val="green"/>
        </w:rPr>
        <w:t>greement:</w:t>
      </w:r>
    </w:p>
    <w:p w14:paraId="7F3F71BE" w14:textId="77777777" w:rsidR="00A1325B" w:rsidRDefault="00A1325B" w:rsidP="00A1325B">
      <w:pPr>
        <w:pStyle w:val="aff1"/>
        <w:numPr>
          <w:ilvl w:val="0"/>
          <w:numId w:val="34"/>
        </w:numPr>
        <w:snapToGrid w:val="0"/>
        <w:spacing w:after="0"/>
        <w:ind w:leftChars="0"/>
      </w:pPr>
      <w:r>
        <w:rPr>
          <w:rFonts w:hint="eastAsia"/>
        </w:rPr>
        <w:t>F</w:t>
      </w:r>
      <w:r>
        <w:t xml:space="preserve">or DMRS bundling for PUCCH repetitions, RAN1 at least prioritize use case 3 and 4a in </w:t>
      </w:r>
      <w:r w:rsidRPr="00805932">
        <w:t>R1-2104119</w:t>
      </w:r>
      <w:r>
        <w:t>.</w:t>
      </w:r>
    </w:p>
    <w:p w14:paraId="5AFEFDA4" w14:textId="77777777" w:rsidR="00A1325B" w:rsidRPr="00A1325B" w:rsidRDefault="00A1325B" w:rsidP="00D71EB5">
      <w:pPr>
        <w:tabs>
          <w:tab w:val="left" w:pos="3590"/>
        </w:tabs>
        <w:spacing w:beforeLines="50" w:before="120" w:after="0"/>
        <w:rPr>
          <w:rFonts w:eastAsiaTheme="minorEastAsia"/>
          <w:lang w:eastAsia="ja-JP"/>
        </w:rPr>
      </w:pPr>
    </w:p>
    <w:sectPr w:rsidR="00A1325B" w:rsidRPr="00A1325B">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34333" w14:textId="77777777" w:rsidR="002668B4" w:rsidRDefault="002668B4">
      <w:r>
        <w:separator/>
      </w:r>
    </w:p>
  </w:endnote>
  <w:endnote w:type="continuationSeparator" w:id="0">
    <w:p w14:paraId="77016E1F" w14:textId="77777777" w:rsidR="002668B4" w:rsidRDefault="002668B4">
      <w:r>
        <w:continuationSeparator/>
      </w:r>
    </w:p>
  </w:endnote>
  <w:endnote w:type="continuationNotice" w:id="1">
    <w:p w14:paraId="1BDCFE20" w14:textId="77777777" w:rsidR="002668B4" w:rsidRDefault="002668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38BEB" w14:textId="77777777" w:rsidR="002668B4" w:rsidRDefault="002668B4">
      <w:r>
        <w:separator/>
      </w:r>
    </w:p>
  </w:footnote>
  <w:footnote w:type="continuationSeparator" w:id="0">
    <w:p w14:paraId="4636BE27" w14:textId="77777777" w:rsidR="002668B4" w:rsidRDefault="002668B4">
      <w:r>
        <w:continuationSeparator/>
      </w:r>
    </w:p>
  </w:footnote>
  <w:footnote w:type="continuationNotice" w:id="1">
    <w:p w14:paraId="02B90B18" w14:textId="77777777" w:rsidR="002668B4" w:rsidRDefault="002668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C0FDB"/>
    <w:multiLevelType w:val="hybridMultilevel"/>
    <w:tmpl w:val="B776CF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F530A2"/>
    <w:multiLevelType w:val="hybridMultilevel"/>
    <w:tmpl w:val="0CD4828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FE5F64"/>
    <w:multiLevelType w:val="hybridMultilevel"/>
    <w:tmpl w:val="5A0E3BE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6" w15:restartNumberingAfterBreak="0">
    <w:nsid w:val="19CC53F9"/>
    <w:multiLevelType w:val="hybridMultilevel"/>
    <w:tmpl w:val="3BD003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FE772E"/>
    <w:multiLevelType w:val="hybridMultilevel"/>
    <w:tmpl w:val="02D05A6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1F4E383B"/>
    <w:multiLevelType w:val="hybridMultilevel"/>
    <w:tmpl w:val="E332774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0" w15:restartNumberingAfterBreak="0">
    <w:nsid w:val="251967C3"/>
    <w:multiLevelType w:val="hybridMultilevel"/>
    <w:tmpl w:val="DF5668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2AB10918"/>
    <w:multiLevelType w:val="hybridMultilevel"/>
    <w:tmpl w:val="5CC0BA32"/>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B24389"/>
    <w:multiLevelType w:val="hybridMultilevel"/>
    <w:tmpl w:val="55A63B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5" w15:restartNumberingAfterBreak="0">
    <w:nsid w:val="31512413"/>
    <w:multiLevelType w:val="hybridMultilevel"/>
    <w:tmpl w:val="7A2C5E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1056CE4"/>
    <w:multiLevelType w:val="hybridMultilevel"/>
    <w:tmpl w:val="836E9FEA"/>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4"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1DA311E"/>
    <w:multiLevelType w:val="hybridMultilevel"/>
    <w:tmpl w:val="34620C1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65CF07D5"/>
    <w:multiLevelType w:val="hybridMultilevel"/>
    <w:tmpl w:val="AB4872A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04C6A0A"/>
    <w:multiLevelType w:val="hybridMultilevel"/>
    <w:tmpl w:val="7C424C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70C4683E"/>
    <w:multiLevelType w:val="hybridMultilevel"/>
    <w:tmpl w:val="BEFA27E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2"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1"/>
  </w:num>
  <w:num w:numId="2">
    <w:abstractNumId w:val="34"/>
  </w:num>
  <w:num w:numId="3">
    <w:abstractNumId w:val="18"/>
  </w:num>
  <w:num w:numId="4">
    <w:abstractNumId w:val="28"/>
  </w:num>
  <w:num w:numId="5">
    <w:abstractNumId w:val="21"/>
  </w:num>
  <w:num w:numId="6">
    <w:abstractNumId w:val="22"/>
  </w:num>
  <w:num w:numId="7">
    <w:abstractNumId w:val="20"/>
  </w:num>
  <w:num w:numId="8">
    <w:abstractNumId w:val="33"/>
  </w:num>
  <w:num w:numId="9">
    <w:abstractNumId w:val="5"/>
  </w:num>
  <w:num w:numId="10">
    <w:abstractNumId w:val="12"/>
  </w:num>
  <w:num w:numId="11">
    <w:abstractNumId w:val="4"/>
  </w:num>
  <w:num w:numId="12">
    <w:abstractNumId w:val="27"/>
  </w:num>
  <w:num w:numId="13">
    <w:abstractNumId w:val="24"/>
  </w:num>
  <w:num w:numId="14">
    <w:abstractNumId w:val="19"/>
  </w:num>
  <w:num w:numId="15">
    <w:abstractNumId w:val="2"/>
  </w:num>
  <w:num w:numId="16">
    <w:abstractNumId w:val="8"/>
  </w:num>
  <w:num w:numId="17">
    <w:abstractNumId w:val="16"/>
  </w:num>
  <w:num w:numId="18">
    <w:abstractNumId w:val="17"/>
  </w:num>
  <w:num w:numId="19">
    <w:abstractNumId w:val="32"/>
  </w:num>
  <w:num w:numId="20">
    <w:abstractNumId w:val="14"/>
  </w:num>
  <w:num w:numId="21">
    <w:abstractNumId w:val="0"/>
  </w:num>
  <w:num w:numId="22">
    <w:abstractNumId w:val="9"/>
  </w:num>
  <w:num w:numId="23">
    <w:abstractNumId w:val="15"/>
  </w:num>
  <w:num w:numId="24">
    <w:abstractNumId w:val="29"/>
  </w:num>
  <w:num w:numId="25">
    <w:abstractNumId w:val="10"/>
  </w:num>
  <w:num w:numId="26">
    <w:abstractNumId w:val="23"/>
  </w:num>
  <w:num w:numId="27">
    <w:abstractNumId w:val="7"/>
  </w:num>
  <w:num w:numId="28">
    <w:abstractNumId w:val="1"/>
  </w:num>
  <w:num w:numId="29">
    <w:abstractNumId w:val="25"/>
  </w:num>
  <w:num w:numId="30">
    <w:abstractNumId w:val="30"/>
  </w:num>
  <w:num w:numId="31">
    <w:abstractNumId w:val="26"/>
  </w:num>
  <w:num w:numId="32">
    <w:abstractNumId w:val="13"/>
  </w:num>
  <w:num w:numId="33">
    <w:abstractNumId w:val="11"/>
  </w:num>
  <w:num w:numId="34">
    <w:abstractNumId w:val="3"/>
  </w:num>
  <w:num w:numId="35">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2E"/>
    <w:rsid w:val="00020EA3"/>
    <w:rsid w:val="000215FD"/>
    <w:rsid w:val="0002160C"/>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6312"/>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485"/>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5B"/>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32E"/>
    <w:rsid w:val="00075BB7"/>
    <w:rsid w:val="0007690F"/>
    <w:rsid w:val="00077EC2"/>
    <w:rsid w:val="000803A0"/>
    <w:rsid w:val="00080571"/>
    <w:rsid w:val="00081405"/>
    <w:rsid w:val="00081D85"/>
    <w:rsid w:val="00081E4C"/>
    <w:rsid w:val="00082B6C"/>
    <w:rsid w:val="00083ACA"/>
    <w:rsid w:val="00083B28"/>
    <w:rsid w:val="00083CFB"/>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4FC"/>
    <w:rsid w:val="0009157D"/>
    <w:rsid w:val="00093263"/>
    <w:rsid w:val="00093617"/>
    <w:rsid w:val="000937B6"/>
    <w:rsid w:val="0009384A"/>
    <w:rsid w:val="00093973"/>
    <w:rsid w:val="00093AED"/>
    <w:rsid w:val="00094778"/>
    <w:rsid w:val="00094A01"/>
    <w:rsid w:val="00095395"/>
    <w:rsid w:val="00095A43"/>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3E69"/>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2B2"/>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10"/>
    <w:rsid w:val="000D7999"/>
    <w:rsid w:val="000D7A9E"/>
    <w:rsid w:val="000D7B2D"/>
    <w:rsid w:val="000D7B5E"/>
    <w:rsid w:val="000E00E0"/>
    <w:rsid w:val="000E06B2"/>
    <w:rsid w:val="000E0939"/>
    <w:rsid w:val="000E0F9C"/>
    <w:rsid w:val="000E15A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E7702"/>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9CB"/>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5E26"/>
    <w:rsid w:val="0011602B"/>
    <w:rsid w:val="001165AF"/>
    <w:rsid w:val="0011678B"/>
    <w:rsid w:val="001168DF"/>
    <w:rsid w:val="00116C10"/>
    <w:rsid w:val="00117194"/>
    <w:rsid w:val="00117964"/>
    <w:rsid w:val="00117F83"/>
    <w:rsid w:val="00120603"/>
    <w:rsid w:val="00122456"/>
    <w:rsid w:val="001224FE"/>
    <w:rsid w:val="001227F0"/>
    <w:rsid w:val="00122C42"/>
    <w:rsid w:val="00123466"/>
    <w:rsid w:val="00123472"/>
    <w:rsid w:val="00123AE5"/>
    <w:rsid w:val="0012418D"/>
    <w:rsid w:val="00124354"/>
    <w:rsid w:val="00124469"/>
    <w:rsid w:val="001246C5"/>
    <w:rsid w:val="001246F3"/>
    <w:rsid w:val="00124817"/>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1E"/>
    <w:rsid w:val="00143766"/>
    <w:rsid w:val="0014523A"/>
    <w:rsid w:val="001455E4"/>
    <w:rsid w:val="0014580B"/>
    <w:rsid w:val="00145997"/>
    <w:rsid w:val="00145B95"/>
    <w:rsid w:val="00145C42"/>
    <w:rsid w:val="00145DDC"/>
    <w:rsid w:val="001462FE"/>
    <w:rsid w:val="001464F9"/>
    <w:rsid w:val="00146A8F"/>
    <w:rsid w:val="00146BB5"/>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353"/>
    <w:rsid w:val="0017796A"/>
    <w:rsid w:val="00177C53"/>
    <w:rsid w:val="00177ED5"/>
    <w:rsid w:val="00177F56"/>
    <w:rsid w:val="00180010"/>
    <w:rsid w:val="0018034C"/>
    <w:rsid w:val="0018076D"/>
    <w:rsid w:val="00180DF6"/>
    <w:rsid w:val="00181127"/>
    <w:rsid w:val="001812EF"/>
    <w:rsid w:val="001812F6"/>
    <w:rsid w:val="00181DAB"/>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3B4"/>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16D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4CC4"/>
    <w:rsid w:val="001E5183"/>
    <w:rsid w:val="001E559B"/>
    <w:rsid w:val="001E56B4"/>
    <w:rsid w:val="001E58F1"/>
    <w:rsid w:val="001E5E92"/>
    <w:rsid w:val="001E5ED0"/>
    <w:rsid w:val="001E63BB"/>
    <w:rsid w:val="001E68E7"/>
    <w:rsid w:val="001E6B41"/>
    <w:rsid w:val="001E6C25"/>
    <w:rsid w:val="001E766C"/>
    <w:rsid w:val="001E76A1"/>
    <w:rsid w:val="001E7B7F"/>
    <w:rsid w:val="001E7B8A"/>
    <w:rsid w:val="001E7BCF"/>
    <w:rsid w:val="001E7F8E"/>
    <w:rsid w:val="001F0528"/>
    <w:rsid w:val="001F1F33"/>
    <w:rsid w:val="001F1FB2"/>
    <w:rsid w:val="001F2420"/>
    <w:rsid w:val="001F24E3"/>
    <w:rsid w:val="001F31ED"/>
    <w:rsid w:val="001F329E"/>
    <w:rsid w:val="001F42E7"/>
    <w:rsid w:val="001F442D"/>
    <w:rsid w:val="001F466F"/>
    <w:rsid w:val="001F4E37"/>
    <w:rsid w:val="001F667A"/>
    <w:rsid w:val="001F6C8B"/>
    <w:rsid w:val="001F7571"/>
    <w:rsid w:val="001F78A4"/>
    <w:rsid w:val="001F79B9"/>
    <w:rsid w:val="001F7C32"/>
    <w:rsid w:val="0020063D"/>
    <w:rsid w:val="002010AF"/>
    <w:rsid w:val="002010CF"/>
    <w:rsid w:val="002014A2"/>
    <w:rsid w:val="00201671"/>
    <w:rsid w:val="002025B5"/>
    <w:rsid w:val="00202A72"/>
    <w:rsid w:val="00203114"/>
    <w:rsid w:val="002031FB"/>
    <w:rsid w:val="00203988"/>
    <w:rsid w:val="00204256"/>
    <w:rsid w:val="00204779"/>
    <w:rsid w:val="002050CD"/>
    <w:rsid w:val="0020685A"/>
    <w:rsid w:val="00206948"/>
    <w:rsid w:val="00206AA1"/>
    <w:rsid w:val="00206AB0"/>
    <w:rsid w:val="00206AEB"/>
    <w:rsid w:val="00206B58"/>
    <w:rsid w:val="00206ED3"/>
    <w:rsid w:val="002070A3"/>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8B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7238"/>
    <w:rsid w:val="0027765F"/>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089"/>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5BE"/>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4CE"/>
    <w:rsid w:val="002B65BF"/>
    <w:rsid w:val="002B6F5B"/>
    <w:rsid w:val="002B787F"/>
    <w:rsid w:val="002C04A3"/>
    <w:rsid w:val="002C0628"/>
    <w:rsid w:val="002C09A4"/>
    <w:rsid w:val="002C101B"/>
    <w:rsid w:val="002C1516"/>
    <w:rsid w:val="002C15CC"/>
    <w:rsid w:val="002C1C24"/>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5FE"/>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433"/>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41B5"/>
    <w:rsid w:val="003351C5"/>
    <w:rsid w:val="00335411"/>
    <w:rsid w:val="003357E4"/>
    <w:rsid w:val="003360CF"/>
    <w:rsid w:val="0033669A"/>
    <w:rsid w:val="003366A3"/>
    <w:rsid w:val="00336B9A"/>
    <w:rsid w:val="00336C10"/>
    <w:rsid w:val="00336C59"/>
    <w:rsid w:val="00336CF5"/>
    <w:rsid w:val="00336D55"/>
    <w:rsid w:val="00337462"/>
    <w:rsid w:val="003379EF"/>
    <w:rsid w:val="00337DFB"/>
    <w:rsid w:val="00340F0C"/>
    <w:rsid w:val="0034144A"/>
    <w:rsid w:val="0034163E"/>
    <w:rsid w:val="003418E0"/>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40F7"/>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87AF7"/>
    <w:rsid w:val="00390118"/>
    <w:rsid w:val="00390AD8"/>
    <w:rsid w:val="00390BF4"/>
    <w:rsid w:val="0039134B"/>
    <w:rsid w:val="0039178F"/>
    <w:rsid w:val="00392030"/>
    <w:rsid w:val="00392193"/>
    <w:rsid w:val="00392284"/>
    <w:rsid w:val="003925D2"/>
    <w:rsid w:val="0039266D"/>
    <w:rsid w:val="00392A34"/>
    <w:rsid w:val="00392CAB"/>
    <w:rsid w:val="00393011"/>
    <w:rsid w:val="0039337E"/>
    <w:rsid w:val="00393623"/>
    <w:rsid w:val="00393E22"/>
    <w:rsid w:val="00394005"/>
    <w:rsid w:val="003945F8"/>
    <w:rsid w:val="00395564"/>
    <w:rsid w:val="00395EA4"/>
    <w:rsid w:val="00396027"/>
    <w:rsid w:val="00396ACE"/>
    <w:rsid w:val="003978C7"/>
    <w:rsid w:val="003979D3"/>
    <w:rsid w:val="00397E58"/>
    <w:rsid w:val="003A068E"/>
    <w:rsid w:val="003A069A"/>
    <w:rsid w:val="003A1190"/>
    <w:rsid w:val="003A1428"/>
    <w:rsid w:val="003A1523"/>
    <w:rsid w:val="003A257F"/>
    <w:rsid w:val="003A2A79"/>
    <w:rsid w:val="003A2C10"/>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10DA"/>
    <w:rsid w:val="003B135E"/>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6F53"/>
    <w:rsid w:val="003C7177"/>
    <w:rsid w:val="003C7682"/>
    <w:rsid w:val="003D01F5"/>
    <w:rsid w:val="003D0557"/>
    <w:rsid w:val="003D0BCC"/>
    <w:rsid w:val="003D0D85"/>
    <w:rsid w:val="003D0DB5"/>
    <w:rsid w:val="003D0EC0"/>
    <w:rsid w:val="003D1842"/>
    <w:rsid w:val="003D2016"/>
    <w:rsid w:val="003D2714"/>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93C"/>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624"/>
    <w:rsid w:val="004258B3"/>
    <w:rsid w:val="00426A13"/>
    <w:rsid w:val="00426FA2"/>
    <w:rsid w:val="00427358"/>
    <w:rsid w:val="0042798F"/>
    <w:rsid w:val="004300FE"/>
    <w:rsid w:val="0043064B"/>
    <w:rsid w:val="0043067A"/>
    <w:rsid w:val="004309BD"/>
    <w:rsid w:val="00430B72"/>
    <w:rsid w:val="00430ECB"/>
    <w:rsid w:val="0043100B"/>
    <w:rsid w:val="0043193A"/>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3796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971"/>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3FE"/>
    <w:rsid w:val="00467503"/>
    <w:rsid w:val="00467597"/>
    <w:rsid w:val="00467CA4"/>
    <w:rsid w:val="004708FE"/>
    <w:rsid w:val="00470BFF"/>
    <w:rsid w:val="00470E2A"/>
    <w:rsid w:val="00471AAB"/>
    <w:rsid w:val="00471CC5"/>
    <w:rsid w:val="00472C46"/>
    <w:rsid w:val="00473206"/>
    <w:rsid w:val="00474496"/>
    <w:rsid w:val="004746EB"/>
    <w:rsid w:val="004755DD"/>
    <w:rsid w:val="004762D9"/>
    <w:rsid w:val="00476E9A"/>
    <w:rsid w:val="00476FB0"/>
    <w:rsid w:val="0047719C"/>
    <w:rsid w:val="004771A6"/>
    <w:rsid w:val="00480888"/>
    <w:rsid w:val="0048088F"/>
    <w:rsid w:val="0048098F"/>
    <w:rsid w:val="0048150E"/>
    <w:rsid w:val="00481980"/>
    <w:rsid w:val="00481A4F"/>
    <w:rsid w:val="0048283E"/>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37D6"/>
    <w:rsid w:val="004A3822"/>
    <w:rsid w:val="004A3A61"/>
    <w:rsid w:val="004A3C2B"/>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4E49"/>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FB5"/>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ED1"/>
    <w:rsid w:val="005676FC"/>
    <w:rsid w:val="00567D33"/>
    <w:rsid w:val="00570AFC"/>
    <w:rsid w:val="00570C2B"/>
    <w:rsid w:val="00570F90"/>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3F73"/>
    <w:rsid w:val="0058436A"/>
    <w:rsid w:val="005846A0"/>
    <w:rsid w:val="00584886"/>
    <w:rsid w:val="005852B5"/>
    <w:rsid w:val="00585435"/>
    <w:rsid w:val="0058617A"/>
    <w:rsid w:val="00586365"/>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336"/>
    <w:rsid w:val="005A66D2"/>
    <w:rsid w:val="005A6932"/>
    <w:rsid w:val="005A7AFA"/>
    <w:rsid w:val="005B00F3"/>
    <w:rsid w:val="005B02E6"/>
    <w:rsid w:val="005B0309"/>
    <w:rsid w:val="005B0661"/>
    <w:rsid w:val="005B0784"/>
    <w:rsid w:val="005B15A7"/>
    <w:rsid w:val="005B1BE5"/>
    <w:rsid w:val="005B1D54"/>
    <w:rsid w:val="005B2B21"/>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138"/>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5394"/>
    <w:rsid w:val="005F6091"/>
    <w:rsid w:val="005F639A"/>
    <w:rsid w:val="005F6652"/>
    <w:rsid w:val="005F6DB2"/>
    <w:rsid w:val="005F723B"/>
    <w:rsid w:val="005F736D"/>
    <w:rsid w:val="005F7AB2"/>
    <w:rsid w:val="005F7F93"/>
    <w:rsid w:val="005F7FCF"/>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79A"/>
    <w:rsid w:val="00616D43"/>
    <w:rsid w:val="006170DE"/>
    <w:rsid w:val="00617598"/>
    <w:rsid w:val="00617722"/>
    <w:rsid w:val="0061780E"/>
    <w:rsid w:val="0062182C"/>
    <w:rsid w:val="00621BA1"/>
    <w:rsid w:val="006221B2"/>
    <w:rsid w:val="00622225"/>
    <w:rsid w:val="006224DE"/>
    <w:rsid w:val="006226E4"/>
    <w:rsid w:val="006234D7"/>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891"/>
    <w:rsid w:val="00631A95"/>
    <w:rsid w:val="00631D2C"/>
    <w:rsid w:val="00632D8B"/>
    <w:rsid w:val="00632F59"/>
    <w:rsid w:val="00633891"/>
    <w:rsid w:val="0063393B"/>
    <w:rsid w:val="00633BC0"/>
    <w:rsid w:val="00634631"/>
    <w:rsid w:val="006348C9"/>
    <w:rsid w:val="0063499C"/>
    <w:rsid w:val="006350DC"/>
    <w:rsid w:val="00635C58"/>
    <w:rsid w:val="0063766F"/>
    <w:rsid w:val="00637797"/>
    <w:rsid w:val="006377BF"/>
    <w:rsid w:val="00637D4A"/>
    <w:rsid w:val="0064034B"/>
    <w:rsid w:val="00640CD6"/>
    <w:rsid w:val="00641011"/>
    <w:rsid w:val="006413BC"/>
    <w:rsid w:val="006420FA"/>
    <w:rsid w:val="0064228B"/>
    <w:rsid w:val="0064276F"/>
    <w:rsid w:val="00642F94"/>
    <w:rsid w:val="0064310E"/>
    <w:rsid w:val="00643770"/>
    <w:rsid w:val="00643B8B"/>
    <w:rsid w:val="00643DC8"/>
    <w:rsid w:val="00643EE3"/>
    <w:rsid w:val="006450F7"/>
    <w:rsid w:val="00645468"/>
    <w:rsid w:val="006454C8"/>
    <w:rsid w:val="00645BD8"/>
    <w:rsid w:val="006465AA"/>
    <w:rsid w:val="00646DAC"/>
    <w:rsid w:val="0064786A"/>
    <w:rsid w:val="00647C17"/>
    <w:rsid w:val="00647D2A"/>
    <w:rsid w:val="00650785"/>
    <w:rsid w:val="00650B27"/>
    <w:rsid w:val="00650EDD"/>
    <w:rsid w:val="00651474"/>
    <w:rsid w:val="00651ED3"/>
    <w:rsid w:val="00652001"/>
    <w:rsid w:val="00652421"/>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2E23"/>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980"/>
    <w:rsid w:val="00691D32"/>
    <w:rsid w:val="00692BB7"/>
    <w:rsid w:val="00693306"/>
    <w:rsid w:val="0069337F"/>
    <w:rsid w:val="006934D1"/>
    <w:rsid w:val="006938DA"/>
    <w:rsid w:val="00693DD0"/>
    <w:rsid w:val="00694A2B"/>
    <w:rsid w:val="00694C68"/>
    <w:rsid w:val="00695061"/>
    <w:rsid w:val="006950B1"/>
    <w:rsid w:val="006951CF"/>
    <w:rsid w:val="006955EE"/>
    <w:rsid w:val="00695C91"/>
    <w:rsid w:val="00695E67"/>
    <w:rsid w:val="0069734E"/>
    <w:rsid w:val="006976AD"/>
    <w:rsid w:val="00697EA8"/>
    <w:rsid w:val="006A031F"/>
    <w:rsid w:val="006A046A"/>
    <w:rsid w:val="006A0561"/>
    <w:rsid w:val="006A062C"/>
    <w:rsid w:val="006A097D"/>
    <w:rsid w:val="006A0B5D"/>
    <w:rsid w:val="006A0B90"/>
    <w:rsid w:val="006A1911"/>
    <w:rsid w:val="006A2B7B"/>
    <w:rsid w:val="006A2D4C"/>
    <w:rsid w:val="006A3BE4"/>
    <w:rsid w:val="006A4206"/>
    <w:rsid w:val="006A4B74"/>
    <w:rsid w:val="006A4C31"/>
    <w:rsid w:val="006A57DA"/>
    <w:rsid w:val="006A661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2F4"/>
    <w:rsid w:val="006C17FB"/>
    <w:rsid w:val="006C1AA4"/>
    <w:rsid w:val="006C1DFE"/>
    <w:rsid w:val="006C1EC5"/>
    <w:rsid w:val="006C20AA"/>
    <w:rsid w:val="006C292F"/>
    <w:rsid w:val="006C3473"/>
    <w:rsid w:val="006C3CB8"/>
    <w:rsid w:val="006C40C5"/>
    <w:rsid w:val="006C4376"/>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19C"/>
    <w:rsid w:val="006D254D"/>
    <w:rsid w:val="006D2864"/>
    <w:rsid w:val="006D3179"/>
    <w:rsid w:val="006D370F"/>
    <w:rsid w:val="006D3E28"/>
    <w:rsid w:val="006D45F7"/>
    <w:rsid w:val="006D4DD5"/>
    <w:rsid w:val="006D6369"/>
    <w:rsid w:val="006D713A"/>
    <w:rsid w:val="006D7744"/>
    <w:rsid w:val="006D7897"/>
    <w:rsid w:val="006D7B12"/>
    <w:rsid w:val="006D7C31"/>
    <w:rsid w:val="006E0341"/>
    <w:rsid w:val="006E0646"/>
    <w:rsid w:val="006E0876"/>
    <w:rsid w:val="006E08DB"/>
    <w:rsid w:val="006E0950"/>
    <w:rsid w:val="006E0F14"/>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23E"/>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1CC"/>
    <w:rsid w:val="007462EF"/>
    <w:rsid w:val="00746A20"/>
    <w:rsid w:val="00746D91"/>
    <w:rsid w:val="007476AA"/>
    <w:rsid w:val="00747F73"/>
    <w:rsid w:val="00750688"/>
    <w:rsid w:val="00750A88"/>
    <w:rsid w:val="007513EF"/>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998"/>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01FF"/>
    <w:rsid w:val="00771881"/>
    <w:rsid w:val="00771C9A"/>
    <w:rsid w:val="007745D4"/>
    <w:rsid w:val="00774714"/>
    <w:rsid w:val="007748DC"/>
    <w:rsid w:val="00774C7F"/>
    <w:rsid w:val="00775639"/>
    <w:rsid w:val="007757A7"/>
    <w:rsid w:val="00775CDC"/>
    <w:rsid w:val="0077604C"/>
    <w:rsid w:val="007767C2"/>
    <w:rsid w:val="00780256"/>
    <w:rsid w:val="007802BA"/>
    <w:rsid w:val="007804A5"/>
    <w:rsid w:val="007809E2"/>
    <w:rsid w:val="00780A60"/>
    <w:rsid w:val="00780D5C"/>
    <w:rsid w:val="007811D2"/>
    <w:rsid w:val="007811DF"/>
    <w:rsid w:val="00781206"/>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700"/>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7C9"/>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3BC"/>
    <w:rsid w:val="007B74D9"/>
    <w:rsid w:val="007B7C60"/>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A84"/>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D7D06"/>
    <w:rsid w:val="007E06AF"/>
    <w:rsid w:val="007E1ADD"/>
    <w:rsid w:val="007E1D5E"/>
    <w:rsid w:val="007E2294"/>
    <w:rsid w:val="007E3587"/>
    <w:rsid w:val="007E39BD"/>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72C"/>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995"/>
    <w:rsid w:val="00813C47"/>
    <w:rsid w:val="0081489D"/>
    <w:rsid w:val="00814C8F"/>
    <w:rsid w:val="00814D5B"/>
    <w:rsid w:val="008155F3"/>
    <w:rsid w:val="00815610"/>
    <w:rsid w:val="008157A4"/>
    <w:rsid w:val="00816174"/>
    <w:rsid w:val="0081664B"/>
    <w:rsid w:val="008166DF"/>
    <w:rsid w:val="00816B49"/>
    <w:rsid w:val="00817EEB"/>
    <w:rsid w:val="00820560"/>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2C00"/>
    <w:rsid w:val="0083377C"/>
    <w:rsid w:val="0083388A"/>
    <w:rsid w:val="008347C5"/>
    <w:rsid w:val="008348B1"/>
    <w:rsid w:val="00835FB0"/>
    <w:rsid w:val="008362B1"/>
    <w:rsid w:val="0083634B"/>
    <w:rsid w:val="008368D2"/>
    <w:rsid w:val="00836965"/>
    <w:rsid w:val="00836C3E"/>
    <w:rsid w:val="008376BA"/>
    <w:rsid w:val="00840091"/>
    <w:rsid w:val="008408C6"/>
    <w:rsid w:val="00840D6B"/>
    <w:rsid w:val="0084121B"/>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1B7"/>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8E3"/>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94E"/>
    <w:rsid w:val="00896C24"/>
    <w:rsid w:val="0089798A"/>
    <w:rsid w:val="00897998"/>
    <w:rsid w:val="008A0054"/>
    <w:rsid w:val="008A07D6"/>
    <w:rsid w:val="008A0965"/>
    <w:rsid w:val="008A0F79"/>
    <w:rsid w:val="008A10CB"/>
    <w:rsid w:val="008A139C"/>
    <w:rsid w:val="008A158E"/>
    <w:rsid w:val="008A18A4"/>
    <w:rsid w:val="008A1ABD"/>
    <w:rsid w:val="008A20F2"/>
    <w:rsid w:val="008A23B6"/>
    <w:rsid w:val="008A24C3"/>
    <w:rsid w:val="008A292A"/>
    <w:rsid w:val="008A41AC"/>
    <w:rsid w:val="008A42C4"/>
    <w:rsid w:val="008A43D4"/>
    <w:rsid w:val="008A4423"/>
    <w:rsid w:val="008A477D"/>
    <w:rsid w:val="008A5269"/>
    <w:rsid w:val="008A5DCE"/>
    <w:rsid w:val="008A5DFD"/>
    <w:rsid w:val="008A60C2"/>
    <w:rsid w:val="008A64A7"/>
    <w:rsid w:val="008A70BC"/>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E1B"/>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BA3"/>
    <w:rsid w:val="008C6D60"/>
    <w:rsid w:val="008C77BD"/>
    <w:rsid w:val="008C7CFB"/>
    <w:rsid w:val="008C7E7D"/>
    <w:rsid w:val="008D0BD0"/>
    <w:rsid w:val="008D179A"/>
    <w:rsid w:val="008D1AC9"/>
    <w:rsid w:val="008D2253"/>
    <w:rsid w:val="008D266C"/>
    <w:rsid w:val="008D2922"/>
    <w:rsid w:val="008D2C10"/>
    <w:rsid w:val="008D31CE"/>
    <w:rsid w:val="008D3B33"/>
    <w:rsid w:val="008D3B4E"/>
    <w:rsid w:val="008D3CFB"/>
    <w:rsid w:val="008D3F8B"/>
    <w:rsid w:val="008D4BE0"/>
    <w:rsid w:val="008D53FD"/>
    <w:rsid w:val="008D5A1E"/>
    <w:rsid w:val="008D631E"/>
    <w:rsid w:val="008D72A9"/>
    <w:rsid w:val="008D72D7"/>
    <w:rsid w:val="008D7775"/>
    <w:rsid w:val="008D78B5"/>
    <w:rsid w:val="008E00E2"/>
    <w:rsid w:val="008E040B"/>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386"/>
    <w:rsid w:val="008E691A"/>
    <w:rsid w:val="008E711A"/>
    <w:rsid w:val="008F03FA"/>
    <w:rsid w:val="008F0807"/>
    <w:rsid w:val="008F0D33"/>
    <w:rsid w:val="008F1ED1"/>
    <w:rsid w:val="008F24C4"/>
    <w:rsid w:val="008F2858"/>
    <w:rsid w:val="008F2BAD"/>
    <w:rsid w:val="008F3183"/>
    <w:rsid w:val="008F36A8"/>
    <w:rsid w:val="008F38A3"/>
    <w:rsid w:val="008F3BED"/>
    <w:rsid w:val="008F5C41"/>
    <w:rsid w:val="008F6537"/>
    <w:rsid w:val="008F69F9"/>
    <w:rsid w:val="008F6D9C"/>
    <w:rsid w:val="008F6E52"/>
    <w:rsid w:val="008F70F1"/>
    <w:rsid w:val="008F74F3"/>
    <w:rsid w:val="008F75B3"/>
    <w:rsid w:val="008F7B7C"/>
    <w:rsid w:val="00900D3E"/>
    <w:rsid w:val="00902150"/>
    <w:rsid w:val="00902FB2"/>
    <w:rsid w:val="00902FF8"/>
    <w:rsid w:val="0090367F"/>
    <w:rsid w:val="00903D1E"/>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17A9E"/>
    <w:rsid w:val="009200FC"/>
    <w:rsid w:val="009200FF"/>
    <w:rsid w:val="009201B1"/>
    <w:rsid w:val="00920553"/>
    <w:rsid w:val="00920F66"/>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028"/>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659C"/>
    <w:rsid w:val="00946CA8"/>
    <w:rsid w:val="00946F41"/>
    <w:rsid w:val="00947B90"/>
    <w:rsid w:val="0095043B"/>
    <w:rsid w:val="00950454"/>
    <w:rsid w:val="0095083E"/>
    <w:rsid w:val="00950D74"/>
    <w:rsid w:val="009517D0"/>
    <w:rsid w:val="009517FE"/>
    <w:rsid w:val="009529CD"/>
    <w:rsid w:val="00952B91"/>
    <w:rsid w:val="00952CB5"/>
    <w:rsid w:val="00953F31"/>
    <w:rsid w:val="009542D7"/>
    <w:rsid w:val="00954759"/>
    <w:rsid w:val="009557C7"/>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58"/>
    <w:rsid w:val="00963893"/>
    <w:rsid w:val="00963D97"/>
    <w:rsid w:val="009641F5"/>
    <w:rsid w:val="009648E6"/>
    <w:rsid w:val="00964E44"/>
    <w:rsid w:val="00965531"/>
    <w:rsid w:val="00965A4B"/>
    <w:rsid w:val="00965C8A"/>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753"/>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ADE"/>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1F12"/>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6EAA"/>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EEF"/>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1EB"/>
    <w:rsid w:val="009F74CB"/>
    <w:rsid w:val="009F7719"/>
    <w:rsid w:val="009F7B84"/>
    <w:rsid w:val="009F7F02"/>
    <w:rsid w:val="00A000CC"/>
    <w:rsid w:val="00A009BE"/>
    <w:rsid w:val="00A00FE2"/>
    <w:rsid w:val="00A0128C"/>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241B"/>
    <w:rsid w:val="00A125B4"/>
    <w:rsid w:val="00A12992"/>
    <w:rsid w:val="00A129FD"/>
    <w:rsid w:val="00A1325B"/>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D03"/>
    <w:rsid w:val="00A32EFC"/>
    <w:rsid w:val="00A33475"/>
    <w:rsid w:val="00A33499"/>
    <w:rsid w:val="00A33C1C"/>
    <w:rsid w:val="00A34230"/>
    <w:rsid w:val="00A352B9"/>
    <w:rsid w:val="00A35A5C"/>
    <w:rsid w:val="00A36527"/>
    <w:rsid w:val="00A36F48"/>
    <w:rsid w:val="00A37659"/>
    <w:rsid w:val="00A376F4"/>
    <w:rsid w:val="00A37A9C"/>
    <w:rsid w:val="00A407D5"/>
    <w:rsid w:val="00A408F0"/>
    <w:rsid w:val="00A41152"/>
    <w:rsid w:val="00A4186A"/>
    <w:rsid w:val="00A41A83"/>
    <w:rsid w:val="00A4248C"/>
    <w:rsid w:val="00A4277C"/>
    <w:rsid w:val="00A42C66"/>
    <w:rsid w:val="00A4315F"/>
    <w:rsid w:val="00A434E0"/>
    <w:rsid w:val="00A4352A"/>
    <w:rsid w:val="00A435CD"/>
    <w:rsid w:val="00A43992"/>
    <w:rsid w:val="00A43C8F"/>
    <w:rsid w:val="00A441A6"/>
    <w:rsid w:val="00A44202"/>
    <w:rsid w:val="00A442FF"/>
    <w:rsid w:val="00A44446"/>
    <w:rsid w:val="00A44563"/>
    <w:rsid w:val="00A44E92"/>
    <w:rsid w:val="00A4545C"/>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5AC2"/>
    <w:rsid w:val="00A66146"/>
    <w:rsid w:val="00A662F3"/>
    <w:rsid w:val="00A66C39"/>
    <w:rsid w:val="00A7047E"/>
    <w:rsid w:val="00A70DF9"/>
    <w:rsid w:val="00A71177"/>
    <w:rsid w:val="00A712D3"/>
    <w:rsid w:val="00A72643"/>
    <w:rsid w:val="00A72F19"/>
    <w:rsid w:val="00A72F56"/>
    <w:rsid w:val="00A73486"/>
    <w:rsid w:val="00A73731"/>
    <w:rsid w:val="00A73D68"/>
    <w:rsid w:val="00A74491"/>
    <w:rsid w:val="00A750E8"/>
    <w:rsid w:val="00A75456"/>
    <w:rsid w:val="00A75DFB"/>
    <w:rsid w:val="00A76CFF"/>
    <w:rsid w:val="00A76E02"/>
    <w:rsid w:val="00A8031E"/>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BAC"/>
    <w:rsid w:val="00A94C50"/>
    <w:rsid w:val="00A94FAA"/>
    <w:rsid w:val="00A9500C"/>
    <w:rsid w:val="00A952C0"/>
    <w:rsid w:val="00A95FCA"/>
    <w:rsid w:val="00A96436"/>
    <w:rsid w:val="00A9682F"/>
    <w:rsid w:val="00A96977"/>
    <w:rsid w:val="00A96AD1"/>
    <w:rsid w:val="00A96C2C"/>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005"/>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CB2"/>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43BA"/>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259"/>
    <w:rsid w:val="00AE4A33"/>
    <w:rsid w:val="00AE5115"/>
    <w:rsid w:val="00AE62B2"/>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992"/>
    <w:rsid w:val="00B06AC9"/>
    <w:rsid w:val="00B06FAD"/>
    <w:rsid w:val="00B072DA"/>
    <w:rsid w:val="00B074E5"/>
    <w:rsid w:val="00B10430"/>
    <w:rsid w:val="00B10AD8"/>
    <w:rsid w:val="00B10F6E"/>
    <w:rsid w:val="00B12964"/>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5900"/>
    <w:rsid w:val="00B36829"/>
    <w:rsid w:val="00B36A0A"/>
    <w:rsid w:val="00B36CD9"/>
    <w:rsid w:val="00B371F4"/>
    <w:rsid w:val="00B376C0"/>
    <w:rsid w:val="00B40372"/>
    <w:rsid w:val="00B4097E"/>
    <w:rsid w:val="00B40A34"/>
    <w:rsid w:val="00B40A5A"/>
    <w:rsid w:val="00B40D91"/>
    <w:rsid w:val="00B4164D"/>
    <w:rsid w:val="00B41CED"/>
    <w:rsid w:val="00B42766"/>
    <w:rsid w:val="00B42F48"/>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1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57FD"/>
    <w:rsid w:val="00B75EDF"/>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1E63"/>
    <w:rsid w:val="00B92176"/>
    <w:rsid w:val="00B9231D"/>
    <w:rsid w:val="00B9398D"/>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79E"/>
    <w:rsid w:val="00BB58BF"/>
    <w:rsid w:val="00BB5A04"/>
    <w:rsid w:val="00BB6BFF"/>
    <w:rsid w:val="00BB6E49"/>
    <w:rsid w:val="00BB6F4B"/>
    <w:rsid w:val="00BB71DC"/>
    <w:rsid w:val="00BB733B"/>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0EBF"/>
    <w:rsid w:val="00BD104E"/>
    <w:rsid w:val="00BD148C"/>
    <w:rsid w:val="00BD263B"/>
    <w:rsid w:val="00BD2D4B"/>
    <w:rsid w:val="00BD55FD"/>
    <w:rsid w:val="00BD5896"/>
    <w:rsid w:val="00BD5D19"/>
    <w:rsid w:val="00BD640B"/>
    <w:rsid w:val="00BD6523"/>
    <w:rsid w:val="00BD669F"/>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6FB5"/>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2EB6"/>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153"/>
    <w:rsid w:val="00C70245"/>
    <w:rsid w:val="00C70327"/>
    <w:rsid w:val="00C70425"/>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19C"/>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6E2B"/>
    <w:rsid w:val="00CA7231"/>
    <w:rsid w:val="00CA74E2"/>
    <w:rsid w:val="00CA7763"/>
    <w:rsid w:val="00CB0525"/>
    <w:rsid w:val="00CB0C82"/>
    <w:rsid w:val="00CB15DB"/>
    <w:rsid w:val="00CB1997"/>
    <w:rsid w:val="00CB21BC"/>
    <w:rsid w:val="00CB23A6"/>
    <w:rsid w:val="00CB2EC3"/>
    <w:rsid w:val="00CB329B"/>
    <w:rsid w:val="00CB3FEB"/>
    <w:rsid w:val="00CB4135"/>
    <w:rsid w:val="00CB4354"/>
    <w:rsid w:val="00CB49BC"/>
    <w:rsid w:val="00CB4EAE"/>
    <w:rsid w:val="00CB4ECC"/>
    <w:rsid w:val="00CB500D"/>
    <w:rsid w:val="00CB5631"/>
    <w:rsid w:val="00CB6045"/>
    <w:rsid w:val="00CB611F"/>
    <w:rsid w:val="00CB66AE"/>
    <w:rsid w:val="00CB724D"/>
    <w:rsid w:val="00CB7309"/>
    <w:rsid w:val="00CC0E93"/>
    <w:rsid w:val="00CC3158"/>
    <w:rsid w:val="00CC3431"/>
    <w:rsid w:val="00CC350B"/>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E01"/>
    <w:rsid w:val="00CD4F79"/>
    <w:rsid w:val="00CD535C"/>
    <w:rsid w:val="00CD5D21"/>
    <w:rsid w:val="00CD6191"/>
    <w:rsid w:val="00CD67E2"/>
    <w:rsid w:val="00CD69C3"/>
    <w:rsid w:val="00CD7435"/>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487"/>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2788"/>
    <w:rsid w:val="00D135C5"/>
    <w:rsid w:val="00D1398B"/>
    <w:rsid w:val="00D13A39"/>
    <w:rsid w:val="00D13BC4"/>
    <w:rsid w:val="00D13CAC"/>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8CD"/>
    <w:rsid w:val="00D2507F"/>
    <w:rsid w:val="00D2530C"/>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7FD"/>
    <w:rsid w:val="00D33DDC"/>
    <w:rsid w:val="00D34164"/>
    <w:rsid w:val="00D342DF"/>
    <w:rsid w:val="00D34344"/>
    <w:rsid w:val="00D347AD"/>
    <w:rsid w:val="00D34804"/>
    <w:rsid w:val="00D35334"/>
    <w:rsid w:val="00D354A5"/>
    <w:rsid w:val="00D3734F"/>
    <w:rsid w:val="00D374DE"/>
    <w:rsid w:val="00D3750C"/>
    <w:rsid w:val="00D376CF"/>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DA"/>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437"/>
    <w:rsid w:val="00DC4BD6"/>
    <w:rsid w:val="00DC4E1E"/>
    <w:rsid w:val="00DC50EB"/>
    <w:rsid w:val="00DC601A"/>
    <w:rsid w:val="00DC64D3"/>
    <w:rsid w:val="00DC69C4"/>
    <w:rsid w:val="00DC6FEE"/>
    <w:rsid w:val="00DC773F"/>
    <w:rsid w:val="00DC77C2"/>
    <w:rsid w:val="00DC77E3"/>
    <w:rsid w:val="00DD1662"/>
    <w:rsid w:val="00DD1B7C"/>
    <w:rsid w:val="00DD25F4"/>
    <w:rsid w:val="00DD269B"/>
    <w:rsid w:val="00DD29E5"/>
    <w:rsid w:val="00DD2F4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89D"/>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0A"/>
    <w:rsid w:val="00DF4534"/>
    <w:rsid w:val="00DF4CF1"/>
    <w:rsid w:val="00DF50BD"/>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2D11"/>
    <w:rsid w:val="00E23A68"/>
    <w:rsid w:val="00E24206"/>
    <w:rsid w:val="00E244A7"/>
    <w:rsid w:val="00E24B84"/>
    <w:rsid w:val="00E24FC6"/>
    <w:rsid w:val="00E25E16"/>
    <w:rsid w:val="00E2647D"/>
    <w:rsid w:val="00E3001D"/>
    <w:rsid w:val="00E30022"/>
    <w:rsid w:val="00E3002C"/>
    <w:rsid w:val="00E31003"/>
    <w:rsid w:val="00E312C2"/>
    <w:rsid w:val="00E31DBA"/>
    <w:rsid w:val="00E31EB0"/>
    <w:rsid w:val="00E320A2"/>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3ED"/>
    <w:rsid w:val="00E43872"/>
    <w:rsid w:val="00E43CF2"/>
    <w:rsid w:val="00E44132"/>
    <w:rsid w:val="00E44F61"/>
    <w:rsid w:val="00E45319"/>
    <w:rsid w:val="00E46028"/>
    <w:rsid w:val="00E4618C"/>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0C9"/>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E5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B03A4"/>
    <w:rsid w:val="00EB0727"/>
    <w:rsid w:val="00EB0748"/>
    <w:rsid w:val="00EB0BAC"/>
    <w:rsid w:val="00EB0D4F"/>
    <w:rsid w:val="00EB12D2"/>
    <w:rsid w:val="00EB136D"/>
    <w:rsid w:val="00EB1CB1"/>
    <w:rsid w:val="00EB1DE3"/>
    <w:rsid w:val="00EB1EFE"/>
    <w:rsid w:val="00EB269A"/>
    <w:rsid w:val="00EB28EC"/>
    <w:rsid w:val="00EB2D3F"/>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8C7"/>
    <w:rsid w:val="00ED6D9E"/>
    <w:rsid w:val="00EE0170"/>
    <w:rsid w:val="00EE0C00"/>
    <w:rsid w:val="00EE10B8"/>
    <w:rsid w:val="00EE1330"/>
    <w:rsid w:val="00EE162D"/>
    <w:rsid w:val="00EE1794"/>
    <w:rsid w:val="00EE2B2E"/>
    <w:rsid w:val="00EE2C40"/>
    <w:rsid w:val="00EE32C9"/>
    <w:rsid w:val="00EE370A"/>
    <w:rsid w:val="00EE3C19"/>
    <w:rsid w:val="00EE3D24"/>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5100"/>
    <w:rsid w:val="00F0511B"/>
    <w:rsid w:val="00F05667"/>
    <w:rsid w:val="00F05991"/>
    <w:rsid w:val="00F0603A"/>
    <w:rsid w:val="00F060DC"/>
    <w:rsid w:val="00F06429"/>
    <w:rsid w:val="00F069D8"/>
    <w:rsid w:val="00F073A8"/>
    <w:rsid w:val="00F073C9"/>
    <w:rsid w:val="00F07420"/>
    <w:rsid w:val="00F079C3"/>
    <w:rsid w:val="00F103FF"/>
    <w:rsid w:val="00F10BC9"/>
    <w:rsid w:val="00F10CC9"/>
    <w:rsid w:val="00F10DDF"/>
    <w:rsid w:val="00F10F6E"/>
    <w:rsid w:val="00F110EB"/>
    <w:rsid w:val="00F11C8F"/>
    <w:rsid w:val="00F124C1"/>
    <w:rsid w:val="00F1252D"/>
    <w:rsid w:val="00F12A02"/>
    <w:rsid w:val="00F12F82"/>
    <w:rsid w:val="00F130C2"/>
    <w:rsid w:val="00F13A3F"/>
    <w:rsid w:val="00F140DF"/>
    <w:rsid w:val="00F14C76"/>
    <w:rsid w:val="00F152BC"/>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6A7"/>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5C1"/>
    <w:rsid w:val="00F4374E"/>
    <w:rsid w:val="00F4388C"/>
    <w:rsid w:val="00F43C90"/>
    <w:rsid w:val="00F44265"/>
    <w:rsid w:val="00F4448E"/>
    <w:rsid w:val="00F44704"/>
    <w:rsid w:val="00F450AC"/>
    <w:rsid w:val="00F45192"/>
    <w:rsid w:val="00F46A24"/>
    <w:rsid w:val="00F46B4B"/>
    <w:rsid w:val="00F4712B"/>
    <w:rsid w:val="00F4721C"/>
    <w:rsid w:val="00F4736D"/>
    <w:rsid w:val="00F47781"/>
    <w:rsid w:val="00F50251"/>
    <w:rsid w:val="00F507BD"/>
    <w:rsid w:val="00F50ACD"/>
    <w:rsid w:val="00F51387"/>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385"/>
    <w:rsid w:val="00F97530"/>
    <w:rsid w:val="00F97B34"/>
    <w:rsid w:val="00F97BDA"/>
    <w:rsid w:val="00F97D83"/>
    <w:rsid w:val="00FA0673"/>
    <w:rsid w:val="00FA0B35"/>
    <w:rsid w:val="00FA1251"/>
    <w:rsid w:val="00FA1539"/>
    <w:rsid w:val="00FA1B46"/>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9A3"/>
    <w:rsid w:val="00FA4F1F"/>
    <w:rsid w:val="00FA6422"/>
    <w:rsid w:val="00FA64B2"/>
    <w:rsid w:val="00FA6796"/>
    <w:rsid w:val="00FA698A"/>
    <w:rsid w:val="00FA6A3C"/>
    <w:rsid w:val="00FA6F10"/>
    <w:rsid w:val="00FA7599"/>
    <w:rsid w:val="00FA78D1"/>
    <w:rsid w:val="00FA7AC4"/>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14BC"/>
    <w:rsid w:val="00FC25A6"/>
    <w:rsid w:val="00FC2627"/>
    <w:rsid w:val="00FC26FA"/>
    <w:rsid w:val="00FC29CF"/>
    <w:rsid w:val="00FC2F14"/>
    <w:rsid w:val="00FC3BD6"/>
    <w:rsid w:val="00FC4781"/>
    <w:rsid w:val="00FC4F81"/>
    <w:rsid w:val="00FC5A2B"/>
    <w:rsid w:val="00FC623B"/>
    <w:rsid w:val="00FC6829"/>
    <w:rsid w:val="00FC6A40"/>
    <w:rsid w:val="00FC6A84"/>
    <w:rsid w:val="00FC730D"/>
    <w:rsid w:val="00FC7703"/>
    <w:rsid w:val="00FC79DE"/>
    <w:rsid w:val="00FC7D8B"/>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58E"/>
    <w:rsid w:val="00FE3B3B"/>
    <w:rsid w:val="00FE3D0F"/>
    <w:rsid w:val="00FE4ED3"/>
    <w:rsid w:val="00FE56C2"/>
    <w:rsid w:val="00FE5A56"/>
    <w:rsid w:val="00FE5D69"/>
    <w:rsid w:val="00FE5F07"/>
    <w:rsid w:val="00FE65E0"/>
    <w:rsid w:val="00FE6FAA"/>
    <w:rsid w:val="00FE7070"/>
    <w:rsid w:val="00FE7485"/>
    <w:rsid w:val="00FE74AE"/>
    <w:rsid w:val="00FE7E27"/>
    <w:rsid w:val="00FF03FC"/>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57C7"/>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A41152"/>
    <w:rPr>
      <w:rFonts w:ascii="Arial" w:hAnsi="Arial"/>
      <w:sz w:val="36"/>
      <w:lang w:val="en-GB" w:eastAsia="en-US"/>
    </w:rPr>
  </w:style>
  <w:style w:type="character" w:customStyle="1" w:styleId="PLChar">
    <w:name w:val="PL Char"/>
    <w:link w:val="PL"/>
    <w:qFormat/>
    <w:rsid w:val="00206ED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233523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32199931">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5620049">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628451">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45649D21-60ED-45C2-B966-F9CA1211B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DD01AC-BB9C-43FA-96C9-8751BC82F016}">
  <ds:schemaRefs>
    <ds:schemaRef ds:uri="http://schemas.openxmlformats.org/officeDocument/2006/bibliography"/>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8</Pages>
  <Words>3012</Words>
  <Characters>25310</Characters>
  <Application>Microsoft Office Word</Application>
  <DocSecurity>0</DocSecurity>
  <Lines>210</Lines>
  <Paragraphs>56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82</cp:revision>
  <cp:lastPrinted>2010-04-02T09:58:00Z</cp:lastPrinted>
  <dcterms:created xsi:type="dcterms:W3CDTF">2021-01-14T08:16:00Z</dcterms:created>
  <dcterms:modified xsi:type="dcterms:W3CDTF">2021-09-30T04:04:00Z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