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5A4E97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243C50">
        <w:rPr>
          <w:rFonts w:cs="Arial" w:hint="eastAsia"/>
          <w:bCs/>
          <w:sz w:val="20"/>
          <w:lang w:eastAsia="ja-JP"/>
        </w:rPr>
        <w:t>6</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B465DC" w:rsidRPr="00B465DC">
        <w:rPr>
          <w:sz w:val="20"/>
        </w:rPr>
        <w:t>R1-2107116</w:t>
      </w:r>
    </w:p>
    <w:p w14:paraId="552A328C" w14:textId="28BC4159"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243C50">
        <w:rPr>
          <w:rFonts w:eastAsia="ＭＳ 明朝" w:cs="Arial"/>
          <w:bCs/>
          <w:sz w:val="20"/>
          <w:lang w:val="en-US" w:eastAsia="ja-JP"/>
        </w:rPr>
        <w:t>August</w:t>
      </w:r>
      <w:r>
        <w:rPr>
          <w:rFonts w:eastAsia="ＭＳ 明朝" w:cs="Arial"/>
          <w:bCs/>
          <w:sz w:val="20"/>
          <w:lang w:val="en-US" w:eastAsia="ja-JP"/>
        </w:rPr>
        <w:t xml:space="preserve"> </w:t>
      </w:r>
      <w:r w:rsidR="00243C50">
        <w:rPr>
          <w:rFonts w:eastAsia="ＭＳ 明朝" w:cs="Arial"/>
          <w:bCs/>
          <w:sz w:val="20"/>
          <w:lang w:val="en-US" w:eastAsia="ja-JP"/>
        </w:rPr>
        <w:t>16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A433EC">
        <w:rPr>
          <w:rFonts w:cs="Arial"/>
          <w:bCs/>
          <w:sz w:val="20"/>
          <w:lang w:val="en-US" w:eastAsia="ja-JP"/>
        </w:rPr>
        <w:t>27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D5A6B9F"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371E">
        <w:rPr>
          <w:b w:val="0"/>
          <w:sz w:val="20"/>
        </w:rPr>
        <w:t>enhancements on PUSCH repetition Type A</w:t>
      </w:r>
    </w:p>
    <w:p w14:paraId="3BEF152C" w14:textId="1630CBF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sidRPr="006E6886">
        <w:rPr>
          <w:highlight w:val="yellow"/>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sidRPr="006E6886">
        <w:rPr>
          <w:highlight w:val="yellow"/>
          <w:lang w:eastAsia="ja-JP"/>
        </w:rPr>
        <w:t xml:space="preserve">Increasing the maximum number of repetitions up to </w:t>
      </w:r>
      <w:proofErr w:type="gramStart"/>
      <w:r w:rsidRPr="006E6886">
        <w:rPr>
          <w:highlight w:val="yellow"/>
          <w:lang w:eastAsia="ja-JP"/>
        </w:rPr>
        <w:t>a number of</w:t>
      </w:r>
      <w:proofErr w:type="gramEnd"/>
      <w:r w:rsidRPr="006E6886">
        <w:rPr>
          <w:highlight w:val="yellow"/>
          <w:lang w:eastAsia="ja-JP"/>
        </w:rPr>
        <w:t xml:space="preserve"> determined during the course of the work.</w:t>
      </w:r>
    </w:p>
    <w:p w14:paraId="54323C8F" w14:textId="70FFB660" w:rsidR="0014371E" w:rsidRDefault="0014371E" w:rsidP="0014371E">
      <w:pPr>
        <w:pStyle w:val="aff1"/>
        <w:numPr>
          <w:ilvl w:val="1"/>
          <w:numId w:val="18"/>
        </w:numPr>
        <w:spacing w:after="0"/>
        <w:ind w:leftChars="0"/>
        <w:rPr>
          <w:lang w:eastAsia="ja-JP"/>
        </w:rPr>
      </w:pPr>
      <w:r w:rsidRPr="006E6886">
        <w:rPr>
          <w:highlight w:val="yellow"/>
          <w:lang w:eastAsia="ja-JP"/>
        </w:rPr>
        <w:t xml:space="preserve">The number of repetitions counted </w:t>
      </w:r>
      <w:proofErr w:type="gramStart"/>
      <w:r w:rsidRPr="006E6886">
        <w:rPr>
          <w:highlight w:val="yellow"/>
          <w:lang w:eastAsia="ja-JP"/>
        </w:rPr>
        <w:t>on the basis of</w:t>
      </w:r>
      <w:proofErr w:type="gramEnd"/>
      <w:r w:rsidRPr="006E6886">
        <w:rPr>
          <w:highlight w:val="yellow"/>
          <w:lang w:eastAsia="ja-JP"/>
        </w:rPr>
        <w:t xml:space="preserve"> available UL slots.</w:t>
      </w:r>
    </w:p>
    <w:p w14:paraId="1D0469B4" w14:textId="3527074F"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 xml:space="preserve">echanism(s) to enable joint channel estimation over multiple PUSCH transmissions, based on the conditions to keep power consistency and phase continuity to be investigated and specified if </w:t>
      </w:r>
      <w:proofErr w:type="gramStart"/>
      <w:r>
        <w:rPr>
          <w:lang w:eastAsia="ja-JP"/>
        </w:rPr>
        <w:t>necessary</w:t>
      </w:r>
      <w:proofErr w:type="gramEnd"/>
      <w:r>
        <w:rPr>
          <w:lang w:eastAsia="ja-JP"/>
        </w:rPr>
        <w:t xml:space="preserve">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53B9F8C1"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his document provides our view on potential enhancements related to PUSCH repetition Type A.</w:t>
      </w:r>
    </w:p>
    <w:p w14:paraId="553DE1D1" w14:textId="77777777" w:rsidR="006952E4" w:rsidRDefault="006952E4" w:rsidP="006952E4">
      <w:pPr>
        <w:pStyle w:val="1"/>
        <w:tabs>
          <w:tab w:val="num" w:pos="426"/>
        </w:tabs>
        <w:ind w:left="426" w:hanging="426"/>
        <w:rPr>
          <w:lang w:val="en-US" w:eastAsia="ja-JP"/>
        </w:rPr>
      </w:pPr>
      <w:r>
        <w:rPr>
          <w:lang w:val="en-US" w:eastAsia="ja-JP"/>
        </w:rPr>
        <w:t>Discussion</w:t>
      </w:r>
    </w:p>
    <w:p w14:paraId="420CEAB7" w14:textId="3FFC590D" w:rsidR="006952E4" w:rsidRDefault="006952E4" w:rsidP="006952E4">
      <w:pPr>
        <w:pStyle w:val="2"/>
        <w:ind w:left="567" w:hanging="567"/>
        <w:rPr>
          <w:lang w:val="en-US" w:eastAsia="ja-JP"/>
        </w:rPr>
      </w:pPr>
      <w:r>
        <w:rPr>
          <w:lang w:val="en-US" w:eastAsia="ja-JP"/>
        </w:rPr>
        <w:t xml:space="preserve">The number of repetitions counted </w:t>
      </w:r>
      <w:proofErr w:type="gramStart"/>
      <w:r>
        <w:rPr>
          <w:lang w:val="en-US" w:eastAsia="ja-JP"/>
        </w:rPr>
        <w:t>on the basis of</w:t>
      </w:r>
      <w:proofErr w:type="gramEnd"/>
      <w:r>
        <w:rPr>
          <w:lang w:val="en-US" w:eastAsia="ja-JP"/>
        </w:rPr>
        <w:t xml:space="preserve"> available UL slots</w:t>
      </w:r>
    </w:p>
    <w:p w14:paraId="033D4AA3" w14:textId="6AD722E9" w:rsidR="00A92C33" w:rsidRDefault="00A92C33" w:rsidP="008D5A1E">
      <w:pPr>
        <w:spacing w:after="0"/>
        <w:rPr>
          <w:bCs/>
          <w:lang w:eastAsia="ja-JP"/>
        </w:rPr>
      </w:pPr>
      <w:r>
        <w:rPr>
          <w:b/>
          <w:bCs/>
          <w:u w:val="single"/>
          <w:lang w:val="en-US" w:eastAsia="ja-JP"/>
        </w:rPr>
        <w:t>Basic design for the determination of available slots</w:t>
      </w:r>
    </w:p>
    <w:p w14:paraId="0ADC2CBA" w14:textId="74C8F452" w:rsidR="00946ECA" w:rsidRDefault="00946ECA" w:rsidP="008D5598">
      <w:pPr>
        <w:spacing w:beforeLines="50" w:before="120" w:after="0"/>
        <w:rPr>
          <w:bCs/>
          <w:lang w:eastAsia="ja-JP"/>
        </w:rPr>
      </w:pPr>
      <w:r>
        <w:rPr>
          <w:bCs/>
          <w:lang w:eastAsia="ja-JP"/>
        </w:rPr>
        <w:t>In RAN1#10</w:t>
      </w:r>
      <w:r w:rsidR="00C82135">
        <w:rPr>
          <w:bCs/>
          <w:lang w:eastAsia="ja-JP"/>
        </w:rPr>
        <w:t>5</w:t>
      </w:r>
      <w:r>
        <w:rPr>
          <w:bCs/>
          <w:lang w:eastAsia="ja-JP"/>
        </w:rPr>
        <w:t xml:space="preserve">e, the following alternatives were </w:t>
      </w:r>
      <w:r w:rsidR="00C82135">
        <w:rPr>
          <w:bCs/>
          <w:lang w:eastAsia="ja-JP"/>
        </w:rPr>
        <w:t>identified</w:t>
      </w:r>
      <w:r>
        <w:rPr>
          <w:bCs/>
          <w:lang w:eastAsia="ja-JP"/>
        </w:rPr>
        <w:t xml:space="preserve"> for the determination of the available slots.</w:t>
      </w:r>
    </w:p>
    <w:p w14:paraId="4EDED28A" w14:textId="77777777" w:rsidR="00C82135" w:rsidRDefault="00C82135" w:rsidP="00C82135">
      <w:pPr>
        <w:pStyle w:val="aff1"/>
        <w:widowControl w:val="0"/>
        <w:numPr>
          <w:ilvl w:val="0"/>
          <w:numId w:val="25"/>
        </w:numPr>
        <w:snapToGrid w:val="0"/>
        <w:spacing w:after="0"/>
        <w:ind w:leftChars="0"/>
        <w:jc w:val="both"/>
        <w:rPr>
          <w:rFonts w:eastAsiaTheme="minorEastAsia"/>
        </w:rPr>
      </w:pPr>
      <w:r>
        <w:rPr>
          <w:rFonts w:eastAsiaTheme="minorEastAsia" w:hint="eastAsia"/>
        </w:rPr>
        <w:t>A</w:t>
      </w:r>
      <w:r>
        <w:rPr>
          <w:rFonts w:eastAsiaTheme="minorEastAsia"/>
        </w:rPr>
        <w:t>lt.1-B consisting of two steps</w:t>
      </w:r>
    </w:p>
    <w:p w14:paraId="553FD232" w14:textId="77777777" w:rsidR="00C82135"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S</w:t>
      </w:r>
      <w:r>
        <w:rPr>
          <w:rFonts w:eastAsiaTheme="minorEastAsia"/>
        </w:rPr>
        <w:t>tep 1: Determine available slots for K repetitions based on RRC configuration(s) in addition to TDRA in the DCI scheduling the PUSCH, CG configuration or activation DCI.</w:t>
      </w:r>
    </w:p>
    <w:p w14:paraId="0C6FAEBF" w14:textId="77777777" w:rsidR="00C82135"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338F7C0D" w14:textId="77777777" w:rsidR="00C82135" w:rsidRDefault="00C82135" w:rsidP="00C82135">
      <w:pPr>
        <w:pStyle w:val="aff1"/>
        <w:widowControl w:val="0"/>
        <w:numPr>
          <w:ilvl w:val="0"/>
          <w:numId w:val="25"/>
        </w:numPr>
        <w:snapToGrid w:val="0"/>
        <w:spacing w:after="0"/>
        <w:ind w:leftChars="0"/>
        <w:jc w:val="both"/>
        <w:rPr>
          <w:rFonts w:eastAsiaTheme="minorEastAsia"/>
        </w:rPr>
      </w:pPr>
      <w:r>
        <w:rPr>
          <w:rFonts w:eastAsiaTheme="minorEastAsia" w:hint="eastAsia"/>
        </w:rPr>
        <w:t>A</w:t>
      </w:r>
      <w:r>
        <w:rPr>
          <w:rFonts w:eastAsiaTheme="minorEastAsia"/>
        </w:rPr>
        <w:t>lt.1-B’ consisting of two steps</w:t>
      </w:r>
    </w:p>
    <w:p w14:paraId="2296CE13" w14:textId="77777777" w:rsidR="00C82135"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S</w:t>
      </w:r>
      <w:r>
        <w:rPr>
          <w:rFonts w:eastAsiaTheme="minorEastAsia"/>
        </w:rPr>
        <w:t xml:space="preserve">tep 1: Determine K repetitions based on available slots, where the available slot is the UL slot and flexible slot indicated by </w:t>
      </w:r>
      <w:proofErr w:type="spellStart"/>
      <w:r w:rsidRPr="00E36AB4">
        <w:rPr>
          <w:rFonts w:eastAsiaTheme="minorEastAsia"/>
          <w:i/>
          <w:iCs/>
        </w:rPr>
        <w:t>tdd</w:t>
      </w:r>
      <w:proofErr w:type="spellEnd"/>
      <w:r w:rsidRPr="00E36AB4">
        <w:rPr>
          <w:rFonts w:eastAsiaTheme="minorEastAsia"/>
          <w:i/>
          <w:iCs/>
        </w:rPr>
        <w:t>-UL-DL-</w:t>
      </w:r>
      <w:proofErr w:type="spellStart"/>
      <w:r w:rsidRPr="00E36AB4">
        <w:rPr>
          <w:rFonts w:eastAsiaTheme="minorEastAsia"/>
          <w:i/>
          <w:iCs/>
        </w:rPr>
        <w:t>ConfigurationCommon</w:t>
      </w:r>
      <w:proofErr w:type="spellEnd"/>
      <w:r>
        <w:rPr>
          <w:rFonts w:eastAsiaTheme="minorEastAsia"/>
        </w:rPr>
        <w:t xml:space="preserve">, or </w:t>
      </w:r>
      <w:proofErr w:type="spellStart"/>
      <w:r w:rsidRPr="00E36AB4">
        <w:rPr>
          <w:rFonts w:eastAsiaTheme="minorEastAsia"/>
          <w:i/>
          <w:iCs/>
        </w:rPr>
        <w:t>tdd</w:t>
      </w:r>
      <w:proofErr w:type="spellEnd"/>
      <w:r w:rsidRPr="00E36AB4">
        <w:rPr>
          <w:rFonts w:eastAsiaTheme="minorEastAsia"/>
          <w:i/>
          <w:iCs/>
        </w:rPr>
        <w:t>-UL-DL-</w:t>
      </w:r>
      <w:proofErr w:type="spellStart"/>
      <w:r w:rsidRPr="00E36AB4">
        <w:rPr>
          <w:rFonts w:eastAsiaTheme="minorEastAsia"/>
          <w:i/>
          <w:iCs/>
        </w:rPr>
        <w:t>ConfigurationDedicated</w:t>
      </w:r>
      <w:proofErr w:type="spellEnd"/>
      <w:r>
        <w:rPr>
          <w:rFonts w:eastAsiaTheme="minorEastAsia"/>
        </w:rPr>
        <w:t>.</w:t>
      </w:r>
    </w:p>
    <w:p w14:paraId="0E6C7018" w14:textId="77777777" w:rsidR="00C82135"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7114FD3E" w14:textId="77777777" w:rsidR="00C82135"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F</w:t>
      </w:r>
      <w:r>
        <w:rPr>
          <w:rFonts w:eastAsiaTheme="minorEastAsia"/>
        </w:rPr>
        <w:t xml:space="preserve">FS: Handling of dynamic </w:t>
      </w:r>
      <w:proofErr w:type="spellStart"/>
      <w:r>
        <w:rPr>
          <w:rFonts w:eastAsiaTheme="minorEastAsia"/>
        </w:rPr>
        <w:t>signaling</w:t>
      </w:r>
      <w:proofErr w:type="spellEnd"/>
      <w:r>
        <w:rPr>
          <w:rFonts w:eastAsiaTheme="minorEastAsia"/>
        </w:rPr>
        <w:t xml:space="preserve"> (e.g., UL CI, DCI for high priority channel), e.g., UE without CI capability</w:t>
      </w:r>
    </w:p>
    <w:p w14:paraId="4D441A06" w14:textId="77777777" w:rsidR="00C82135" w:rsidRDefault="00C82135" w:rsidP="00C82135">
      <w:pPr>
        <w:pStyle w:val="aff1"/>
        <w:widowControl w:val="0"/>
        <w:numPr>
          <w:ilvl w:val="0"/>
          <w:numId w:val="25"/>
        </w:numPr>
        <w:snapToGrid w:val="0"/>
        <w:spacing w:after="0"/>
        <w:ind w:leftChars="0"/>
        <w:jc w:val="both"/>
        <w:rPr>
          <w:rFonts w:eastAsiaTheme="minorEastAsia"/>
        </w:rPr>
      </w:pPr>
      <w:r>
        <w:rPr>
          <w:rFonts w:eastAsiaTheme="minorEastAsia" w:hint="eastAsia"/>
        </w:rPr>
        <w:t>A</w:t>
      </w:r>
      <w:r>
        <w:rPr>
          <w:rFonts w:eastAsiaTheme="minorEastAsia"/>
        </w:rPr>
        <w:t>lt.2-A consisting of a single step</w:t>
      </w:r>
    </w:p>
    <w:p w14:paraId="48A7449A" w14:textId="77777777" w:rsidR="00C82135"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S</w:t>
      </w:r>
      <w:r>
        <w:rPr>
          <w:rFonts w:eastAsiaTheme="minorEastAsia"/>
        </w:rPr>
        <w:t xml:space="preserve">tep 1: Determine available slots for K repetitions based on RRC configuration(s) and dynamic </w:t>
      </w:r>
      <w:proofErr w:type="spellStart"/>
      <w:r>
        <w:rPr>
          <w:rFonts w:eastAsiaTheme="minorEastAsia"/>
        </w:rPr>
        <w:t>signaling</w:t>
      </w:r>
      <w:proofErr w:type="spellEnd"/>
      <w:r>
        <w:rPr>
          <w:rFonts w:eastAsiaTheme="minorEastAsia"/>
        </w:rPr>
        <w:t xml:space="preserve"> (e.g., SFI, UL CI, DCI for high priority) in addition TDRA in the DCI scheduling PUSCH, CG configuration or activation DCI.</w:t>
      </w:r>
    </w:p>
    <w:p w14:paraId="53FF9B6A" w14:textId="77777777" w:rsidR="00C82135" w:rsidRDefault="00C82135" w:rsidP="00C82135">
      <w:pPr>
        <w:pStyle w:val="aff1"/>
        <w:widowControl w:val="0"/>
        <w:numPr>
          <w:ilvl w:val="0"/>
          <w:numId w:val="25"/>
        </w:numPr>
        <w:snapToGrid w:val="0"/>
        <w:spacing w:after="0"/>
        <w:ind w:leftChars="0"/>
        <w:jc w:val="both"/>
        <w:rPr>
          <w:rFonts w:eastAsiaTheme="minorEastAsia"/>
        </w:rPr>
      </w:pPr>
      <w:r>
        <w:rPr>
          <w:rFonts w:eastAsiaTheme="minorEastAsia" w:hint="eastAsia"/>
        </w:rPr>
        <w:t>A</w:t>
      </w:r>
      <w:r>
        <w:rPr>
          <w:rFonts w:eastAsiaTheme="minorEastAsia"/>
        </w:rPr>
        <w:t>lt.2-B consisting of two steps</w:t>
      </w:r>
    </w:p>
    <w:p w14:paraId="0FFA18B0" w14:textId="77777777" w:rsidR="00C82135"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S</w:t>
      </w:r>
      <w:r>
        <w:rPr>
          <w:rFonts w:eastAsiaTheme="minorEastAsia"/>
        </w:rPr>
        <w:t>tep 1: Determine available slots for K repetitions based on RRC configuration(s) and dynamic SFI in addition to TDRA in the DCI scheduling the PUSCH, CG configuration or activation DCI.</w:t>
      </w:r>
    </w:p>
    <w:p w14:paraId="0891CFFD" w14:textId="77777777" w:rsidR="00C82135" w:rsidRDefault="00C82135" w:rsidP="00C82135">
      <w:pPr>
        <w:pStyle w:val="aff1"/>
        <w:widowControl w:val="0"/>
        <w:numPr>
          <w:ilvl w:val="2"/>
          <w:numId w:val="25"/>
        </w:numPr>
        <w:snapToGrid w:val="0"/>
        <w:spacing w:after="0"/>
        <w:ind w:leftChars="0"/>
        <w:jc w:val="both"/>
        <w:rPr>
          <w:rFonts w:eastAsiaTheme="minorEastAsia"/>
        </w:rPr>
      </w:pPr>
      <w:r>
        <w:rPr>
          <w:rFonts w:eastAsiaTheme="minorEastAsia" w:hint="eastAsia"/>
        </w:rPr>
        <w:t>F</w:t>
      </w:r>
      <w:r>
        <w:rPr>
          <w:rFonts w:eastAsiaTheme="minorEastAsia"/>
        </w:rPr>
        <w:t xml:space="preserve">FS: Timeline for the dynamic </w:t>
      </w:r>
      <w:proofErr w:type="spellStart"/>
      <w:r>
        <w:rPr>
          <w:rFonts w:eastAsiaTheme="minorEastAsia"/>
        </w:rPr>
        <w:t>signaling</w:t>
      </w:r>
      <w:proofErr w:type="spellEnd"/>
    </w:p>
    <w:p w14:paraId="5CE4CB4A" w14:textId="77777777" w:rsidR="00C82135" w:rsidRPr="00982984" w:rsidRDefault="00C82135" w:rsidP="00C82135">
      <w:pPr>
        <w:pStyle w:val="aff1"/>
        <w:widowControl w:val="0"/>
        <w:numPr>
          <w:ilvl w:val="1"/>
          <w:numId w:val="25"/>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0184A5FB" w14:textId="4994B026" w:rsidR="00111C4E" w:rsidRDefault="00DB3B62" w:rsidP="00111C4E">
      <w:pPr>
        <w:spacing w:beforeLines="50" w:before="120" w:after="0"/>
        <w:rPr>
          <w:bCs/>
          <w:lang w:eastAsia="ja-JP"/>
        </w:rPr>
      </w:pPr>
      <w:r>
        <w:rPr>
          <w:bCs/>
          <w:lang w:eastAsia="ja-JP"/>
        </w:rPr>
        <w:lastRenderedPageBreak/>
        <w:t>On</w:t>
      </w:r>
      <w:r w:rsidR="00946ECA">
        <w:rPr>
          <w:bCs/>
          <w:lang w:eastAsia="ja-JP"/>
        </w:rPr>
        <w:t xml:space="preserve"> </w:t>
      </w:r>
      <w:r w:rsidR="00E36AB4">
        <w:rPr>
          <w:bCs/>
          <w:lang w:eastAsia="ja-JP"/>
        </w:rPr>
        <w:t>Alt.1 d</w:t>
      </w:r>
      <w:r w:rsidR="00946ECA">
        <w:rPr>
          <w:bCs/>
          <w:lang w:eastAsia="ja-JP"/>
        </w:rPr>
        <w:t xml:space="preserve">esign direction, the symbol not intended for UL transmissions could be </w:t>
      </w:r>
      <w:r w:rsidR="00E36AB4">
        <w:rPr>
          <w:bCs/>
          <w:lang w:eastAsia="ja-JP"/>
        </w:rPr>
        <w:t xml:space="preserve">at least </w:t>
      </w:r>
      <w:r w:rsidR="00946ECA">
        <w:rPr>
          <w:bCs/>
          <w:lang w:eastAsia="ja-JP"/>
        </w:rPr>
        <w:t>semi-static DL symbol</w:t>
      </w:r>
      <w:r w:rsidR="00F75740">
        <w:rPr>
          <w:bCs/>
          <w:lang w:eastAsia="ja-JP"/>
        </w:rPr>
        <w:t xml:space="preserve"> and</w:t>
      </w:r>
      <w:r w:rsidR="00946ECA">
        <w:rPr>
          <w:bCs/>
          <w:lang w:eastAsia="ja-JP"/>
        </w:rPr>
        <w:t xml:space="preserve"> semi-static flexible symbol with SSB. </w:t>
      </w:r>
      <w:r w:rsidR="00E36AB4">
        <w:rPr>
          <w:bCs/>
          <w:lang w:eastAsia="ja-JP"/>
        </w:rPr>
        <w:t xml:space="preserve">On the semi-static flexible handling, for DG PUSCH, whether semi-static flexible symbol is used or not is indicated via TDRA in Step 1. </w:t>
      </w:r>
      <w:r w:rsidR="004458B2">
        <w:rPr>
          <w:bCs/>
          <w:lang w:eastAsia="ja-JP"/>
        </w:rPr>
        <w:t xml:space="preserve">Once the UE determines to use semi-static flexible symbol, the UE does not expect the dynamic SFI that makes the “semi-static flexible symbol indicated to use PUSCH transmission via TDRA” unavailable </w:t>
      </w:r>
      <w:proofErr w:type="gramStart"/>
      <w:r w:rsidR="004458B2">
        <w:rPr>
          <w:bCs/>
          <w:lang w:eastAsia="ja-JP"/>
        </w:rPr>
        <w:t>later on</w:t>
      </w:r>
      <w:proofErr w:type="gramEnd"/>
      <w:r w:rsidR="004458B2">
        <w:rPr>
          <w:bCs/>
          <w:lang w:eastAsia="ja-JP"/>
        </w:rPr>
        <w:t xml:space="preserve">. This follows Rel.15/16 principle that no conflict between DG PUSCH and dynamic SFI is expected. For CG PUSCH, </w:t>
      </w:r>
      <w:r>
        <w:rPr>
          <w:bCs/>
          <w:lang w:eastAsia="ja-JP"/>
        </w:rPr>
        <w:t xml:space="preserve">as </w:t>
      </w:r>
      <w:r w:rsidR="004458B2">
        <w:rPr>
          <w:bCs/>
          <w:lang w:eastAsia="ja-JP"/>
        </w:rPr>
        <w:t>in Rel.15/16, semi-static flexible symbols should be considered as unavailable for PUSCH repetition.</w:t>
      </w:r>
      <w:r w:rsidR="00111C4E">
        <w:rPr>
          <w:bCs/>
          <w:lang w:eastAsia="ja-JP"/>
        </w:rPr>
        <w:t xml:space="preserve"> In Alt.1, the </w:t>
      </w:r>
      <w:r w:rsidR="00A71CF1">
        <w:rPr>
          <w:bCs/>
          <w:lang w:eastAsia="ja-JP"/>
        </w:rPr>
        <w:t xml:space="preserve">available </w:t>
      </w:r>
      <w:r w:rsidR="00111C4E">
        <w:rPr>
          <w:bCs/>
          <w:lang w:eastAsia="ja-JP"/>
        </w:rPr>
        <w:t xml:space="preserve">slots to transmit PUSCH is determined at the reception of the scheduling DCI or </w:t>
      </w:r>
      <w:r w:rsidR="00111C4E">
        <w:rPr>
          <w:iCs/>
          <w:lang w:eastAsia="ja-JP"/>
        </w:rPr>
        <w:t xml:space="preserve">prior to the first PUSCH occasion of the repetition </w:t>
      </w:r>
      <w:r w:rsidR="00111C4E">
        <w:rPr>
          <w:bCs/>
          <w:lang w:eastAsia="ja-JP"/>
        </w:rPr>
        <w:t>and the</w:t>
      </w:r>
      <w:r w:rsidR="00A71CF1">
        <w:rPr>
          <w:bCs/>
          <w:lang w:eastAsia="ja-JP"/>
        </w:rPr>
        <w:t xml:space="preserve"> available slots </w:t>
      </w:r>
      <w:r w:rsidR="00111C4E">
        <w:rPr>
          <w:bCs/>
          <w:lang w:eastAsia="ja-JP"/>
        </w:rPr>
        <w:t>are not modified further</w:t>
      </w:r>
      <w:r w:rsidR="007F3DD6">
        <w:rPr>
          <w:rFonts w:hint="eastAsia"/>
          <w:bCs/>
          <w:lang w:eastAsia="ja-JP"/>
        </w:rPr>
        <w:t>,</w:t>
      </w:r>
      <w:r w:rsidR="00A71CF1">
        <w:rPr>
          <w:bCs/>
          <w:lang w:eastAsia="ja-JP"/>
        </w:rPr>
        <w:t xml:space="preserve"> but only to determine to drop it or not depending on the late</w:t>
      </w:r>
      <w:r w:rsidR="00A412CF">
        <w:rPr>
          <w:bCs/>
          <w:lang w:eastAsia="ja-JP"/>
        </w:rPr>
        <w:t>r</w:t>
      </w:r>
      <w:r w:rsidR="00A71CF1">
        <w:rPr>
          <w:bCs/>
          <w:lang w:eastAsia="ja-JP"/>
        </w:rPr>
        <w:t xml:space="preserve"> information</w:t>
      </w:r>
      <w:r w:rsidR="00111C4E">
        <w:rPr>
          <w:bCs/>
          <w:lang w:eastAsia="ja-JP"/>
        </w:rPr>
        <w:t>. Such design is robust for miss/false detection of DCI.</w:t>
      </w:r>
    </w:p>
    <w:p w14:paraId="6CC6C198" w14:textId="30E7CB9D" w:rsidR="00F75740" w:rsidRDefault="00DB3B62" w:rsidP="00946ECA">
      <w:pPr>
        <w:spacing w:beforeLines="50" w:before="120" w:after="0"/>
        <w:rPr>
          <w:bCs/>
          <w:lang w:eastAsia="ja-JP"/>
        </w:rPr>
      </w:pPr>
      <w:r>
        <w:rPr>
          <w:bCs/>
          <w:lang w:eastAsia="ja-JP"/>
        </w:rPr>
        <w:t xml:space="preserve">On Alt.2 </w:t>
      </w:r>
      <w:r w:rsidR="00F75740">
        <w:rPr>
          <w:bCs/>
          <w:lang w:eastAsia="ja-JP"/>
        </w:rPr>
        <w:t xml:space="preserve">design direction, the symbol not intended for UL transmissions could be </w:t>
      </w:r>
      <w:r>
        <w:rPr>
          <w:bCs/>
          <w:lang w:eastAsia="ja-JP"/>
        </w:rPr>
        <w:t xml:space="preserve">at least </w:t>
      </w:r>
      <w:r w:rsidR="00F75740">
        <w:rPr>
          <w:bCs/>
          <w:lang w:eastAsia="ja-JP"/>
        </w:rPr>
        <w:t xml:space="preserve">semi-static DL symbol and semi-static flexible symbol with SSB. Furthermore, the </w:t>
      </w:r>
      <w:r w:rsidR="00DF6D4B">
        <w:rPr>
          <w:bCs/>
          <w:lang w:eastAsia="ja-JP"/>
        </w:rPr>
        <w:t xml:space="preserve">semi-static flexible </w:t>
      </w:r>
      <w:r w:rsidR="00F75740">
        <w:rPr>
          <w:bCs/>
          <w:lang w:eastAsia="ja-JP"/>
        </w:rPr>
        <w:t xml:space="preserve">symbol(s) </w:t>
      </w:r>
      <w:r w:rsidR="00DF6D4B">
        <w:rPr>
          <w:bCs/>
          <w:lang w:eastAsia="ja-JP"/>
        </w:rPr>
        <w:t>can be the symbol not</w:t>
      </w:r>
      <w:r w:rsidR="00F75740">
        <w:rPr>
          <w:bCs/>
          <w:lang w:eastAsia="ja-JP"/>
        </w:rPr>
        <w:t xml:space="preserve"> intended for UL transmission by dynamic SFI. </w:t>
      </w:r>
      <w:r w:rsidR="00111C4E">
        <w:rPr>
          <w:bCs/>
          <w:lang w:eastAsia="ja-JP"/>
        </w:rPr>
        <w:t xml:space="preserve">The semi-static UL symbol(s) can also be the symbol not intended for UL transmission by UL CI or DCI for high priority). </w:t>
      </w:r>
      <w:r w:rsidR="00CD624A">
        <w:rPr>
          <w:bCs/>
          <w:lang w:eastAsia="ja-JP"/>
        </w:rPr>
        <w:t>Since the postponement depends on the dynamic SFI indication,</w:t>
      </w:r>
      <w:r w:rsidR="00111C4E">
        <w:rPr>
          <w:bCs/>
          <w:lang w:eastAsia="ja-JP"/>
        </w:rPr>
        <w:t xml:space="preserve"> UL CI or DCI for high priority,</w:t>
      </w:r>
      <w:r w:rsidR="00CD624A">
        <w:rPr>
          <w:bCs/>
          <w:lang w:eastAsia="ja-JP"/>
        </w:rPr>
        <w:t xml:space="preserve"> </w:t>
      </w:r>
      <w:r w:rsidR="00111C4E">
        <w:rPr>
          <w:bCs/>
          <w:lang w:eastAsia="ja-JP"/>
        </w:rPr>
        <w:t>Alt.2</w:t>
      </w:r>
      <w:r w:rsidR="00CD624A">
        <w:rPr>
          <w:bCs/>
          <w:lang w:eastAsia="ja-JP"/>
        </w:rPr>
        <w:t xml:space="preserve"> has merit of more control from </w:t>
      </w:r>
      <w:proofErr w:type="spellStart"/>
      <w:r w:rsidR="00CD624A">
        <w:rPr>
          <w:bCs/>
          <w:lang w:eastAsia="ja-JP"/>
        </w:rPr>
        <w:t>gNB</w:t>
      </w:r>
      <w:proofErr w:type="spellEnd"/>
      <w:r w:rsidR="00CD624A">
        <w:rPr>
          <w:bCs/>
          <w:lang w:eastAsia="ja-JP"/>
        </w:rPr>
        <w:t>, but from UE perspective, more complexity on the determination on when to transmit PUSCH is necessary.</w:t>
      </w:r>
    </w:p>
    <w:p w14:paraId="1731D1E9" w14:textId="14FA244A" w:rsidR="00CD624A" w:rsidRDefault="00111C4E" w:rsidP="00111C4E">
      <w:pPr>
        <w:spacing w:beforeLines="50" w:before="120" w:after="0"/>
        <w:rPr>
          <w:bCs/>
          <w:lang w:eastAsia="ja-JP"/>
        </w:rPr>
      </w:pPr>
      <w:r>
        <w:rPr>
          <w:rFonts w:hint="eastAsia"/>
          <w:bCs/>
          <w:lang w:eastAsia="ja-JP"/>
        </w:rPr>
        <w:t>I</w:t>
      </w:r>
      <w:r>
        <w:rPr>
          <w:bCs/>
          <w:lang w:eastAsia="ja-JP"/>
        </w:rPr>
        <w:t>n our view, from UE complexity point of view, Alt.1 should be selected since it avoids continuous postponement by CI or higher priority channels. In addition, we think Alt.1-B provides more concrete behaviour.</w:t>
      </w:r>
    </w:p>
    <w:p w14:paraId="4DBD2232" w14:textId="0339135C" w:rsidR="00CD624A" w:rsidRDefault="00CD624A" w:rsidP="00CD624A">
      <w:pPr>
        <w:spacing w:beforeLines="50" w:before="120" w:after="0"/>
        <w:rPr>
          <w:b/>
          <w:lang w:val="en-US" w:eastAsia="ja-JP"/>
        </w:rPr>
      </w:pPr>
      <w:r>
        <w:rPr>
          <w:b/>
          <w:lang w:val="en-US" w:eastAsia="ja-JP"/>
        </w:rPr>
        <w:t xml:space="preserve">Proposal 1: </w:t>
      </w:r>
      <w:r w:rsidR="00111C4E">
        <w:rPr>
          <w:b/>
          <w:lang w:val="en-US" w:eastAsia="ja-JP"/>
        </w:rPr>
        <w:t>Alt.1-B should be selected for the determination of available slots.</w:t>
      </w:r>
    </w:p>
    <w:p w14:paraId="4E395623" w14:textId="363A9BA8" w:rsidR="00111C4E" w:rsidRPr="00111C4E" w:rsidRDefault="00111C4E" w:rsidP="00111C4E">
      <w:pPr>
        <w:pStyle w:val="aff1"/>
        <w:widowControl w:val="0"/>
        <w:numPr>
          <w:ilvl w:val="0"/>
          <w:numId w:val="25"/>
        </w:numPr>
        <w:snapToGrid w:val="0"/>
        <w:spacing w:after="0"/>
        <w:ind w:leftChars="0"/>
        <w:jc w:val="both"/>
        <w:rPr>
          <w:rFonts w:eastAsiaTheme="minorEastAsia"/>
          <w:b/>
          <w:bCs/>
        </w:rPr>
      </w:pPr>
      <w:r w:rsidRPr="00111C4E">
        <w:rPr>
          <w:rFonts w:eastAsiaTheme="minorEastAsia" w:hint="eastAsia"/>
          <w:b/>
          <w:bCs/>
        </w:rPr>
        <w:t>S</w:t>
      </w:r>
      <w:r w:rsidRPr="00111C4E">
        <w:rPr>
          <w:rFonts w:eastAsiaTheme="minorEastAsia"/>
          <w:b/>
          <w:bCs/>
        </w:rPr>
        <w:t>tep 1: Determine available slots for K repetitions based on RRC configuration(s) in addition to TDRA in the DCI scheduling the PUSCH, CG configuration or activation DCI.</w:t>
      </w:r>
    </w:p>
    <w:p w14:paraId="08AA4DDE" w14:textId="77777777" w:rsidR="00111C4E" w:rsidRPr="00111C4E" w:rsidRDefault="00111C4E" w:rsidP="00111C4E">
      <w:pPr>
        <w:pStyle w:val="aff1"/>
        <w:widowControl w:val="0"/>
        <w:numPr>
          <w:ilvl w:val="0"/>
          <w:numId w:val="25"/>
        </w:numPr>
        <w:snapToGrid w:val="0"/>
        <w:spacing w:after="0"/>
        <w:ind w:leftChars="0"/>
        <w:jc w:val="both"/>
        <w:rPr>
          <w:rFonts w:eastAsiaTheme="minorEastAsia"/>
          <w:b/>
          <w:bCs/>
        </w:rPr>
      </w:pPr>
      <w:r w:rsidRPr="00111C4E">
        <w:rPr>
          <w:rFonts w:eastAsiaTheme="minorEastAsia" w:hint="eastAsia"/>
          <w:b/>
          <w:bCs/>
        </w:rPr>
        <w:t>S</w:t>
      </w:r>
      <w:r w:rsidRPr="00111C4E">
        <w:rPr>
          <w:rFonts w:eastAsiaTheme="minorEastAsia"/>
          <w:b/>
          <w:bCs/>
        </w:rPr>
        <w:t>tep 2: The UE determines whether to drop a PUSCH repetition or not according to Rel.15/16 PUSCH dropping rules, but the PUSCH repetition is still counted in the K repetitions.</w:t>
      </w:r>
    </w:p>
    <w:p w14:paraId="75769F5C" w14:textId="2D40B0FD" w:rsidR="00111C4E" w:rsidRDefault="00111C4E" w:rsidP="00111C4E">
      <w:pPr>
        <w:spacing w:beforeLines="50" w:before="120" w:after="0"/>
        <w:rPr>
          <w:b/>
          <w:lang w:val="en-US" w:eastAsia="ja-JP"/>
        </w:rPr>
      </w:pPr>
      <w:r>
        <w:rPr>
          <w:b/>
          <w:lang w:val="en-US" w:eastAsia="ja-JP"/>
        </w:rPr>
        <w:t>Proposal 2: In Alt.1-B, following semi-static flexible symbol handling should be clarified.</w:t>
      </w:r>
    </w:p>
    <w:p w14:paraId="022DC9C3" w14:textId="691BE346" w:rsidR="004B50B0" w:rsidRDefault="004B50B0" w:rsidP="004B50B0">
      <w:pPr>
        <w:pStyle w:val="aff1"/>
        <w:widowControl w:val="0"/>
        <w:numPr>
          <w:ilvl w:val="0"/>
          <w:numId w:val="25"/>
        </w:numPr>
        <w:snapToGrid w:val="0"/>
        <w:spacing w:after="0"/>
        <w:ind w:leftChars="0"/>
        <w:jc w:val="both"/>
        <w:rPr>
          <w:rFonts w:eastAsiaTheme="minorEastAsia"/>
          <w:b/>
          <w:bCs/>
        </w:rPr>
      </w:pPr>
      <w:r>
        <w:rPr>
          <w:rFonts w:eastAsiaTheme="minorEastAsia"/>
          <w:b/>
          <w:bCs/>
        </w:rPr>
        <w:t>For DG-PUSCH, whether semi-static flexible symbol is used or not is determined via TDRA in Step 1.</w:t>
      </w:r>
    </w:p>
    <w:p w14:paraId="6DEAD1F0" w14:textId="495AB58C" w:rsidR="004B50B0" w:rsidRPr="00111C4E" w:rsidRDefault="004B50B0" w:rsidP="004B50B0">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F</w:t>
      </w:r>
      <w:r>
        <w:rPr>
          <w:rFonts w:eastAsiaTheme="minorEastAsia"/>
          <w:b/>
          <w:bCs/>
          <w:lang w:eastAsia="ja-JP"/>
        </w:rPr>
        <w:t>or CG-PUSCH, semi-static flexible symbol is considered as unavailable for PUSCH repetition as in Rel.15.16.</w:t>
      </w:r>
    </w:p>
    <w:p w14:paraId="15C8B0F4" w14:textId="2AE82684" w:rsidR="004B50B0" w:rsidRDefault="004B50B0" w:rsidP="0060126B">
      <w:pPr>
        <w:spacing w:after="0"/>
        <w:rPr>
          <w:bCs/>
          <w:lang w:val="en-US" w:eastAsia="ja-JP"/>
        </w:rPr>
      </w:pPr>
    </w:p>
    <w:p w14:paraId="38A4D9EF" w14:textId="50F871A8" w:rsidR="00A92C33" w:rsidRDefault="00A92C33" w:rsidP="00A92C33">
      <w:pPr>
        <w:spacing w:after="0"/>
        <w:rPr>
          <w:bCs/>
          <w:lang w:eastAsia="ja-JP"/>
        </w:rPr>
      </w:pPr>
      <w:r>
        <w:rPr>
          <w:b/>
          <w:bCs/>
          <w:u w:val="single"/>
          <w:lang w:val="en-US" w:eastAsia="ja-JP"/>
        </w:rPr>
        <w:t>Timeline aspects for the determination of available slots</w:t>
      </w:r>
    </w:p>
    <w:p w14:paraId="012F37B9" w14:textId="703D82D0" w:rsidR="004B50B0" w:rsidRPr="00946ECA" w:rsidRDefault="004B50B0" w:rsidP="004B50B0">
      <w:pPr>
        <w:spacing w:after="0"/>
        <w:rPr>
          <w:bCs/>
          <w:lang w:val="en-US" w:eastAsia="ja-JP"/>
        </w:rPr>
      </w:pPr>
      <w:r>
        <w:rPr>
          <w:bCs/>
          <w:lang w:val="en-US" w:eastAsia="ja-JP"/>
        </w:rPr>
        <w:t>On timeline aspect for the determination of available slots, following alternatives were identified for further study.</w:t>
      </w:r>
    </w:p>
    <w:p w14:paraId="0B795AB9" w14:textId="2717FA9D" w:rsidR="004B50B0" w:rsidRDefault="004B50B0" w:rsidP="004B50B0">
      <w:pPr>
        <w:pStyle w:val="aff1"/>
        <w:numPr>
          <w:ilvl w:val="0"/>
          <w:numId w:val="21"/>
        </w:numPr>
        <w:snapToGrid w:val="0"/>
        <w:spacing w:after="0"/>
        <w:ind w:leftChars="0"/>
        <w:rPr>
          <w:iCs/>
          <w:lang w:eastAsia="ja-JP"/>
        </w:rPr>
      </w:pPr>
      <w:proofErr w:type="spellStart"/>
      <w:r>
        <w:rPr>
          <w:iCs/>
          <w:lang w:eastAsia="ja-JP"/>
        </w:rPr>
        <w:t>Alt.A</w:t>
      </w:r>
      <w:proofErr w:type="spellEnd"/>
      <w:r>
        <w:rPr>
          <w:iCs/>
          <w:lang w:eastAsia="ja-JP"/>
        </w:rPr>
        <w:t xml:space="preserve">: The determination of all the available slots </w:t>
      </w:r>
      <w:proofErr w:type="gramStart"/>
      <w:r>
        <w:rPr>
          <w:iCs/>
          <w:lang w:eastAsia="ja-JP"/>
        </w:rPr>
        <w:t>has to</w:t>
      </w:r>
      <w:proofErr w:type="gramEnd"/>
      <w:r>
        <w:rPr>
          <w:iCs/>
          <w:lang w:eastAsia="ja-JP"/>
        </w:rPr>
        <w:t xml:space="preserve"> be done prior to the first actual transmission of the repetitions.</w:t>
      </w:r>
    </w:p>
    <w:p w14:paraId="499A2C9F" w14:textId="45FF9018" w:rsidR="004B50B0" w:rsidRDefault="004B50B0" w:rsidP="004B50B0">
      <w:pPr>
        <w:pStyle w:val="aff1"/>
        <w:numPr>
          <w:ilvl w:val="0"/>
          <w:numId w:val="21"/>
        </w:numPr>
        <w:snapToGrid w:val="0"/>
        <w:spacing w:after="0"/>
        <w:ind w:leftChars="0"/>
        <w:rPr>
          <w:iCs/>
          <w:lang w:eastAsia="ja-JP"/>
        </w:rPr>
      </w:pPr>
      <w:proofErr w:type="spellStart"/>
      <w:r>
        <w:rPr>
          <w:iCs/>
          <w:lang w:eastAsia="ja-JP"/>
        </w:rPr>
        <w:t>Alt.B</w:t>
      </w:r>
      <w:proofErr w:type="spellEnd"/>
      <w:r>
        <w:rPr>
          <w:iCs/>
          <w:lang w:eastAsia="ja-JP"/>
        </w:rPr>
        <w:t>: The determination of all the available slots does not have to be done prior to the first actual transmission of the repetitions. The timeline requirement is per repetition basis.</w:t>
      </w:r>
    </w:p>
    <w:p w14:paraId="222FC94A" w14:textId="68366C48" w:rsidR="004B50B0" w:rsidRDefault="004B50B0" w:rsidP="0060126B">
      <w:pPr>
        <w:spacing w:after="0"/>
        <w:rPr>
          <w:bCs/>
          <w:lang w:val="en-US" w:eastAsia="ja-JP"/>
        </w:rPr>
      </w:pPr>
      <w:r>
        <w:rPr>
          <w:rFonts w:hint="eastAsia"/>
          <w:bCs/>
          <w:lang w:val="en-US" w:eastAsia="ja-JP"/>
        </w:rPr>
        <w:t>W</w:t>
      </w:r>
      <w:r>
        <w:rPr>
          <w:bCs/>
          <w:lang w:val="en-US" w:eastAsia="ja-JP"/>
        </w:rPr>
        <w:t xml:space="preserve">hether </w:t>
      </w:r>
      <w:proofErr w:type="spellStart"/>
      <w:r>
        <w:rPr>
          <w:bCs/>
          <w:lang w:val="en-US" w:eastAsia="ja-JP"/>
        </w:rPr>
        <w:t>Alt.A</w:t>
      </w:r>
      <w:proofErr w:type="spellEnd"/>
      <w:r>
        <w:rPr>
          <w:bCs/>
          <w:lang w:val="en-US" w:eastAsia="ja-JP"/>
        </w:rPr>
        <w:t xml:space="preserve"> </w:t>
      </w:r>
      <w:r w:rsidR="00CF7E3B">
        <w:rPr>
          <w:bCs/>
          <w:lang w:val="en-US" w:eastAsia="ja-JP"/>
        </w:rPr>
        <w:t>o</w:t>
      </w:r>
      <w:r>
        <w:rPr>
          <w:bCs/>
          <w:lang w:val="en-US" w:eastAsia="ja-JP"/>
        </w:rPr>
        <w:t xml:space="preserve">r </w:t>
      </w:r>
      <w:proofErr w:type="spellStart"/>
      <w:r>
        <w:rPr>
          <w:bCs/>
          <w:lang w:val="en-US" w:eastAsia="ja-JP"/>
        </w:rPr>
        <w:t>Alt.B</w:t>
      </w:r>
      <w:proofErr w:type="spellEnd"/>
      <w:r>
        <w:rPr>
          <w:bCs/>
          <w:lang w:val="en-US" w:eastAsia="ja-JP"/>
        </w:rPr>
        <w:t xml:space="preserve"> is taken depends on the outcome of how to determine the</w:t>
      </w:r>
      <w:r>
        <w:rPr>
          <w:rFonts w:hint="eastAsia"/>
          <w:bCs/>
          <w:lang w:val="en-US" w:eastAsia="ja-JP"/>
        </w:rPr>
        <w:t xml:space="preserve"> </w:t>
      </w:r>
      <w:r>
        <w:rPr>
          <w:bCs/>
          <w:lang w:val="en-US" w:eastAsia="ja-JP"/>
        </w:rPr>
        <w:t xml:space="preserve">available slots discussed above. If Alt.1-B is taken, </w:t>
      </w:r>
      <w:proofErr w:type="spellStart"/>
      <w:r>
        <w:rPr>
          <w:bCs/>
          <w:lang w:val="en-US" w:eastAsia="ja-JP"/>
        </w:rPr>
        <w:t>Alt.A</w:t>
      </w:r>
      <w:proofErr w:type="spellEnd"/>
      <w:r>
        <w:rPr>
          <w:bCs/>
          <w:lang w:val="en-US" w:eastAsia="ja-JP"/>
        </w:rPr>
        <w:t xml:space="preserve"> is automatically taken.</w:t>
      </w:r>
    </w:p>
    <w:p w14:paraId="1817DBB4" w14:textId="6AF2BD16" w:rsidR="004B50B0" w:rsidRDefault="004B50B0" w:rsidP="0060126B">
      <w:pPr>
        <w:spacing w:after="0"/>
        <w:rPr>
          <w:bCs/>
          <w:lang w:val="en-US" w:eastAsia="ja-JP"/>
        </w:rPr>
      </w:pPr>
    </w:p>
    <w:p w14:paraId="0995D14D" w14:textId="345E4BD1" w:rsidR="00A92C33" w:rsidRDefault="00A92C33" w:rsidP="00A92C33">
      <w:pPr>
        <w:spacing w:after="0"/>
        <w:rPr>
          <w:bCs/>
          <w:lang w:eastAsia="ja-JP"/>
        </w:rPr>
      </w:pPr>
      <w:r>
        <w:rPr>
          <w:b/>
          <w:bCs/>
          <w:u w:val="single"/>
          <w:lang w:val="en-US" w:eastAsia="ja-JP"/>
        </w:rPr>
        <w:t>Semi-static configurations to be used for the determination of available slots</w:t>
      </w:r>
    </w:p>
    <w:p w14:paraId="689E22AA" w14:textId="77777777" w:rsidR="007E65E4" w:rsidRDefault="007E65E4" w:rsidP="007E65E4">
      <w:pPr>
        <w:spacing w:after="0"/>
        <w:rPr>
          <w:lang w:eastAsia="ja-JP"/>
        </w:rPr>
      </w:pPr>
      <w:r>
        <w:rPr>
          <w:rFonts w:hint="eastAsia"/>
          <w:lang w:eastAsia="ja-JP"/>
        </w:rPr>
        <w:t>I</w:t>
      </w:r>
      <w:r>
        <w:rPr>
          <w:lang w:eastAsia="ja-JP"/>
        </w:rPr>
        <w:t>n RAN1#105e, following was agreed.</w:t>
      </w:r>
    </w:p>
    <w:p w14:paraId="15A4C86D" w14:textId="77777777" w:rsidR="007E65E4" w:rsidRDefault="007E65E4" w:rsidP="007E65E4">
      <w:pPr>
        <w:pStyle w:val="Agreements"/>
        <w:spacing w:after="48"/>
        <w:ind w:firstLine="200"/>
      </w:pPr>
      <w:r>
        <w:rPr>
          <w:highlight w:val="green"/>
        </w:rPr>
        <w:t>Agreement:</w:t>
      </w:r>
    </w:p>
    <w:p w14:paraId="6DA9A9F4" w14:textId="77777777" w:rsidR="007E65E4" w:rsidRPr="00982984" w:rsidRDefault="007E65E4"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hint="eastAsia"/>
        </w:rPr>
        <w:t>I</w:t>
      </w:r>
      <w:r>
        <w:rPr>
          <w:rFonts w:eastAsiaTheme="minorEastAsia"/>
        </w:rPr>
        <w:t>f PUSCH symbol in a slot overlaps with flexible symbol(s) with SSB transmission, the slot is determined as not available during the counting of repetitions. As there is no PUSCH in the slot, no PUSCH omission applies to the slot.</w:t>
      </w:r>
    </w:p>
    <w:p w14:paraId="19DED530" w14:textId="04F84306" w:rsidR="007E65E4" w:rsidRPr="007E65E4" w:rsidRDefault="007E65E4" w:rsidP="007E65E4">
      <w:pPr>
        <w:spacing w:beforeLines="50" w:before="120" w:after="0"/>
        <w:rPr>
          <w:bCs/>
          <w:lang w:eastAsia="ja-JP"/>
        </w:rPr>
      </w:pPr>
      <w:r>
        <w:rPr>
          <w:rFonts w:hint="eastAsia"/>
          <w:bCs/>
          <w:lang w:eastAsia="ja-JP"/>
        </w:rPr>
        <w:t>I</w:t>
      </w:r>
      <w:r>
        <w:rPr>
          <w:bCs/>
          <w:lang w:eastAsia="ja-JP"/>
        </w:rPr>
        <w:t xml:space="preserve">n addition to SSB transmission, using </w:t>
      </w:r>
      <w:r w:rsidR="007F3DD6">
        <w:rPr>
          <w:bCs/>
          <w:lang w:eastAsia="ja-JP"/>
        </w:rPr>
        <w:t xml:space="preserve">following </w:t>
      </w:r>
      <w:r>
        <w:rPr>
          <w:bCs/>
          <w:lang w:eastAsia="ja-JP"/>
        </w:rPr>
        <w:t>other semi-static configuration</w:t>
      </w:r>
      <w:r w:rsidR="007F3DD6">
        <w:rPr>
          <w:bCs/>
          <w:lang w:eastAsia="ja-JP"/>
        </w:rPr>
        <w:t>s</w:t>
      </w:r>
      <w:r>
        <w:rPr>
          <w:bCs/>
          <w:lang w:eastAsia="ja-JP"/>
        </w:rPr>
        <w:t xml:space="preserve"> for the determination of available slots </w:t>
      </w:r>
      <w:r w:rsidR="007F3DD6">
        <w:rPr>
          <w:bCs/>
          <w:lang w:eastAsia="ja-JP"/>
        </w:rPr>
        <w:t>was</w:t>
      </w:r>
      <w:r>
        <w:rPr>
          <w:bCs/>
          <w:lang w:eastAsia="ja-JP"/>
        </w:rPr>
        <w:t xml:space="preserve"> also proposed. </w:t>
      </w:r>
    </w:p>
    <w:p w14:paraId="63954067" w14:textId="77777777" w:rsidR="007E65E4" w:rsidRDefault="007E65E4"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rPr>
        <w:t>SSB based measurement by SMTC</w:t>
      </w:r>
    </w:p>
    <w:p w14:paraId="6FD48E59" w14:textId="77777777" w:rsidR="007E65E4" w:rsidRDefault="007E65E4"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hint="eastAsia"/>
          <w:lang w:eastAsia="ja-JP"/>
        </w:rPr>
        <w:t>C</w:t>
      </w:r>
      <w:r>
        <w:rPr>
          <w:rFonts w:eastAsiaTheme="minorEastAsia"/>
          <w:lang w:eastAsia="ja-JP"/>
        </w:rPr>
        <w:t>ORESET0 with Type0-PDCCH CCS set</w:t>
      </w:r>
    </w:p>
    <w:p w14:paraId="4865F1DB" w14:textId="77777777" w:rsidR="007E65E4" w:rsidRDefault="007E65E4"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hint="eastAsia"/>
          <w:lang w:eastAsia="ja-JP"/>
        </w:rPr>
        <w:t>I</w:t>
      </w:r>
      <w:r>
        <w:rPr>
          <w:rFonts w:eastAsiaTheme="minorEastAsia"/>
          <w:lang w:eastAsia="ja-JP"/>
        </w:rPr>
        <w:t>nvalid UL symbols for DL-to-UL switching purpose</w:t>
      </w:r>
    </w:p>
    <w:p w14:paraId="09FC2C6A" w14:textId="77777777" w:rsidR="007E65E4" w:rsidRPr="00982984" w:rsidRDefault="007E65E4" w:rsidP="007E65E4">
      <w:pPr>
        <w:pStyle w:val="aff1"/>
        <w:widowControl w:val="0"/>
        <w:numPr>
          <w:ilvl w:val="0"/>
          <w:numId w:val="28"/>
        </w:numPr>
        <w:snapToGrid w:val="0"/>
        <w:spacing w:after="0" w:line="256" w:lineRule="auto"/>
        <w:ind w:leftChars="100" w:left="620"/>
        <w:jc w:val="both"/>
        <w:rPr>
          <w:rFonts w:eastAsiaTheme="minorEastAsia"/>
        </w:rPr>
      </w:pPr>
      <w:r>
        <w:rPr>
          <w:rFonts w:eastAsiaTheme="minorEastAsia" w:hint="eastAsia"/>
          <w:lang w:eastAsia="ja-JP"/>
        </w:rPr>
        <w:t>S</w:t>
      </w:r>
      <w:r>
        <w:rPr>
          <w:rFonts w:eastAsiaTheme="minorEastAsia"/>
          <w:lang w:eastAsia="ja-JP"/>
        </w:rPr>
        <w:t>emi-static PUCCH with repetition</w:t>
      </w:r>
    </w:p>
    <w:p w14:paraId="2358551B" w14:textId="3583BE89" w:rsidR="007E65E4" w:rsidRDefault="007E65E4" w:rsidP="007E65E4">
      <w:pPr>
        <w:spacing w:beforeLines="50" w:before="120" w:after="0"/>
        <w:rPr>
          <w:bCs/>
          <w:lang w:val="en-US" w:eastAsia="ja-JP"/>
        </w:rPr>
      </w:pPr>
      <w:r>
        <w:rPr>
          <w:rFonts w:hint="eastAsia"/>
          <w:bCs/>
          <w:lang w:val="en-US" w:eastAsia="ja-JP"/>
        </w:rPr>
        <w:t>O</w:t>
      </w:r>
      <w:r>
        <w:rPr>
          <w:bCs/>
          <w:lang w:val="en-US" w:eastAsia="ja-JP"/>
        </w:rPr>
        <w:t>n SSB based measurement by SMTC, based on [2], both network and UE are aware of the SMTC configurations, and therefore there is no ambiguity if these symbols are counted as not available.</w:t>
      </w:r>
    </w:p>
    <w:p w14:paraId="1A316237" w14:textId="367DBB7F" w:rsidR="002B1D2B" w:rsidRDefault="002B1D2B" w:rsidP="007E65E4">
      <w:pPr>
        <w:spacing w:beforeLines="50" w:before="120" w:after="0"/>
        <w:rPr>
          <w:bCs/>
          <w:lang w:val="en-US" w:eastAsia="ja-JP"/>
        </w:rPr>
      </w:pPr>
      <w:r>
        <w:rPr>
          <w:rFonts w:hint="eastAsia"/>
          <w:bCs/>
          <w:lang w:val="en-US" w:eastAsia="ja-JP"/>
        </w:rPr>
        <w:t>O</w:t>
      </w:r>
      <w:r>
        <w:rPr>
          <w:bCs/>
          <w:lang w:val="en-US" w:eastAsia="ja-JP"/>
        </w:rPr>
        <w:t xml:space="preserve">n CORESET0 with Type0-PDCCH CSS set, based on Rel.15/16 specification, </w:t>
      </w:r>
      <w:r>
        <w:t xml:space="preserve">for a set </w:t>
      </w:r>
      <w:r w:rsidRPr="000B02FB">
        <w:t xml:space="preserve">of symbols of a slot indicated to a UE by </w:t>
      </w:r>
      <w:r w:rsidRPr="000B02FB">
        <w:rPr>
          <w:i/>
        </w:rPr>
        <w:t>pdcch-ConfigSIB1</w:t>
      </w:r>
      <w:r w:rsidRPr="000B02FB">
        <w:rPr>
          <w:lang w:val="en-US"/>
        </w:rPr>
        <w:t xml:space="preserve"> </w:t>
      </w:r>
      <w:r w:rsidRPr="000B02FB">
        <w:t xml:space="preserve">in </w:t>
      </w:r>
      <w:r w:rsidRPr="000B02FB">
        <w:rPr>
          <w:i/>
          <w:lang w:val="en-US"/>
        </w:rPr>
        <w:t>MIB</w:t>
      </w:r>
      <w:r w:rsidRPr="000B02FB">
        <w:rPr>
          <w:lang w:val="en-US"/>
        </w:rPr>
        <w:t xml:space="preserve"> </w:t>
      </w:r>
      <w:r w:rsidRPr="000B02FB">
        <w:t xml:space="preserve">for a CORESET for Type0-PDCCH CSS set, the UE does not expect </w:t>
      </w:r>
      <w:r w:rsidRPr="000B02FB">
        <w:rPr>
          <w:lang w:val="en-US"/>
        </w:rPr>
        <w:t>the set of symbols to be indicated as uplink by</w:t>
      </w:r>
      <w:r w:rsidRPr="000B02FB">
        <w:t xml:space="preserve"> </w:t>
      </w:r>
      <w:proofErr w:type="spellStart"/>
      <w:r w:rsidRPr="000B02FB">
        <w:rPr>
          <w:i/>
          <w:lang w:val="en-US"/>
        </w:rPr>
        <w:t>tdd</w:t>
      </w:r>
      <w:proofErr w:type="spellEnd"/>
      <w:r w:rsidRPr="000B02FB">
        <w:rPr>
          <w:i/>
          <w:lang w:val="en-US"/>
        </w:rPr>
        <w:t>-</w:t>
      </w:r>
      <w:r w:rsidRPr="000B02FB">
        <w:rPr>
          <w:i/>
        </w:rPr>
        <w:t>UL-DL-</w:t>
      </w:r>
      <w:proofErr w:type="spellStart"/>
      <w:r w:rsidRPr="000B02FB">
        <w:rPr>
          <w:i/>
          <w:lang w:val="en-US"/>
        </w:rPr>
        <w:t>ConfigurationCommon</w:t>
      </w:r>
      <w:proofErr w:type="spellEnd"/>
      <w:r w:rsidRPr="000B02FB">
        <w:rPr>
          <w:lang w:val="en-US"/>
        </w:rPr>
        <w:t xml:space="preserve">, or </w:t>
      </w:r>
      <w:proofErr w:type="spellStart"/>
      <w:r w:rsidRPr="000B02FB">
        <w:rPr>
          <w:i/>
          <w:lang w:val="en-US"/>
        </w:rPr>
        <w:t>tdd</w:t>
      </w:r>
      <w:proofErr w:type="spellEnd"/>
      <w:r w:rsidRPr="000B02FB">
        <w:rPr>
          <w:i/>
          <w:lang w:val="en-US"/>
        </w:rPr>
        <w:t>-</w:t>
      </w:r>
      <w:r w:rsidRPr="000B02FB">
        <w:rPr>
          <w:i/>
        </w:rPr>
        <w:t>UL-DL-</w:t>
      </w:r>
      <w:r w:rsidRPr="000B02FB">
        <w:rPr>
          <w:i/>
          <w:lang w:val="en-US"/>
        </w:rPr>
        <w:t>C</w:t>
      </w:r>
      <w:proofErr w:type="spellStart"/>
      <w:r w:rsidRPr="000B02FB">
        <w:rPr>
          <w:i/>
        </w:rPr>
        <w:t>onfiguration</w:t>
      </w:r>
      <w:proofErr w:type="spellEnd"/>
      <w:r w:rsidRPr="000B02FB">
        <w:rPr>
          <w:i/>
          <w:lang w:val="en-US"/>
        </w:rPr>
        <w:t>D</w:t>
      </w:r>
      <w:proofErr w:type="spellStart"/>
      <w:r w:rsidRPr="000B02FB">
        <w:rPr>
          <w:i/>
        </w:rPr>
        <w:t>edicated</w:t>
      </w:r>
      <w:proofErr w:type="spellEnd"/>
      <w:r w:rsidRPr="000B02FB">
        <w:t>.</w:t>
      </w:r>
      <w:r>
        <w:t xml:space="preserve"> This means that the network </w:t>
      </w:r>
      <w:proofErr w:type="gramStart"/>
      <w:r>
        <w:t>has to</w:t>
      </w:r>
      <w:proofErr w:type="gramEnd"/>
      <w:r>
        <w:t xml:space="preserve"> avoid the collision between PUSCH repetitions and Type0-PDCCH CSS. For PUSCH repetition Type B, </w:t>
      </w:r>
      <w:r>
        <w:rPr>
          <w:rFonts w:eastAsiaTheme="minorEastAsia" w:hint="eastAsia"/>
          <w:lang w:eastAsia="ja-JP"/>
        </w:rPr>
        <w:t>C</w:t>
      </w:r>
      <w:r>
        <w:rPr>
          <w:rFonts w:eastAsiaTheme="minorEastAsia"/>
          <w:lang w:eastAsia="ja-JP"/>
        </w:rPr>
        <w:t xml:space="preserve">ORESET0 with Type0-PDCCH CCS set is used to determine invalid resource (i.e., for segmentation). </w:t>
      </w:r>
      <w:r w:rsidR="00F93A66">
        <w:rPr>
          <w:rFonts w:eastAsiaTheme="minorEastAsia"/>
          <w:lang w:eastAsia="ja-JP"/>
        </w:rPr>
        <w:t xml:space="preserve">The resource allocation of PUSCH repetition Type B is </w:t>
      </w:r>
      <w:r w:rsidR="00F93A66">
        <w:rPr>
          <w:rFonts w:eastAsiaTheme="minorEastAsia" w:hint="eastAsia"/>
          <w:lang w:eastAsia="ja-JP"/>
        </w:rPr>
        <w:t>g</w:t>
      </w:r>
      <w:r w:rsidR="00F93A66" w:rsidRPr="00F93A66">
        <w:rPr>
          <w:rFonts w:eastAsiaTheme="minorEastAsia"/>
          <w:lang w:eastAsia="ja-JP"/>
        </w:rPr>
        <w:t>reedy</w:t>
      </w:r>
      <w:r w:rsidR="00F93A66">
        <w:rPr>
          <w:rFonts w:eastAsiaTheme="minorEastAsia"/>
          <w:lang w:eastAsia="ja-JP"/>
        </w:rPr>
        <w:t xml:space="preserve"> manner, without such function, PUSCH repetition Type B does not work. On the other hand, </w:t>
      </w:r>
      <w:r w:rsidR="001979C7">
        <w:rPr>
          <w:rFonts w:eastAsiaTheme="minorEastAsia"/>
          <w:lang w:eastAsia="ja-JP"/>
        </w:rPr>
        <w:t>f</w:t>
      </w:r>
      <w:r w:rsidR="00F93A66">
        <w:rPr>
          <w:rFonts w:eastAsiaTheme="minorEastAsia"/>
          <w:lang w:eastAsia="ja-JP"/>
        </w:rPr>
        <w:t xml:space="preserve">or PUSCH repetition Type A, scheduler can handle collision </w:t>
      </w:r>
      <w:r w:rsidR="00F93A66">
        <w:rPr>
          <w:rFonts w:eastAsiaTheme="minorEastAsia"/>
          <w:lang w:eastAsia="ja-JP"/>
        </w:rPr>
        <w:lastRenderedPageBreak/>
        <w:t xml:space="preserve">avoidance </w:t>
      </w:r>
      <w:r w:rsidR="001979C7">
        <w:rPr>
          <w:rFonts w:eastAsiaTheme="minorEastAsia"/>
          <w:lang w:eastAsia="ja-JP"/>
        </w:rPr>
        <w:t xml:space="preserve">since symbols to be used for CORESET0 with Type0-PDCCH CSS is always within </w:t>
      </w:r>
      <w:r w:rsidR="00CF7E3B">
        <w:rPr>
          <w:rFonts w:eastAsiaTheme="minorEastAsia"/>
          <w:lang w:eastAsia="ja-JP"/>
        </w:rPr>
        <w:t xml:space="preserve">earlier </w:t>
      </w:r>
      <w:r w:rsidR="001979C7">
        <w:rPr>
          <w:rFonts w:eastAsiaTheme="minorEastAsia"/>
          <w:lang w:eastAsia="ja-JP"/>
        </w:rPr>
        <w:t>3 symbols</w:t>
      </w:r>
      <w:r w:rsidR="00CF7E3B">
        <w:rPr>
          <w:rFonts w:eastAsiaTheme="minorEastAsia"/>
          <w:lang w:eastAsia="ja-JP"/>
        </w:rPr>
        <w:t xml:space="preserve"> in a slot</w:t>
      </w:r>
      <w:r w:rsidR="001979C7">
        <w:rPr>
          <w:rFonts w:eastAsiaTheme="minorEastAsia"/>
          <w:lang w:eastAsia="ja-JP"/>
        </w:rPr>
        <w:t>.</w:t>
      </w:r>
    </w:p>
    <w:p w14:paraId="4F9CF6F0" w14:textId="5009B633" w:rsidR="007E65E4" w:rsidRPr="001979C7" w:rsidRDefault="001979C7" w:rsidP="001979C7">
      <w:pPr>
        <w:spacing w:beforeLines="50" w:before="120" w:after="0"/>
        <w:rPr>
          <w:bCs/>
          <w:lang w:val="en-US" w:eastAsia="ja-JP"/>
        </w:rPr>
      </w:pPr>
      <w:r>
        <w:rPr>
          <w:rFonts w:hint="eastAsia"/>
          <w:bCs/>
          <w:lang w:val="en-US" w:eastAsia="ja-JP"/>
        </w:rPr>
        <w:t>O</w:t>
      </w:r>
      <w:r>
        <w:rPr>
          <w:bCs/>
          <w:lang w:val="en-US" w:eastAsia="ja-JP"/>
        </w:rPr>
        <w:t xml:space="preserve">n invalid UL symbols for UL-to-DL switching purpose, it can be determined by semi-static TDD UL/DL configuration and RRC parameter </w:t>
      </w:r>
      <w:proofErr w:type="spellStart"/>
      <w:r w:rsidRPr="001979C7">
        <w:rPr>
          <w:bCs/>
          <w:i/>
          <w:iCs/>
          <w:lang w:val="en-US" w:eastAsia="ja-JP"/>
        </w:rPr>
        <w:t>numberOfInvalidSymbolsForDL</w:t>
      </w:r>
      <w:proofErr w:type="spellEnd"/>
      <w:r w:rsidRPr="001979C7">
        <w:rPr>
          <w:bCs/>
          <w:i/>
          <w:iCs/>
          <w:lang w:val="en-US" w:eastAsia="ja-JP"/>
        </w:rPr>
        <w:t>-UL-Switching</w:t>
      </w:r>
      <w:r>
        <w:rPr>
          <w:bCs/>
          <w:lang w:val="en-US" w:eastAsia="ja-JP"/>
        </w:rPr>
        <w:t xml:space="preserve">. Since the main purpose is to ensure sufficient switching gap between UL and DL, if PUSCH symbol in a slot overlaps with invalid symbol(s) configured with </w:t>
      </w:r>
      <w:proofErr w:type="spellStart"/>
      <w:r w:rsidRPr="001979C7">
        <w:rPr>
          <w:bCs/>
          <w:i/>
          <w:iCs/>
          <w:lang w:val="en-US" w:eastAsia="ja-JP"/>
        </w:rPr>
        <w:t>numberOfInvalidSymbolsForDL</w:t>
      </w:r>
      <w:proofErr w:type="spellEnd"/>
      <w:r w:rsidRPr="001979C7">
        <w:rPr>
          <w:bCs/>
          <w:i/>
          <w:iCs/>
          <w:lang w:val="en-US" w:eastAsia="ja-JP"/>
        </w:rPr>
        <w:t>-UL-Switching</w:t>
      </w:r>
      <w:r>
        <w:rPr>
          <w:bCs/>
          <w:lang w:val="en-US" w:eastAsia="ja-JP"/>
        </w:rPr>
        <w:t>, the slot is determined as not available seems reasonable design.</w:t>
      </w:r>
    </w:p>
    <w:p w14:paraId="2C5CA6AB" w14:textId="41519EB2" w:rsidR="007E65E4" w:rsidRPr="001979C7" w:rsidRDefault="001979C7" w:rsidP="001979C7">
      <w:pPr>
        <w:spacing w:beforeLines="50" w:before="120" w:after="0"/>
        <w:rPr>
          <w:bCs/>
          <w:lang w:val="en-US" w:eastAsia="ja-JP"/>
        </w:rPr>
      </w:pPr>
      <w:r>
        <w:rPr>
          <w:rFonts w:hint="eastAsia"/>
          <w:bCs/>
          <w:lang w:val="en-US" w:eastAsia="ja-JP"/>
        </w:rPr>
        <w:t>O</w:t>
      </w:r>
      <w:r>
        <w:rPr>
          <w:bCs/>
          <w:lang w:val="en-US" w:eastAsia="ja-JP"/>
        </w:rPr>
        <w:t>n semi-static PUCCH repetitions, the usage itself of PUCCH for SR is dynamic (depending on SR is positive or negative). All configured PUCCH resource cannot be used for PUSCH repetition Type A is too large restriction.</w:t>
      </w:r>
    </w:p>
    <w:p w14:paraId="50FAB06C" w14:textId="1FB308F6" w:rsidR="001979C7" w:rsidRDefault="001979C7" w:rsidP="001979C7">
      <w:pPr>
        <w:spacing w:beforeLines="50" w:before="120" w:after="0"/>
        <w:rPr>
          <w:b/>
          <w:lang w:val="en-US" w:eastAsia="ja-JP"/>
        </w:rPr>
      </w:pPr>
      <w:r>
        <w:rPr>
          <w:b/>
          <w:lang w:val="en-US" w:eastAsia="ja-JP"/>
        </w:rPr>
        <w:t xml:space="preserve">Proposal </w:t>
      </w:r>
      <w:r w:rsidR="00187973">
        <w:rPr>
          <w:b/>
          <w:lang w:val="en-US" w:eastAsia="ja-JP"/>
        </w:rPr>
        <w:t>3</w:t>
      </w:r>
      <w:r>
        <w:rPr>
          <w:b/>
          <w:lang w:val="en-US" w:eastAsia="ja-JP"/>
        </w:rPr>
        <w:t>: For the determination of available slots, following semi-static configurations should not be considered.</w:t>
      </w:r>
    </w:p>
    <w:p w14:paraId="3D6577B0" w14:textId="4E42A6EC" w:rsidR="001979C7" w:rsidRDefault="001979C7" w:rsidP="001979C7">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C</w:t>
      </w:r>
      <w:r>
        <w:rPr>
          <w:rFonts w:eastAsiaTheme="minorEastAsia"/>
          <w:b/>
          <w:bCs/>
          <w:lang w:eastAsia="ja-JP"/>
        </w:rPr>
        <w:t>ORESET0 with Type0-PDCCH CSS set</w:t>
      </w:r>
    </w:p>
    <w:p w14:paraId="6E0A94EE" w14:textId="2B729F8C" w:rsidR="001979C7" w:rsidRPr="00111C4E" w:rsidRDefault="001979C7" w:rsidP="001979C7">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S</w:t>
      </w:r>
      <w:r>
        <w:rPr>
          <w:rFonts w:eastAsiaTheme="minorEastAsia"/>
          <w:b/>
          <w:bCs/>
          <w:lang w:eastAsia="ja-JP"/>
        </w:rPr>
        <w:t>emi-static PUCCH repetition</w:t>
      </w:r>
    </w:p>
    <w:p w14:paraId="5CB35DAC" w14:textId="3A8B95A9" w:rsidR="007F3DD6" w:rsidRDefault="007F3DD6" w:rsidP="007F3DD6">
      <w:pPr>
        <w:spacing w:beforeLines="50" w:before="120" w:after="0"/>
        <w:rPr>
          <w:b/>
          <w:lang w:val="en-US" w:eastAsia="ja-JP"/>
        </w:rPr>
      </w:pPr>
      <w:r>
        <w:rPr>
          <w:b/>
          <w:lang w:val="en-US" w:eastAsia="ja-JP"/>
        </w:rPr>
        <w:t>Proposal 4: For the determination of available slots, following semi-static configuration can be considered.</w:t>
      </w:r>
    </w:p>
    <w:p w14:paraId="25B91398" w14:textId="42F52365" w:rsidR="007F3DD6" w:rsidRDefault="007F3DD6" w:rsidP="007F3DD6">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I</w:t>
      </w:r>
      <w:r>
        <w:rPr>
          <w:rFonts w:eastAsiaTheme="minorEastAsia"/>
          <w:b/>
          <w:bCs/>
          <w:lang w:eastAsia="ja-JP"/>
        </w:rPr>
        <w:t>nvalid UL symbols for DL-to-UL switching purpose</w:t>
      </w:r>
    </w:p>
    <w:p w14:paraId="2C1F7410" w14:textId="77777777" w:rsidR="005B3A80" w:rsidRDefault="005B3A80" w:rsidP="005B3A80">
      <w:pPr>
        <w:pStyle w:val="aff1"/>
        <w:widowControl w:val="0"/>
        <w:numPr>
          <w:ilvl w:val="0"/>
          <w:numId w:val="25"/>
        </w:numPr>
        <w:snapToGrid w:val="0"/>
        <w:spacing w:after="0"/>
        <w:ind w:leftChars="0"/>
        <w:jc w:val="both"/>
        <w:rPr>
          <w:rFonts w:eastAsiaTheme="minorEastAsia"/>
          <w:b/>
          <w:bCs/>
        </w:rPr>
      </w:pPr>
      <w:r>
        <w:rPr>
          <w:rFonts w:eastAsiaTheme="minorEastAsia"/>
          <w:b/>
          <w:bCs/>
          <w:lang w:eastAsia="ja-JP"/>
        </w:rPr>
        <w:t xml:space="preserve">FFS: </w:t>
      </w:r>
      <w:r>
        <w:rPr>
          <w:rFonts w:eastAsiaTheme="minorEastAsia"/>
          <w:b/>
          <w:bCs/>
        </w:rPr>
        <w:t>SSB based measurement by SMTC</w:t>
      </w:r>
    </w:p>
    <w:p w14:paraId="24153588" w14:textId="77777777" w:rsidR="007F3DD6" w:rsidRDefault="007F3DD6" w:rsidP="0060126B">
      <w:pPr>
        <w:spacing w:after="0"/>
        <w:rPr>
          <w:bCs/>
          <w:lang w:val="en-US" w:eastAsia="ja-JP"/>
        </w:rPr>
      </w:pPr>
    </w:p>
    <w:p w14:paraId="208F4EF8" w14:textId="329B8B94" w:rsidR="00A92C33" w:rsidRDefault="00A92C33" w:rsidP="00A92C33">
      <w:pPr>
        <w:spacing w:after="0"/>
        <w:rPr>
          <w:bCs/>
          <w:lang w:eastAsia="ja-JP"/>
        </w:rPr>
      </w:pPr>
      <w:r>
        <w:rPr>
          <w:b/>
          <w:bCs/>
          <w:u w:val="single"/>
          <w:lang w:val="en-US" w:eastAsia="ja-JP"/>
        </w:rPr>
        <w:t>Upper limit for postponement mechanism</w:t>
      </w:r>
    </w:p>
    <w:p w14:paraId="3AC42DB3" w14:textId="4CA4D5B7" w:rsidR="0060126B" w:rsidRDefault="0060126B" w:rsidP="0060126B">
      <w:pPr>
        <w:spacing w:after="0"/>
        <w:rPr>
          <w:bCs/>
          <w:lang w:val="en-US" w:eastAsia="ja-JP"/>
        </w:rPr>
      </w:pPr>
      <w:r>
        <w:rPr>
          <w:bCs/>
          <w:lang w:val="en-US" w:eastAsia="ja-JP"/>
        </w:rPr>
        <w:t>In</w:t>
      </w:r>
      <w:r w:rsidR="008D5598">
        <w:rPr>
          <w:bCs/>
          <w:lang w:val="en-US" w:eastAsia="ja-JP"/>
        </w:rPr>
        <w:t xml:space="preserve"> postponement mechanism, </w:t>
      </w:r>
      <w:r>
        <w:rPr>
          <w:bCs/>
          <w:lang w:val="en-US" w:eastAsia="ja-JP"/>
        </w:rPr>
        <w:t xml:space="preserve">if a slot is determined as available for a scheduled PUSCH, the slot is counted in the PUSCH repetition. Otherwise, the slot is not counted in the PUSCH </w:t>
      </w:r>
      <w:proofErr w:type="gramStart"/>
      <w:r>
        <w:rPr>
          <w:bCs/>
          <w:lang w:val="en-US" w:eastAsia="ja-JP"/>
        </w:rPr>
        <w:t>repetition</w:t>
      </w:r>
      <w:proofErr w:type="gramEnd"/>
      <w:r>
        <w:rPr>
          <w:bCs/>
          <w:lang w:val="en-US" w:eastAsia="ja-JP"/>
        </w:rPr>
        <w:t xml:space="preserve"> and the repetition is postponed to the next slot. For postponement, whether upper limit is introduced or not could be discussion point. In our view, this issue is related to the design direction of </w:t>
      </w:r>
      <w:r w:rsidR="00F04516">
        <w:rPr>
          <w:bCs/>
          <w:lang w:val="en-US" w:eastAsia="ja-JP"/>
        </w:rPr>
        <w:t>how to determine the available slots</w:t>
      </w:r>
      <w:r>
        <w:rPr>
          <w:bCs/>
          <w:lang w:val="en-US" w:eastAsia="ja-JP"/>
        </w:rPr>
        <w:t xml:space="preserve"> as discussed above. If </w:t>
      </w:r>
      <w:r w:rsidR="00F04516">
        <w:rPr>
          <w:bCs/>
          <w:lang w:val="en-US" w:eastAsia="ja-JP"/>
        </w:rPr>
        <w:t xml:space="preserve">Alt.1 </w:t>
      </w:r>
      <w:r>
        <w:rPr>
          <w:bCs/>
          <w:lang w:val="en-US" w:eastAsia="ja-JP"/>
        </w:rPr>
        <w:t>is used, we don’t see the need of the upper limit since the duration of repetition span can be deterministic when UE receives the scheduling DCI</w:t>
      </w:r>
      <w:r w:rsidR="004676AC">
        <w:rPr>
          <w:bCs/>
          <w:lang w:val="en-US" w:eastAsia="ja-JP"/>
        </w:rPr>
        <w:t xml:space="preserve"> at least for DG PUSCH</w:t>
      </w:r>
      <w:r>
        <w:rPr>
          <w:bCs/>
          <w:lang w:val="en-US" w:eastAsia="ja-JP"/>
        </w:rPr>
        <w:t xml:space="preserve">. On the other hand, when </w:t>
      </w:r>
      <w:r w:rsidR="00F04516">
        <w:rPr>
          <w:bCs/>
          <w:lang w:val="en-US" w:eastAsia="ja-JP"/>
        </w:rPr>
        <w:t xml:space="preserve">Alt.2 </w:t>
      </w:r>
      <w:r>
        <w:rPr>
          <w:bCs/>
          <w:lang w:val="en-US" w:eastAsia="ja-JP"/>
        </w:rPr>
        <w:t>is supported, upper limit would be required.</w:t>
      </w:r>
    </w:p>
    <w:p w14:paraId="517EEE8E" w14:textId="432FE198" w:rsidR="0060126B" w:rsidRDefault="0060126B" w:rsidP="0060126B">
      <w:pPr>
        <w:spacing w:beforeLines="50" w:before="120" w:after="0"/>
        <w:rPr>
          <w:b/>
          <w:lang w:val="en-US" w:eastAsia="ja-JP"/>
        </w:rPr>
      </w:pPr>
      <w:r>
        <w:rPr>
          <w:rFonts w:hint="eastAsia"/>
          <w:b/>
          <w:lang w:val="en-US" w:eastAsia="ja-JP"/>
        </w:rPr>
        <w:t>O</w:t>
      </w:r>
      <w:r>
        <w:rPr>
          <w:b/>
          <w:lang w:val="en-US" w:eastAsia="ja-JP"/>
        </w:rPr>
        <w:t xml:space="preserve">bservation </w:t>
      </w:r>
      <w:r w:rsidR="00F04516">
        <w:rPr>
          <w:b/>
          <w:lang w:val="en-US" w:eastAsia="ja-JP"/>
        </w:rPr>
        <w:t>1</w:t>
      </w:r>
      <w:r>
        <w:rPr>
          <w:b/>
          <w:lang w:val="en-US" w:eastAsia="ja-JP"/>
        </w:rPr>
        <w:t xml:space="preserve">: </w:t>
      </w:r>
      <w:r w:rsidR="002B4004">
        <w:rPr>
          <w:b/>
          <w:lang w:val="en-US" w:eastAsia="ja-JP"/>
        </w:rPr>
        <w:t>If t</w:t>
      </w:r>
      <w:r w:rsidR="002B4004" w:rsidRPr="002B4004">
        <w:rPr>
          <w:b/>
          <w:lang w:val="en-US" w:eastAsia="ja-JP"/>
        </w:rPr>
        <w:t xml:space="preserve">he determination of all the available slots </w:t>
      </w:r>
      <w:r w:rsidR="002B4004">
        <w:rPr>
          <w:b/>
          <w:lang w:val="en-US" w:eastAsia="ja-JP"/>
        </w:rPr>
        <w:t xml:space="preserve">is </w:t>
      </w:r>
      <w:r w:rsidR="002B4004" w:rsidRPr="002B4004">
        <w:rPr>
          <w:b/>
          <w:lang w:val="en-US" w:eastAsia="ja-JP"/>
        </w:rPr>
        <w:t>to be done prior to the first actual transmission of the repetitions</w:t>
      </w:r>
      <w:r w:rsidR="002B4004">
        <w:rPr>
          <w:b/>
          <w:lang w:val="en-US" w:eastAsia="ja-JP"/>
        </w:rPr>
        <w:t xml:space="preserve">, there is no need to introduce upper limit </w:t>
      </w:r>
      <w:r w:rsidR="002B4004" w:rsidRPr="002B4004">
        <w:rPr>
          <w:b/>
          <w:lang w:val="en-US" w:eastAsia="ja-JP"/>
        </w:rPr>
        <w:t>for postponement mechanism</w:t>
      </w:r>
      <w:r w:rsidR="005B3A80">
        <w:rPr>
          <w:b/>
          <w:lang w:val="en-US" w:eastAsia="ja-JP"/>
        </w:rPr>
        <w:t xml:space="preserve"> at least for DG PUSCH.</w:t>
      </w:r>
    </w:p>
    <w:p w14:paraId="758CA434" w14:textId="6E901208" w:rsidR="001E4CC4" w:rsidRPr="005B3A80" w:rsidRDefault="001E4CC4" w:rsidP="008D5A1E">
      <w:pPr>
        <w:spacing w:after="0"/>
        <w:rPr>
          <w:bCs/>
          <w:lang w:val="en-US" w:eastAsia="ja-JP"/>
        </w:rPr>
      </w:pPr>
    </w:p>
    <w:p w14:paraId="2505AEFD" w14:textId="75C2F18A" w:rsidR="00A92C33" w:rsidRDefault="00A92C33" w:rsidP="00A92C33">
      <w:pPr>
        <w:spacing w:after="0"/>
        <w:rPr>
          <w:bCs/>
          <w:lang w:eastAsia="ja-JP"/>
        </w:rPr>
      </w:pPr>
      <w:r>
        <w:rPr>
          <w:b/>
          <w:bCs/>
          <w:u w:val="single"/>
          <w:lang w:val="en-US" w:eastAsia="ja-JP"/>
        </w:rPr>
        <w:t>Consideration specific to CG PUSCH repetition</w:t>
      </w:r>
    </w:p>
    <w:p w14:paraId="2A62C197" w14:textId="43E7ED11" w:rsidR="0098669E" w:rsidRDefault="004676AC" w:rsidP="008D5A1E">
      <w:pPr>
        <w:spacing w:after="0"/>
        <w:rPr>
          <w:bCs/>
          <w:lang w:eastAsia="ja-JP"/>
        </w:rPr>
      </w:pPr>
      <w:r>
        <w:rPr>
          <w:rFonts w:hint="eastAsia"/>
          <w:bCs/>
          <w:lang w:eastAsia="ja-JP"/>
        </w:rPr>
        <w:t>F</w:t>
      </w:r>
      <w:r>
        <w:rPr>
          <w:bCs/>
          <w:lang w:eastAsia="ja-JP"/>
        </w:rPr>
        <w:t>or CG PUSCH, the relation with duration of repetition span and the end of period</w:t>
      </w:r>
      <w:r w:rsidR="002E01FC">
        <w:rPr>
          <w:bCs/>
          <w:lang w:eastAsia="ja-JP"/>
        </w:rPr>
        <w:t>icity P of CG resource</w:t>
      </w:r>
      <w:r>
        <w:rPr>
          <w:bCs/>
          <w:lang w:eastAsia="ja-JP"/>
        </w:rPr>
        <w:t xml:space="preserve"> should be considered. </w:t>
      </w:r>
      <w:r w:rsidR="002E01FC">
        <w:rPr>
          <w:bCs/>
          <w:lang w:eastAsia="ja-JP"/>
        </w:rPr>
        <w:t>In Rel.15/16, the UE is not expected to be configured with the time duration for the transmission of K repetition lager than the time duration derived by the periodicity P. The repetition shall be terminated after transmitting K repetitions, or at the last transmission occasion among the K repetitions within the periodicity P. In Rel.17 with available slot counting, because of postpon</w:t>
      </w:r>
      <w:r w:rsidR="00772D71">
        <w:rPr>
          <w:bCs/>
          <w:lang w:eastAsia="ja-JP"/>
        </w:rPr>
        <w:t>ing</w:t>
      </w:r>
      <w:r w:rsidR="002E01FC">
        <w:rPr>
          <w:bCs/>
          <w:lang w:eastAsia="ja-JP"/>
        </w:rPr>
        <w:t xml:space="preserve"> behaviour, the duration of repetition span may collide with the next period.</w:t>
      </w:r>
      <w:r w:rsidR="00DB21F2">
        <w:rPr>
          <w:bCs/>
          <w:lang w:eastAsia="ja-JP"/>
        </w:rPr>
        <w:t xml:space="preserve"> To reuse Rel.15/16 principle means the upper limit of postponement is periodicity P and it would provide simpler implementation. On the other hand, allowing the repetition across the periodicity can</w:t>
      </w:r>
      <w:r w:rsidR="00187973">
        <w:rPr>
          <w:bCs/>
          <w:lang w:eastAsia="ja-JP"/>
        </w:rPr>
        <w:t xml:space="preserve"> avoid inefficient resource utilization.</w:t>
      </w:r>
    </w:p>
    <w:p w14:paraId="5C4A4ADF" w14:textId="56A2F7E0" w:rsidR="00187973" w:rsidRDefault="00187973" w:rsidP="00187973">
      <w:pPr>
        <w:spacing w:beforeLines="50" w:before="120" w:after="0"/>
        <w:rPr>
          <w:b/>
          <w:lang w:val="en-US" w:eastAsia="ja-JP"/>
        </w:rPr>
      </w:pPr>
      <w:r>
        <w:rPr>
          <w:b/>
          <w:lang w:val="en-US" w:eastAsia="ja-JP"/>
        </w:rPr>
        <w:t xml:space="preserve">Proposal </w:t>
      </w:r>
      <w:r w:rsidR="00673BF9">
        <w:rPr>
          <w:b/>
          <w:lang w:val="en-US" w:eastAsia="ja-JP"/>
        </w:rPr>
        <w:t>5</w:t>
      </w:r>
      <w:r>
        <w:rPr>
          <w:b/>
          <w:lang w:val="en-US" w:eastAsia="ja-JP"/>
        </w:rPr>
        <w:t xml:space="preserve">: The relation between duration of repetition span and the end of periodicity </w:t>
      </w:r>
      <w:r w:rsidR="008D518E">
        <w:rPr>
          <w:b/>
          <w:lang w:val="en-US" w:eastAsia="ja-JP"/>
        </w:rPr>
        <w:t>should be</w:t>
      </w:r>
      <w:r>
        <w:rPr>
          <w:b/>
          <w:lang w:val="en-US" w:eastAsia="ja-JP"/>
        </w:rPr>
        <w:t xml:space="preserve"> discussed for CG PUSCH repetition.</w:t>
      </w:r>
    </w:p>
    <w:p w14:paraId="65FD4093" w14:textId="77777777" w:rsidR="0098669E" w:rsidRPr="00187973" w:rsidRDefault="0098669E" w:rsidP="008D5A1E">
      <w:pPr>
        <w:spacing w:after="0"/>
        <w:rPr>
          <w:bCs/>
          <w:lang w:val="en-US" w:eastAsia="ja-JP"/>
        </w:rPr>
      </w:pPr>
    </w:p>
    <w:p w14:paraId="1EA21C71" w14:textId="022C7667" w:rsidR="00841AEF" w:rsidRDefault="001661EF" w:rsidP="001661EF">
      <w:pPr>
        <w:spacing w:after="0"/>
        <w:rPr>
          <w:bCs/>
          <w:lang w:val="en-US" w:eastAsia="ja-JP"/>
        </w:rPr>
      </w:pPr>
      <w:r w:rsidRPr="001661EF">
        <w:rPr>
          <w:bCs/>
          <w:lang w:val="en-US" w:eastAsia="ja-JP"/>
        </w:rPr>
        <w:t xml:space="preserve">In PUSCH repetition Type A (regardless of </w:t>
      </w:r>
      <w:r w:rsidR="001B2F27">
        <w:rPr>
          <w:bCs/>
          <w:lang w:val="en-US" w:eastAsia="ja-JP"/>
        </w:rPr>
        <w:t>continuous slot counting and available slot counting)</w:t>
      </w:r>
      <w:r w:rsidRPr="001661EF">
        <w:rPr>
          <w:bCs/>
          <w:lang w:val="en-US" w:eastAsia="ja-JP"/>
        </w:rPr>
        <w:t>, there is the possibility that the actual number of PUSCH repetitions can be less than the nominal (indicated) number of repetitions.</w:t>
      </w:r>
      <w:r>
        <w:rPr>
          <w:bCs/>
          <w:lang w:val="en-US" w:eastAsia="ja-JP"/>
        </w:rPr>
        <w:t xml:space="preserve"> In this case (i.e., only part of slots </w:t>
      </w:r>
      <w:r w:rsidR="001B2F27">
        <w:rPr>
          <w:bCs/>
          <w:lang w:val="en-US" w:eastAsia="ja-JP"/>
        </w:rPr>
        <w:t>is</w:t>
      </w:r>
      <w:r>
        <w:rPr>
          <w:bCs/>
          <w:lang w:val="en-US" w:eastAsia="ja-JP"/>
        </w:rPr>
        <w:t xml:space="preserve"> received), how </w:t>
      </w:r>
      <w:proofErr w:type="spellStart"/>
      <w:r>
        <w:rPr>
          <w:bCs/>
          <w:lang w:val="en-US" w:eastAsia="ja-JP"/>
        </w:rPr>
        <w:t>gNB</w:t>
      </w:r>
      <w:proofErr w:type="spellEnd"/>
      <w:r>
        <w:rPr>
          <w:bCs/>
          <w:lang w:val="en-US" w:eastAsia="ja-JP"/>
        </w:rPr>
        <w:t xml:space="preserve"> judges whether CG transmission happens or not </w:t>
      </w:r>
      <w:r w:rsidR="00841AEF">
        <w:rPr>
          <w:bCs/>
          <w:lang w:val="en-US" w:eastAsia="ja-JP"/>
        </w:rPr>
        <w:t xml:space="preserve">should be clarified. One of </w:t>
      </w:r>
      <w:proofErr w:type="spellStart"/>
      <w:r w:rsidR="00841AEF">
        <w:rPr>
          <w:bCs/>
          <w:lang w:val="en-US" w:eastAsia="ja-JP"/>
        </w:rPr>
        <w:t>gNB</w:t>
      </w:r>
      <w:proofErr w:type="spellEnd"/>
      <w:r w:rsidR="00841AEF">
        <w:rPr>
          <w:bCs/>
          <w:lang w:val="en-US" w:eastAsia="ja-JP"/>
        </w:rPr>
        <w:t xml:space="preserve"> implementation for CG PUSCH detection would be correlation detection of DMRS. Basically, deterministic number of slots are necessary to judge whether </w:t>
      </w:r>
      <w:r w:rsidR="00E97AD3">
        <w:rPr>
          <w:bCs/>
          <w:lang w:val="en-US" w:eastAsia="ja-JP"/>
        </w:rPr>
        <w:t xml:space="preserve">UE transmits </w:t>
      </w:r>
      <w:r w:rsidR="00841AEF">
        <w:rPr>
          <w:bCs/>
          <w:lang w:val="en-US" w:eastAsia="ja-JP"/>
        </w:rPr>
        <w:t xml:space="preserve">CG transmission or not. </w:t>
      </w:r>
      <w:proofErr w:type="spellStart"/>
      <w:r w:rsidR="00841AEF">
        <w:rPr>
          <w:bCs/>
          <w:lang w:val="en-US" w:eastAsia="ja-JP"/>
        </w:rPr>
        <w:t>gNB</w:t>
      </w:r>
      <w:proofErr w:type="spellEnd"/>
      <w:r w:rsidR="00841AEF">
        <w:rPr>
          <w:bCs/>
          <w:lang w:val="en-US" w:eastAsia="ja-JP"/>
        </w:rPr>
        <w:t xml:space="preserve"> accumulates DMRS symbols of the slot which may contain PUSCH. </w:t>
      </w:r>
      <w:r w:rsidRPr="001661EF">
        <w:rPr>
          <w:bCs/>
          <w:lang w:val="en-US" w:eastAsia="ja-JP"/>
        </w:rPr>
        <w:t xml:space="preserve">If the actual number of PUSCH repetitions is less than the required number of repetitions for </w:t>
      </w:r>
      <w:proofErr w:type="spellStart"/>
      <w:r w:rsidRPr="001661EF">
        <w:rPr>
          <w:bCs/>
          <w:lang w:val="en-US" w:eastAsia="ja-JP"/>
        </w:rPr>
        <w:t>gNB</w:t>
      </w:r>
      <w:proofErr w:type="spellEnd"/>
      <w:r w:rsidRPr="001661EF">
        <w:rPr>
          <w:bCs/>
          <w:lang w:val="en-US" w:eastAsia="ja-JP"/>
        </w:rPr>
        <w:t xml:space="preserve"> to enable to judge whether </w:t>
      </w:r>
      <w:r w:rsidR="00E97AD3">
        <w:rPr>
          <w:bCs/>
          <w:lang w:val="en-US" w:eastAsia="ja-JP"/>
        </w:rPr>
        <w:t xml:space="preserve">UE transmits </w:t>
      </w:r>
      <w:r w:rsidRPr="001661EF">
        <w:rPr>
          <w:bCs/>
          <w:lang w:val="en-US" w:eastAsia="ja-JP"/>
        </w:rPr>
        <w:t xml:space="preserve">CG transmission or not, </w:t>
      </w:r>
      <w:proofErr w:type="spellStart"/>
      <w:r w:rsidRPr="001661EF">
        <w:rPr>
          <w:bCs/>
          <w:lang w:val="en-US" w:eastAsia="ja-JP"/>
        </w:rPr>
        <w:t>gNB</w:t>
      </w:r>
      <w:proofErr w:type="spellEnd"/>
      <w:r w:rsidRPr="001661EF">
        <w:rPr>
          <w:bCs/>
          <w:lang w:val="en-US" w:eastAsia="ja-JP"/>
        </w:rPr>
        <w:t xml:space="preserve"> will not detect the CG PUSCH transmission.</w:t>
      </w:r>
      <w:r w:rsidR="00841AEF">
        <w:rPr>
          <w:bCs/>
          <w:lang w:val="en-US" w:eastAsia="ja-JP"/>
        </w:rPr>
        <w:t xml:space="preserve"> For example, </w:t>
      </w:r>
      <w:r w:rsidR="001B2F27">
        <w:rPr>
          <w:bCs/>
          <w:lang w:val="en-US" w:eastAsia="ja-JP"/>
        </w:rPr>
        <w:t xml:space="preserve">when the repetition is in the order of up to 4 slots, it would be possible to judge it by one PUSCH transmission, while when the repetition is more than 4 slots, it might be situation that one transmission is not enough. If the actual number of PUSCH repetitions is less than the required number of repetitions for </w:t>
      </w:r>
      <w:proofErr w:type="spellStart"/>
      <w:r w:rsidR="001B2F27">
        <w:rPr>
          <w:bCs/>
          <w:lang w:val="en-US" w:eastAsia="ja-JP"/>
        </w:rPr>
        <w:t>gNB</w:t>
      </w:r>
      <w:proofErr w:type="spellEnd"/>
      <w:r w:rsidR="001B2F27">
        <w:rPr>
          <w:bCs/>
          <w:lang w:val="en-US" w:eastAsia="ja-JP"/>
        </w:rPr>
        <w:t xml:space="preserve"> to enable to judge whether CG transmission is carried out or not, </w:t>
      </w:r>
      <w:proofErr w:type="spellStart"/>
      <w:r w:rsidR="001B2F27">
        <w:rPr>
          <w:bCs/>
          <w:lang w:val="en-US" w:eastAsia="ja-JP"/>
        </w:rPr>
        <w:t>gNB</w:t>
      </w:r>
      <w:proofErr w:type="spellEnd"/>
      <w:r w:rsidR="001B2F27">
        <w:rPr>
          <w:bCs/>
          <w:lang w:val="en-US" w:eastAsia="ja-JP"/>
        </w:rPr>
        <w:t xml:space="preserve"> will not detect the CG PUSCH transmission. In this case, to transmit the remaining part of repetitions may not be meaningful since such CG PUSCH transmission undetected by </w:t>
      </w:r>
      <w:proofErr w:type="spellStart"/>
      <w:r w:rsidR="001B2F27">
        <w:rPr>
          <w:bCs/>
          <w:lang w:val="en-US" w:eastAsia="ja-JP"/>
        </w:rPr>
        <w:t>gNB</w:t>
      </w:r>
      <w:proofErr w:type="spellEnd"/>
      <w:r w:rsidR="001B2F27">
        <w:rPr>
          <w:bCs/>
          <w:lang w:val="en-US" w:eastAsia="ja-JP"/>
        </w:rPr>
        <w:t xml:space="preserve"> wastes the UL resource and/or UE power consumption undesirably. Then, for such case, </w:t>
      </w:r>
      <w:r w:rsidR="0053713E">
        <w:rPr>
          <w:bCs/>
          <w:lang w:val="en-US" w:eastAsia="ja-JP"/>
        </w:rPr>
        <w:t>UE drops the remaining part of repetitions might be sufficient.</w:t>
      </w:r>
    </w:p>
    <w:p w14:paraId="5219748D" w14:textId="7D70A5AB" w:rsidR="00115451" w:rsidRDefault="00115451" w:rsidP="00115451">
      <w:pPr>
        <w:spacing w:beforeLines="50" w:before="120" w:after="0"/>
        <w:rPr>
          <w:b/>
          <w:lang w:val="en-US" w:eastAsia="ja-JP"/>
        </w:rPr>
      </w:pPr>
      <w:r>
        <w:rPr>
          <w:b/>
          <w:lang w:val="en-US" w:eastAsia="ja-JP"/>
        </w:rPr>
        <w:t xml:space="preserve">Proposal </w:t>
      </w:r>
      <w:r w:rsidR="00673BF9">
        <w:rPr>
          <w:b/>
          <w:lang w:val="en-US" w:eastAsia="ja-JP"/>
        </w:rPr>
        <w:t>6</w:t>
      </w:r>
      <w:r>
        <w:rPr>
          <w:b/>
          <w:lang w:val="en-US" w:eastAsia="ja-JP"/>
        </w:rPr>
        <w:t xml:space="preserve">: For PUSCH repetition Type A in CovEnh scenario, </w:t>
      </w:r>
      <w:r w:rsidR="00EC7B61">
        <w:rPr>
          <w:b/>
          <w:lang w:val="en-US" w:eastAsia="ja-JP"/>
        </w:rPr>
        <w:t xml:space="preserve">feasibility should be checked whether </w:t>
      </w:r>
      <w:proofErr w:type="spellStart"/>
      <w:r w:rsidR="00EC7B61">
        <w:rPr>
          <w:b/>
          <w:lang w:val="en-US" w:eastAsia="ja-JP"/>
        </w:rPr>
        <w:t>gNB</w:t>
      </w:r>
      <w:proofErr w:type="spellEnd"/>
      <w:r w:rsidR="00EC7B61">
        <w:rPr>
          <w:b/>
          <w:lang w:val="en-US" w:eastAsia="ja-JP"/>
        </w:rPr>
        <w:t xml:space="preserve"> is able to </w:t>
      </w:r>
      <w:r>
        <w:rPr>
          <w:b/>
          <w:lang w:val="en-US" w:eastAsia="ja-JP"/>
        </w:rPr>
        <w:t xml:space="preserve">judge </w:t>
      </w:r>
      <w:r w:rsidR="00EC7B61">
        <w:rPr>
          <w:b/>
          <w:lang w:val="en-US" w:eastAsia="ja-JP"/>
        </w:rPr>
        <w:t xml:space="preserve">the existence of </w:t>
      </w:r>
      <w:r>
        <w:rPr>
          <w:b/>
          <w:lang w:val="en-US" w:eastAsia="ja-JP"/>
        </w:rPr>
        <w:t xml:space="preserve">CG transmission when </w:t>
      </w:r>
      <w:proofErr w:type="spellStart"/>
      <w:r w:rsidR="0045432A">
        <w:rPr>
          <w:b/>
          <w:lang w:val="en-US" w:eastAsia="ja-JP"/>
        </w:rPr>
        <w:t>gNB</w:t>
      </w:r>
      <w:proofErr w:type="spellEnd"/>
      <w:r w:rsidR="0045432A">
        <w:rPr>
          <w:b/>
          <w:lang w:val="en-US" w:eastAsia="ja-JP"/>
        </w:rPr>
        <w:t xml:space="preserve"> receives </w:t>
      </w:r>
      <w:r>
        <w:rPr>
          <w:b/>
          <w:lang w:val="en-US" w:eastAsia="ja-JP"/>
        </w:rPr>
        <w:t xml:space="preserve">only part of </w:t>
      </w:r>
      <w:r w:rsidR="00AB68D1">
        <w:rPr>
          <w:b/>
          <w:lang w:val="en-US" w:eastAsia="ja-JP"/>
        </w:rPr>
        <w:t>repetitions</w:t>
      </w:r>
      <w:r>
        <w:rPr>
          <w:b/>
          <w:lang w:val="en-US" w:eastAsia="ja-JP"/>
        </w:rPr>
        <w:t>.</w:t>
      </w:r>
    </w:p>
    <w:p w14:paraId="2A6CA5AE" w14:textId="3F64083D" w:rsidR="00841AEF" w:rsidRDefault="00841AEF" w:rsidP="001661EF">
      <w:pPr>
        <w:spacing w:after="0"/>
        <w:rPr>
          <w:bCs/>
          <w:lang w:val="en-US" w:eastAsia="ja-JP"/>
        </w:rPr>
      </w:pPr>
    </w:p>
    <w:p w14:paraId="4C13CC7A" w14:textId="2D0584DF" w:rsidR="006952E4" w:rsidRDefault="006952E4" w:rsidP="006952E4">
      <w:pPr>
        <w:pStyle w:val="2"/>
        <w:ind w:left="567" w:hanging="567"/>
        <w:rPr>
          <w:lang w:val="en-US" w:eastAsia="ja-JP"/>
        </w:rPr>
      </w:pPr>
      <w:r>
        <w:rPr>
          <w:lang w:val="en-US" w:eastAsia="ja-JP"/>
        </w:rPr>
        <w:lastRenderedPageBreak/>
        <w:t>Increasing the maximum number of repetitions</w:t>
      </w:r>
    </w:p>
    <w:p w14:paraId="5EBBDCA9" w14:textId="75B6D7E1" w:rsidR="00B01367" w:rsidRDefault="00B01367" w:rsidP="00B01367">
      <w:pPr>
        <w:spacing w:after="0"/>
        <w:rPr>
          <w:bCs/>
          <w:lang w:eastAsia="ja-JP"/>
        </w:rPr>
      </w:pPr>
      <w:r>
        <w:rPr>
          <w:b/>
          <w:bCs/>
          <w:u w:val="single"/>
          <w:lang w:val="en-US" w:eastAsia="ja-JP"/>
        </w:rPr>
        <w:t>Value of the maximum number of repetitions</w:t>
      </w:r>
    </w:p>
    <w:p w14:paraId="1FFB7200" w14:textId="0645CA8B" w:rsidR="0098669E" w:rsidRDefault="00B01367" w:rsidP="008D5A1E">
      <w:pPr>
        <w:spacing w:after="0"/>
        <w:rPr>
          <w:bCs/>
          <w:lang w:val="en-US" w:eastAsia="ja-JP"/>
        </w:rPr>
      </w:pPr>
      <w:r>
        <w:rPr>
          <w:rFonts w:hint="eastAsia"/>
          <w:bCs/>
          <w:lang w:val="en-US" w:eastAsia="ja-JP"/>
        </w:rPr>
        <w:t>I</w:t>
      </w:r>
      <w:r>
        <w:rPr>
          <w:bCs/>
          <w:lang w:val="en-US" w:eastAsia="ja-JP"/>
        </w:rPr>
        <w:t xml:space="preserve">n RAN1#105e, it was agreed </w:t>
      </w:r>
      <w:r w:rsidR="00E97AD3">
        <w:rPr>
          <w:bCs/>
          <w:lang w:val="en-US" w:eastAsia="ja-JP"/>
        </w:rPr>
        <w:t xml:space="preserve">to have </w:t>
      </w:r>
      <w:r>
        <w:rPr>
          <w:bCs/>
          <w:lang w:val="en-US" w:eastAsia="ja-JP"/>
        </w:rPr>
        <w:t>down selection in RAN1#106e from the following two alternatives.</w:t>
      </w:r>
    </w:p>
    <w:p w14:paraId="06FD6A55" w14:textId="77777777" w:rsidR="00B01367" w:rsidRDefault="00B01367" w:rsidP="00B01367">
      <w:pPr>
        <w:pStyle w:val="aff1"/>
        <w:numPr>
          <w:ilvl w:val="0"/>
          <w:numId w:val="29"/>
        </w:numPr>
        <w:spacing w:after="0" w:line="256" w:lineRule="auto"/>
        <w:ind w:leftChars="0"/>
        <w:rPr>
          <w:lang w:val="en-US" w:eastAsia="ja-JP"/>
        </w:rPr>
      </w:pPr>
      <w:r>
        <w:rPr>
          <w:rFonts w:hint="eastAsia"/>
          <w:lang w:val="en-US" w:eastAsia="ja-JP"/>
        </w:rPr>
        <w:t>A</w:t>
      </w:r>
      <w:r>
        <w:rPr>
          <w:lang w:val="en-US" w:eastAsia="ja-JP"/>
        </w:rPr>
        <w:t>lt.1: The maximum number of repetitions supported by Rel.17 PUSCH repetition Type A is 32, irrespective of counting method.</w:t>
      </w:r>
    </w:p>
    <w:p w14:paraId="42E50443" w14:textId="77777777" w:rsidR="00B01367" w:rsidRDefault="00B01367" w:rsidP="00B01367">
      <w:pPr>
        <w:pStyle w:val="aff1"/>
        <w:numPr>
          <w:ilvl w:val="0"/>
          <w:numId w:val="29"/>
        </w:numPr>
        <w:spacing w:after="0" w:line="256" w:lineRule="auto"/>
        <w:ind w:leftChars="0"/>
        <w:rPr>
          <w:lang w:val="en-US" w:eastAsia="ja-JP"/>
        </w:rPr>
      </w:pPr>
      <w:r>
        <w:rPr>
          <w:rFonts w:hint="eastAsia"/>
          <w:lang w:val="en-US" w:eastAsia="ja-JP"/>
        </w:rPr>
        <w:t>A</w:t>
      </w:r>
      <w:r>
        <w:rPr>
          <w:lang w:val="en-US" w:eastAsia="ja-JP"/>
        </w:rPr>
        <w:t>lt.2: The maximum number of repetitions supported by Rel.17 PUSCH repetition Type A is: 32 for the counting based on physical slots; and 16 (i.e., no change from Rel.16) for counting based on available slots.</w:t>
      </w:r>
    </w:p>
    <w:p w14:paraId="1D03A754" w14:textId="39D5E7C4" w:rsidR="00030A33" w:rsidRDefault="00B01367" w:rsidP="00B01367">
      <w:pPr>
        <w:spacing w:beforeLines="50" w:before="120" w:after="0"/>
        <w:rPr>
          <w:bCs/>
          <w:lang w:val="en-US" w:eastAsia="ja-JP"/>
        </w:rPr>
      </w:pPr>
      <w:r>
        <w:rPr>
          <w:bCs/>
          <w:lang w:val="en-US" w:eastAsia="ja-JP"/>
        </w:rPr>
        <w:t xml:space="preserve">The discussion on configurability of CovEnh functions and relationship of two enhancements, i.e., increase of the maximum number of repetitions and the repetition counted </w:t>
      </w:r>
      <w:proofErr w:type="gramStart"/>
      <w:r>
        <w:rPr>
          <w:bCs/>
          <w:lang w:val="en-US" w:eastAsia="ja-JP"/>
        </w:rPr>
        <w:t>on the basis of</w:t>
      </w:r>
      <w:proofErr w:type="gramEnd"/>
      <w:r>
        <w:rPr>
          <w:bCs/>
          <w:lang w:val="en-US" w:eastAsia="ja-JP"/>
        </w:rPr>
        <w:t xml:space="preserve"> available slots would also be discussed jointly. Following proposal was discussed in RAN1#105e.</w:t>
      </w:r>
    </w:p>
    <w:p w14:paraId="6EAD8495" w14:textId="0481DA53" w:rsidR="00B01367" w:rsidRDefault="00B01367" w:rsidP="00B01367">
      <w:pPr>
        <w:spacing w:after="0"/>
        <w:rPr>
          <w:lang w:val="en-US" w:eastAsia="ja-JP"/>
        </w:rPr>
      </w:pPr>
      <w:r>
        <w:rPr>
          <w:bCs/>
          <w:lang w:val="en-US" w:eastAsia="ja-JP"/>
        </w:rPr>
        <w:tab/>
      </w:r>
      <w:r w:rsidRPr="006931C3">
        <w:rPr>
          <w:highlight w:val="yellow"/>
          <w:lang w:val="en-US" w:eastAsia="ja-JP"/>
        </w:rPr>
        <w:t>FL proposal:</w:t>
      </w:r>
    </w:p>
    <w:p w14:paraId="11C43AC6" w14:textId="77777777" w:rsidR="00B01367" w:rsidRDefault="00B01367" w:rsidP="00B01367">
      <w:pPr>
        <w:pStyle w:val="aff1"/>
        <w:numPr>
          <w:ilvl w:val="0"/>
          <w:numId w:val="30"/>
        </w:numPr>
        <w:spacing w:after="0" w:line="256" w:lineRule="auto"/>
        <w:ind w:leftChars="0"/>
        <w:rPr>
          <w:lang w:val="en-US" w:eastAsia="ja-JP"/>
        </w:rPr>
      </w:pPr>
      <w:r>
        <w:rPr>
          <w:lang w:val="en-US" w:eastAsia="ja-JP"/>
        </w:rPr>
        <w:t xml:space="preserve">“The counting based on available slots” is enabled via RRC signaling. If not enabled, </w:t>
      </w:r>
      <w:bookmarkStart w:id="0" w:name="_Hlk75958722"/>
      <w:r>
        <w:rPr>
          <w:lang w:val="en-US" w:eastAsia="ja-JP"/>
        </w:rPr>
        <w:t>the Rel.17 UE uses “the counting based on physical slots”</w:t>
      </w:r>
      <w:bookmarkEnd w:id="0"/>
      <w:r>
        <w:rPr>
          <w:lang w:val="en-US" w:eastAsia="ja-JP"/>
        </w:rPr>
        <w:t xml:space="preserve"> (i.e., the same repetition counting as in Rel.15/16).</w:t>
      </w:r>
    </w:p>
    <w:p w14:paraId="300F6E1C" w14:textId="77777777" w:rsidR="00B01367" w:rsidRDefault="00B01367" w:rsidP="00B01367">
      <w:pPr>
        <w:pStyle w:val="aff1"/>
        <w:numPr>
          <w:ilvl w:val="0"/>
          <w:numId w:val="30"/>
        </w:numPr>
        <w:spacing w:after="0" w:line="256" w:lineRule="auto"/>
        <w:ind w:leftChars="0"/>
        <w:rPr>
          <w:lang w:val="en-US" w:eastAsia="ja-JP"/>
        </w:rPr>
      </w:pPr>
      <w:r>
        <w:rPr>
          <w:rFonts w:hint="eastAsia"/>
          <w:lang w:val="en-US" w:eastAsia="ja-JP"/>
        </w:rPr>
        <w:t>R</w:t>
      </w:r>
      <w:r>
        <w:rPr>
          <w:lang w:val="en-US" w:eastAsia="ja-JP"/>
        </w:rPr>
        <w:t>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5AFFFA24" w14:textId="77777777" w:rsidR="00B01367" w:rsidRDefault="00B01367" w:rsidP="00B01367">
      <w:pPr>
        <w:pStyle w:val="aff1"/>
        <w:numPr>
          <w:ilvl w:val="0"/>
          <w:numId w:val="30"/>
        </w:numPr>
        <w:spacing w:after="0" w:line="256" w:lineRule="auto"/>
        <w:ind w:leftChars="0"/>
        <w:rPr>
          <w:lang w:val="en-US" w:eastAsia="ja-JP"/>
        </w:rPr>
      </w:pPr>
      <w:r>
        <w:rPr>
          <w:rFonts w:hint="eastAsia"/>
          <w:lang w:val="en-US" w:eastAsia="ja-JP"/>
        </w:rPr>
        <w:t>F</w:t>
      </w:r>
      <w:r>
        <w:rPr>
          <w:lang w:val="en-US" w:eastAsia="ja-JP"/>
        </w:rPr>
        <w:t>FS:</w:t>
      </w:r>
    </w:p>
    <w:p w14:paraId="292C2C58" w14:textId="77777777" w:rsidR="00B01367" w:rsidRDefault="00B01367" w:rsidP="00B01367">
      <w:pPr>
        <w:pStyle w:val="aff1"/>
        <w:numPr>
          <w:ilvl w:val="1"/>
          <w:numId w:val="30"/>
        </w:numPr>
        <w:spacing w:after="0" w:line="256" w:lineRule="auto"/>
        <w:ind w:leftChars="0"/>
        <w:rPr>
          <w:lang w:val="en-US" w:eastAsia="ja-JP"/>
        </w:rPr>
      </w:pPr>
      <w:r>
        <w:rPr>
          <w:rFonts w:hint="eastAsia"/>
          <w:lang w:val="en-US" w:eastAsia="ja-JP"/>
        </w:rPr>
        <w:t>A</w:t>
      </w:r>
      <w:r>
        <w:rPr>
          <w:lang w:val="en-US" w:eastAsia="ja-JP"/>
        </w:rPr>
        <w:t>lt.1: A single UE can be configured with both “the counting based on available slots” and the Rel.17 RRC parameter(s) relating to “the increased maximum number of repetitions” at the same time.</w:t>
      </w:r>
    </w:p>
    <w:p w14:paraId="1EADE9B6" w14:textId="77777777" w:rsidR="00B01367" w:rsidRPr="006931C3" w:rsidRDefault="00B01367" w:rsidP="00B01367">
      <w:pPr>
        <w:pStyle w:val="aff1"/>
        <w:numPr>
          <w:ilvl w:val="1"/>
          <w:numId w:val="30"/>
        </w:numPr>
        <w:spacing w:after="0" w:line="256" w:lineRule="auto"/>
        <w:ind w:leftChars="0"/>
        <w:rPr>
          <w:lang w:val="en-US" w:eastAsia="ja-JP"/>
        </w:rPr>
      </w:pPr>
      <w:r>
        <w:rPr>
          <w:rFonts w:hint="eastAsia"/>
          <w:lang w:val="en-US" w:eastAsia="ja-JP"/>
        </w:rPr>
        <w:t>A</w:t>
      </w:r>
      <w:r>
        <w:rPr>
          <w:lang w:val="en-US" w:eastAsia="ja-JP"/>
        </w:rPr>
        <w:t>lt.2: A single UE can be configured with only one of “the counting based on available slots” and the Rel.17 RRC parameter(s) relating to “the increased maximum number of repetitions” but not both at a given time.</w:t>
      </w:r>
    </w:p>
    <w:p w14:paraId="38947953" w14:textId="3E77D7B1" w:rsidR="00A779BD" w:rsidRPr="00A779BD" w:rsidRDefault="00A779BD" w:rsidP="00A779BD">
      <w:pPr>
        <w:spacing w:beforeLines="50" w:before="120" w:after="0"/>
        <w:rPr>
          <w:bCs/>
          <w:lang w:val="en-US" w:eastAsia="ja-JP"/>
        </w:rPr>
      </w:pPr>
      <w:r>
        <w:rPr>
          <w:bCs/>
          <w:lang w:val="en-US" w:eastAsia="ja-JP"/>
        </w:rPr>
        <w:t>In our view, the merit of the following cases should be clarified</w:t>
      </w:r>
      <w:r w:rsidR="005B3A80">
        <w:rPr>
          <w:bCs/>
          <w:lang w:val="en-US" w:eastAsia="ja-JP"/>
        </w:rPr>
        <w:t>,</w:t>
      </w:r>
      <w:r w:rsidR="00E97AD3">
        <w:rPr>
          <w:bCs/>
          <w:lang w:val="en-US" w:eastAsia="ja-JP"/>
        </w:rPr>
        <w:t xml:space="preserve"> respectively</w:t>
      </w:r>
      <w:r>
        <w:rPr>
          <w:bCs/>
          <w:lang w:val="en-US" w:eastAsia="ja-JP"/>
        </w:rPr>
        <w:t>.</w:t>
      </w:r>
    </w:p>
    <w:p w14:paraId="11FC41E2"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 xml:space="preserve">Case A: </w:t>
      </w:r>
    </w:p>
    <w:p w14:paraId="3FED2670"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Enabled, </w:t>
      </w:r>
    </w:p>
    <w:p w14:paraId="32FF3FF7" w14:textId="787A1C02" w:rsidR="00A779BD" w:rsidRPr="00A779BD" w:rsidRDefault="00A779BD"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 = Enabled</w:t>
      </w:r>
    </w:p>
    <w:p w14:paraId="52B5C68F"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Case B</w:t>
      </w:r>
    </w:p>
    <w:p w14:paraId="3256C1A9"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Enabled, </w:t>
      </w:r>
    </w:p>
    <w:p w14:paraId="0545C645" w14:textId="6392E12C" w:rsidR="00A779BD" w:rsidRPr="00A779BD" w:rsidRDefault="00CB4C7F"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w:t>
      </w:r>
      <w:r w:rsidR="00A779BD" w:rsidRPr="00A779BD">
        <w:rPr>
          <w:bCs/>
          <w:lang w:val="en-US" w:eastAsia="ja-JP"/>
        </w:rPr>
        <w:t>” = Disabled</w:t>
      </w:r>
    </w:p>
    <w:p w14:paraId="7F3BDFCD"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 xml:space="preserve">Case C: </w:t>
      </w:r>
    </w:p>
    <w:p w14:paraId="718AB2C4"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Disabled, </w:t>
      </w:r>
    </w:p>
    <w:p w14:paraId="60D3E8E1" w14:textId="19D9EFE9" w:rsidR="00A779BD" w:rsidRPr="00A779BD" w:rsidRDefault="00A779BD"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 = Enabled</w:t>
      </w:r>
    </w:p>
    <w:p w14:paraId="1349D6EE" w14:textId="77777777" w:rsidR="00A779BD" w:rsidRDefault="00A779BD" w:rsidP="00A779BD">
      <w:pPr>
        <w:pStyle w:val="aff1"/>
        <w:numPr>
          <w:ilvl w:val="0"/>
          <w:numId w:val="31"/>
        </w:numPr>
        <w:spacing w:after="0"/>
        <w:ind w:leftChars="0"/>
        <w:rPr>
          <w:bCs/>
          <w:lang w:val="en-US" w:eastAsia="ja-JP"/>
        </w:rPr>
      </w:pPr>
      <w:r w:rsidRPr="00A779BD">
        <w:rPr>
          <w:bCs/>
          <w:lang w:val="en-US" w:eastAsia="ja-JP"/>
        </w:rPr>
        <w:t xml:space="preserve">Case D: </w:t>
      </w:r>
    </w:p>
    <w:p w14:paraId="7F02AFC4" w14:textId="77777777" w:rsidR="00A779BD" w:rsidRDefault="00A779BD" w:rsidP="00A779BD">
      <w:pPr>
        <w:pStyle w:val="aff1"/>
        <w:numPr>
          <w:ilvl w:val="1"/>
          <w:numId w:val="31"/>
        </w:numPr>
        <w:spacing w:after="0"/>
        <w:ind w:leftChars="0"/>
        <w:rPr>
          <w:bCs/>
          <w:lang w:val="en-US" w:eastAsia="ja-JP"/>
        </w:rPr>
      </w:pPr>
      <w:r w:rsidRPr="00A779BD">
        <w:rPr>
          <w:bCs/>
          <w:lang w:val="en-US" w:eastAsia="ja-JP"/>
        </w:rPr>
        <w:t xml:space="preserve">“The counting based on available slots” = Disabled, </w:t>
      </w:r>
    </w:p>
    <w:p w14:paraId="3C99F933" w14:textId="071D6639" w:rsidR="00A779BD" w:rsidRPr="00A779BD" w:rsidRDefault="00A779BD" w:rsidP="00A779BD">
      <w:pPr>
        <w:pStyle w:val="aff1"/>
        <w:numPr>
          <w:ilvl w:val="1"/>
          <w:numId w:val="31"/>
        </w:numPr>
        <w:spacing w:after="0"/>
        <w:ind w:leftChars="0"/>
        <w:rPr>
          <w:bCs/>
          <w:lang w:val="en-US" w:eastAsia="ja-JP"/>
        </w:rPr>
      </w:pPr>
      <w:r w:rsidRPr="00A779BD">
        <w:rPr>
          <w:bCs/>
          <w:lang w:val="en-US" w:eastAsia="ja-JP"/>
        </w:rPr>
        <w:t>“</w:t>
      </w:r>
      <w:r>
        <w:rPr>
          <w:bCs/>
          <w:lang w:val="en-US" w:eastAsia="ja-JP"/>
        </w:rPr>
        <w:t>T</w:t>
      </w:r>
      <w:r w:rsidRPr="00A779BD">
        <w:rPr>
          <w:bCs/>
          <w:lang w:val="en-US" w:eastAsia="ja-JP"/>
        </w:rPr>
        <w:t>he increased maximum number of repetitions” = Disabled</w:t>
      </w:r>
    </w:p>
    <w:p w14:paraId="5E2928B0" w14:textId="7A83521F" w:rsidR="00B01367" w:rsidRPr="00B01367" w:rsidRDefault="00A779BD" w:rsidP="00A779BD">
      <w:pPr>
        <w:spacing w:beforeLines="50" w:before="120" w:after="0"/>
        <w:rPr>
          <w:bCs/>
          <w:lang w:val="en-US" w:eastAsia="ja-JP"/>
        </w:rPr>
      </w:pPr>
      <w:r w:rsidRPr="00A779BD">
        <w:rPr>
          <w:bCs/>
          <w:lang w:val="en-US" w:eastAsia="ja-JP"/>
        </w:rPr>
        <w:t xml:space="preserve">Case D is Rel.15/16 situation and then, it should be supported. We don’t see the merit of Case C. We think Case B can be sufficient, but it is not aligned with work item description (i.e., to support the increased maximum number of repetitions”). Therefore, instead of supporting Case B, just to support Case A could be simpler. In this sense, instead of separate </w:t>
      </w:r>
      <w:r>
        <w:rPr>
          <w:bCs/>
          <w:lang w:val="en-US" w:eastAsia="ja-JP"/>
        </w:rPr>
        <w:t xml:space="preserve">UE </w:t>
      </w:r>
      <w:r w:rsidR="00CB4C7F">
        <w:rPr>
          <w:bCs/>
          <w:lang w:val="en-US" w:eastAsia="ja-JP"/>
        </w:rPr>
        <w:t>configuration</w:t>
      </w:r>
      <w:r>
        <w:rPr>
          <w:bCs/>
          <w:lang w:val="en-US" w:eastAsia="ja-JP"/>
        </w:rPr>
        <w:t xml:space="preserve">, </w:t>
      </w:r>
      <w:r w:rsidRPr="00A779BD">
        <w:rPr>
          <w:bCs/>
          <w:lang w:val="en-US" w:eastAsia="ja-JP"/>
        </w:rPr>
        <w:t>just to support both</w:t>
      </w:r>
      <w:r w:rsidR="00CB4C7F">
        <w:rPr>
          <w:bCs/>
          <w:lang w:val="en-US" w:eastAsia="ja-JP"/>
        </w:rPr>
        <w:t xml:space="preserve"> is enabled by one RRC parameter </w:t>
      </w:r>
      <w:r w:rsidRPr="00A779BD">
        <w:rPr>
          <w:bCs/>
          <w:lang w:val="en-US" w:eastAsia="ja-JP"/>
        </w:rPr>
        <w:t xml:space="preserve">would </w:t>
      </w:r>
      <w:r w:rsidR="00CB4C7F">
        <w:rPr>
          <w:bCs/>
          <w:lang w:val="en-US" w:eastAsia="ja-JP"/>
        </w:rPr>
        <w:t xml:space="preserve">also </w:t>
      </w:r>
      <w:r w:rsidRPr="00A779BD">
        <w:rPr>
          <w:bCs/>
          <w:lang w:val="en-US" w:eastAsia="ja-JP"/>
        </w:rPr>
        <w:t>be one possibility.</w:t>
      </w:r>
      <w:r w:rsidR="00CB4C7F">
        <w:rPr>
          <w:bCs/>
          <w:lang w:val="en-US" w:eastAsia="ja-JP"/>
        </w:rPr>
        <w:t xml:space="preserve"> Single UE function would better to avoid fragmentation of the market. If both are each enhancement is separate UE feature, we assume UE would implement only </w:t>
      </w:r>
      <w:r w:rsidR="00CB4C7F" w:rsidRPr="00A779BD">
        <w:rPr>
          <w:bCs/>
          <w:lang w:val="en-US" w:eastAsia="ja-JP"/>
        </w:rPr>
        <w:t>“</w:t>
      </w:r>
      <w:r w:rsidR="00CB4C7F">
        <w:rPr>
          <w:bCs/>
          <w:lang w:val="en-US" w:eastAsia="ja-JP"/>
        </w:rPr>
        <w:t>t</w:t>
      </w:r>
      <w:r w:rsidR="00CB4C7F" w:rsidRPr="00A779BD">
        <w:rPr>
          <w:bCs/>
          <w:lang w:val="en-US" w:eastAsia="ja-JP"/>
        </w:rPr>
        <w:t>he increased maximum number of repetitions</w:t>
      </w:r>
      <w:r w:rsidR="00CB4C7F">
        <w:rPr>
          <w:bCs/>
          <w:lang w:val="en-US" w:eastAsia="ja-JP"/>
        </w:rPr>
        <w:t xml:space="preserve">” as it would not have so much incentive to implement </w:t>
      </w:r>
      <w:r w:rsidR="00CB4C7F" w:rsidRPr="00A779BD">
        <w:rPr>
          <w:bCs/>
          <w:lang w:val="en-US" w:eastAsia="ja-JP"/>
        </w:rPr>
        <w:t>“</w:t>
      </w:r>
      <w:r w:rsidR="00CB4C7F">
        <w:rPr>
          <w:bCs/>
          <w:lang w:val="en-US" w:eastAsia="ja-JP"/>
        </w:rPr>
        <w:t>t</w:t>
      </w:r>
      <w:r w:rsidR="00CB4C7F" w:rsidRPr="00A779BD">
        <w:rPr>
          <w:bCs/>
          <w:lang w:val="en-US" w:eastAsia="ja-JP"/>
        </w:rPr>
        <w:t>he counting based on available slots”</w:t>
      </w:r>
      <w:r w:rsidR="00CB4C7F">
        <w:rPr>
          <w:bCs/>
          <w:lang w:val="en-US" w:eastAsia="ja-JP"/>
        </w:rPr>
        <w:t xml:space="preserve"> for UE side</w:t>
      </w:r>
      <w:r w:rsidR="00274F52">
        <w:rPr>
          <w:bCs/>
          <w:lang w:val="en-US" w:eastAsia="ja-JP"/>
        </w:rPr>
        <w:t xml:space="preserve"> because of the complexity</w:t>
      </w:r>
      <w:r w:rsidR="00CB4C7F">
        <w:rPr>
          <w:bCs/>
          <w:lang w:val="en-US" w:eastAsia="ja-JP"/>
        </w:rPr>
        <w:t>.</w:t>
      </w:r>
    </w:p>
    <w:p w14:paraId="07E735CA" w14:textId="54AB38A1" w:rsidR="00CB4C7F" w:rsidRDefault="00CB4C7F" w:rsidP="00CB4C7F">
      <w:pPr>
        <w:spacing w:beforeLines="50" w:before="120" w:after="0"/>
        <w:rPr>
          <w:b/>
          <w:lang w:val="en-US" w:eastAsia="ja-JP"/>
        </w:rPr>
      </w:pPr>
      <w:r>
        <w:rPr>
          <w:rFonts w:hint="eastAsia"/>
          <w:b/>
          <w:lang w:val="en-US" w:eastAsia="ja-JP"/>
        </w:rPr>
        <w:t>O</w:t>
      </w:r>
      <w:r>
        <w:rPr>
          <w:b/>
          <w:lang w:val="en-US" w:eastAsia="ja-JP"/>
        </w:rPr>
        <w:t xml:space="preserve">bservation 2: </w:t>
      </w:r>
      <w:r w:rsidRPr="00CB4C7F">
        <w:rPr>
          <w:b/>
          <w:lang w:val="en-US" w:eastAsia="ja-JP"/>
        </w:rPr>
        <w:t>A single RRC parameter for configuring both “the counting based on available slots” and the Rel.17 RRC parameter(s) relating to “the increased maximum number of repetitions” is supported. If the RRC parameter is not provided, the Rel.17 UE uses “the counting based on physical slots” and the UE performs PUSCH repetitions subject to Rel.15/16 configuration.</w:t>
      </w:r>
    </w:p>
    <w:p w14:paraId="5CE28764" w14:textId="18250560" w:rsidR="00CB4C7F" w:rsidRDefault="00CB4C7F" w:rsidP="00CB4C7F">
      <w:pPr>
        <w:spacing w:beforeLines="50" w:before="120" w:after="0"/>
        <w:rPr>
          <w:bCs/>
          <w:lang w:val="en-US" w:eastAsia="ja-JP"/>
        </w:rPr>
      </w:pPr>
      <w:r>
        <w:rPr>
          <w:rFonts w:hint="eastAsia"/>
          <w:bCs/>
          <w:lang w:val="en-US" w:eastAsia="ja-JP"/>
        </w:rPr>
        <w:t>I</w:t>
      </w:r>
      <w:r>
        <w:rPr>
          <w:bCs/>
          <w:lang w:val="en-US" w:eastAsia="ja-JP"/>
        </w:rPr>
        <w:t xml:space="preserve">f the direction is to have single UE function, for the maximum number of repetitions supported by Rel.17 PUSCH repetition Type A, </w:t>
      </w:r>
      <w:r>
        <w:rPr>
          <w:rFonts w:hint="eastAsia"/>
          <w:lang w:val="en-US" w:eastAsia="ja-JP"/>
        </w:rPr>
        <w:t>A</w:t>
      </w:r>
      <w:r>
        <w:rPr>
          <w:lang w:val="en-US" w:eastAsia="ja-JP"/>
        </w:rPr>
        <w:t>lt.1 should be taken.</w:t>
      </w:r>
    </w:p>
    <w:p w14:paraId="22EC9491" w14:textId="405E4FD9" w:rsidR="0098669E" w:rsidRPr="009D1182" w:rsidRDefault="00CB4C7F" w:rsidP="00CB4C7F">
      <w:pPr>
        <w:spacing w:beforeLines="50" w:before="120" w:after="0"/>
        <w:rPr>
          <w:bCs/>
          <w:lang w:val="en-US" w:eastAsia="ja-JP"/>
        </w:rPr>
      </w:pPr>
      <w:r>
        <w:rPr>
          <w:rFonts w:hint="eastAsia"/>
          <w:bCs/>
          <w:lang w:val="en-US" w:eastAsia="ja-JP"/>
        </w:rPr>
        <w:t>W</w:t>
      </w:r>
      <w:r>
        <w:rPr>
          <w:bCs/>
          <w:lang w:val="en-US" w:eastAsia="ja-JP"/>
        </w:rPr>
        <w:t xml:space="preserve">e are open to have separate UE functions. </w:t>
      </w:r>
      <w:r w:rsidR="009D1182">
        <w:rPr>
          <w:bCs/>
          <w:lang w:val="en-US" w:eastAsia="ja-JP"/>
        </w:rPr>
        <w:t>In this case, if the conclusion on t</w:t>
      </w:r>
      <w:r w:rsidR="009D1182" w:rsidRPr="009D1182">
        <w:rPr>
          <w:bCs/>
          <w:lang w:val="en-US" w:eastAsia="ja-JP"/>
        </w:rPr>
        <w:t xml:space="preserve">he maximum number of repetitions supported by Rel.17 PUSCH repetition Type A is </w:t>
      </w:r>
      <w:r w:rsidR="009D1182">
        <w:rPr>
          <w:bCs/>
          <w:lang w:val="en-US" w:eastAsia="ja-JP"/>
        </w:rPr>
        <w:t xml:space="preserve">Alt.1, </w:t>
      </w:r>
      <w:r w:rsidR="009D1182">
        <w:rPr>
          <w:lang w:val="en-US" w:eastAsia="ja-JP"/>
        </w:rPr>
        <w:t xml:space="preserve">a single UE can be configured with both “the counting based on available slots” and the Rel.17 RRC parameter(s) relating to “the increased maximum number of repetitions” at the same time. If </w:t>
      </w:r>
      <w:r w:rsidR="009D1182">
        <w:rPr>
          <w:bCs/>
          <w:lang w:val="en-US" w:eastAsia="ja-JP"/>
        </w:rPr>
        <w:t>the conclusion on t</w:t>
      </w:r>
      <w:r w:rsidR="009D1182" w:rsidRPr="009D1182">
        <w:rPr>
          <w:bCs/>
          <w:lang w:val="en-US" w:eastAsia="ja-JP"/>
        </w:rPr>
        <w:t xml:space="preserve">he maximum number of repetitions supported by Rel.17 PUSCH repetition Type A is </w:t>
      </w:r>
      <w:r w:rsidR="009D1182">
        <w:rPr>
          <w:bCs/>
          <w:lang w:val="en-US" w:eastAsia="ja-JP"/>
        </w:rPr>
        <w:t xml:space="preserve">Alt.2, </w:t>
      </w:r>
      <w:r w:rsidR="009D1182">
        <w:rPr>
          <w:lang w:val="en-US" w:eastAsia="ja-JP"/>
        </w:rPr>
        <w:t>a single UE can be configured with only one of “the counting based on available slots” and the Rel.17 RRC parameter(s) relating to “the increased maximum number of repetitions” but not both at a given time.</w:t>
      </w:r>
    </w:p>
    <w:p w14:paraId="28F983A1" w14:textId="77777777" w:rsidR="005E0B34" w:rsidRPr="00CB4C7F" w:rsidRDefault="005E0B34" w:rsidP="00F93965">
      <w:pPr>
        <w:spacing w:beforeLines="50" w:before="120" w:after="0"/>
        <w:rPr>
          <w:b/>
          <w:u w:val="single"/>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1C44B67E" w14:textId="23AA07D1"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125D95">
        <w:rPr>
          <w:lang w:eastAsia="ja-JP"/>
        </w:rPr>
        <w:t xml:space="preserve">enhancement of </w:t>
      </w:r>
      <w:r w:rsidR="00376635">
        <w:rPr>
          <w:lang w:eastAsia="ja-JP"/>
        </w:rPr>
        <w:t xml:space="preserve">PUSCH </w:t>
      </w:r>
      <w:r w:rsidR="00125D95">
        <w:rPr>
          <w:lang w:eastAsia="ja-JP"/>
        </w:rPr>
        <w:t>repetition Type A</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04AA7395" w14:textId="77777777" w:rsidR="00673BF9" w:rsidRDefault="00673BF9" w:rsidP="00673BF9">
      <w:pPr>
        <w:spacing w:beforeLines="50" w:before="120" w:after="0"/>
        <w:rPr>
          <w:b/>
          <w:lang w:val="en-US" w:eastAsia="ja-JP"/>
        </w:rPr>
      </w:pPr>
      <w:r>
        <w:rPr>
          <w:b/>
          <w:lang w:val="en-US" w:eastAsia="ja-JP"/>
        </w:rPr>
        <w:t>Proposal 1: Alt.1-B should be selected for the determination of available slots.</w:t>
      </w:r>
    </w:p>
    <w:p w14:paraId="1A20CA09" w14:textId="77777777" w:rsidR="00673BF9" w:rsidRPr="00111C4E" w:rsidRDefault="00673BF9" w:rsidP="00673BF9">
      <w:pPr>
        <w:pStyle w:val="aff1"/>
        <w:widowControl w:val="0"/>
        <w:numPr>
          <w:ilvl w:val="0"/>
          <w:numId w:val="25"/>
        </w:numPr>
        <w:snapToGrid w:val="0"/>
        <w:spacing w:after="0"/>
        <w:ind w:leftChars="0"/>
        <w:jc w:val="both"/>
        <w:rPr>
          <w:rFonts w:eastAsiaTheme="minorEastAsia"/>
          <w:b/>
          <w:bCs/>
        </w:rPr>
      </w:pPr>
      <w:r w:rsidRPr="00111C4E">
        <w:rPr>
          <w:rFonts w:eastAsiaTheme="minorEastAsia" w:hint="eastAsia"/>
          <w:b/>
          <w:bCs/>
        </w:rPr>
        <w:t>S</w:t>
      </w:r>
      <w:r w:rsidRPr="00111C4E">
        <w:rPr>
          <w:rFonts w:eastAsiaTheme="minorEastAsia"/>
          <w:b/>
          <w:bCs/>
        </w:rPr>
        <w:t>tep 1: Determine available slots for K repetitions based on RRC configuration(s) in addition to TDRA in the DCI scheduling the PUSCH, CG configuration or activation DCI.</w:t>
      </w:r>
    </w:p>
    <w:p w14:paraId="76F389DE" w14:textId="77777777" w:rsidR="00673BF9" w:rsidRPr="00111C4E" w:rsidRDefault="00673BF9" w:rsidP="00673BF9">
      <w:pPr>
        <w:pStyle w:val="aff1"/>
        <w:widowControl w:val="0"/>
        <w:numPr>
          <w:ilvl w:val="0"/>
          <w:numId w:val="25"/>
        </w:numPr>
        <w:snapToGrid w:val="0"/>
        <w:spacing w:after="0"/>
        <w:ind w:leftChars="0"/>
        <w:jc w:val="both"/>
        <w:rPr>
          <w:rFonts w:eastAsiaTheme="minorEastAsia"/>
          <w:b/>
          <w:bCs/>
        </w:rPr>
      </w:pPr>
      <w:r w:rsidRPr="00111C4E">
        <w:rPr>
          <w:rFonts w:eastAsiaTheme="minorEastAsia" w:hint="eastAsia"/>
          <w:b/>
          <w:bCs/>
        </w:rPr>
        <w:t>S</w:t>
      </w:r>
      <w:r w:rsidRPr="00111C4E">
        <w:rPr>
          <w:rFonts w:eastAsiaTheme="minorEastAsia"/>
          <w:b/>
          <w:bCs/>
        </w:rPr>
        <w:t>tep 2: The UE determines whether to drop a PUSCH repetition or not according to Rel.15/16 PUSCH dropping rules, but the PUSCH repetition is still counted in the K repetitions.</w:t>
      </w:r>
    </w:p>
    <w:p w14:paraId="77FCF83D" w14:textId="77777777" w:rsidR="00673BF9" w:rsidRDefault="00673BF9" w:rsidP="00673BF9">
      <w:pPr>
        <w:spacing w:beforeLines="50" w:before="120" w:after="0"/>
        <w:rPr>
          <w:b/>
          <w:lang w:val="en-US" w:eastAsia="ja-JP"/>
        </w:rPr>
      </w:pPr>
      <w:r>
        <w:rPr>
          <w:b/>
          <w:lang w:val="en-US" w:eastAsia="ja-JP"/>
        </w:rPr>
        <w:t>Proposal 2: In Alt.1-B, following semi-static flexible symbol handling should be clarified.</w:t>
      </w:r>
    </w:p>
    <w:p w14:paraId="3ECC4042" w14:textId="77777777" w:rsidR="00673BF9" w:rsidRDefault="00673BF9" w:rsidP="00673BF9">
      <w:pPr>
        <w:pStyle w:val="aff1"/>
        <w:widowControl w:val="0"/>
        <w:numPr>
          <w:ilvl w:val="0"/>
          <w:numId w:val="25"/>
        </w:numPr>
        <w:snapToGrid w:val="0"/>
        <w:spacing w:after="0"/>
        <w:ind w:leftChars="0"/>
        <w:jc w:val="both"/>
        <w:rPr>
          <w:rFonts w:eastAsiaTheme="minorEastAsia"/>
          <w:b/>
          <w:bCs/>
        </w:rPr>
      </w:pPr>
      <w:r>
        <w:rPr>
          <w:rFonts w:eastAsiaTheme="minorEastAsia"/>
          <w:b/>
          <w:bCs/>
        </w:rPr>
        <w:t>For DG-PUSCH, whether semi-static flexible symbol is used or not is determined via TDRA in Step 1.</w:t>
      </w:r>
    </w:p>
    <w:p w14:paraId="3CCA06CF" w14:textId="77777777" w:rsidR="00673BF9" w:rsidRPr="00111C4E" w:rsidRDefault="00673BF9" w:rsidP="00673BF9">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F</w:t>
      </w:r>
      <w:r>
        <w:rPr>
          <w:rFonts w:eastAsiaTheme="minorEastAsia"/>
          <w:b/>
          <w:bCs/>
          <w:lang w:eastAsia="ja-JP"/>
        </w:rPr>
        <w:t>or CG-PUSCH, semi-static flexible symbol is considered as unavailable for PUSCH repetition as in Rel.15.16.</w:t>
      </w:r>
    </w:p>
    <w:p w14:paraId="3CAE8D66" w14:textId="77777777" w:rsidR="00673BF9" w:rsidRDefault="00673BF9" w:rsidP="00673BF9">
      <w:pPr>
        <w:spacing w:beforeLines="50" w:before="120" w:after="0"/>
        <w:rPr>
          <w:b/>
          <w:lang w:val="en-US" w:eastAsia="ja-JP"/>
        </w:rPr>
      </w:pPr>
      <w:r>
        <w:rPr>
          <w:b/>
          <w:lang w:val="en-US" w:eastAsia="ja-JP"/>
        </w:rPr>
        <w:t>Proposal 3: For the determination of available slots, following semi-static configurations should not be considered.</w:t>
      </w:r>
    </w:p>
    <w:p w14:paraId="0F73547B" w14:textId="77777777" w:rsidR="00673BF9" w:rsidRDefault="00673BF9" w:rsidP="00673BF9">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C</w:t>
      </w:r>
      <w:r>
        <w:rPr>
          <w:rFonts w:eastAsiaTheme="minorEastAsia"/>
          <w:b/>
          <w:bCs/>
          <w:lang w:eastAsia="ja-JP"/>
        </w:rPr>
        <w:t>ORESET0 with Type0-PDCCH CSS set</w:t>
      </w:r>
    </w:p>
    <w:p w14:paraId="567C9EAA" w14:textId="77777777" w:rsidR="00673BF9" w:rsidRPr="00111C4E" w:rsidRDefault="00673BF9" w:rsidP="00673BF9">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S</w:t>
      </w:r>
      <w:r>
        <w:rPr>
          <w:rFonts w:eastAsiaTheme="minorEastAsia"/>
          <w:b/>
          <w:bCs/>
          <w:lang w:eastAsia="ja-JP"/>
        </w:rPr>
        <w:t>emi-static PUCCH repetition</w:t>
      </w:r>
    </w:p>
    <w:p w14:paraId="05DFD181" w14:textId="77777777" w:rsidR="00673BF9" w:rsidRDefault="00673BF9" w:rsidP="00673BF9">
      <w:pPr>
        <w:spacing w:beforeLines="50" w:before="120" w:after="0"/>
        <w:rPr>
          <w:b/>
          <w:lang w:val="en-US" w:eastAsia="ja-JP"/>
        </w:rPr>
      </w:pPr>
      <w:r>
        <w:rPr>
          <w:b/>
          <w:lang w:val="en-US" w:eastAsia="ja-JP"/>
        </w:rPr>
        <w:t>Proposal 4: For the determination of available slots, following semi-static configuration can be considered.</w:t>
      </w:r>
    </w:p>
    <w:p w14:paraId="7674EAFF" w14:textId="77777777" w:rsidR="00673BF9" w:rsidRDefault="00673BF9" w:rsidP="00673BF9">
      <w:pPr>
        <w:pStyle w:val="aff1"/>
        <w:widowControl w:val="0"/>
        <w:numPr>
          <w:ilvl w:val="0"/>
          <w:numId w:val="25"/>
        </w:numPr>
        <w:snapToGrid w:val="0"/>
        <w:spacing w:after="0"/>
        <w:ind w:leftChars="0"/>
        <w:jc w:val="both"/>
        <w:rPr>
          <w:rFonts w:eastAsiaTheme="minorEastAsia"/>
          <w:b/>
          <w:bCs/>
        </w:rPr>
      </w:pPr>
      <w:r>
        <w:rPr>
          <w:rFonts w:eastAsiaTheme="minorEastAsia" w:hint="eastAsia"/>
          <w:b/>
          <w:bCs/>
          <w:lang w:eastAsia="ja-JP"/>
        </w:rPr>
        <w:t>I</w:t>
      </w:r>
      <w:r>
        <w:rPr>
          <w:rFonts w:eastAsiaTheme="minorEastAsia"/>
          <w:b/>
          <w:bCs/>
          <w:lang w:eastAsia="ja-JP"/>
        </w:rPr>
        <w:t>nvalid UL symbols for DL-to-UL switching purpose</w:t>
      </w:r>
    </w:p>
    <w:p w14:paraId="7E682E1F" w14:textId="77777777" w:rsidR="00673BF9" w:rsidRDefault="00673BF9" w:rsidP="00673BF9">
      <w:pPr>
        <w:pStyle w:val="aff1"/>
        <w:widowControl w:val="0"/>
        <w:numPr>
          <w:ilvl w:val="0"/>
          <w:numId w:val="25"/>
        </w:numPr>
        <w:snapToGrid w:val="0"/>
        <w:spacing w:after="0"/>
        <w:ind w:leftChars="0"/>
        <w:jc w:val="both"/>
        <w:rPr>
          <w:rFonts w:eastAsiaTheme="minorEastAsia"/>
          <w:b/>
          <w:bCs/>
        </w:rPr>
      </w:pPr>
      <w:r>
        <w:rPr>
          <w:rFonts w:eastAsiaTheme="minorEastAsia"/>
          <w:b/>
          <w:bCs/>
          <w:lang w:eastAsia="ja-JP"/>
        </w:rPr>
        <w:t xml:space="preserve">FFS: </w:t>
      </w:r>
      <w:r>
        <w:rPr>
          <w:rFonts w:eastAsiaTheme="minorEastAsia"/>
          <w:b/>
          <w:bCs/>
        </w:rPr>
        <w:t>SSB based measurement by SMTC</w:t>
      </w:r>
    </w:p>
    <w:p w14:paraId="12DAEA9F" w14:textId="77777777" w:rsidR="00673BF9" w:rsidRDefault="00673BF9" w:rsidP="00673BF9">
      <w:pPr>
        <w:spacing w:beforeLines="50" w:before="120" w:after="0"/>
        <w:rPr>
          <w:b/>
          <w:lang w:val="en-US" w:eastAsia="ja-JP"/>
        </w:rPr>
      </w:pPr>
      <w:r>
        <w:rPr>
          <w:rFonts w:hint="eastAsia"/>
          <w:b/>
          <w:lang w:val="en-US" w:eastAsia="ja-JP"/>
        </w:rPr>
        <w:t>O</w:t>
      </w:r>
      <w:r>
        <w:rPr>
          <w:b/>
          <w:lang w:val="en-US" w:eastAsia="ja-JP"/>
        </w:rPr>
        <w:t>bservation 1: If t</w:t>
      </w:r>
      <w:r w:rsidRPr="002B4004">
        <w:rPr>
          <w:b/>
          <w:lang w:val="en-US" w:eastAsia="ja-JP"/>
        </w:rPr>
        <w:t xml:space="preserve">he determination of all the available slots </w:t>
      </w:r>
      <w:r>
        <w:rPr>
          <w:b/>
          <w:lang w:val="en-US" w:eastAsia="ja-JP"/>
        </w:rPr>
        <w:t xml:space="preserve">is </w:t>
      </w:r>
      <w:r w:rsidRPr="002B4004">
        <w:rPr>
          <w:b/>
          <w:lang w:val="en-US" w:eastAsia="ja-JP"/>
        </w:rPr>
        <w:t>to be done prior to the first actual transmission of the repetitions</w:t>
      </w:r>
      <w:r>
        <w:rPr>
          <w:b/>
          <w:lang w:val="en-US" w:eastAsia="ja-JP"/>
        </w:rPr>
        <w:t xml:space="preserve">, there is no need to introduce upper limit </w:t>
      </w:r>
      <w:r w:rsidRPr="002B4004">
        <w:rPr>
          <w:b/>
          <w:lang w:val="en-US" w:eastAsia="ja-JP"/>
        </w:rPr>
        <w:t>for postponement mechanism</w:t>
      </w:r>
      <w:r>
        <w:rPr>
          <w:b/>
          <w:lang w:val="en-US" w:eastAsia="ja-JP"/>
        </w:rPr>
        <w:t xml:space="preserve"> at least for DG PUSCH.</w:t>
      </w:r>
    </w:p>
    <w:p w14:paraId="665EF6F3" w14:textId="0B8FEFC4" w:rsidR="00673BF9" w:rsidRDefault="00673BF9" w:rsidP="00673BF9">
      <w:pPr>
        <w:spacing w:beforeLines="50" w:before="120" w:after="0"/>
        <w:rPr>
          <w:b/>
          <w:lang w:val="en-US" w:eastAsia="ja-JP"/>
        </w:rPr>
      </w:pPr>
      <w:r>
        <w:rPr>
          <w:b/>
          <w:lang w:val="en-US" w:eastAsia="ja-JP"/>
        </w:rPr>
        <w:t>Proposal 5: The relation between duration of repetition span and the end of periodicity should be discussed for CG PUSCH repetition.</w:t>
      </w:r>
    </w:p>
    <w:p w14:paraId="741E862D" w14:textId="77777777" w:rsidR="00673BF9" w:rsidRDefault="00673BF9" w:rsidP="00673BF9">
      <w:pPr>
        <w:spacing w:beforeLines="50" w:before="120" w:after="0"/>
        <w:rPr>
          <w:b/>
          <w:lang w:val="en-US" w:eastAsia="ja-JP"/>
        </w:rPr>
      </w:pPr>
      <w:r>
        <w:rPr>
          <w:b/>
          <w:lang w:val="en-US" w:eastAsia="ja-JP"/>
        </w:rPr>
        <w:t xml:space="preserve">Proposal 6: For PUSCH repetition Type A in CovEnh scenario, feasibility should be checked whether </w:t>
      </w:r>
      <w:proofErr w:type="spellStart"/>
      <w:r>
        <w:rPr>
          <w:b/>
          <w:lang w:val="en-US" w:eastAsia="ja-JP"/>
        </w:rPr>
        <w:t>gNB</w:t>
      </w:r>
      <w:proofErr w:type="spellEnd"/>
      <w:r>
        <w:rPr>
          <w:b/>
          <w:lang w:val="en-US" w:eastAsia="ja-JP"/>
        </w:rPr>
        <w:t xml:space="preserve"> is able to judge the existence of CG transmission when </w:t>
      </w:r>
      <w:proofErr w:type="spellStart"/>
      <w:r>
        <w:rPr>
          <w:b/>
          <w:lang w:val="en-US" w:eastAsia="ja-JP"/>
        </w:rPr>
        <w:t>gNB</w:t>
      </w:r>
      <w:proofErr w:type="spellEnd"/>
      <w:r>
        <w:rPr>
          <w:b/>
          <w:lang w:val="en-US" w:eastAsia="ja-JP"/>
        </w:rPr>
        <w:t xml:space="preserve"> receives only part of repetitions.</w:t>
      </w:r>
    </w:p>
    <w:p w14:paraId="639C12D5" w14:textId="77777777" w:rsidR="00673BF9" w:rsidRDefault="00673BF9" w:rsidP="00673BF9">
      <w:pPr>
        <w:spacing w:beforeLines="50" w:before="120" w:after="0"/>
        <w:rPr>
          <w:b/>
          <w:lang w:val="en-US" w:eastAsia="ja-JP"/>
        </w:rPr>
      </w:pPr>
      <w:r>
        <w:rPr>
          <w:rFonts w:hint="eastAsia"/>
          <w:b/>
          <w:lang w:val="en-US" w:eastAsia="ja-JP"/>
        </w:rPr>
        <w:t>O</w:t>
      </w:r>
      <w:r>
        <w:rPr>
          <w:b/>
          <w:lang w:val="en-US" w:eastAsia="ja-JP"/>
        </w:rPr>
        <w:t xml:space="preserve">bservation 2: </w:t>
      </w:r>
      <w:r w:rsidRPr="00CB4C7F">
        <w:rPr>
          <w:b/>
          <w:lang w:val="en-US" w:eastAsia="ja-JP"/>
        </w:rPr>
        <w:t>A single RRC parameter for configuring both “the counting based on available slots” and the Rel.17 RRC parameter(s) relating to “the increased maximum number of repetitions” is supported. If the RRC parameter is not provided, the Rel.17 UE uses “the counting based on physical slots” and the UE performs PUSCH repetitions subject to Rel.15/16 configuration.</w:t>
      </w:r>
    </w:p>
    <w:p w14:paraId="2D975B3B" w14:textId="77777777" w:rsidR="00B27145" w:rsidRPr="00673BF9" w:rsidRDefault="00B27145" w:rsidP="003A2688">
      <w:pPr>
        <w:spacing w:beforeLines="50" w:before="120"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1FCE6914" w14:textId="4F832322" w:rsidR="00EA5FC6" w:rsidRPr="002B1D2B" w:rsidRDefault="00EA5FC6" w:rsidP="00A55F27">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002B1D2B" w:rsidRPr="002B1D2B">
        <w:rPr>
          <w:rFonts w:eastAsiaTheme="minorEastAsia"/>
          <w:lang w:eastAsia="ja-JP"/>
        </w:rPr>
        <w:t>R1-2104376</w:t>
      </w:r>
      <w:r w:rsidR="002B1D2B">
        <w:rPr>
          <w:rFonts w:eastAsiaTheme="minorEastAsia"/>
          <w:lang w:eastAsia="ja-JP"/>
        </w:rPr>
        <w:t>, “</w:t>
      </w:r>
      <w:r w:rsidR="002B1D2B" w:rsidRPr="002B1D2B">
        <w:rPr>
          <w:rFonts w:eastAsiaTheme="minorEastAsia"/>
          <w:lang w:eastAsia="ja-JP"/>
        </w:rPr>
        <w:t>Discussion on enhancement for PUSCH repetition type A</w:t>
      </w:r>
      <w:r w:rsidR="002B1D2B">
        <w:rPr>
          <w:rFonts w:eastAsiaTheme="minorEastAsia"/>
          <w:lang w:eastAsia="ja-JP"/>
        </w:rPr>
        <w:t>,”</w:t>
      </w:r>
      <w:r w:rsidR="002B1D2B" w:rsidRPr="002B1D2B">
        <w:rPr>
          <w:rFonts w:eastAsiaTheme="minorEastAsia"/>
          <w:lang w:eastAsia="ja-JP"/>
        </w:rPr>
        <w:tab/>
        <w:t>vivo</w:t>
      </w:r>
      <w:r w:rsidR="002B1D2B">
        <w:rPr>
          <w:rFonts w:eastAsiaTheme="minorEastAsia"/>
          <w:lang w:eastAsia="ja-JP"/>
        </w:rPr>
        <w:t>, RAN1#105e</w:t>
      </w:r>
    </w:p>
    <w:p w14:paraId="378A13B4" w14:textId="367EB620" w:rsidR="001A54B3" w:rsidRDefault="001A54B3" w:rsidP="001A54B3">
      <w:pPr>
        <w:pStyle w:val="1"/>
        <w:numPr>
          <w:ilvl w:val="0"/>
          <w:numId w:val="0"/>
        </w:numPr>
        <w:tabs>
          <w:tab w:val="left" w:pos="840"/>
        </w:tabs>
        <w:rPr>
          <w:szCs w:val="36"/>
          <w:lang w:eastAsia="ja-JP"/>
        </w:rPr>
      </w:pPr>
      <w:r>
        <w:rPr>
          <w:szCs w:val="36"/>
          <w:lang w:eastAsia="ja-JP"/>
        </w:rPr>
        <w:t>Appendix: Agreements in previous meetings</w:t>
      </w:r>
    </w:p>
    <w:p w14:paraId="4722A28D" w14:textId="77777777" w:rsidR="001A54B3" w:rsidRDefault="001A54B3" w:rsidP="001A54B3">
      <w:pPr>
        <w:rPr>
          <w:u w:val="single"/>
          <w:lang w:eastAsia="ja-JP"/>
        </w:rPr>
      </w:pPr>
      <w:r>
        <w:rPr>
          <w:u w:val="single"/>
          <w:lang w:eastAsia="ja-JP"/>
        </w:rPr>
        <w:t>RAN1#104e</w:t>
      </w:r>
    </w:p>
    <w:p w14:paraId="78935A77" w14:textId="77777777" w:rsidR="001A54B3" w:rsidRPr="001A54B3" w:rsidRDefault="001A54B3" w:rsidP="001A54B3">
      <w:pPr>
        <w:spacing w:after="0"/>
        <w:rPr>
          <w:b/>
          <w:lang w:eastAsia="ja-JP"/>
        </w:rPr>
      </w:pPr>
      <w:r w:rsidRPr="001A54B3">
        <w:rPr>
          <w:b/>
          <w:highlight w:val="green"/>
          <w:lang w:eastAsia="ja-JP"/>
        </w:rPr>
        <w:t>Agreements:</w:t>
      </w:r>
    </w:p>
    <w:p w14:paraId="48027A2C" w14:textId="77777777" w:rsidR="001A54B3" w:rsidRDefault="001A54B3" w:rsidP="001A54B3">
      <w:pPr>
        <w:pStyle w:val="aff1"/>
        <w:numPr>
          <w:ilvl w:val="0"/>
          <w:numId w:val="23"/>
        </w:numPr>
        <w:snapToGrid w:val="0"/>
        <w:spacing w:after="0"/>
        <w:ind w:leftChars="0"/>
        <w:rPr>
          <w:iCs/>
          <w:lang w:eastAsia="ja-JP"/>
        </w:rPr>
      </w:pPr>
      <w:r>
        <w:rPr>
          <w:iCs/>
          <w:lang w:eastAsia="ja-JP"/>
        </w:rPr>
        <w:t>The maximum number of repetitions for DG PUSCH is also applicable to CG PUSCH.</w:t>
      </w:r>
    </w:p>
    <w:p w14:paraId="3CEBE974" w14:textId="27791AC9" w:rsidR="00102F6A" w:rsidRDefault="00102F6A" w:rsidP="001A54B3">
      <w:pPr>
        <w:spacing w:after="0"/>
        <w:rPr>
          <w:rFonts w:eastAsiaTheme="minorEastAsia"/>
          <w:lang w:eastAsia="ja-JP"/>
        </w:rPr>
      </w:pPr>
    </w:p>
    <w:p w14:paraId="65F373C0" w14:textId="77777777" w:rsidR="001A54B3" w:rsidRPr="001A54B3" w:rsidRDefault="001A54B3" w:rsidP="001A54B3">
      <w:pPr>
        <w:spacing w:after="0"/>
        <w:rPr>
          <w:b/>
          <w:lang w:eastAsia="ja-JP"/>
        </w:rPr>
      </w:pPr>
      <w:r w:rsidRPr="001A54B3">
        <w:rPr>
          <w:b/>
          <w:highlight w:val="green"/>
          <w:lang w:eastAsia="ja-JP"/>
        </w:rPr>
        <w:t>Agreements:</w:t>
      </w:r>
    </w:p>
    <w:p w14:paraId="47AC8C47" w14:textId="77777777" w:rsidR="001A54B3" w:rsidRDefault="001A54B3" w:rsidP="001A54B3">
      <w:pPr>
        <w:pStyle w:val="aff1"/>
        <w:numPr>
          <w:ilvl w:val="0"/>
          <w:numId w:val="23"/>
        </w:numPr>
        <w:snapToGrid w:val="0"/>
        <w:spacing w:after="0"/>
        <w:ind w:leftChars="0"/>
        <w:rPr>
          <w:iCs/>
          <w:lang w:eastAsia="ja-JP"/>
        </w:rPr>
      </w:pPr>
      <w:r>
        <w:rPr>
          <w:iCs/>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418E5F7A"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FFS: Increasing the maximum number of repetitions with repetition factor configured in </w:t>
      </w:r>
      <w:r>
        <w:rPr>
          <w:i/>
          <w:lang w:eastAsia="ja-JP"/>
        </w:rPr>
        <w:t>PUSCH-Config</w:t>
      </w:r>
      <w:r>
        <w:rPr>
          <w:iCs/>
          <w:lang w:eastAsia="ja-JP"/>
        </w:rPr>
        <w:t xml:space="preserve"> and/or </w:t>
      </w:r>
      <w:proofErr w:type="spellStart"/>
      <w:r>
        <w:rPr>
          <w:i/>
          <w:lang w:eastAsia="ja-JP"/>
        </w:rPr>
        <w:t>ConfiguredGrantConfig</w:t>
      </w:r>
      <w:proofErr w:type="spellEnd"/>
    </w:p>
    <w:p w14:paraId="6C056310" w14:textId="1F09B4FE" w:rsidR="001A54B3" w:rsidRDefault="001A54B3" w:rsidP="001A54B3">
      <w:pPr>
        <w:spacing w:after="0"/>
        <w:rPr>
          <w:rFonts w:eastAsiaTheme="minorEastAsia"/>
          <w:lang w:eastAsia="ja-JP"/>
        </w:rPr>
      </w:pPr>
    </w:p>
    <w:p w14:paraId="3DCE6753" w14:textId="77777777" w:rsidR="001A54B3" w:rsidRPr="001A54B3" w:rsidRDefault="001A54B3" w:rsidP="001A54B3">
      <w:pPr>
        <w:spacing w:after="0"/>
        <w:rPr>
          <w:b/>
          <w:lang w:eastAsia="ja-JP"/>
        </w:rPr>
      </w:pPr>
      <w:r w:rsidRPr="001A54B3">
        <w:rPr>
          <w:b/>
          <w:highlight w:val="green"/>
          <w:lang w:eastAsia="ja-JP"/>
        </w:rPr>
        <w:t>Agreements:</w:t>
      </w:r>
    </w:p>
    <w:p w14:paraId="325EB884" w14:textId="77777777" w:rsidR="001A54B3" w:rsidRDefault="001A54B3" w:rsidP="001A54B3">
      <w:pPr>
        <w:pStyle w:val="aff1"/>
        <w:numPr>
          <w:ilvl w:val="0"/>
          <w:numId w:val="23"/>
        </w:numPr>
        <w:snapToGrid w:val="0"/>
        <w:spacing w:after="0"/>
        <w:ind w:leftChars="0"/>
        <w:rPr>
          <w:iCs/>
          <w:lang w:eastAsia="ja-JP"/>
        </w:rPr>
      </w:pPr>
      <w:r>
        <w:rPr>
          <w:iCs/>
          <w:lang w:eastAsia="ja-JP"/>
        </w:rPr>
        <w:t xml:space="preserve">Select one of the following alternatives, considering aspects </w:t>
      </w:r>
      <w:proofErr w:type="gramStart"/>
      <w:r>
        <w:rPr>
          <w:iCs/>
          <w:lang w:eastAsia="ja-JP"/>
        </w:rPr>
        <w:t>whether or not</w:t>
      </w:r>
      <w:proofErr w:type="gramEnd"/>
      <w:r>
        <w:rPr>
          <w:iCs/>
          <w:lang w:eastAsia="ja-JP"/>
        </w:rPr>
        <w:t xml:space="preserve"> the determination of all the available slots should be done prior to the first actual transmission of the repetitions (other alternatives are not precluded).</w:t>
      </w:r>
    </w:p>
    <w:p w14:paraId="76D95FDD" w14:textId="77777777" w:rsidR="001A54B3" w:rsidRDefault="001A54B3" w:rsidP="001A54B3">
      <w:pPr>
        <w:pStyle w:val="aff1"/>
        <w:numPr>
          <w:ilvl w:val="1"/>
          <w:numId w:val="23"/>
        </w:numPr>
        <w:snapToGrid w:val="0"/>
        <w:spacing w:after="0"/>
        <w:ind w:leftChars="0"/>
        <w:rPr>
          <w:iCs/>
          <w:lang w:eastAsia="ja-JP"/>
        </w:rPr>
      </w:pPr>
      <w:r>
        <w:rPr>
          <w:iCs/>
          <w:lang w:eastAsia="ja-JP"/>
        </w:rPr>
        <w:lastRenderedPageBreak/>
        <w:t xml:space="preserve">Alt.1: </w:t>
      </w:r>
      <w:proofErr w:type="gramStart"/>
      <w:r>
        <w:rPr>
          <w:iCs/>
          <w:lang w:eastAsia="ja-JP"/>
        </w:rPr>
        <w:t>Whether or not</w:t>
      </w:r>
      <w:proofErr w:type="gramEnd"/>
      <w:r>
        <w:rPr>
          <w:iCs/>
          <w:lang w:eastAsia="ja-JP"/>
        </w:rPr>
        <w:t xml:space="preserve">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does not depend on dynamic signalling (at least SFI, FFS: other dynamic signalling, e.g., CI, PUSCH priority for URLLC).</w:t>
      </w:r>
    </w:p>
    <w:p w14:paraId="0C3F9F2B" w14:textId="77777777" w:rsidR="001A54B3" w:rsidRDefault="001A54B3" w:rsidP="001A54B3">
      <w:pPr>
        <w:pStyle w:val="aff1"/>
        <w:numPr>
          <w:ilvl w:val="1"/>
          <w:numId w:val="23"/>
        </w:numPr>
        <w:snapToGrid w:val="0"/>
        <w:spacing w:after="0"/>
        <w:ind w:leftChars="0"/>
        <w:rPr>
          <w:iCs/>
          <w:lang w:eastAsia="ja-JP"/>
        </w:rPr>
      </w:pPr>
      <w:r>
        <w:rPr>
          <w:iCs/>
          <w:lang w:eastAsia="ja-JP"/>
        </w:rPr>
        <w:t xml:space="preserve">Alt.2: </w:t>
      </w:r>
      <w:proofErr w:type="gramStart"/>
      <w:r>
        <w:rPr>
          <w:iCs/>
          <w:lang w:eastAsia="ja-JP"/>
        </w:rPr>
        <w:t>Whether or not</w:t>
      </w:r>
      <w:proofErr w:type="gramEnd"/>
      <w:r>
        <w:rPr>
          <w:iCs/>
          <w:lang w:eastAsia="ja-JP"/>
        </w:rPr>
        <w:t xml:space="preserve">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also depends on dynamic signalling (at least SFI, FFS: other dynamic signalling, e.g., CI, PUSCH priority for URLLC).</w:t>
      </w:r>
    </w:p>
    <w:p w14:paraId="52714605" w14:textId="136AEEBA" w:rsidR="001A54B3" w:rsidRDefault="001A54B3" w:rsidP="001A54B3">
      <w:pPr>
        <w:spacing w:after="0"/>
        <w:rPr>
          <w:rFonts w:eastAsiaTheme="minorEastAsia"/>
          <w:lang w:eastAsia="ja-JP"/>
        </w:rPr>
      </w:pPr>
    </w:p>
    <w:p w14:paraId="5EE54838" w14:textId="77777777" w:rsidR="001A54B3" w:rsidRPr="001A54B3" w:rsidRDefault="001A54B3" w:rsidP="001A54B3">
      <w:pPr>
        <w:spacing w:after="0"/>
        <w:rPr>
          <w:b/>
          <w:lang w:eastAsia="ja-JP"/>
        </w:rPr>
      </w:pPr>
      <w:r w:rsidRPr="001A54B3">
        <w:rPr>
          <w:b/>
          <w:highlight w:val="green"/>
          <w:lang w:eastAsia="ja-JP"/>
        </w:rPr>
        <w:t>Agreements:</w:t>
      </w:r>
    </w:p>
    <w:p w14:paraId="1D107E76" w14:textId="77777777" w:rsidR="001A54B3" w:rsidRDefault="001A54B3" w:rsidP="001A54B3">
      <w:pPr>
        <w:pStyle w:val="aff1"/>
        <w:numPr>
          <w:ilvl w:val="0"/>
          <w:numId w:val="21"/>
        </w:numPr>
        <w:snapToGrid w:val="0"/>
        <w:spacing w:after="0"/>
        <w:ind w:leftChars="0"/>
        <w:rPr>
          <w:iCs/>
          <w:lang w:eastAsia="ja-JP"/>
        </w:rPr>
      </w:pPr>
      <w:r>
        <w:rPr>
          <w:iCs/>
          <w:lang w:eastAsia="ja-JP"/>
        </w:rPr>
        <w:t>For defining available slots: A slot is determined as unavailable if at least one of the symbols indicated by TDRA for a PUSCH in the slot overlaps with the symbol not intended for UL transmissions.</w:t>
      </w:r>
    </w:p>
    <w:p w14:paraId="085500E2" w14:textId="0517B10D" w:rsidR="001A54B3" w:rsidRDefault="001A54B3" w:rsidP="001A54B3">
      <w:pPr>
        <w:spacing w:after="0"/>
        <w:rPr>
          <w:rFonts w:eastAsiaTheme="minorEastAsia"/>
          <w:lang w:eastAsia="ja-JP"/>
        </w:rPr>
      </w:pPr>
    </w:p>
    <w:p w14:paraId="5ADC703A" w14:textId="77777777" w:rsidR="001A54B3" w:rsidRPr="001A54B3" w:rsidRDefault="001A54B3" w:rsidP="001A54B3">
      <w:pPr>
        <w:spacing w:after="0"/>
        <w:rPr>
          <w:b/>
          <w:lang w:eastAsia="ja-JP"/>
        </w:rPr>
      </w:pPr>
      <w:r w:rsidRPr="001A54B3">
        <w:rPr>
          <w:b/>
          <w:lang w:eastAsia="ja-JP"/>
        </w:rPr>
        <w:t>Conclusion:</w:t>
      </w:r>
    </w:p>
    <w:p w14:paraId="55CA4998" w14:textId="77777777" w:rsidR="001A54B3" w:rsidRDefault="001A54B3" w:rsidP="001A54B3">
      <w:pPr>
        <w:pStyle w:val="aff1"/>
        <w:numPr>
          <w:ilvl w:val="0"/>
          <w:numId w:val="21"/>
        </w:numPr>
        <w:snapToGrid w:val="0"/>
        <w:spacing w:after="0"/>
        <w:ind w:leftChars="0"/>
        <w:rPr>
          <w:iCs/>
          <w:lang w:eastAsia="ja-JP"/>
        </w:rPr>
      </w:pPr>
      <w:r>
        <w:rPr>
          <w:iCs/>
          <w:lang w:eastAsia="ja-JP"/>
        </w:rPr>
        <w:t>Discuss further to select one of the following alternatives:</w:t>
      </w:r>
    </w:p>
    <w:p w14:paraId="4C7634F8" w14:textId="77777777" w:rsidR="001A54B3" w:rsidRDefault="001A54B3" w:rsidP="001A54B3">
      <w:pPr>
        <w:pStyle w:val="aff1"/>
        <w:numPr>
          <w:ilvl w:val="1"/>
          <w:numId w:val="21"/>
        </w:numPr>
        <w:snapToGrid w:val="0"/>
        <w:spacing w:after="0"/>
        <w:ind w:leftChars="0"/>
        <w:rPr>
          <w:iCs/>
          <w:lang w:eastAsia="ja-JP"/>
        </w:rPr>
      </w:pPr>
      <w:proofErr w:type="spellStart"/>
      <w:r>
        <w:rPr>
          <w:iCs/>
          <w:lang w:eastAsia="ja-JP"/>
        </w:rPr>
        <w:t>Alt.a</w:t>
      </w:r>
      <w:proofErr w:type="spellEnd"/>
      <w:r>
        <w:rPr>
          <w:iCs/>
          <w:lang w:eastAsia="ja-JP"/>
        </w:rPr>
        <w:t xml:space="preserve">: The determination of all the available slots </w:t>
      </w:r>
      <w:proofErr w:type="gramStart"/>
      <w:r>
        <w:rPr>
          <w:iCs/>
          <w:lang w:eastAsia="ja-JP"/>
        </w:rPr>
        <w:t>has to</w:t>
      </w:r>
      <w:proofErr w:type="gramEnd"/>
      <w:r>
        <w:rPr>
          <w:iCs/>
          <w:lang w:eastAsia="ja-JP"/>
        </w:rPr>
        <w:t xml:space="preserve"> be done prior to the first actual transmission of the repetitions.</w:t>
      </w:r>
    </w:p>
    <w:p w14:paraId="6DDAE562" w14:textId="77777777" w:rsidR="001A54B3" w:rsidRDefault="001A54B3" w:rsidP="001A54B3">
      <w:pPr>
        <w:pStyle w:val="aff1"/>
        <w:numPr>
          <w:ilvl w:val="1"/>
          <w:numId w:val="21"/>
        </w:numPr>
        <w:snapToGrid w:val="0"/>
        <w:spacing w:after="0"/>
        <w:ind w:leftChars="0"/>
        <w:rPr>
          <w:iCs/>
          <w:lang w:eastAsia="ja-JP"/>
        </w:rPr>
      </w:pPr>
      <w:proofErr w:type="spellStart"/>
      <w:r>
        <w:rPr>
          <w:iCs/>
          <w:lang w:eastAsia="ja-JP"/>
        </w:rPr>
        <w:t>Alt.b</w:t>
      </w:r>
      <w:proofErr w:type="spellEnd"/>
      <w:r>
        <w:rPr>
          <w:iCs/>
          <w:lang w:eastAsia="ja-JP"/>
        </w:rPr>
        <w:t>: The determination of all the available slots does not have to be done prior to the first actual transmission of the repetitions. The timeline requirement is per repetition basis.</w:t>
      </w:r>
    </w:p>
    <w:p w14:paraId="78EFFBBD" w14:textId="1F8B8E68" w:rsidR="001A54B3" w:rsidRDefault="001A54B3" w:rsidP="001A54B3">
      <w:pPr>
        <w:spacing w:after="0"/>
        <w:rPr>
          <w:rFonts w:eastAsiaTheme="minorEastAsia"/>
          <w:lang w:eastAsia="ja-JP"/>
        </w:rPr>
      </w:pPr>
    </w:p>
    <w:p w14:paraId="69B7C950" w14:textId="4E87D21A" w:rsidR="00C82135" w:rsidRDefault="00C82135" w:rsidP="00C82135">
      <w:pPr>
        <w:rPr>
          <w:u w:val="single"/>
          <w:lang w:eastAsia="ja-JP"/>
        </w:rPr>
      </w:pPr>
      <w:r>
        <w:rPr>
          <w:u w:val="single"/>
          <w:lang w:eastAsia="ja-JP"/>
        </w:rPr>
        <w:t>RAN1#105e</w:t>
      </w:r>
    </w:p>
    <w:p w14:paraId="29B96469" w14:textId="69A54F08" w:rsidR="00C82135" w:rsidRDefault="00C82135" w:rsidP="00C82135">
      <w:pPr>
        <w:pStyle w:val="Agreements"/>
      </w:pPr>
      <w:r>
        <w:rPr>
          <w:highlight w:val="green"/>
        </w:rPr>
        <w:t>Agreement:</w:t>
      </w:r>
    </w:p>
    <w:p w14:paraId="484DD467"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I</w:t>
      </w:r>
      <w:r>
        <w:rPr>
          <w:rFonts w:eastAsiaTheme="minorEastAsia"/>
        </w:rPr>
        <w:t>n addition to {1, 2, 3, 4, 7, 8, 12, 16} and {32}, the following additional value set for repetition factor is supported in Rel.17.</w:t>
      </w:r>
    </w:p>
    <w:p w14:paraId="6CDA5F76" w14:textId="77777777" w:rsidR="00C82135" w:rsidRPr="00982984"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w:t>
      </w:r>
      <w:r>
        <w:rPr>
          <w:rFonts w:eastAsiaTheme="minorEastAsia"/>
        </w:rPr>
        <w:t>20, 24, 28}</w:t>
      </w:r>
    </w:p>
    <w:p w14:paraId="47E2FAAE" w14:textId="09BCCBD5" w:rsidR="00C82135" w:rsidRDefault="00C82135" w:rsidP="001A54B3">
      <w:pPr>
        <w:spacing w:after="0"/>
        <w:rPr>
          <w:rFonts w:eastAsiaTheme="minorEastAsia"/>
          <w:lang w:eastAsia="ja-JP"/>
        </w:rPr>
      </w:pPr>
    </w:p>
    <w:p w14:paraId="18195367" w14:textId="23E426AF" w:rsidR="00C82135" w:rsidRDefault="00C82135" w:rsidP="00C82135">
      <w:pPr>
        <w:pStyle w:val="Agreements"/>
      </w:pPr>
      <w:r>
        <w:rPr>
          <w:highlight w:val="green"/>
        </w:rPr>
        <w:t>Agreement:</w:t>
      </w:r>
    </w:p>
    <w:p w14:paraId="1EA157D5"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T</w:t>
      </w:r>
      <w:r>
        <w:rPr>
          <w:rFonts w:eastAsiaTheme="minorEastAsia"/>
        </w:rPr>
        <w:t>he following agreement in RAN1#104e is applied to all slots including special slots.</w:t>
      </w:r>
    </w:p>
    <w:p w14:paraId="2EB34FCF"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F</w:t>
      </w:r>
      <w:r>
        <w:rPr>
          <w:rFonts w:eastAsiaTheme="minorEastAsia"/>
        </w:rPr>
        <w:t>or defining available slots: A slot is determined as unavailable if at least one of the symbols indicated by TDRA for a PUSCH in the slot overlaps with the symbol not intended for UL transmissions.</w:t>
      </w:r>
    </w:p>
    <w:p w14:paraId="30099257" w14:textId="77777777" w:rsidR="00C82135" w:rsidRPr="00982984"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F</w:t>
      </w:r>
      <w:r>
        <w:rPr>
          <w:rFonts w:eastAsiaTheme="minorEastAsia"/>
        </w:rPr>
        <w:t>FS: Details</w:t>
      </w:r>
    </w:p>
    <w:p w14:paraId="2AE46C3E" w14:textId="588225EF" w:rsidR="00C82135" w:rsidRDefault="00C82135" w:rsidP="001A54B3">
      <w:pPr>
        <w:spacing w:after="0"/>
        <w:rPr>
          <w:rFonts w:eastAsiaTheme="minorEastAsia"/>
          <w:lang w:eastAsia="ja-JP"/>
        </w:rPr>
      </w:pPr>
    </w:p>
    <w:p w14:paraId="66AF367A" w14:textId="2B22D11F" w:rsidR="00C82135" w:rsidRDefault="00C82135" w:rsidP="00C82135">
      <w:pPr>
        <w:pStyle w:val="Agreements"/>
      </w:pPr>
      <w:r>
        <w:rPr>
          <w:highlight w:val="green"/>
        </w:rPr>
        <w:t>Agreement:</w:t>
      </w:r>
    </w:p>
    <w:p w14:paraId="6AC9C4F4" w14:textId="77777777" w:rsidR="00C82135" w:rsidRPr="00982984"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I</w:t>
      </w:r>
      <w:r>
        <w:rPr>
          <w:rFonts w:eastAsiaTheme="minorEastAsia"/>
        </w:rPr>
        <w:t>f PUSCH symbol in a slot overlaps with flexible symbol(s) with SSB transmission, the slot is determined as not available during the counting of repetitions. As there is no PUSCH in the slot, no PUSCH omission applies to the slot.</w:t>
      </w:r>
    </w:p>
    <w:p w14:paraId="13F6307F" w14:textId="1E5AACCC" w:rsidR="00C82135" w:rsidRDefault="00C82135" w:rsidP="001A54B3">
      <w:pPr>
        <w:spacing w:after="0"/>
        <w:rPr>
          <w:rFonts w:eastAsiaTheme="minorEastAsia"/>
          <w:lang w:eastAsia="ja-JP"/>
        </w:rPr>
      </w:pPr>
    </w:p>
    <w:p w14:paraId="007FE695" w14:textId="4F62DF84" w:rsidR="00C82135" w:rsidRDefault="00C82135" w:rsidP="00C82135">
      <w:pPr>
        <w:pStyle w:val="Agreements"/>
      </w:pPr>
      <w:r>
        <w:rPr>
          <w:highlight w:val="green"/>
        </w:rPr>
        <w:t>Agreement:</w:t>
      </w:r>
    </w:p>
    <w:p w14:paraId="45BD8F76"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S</w:t>
      </w:r>
      <w:r>
        <w:rPr>
          <w:rFonts w:eastAsiaTheme="minorEastAsia"/>
        </w:rPr>
        <w:t>elect one from the following (further refinement of the alternatives can be further discussed), for the procedure of Rel.17 PUSCH repetition Type A (Other alternatives are not precluded).</w:t>
      </w:r>
    </w:p>
    <w:p w14:paraId="14357797"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lt.1-B consisting of two steps</w:t>
      </w:r>
    </w:p>
    <w:p w14:paraId="62399300"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1: Determine available slots for K repetitions based on RRC configuration(s) in addition to TDRA in the DCI scheduling the PUSCH, CG configuration or activation DCI.</w:t>
      </w:r>
    </w:p>
    <w:p w14:paraId="55C95B36"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28BD1C42"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lt.1-B’ consisting of two steps</w:t>
      </w:r>
    </w:p>
    <w:p w14:paraId="79F1CA31"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 xml:space="preserve">tep 1: Determine K repetitions based on available slots, where the available slot is the UL slot and flexible slot indicated by </w:t>
      </w:r>
      <w:proofErr w:type="spellStart"/>
      <w:r>
        <w:rPr>
          <w:rFonts w:eastAsiaTheme="minorEastAsia"/>
        </w:rPr>
        <w:t>tdd</w:t>
      </w:r>
      <w:proofErr w:type="spellEnd"/>
      <w:r>
        <w:rPr>
          <w:rFonts w:eastAsiaTheme="minorEastAsia"/>
        </w:rPr>
        <w:t>-UL-DL-</w:t>
      </w:r>
      <w:proofErr w:type="spellStart"/>
      <w:r>
        <w:rPr>
          <w:rFonts w:eastAsiaTheme="minorEastAsia"/>
        </w:rPr>
        <w:t>ConfigurationCommon</w:t>
      </w:r>
      <w:proofErr w:type="spellEnd"/>
      <w:r>
        <w:rPr>
          <w:rFonts w:eastAsiaTheme="minorEastAsia"/>
        </w:rPr>
        <w:t xml:space="preserve">, or </w:t>
      </w:r>
      <w:proofErr w:type="spellStart"/>
      <w:r>
        <w:rPr>
          <w:rFonts w:eastAsiaTheme="minorEastAsia"/>
        </w:rPr>
        <w:t>tdd</w:t>
      </w:r>
      <w:proofErr w:type="spellEnd"/>
      <w:r>
        <w:rPr>
          <w:rFonts w:eastAsiaTheme="minorEastAsia"/>
        </w:rPr>
        <w:t>-UL-DL-</w:t>
      </w:r>
      <w:proofErr w:type="spellStart"/>
      <w:r>
        <w:rPr>
          <w:rFonts w:eastAsiaTheme="minorEastAsia"/>
        </w:rPr>
        <w:t>ConfigurationDedicated</w:t>
      </w:r>
      <w:proofErr w:type="spellEnd"/>
      <w:r>
        <w:rPr>
          <w:rFonts w:eastAsiaTheme="minorEastAsia"/>
        </w:rPr>
        <w:t>.</w:t>
      </w:r>
    </w:p>
    <w:p w14:paraId="4BE6BF2C"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6E40E11C"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F</w:t>
      </w:r>
      <w:r>
        <w:rPr>
          <w:rFonts w:eastAsiaTheme="minorEastAsia"/>
        </w:rPr>
        <w:t xml:space="preserve">FS: Handling of dynamic </w:t>
      </w:r>
      <w:proofErr w:type="spellStart"/>
      <w:r>
        <w:rPr>
          <w:rFonts w:eastAsiaTheme="minorEastAsia"/>
        </w:rPr>
        <w:t>signaling</w:t>
      </w:r>
      <w:proofErr w:type="spellEnd"/>
      <w:r>
        <w:rPr>
          <w:rFonts w:eastAsiaTheme="minorEastAsia"/>
        </w:rPr>
        <w:t xml:space="preserve"> (e.g., UL CI, DCI for high priority channel), e.g., UE without CI capability</w:t>
      </w:r>
    </w:p>
    <w:p w14:paraId="4A08DF1D"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lt.2-A consisting of a single step</w:t>
      </w:r>
    </w:p>
    <w:p w14:paraId="516443C2"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 xml:space="preserve">tep 1: Determine available slots for K repetitions based on RRC configuration(s) and dynamic </w:t>
      </w:r>
      <w:proofErr w:type="spellStart"/>
      <w:r>
        <w:rPr>
          <w:rFonts w:eastAsiaTheme="minorEastAsia"/>
        </w:rPr>
        <w:t>signaling</w:t>
      </w:r>
      <w:proofErr w:type="spellEnd"/>
      <w:r>
        <w:rPr>
          <w:rFonts w:eastAsiaTheme="minorEastAsia"/>
        </w:rPr>
        <w:t xml:space="preserve"> (e.g., SFI, UL CI, DCI for high priority) in addition TDRA in the DCI scheduling PUSCH, CG configuration or activation DCI.</w:t>
      </w:r>
    </w:p>
    <w:p w14:paraId="0E885CB8" w14:textId="77777777" w:rsidR="00C82135"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A</w:t>
      </w:r>
      <w:r>
        <w:rPr>
          <w:rFonts w:eastAsiaTheme="minorEastAsia"/>
        </w:rPr>
        <w:t>lt.2-B consisting of two steps</w:t>
      </w:r>
    </w:p>
    <w:p w14:paraId="2059C042" w14:textId="77777777" w:rsidR="00C82135"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1: Determine available slots for K repetitions based on RRC configuration(s) and dynamic SFI in addition to TDRA in the DCI scheduling the PUSCH, CG configuration or activation DCI.</w:t>
      </w:r>
    </w:p>
    <w:p w14:paraId="2E316D68" w14:textId="77777777" w:rsidR="00C82135" w:rsidRDefault="00C82135" w:rsidP="00C82135">
      <w:pPr>
        <w:pStyle w:val="aff1"/>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 xml:space="preserve">FS: Timeline for the dynamic </w:t>
      </w:r>
      <w:proofErr w:type="spellStart"/>
      <w:r>
        <w:rPr>
          <w:rFonts w:eastAsiaTheme="minorEastAsia"/>
        </w:rPr>
        <w:t>signaling</w:t>
      </w:r>
      <w:proofErr w:type="spellEnd"/>
    </w:p>
    <w:p w14:paraId="393F08EC" w14:textId="77777777" w:rsidR="00C82135" w:rsidRPr="00982984" w:rsidRDefault="00C82135" w:rsidP="00C82135">
      <w:pPr>
        <w:pStyle w:val="aff1"/>
        <w:widowControl w:val="0"/>
        <w:numPr>
          <w:ilvl w:val="2"/>
          <w:numId w:val="28"/>
        </w:numPr>
        <w:snapToGrid w:val="0"/>
        <w:spacing w:after="0"/>
        <w:ind w:leftChars="0"/>
        <w:jc w:val="both"/>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17A3C316" w14:textId="5B88244A" w:rsidR="00C82135" w:rsidRDefault="00C82135" w:rsidP="001A54B3">
      <w:pPr>
        <w:spacing w:after="0"/>
        <w:rPr>
          <w:rFonts w:eastAsiaTheme="minorEastAsia"/>
          <w:lang w:eastAsia="ja-JP"/>
        </w:rPr>
      </w:pPr>
    </w:p>
    <w:p w14:paraId="3CFB9E7E" w14:textId="0CBCF00F" w:rsidR="00C82135" w:rsidRDefault="00C82135" w:rsidP="00C82135">
      <w:pPr>
        <w:pStyle w:val="Agreements"/>
      </w:pPr>
      <w:r>
        <w:rPr>
          <w:highlight w:val="green"/>
        </w:rPr>
        <w:lastRenderedPageBreak/>
        <w:t>Agreement:</w:t>
      </w:r>
    </w:p>
    <w:p w14:paraId="1BFC14CD"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R</w:t>
      </w:r>
      <w:r>
        <w:rPr>
          <w:rFonts w:eastAsiaTheme="minorEastAsia"/>
        </w:rPr>
        <w:t>V cycling is based on available slot for the Type A PUSCH repetition enhancement with repetition counted based on available slot in Rel.17.</w:t>
      </w:r>
    </w:p>
    <w:p w14:paraId="30B6CBD3" w14:textId="475230A3" w:rsidR="00C82135" w:rsidRDefault="00C82135" w:rsidP="00C82135">
      <w:pPr>
        <w:pStyle w:val="Agreements"/>
      </w:pPr>
      <w:r>
        <w:rPr>
          <w:highlight w:val="green"/>
        </w:rPr>
        <w:t>Agreement:</w:t>
      </w:r>
    </w:p>
    <w:p w14:paraId="6FB61ED6" w14:textId="77777777" w:rsidR="00C82135" w:rsidRDefault="00C82135" w:rsidP="00C82135">
      <w:pPr>
        <w:pStyle w:val="aff1"/>
        <w:widowControl w:val="0"/>
        <w:numPr>
          <w:ilvl w:val="0"/>
          <w:numId w:val="28"/>
        </w:numPr>
        <w:snapToGrid w:val="0"/>
        <w:spacing w:after="0"/>
        <w:ind w:leftChars="0"/>
        <w:jc w:val="both"/>
        <w:rPr>
          <w:rFonts w:eastAsiaTheme="minorEastAsia"/>
        </w:rPr>
      </w:pPr>
      <w:r>
        <w:rPr>
          <w:rFonts w:eastAsiaTheme="minorEastAsia" w:hint="eastAsia"/>
        </w:rPr>
        <w:t>E</w:t>
      </w:r>
      <w:r>
        <w:rPr>
          <w:rFonts w:eastAsiaTheme="minorEastAsia"/>
        </w:rPr>
        <w:t>ach available slot identified by the UE is considered as a transmission occasion for PUSCH repetition.</w:t>
      </w:r>
    </w:p>
    <w:p w14:paraId="38C9F8FF" w14:textId="77777777" w:rsidR="00C82135" w:rsidRPr="00982984" w:rsidRDefault="00C82135" w:rsidP="00C82135">
      <w:pPr>
        <w:pStyle w:val="aff1"/>
        <w:widowControl w:val="0"/>
        <w:numPr>
          <w:ilvl w:val="1"/>
          <w:numId w:val="28"/>
        </w:numPr>
        <w:snapToGrid w:val="0"/>
        <w:spacing w:after="0"/>
        <w:ind w:leftChars="0"/>
        <w:jc w:val="both"/>
        <w:rPr>
          <w:rFonts w:eastAsiaTheme="minorEastAsia"/>
        </w:rPr>
      </w:pPr>
      <w:r>
        <w:rPr>
          <w:rFonts w:eastAsiaTheme="minorEastAsia" w:hint="eastAsia"/>
        </w:rPr>
        <w:t>R</w:t>
      </w:r>
      <w:r>
        <w:rPr>
          <w:rFonts w:eastAsiaTheme="minorEastAsia"/>
        </w:rPr>
        <w:t>V is cycled across transmission occasion, irrespective of whether PUSCH transmission in the transmission occasion is further omitted or not.</w:t>
      </w:r>
    </w:p>
    <w:p w14:paraId="10E504F3" w14:textId="77777777" w:rsidR="00C82135" w:rsidRPr="00C82135" w:rsidRDefault="00C82135" w:rsidP="001A54B3">
      <w:pPr>
        <w:spacing w:after="0"/>
        <w:rPr>
          <w:rFonts w:eastAsiaTheme="minorEastAsia"/>
          <w:lang w:eastAsia="ja-JP"/>
        </w:rPr>
      </w:pPr>
    </w:p>
    <w:sectPr w:rsidR="00C82135" w:rsidRPr="00C8213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1CE96" w14:textId="77777777" w:rsidR="00BB2E97" w:rsidRDefault="00BB2E97">
      <w:r>
        <w:separator/>
      </w:r>
    </w:p>
  </w:endnote>
  <w:endnote w:type="continuationSeparator" w:id="0">
    <w:p w14:paraId="6DED7996" w14:textId="77777777" w:rsidR="00BB2E97" w:rsidRDefault="00BB2E97">
      <w:r>
        <w:continuationSeparator/>
      </w:r>
    </w:p>
  </w:endnote>
  <w:endnote w:type="continuationNotice" w:id="1">
    <w:p w14:paraId="201B9D97" w14:textId="77777777" w:rsidR="00BB2E97" w:rsidRDefault="00BB2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9537" w14:textId="77777777" w:rsidR="00BB2E97" w:rsidRDefault="00BB2E97">
      <w:r>
        <w:separator/>
      </w:r>
    </w:p>
  </w:footnote>
  <w:footnote w:type="continuationSeparator" w:id="0">
    <w:p w14:paraId="11DC204D" w14:textId="77777777" w:rsidR="00BB2E97" w:rsidRDefault="00BB2E97">
      <w:r>
        <w:continuationSeparator/>
      </w:r>
    </w:p>
  </w:footnote>
  <w:footnote w:type="continuationNotice" w:id="1">
    <w:p w14:paraId="741665F7" w14:textId="77777777" w:rsidR="00BB2E97" w:rsidRDefault="00BB2E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905"/>
    <w:multiLevelType w:val="hybridMultilevel"/>
    <w:tmpl w:val="161C714C"/>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6"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EE6111C"/>
    <w:multiLevelType w:val="hybridMultilevel"/>
    <w:tmpl w:val="0FD4B3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50F2244F"/>
    <w:multiLevelType w:val="hybridMultilevel"/>
    <w:tmpl w:val="303841AA"/>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9" w15:restartNumberingAfterBreak="0">
    <w:nsid w:val="58266855"/>
    <w:multiLevelType w:val="hybridMultilevel"/>
    <w:tmpl w:val="9B4E740E"/>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337D37"/>
    <w:multiLevelType w:val="hybridMultilevel"/>
    <w:tmpl w:val="DF5EA8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6CAE2533"/>
    <w:multiLevelType w:val="hybridMultilevel"/>
    <w:tmpl w:val="8C646A5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26"/>
  </w:num>
  <w:num w:numId="2">
    <w:abstractNumId w:val="29"/>
  </w:num>
  <w:num w:numId="3">
    <w:abstractNumId w:val="11"/>
  </w:num>
  <w:num w:numId="4">
    <w:abstractNumId w:val="25"/>
  </w:num>
  <w:num w:numId="5">
    <w:abstractNumId w:val="15"/>
  </w:num>
  <w:num w:numId="6">
    <w:abstractNumId w:val="16"/>
  </w:num>
  <w:num w:numId="7">
    <w:abstractNumId w:val="13"/>
  </w:num>
  <w:num w:numId="8">
    <w:abstractNumId w:val="28"/>
  </w:num>
  <w:num w:numId="9">
    <w:abstractNumId w:val="3"/>
  </w:num>
  <w:num w:numId="10">
    <w:abstractNumId w:val="6"/>
  </w:num>
  <w:num w:numId="11">
    <w:abstractNumId w:val="2"/>
  </w:num>
  <w:num w:numId="12">
    <w:abstractNumId w:val="22"/>
  </w:num>
  <w:num w:numId="13">
    <w:abstractNumId w:val="20"/>
  </w:num>
  <w:num w:numId="14">
    <w:abstractNumId w:val="12"/>
  </w:num>
  <w:num w:numId="15">
    <w:abstractNumId w:val="1"/>
  </w:num>
  <w:num w:numId="16">
    <w:abstractNumId w:val="4"/>
  </w:num>
  <w:num w:numId="17">
    <w:abstractNumId w:val="9"/>
  </w:num>
  <w:num w:numId="18">
    <w:abstractNumId w:val="10"/>
  </w:num>
  <w:num w:numId="19">
    <w:abstractNumId w:val="27"/>
  </w:num>
  <w:num w:numId="20">
    <w:abstractNumId w:val="7"/>
  </w:num>
  <w:num w:numId="21">
    <w:abstractNumId w:val="5"/>
  </w:num>
  <w:num w:numId="22">
    <w:abstractNumId w:val="21"/>
  </w:num>
  <w:num w:numId="23">
    <w:abstractNumId w:val="8"/>
  </w:num>
  <w:num w:numId="24">
    <w:abstractNumId w:val="19"/>
  </w:num>
  <w:num w:numId="25">
    <w:abstractNumId w:val="17"/>
  </w:num>
  <w:num w:numId="26">
    <w:abstractNumId w:val="30"/>
  </w:num>
  <w:num w:numId="27">
    <w:abstractNumId w:val="24"/>
  </w:num>
  <w:num w:numId="28">
    <w:abstractNumId w:val="14"/>
  </w:num>
  <w:num w:numId="29">
    <w:abstractNumId w:val="0"/>
  </w:num>
  <w:num w:numId="30">
    <w:abstractNumId w:val="23"/>
  </w:num>
  <w:num w:numId="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0A33"/>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1005"/>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C4E"/>
    <w:rsid w:val="00111EA3"/>
    <w:rsid w:val="00111ECE"/>
    <w:rsid w:val="0011297C"/>
    <w:rsid w:val="00112AC4"/>
    <w:rsid w:val="00112B06"/>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62C1"/>
    <w:rsid w:val="00197556"/>
    <w:rsid w:val="001979C7"/>
    <w:rsid w:val="00197E18"/>
    <w:rsid w:val="00197E31"/>
    <w:rsid w:val="001A04F2"/>
    <w:rsid w:val="001A0C7D"/>
    <w:rsid w:val="001A1581"/>
    <w:rsid w:val="001A1B24"/>
    <w:rsid w:val="001A21CC"/>
    <w:rsid w:val="001A3319"/>
    <w:rsid w:val="001A3478"/>
    <w:rsid w:val="001A4693"/>
    <w:rsid w:val="001A49E7"/>
    <w:rsid w:val="001A4B69"/>
    <w:rsid w:val="001A548D"/>
    <w:rsid w:val="001A54B3"/>
    <w:rsid w:val="001A6366"/>
    <w:rsid w:val="001A66F8"/>
    <w:rsid w:val="001A6799"/>
    <w:rsid w:val="001A7288"/>
    <w:rsid w:val="001A73D0"/>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377"/>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4F52"/>
    <w:rsid w:val="00275A33"/>
    <w:rsid w:val="00275FD1"/>
    <w:rsid w:val="00276254"/>
    <w:rsid w:val="00276E11"/>
    <w:rsid w:val="00276E89"/>
    <w:rsid w:val="00277238"/>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1D2B"/>
    <w:rsid w:val="002B25CF"/>
    <w:rsid w:val="002B27D9"/>
    <w:rsid w:val="002B321E"/>
    <w:rsid w:val="002B4004"/>
    <w:rsid w:val="002B592E"/>
    <w:rsid w:val="002B595A"/>
    <w:rsid w:val="002B5D46"/>
    <w:rsid w:val="002B5DCA"/>
    <w:rsid w:val="002B5E92"/>
    <w:rsid w:val="002B5F5B"/>
    <w:rsid w:val="002B5FC1"/>
    <w:rsid w:val="002B65BF"/>
    <w:rsid w:val="002B6F5B"/>
    <w:rsid w:val="002B735A"/>
    <w:rsid w:val="002B787F"/>
    <w:rsid w:val="002C04A3"/>
    <w:rsid w:val="002C0628"/>
    <w:rsid w:val="002C09A4"/>
    <w:rsid w:val="002C101B"/>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235"/>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1EA8"/>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49D5"/>
    <w:rsid w:val="00395564"/>
    <w:rsid w:val="00396027"/>
    <w:rsid w:val="00396ACE"/>
    <w:rsid w:val="003978C7"/>
    <w:rsid w:val="003979D3"/>
    <w:rsid w:val="00397E58"/>
    <w:rsid w:val="003A068E"/>
    <w:rsid w:val="003A069A"/>
    <w:rsid w:val="003A1190"/>
    <w:rsid w:val="003A1428"/>
    <w:rsid w:val="003A1523"/>
    <w:rsid w:val="003A257F"/>
    <w:rsid w:val="003A2688"/>
    <w:rsid w:val="003A2A79"/>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6AC"/>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50B0"/>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13E"/>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383C"/>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B21"/>
    <w:rsid w:val="005B3A80"/>
    <w:rsid w:val="005B3E13"/>
    <w:rsid w:val="005B419F"/>
    <w:rsid w:val="005B43F8"/>
    <w:rsid w:val="005B55BD"/>
    <w:rsid w:val="005B59CB"/>
    <w:rsid w:val="005B63D3"/>
    <w:rsid w:val="005B6FF8"/>
    <w:rsid w:val="005B7553"/>
    <w:rsid w:val="005C0232"/>
    <w:rsid w:val="005C16B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417"/>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26B"/>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172"/>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349"/>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246"/>
    <w:rsid w:val="006E2A5C"/>
    <w:rsid w:val="006E2B54"/>
    <w:rsid w:val="006E31D2"/>
    <w:rsid w:val="006E3453"/>
    <w:rsid w:val="006E4312"/>
    <w:rsid w:val="006E43F3"/>
    <w:rsid w:val="006E463A"/>
    <w:rsid w:val="006E466A"/>
    <w:rsid w:val="006E5219"/>
    <w:rsid w:val="006E5D3C"/>
    <w:rsid w:val="006E64D5"/>
    <w:rsid w:val="006E6886"/>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0EA"/>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2D71"/>
    <w:rsid w:val="007745D4"/>
    <w:rsid w:val="00774714"/>
    <w:rsid w:val="007748DC"/>
    <w:rsid w:val="00775639"/>
    <w:rsid w:val="007757A7"/>
    <w:rsid w:val="00775CDC"/>
    <w:rsid w:val="0077604C"/>
    <w:rsid w:val="007767C2"/>
    <w:rsid w:val="00776A35"/>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2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5E4"/>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4FCE"/>
    <w:rsid w:val="00825265"/>
    <w:rsid w:val="00825757"/>
    <w:rsid w:val="00827E6B"/>
    <w:rsid w:val="008303E6"/>
    <w:rsid w:val="00831F0D"/>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76BA"/>
    <w:rsid w:val="00840091"/>
    <w:rsid w:val="008408C6"/>
    <w:rsid w:val="00841275"/>
    <w:rsid w:val="008413BE"/>
    <w:rsid w:val="00841AEF"/>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5D4"/>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18E"/>
    <w:rsid w:val="008D53FD"/>
    <w:rsid w:val="008D5598"/>
    <w:rsid w:val="008D5A1E"/>
    <w:rsid w:val="008D631E"/>
    <w:rsid w:val="008D72A9"/>
    <w:rsid w:val="008D72D7"/>
    <w:rsid w:val="008D7775"/>
    <w:rsid w:val="008D78B5"/>
    <w:rsid w:val="008D7CAE"/>
    <w:rsid w:val="008E00E2"/>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55EF"/>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0E02"/>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1CF1"/>
    <w:rsid w:val="00A72643"/>
    <w:rsid w:val="00A72F19"/>
    <w:rsid w:val="00A72F56"/>
    <w:rsid w:val="00A73486"/>
    <w:rsid w:val="00A73731"/>
    <w:rsid w:val="00A73D68"/>
    <w:rsid w:val="00A74491"/>
    <w:rsid w:val="00A75456"/>
    <w:rsid w:val="00A75DFB"/>
    <w:rsid w:val="00A76CFF"/>
    <w:rsid w:val="00A76E02"/>
    <w:rsid w:val="00A779BD"/>
    <w:rsid w:val="00A8086E"/>
    <w:rsid w:val="00A80B48"/>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2C33"/>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690E"/>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D26"/>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14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5DC"/>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17"/>
    <w:rsid w:val="00B625F1"/>
    <w:rsid w:val="00B62BE0"/>
    <w:rsid w:val="00B62D4A"/>
    <w:rsid w:val="00B634A2"/>
    <w:rsid w:val="00B64D27"/>
    <w:rsid w:val="00B651D4"/>
    <w:rsid w:val="00B65B0A"/>
    <w:rsid w:val="00B65EDE"/>
    <w:rsid w:val="00B65FEF"/>
    <w:rsid w:val="00B66382"/>
    <w:rsid w:val="00B66E99"/>
    <w:rsid w:val="00B67153"/>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E97"/>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392"/>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D82"/>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569"/>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02C"/>
    <w:rsid w:val="00CB329B"/>
    <w:rsid w:val="00CB3FEB"/>
    <w:rsid w:val="00CB4135"/>
    <w:rsid w:val="00CB4354"/>
    <w:rsid w:val="00CB4C7F"/>
    <w:rsid w:val="00CB4EAE"/>
    <w:rsid w:val="00CB4ECC"/>
    <w:rsid w:val="00CB500D"/>
    <w:rsid w:val="00CB5631"/>
    <w:rsid w:val="00CB6045"/>
    <w:rsid w:val="00CB611F"/>
    <w:rsid w:val="00CB66AE"/>
    <w:rsid w:val="00CB724D"/>
    <w:rsid w:val="00CB7309"/>
    <w:rsid w:val="00CC0E93"/>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24A"/>
    <w:rsid w:val="00CD67E2"/>
    <w:rsid w:val="00CD69C3"/>
    <w:rsid w:val="00CD7435"/>
    <w:rsid w:val="00CD7FFC"/>
    <w:rsid w:val="00CE0793"/>
    <w:rsid w:val="00CE1685"/>
    <w:rsid w:val="00CE197D"/>
    <w:rsid w:val="00CE199B"/>
    <w:rsid w:val="00CE1FDA"/>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6D4B"/>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AD3"/>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B61"/>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516"/>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215"/>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572D"/>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36"/>
    <w:rsid w:val="00FE3B3B"/>
    <w:rsid w:val="00FE3D0F"/>
    <w:rsid w:val="00FE4D2E"/>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3BF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16BA5AB0-E4D3-4E6F-8E3C-8721E661D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7</Pages>
  <Words>3665</Words>
  <Characters>20894</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99</cp:revision>
  <cp:lastPrinted>2010-04-02T09:58:00Z</cp:lastPrinted>
  <dcterms:created xsi:type="dcterms:W3CDTF">2021-01-14T00:52:00Z</dcterms:created>
  <dcterms:modified xsi:type="dcterms:W3CDTF">2021-08-04T23:59:00Z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