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FED1CE" w14:textId="6006AB95" w:rsidR="00CF67B1" w:rsidRDefault="00CF67B1" w:rsidP="00CF67B1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 WG1 Meeting #10</w:t>
      </w:r>
      <w:r w:rsidR="000F1A5B">
        <w:rPr>
          <w:rFonts w:ascii="Arial" w:hAnsi="Arial" w:cs="Arial"/>
          <w:b/>
          <w:bCs/>
          <w:sz w:val="22"/>
        </w:rPr>
        <w:t>6</w:t>
      </w:r>
      <w:r>
        <w:rPr>
          <w:rFonts w:ascii="Arial" w:hAnsi="Arial" w:cs="Arial"/>
          <w:b/>
          <w:bCs/>
          <w:sz w:val="22"/>
        </w:rPr>
        <w:t>-e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R1-21</w:t>
      </w:r>
      <w:r w:rsidR="00530F93">
        <w:rPr>
          <w:rFonts w:ascii="Arial" w:hAnsi="Arial" w:cs="Arial"/>
          <w:b/>
          <w:bCs/>
          <w:sz w:val="22"/>
        </w:rPr>
        <w:t>06661</w:t>
      </w:r>
    </w:p>
    <w:p w14:paraId="40C3B496" w14:textId="77777777" w:rsidR="00CF67B1" w:rsidRDefault="00CF67B1" w:rsidP="00CF67B1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e-Meeting, August 16th – 27th, 2021</w:t>
      </w:r>
    </w:p>
    <w:p w14:paraId="2EF3B5EF" w14:textId="77777777" w:rsidR="00CF67B1" w:rsidRDefault="00CF67B1" w:rsidP="00CF67B1">
      <w:pPr>
        <w:rPr>
          <w:rFonts w:ascii="Arial" w:hAnsi="Arial" w:cs="Arial"/>
        </w:rPr>
      </w:pPr>
    </w:p>
    <w:p w14:paraId="56976AB0" w14:textId="77777777" w:rsidR="00CF67B1" w:rsidRPr="00CF67B1" w:rsidRDefault="00CF67B1" w:rsidP="00CF67B1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Pr="00CF67B1">
        <w:rPr>
          <w:rFonts w:ascii="Arial" w:hAnsi="Arial" w:cs="Arial"/>
          <w:color w:val="000000"/>
        </w:rPr>
        <w:t>8.9.2</w:t>
      </w:r>
    </w:p>
    <w:p w14:paraId="09E4CC1D" w14:textId="77777777" w:rsidR="00CF67B1" w:rsidRDefault="00CF67B1" w:rsidP="00CF67B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CF67B1">
        <w:rPr>
          <w:rFonts w:ascii="Arial" w:hAnsi="Arial" w:cs="Arial"/>
          <w:color w:val="000000"/>
        </w:rPr>
        <w:t>Support of 14-HARQ processes in DL for eMTC</w:t>
      </w:r>
    </w:p>
    <w:p w14:paraId="297736C6" w14:textId="77777777" w:rsidR="00CF67B1" w:rsidRDefault="00CF67B1" w:rsidP="00CF67B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Pr="00CF67B1">
        <w:rPr>
          <w:rFonts w:ascii="Arial" w:hAnsi="Arial" w:cs="Arial"/>
          <w:bCs/>
          <w:color w:val="000000"/>
        </w:rPr>
        <w:t>Nokia, Nokia Shanghai Bell</w:t>
      </w:r>
    </w:p>
    <w:p w14:paraId="5D7D1348" w14:textId="77777777" w:rsidR="00CF67B1" w:rsidRDefault="00CF67B1" w:rsidP="00CF67B1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Cs/>
        </w:rPr>
        <w:tab/>
        <w:t>Discussion and Decision</w:t>
      </w:r>
    </w:p>
    <w:p w14:paraId="2259AAB1" w14:textId="77777777" w:rsidR="004607C3" w:rsidRDefault="004607C3">
      <w:pPr>
        <w:pBdr>
          <w:bottom w:val="single" w:sz="4" w:space="1" w:color="auto"/>
        </w:pBdr>
        <w:rPr>
          <w:rFonts w:ascii="Arial" w:hAnsi="Arial" w:cs="Arial"/>
        </w:rPr>
      </w:pPr>
    </w:p>
    <w:p w14:paraId="64F6139A" w14:textId="77777777" w:rsidR="004607C3" w:rsidRDefault="004607C3">
      <w:pPr>
        <w:rPr>
          <w:rFonts w:ascii="Arial" w:hAnsi="Arial" w:cs="Arial"/>
        </w:rPr>
      </w:pPr>
    </w:p>
    <w:p w14:paraId="4F5AE9D7" w14:textId="77777777" w:rsidR="004607C3" w:rsidRDefault="004607C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 </w:t>
      </w:r>
      <w:r w:rsidR="005D20F1">
        <w:rPr>
          <w:rFonts w:ascii="Arial" w:hAnsi="Arial" w:cs="Arial"/>
          <w:b/>
        </w:rPr>
        <w:t>Introduction</w:t>
      </w:r>
    </w:p>
    <w:p w14:paraId="6DC9B059" w14:textId="44CF2E5D" w:rsidR="00CF67B1" w:rsidRDefault="00F53548" w:rsidP="00CF67B1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SimSun"/>
          <w:lang w:val="en-US"/>
        </w:rPr>
      </w:pPr>
      <w:bookmarkStart w:id="0" w:name="_Hlk525462591"/>
      <w:r>
        <w:rPr>
          <w:rFonts w:eastAsia="SimSun"/>
          <w:lang w:val="en-US"/>
        </w:rPr>
        <w:t>The se</w:t>
      </w:r>
      <w:r w:rsidR="001D1445">
        <w:rPr>
          <w:rFonts w:eastAsia="SimSun"/>
          <w:lang w:val="en-US"/>
        </w:rPr>
        <w:t>t of</w:t>
      </w:r>
      <w:r w:rsidR="00CF67B1">
        <w:rPr>
          <w:rFonts w:eastAsia="SimSun"/>
          <w:lang w:val="en-US"/>
        </w:rPr>
        <w:t xml:space="preserve"> the Rel-17 WI enhancements for NB-IoT and LTE MTC </w:t>
      </w:r>
      <w:r w:rsidR="00CF67B1">
        <w:fldChar w:fldCharType="begin"/>
      </w:r>
      <w:r w:rsidR="00CF67B1">
        <w:rPr>
          <w:rFonts w:eastAsia="SimSun"/>
          <w:lang w:val="en-US"/>
        </w:rPr>
        <w:instrText xml:space="preserve"> REF _Ref3999986 \n \h </w:instrText>
      </w:r>
      <w:r w:rsidR="00CF67B1">
        <w:fldChar w:fldCharType="separate"/>
      </w:r>
      <w:r w:rsidR="00CF67B1">
        <w:rPr>
          <w:rFonts w:eastAsia="SimSun"/>
          <w:lang w:val="en-US"/>
        </w:rPr>
        <w:t>[1]</w:t>
      </w:r>
      <w:r w:rsidR="00CF67B1">
        <w:fldChar w:fldCharType="end"/>
      </w:r>
      <w:r w:rsidR="00CF67B1">
        <w:rPr>
          <w:rFonts w:eastAsia="SimSun"/>
          <w:lang w:val="en-US"/>
        </w:rPr>
        <w:t xml:space="preserve">, </w:t>
      </w:r>
      <w:r w:rsidR="001D1445">
        <w:rPr>
          <w:rFonts w:eastAsia="SimSun"/>
          <w:lang w:val="en-US"/>
        </w:rPr>
        <w:t>includes an</w:t>
      </w:r>
      <w:r w:rsidR="00CF67B1">
        <w:rPr>
          <w:rFonts w:eastAsia="SimSun"/>
          <w:lang w:val="en-US"/>
        </w:rPr>
        <w:t xml:space="preserve"> objective to specify the changes necessary to support 14-HARQ processes in the DL for LTE MTC.</w:t>
      </w:r>
    </w:p>
    <w:p w14:paraId="6D7F3EF7" w14:textId="77777777" w:rsidR="00CF67B1" w:rsidRDefault="00CF67B1" w:rsidP="00CF67B1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SimSun"/>
          <w:lang w:val="en-US"/>
        </w:rPr>
      </w:pPr>
    </w:p>
    <w:p w14:paraId="459F74A7" w14:textId="77777777" w:rsidR="00CF67B1" w:rsidRDefault="00CF67B1" w:rsidP="00CF67B1">
      <w:pPr>
        <w:numPr>
          <w:ilvl w:val="0"/>
          <w:numId w:val="10"/>
        </w:numPr>
        <w:overflowPunct w:val="0"/>
        <w:autoSpaceDE w:val="0"/>
        <w:autoSpaceDN w:val="0"/>
        <w:adjustRightInd w:val="0"/>
        <w:ind w:left="709" w:hanging="349"/>
        <w:textAlignment w:val="baseline"/>
        <w:rPr>
          <w:rFonts w:eastAsia="SimSun"/>
          <w:lang w:val="en-US"/>
        </w:rPr>
      </w:pPr>
      <w:bookmarkStart w:id="1" w:name="_Hlk30097793"/>
      <w:r>
        <w:rPr>
          <w:rFonts w:eastAsia="SimSun"/>
          <w:lang w:val="en-US"/>
        </w:rPr>
        <w:t>Support additional PDSCH scheduling delay for introduction of 14-HARQ processes in DL, for HD-FDD Cat M1 UEs. [LTE-MTC] [RAN1]</w:t>
      </w:r>
      <w:bookmarkEnd w:id="1"/>
      <w:r>
        <w:rPr>
          <w:rFonts w:eastAsia="SimSun"/>
          <w:lang w:val="en-US"/>
        </w:rPr>
        <w:t xml:space="preserve"> </w:t>
      </w:r>
    </w:p>
    <w:p w14:paraId="114B0C4D" w14:textId="77777777" w:rsidR="00CF67B1" w:rsidRDefault="00CF67B1" w:rsidP="00CF67B1">
      <w:pPr>
        <w:overflowPunct w:val="0"/>
        <w:autoSpaceDE w:val="0"/>
        <w:autoSpaceDN w:val="0"/>
        <w:adjustRightInd w:val="0"/>
        <w:ind w:left="709"/>
        <w:textAlignment w:val="baseline"/>
        <w:rPr>
          <w:rFonts w:eastAsia="SimSun"/>
          <w:lang w:val="en-US"/>
        </w:rPr>
      </w:pPr>
    </w:p>
    <w:p w14:paraId="0723B374" w14:textId="77777777" w:rsidR="00CF67B1" w:rsidRDefault="00CF67B1" w:rsidP="00CF67B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/>
        </w:rPr>
      </w:pPr>
      <w:r>
        <w:rPr>
          <w:rFonts w:eastAsia="SimSun"/>
          <w:lang w:val="en-US"/>
        </w:rPr>
        <w:t>The agreements made at previous meetings relating to this objective are listed in Appendix A.</w:t>
      </w:r>
    </w:p>
    <w:p w14:paraId="7FA81592" w14:textId="77777777" w:rsidR="00CF67B1" w:rsidRDefault="00CF67B1" w:rsidP="00CF67B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/>
        </w:rPr>
      </w:pPr>
    </w:p>
    <w:p w14:paraId="6E507739" w14:textId="77777777" w:rsidR="00CF67B1" w:rsidRDefault="00CF67B1" w:rsidP="00CF67B1">
      <w:pPr>
        <w:overflowPunct w:val="0"/>
        <w:autoSpaceDE w:val="0"/>
        <w:autoSpaceDN w:val="0"/>
        <w:adjustRightInd w:val="0"/>
        <w:textAlignment w:val="baseline"/>
        <w:rPr>
          <w:rFonts w:ascii="Times" w:eastAsia="MS Mincho" w:hAnsi="Times" w:cs="Times"/>
          <w:lang w:val="en-US"/>
        </w:rPr>
      </w:pPr>
      <w:r>
        <w:rPr>
          <w:rFonts w:eastAsia="SimSun"/>
          <w:lang w:val="en-US"/>
        </w:rPr>
        <w:t xml:space="preserve">In this contribution, we </w:t>
      </w:r>
      <w:r>
        <w:rPr>
          <w:rFonts w:ascii="Times" w:eastAsia="MS Mincho" w:hAnsi="Times" w:cs="Times"/>
          <w:lang w:val="en-US"/>
        </w:rPr>
        <w:t xml:space="preserve">discuss the support </w:t>
      </w:r>
      <w:bookmarkEnd w:id="0"/>
      <w:r>
        <w:rPr>
          <w:rFonts w:ascii="Times" w:eastAsia="MS Mincho" w:hAnsi="Times" w:cs="Times"/>
          <w:lang w:val="en-US"/>
        </w:rPr>
        <w:t>of 14_HARQ processes in the DL for HD-FDD Cat M1 UEs and provide our views on the:</w:t>
      </w:r>
    </w:p>
    <w:p w14:paraId="1FFAC935" w14:textId="77777777" w:rsidR="00CF67B1" w:rsidRDefault="00CF67B1" w:rsidP="00CF67B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/>
        </w:rPr>
      </w:pPr>
    </w:p>
    <w:p w14:paraId="6B20541C" w14:textId="10D02F45" w:rsidR="00CF67B1" w:rsidRPr="00B83873" w:rsidRDefault="00737DF2" w:rsidP="00B83873">
      <w:pPr>
        <w:numPr>
          <w:ilvl w:val="0"/>
          <w:numId w:val="11"/>
        </w:numPr>
        <w:overflowPunct w:val="0"/>
        <w:autoSpaceDE w:val="0"/>
        <w:autoSpaceDN w:val="0"/>
        <w:adjustRightInd w:val="0"/>
        <w:ind w:left="709"/>
        <w:jc w:val="both"/>
        <w:textAlignment w:val="baseline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The </w:t>
      </w:r>
      <w:r w:rsidR="00B83873" w:rsidRPr="00B83873">
        <w:rPr>
          <w:rFonts w:eastAsia="SimSun"/>
          <w:lang w:val="en-US"/>
        </w:rPr>
        <w:t>DCI bit</w:t>
      </w:r>
      <w:r w:rsidR="00B83873">
        <w:rPr>
          <w:rFonts w:eastAsia="SimSun"/>
          <w:lang w:val="en-US"/>
        </w:rPr>
        <w:t xml:space="preserve"> field</w:t>
      </w:r>
      <w:r w:rsidR="00AB21DF">
        <w:rPr>
          <w:rFonts w:eastAsia="SimSun"/>
          <w:lang w:val="en-US"/>
        </w:rPr>
        <w:t xml:space="preserve">s </w:t>
      </w:r>
      <w:r w:rsidR="00B83873">
        <w:rPr>
          <w:rFonts w:eastAsia="SimSun"/>
          <w:lang w:val="en-US"/>
        </w:rPr>
        <w:t>used</w:t>
      </w:r>
      <w:r w:rsidR="00B83873" w:rsidRPr="00B83873">
        <w:rPr>
          <w:rFonts w:eastAsia="SimSun"/>
          <w:lang w:val="en-US"/>
        </w:rPr>
        <w:t xml:space="preserve"> to support Alt-1 and Alt-2e</w:t>
      </w:r>
    </w:p>
    <w:p w14:paraId="1AEE83FB" w14:textId="42957958" w:rsidR="00B83873" w:rsidRDefault="00B83873" w:rsidP="00CF67B1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SimSun"/>
          <w:lang w:val="en-US"/>
        </w:rPr>
      </w:pPr>
      <w:r>
        <w:rPr>
          <w:rFonts w:eastAsia="SimSun"/>
          <w:lang w:val="en-US"/>
        </w:rPr>
        <w:t>What range of HARQ delay to use with Alt-2e?</w:t>
      </w:r>
    </w:p>
    <w:p w14:paraId="67997EFF" w14:textId="38785925" w:rsidR="006D4065" w:rsidRDefault="006D4065" w:rsidP="006D4065">
      <w:pPr>
        <w:numPr>
          <w:ilvl w:val="0"/>
          <w:numId w:val="11"/>
        </w:numPr>
        <w:rPr>
          <w:rFonts w:ascii="Times" w:eastAsia="Batang" w:hAnsi="Times"/>
          <w:szCs w:val="24"/>
          <w:lang w:eastAsia="x-none"/>
        </w:rPr>
      </w:pPr>
      <w:r w:rsidRPr="005A53F8">
        <w:rPr>
          <w:rFonts w:ascii="Times" w:eastAsia="Batang" w:hAnsi="Times"/>
          <w:szCs w:val="24"/>
          <w:lang w:eastAsia="x-none"/>
        </w:rPr>
        <w:t>Whether</w:t>
      </w:r>
      <w:r>
        <w:rPr>
          <w:rFonts w:ascii="Times" w:eastAsia="Batang" w:hAnsi="Times"/>
          <w:szCs w:val="24"/>
          <w:lang w:eastAsia="x-none"/>
        </w:rPr>
        <w:t xml:space="preserve"> the</w:t>
      </w:r>
      <w:r w:rsidRPr="005A53F8">
        <w:rPr>
          <w:rFonts w:ascii="Times" w:eastAsia="Batang" w:hAnsi="Times"/>
          <w:szCs w:val="24"/>
          <w:lang w:eastAsia="x-none"/>
        </w:rPr>
        <w:t xml:space="preserve"> 14 HARQ processes </w:t>
      </w:r>
      <w:proofErr w:type="gramStart"/>
      <w:r w:rsidRPr="005A53F8">
        <w:rPr>
          <w:rFonts w:ascii="Times" w:eastAsia="Batang" w:hAnsi="Times"/>
          <w:szCs w:val="24"/>
          <w:lang w:eastAsia="x-none"/>
        </w:rPr>
        <w:t>feature</w:t>
      </w:r>
      <w:proofErr w:type="gramEnd"/>
      <w:r w:rsidRPr="005A53F8">
        <w:rPr>
          <w:rFonts w:ascii="Times" w:eastAsia="Batang" w:hAnsi="Times"/>
          <w:szCs w:val="24"/>
          <w:lang w:eastAsia="x-none"/>
        </w:rPr>
        <w:t xml:space="preserve"> can be enabled for PDSCH repetition case</w:t>
      </w:r>
      <w:r>
        <w:rPr>
          <w:rFonts w:ascii="Times" w:eastAsia="Batang" w:hAnsi="Times"/>
          <w:szCs w:val="24"/>
          <w:lang w:eastAsia="x-none"/>
        </w:rPr>
        <w:t>?</w:t>
      </w:r>
    </w:p>
    <w:p w14:paraId="4161E010" w14:textId="6305647C" w:rsidR="00024CFA" w:rsidRDefault="00024CFA" w:rsidP="00024CFA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Handling of dynamic changes </w:t>
      </w:r>
      <w:r w:rsidR="00294D5E">
        <w:rPr>
          <w:rFonts w:eastAsia="SimSun"/>
          <w:lang w:val="en-US"/>
        </w:rPr>
        <w:t>between</w:t>
      </w:r>
      <w:r>
        <w:rPr>
          <w:rFonts w:eastAsia="SimSun"/>
          <w:lang w:val="en-US"/>
        </w:rPr>
        <w:t xml:space="preserve"> the HARQ-ACK delay alternatives applied</w:t>
      </w:r>
    </w:p>
    <w:p w14:paraId="62DDA4E5" w14:textId="77777777" w:rsidR="00024CFA" w:rsidRDefault="00024CFA" w:rsidP="00024CFA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SimSun"/>
          <w:lang w:val="en-US"/>
        </w:rPr>
      </w:pPr>
      <w:r>
        <w:rPr>
          <w:rFonts w:eastAsia="SimSun"/>
          <w:lang w:val="en-US"/>
        </w:rPr>
        <w:t>Exploiting additional bits of the corresponding UL DCI to improve performance</w:t>
      </w:r>
    </w:p>
    <w:p w14:paraId="7C00AFB6" w14:textId="77777777" w:rsidR="00024CFA" w:rsidRPr="005A53F8" w:rsidRDefault="00024CFA" w:rsidP="00024CFA">
      <w:pPr>
        <w:ind w:left="720"/>
        <w:rPr>
          <w:rFonts w:ascii="Times" w:eastAsia="Batang" w:hAnsi="Times"/>
          <w:szCs w:val="24"/>
          <w:lang w:eastAsia="x-none"/>
        </w:rPr>
      </w:pPr>
    </w:p>
    <w:p w14:paraId="23FB74E6" w14:textId="77777777" w:rsidR="005D20F1" w:rsidRDefault="005D20F1" w:rsidP="005D20F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2. </w:t>
      </w:r>
      <w:r w:rsidR="00E37908">
        <w:rPr>
          <w:rFonts w:ascii="Arial" w:hAnsi="Arial" w:cs="Arial"/>
          <w:b/>
        </w:rPr>
        <w:t>Discussion</w:t>
      </w:r>
    </w:p>
    <w:p w14:paraId="1FA39C3B" w14:textId="2F1B941A" w:rsidR="00737DF2" w:rsidRDefault="003D538A" w:rsidP="003D538A">
      <w:pPr>
        <w:pStyle w:val="Heading4"/>
      </w:pPr>
      <w:bookmarkStart w:id="2" w:name="_Hlk78797847"/>
      <w:r>
        <w:t xml:space="preserve">2.1   </w:t>
      </w:r>
      <w:r w:rsidR="00990500" w:rsidRPr="00990500">
        <w:t>The DCI bit field size</w:t>
      </w:r>
      <w:r w:rsidR="00574AD4">
        <w:t xml:space="preserve"> and definition</w:t>
      </w:r>
      <w:r w:rsidR="00990500" w:rsidRPr="00990500">
        <w:t xml:space="preserve"> used to support Alt-1 and Alt-2e</w:t>
      </w:r>
    </w:p>
    <w:bookmarkEnd w:id="2"/>
    <w:p w14:paraId="5A0E009F" w14:textId="5C07B187" w:rsidR="003D538A" w:rsidRDefault="00720EFC" w:rsidP="003D538A">
      <w:pPr>
        <w:rPr>
          <w:rFonts w:eastAsia="SimSun"/>
          <w:color w:val="000000"/>
          <w:lang w:val="en-US"/>
        </w:rPr>
      </w:pPr>
      <w:r>
        <w:rPr>
          <w:rFonts w:eastAsia="SimSun"/>
          <w:lang w:val="en-US"/>
        </w:rPr>
        <w:br/>
      </w:r>
      <w:r w:rsidR="00934862" w:rsidRPr="00452604">
        <w:rPr>
          <w:rFonts w:eastAsia="SimSun"/>
          <w:color w:val="000000"/>
          <w:lang w:val="en-US"/>
        </w:rPr>
        <w:t>In this subsection we provide</w:t>
      </w:r>
      <w:r w:rsidR="00B42469" w:rsidRPr="00452604">
        <w:rPr>
          <w:rFonts w:eastAsia="SimSun"/>
          <w:color w:val="000000"/>
          <w:lang w:val="en-US"/>
        </w:rPr>
        <w:t xml:space="preserve"> our views regarding</w:t>
      </w:r>
      <w:r w:rsidR="00934862" w:rsidRPr="00452604">
        <w:rPr>
          <w:rFonts w:eastAsia="SimSun"/>
          <w:color w:val="000000"/>
          <w:lang w:val="en-US"/>
        </w:rPr>
        <w:t>:</w:t>
      </w:r>
    </w:p>
    <w:p w14:paraId="2E327EF5" w14:textId="77777777" w:rsidR="00D30063" w:rsidRPr="00452604" w:rsidRDefault="00D30063" w:rsidP="003D538A">
      <w:pPr>
        <w:rPr>
          <w:rFonts w:eastAsia="SimSun"/>
          <w:color w:val="000000"/>
          <w:lang w:val="en-US"/>
        </w:rPr>
      </w:pPr>
    </w:p>
    <w:p w14:paraId="7578CF39" w14:textId="7958C1D2" w:rsidR="003D538A" w:rsidRPr="00452604" w:rsidRDefault="005F7A36" w:rsidP="00B5306C">
      <w:pPr>
        <w:numPr>
          <w:ilvl w:val="0"/>
          <w:numId w:val="14"/>
        </w:numPr>
        <w:ind w:left="714" w:hanging="357"/>
        <w:rPr>
          <w:rFonts w:eastAsia="SimSun"/>
          <w:color w:val="000000"/>
          <w:lang w:val="en-US"/>
        </w:rPr>
      </w:pPr>
      <w:r w:rsidRPr="00452604">
        <w:rPr>
          <w:rFonts w:eastAsia="SimSun"/>
          <w:color w:val="000000"/>
          <w:lang w:val="en-US"/>
        </w:rPr>
        <w:t>The</w:t>
      </w:r>
      <w:r w:rsidR="00B42469" w:rsidRPr="00452604">
        <w:rPr>
          <w:rFonts w:eastAsia="SimSun"/>
          <w:color w:val="000000"/>
          <w:lang w:val="en-US"/>
        </w:rPr>
        <w:t xml:space="preserve"> number of bits required to support </w:t>
      </w:r>
      <w:r w:rsidR="00600351" w:rsidRPr="00452604">
        <w:rPr>
          <w:rFonts w:eastAsia="SimSun"/>
          <w:color w:val="000000"/>
          <w:lang w:val="en-US"/>
        </w:rPr>
        <w:t>the agreed</w:t>
      </w:r>
      <w:r w:rsidR="00B42469" w:rsidRPr="00452604">
        <w:rPr>
          <w:rFonts w:eastAsia="SimSun"/>
          <w:color w:val="000000"/>
          <w:lang w:val="en-US"/>
        </w:rPr>
        <w:t xml:space="preserve"> alternatives</w:t>
      </w:r>
    </w:p>
    <w:p w14:paraId="6A64447D" w14:textId="70592BD0" w:rsidR="00B42469" w:rsidRDefault="00600351" w:rsidP="00B5306C">
      <w:pPr>
        <w:numPr>
          <w:ilvl w:val="0"/>
          <w:numId w:val="14"/>
        </w:numPr>
        <w:ind w:left="714" w:hanging="357"/>
        <w:rPr>
          <w:rFonts w:eastAsia="SimSun"/>
          <w:color w:val="000000"/>
          <w:lang w:val="en-US"/>
        </w:rPr>
      </w:pPr>
      <w:r w:rsidRPr="00452604">
        <w:rPr>
          <w:rFonts w:eastAsia="SimSun"/>
          <w:color w:val="000000"/>
          <w:lang w:val="en-US"/>
        </w:rPr>
        <w:t xml:space="preserve">The </w:t>
      </w:r>
      <w:r w:rsidR="00B351D1" w:rsidRPr="00452604">
        <w:rPr>
          <w:rFonts w:eastAsia="SimSun"/>
          <w:color w:val="000000"/>
          <w:lang w:val="en-US"/>
        </w:rPr>
        <w:t>DCI field mappings required to support these alternatives</w:t>
      </w:r>
    </w:p>
    <w:p w14:paraId="27F2CBAA" w14:textId="287C1166" w:rsidR="00D30063" w:rsidRDefault="00D30063" w:rsidP="00D30063">
      <w:pPr>
        <w:rPr>
          <w:rFonts w:eastAsia="SimSun"/>
          <w:color w:val="000000"/>
          <w:lang w:val="en-US"/>
        </w:rPr>
      </w:pPr>
    </w:p>
    <w:p w14:paraId="3AB44B53" w14:textId="77777777" w:rsidR="00D30063" w:rsidRPr="00452604" w:rsidRDefault="00D30063" w:rsidP="00D30063">
      <w:pPr>
        <w:rPr>
          <w:rFonts w:eastAsia="SimSun"/>
          <w:color w:val="000000"/>
          <w:lang w:val="en-US"/>
        </w:rPr>
      </w:pPr>
    </w:p>
    <w:p w14:paraId="03741BD3" w14:textId="4E29AB3F" w:rsidR="0046415A" w:rsidRDefault="00C504CF" w:rsidP="00E53566">
      <w:pPr>
        <w:spacing w:after="120"/>
        <w:rPr>
          <w:rFonts w:eastAsia="SimSun"/>
          <w:lang w:val="en-US"/>
        </w:rPr>
      </w:pPr>
      <w:r>
        <w:rPr>
          <w:noProof/>
        </w:rPr>
        <mc:AlternateContent>
          <mc:Choice Requires="wps">
            <w:drawing>
              <wp:inline distT="0" distB="0" distL="0" distR="0" wp14:anchorId="05A839B3" wp14:editId="62A77B14">
                <wp:extent cx="5748020" cy="3003550"/>
                <wp:effectExtent l="10160" t="13970" r="13970" b="11430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8020" cy="3003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BA3403" w14:textId="77777777" w:rsidR="00E428DB" w:rsidRPr="00D30063" w:rsidRDefault="00E428DB" w:rsidP="0046415A">
                            <w:pPr>
                              <w:rPr>
                                <w:rFonts w:ascii="Times" w:eastAsia="Batang" w:hAnsi="Times" w:cs="Times"/>
                                <w:b/>
                                <w:bCs/>
                                <w:sz w:val="16"/>
                                <w:highlight w:val="green"/>
                                <w:lang w:eastAsia="x-none"/>
                              </w:rPr>
                            </w:pPr>
                            <w:r w:rsidRPr="00D30063">
                              <w:rPr>
                                <w:rFonts w:ascii="Times" w:eastAsia="Batang" w:hAnsi="Times" w:cs="Times"/>
                                <w:b/>
                                <w:bCs/>
                                <w:sz w:val="16"/>
                                <w:highlight w:val="green"/>
                                <w:lang w:eastAsia="x-none"/>
                              </w:rPr>
                              <w:t>Agreement</w:t>
                            </w:r>
                          </w:p>
                          <w:p w14:paraId="7F6A2277" w14:textId="77777777" w:rsidR="00E428DB" w:rsidRPr="00D30063" w:rsidRDefault="00E428DB" w:rsidP="0046415A">
                            <w:pPr>
                              <w:keepNext/>
                              <w:keepLines/>
                              <w:jc w:val="both"/>
                              <w:rPr>
                                <w:rFonts w:ascii="Times" w:eastAsia="Calibri" w:hAnsi="Times" w:cs="Times"/>
                                <w:sz w:val="16"/>
                                <w:lang w:val="en-US"/>
                              </w:rPr>
                            </w:pPr>
                            <w:r w:rsidRPr="00D30063">
                              <w:rPr>
                                <w:rFonts w:ascii="Times" w:eastAsia="Calibri" w:hAnsi="Times" w:cs="Times"/>
                                <w:sz w:val="16"/>
                                <w:lang w:val="en-US"/>
                              </w:rPr>
                              <w:t>In Rel-17, for the 14 HARQ process feature the HARQ-ACK delay solution will be supported with multiple solutions: Alt-1 for full flexibility and Alt-2e for support of legacy delay</w:t>
                            </w:r>
                          </w:p>
                          <w:p w14:paraId="25B92518" w14:textId="77777777" w:rsidR="00E428DB" w:rsidRPr="00D30063" w:rsidRDefault="00E428DB" w:rsidP="0046415A">
                            <w:pPr>
                              <w:ind w:left="1134" w:hanging="567"/>
                              <w:rPr>
                                <w:rFonts w:ascii="Times" w:eastAsia="Calibri" w:hAnsi="Times" w:cs="Times"/>
                                <w:sz w:val="16"/>
                                <w:lang w:val="en-US"/>
                              </w:rPr>
                            </w:pPr>
                            <w:r w:rsidRPr="00D30063">
                              <w:rPr>
                                <w:rFonts w:ascii="Times" w:eastAsia="Calibri" w:hAnsi="Times" w:cs="Times"/>
                                <w:sz w:val="16"/>
                                <w:lang w:val="en-US"/>
                              </w:rPr>
                              <w:t>Alt-1: The HARQ-ACK delay is determined through an expression consisting of different subframe types (Using a similar principle as the PDSCH scheduling delay).</w:t>
                            </w:r>
                          </w:p>
                          <w:p w14:paraId="4AD0D8EB" w14:textId="77777777" w:rsidR="00E428DB" w:rsidRPr="00D30063" w:rsidRDefault="00E428DB" w:rsidP="0046415A">
                            <w:pPr>
                              <w:numPr>
                                <w:ilvl w:val="1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ascii="Times" w:eastAsia="Batang" w:hAnsi="Times" w:cs="Times"/>
                                <w:sz w:val="16"/>
                                <w:szCs w:val="16"/>
                                <w:lang w:val="en-US" w:eastAsia="x-none"/>
                              </w:rPr>
                            </w:pPr>
                            <w:r w:rsidRPr="00D30063">
                              <w:rPr>
                                <w:rFonts w:ascii="Times" w:eastAsia="Batang" w:hAnsi="Times" w:cs="Times"/>
                                <w:sz w:val="16"/>
                                <w:szCs w:val="16"/>
                                <w:lang w:val="en-US" w:eastAsia="x-none"/>
                              </w:rPr>
                              <w:t>Without using more than 6 bits</w:t>
                            </w:r>
                          </w:p>
                          <w:p w14:paraId="491E88FC" w14:textId="77777777" w:rsidR="00E428DB" w:rsidRPr="00D30063" w:rsidRDefault="00E428DB" w:rsidP="0046415A">
                            <w:pPr>
                              <w:numPr>
                                <w:ilvl w:val="1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ascii="Times" w:eastAsia="Batang" w:hAnsi="Times" w:cs="Times"/>
                                <w:sz w:val="16"/>
                                <w:szCs w:val="16"/>
                                <w:lang w:val="en-US" w:eastAsia="x-none"/>
                              </w:rPr>
                            </w:pPr>
                            <w:r w:rsidRPr="00D30063">
                              <w:rPr>
                                <w:rFonts w:ascii="Times" w:eastAsia="Batang" w:hAnsi="Times" w:cs="Times"/>
                                <w:sz w:val="16"/>
                                <w:szCs w:val="16"/>
                                <w:lang w:val="en-US" w:eastAsia="x-none"/>
                              </w:rPr>
                              <w:t>FFS: How to minimize the overhead by using joint encoding</w:t>
                            </w:r>
                          </w:p>
                          <w:p w14:paraId="337A0EAE" w14:textId="77777777" w:rsidR="00E428DB" w:rsidRPr="00D30063" w:rsidRDefault="00E428DB" w:rsidP="0046415A">
                            <w:pPr>
                              <w:ind w:left="1134" w:hanging="567"/>
                              <w:rPr>
                                <w:rFonts w:ascii="Times" w:eastAsia="Calibri" w:hAnsi="Times" w:cs="Times"/>
                                <w:sz w:val="16"/>
                                <w:lang w:val="en-US"/>
                              </w:rPr>
                            </w:pPr>
                            <w:r w:rsidRPr="00D30063">
                              <w:rPr>
                                <w:rFonts w:ascii="Times" w:eastAsia="Calibri" w:hAnsi="Times" w:cs="Times"/>
                                <w:sz w:val="16"/>
                                <w:lang w:val="en-US"/>
                              </w:rPr>
                              <w:t>Alt-2e: The HARQ-ACK delay is determined following the legacy approach. That is, the “HARQ-ACK delay” is kept expressed in terms of “absolute subframes”.</w:t>
                            </w:r>
                          </w:p>
                          <w:p w14:paraId="6C91E899" w14:textId="77777777" w:rsidR="00E428DB" w:rsidRPr="00D30063" w:rsidRDefault="00E428DB" w:rsidP="0046415A">
                            <w:pPr>
                              <w:numPr>
                                <w:ilvl w:val="1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ascii="Times" w:eastAsia="Batang" w:hAnsi="Times" w:cs="Times"/>
                                <w:sz w:val="16"/>
                                <w:szCs w:val="16"/>
                                <w:lang w:val="en-US" w:eastAsia="x-none"/>
                              </w:rPr>
                            </w:pPr>
                            <w:r w:rsidRPr="00D30063">
                              <w:rPr>
                                <w:rFonts w:ascii="Times" w:eastAsia="Batang" w:hAnsi="Times" w:cs="Times"/>
                                <w:sz w:val="16"/>
                                <w:szCs w:val="16"/>
                                <w:lang w:val="en-US" w:eastAsia="x-none"/>
                              </w:rPr>
                              <w:t>The HARQ-ACK delay values and the length of the HARQ-ACK delay set will be based on</w:t>
                            </w:r>
                          </w:p>
                          <w:p w14:paraId="3495290C" w14:textId="77777777" w:rsidR="00E428DB" w:rsidRPr="00D30063" w:rsidRDefault="00E428DB" w:rsidP="0046415A">
                            <w:pPr>
                              <w:numPr>
                                <w:ilvl w:val="2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ascii="Times" w:eastAsia="Batang" w:hAnsi="Times" w:cs="Times"/>
                                <w:sz w:val="16"/>
                                <w:szCs w:val="16"/>
                                <w:lang w:val="en-US" w:eastAsia="x-none"/>
                              </w:rPr>
                            </w:pPr>
                            <w:r w:rsidRPr="00D30063">
                              <w:rPr>
                                <w:rFonts w:ascii="Times" w:eastAsia="Batang" w:hAnsi="Times" w:cs="Times"/>
                                <w:sz w:val="16"/>
                                <w:szCs w:val="16"/>
                                <w:lang w:val="en-US" w:eastAsia="x-none"/>
                              </w:rPr>
                              <w:t>Alt-2e: “3 bits (same as legacy)”</w:t>
                            </w:r>
                          </w:p>
                          <w:p w14:paraId="595487C0" w14:textId="77777777" w:rsidR="00E428DB" w:rsidRPr="00D30063" w:rsidRDefault="00E428DB" w:rsidP="0046415A">
                            <w:pPr>
                              <w:numPr>
                                <w:ilvl w:val="2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ascii="Times" w:eastAsia="Batang" w:hAnsi="Times" w:cs="Times"/>
                                <w:sz w:val="16"/>
                                <w:szCs w:val="16"/>
                                <w:lang w:val="en-US" w:eastAsia="x-none"/>
                              </w:rPr>
                            </w:pPr>
                            <w:r w:rsidRPr="00D30063">
                              <w:rPr>
                                <w:rFonts w:ascii="Times" w:eastAsia="Batang" w:hAnsi="Times" w:cs="Times"/>
                                <w:sz w:val="16"/>
                                <w:szCs w:val="16"/>
                                <w:lang w:val="en-US" w:eastAsia="x-none"/>
                              </w:rPr>
                              <w:t>FFS: Whether HARQ delay set is to use range1 or range2</w:t>
                            </w:r>
                          </w:p>
                          <w:p w14:paraId="1AE8BB27" w14:textId="77777777" w:rsidR="00E428DB" w:rsidRPr="00D30063" w:rsidRDefault="00E428DB" w:rsidP="0046415A">
                            <w:pPr>
                              <w:ind w:left="1134" w:hanging="567"/>
                              <w:rPr>
                                <w:rFonts w:ascii="Times" w:eastAsia="Calibri" w:hAnsi="Times" w:cs="Times"/>
                                <w:sz w:val="16"/>
                                <w:lang w:val="en-US"/>
                              </w:rPr>
                            </w:pPr>
                            <w:r w:rsidRPr="00D30063">
                              <w:rPr>
                                <w:rFonts w:ascii="Times" w:eastAsia="Calibri" w:hAnsi="Times" w:cs="Times"/>
                                <w:sz w:val="16"/>
                                <w:lang w:val="en-US"/>
                              </w:rPr>
                              <w:t>RRC signaling will be used to configure between Alt-1 and Alt-2e</w:t>
                            </w:r>
                          </w:p>
                          <w:p w14:paraId="6D6077F2" w14:textId="77777777" w:rsidR="00E428DB" w:rsidRPr="00D30063" w:rsidRDefault="00E428DB" w:rsidP="0046415A">
                            <w:pPr>
                              <w:ind w:left="1134" w:hanging="567"/>
                              <w:rPr>
                                <w:rFonts w:ascii="Times" w:eastAsia="Calibri" w:hAnsi="Times" w:cs="Times"/>
                                <w:sz w:val="16"/>
                                <w:lang w:val="en-US"/>
                              </w:rPr>
                            </w:pPr>
                            <w:r w:rsidRPr="00D30063">
                              <w:rPr>
                                <w:rFonts w:ascii="Times" w:eastAsia="Calibri" w:hAnsi="Times" w:cs="Times"/>
                                <w:sz w:val="16"/>
                                <w:lang w:val="en-US"/>
                              </w:rPr>
                              <w:t>FFS: Signaling details</w:t>
                            </w:r>
                          </w:p>
                          <w:p w14:paraId="28E66245" w14:textId="77777777" w:rsidR="00E428DB" w:rsidRPr="00D30063" w:rsidRDefault="00E428DB" w:rsidP="0046415A">
                            <w:pPr>
                              <w:ind w:left="1134" w:hanging="567"/>
                              <w:rPr>
                                <w:rFonts w:ascii="Times" w:eastAsia="Calibri" w:hAnsi="Times" w:cs="Times"/>
                                <w:sz w:val="16"/>
                                <w:lang w:val="en-US"/>
                              </w:rPr>
                            </w:pPr>
                            <w:r w:rsidRPr="00D30063">
                              <w:rPr>
                                <w:rFonts w:ascii="Times" w:eastAsia="Calibri" w:hAnsi="Times" w:cs="Times"/>
                                <w:sz w:val="16"/>
                                <w:lang w:val="en-US"/>
                              </w:rPr>
                              <w:t>FFS: Joint encoding</w:t>
                            </w:r>
                          </w:p>
                          <w:p w14:paraId="2954C583" w14:textId="77777777" w:rsidR="00E428DB" w:rsidRPr="00D30063" w:rsidRDefault="00E428DB" w:rsidP="0046415A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eastAsia="Batang"/>
                                <w:b/>
                                <w:bCs/>
                                <w:sz w:val="16"/>
                                <w:szCs w:val="16"/>
                                <w:lang w:val="en-US" w:eastAsia="x-none"/>
                              </w:rPr>
                            </w:pPr>
                          </w:p>
                          <w:p w14:paraId="342A0144" w14:textId="77777777" w:rsidR="00E428DB" w:rsidRPr="00D30063" w:rsidRDefault="00E428DB" w:rsidP="0046415A">
                            <w:pPr>
                              <w:keepNext/>
                              <w:keepLines/>
                              <w:rPr>
                                <w:rFonts w:ascii="Times" w:eastAsia="Batang" w:hAnsi="Times"/>
                                <w:b/>
                                <w:bCs/>
                                <w:sz w:val="16"/>
                                <w:highlight w:val="darkYellow"/>
                              </w:rPr>
                            </w:pPr>
                            <w:r w:rsidRPr="00D30063">
                              <w:rPr>
                                <w:rFonts w:ascii="Times" w:eastAsia="Batang" w:hAnsi="Times"/>
                                <w:b/>
                                <w:bCs/>
                                <w:sz w:val="16"/>
                                <w:highlight w:val="darkYellow"/>
                              </w:rPr>
                              <w:t>Working Assumption</w:t>
                            </w:r>
                          </w:p>
                          <w:p w14:paraId="4A7F5CE7" w14:textId="77777777" w:rsidR="00E428DB" w:rsidRPr="00D30063" w:rsidRDefault="00E428DB" w:rsidP="0046415A">
                            <w:pPr>
                              <w:keepNext/>
                              <w:keepLines/>
                              <w:jc w:val="both"/>
                              <w:rPr>
                                <w:rFonts w:ascii="Times" w:eastAsia="Calibri" w:hAnsi="Times"/>
                                <w:sz w:val="16"/>
                                <w:lang w:val="en-US"/>
                              </w:rPr>
                            </w:pPr>
                            <w:r w:rsidRPr="00D30063">
                              <w:rPr>
                                <w:rFonts w:ascii="Times" w:eastAsia="Calibri" w:hAnsi="Times"/>
                                <w:sz w:val="16"/>
                                <w:lang w:val="en-US"/>
                              </w:rPr>
                              <w:t>The PDSCH scheduling delay and HARQ-ACK delay are jointly encoded in a single DCI field:</w:t>
                            </w:r>
                          </w:p>
                          <w:p w14:paraId="131BE389" w14:textId="77777777" w:rsidR="00E428DB" w:rsidRPr="00D30063" w:rsidRDefault="00E428DB" w:rsidP="0046415A">
                            <w:pPr>
                              <w:numPr>
                                <w:ilvl w:val="0"/>
                                <w:numId w:val="12"/>
                              </w:numPr>
                              <w:rPr>
                                <w:rFonts w:ascii="Times" w:eastAsia="Batang" w:hAnsi="Times" w:cs="Times"/>
                                <w:bCs/>
                                <w:sz w:val="16"/>
                                <w:szCs w:val="16"/>
                                <w:lang w:eastAsia="zh-CN"/>
                              </w:rPr>
                            </w:pPr>
                            <w:r w:rsidRPr="00D30063">
                              <w:rPr>
                                <w:rFonts w:ascii="Times" w:eastAsia="Batang" w:hAnsi="Times" w:cs="Times"/>
                                <w:bCs/>
                                <w:sz w:val="16"/>
                                <w:szCs w:val="16"/>
                                <w:lang w:eastAsia="zh-CN"/>
                              </w:rPr>
                              <w:t xml:space="preserve">The field uses no more than 7 bits if Alt-1 is configured. </w:t>
                            </w:r>
                          </w:p>
                          <w:p w14:paraId="2FF4BB8A" w14:textId="77777777" w:rsidR="00E428DB" w:rsidRPr="00D30063" w:rsidRDefault="00E428DB" w:rsidP="0046415A">
                            <w:pPr>
                              <w:numPr>
                                <w:ilvl w:val="0"/>
                                <w:numId w:val="12"/>
                              </w:numPr>
                              <w:rPr>
                                <w:rFonts w:ascii="Times" w:eastAsia="Batang" w:hAnsi="Times" w:cs="Times"/>
                                <w:bCs/>
                                <w:sz w:val="16"/>
                                <w:szCs w:val="16"/>
                                <w:lang w:eastAsia="zh-CN"/>
                              </w:rPr>
                            </w:pPr>
                            <w:r w:rsidRPr="00D30063">
                              <w:rPr>
                                <w:rFonts w:ascii="Times" w:eastAsia="Batang" w:hAnsi="Times" w:cs="Times"/>
                                <w:bCs/>
                                <w:sz w:val="16"/>
                                <w:szCs w:val="16"/>
                                <w:lang w:eastAsia="zh-CN"/>
                              </w:rPr>
                              <w:t>The field is 5 bits if Alt-2e is configured.</w:t>
                            </w:r>
                          </w:p>
                          <w:p w14:paraId="5ACB5C85" w14:textId="77777777" w:rsidR="00E428DB" w:rsidRPr="00D30063" w:rsidRDefault="00E428DB" w:rsidP="0046415A">
                            <w:pPr>
                              <w:numPr>
                                <w:ilvl w:val="0"/>
                                <w:numId w:val="12"/>
                              </w:numPr>
                              <w:rPr>
                                <w:rFonts w:ascii="Times" w:eastAsia="Batang" w:hAnsi="Times" w:cs="Times"/>
                                <w:bCs/>
                                <w:sz w:val="16"/>
                                <w:szCs w:val="16"/>
                                <w:lang w:eastAsia="zh-CN"/>
                              </w:rPr>
                            </w:pPr>
                            <w:r w:rsidRPr="00D30063">
                              <w:rPr>
                                <w:rFonts w:ascii="Times" w:eastAsia="Batang" w:hAnsi="Times" w:cs="Times"/>
                                <w:bCs/>
                                <w:sz w:val="16"/>
                                <w:szCs w:val="16"/>
                                <w:lang w:eastAsia="zh-CN"/>
                              </w:rPr>
                              <w:t>FFS: Details of the joint encoding.</w:t>
                            </w:r>
                          </w:p>
                          <w:p w14:paraId="46A94DC8" w14:textId="77777777" w:rsidR="00E428DB" w:rsidRPr="00D30063" w:rsidRDefault="00E428DB" w:rsidP="0046415A">
                            <w:pPr>
                              <w:numPr>
                                <w:ilvl w:val="0"/>
                                <w:numId w:val="12"/>
                              </w:numPr>
                              <w:rPr>
                                <w:rFonts w:ascii="Times" w:eastAsia="Batang" w:hAnsi="Times" w:cs="Times"/>
                                <w:bCs/>
                                <w:sz w:val="16"/>
                                <w:szCs w:val="16"/>
                                <w:lang w:eastAsia="zh-CN"/>
                              </w:rPr>
                            </w:pPr>
                            <w:r w:rsidRPr="00D30063">
                              <w:rPr>
                                <w:rFonts w:ascii="Times" w:eastAsia="Batang" w:hAnsi="Times" w:cs="Times"/>
                                <w:bCs/>
                                <w:sz w:val="16"/>
                                <w:szCs w:val="16"/>
                                <w:lang w:eastAsia="zh-CN"/>
                              </w:rPr>
                              <w:t>FFS: Legacy DCI fields that might be re-purposed for the jointly encoded solution of Alt-1 and Alt-2e respectively.</w:t>
                            </w:r>
                          </w:p>
                          <w:p w14:paraId="6819C7F9" w14:textId="77777777" w:rsidR="00E428DB" w:rsidRPr="00D30063" w:rsidRDefault="00E428DB" w:rsidP="0046415A">
                            <w:pPr>
                              <w:keepNext/>
                              <w:keepLines/>
                              <w:jc w:val="both"/>
                              <w:rPr>
                                <w:rFonts w:ascii="Times" w:eastAsia="Calibri" w:hAnsi="Times"/>
                                <w:sz w:val="16"/>
                                <w:lang w:val="en-US"/>
                              </w:rPr>
                            </w:pPr>
                            <w:r w:rsidRPr="00D30063">
                              <w:rPr>
                                <w:rFonts w:ascii="Times" w:eastAsia="Calibri" w:hAnsi="Times"/>
                                <w:sz w:val="16"/>
                                <w:lang w:val="en-US"/>
                              </w:rPr>
                              <w:t>Note: Alt-1 expresses the HARQ-ACK delay as: (y) BL/CE DL subframe + 1 subframe + (z) BL/CE UL subframes, where y = {0, 1, 2, … 11} and z = {1, 2, 3}.</w:t>
                            </w:r>
                          </w:p>
                          <w:p w14:paraId="40197EE3" w14:textId="77777777" w:rsidR="00E428DB" w:rsidRPr="005A53F8" w:rsidRDefault="00E428DB" w:rsidP="0046415A">
                            <w:pPr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</w:pPr>
                          </w:p>
                          <w:p w14:paraId="2D25A5BB" w14:textId="77777777" w:rsidR="00E428DB" w:rsidRDefault="00E428DB" w:rsidP="0046415A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="142"/>
                              <w:rPr>
                                <w:rFonts w:eastAsia="Batang"/>
                                <w:sz w:val="18"/>
                                <w:szCs w:val="18"/>
                                <w:lang w:val="en-US" w:eastAsia="x-non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5A839B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52.6pt;height:236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">
                <v:textbox>
                  <w:txbxContent>
                    <w:p w14:paraId="21BA3403" w14:textId="77777777" w:rsidR="00E428DB" w:rsidRPr="00D30063" w:rsidRDefault="00E428DB" w:rsidP="0046415A">
                      <w:pPr>
                        <w:rPr>
                          <w:rFonts w:ascii="Times" w:eastAsia="Batang" w:hAnsi="Times" w:cs="Times"/>
                          <w:b/>
                          <w:bCs/>
                          <w:sz w:val="16"/>
                          <w:highlight w:val="green"/>
                          <w:lang w:eastAsia="x-none"/>
                        </w:rPr>
                      </w:pPr>
                      <w:r w:rsidRPr="00D30063">
                        <w:rPr>
                          <w:rFonts w:ascii="Times" w:eastAsia="Batang" w:hAnsi="Times" w:cs="Times"/>
                          <w:b/>
                          <w:bCs/>
                          <w:sz w:val="16"/>
                          <w:highlight w:val="green"/>
                          <w:lang w:eastAsia="x-none"/>
                        </w:rPr>
                        <w:t>Agreement</w:t>
                      </w:r>
                    </w:p>
                    <w:p w14:paraId="7F6A2277" w14:textId="77777777" w:rsidR="00E428DB" w:rsidRPr="00D30063" w:rsidRDefault="00E428DB" w:rsidP="0046415A">
                      <w:pPr>
                        <w:keepNext/>
                        <w:keepLines/>
                        <w:jc w:val="both"/>
                        <w:rPr>
                          <w:rFonts w:ascii="Times" w:eastAsia="Calibri" w:hAnsi="Times" w:cs="Times"/>
                          <w:sz w:val="16"/>
                          <w:lang w:val="en-US"/>
                        </w:rPr>
                      </w:pPr>
                      <w:r w:rsidRPr="00D30063">
                        <w:rPr>
                          <w:rFonts w:ascii="Times" w:eastAsia="Calibri" w:hAnsi="Times" w:cs="Times"/>
                          <w:sz w:val="16"/>
                          <w:lang w:val="en-US"/>
                        </w:rPr>
                        <w:t>In Rel-17, for the 14 HARQ process feature the HARQ-ACK delay solution will be supported with multiple solutions: Alt-1 for full flexibility and Alt-2e for support of legacy delay</w:t>
                      </w:r>
                    </w:p>
                    <w:p w14:paraId="25B92518" w14:textId="77777777" w:rsidR="00E428DB" w:rsidRPr="00D30063" w:rsidRDefault="00E428DB" w:rsidP="0046415A">
                      <w:pPr>
                        <w:ind w:left="1134" w:hanging="567"/>
                        <w:rPr>
                          <w:rFonts w:ascii="Times" w:eastAsia="Calibri" w:hAnsi="Times" w:cs="Times"/>
                          <w:sz w:val="16"/>
                          <w:lang w:val="en-US"/>
                        </w:rPr>
                      </w:pPr>
                      <w:r w:rsidRPr="00D30063">
                        <w:rPr>
                          <w:rFonts w:ascii="Times" w:eastAsia="Calibri" w:hAnsi="Times" w:cs="Times"/>
                          <w:sz w:val="16"/>
                          <w:lang w:val="en-US"/>
                        </w:rPr>
                        <w:t>Alt-1: The HARQ-ACK delay is determined through an expression consisting of different subframe types (Using a similar principle as the PDSCH scheduling delay).</w:t>
                      </w:r>
                    </w:p>
                    <w:p w14:paraId="4AD0D8EB" w14:textId="77777777" w:rsidR="00E428DB" w:rsidRPr="00D30063" w:rsidRDefault="00E428DB" w:rsidP="0046415A">
                      <w:pPr>
                        <w:numPr>
                          <w:ilvl w:val="1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Fonts w:ascii="Times" w:eastAsia="Batang" w:hAnsi="Times" w:cs="Times"/>
                          <w:sz w:val="16"/>
                          <w:szCs w:val="16"/>
                          <w:lang w:val="en-US" w:eastAsia="x-none"/>
                        </w:rPr>
                      </w:pPr>
                      <w:r w:rsidRPr="00D30063">
                        <w:rPr>
                          <w:rFonts w:ascii="Times" w:eastAsia="Batang" w:hAnsi="Times" w:cs="Times"/>
                          <w:sz w:val="16"/>
                          <w:szCs w:val="16"/>
                          <w:lang w:val="en-US" w:eastAsia="x-none"/>
                        </w:rPr>
                        <w:t>Without using more than 6 bits</w:t>
                      </w:r>
                    </w:p>
                    <w:p w14:paraId="491E88FC" w14:textId="77777777" w:rsidR="00E428DB" w:rsidRPr="00D30063" w:rsidRDefault="00E428DB" w:rsidP="0046415A">
                      <w:pPr>
                        <w:numPr>
                          <w:ilvl w:val="1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Fonts w:ascii="Times" w:eastAsia="Batang" w:hAnsi="Times" w:cs="Times"/>
                          <w:sz w:val="16"/>
                          <w:szCs w:val="16"/>
                          <w:lang w:val="en-US" w:eastAsia="x-none"/>
                        </w:rPr>
                      </w:pPr>
                      <w:r w:rsidRPr="00D30063">
                        <w:rPr>
                          <w:rFonts w:ascii="Times" w:eastAsia="Batang" w:hAnsi="Times" w:cs="Times"/>
                          <w:sz w:val="16"/>
                          <w:szCs w:val="16"/>
                          <w:lang w:val="en-US" w:eastAsia="x-none"/>
                        </w:rPr>
                        <w:t>FFS: How to minimize the overhead by using joint encoding</w:t>
                      </w:r>
                    </w:p>
                    <w:p w14:paraId="337A0EAE" w14:textId="77777777" w:rsidR="00E428DB" w:rsidRPr="00D30063" w:rsidRDefault="00E428DB" w:rsidP="0046415A">
                      <w:pPr>
                        <w:ind w:left="1134" w:hanging="567"/>
                        <w:rPr>
                          <w:rFonts w:ascii="Times" w:eastAsia="Calibri" w:hAnsi="Times" w:cs="Times"/>
                          <w:sz w:val="16"/>
                          <w:lang w:val="en-US"/>
                        </w:rPr>
                      </w:pPr>
                      <w:r w:rsidRPr="00D30063">
                        <w:rPr>
                          <w:rFonts w:ascii="Times" w:eastAsia="Calibri" w:hAnsi="Times" w:cs="Times"/>
                          <w:sz w:val="16"/>
                          <w:lang w:val="en-US"/>
                        </w:rPr>
                        <w:t>Alt-2e: The HARQ-ACK delay is determined following the legacy approach. That is, the “HARQ-ACK delay” is kept expressed in terms of “absolute subframes”.</w:t>
                      </w:r>
                    </w:p>
                    <w:p w14:paraId="6C91E899" w14:textId="77777777" w:rsidR="00E428DB" w:rsidRPr="00D30063" w:rsidRDefault="00E428DB" w:rsidP="0046415A">
                      <w:pPr>
                        <w:numPr>
                          <w:ilvl w:val="1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Fonts w:ascii="Times" w:eastAsia="Batang" w:hAnsi="Times" w:cs="Times"/>
                          <w:sz w:val="16"/>
                          <w:szCs w:val="16"/>
                          <w:lang w:val="en-US" w:eastAsia="x-none"/>
                        </w:rPr>
                      </w:pPr>
                      <w:r w:rsidRPr="00D30063">
                        <w:rPr>
                          <w:rFonts w:ascii="Times" w:eastAsia="Batang" w:hAnsi="Times" w:cs="Times"/>
                          <w:sz w:val="16"/>
                          <w:szCs w:val="16"/>
                          <w:lang w:val="en-US" w:eastAsia="x-none"/>
                        </w:rPr>
                        <w:t>The HARQ-ACK delay values and the length of the HARQ-ACK delay set will be based on</w:t>
                      </w:r>
                    </w:p>
                    <w:p w14:paraId="3495290C" w14:textId="77777777" w:rsidR="00E428DB" w:rsidRPr="00D30063" w:rsidRDefault="00E428DB" w:rsidP="0046415A">
                      <w:pPr>
                        <w:numPr>
                          <w:ilvl w:val="2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Fonts w:ascii="Times" w:eastAsia="Batang" w:hAnsi="Times" w:cs="Times"/>
                          <w:sz w:val="16"/>
                          <w:szCs w:val="16"/>
                          <w:lang w:val="en-US" w:eastAsia="x-none"/>
                        </w:rPr>
                      </w:pPr>
                      <w:r w:rsidRPr="00D30063">
                        <w:rPr>
                          <w:rFonts w:ascii="Times" w:eastAsia="Batang" w:hAnsi="Times" w:cs="Times"/>
                          <w:sz w:val="16"/>
                          <w:szCs w:val="16"/>
                          <w:lang w:val="en-US" w:eastAsia="x-none"/>
                        </w:rPr>
                        <w:t>Alt-2e: “3 bits (same as legacy)”</w:t>
                      </w:r>
                    </w:p>
                    <w:p w14:paraId="595487C0" w14:textId="77777777" w:rsidR="00E428DB" w:rsidRPr="00D30063" w:rsidRDefault="00E428DB" w:rsidP="0046415A">
                      <w:pPr>
                        <w:numPr>
                          <w:ilvl w:val="2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Fonts w:ascii="Times" w:eastAsia="Batang" w:hAnsi="Times" w:cs="Times"/>
                          <w:sz w:val="16"/>
                          <w:szCs w:val="16"/>
                          <w:lang w:val="en-US" w:eastAsia="x-none"/>
                        </w:rPr>
                      </w:pPr>
                      <w:r w:rsidRPr="00D30063">
                        <w:rPr>
                          <w:rFonts w:ascii="Times" w:eastAsia="Batang" w:hAnsi="Times" w:cs="Times"/>
                          <w:sz w:val="16"/>
                          <w:szCs w:val="16"/>
                          <w:lang w:val="en-US" w:eastAsia="x-none"/>
                        </w:rPr>
                        <w:t>FFS: Whether HARQ delay set is to use range1 or range2</w:t>
                      </w:r>
                    </w:p>
                    <w:p w14:paraId="1AE8BB27" w14:textId="77777777" w:rsidR="00E428DB" w:rsidRPr="00D30063" w:rsidRDefault="00E428DB" w:rsidP="0046415A">
                      <w:pPr>
                        <w:ind w:left="1134" w:hanging="567"/>
                        <w:rPr>
                          <w:rFonts w:ascii="Times" w:eastAsia="Calibri" w:hAnsi="Times" w:cs="Times"/>
                          <w:sz w:val="16"/>
                          <w:lang w:val="en-US"/>
                        </w:rPr>
                      </w:pPr>
                      <w:r w:rsidRPr="00D30063">
                        <w:rPr>
                          <w:rFonts w:ascii="Times" w:eastAsia="Calibri" w:hAnsi="Times" w:cs="Times"/>
                          <w:sz w:val="16"/>
                          <w:lang w:val="en-US"/>
                        </w:rPr>
                        <w:t>RRC signaling will be used to configure between Alt-1 and Alt-2e</w:t>
                      </w:r>
                    </w:p>
                    <w:p w14:paraId="6D6077F2" w14:textId="77777777" w:rsidR="00E428DB" w:rsidRPr="00D30063" w:rsidRDefault="00E428DB" w:rsidP="0046415A">
                      <w:pPr>
                        <w:ind w:left="1134" w:hanging="567"/>
                        <w:rPr>
                          <w:rFonts w:ascii="Times" w:eastAsia="Calibri" w:hAnsi="Times" w:cs="Times"/>
                          <w:sz w:val="16"/>
                          <w:lang w:val="en-US"/>
                        </w:rPr>
                      </w:pPr>
                      <w:r w:rsidRPr="00D30063">
                        <w:rPr>
                          <w:rFonts w:ascii="Times" w:eastAsia="Calibri" w:hAnsi="Times" w:cs="Times"/>
                          <w:sz w:val="16"/>
                          <w:lang w:val="en-US"/>
                        </w:rPr>
                        <w:t>FFS: Signaling details</w:t>
                      </w:r>
                    </w:p>
                    <w:p w14:paraId="28E66245" w14:textId="77777777" w:rsidR="00E428DB" w:rsidRPr="00D30063" w:rsidRDefault="00E428DB" w:rsidP="0046415A">
                      <w:pPr>
                        <w:ind w:left="1134" w:hanging="567"/>
                        <w:rPr>
                          <w:rFonts w:ascii="Times" w:eastAsia="Calibri" w:hAnsi="Times" w:cs="Times"/>
                          <w:sz w:val="16"/>
                          <w:lang w:val="en-US"/>
                        </w:rPr>
                      </w:pPr>
                      <w:r w:rsidRPr="00D30063">
                        <w:rPr>
                          <w:rFonts w:ascii="Times" w:eastAsia="Calibri" w:hAnsi="Times" w:cs="Times"/>
                          <w:sz w:val="16"/>
                          <w:lang w:val="en-US"/>
                        </w:rPr>
                        <w:t>FFS: Joint encoding</w:t>
                      </w:r>
                    </w:p>
                    <w:p w14:paraId="2954C583" w14:textId="77777777" w:rsidR="00E428DB" w:rsidRPr="00D30063" w:rsidRDefault="00E428DB" w:rsidP="0046415A">
                      <w:p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Fonts w:eastAsia="Batang"/>
                          <w:b/>
                          <w:bCs/>
                          <w:sz w:val="16"/>
                          <w:szCs w:val="16"/>
                          <w:lang w:val="en-US" w:eastAsia="x-none"/>
                        </w:rPr>
                      </w:pPr>
                    </w:p>
                    <w:p w14:paraId="342A0144" w14:textId="77777777" w:rsidR="00E428DB" w:rsidRPr="00D30063" w:rsidRDefault="00E428DB" w:rsidP="0046415A">
                      <w:pPr>
                        <w:keepNext/>
                        <w:keepLines/>
                        <w:rPr>
                          <w:rFonts w:ascii="Times" w:eastAsia="Batang" w:hAnsi="Times"/>
                          <w:b/>
                          <w:bCs/>
                          <w:sz w:val="16"/>
                          <w:highlight w:val="darkYellow"/>
                        </w:rPr>
                      </w:pPr>
                      <w:r w:rsidRPr="00D30063">
                        <w:rPr>
                          <w:rFonts w:ascii="Times" w:eastAsia="Batang" w:hAnsi="Times"/>
                          <w:b/>
                          <w:bCs/>
                          <w:sz w:val="16"/>
                          <w:highlight w:val="darkYellow"/>
                        </w:rPr>
                        <w:t>Working Assumption</w:t>
                      </w:r>
                    </w:p>
                    <w:p w14:paraId="4A7F5CE7" w14:textId="77777777" w:rsidR="00E428DB" w:rsidRPr="00D30063" w:rsidRDefault="00E428DB" w:rsidP="0046415A">
                      <w:pPr>
                        <w:keepNext/>
                        <w:keepLines/>
                        <w:jc w:val="both"/>
                        <w:rPr>
                          <w:rFonts w:ascii="Times" w:eastAsia="Calibri" w:hAnsi="Times"/>
                          <w:sz w:val="16"/>
                          <w:lang w:val="en-US"/>
                        </w:rPr>
                      </w:pPr>
                      <w:r w:rsidRPr="00D30063">
                        <w:rPr>
                          <w:rFonts w:ascii="Times" w:eastAsia="Calibri" w:hAnsi="Times"/>
                          <w:sz w:val="16"/>
                          <w:lang w:val="en-US"/>
                        </w:rPr>
                        <w:t>The PDSCH scheduling delay and HARQ-ACK delay are jointly encoded in a single DCI field:</w:t>
                      </w:r>
                    </w:p>
                    <w:p w14:paraId="131BE389" w14:textId="77777777" w:rsidR="00E428DB" w:rsidRPr="00D30063" w:rsidRDefault="00E428DB" w:rsidP="0046415A">
                      <w:pPr>
                        <w:numPr>
                          <w:ilvl w:val="0"/>
                          <w:numId w:val="12"/>
                        </w:numPr>
                        <w:rPr>
                          <w:rFonts w:ascii="Times" w:eastAsia="Batang" w:hAnsi="Times" w:cs="Times"/>
                          <w:bCs/>
                          <w:sz w:val="16"/>
                          <w:szCs w:val="16"/>
                          <w:lang w:eastAsia="zh-CN"/>
                        </w:rPr>
                      </w:pPr>
                      <w:r w:rsidRPr="00D30063">
                        <w:rPr>
                          <w:rFonts w:ascii="Times" w:eastAsia="Batang" w:hAnsi="Times" w:cs="Times"/>
                          <w:bCs/>
                          <w:sz w:val="16"/>
                          <w:szCs w:val="16"/>
                          <w:lang w:eastAsia="zh-CN"/>
                        </w:rPr>
                        <w:t xml:space="preserve">The field uses no more than 7 bits if Alt-1 is configured. </w:t>
                      </w:r>
                    </w:p>
                    <w:p w14:paraId="2FF4BB8A" w14:textId="77777777" w:rsidR="00E428DB" w:rsidRPr="00D30063" w:rsidRDefault="00E428DB" w:rsidP="0046415A">
                      <w:pPr>
                        <w:numPr>
                          <w:ilvl w:val="0"/>
                          <w:numId w:val="12"/>
                        </w:numPr>
                        <w:rPr>
                          <w:rFonts w:ascii="Times" w:eastAsia="Batang" w:hAnsi="Times" w:cs="Times"/>
                          <w:bCs/>
                          <w:sz w:val="16"/>
                          <w:szCs w:val="16"/>
                          <w:lang w:eastAsia="zh-CN"/>
                        </w:rPr>
                      </w:pPr>
                      <w:r w:rsidRPr="00D30063">
                        <w:rPr>
                          <w:rFonts w:ascii="Times" w:eastAsia="Batang" w:hAnsi="Times" w:cs="Times"/>
                          <w:bCs/>
                          <w:sz w:val="16"/>
                          <w:szCs w:val="16"/>
                          <w:lang w:eastAsia="zh-CN"/>
                        </w:rPr>
                        <w:t>The field is 5 bits if Alt-2e is configured.</w:t>
                      </w:r>
                    </w:p>
                    <w:p w14:paraId="5ACB5C85" w14:textId="77777777" w:rsidR="00E428DB" w:rsidRPr="00D30063" w:rsidRDefault="00E428DB" w:rsidP="0046415A">
                      <w:pPr>
                        <w:numPr>
                          <w:ilvl w:val="0"/>
                          <w:numId w:val="12"/>
                        </w:numPr>
                        <w:rPr>
                          <w:rFonts w:ascii="Times" w:eastAsia="Batang" w:hAnsi="Times" w:cs="Times"/>
                          <w:bCs/>
                          <w:sz w:val="16"/>
                          <w:szCs w:val="16"/>
                          <w:lang w:eastAsia="zh-CN"/>
                        </w:rPr>
                      </w:pPr>
                      <w:r w:rsidRPr="00D30063">
                        <w:rPr>
                          <w:rFonts w:ascii="Times" w:eastAsia="Batang" w:hAnsi="Times" w:cs="Times"/>
                          <w:bCs/>
                          <w:sz w:val="16"/>
                          <w:szCs w:val="16"/>
                          <w:lang w:eastAsia="zh-CN"/>
                        </w:rPr>
                        <w:t>FFS: Details of the joint encoding.</w:t>
                      </w:r>
                    </w:p>
                    <w:p w14:paraId="46A94DC8" w14:textId="77777777" w:rsidR="00E428DB" w:rsidRPr="00D30063" w:rsidRDefault="00E428DB" w:rsidP="0046415A">
                      <w:pPr>
                        <w:numPr>
                          <w:ilvl w:val="0"/>
                          <w:numId w:val="12"/>
                        </w:numPr>
                        <w:rPr>
                          <w:rFonts w:ascii="Times" w:eastAsia="Batang" w:hAnsi="Times" w:cs="Times"/>
                          <w:bCs/>
                          <w:sz w:val="16"/>
                          <w:szCs w:val="16"/>
                          <w:lang w:eastAsia="zh-CN"/>
                        </w:rPr>
                      </w:pPr>
                      <w:r w:rsidRPr="00D30063">
                        <w:rPr>
                          <w:rFonts w:ascii="Times" w:eastAsia="Batang" w:hAnsi="Times" w:cs="Times"/>
                          <w:bCs/>
                          <w:sz w:val="16"/>
                          <w:szCs w:val="16"/>
                          <w:lang w:eastAsia="zh-CN"/>
                        </w:rPr>
                        <w:t>FFS: Legacy DCI fields that might be re-purposed for the jointly encoded solution of Alt-1 and Alt-2e respectively.</w:t>
                      </w:r>
                    </w:p>
                    <w:p w14:paraId="6819C7F9" w14:textId="77777777" w:rsidR="00E428DB" w:rsidRPr="00D30063" w:rsidRDefault="00E428DB" w:rsidP="0046415A">
                      <w:pPr>
                        <w:keepNext/>
                        <w:keepLines/>
                        <w:jc w:val="both"/>
                        <w:rPr>
                          <w:rFonts w:ascii="Times" w:eastAsia="Calibri" w:hAnsi="Times"/>
                          <w:sz w:val="16"/>
                          <w:lang w:val="en-US"/>
                        </w:rPr>
                      </w:pPr>
                      <w:r w:rsidRPr="00D30063">
                        <w:rPr>
                          <w:rFonts w:ascii="Times" w:eastAsia="Calibri" w:hAnsi="Times"/>
                          <w:sz w:val="16"/>
                          <w:lang w:val="en-US"/>
                        </w:rPr>
                        <w:t>Note: Alt-1 expresses the HARQ-ACK delay as: (y) BL/CE DL subframe + 1 subframe + (z) BL/CE UL subframes, where y = {0, 1, 2, … 11} and z = {1, 2, 3}.</w:t>
                      </w:r>
                    </w:p>
                    <w:p w14:paraId="40197EE3" w14:textId="77777777" w:rsidR="00E428DB" w:rsidRPr="005A53F8" w:rsidRDefault="00E428DB" w:rsidP="0046415A">
                      <w:pPr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</w:pPr>
                    </w:p>
                    <w:p w14:paraId="2D25A5BB" w14:textId="77777777" w:rsidR="00E428DB" w:rsidRDefault="00E428DB" w:rsidP="0046415A">
                      <w:pPr>
                        <w:overflowPunct w:val="0"/>
                        <w:autoSpaceDE w:val="0"/>
                        <w:autoSpaceDN w:val="0"/>
                        <w:adjustRightInd w:val="0"/>
                        <w:ind w:left="142"/>
                        <w:rPr>
                          <w:rFonts w:eastAsia="Batang"/>
                          <w:sz w:val="18"/>
                          <w:szCs w:val="18"/>
                          <w:lang w:val="en-US" w:eastAsia="x-none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0AF2954" w14:textId="7AD1361B" w:rsidR="0046415A" w:rsidRDefault="0046415A" w:rsidP="00E53566">
      <w:pPr>
        <w:spacing w:after="120"/>
        <w:rPr>
          <w:rFonts w:eastAsia="SimSun"/>
          <w:lang w:val="en-US"/>
        </w:rPr>
      </w:pPr>
    </w:p>
    <w:p w14:paraId="4715ABA9" w14:textId="77777777" w:rsidR="0046415A" w:rsidRDefault="0046415A" w:rsidP="00E53566">
      <w:pPr>
        <w:spacing w:after="120"/>
        <w:rPr>
          <w:rFonts w:eastAsia="SimSun"/>
          <w:lang w:val="en-US"/>
        </w:rPr>
      </w:pPr>
    </w:p>
    <w:p w14:paraId="5A771D58" w14:textId="77777777" w:rsidR="00D30063" w:rsidRDefault="00D30063" w:rsidP="00E53566">
      <w:pPr>
        <w:spacing w:after="120"/>
        <w:rPr>
          <w:rFonts w:eastAsia="SimSun"/>
          <w:b/>
          <w:bCs/>
          <w:u w:val="single"/>
          <w:lang w:val="en-US"/>
        </w:rPr>
      </w:pPr>
    </w:p>
    <w:p w14:paraId="1E19EF1D" w14:textId="31BA7DC1" w:rsidR="00E25A53" w:rsidRPr="006E6207" w:rsidRDefault="00230790" w:rsidP="00E53566">
      <w:pPr>
        <w:spacing w:after="120"/>
        <w:rPr>
          <w:rFonts w:eastAsia="SimSun"/>
          <w:b/>
          <w:bCs/>
          <w:u w:val="single"/>
          <w:lang w:val="en-US"/>
        </w:rPr>
      </w:pPr>
      <w:r w:rsidRPr="006E6207">
        <w:rPr>
          <w:rFonts w:eastAsia="SimSun"/>
          <w:b/>
          <w:bCs/>
          <w:u w:val="single"/>
          <w:lang w:val="en-US"/>
        </w:rPr>
        <w:lastRenderedPageBreak/>
        <w:t>Number of bits required to support Alt.1</w:t>
      </w:r>
    </w:p>
    <w:p w14:paraId="781F8D6D" w14:textId="4877BC7D" w:rsidR="00206817" w:rsidRDefault="00B1415A" w:rsidP="00E53566">
      <w:pPr>
        <w:spacing w:after="120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In the </w:t>
      </w:r>
      <w:r w:rsidR="00C708B8">
        <w:rPr>
          <w:rFonts w:eastAsia="SimSun"/>
          <w:lang w:val="en-US"/>
        </w:rPr>
        <w:t xml:space="preserve">agreement from meeting RAN1#105-e, it is </w:t>
      </w:r>
      <w:r w:rsidR="00AE1E15">
        <w:rPr>
          <w:rFonts w:eastAsia="SimSun"/>
          <w:lang w:val="en-US"/>
        </w:rPr>
        <w:t>agreed</w:t>
      </w:r>
      <w:r w:rsidR="00C708B8">
        <w:rPr>
          <w:rFonts w:eastAsia="SimSun"/>
          <w:lang w:val="en-US"/>
        </w:rPr>
        <w:t xml:space="preserve"> that </w:t>
      </w:r>
      <w:r w:rsidR="00017F9C">
        <w:rPr>
          <w:rFonts w:eastAsia="SimSun"/>
          <w:lang w:val="en-US"/>
        </w:rPr>
        <w:t xml:space="preserve">for </w:t>
      </w:r>
      <w:r w:rsidR="00C708B8">
        <w:rPr>
          <w:rFonts w:eastAsia="SimSun"/>
          <w:lang w:val="en-US"/>
        </w:rPr>
        <w:t>Alt-1</w:t>
      </w:r>
      <w:r w:rsidR="00206817">
        <w:rPr>
          <w:rFonts w:eastAsia="SimSun"/>
          <w:lang w:val="en-US"/>
        </w:rPr>
        <w:t>:</w:t>
      </w:r>
    </w:p>
    <w:p w14:paraId="446740B8" w14:textId="6A6696FA" w:rsidR="00206817" w:rsidRPr="00C96E1B" w:rsidRDefault="00206817" w:rsidP="00206817">
      <w:pPr>
        <w:ind w:left="709"/>
        <w:rPr>
          <w:rFonts w:ascii="Times" w:eastAsia="Calibri" w:hAnsi="Times" w:cs="Times"/>
          <w:i/>
          <w:iCs/>
          <w:szCs w:val="24"/>
          <w:lang w:val="en-US"/>
        </w:rPr>
      </w:pPr>
      <w:r w:rsidRPr="00C96E1B">
        <w:rPr>
          <w:rFonts w:ascii="Times" w:eastAsia="Calibri" w:hAnsi="Times" w:cs="Times"/>
          <w:i/>
          <w:iCs/>
          <w:szCs w:val="24"/>
          <w:lang w:val="en-US"/>
        </w:rPr>
        <w:t>The HARQ-ACK delay is determined through an expression consisting of different subframe types (Using a similar principle as the PDSCH scheduling delay).</w:t>
      </w:r>
    </w:p>
    <w:p w14:paraId="482A9E5F" w14:textId="77777777" w:rsidR="00206817" w:rsidRPr="00C96E1B" w:rsidRDefault="00206817" w:rsidP="00206817">
      <w:pPr>
        <w:numPr>
          <w:ilvl w:val="1"/>
          <w:numId w:val="13"/>
        </w:numPr>
        <w:overflowPunct w:val="0"/>
        <w:autoSpaceDE w:val="0"/>
        <w:autoSpaceDN w:val="0"/>
        <w:adjustRightInd w:val="0"/>
        <w:textAlignment w:val="baseline"/>
        <w:rPr>
          <w:rFonts w:ascii="Times" w:eastAsia="Batang" w:hAnsi="Times" w:cs="Times"/>
          <w:i/>
          <w:iCs/>
          <w:lang w:val="en-US" w:eastAsia="x-none"/>
        </w:rPr>
      </w:pPr>
      <w:r w:rsidRPr="00C96E1B">
        <w:rPr>
          <w:rFonts w:ascii="Times" w:eastAsia="Batang" w:hAnsi="Times" w:cs="Times"/>
          <w:i/>
          <w:iCs/>
          <w:lang w:val="en-US" w:eastAsia="x-none"/>
        </w:rPr>
        <w:t>Without using more than 6 bits</w:t>
      </w:r>
    </w:p>
    <w:p w14:paraId="1A454EC8" w14:textId="0257214D" w:rsidR="00206817" w:rsidRDefault="00206817" w:rsidP="00F07BE2">
      <w:pPr>
        <w:numPr>
          <w:ilvl w:val="1"/>
          <w:numId w:val="13"/>
        </w:numPr>
        <w:overflowPunct w:val="0"/>
        <w:autoSpaceDE w:val="0"/>
        <w:autoSpaceDN w:val="0"/>
        <w:adjustRightInd w:val="0"/>
        <w:textAlignment w:val="baseline"/>
        <w:rPr>
          <w:rFonts w:ascii="Times" w:eastAsia="Batang" w:hAnsi="Times" w:cs="Times"/>
          <w:i/>
          <w:iCs/>
          <w:lang w:val="en-US" w:eastAsia="x-none"/>
        </w:rPr>
      </w:pPr>
      <w:r w:rsidRPr="00C96E1B">
        <w:rPr>
          <w:rFonts w:ascii="Times" w:eastAsia="Batang" w:hAnsi="Times" w:cs="Times"/>
          <w:i/>
          <w:iCs/>
          <w:lang w:val="en-US" w:eastAsia="x-none"/>
        </w:rPr>
        <w:t>FFS: How to minimize the overhead by using joint encoding</w:t>
      </w:r>
    </w:p>
    <w:p w14:paraId="63A5477C" w14:textId="77777777" w:rsidR="00F07BE2" w:rsidRPr="00F07BE2" w:rsidRDefault="00F07BE2" w:rsidP="00F07BE2">
      <w:pPr>
        <w:overflowPunct w:val="0"/>
        <w:autoSpaceDE w:val="0"/>
        <w:autoSpaceDN w:val="0"/>
        <w:adjustRightInd w:val="0"/>
        <w:ind w:left="1440"/>
        <w:textAlignment w:val="baseline"/>
        <w:rPr>
          <w:rFonts w:ascii="Times" w:eastAsia="Batang" w:hAnsi="Times" w:cs="Times"/>
          <w:i/>
          <w:iCs/>
          <w:lang w:val="en-US" w:eastAsia="x-none"/>
        </w:rPr>
      </w:pPr>
    </w:p>
    <w:p w14:paraId="4363035E" w14:textId="4E4514D3" w:rsidR="00230790" w:rsidRDefault="00C708B8" w:rsidP="00E53566">
      <w:pPr>
        <w:spacing w:after="120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</w:t>
      </w:r>
      <w:r w:rsidR="00FA31D5">
        <w:rPr>
          <w:rFonts w:eastAsia="SimSun"/>
          <w:lang w:val="en-US"/>
        </w:rPr>
        <w:t>There is also a working assumption</w:t>
      </w:r>
      <w:r w:rsidR="00B22D6D">
        <w:rPr>
          <w:rFonts w:eastAsia="SimSun"/>
          <w:lang w:val="en-US"/>
        </w:rPr>
        <w:t xml:space="preserve">, stating that </w:t>
      </w:r>
    </w:p>
    <w:p w14:paraId="5D249B5F" w14:textId="77777777" w:rsidR="006E6207" w:rsidRPr="00C96E1B" w:rsidRDefault="006E6207" w:rsidP="006E6207">
      <w:pPr>
        <w:keepNext/>
        <w:keepLines/>
        <w:ind w:left="720"/>
        <w:jc w:val="both"/>
        <w:rPr>
          <w:rFonts w:ascii="Times" w:eastAsia="Calibri" w:hAnsi="Times"/>
          <w:i/>
          <w:iCs/>
          <w:szCs w:val="24"/>
          <w:lang w:val="en-US"/>
        </w:rPr>
      </w:pPr>
      <w:r w:rsidRPr="00C96E1B">
        <w:rPr>
          <w:rFonts w:ascii="Times" w:eastAsia="Calibri" w:hAnsi="Times"/>
          <w:i/>
          <w:iCs/>
          <w:szCs w:val="24"/>
          <w:lang w:val="en-US"/>
        </w:rPr>
        <w:t>The PDSCH scheduling delay and HARQ-ACK delay are jointly encoded in a single DCI field:</w:t>
      </w:r>
    </w:p>
    <w:p w14:paraId="33B19AD7" w14:textId="0D0BD0E6" w:rsidR="00230790" w:rsidRDefault="006E6207" w:rsidP="00791E5B">
      <w:pPr>
        <w:numPr>
          <w:ilvl w:val="0"/>
          <w:numId w:val="12"/>
        </w:numPr>
        <w:ind w:left="1440"/>
        <w:rPr>
          <w:rFonts w:ascii="Times" w:eastAsia="Batang" w:hAnsi="Times" w:cs="Times"/>
          <w:bCs/>
          <w:i/>
          <w:iCs/>
          <w:lang w:eastAsia="zh-CN"/>
        </w:rPr>
      </w:pPr>
      <w:r w:rsidRPr="00C96E1B">
        <w:rPr>
          <w:rFonts w:ascii="Times" w:eastAsia="Batang" w:hAnsi="Times" w:cs="Times"/>
          <w:bCs/>
          <w:i/>
          <w:iCs/>
          <w:lang w:eastAsia="zh-CN"/>
        </w:rPr>
        <w:t xml:space="preserve">The field uses no more than 7 bits if Alt-1 is configured. </w:t>
      </w:r>
    </w:p>
    <w:p w14:paraId="1959D1D0" w14:textId="77777777" w:rsidR="00791E5B" w:rsidRPr="00791E5B" w:rsidRDefault="00791E5B" w:rsidP="00791E5B">
      <w:pPr>
        <w:ind w:left="1440"/>
        <w:rPr>
          <w:rFonts w:ascii="Times" w:eastAsia="Batang" w:hAnsi="Times" w:cs="Times"/>
          <w:bCs/>
          <w:i/>
          <w:iCs/>
          <w:lang w:eastAsia="zh-CN"/>
        </w:rPr>
      </w:pPr>
    </w:p>
    <w:p w14:paraId="50C7A0CD" w14:textId="75382363" w:rsidR="00683870" w:rsidRPr="00C96E1B" w:rsidRDefault="00CA52CB" w:rsidP="00C96E1B">
      <w:pPr>
        <w:ind w:left="720" w:hanging="720"/>
        <w:rPr>
          <w:rFonts w:ascii="Times" w:eastAsia="Calibri" w:hAnsi="Times"/>
          <w:i/>
          <w:iCs/>
          <w:szCs w:val="24"/>
          <w:lang w:val="en-US"/>
        </w:rPr>
      </w:pPr>
      <w:r>
        <w:rPr>
          <w:rFonts w:eastAsia="SimSun"/>
          <w:lang w:val="en-US"/>
        </w:rPr>
        <w:t xml:space="preserve">The figure of 6 bits in the first agreement </w:t>
      </w:r>
      <w:r w:rsidR="007D4089">
        <w:rPr>
          <w:rFonts w:eastAsia="SimSun"/>
          <w:lang w:val="en-US"/>
        </w:rPr>
        <w:t xml:space="preserve">is </w:t>
      </w:r>
      <w:r w:rsidR="006048A9">
        <w:rPr>
          <w:rFonts w:eastAsia="SimSun"/>
          <w:lang w:val="en-US"/>
        </w:rPr>
        <w:t>derived</w:t>
      </w:r>
      <w:r w:rsidR="007D4089">
        <w:rPr>
          <w:rFonts w:eastAsia="SimSun"/>
          <w:lang w:val="en-US"/>
        </w:rPr>
        <w:t xml:space="preserve"> as follows.  The expression for Alt-</w:t>
      </w:r>
      <w:proofErr w:type="gramStart"/>
      <w:r w:rsidR="007D4089">
        <w:rPr>
          <w:rFonts w:eastAsia="SimSun"/>
          <w:lang w:val="en-US"/>
        </w:rPr>
        <w:t>1,  is</w:t>
      </w:r>
      <w:proofErr w:type="gramEnd"/>
      <w:r w:rsidR="007D4089">
        <w:rPr>
          <w:rFonts w:eastAsia="SimSun"/>
          <w:lang w:val="en-US"/>
        </w:rPr>
        <w:t>:</w:t>
      </w:r>
      <w:r w:rsidR="007D4089">
        <w:rPr>
          <w:rFonts w:eastAsia="SimSun"/>
          <w:lang w:val="en-US"/>
        </w:rPr>
        <w:br/>
      </w:r>
      <w:r w:rsidR="007D4089">
        <w:rPr>
          <w:rFonts w:eastAsia="SimSun"/>
          <w:lang w:val="en-US"/>
        </w:rPr>
        <w:br/>
      </w:r>
      <w:r w:rsidR="007D4089" w:rsidRPr="00C96E1B">
        <w:rPr>
          <w:rFonts w:ascii="Times" w:eastAsia="Calibri" w:hAnsi="Times"/>
          <w:i/>
          <w:iCs/>
          <w:szCs w:val="24"/>
          <w:lang w:val="en-US"/>
        </w:rPr>
        <w:t xml:space="preserve">the HARQ-ACK delay = (y) BL/CE DL subframe + 1 subframe + (z) BL/CE UL subframes, </w:t>
      </w:r>
    </w:p>
    <w:p w14:paraId="73E72F01" w14:textId="60239994" w:rsidR="006E6207" w:rsidRPr="00C96E1B" w:rsidRDefault="007D4089" w:rsidP="00C96E1B">
      <w:pPr>
        <w:ind w:left="720"/>
        <w:rPr>
          <w:rFonts w:eastAsia="SimSun"/>
          <w:i/>
          <w:iCs/>
          <w:lang w:val="en-US"/>
        </w:rPr>
      </w:pPr>
      <w:r w:rsidRPr="00C96E1B">
        <w:rPr>
          <w:rFonts w:ascii="Times" w:eastAsia="Calibri" w:hAnsi="Times"/>
          <w:i/>
          <w:iCs/>
          <w:szCs w:val="24"/>
          <w:lang w:val="en-US"/>
        </w:rPr>
        <w:t>where y = {0, 1, 2, … 11} and z = {1, 2, 3}.</w:t>
      </w:r>
    </w:p>
    <w:p w14:paraId="222BBCC5" w14:textId="02F590A9" w:rsidR="006E6207" w:rsidRDefault="006E6207" w:rsidP="00E53566">
      <w:pPr>
        <w:spacing w:after="120"/>
        <w:rPr>
          <w:rFonts w:eastAsia="SimSun"/>
          <w:lang w:val="en-US"/>
        </w:rPr>
      </w:pPr>
    </w:p>
    <w:p w14:paraId="21BB54A0" w14:textId="7E16BC4F" w:rsidR="006E6207" w:rsidRDefault="00683870" w:rsidP="00F9614F">
      <w:pPr>
        <w:spacing w:after="120"/>
        <w:rPr>
          <w:rFonts w:eastAsia="SimSun"/>
          <w:lang w:val="en-US"/>
        </w:rPr>
      </w:pPr>
      <w:r>
        <w:rPr>
          <w:rFonts w:eastAsia="SimSun"/>
          <w:lang w:val="en-US"/>
        </w:rPr>
        <w:t>T</w:t>
      </w:r>
      <w:r w:rsidR="000445F8">
        <w:rPr>
          <w:rFonts w:eastAsia="SimSun"/>
          <w:lang w:val="en-US"/>
        </w:rPr>
        <w:t>o</w:t>
      </w:r>
      <w:r>
        <w:rPr>
          <w:rFonts w:eastAsia="SimSun"/>
          <w:lang w:val="en-US"/>
        </w:rPr>
        <w:t xml:space="preserve"> signal to the UE</w:t>
      </w:r>
      <w:r w:rsidR="00916FE5">
        <w:rPr>
          <w:rFonts w:eastAsia="SimSun"/>
          <w:lang w:val="en-US"/>
        </w:rPr>
        <w:t xml:space="preserve"> </w:t>
      </w:r>
      <w:r w:rsidR="00A910BA">
        <w:rPr>
          <w:rFonts w:eastAsia="SimSun"/>
          <w:lang w:val="en-US"/>
        </w:rPr>
        <w:t>the parameter y and</w:t>
      </w:r>
      <w:r w:rsidR="00916FE5">
        <w:rPr>
          <w:rFonts w:eastAsia="SimSun"/>
          <w:lang w:val="en-US"/>
        </w:rPr>
        <w:t xml:space="preserve"> z as</w:t>
      </w:r>
      <w:r w:rsidR="00F9614F">
        <w:rPr>
          <w:rFonts w:eastAsia="SimSun"/>
          <w:lang w:val="en-US"/>
        </w:rPr>
        <w:t xml:space="preserve"> </w:t>
      </w:r>
      <w:r>
        <w:rPr>
          <w:rFonts w:eastAsia="SimSun"/>
          <w:lang w:val="en-US"/>
        </w:rPr>
        <w:t>standalone parameter</w:t>
      </w:r>
      <w:r w:rsidR="00916FE5">
        <w:rPr>
          <w:rFonts w:eastAsia="SimSun"/>
          <w:lang w:val="en-US"/>
        </w:rPr>
        <w:t>s</w:t>
      </w:r>
      <w:r w:rsidR="00A910BA">
        <w:rPr>
          <w:rFonts w:eastAsia="SimSun"/>
          <w:lang w:val="en-US"/>
        </w:rPr>
        <w:t xml:space="preserve"> via the DCI, </w:t>
      </w:r>
      <w:r>
        <w:rPr>
          <w:rFonts w:eastAsia="SimSun"/>
          <w:lang w:val="en-US"/>
        </w:rPr>
        <w:t xml:space="preserve">would require 4 bits </w:t>
      </w:r>
      <w:r w:rsidR="00916FE5">
        <w:rPr>
          <w:rFonts w:eastAsia="SimSun"/>
          <w:lang w:val="en-US"/>
        </w:rPr>
        <w:t xml:space="preserve">for y and 2 bits for </w:t>
      </w:r>
      <w:r w:rsidR="009A4375">
        <w:rPr>
          <w:rFonts w:eastAsia="SimSun"/>
          <w:lang w:val="en-US"/>
        </w:rPr>
        <w:t xml:space="preserve">z, </w:t>
      </w:r>
      <w:r w:rsidR="00F9614F">
        <w:rPr>
          <w:rFonts w:eastAsia="SimSun"/>
          <w:lang w:val="en-US"/>
        </w:rPr>
        <w:t>hence the</w:t>
      </w:r>
      <w:r w:rsidR="009A4375">
        <w:rPr>
          <w:rFonts w:eastAsia="SimSun"/>
          <w:lang w:val="en-US"/>
        </w:rPr>
        <w:t xml:space="preserve"> 6 bits </w:t>
      </w:r>
      <w:r w:rsidR="00E42A59">
        <w:rPr>
          <w:rFonts w:eastAsia="SimSun"/>
          <w:lang w:val="en-US"/>
        </w:rPr>
        <w:t>in the first agreement.</w:t>
      </w:r>
      <w:r w:rsidR="00A25C04">
        <w:rPr>
          <w:rFonts w:eastAsia="SimSun"/>
          <w:lang w:val="en-US"/>
        </w:rPr>
        <w:t xml:space="preserve">  However</w:t>
      </w:r>
      <w:r w:rsidR="00565F9A">
        <w:rPr>
          <w:rFonts w:eastAsia="SimSun"/>
          <w:lang w:val="en-US"/>
        </w:rPr>
        <w:t xml:space="preserve">, </w:t>
      </w:r>
      <w:r w:rsidR="00320133">
        <w:rPr>
          <w:rFonts w:eastAsia="SimSun"/>
          <w:lang w:val="en-US"/>
        </w:rPr>
        <w:t xml:space="preserve">there is also the need to transmit the </w:t>
      </w:r>
      <w:r w:rsidR="00565F9A">
        <w:rPr>
          <w:rFonts w:eastAsia="SimSun"/>
          <w:lang w:val="en-US"/>
        </w:rPr>
        <w:t>PDSCH</w:t>
      </w:r>
      <w:r w:rsidR="0073092D">
        <w:rPr>
          <w:rFonts w:eastAsia="SimSun"/>
          <w:lang w:val="en-US"/>
        </w:rPr>
        <w:t xml:space="preserve"> delay, which </w:t>
      </w:r>
      <w:r w:rsidR="00484596">
        <w:rPr>
          <w:rFonts w:eastAsia="SimSun"/>
          <w:lang w:val="en-US"/>
        </w:rPr>
        <w:t>signals</w:t>
      </w:r>
      <w:r w:rsidR="0073092D">
        <w:rPr>
          <w:rFonts w:eastAsia="SimSun"/>
          <w:lang w:val="en-US"/>
        </w:rPr>
        <w:t xml:space="preserve"> 1 o</w:t>
      </w:r>
      <w:r w:rsidR="00484596">
        <w:rPr>
          <w:rFonts w:eastAsia="SimSun"/>
          <w:lang w:val="en-US"/>
        </w:rPr>
        <w:t xml:space="preserve">f </w:t>
      </w:r>
      <w:r w:rsidR="0073092D">
        <w:rPr>
          <w:rFonts w:eastAsia="SimSun"/>
          <w:lang w:val="en-US"/>
        </w:rPr>
        <w:t>2 values, 2 or 7.</w:t>
      </w:r>
      <w:r w:rsidR="003D193C">
        <w:rPr>
          <w:rFonts w:eastAsia="SimSun"/>
          <w:lang w:val="en-US"/>
        </w:rPr>
        <w:t xml:space="preserve">   </w:t>
      </w:r>
      <w:r w:rsidR="004E0FA7">
        <w:rPr>
          <w:rFonts w:eastAsia="SimSun"/>
          <w:lang w:val="en-US"/>
        </w:rPr>
        <w:t xml:space="preserve">Together, if </w:t>
      </w:r>
      <w:r w:rsidR="0076534A">
        <w:rPr>
          <w:rFonts w:eastAsia="SimSun"/>
          <w:lang w:val="en-US"/>
        </w:rPr>
        <w:t>these parameters are signaled separately</w:t>
      </w:r>
      <w:r w:rsidR="004E0FA7">
        <w:rPr>
          <w:rFonts w:eastAsia="SimSun"/>
          <w:lang w:val="en-US"/>
        </w:rPr>
        <w:t>, then 7 bits would be required:</w:t>
      </w:r>
    </w:p>
    <w:p w14:paraId="0DD29ED5" w14:textId="420E812A" w:rsidR="004E0FA7" w:rsidRDefault="004E0FA7" w:rsidP="00791E5B">
      <w:pPr>
        <w:numPr>
          <w:ilvl w:val="0"/>
          <w:numId w:val="16"/>
        </w:numPr>
        <w:ind w:left="714" w:hanging="357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4 bits for y </w:t>
      </w:r>
      <w:r w:rsidRPr="005A53F8">
        <w:rPr>
          <w:rFonts w:ascii="Times" w:eastAsia="Calibri" w:hAnsi="Times"/>
          <w:szCs w:val="24"/>
          <w:lang w:val="en-US"/>
        </w:rPr>
        <w:t>{0, 1, 2, … 11}</w:t>
      </w:r>
    </w:p>
    <w:p w14:paraId="30A877FB" w14:textId="0599EB65" w:rsidR="004E0FA7" w:rsidRDefault="004E0FA7" w:rsidP="00791E5B">
      <w:pPr>
        <w:numPr>
          <w:ilvl w:val="0"/>
          <w:numId w:val="16"/>
        </w:numPr>
        <w:ind w:left="714" w:hanging="357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2 bits for z </w:t>
      </w:r>
      <w:r w:rsidRPr="005A53F8">
        <w:rPr>
          <w:rFonts w:ascii="Times" w:eastAsia="Calibri" w:hAnsi="Times"/>
          <w:szCs w:val="24"/>
          <w:lang w:val="en-US"/>
        </w:rPr>
        <w:t>{1, 2, 3}.</w:t>
      </w:r>
    </w:p>
    <w:p w14:paraId="7074E1DC" w14:textId="30C6DFE6" w:rsidR="004E0FA7" w:rsidRDefault="00851E54" w:rsidP="00791E5B">
      <w:pPr>
        <w:numPr>
          <w:ilvl w:val="0"/>
          <w:numId w:val="16"/>
        </w:numPr>
        <w:ind w:left="714" w:hanging="357"/>
        <w:rPr>
          <w:rFonts w:eastAsia="SimSun"/>
          <w:lang w:val="en-US"/>
        </w:rPr>
      </w:pPr>
      <w:r>
        <w:rPr>
          <w:rFonts w:eastAsia="SimSun"/>
          <w:lang w:val="en-US"/>
        </w:rPr>
        <w:t>2</w:t>
      </w:r>
      <w:r w:rsidR="004E0FA7">
        <w:rPr>
          <w:rFonts w:eastAsia="SimSun"/>
          <w:lang w:val="en-US"/>
        </w:rPr>
        <w:t xml:space="preserve"> </w:t>
      </w:r>
      <w:proofErr w:type="gramStart"/>
      <w:r w:rsidR="004E0FA7">
        <w:rPr>
          <w:rFonts w:eastAsia="SimSun"/>
          <w:lang w:val="en-US"/>
        </w:rPr>
        <w:t>bit</w:t>
      </w:r>
      <w:proofErr w:type="gramEnd"/>
      <w:r w:rsidR="004E0FA7">
        <w:rPr>
          <w:rFonts w:eastAsia="SimSun"/>
          <w:lang w:val="en-US"/>
        </w:rPr>
        <w:t xml:space="preserve"> for the PDSCH delay {2,7</w:t>
      </w:r>
      <w:r w:rsidR="009F2AF9">
        <w:rPr>
          <w:rFonts w:eastAsia="SimSun"/>
          <w:lang w:val="en-US"/>
        </w:rPr>
        <w:t>, 7</w:t>
      </w:r>
      <w:r>
        <w:rPr>
          <w:rFonts w:eastAsia="SimSun"/>
          <w:lang w:val="en-US"/>
        </w:rPr>
        <w:t>’</w:t>
      </w:r>
      <w:r w:rsidR="004E0FA7">
        <w:rPr>
          <w:rFonts w:eastAsia="SimSun"/>
          <w:lang w:val="en-US"/>
        </w:rPr>
        <w:t>}</w:t>
      </w:r>
      <w:r w:rsidR="00C42D36">
        <w:rPr>
          <w:rFonts w:eastAsia="SimSun"/>
          <w:lang w:val="en-US"/>
        </w:rPr>
        <w:t>, the versions of 7</w:t>
      </w:r>
      <w:r w:rsidR="00DD0395">
        <w:rPr>
          <w:rFonts w:eastAsia="SimSun"/>
          <w:lang w:val="en-US"/>
        </w:rPr>
        <w:t xml:space="preserve"> represent the 2 alternative definitions of 7 as agreed at RAN1#</w:t>
      </w:r>
      <w:r w:rsidR="00CB4F61">
        <w:rPr>
          <w:rFonts w:eastAsia="SimSun"/>
          <w:lang w:val="en-US"/>
        </w:rPr>
        <w:t>104-e</w:t>
      </w:r>
    </w:p>
    <w:p w14:paraId="72395522" w14:textId="77777777" w:rsidR="00791E5B" w:rsidRDefault="00791E5B" w:rsidP="00791E5B">
      <w:pPr>
        <w:ind w:left="714"/>
        <w:rPr>
          <w:rFonts w:eastAsia="SimSun"/>
          <w:lang w:val="en-US"/>
        </w:rPr>
      </w:pPr>
    </w:p>
    <w:p w14:paraId="70A541FC" w14:textId="25F37621" w:rsidR="003E1F6F" w:rsidRPr="00486ABB" w:rsidRDefault="000B15B2" w:rsidP="000B15B2">
      <w:pPr>
        <w:spacing w:after="120"/>
        <w:ind w:left="1701" w:hanging="1701"/>
        <w:rPr>
          <w:rFonts w:eastAsia="SimSun"/>
          <w:b/>
          <w:bCs/>
          <w:lang w:val="en-US"/>
        </w:rPr>
      </w:pPr>
      <w:r w:rsidRPr="00486ABB">
        <w:rPr>
          <w:rFonts w:eastAsia="SimSun"/>
          <w:b/>
          <w:bCs/>
          <w:lang w:val="en-US"/>
        </w:rPr>
        <w:t>Observation 1:</w:t>
      </w:r>
      <w:r>
        <w:rPr>
          <w:rFonts w:eastAsia="SimSun"/>
          <w:b/>
          <w:bCs/>
          <w:lang w:val="en-US"/>
        </w:rPr>
        <w:t xml:space="preserve">   </w:t>
      </w:r>
      <w:r>
        <w:rPr>
          <w:rFonts w:eastAsia="SimSun"/>
          <w:b/>
          <w:bCs/>
          <w:lang w:val="en-US"/>
        </w:rPr>
        <w:tab/>
        <w:t xml:space="preserve">For Alt.1, 8 bits are required to signal the </w:t>
      </w:r>
      <w:r w:rsidRPr="00385A72">
        <w:rPr>
          <w:rFonts w:eastAsia="SimSun"/>
          <w:b/>
          <w:bCs/>
          <w:lang w:val="en-US"/>
        </w:rPr>
        <w:t>PDSCH scheduling and HARQ-ACK delay</w:t>
      </w:r>
      <w:r>
        <w:rPr>
          <w:rFonts w:eastAsia="SimSun"/>
          <w:b/>
          <w:bCs/>
          <w:lang w:val="en-US"/>
        </w:rPr>
        <w:t xml:space="preserve"> parameters without joint encoding.</w:t>
      </w:r>
    </w:p>
    <w:p w14:paraId="59184886" w14:textId="12E794F7" w:rsidR="00F9614F" w:rsidRDefault="0015604D" w:rsidP="00E53566">
      <w:pPr>
        <w:spacing w:after="120"/>
        <w:rPr>
          <w:rFonts w:eastAsia="SimSun"/>
          <w:lang w:val="en-US"/>
        </w:rPr>
      </w:pPr>
      <w:r>
        <w:rPr>
          <w:rFonts w:eastAsia="SimSun"/>
          <w:lang w:val="en-US"/>
        </w:rPr>
        <w:t>With joint encoding</w:t>
      </w:r>
      <w:r w:rsidR="006E13A3">
        <w:rPr>
          <w:rFonts w:eastAsia="SimSun"/>
          <w:lang w:val="en-US"/>
        </w:rPr>
        <w:t>, given that there are only 12x</w:t>
      </w:r>
      <w:r w:rsidR="00886127">
        <w:rPr>
          <w:rFonts w:eastAsia="SimSun"/>
          <w:lang w:val="en-US"/>
        </w:rPr>
        <w:t>3</w:t>
      </w:r>
      <w:r w:rsidR="006E13A3">
        <w:rPr>
          <w:rFonts w:eastAsia="SimSun"/>
          <w:lang w:val="en-US"/>
        </w:rPr>
        <w:t>x3=</w:t>
      </w:r>
      <w:r w:rsidR="00AA6A42">
        <w:rPr>
          <w:rFonts w:eastAsia="SimSun"/>
          <w:lang w:val="en-US"/>
        </w:rPr>
        <w:t xml:space="preserve">108 states to index, a </w:t>
      </w:r>
      <w:proofErr w:type="gramStart"/>
      <w:r w:rsidR="006A08A0">
        <w:rPr>
          <w:rFonts w:eastAsia="SimSun"/>
          <w:lang w:val="en-US"/>
        </w:rPr>
        <w:t>7 bit</w:t>
      </w:r>
      <w:proofErr w:type="gramEnd"/>
      <w:r w:rsidR="006A08A0">
        <w:rPr>
          <w:rFonts w:eastAsia="SimSun"/>
          <w:lang w:val="en-US"/>
        </w:rPr>
        <w:t xml:space="preserve"> index is suffice to </w:t>
      </w:r>
      <w:r w:rsidR="009B66D1">
        <w:rPr>
          <w:rFonts w:eastAsia="SimSun"/>
          <w:lang w:val="en-US"/>
        </w:rPr>
        <w:t>signal the</w:t>
      </w:r>
      <w:r w:rsidR="003A41E5">
        <w:rPr>
          <w:rFonts w:eastAsia="SimSun"/>
          <w:lang w:val="en-US"/>
        </w:rPr>
        <w:t>se delays.</w:t>
      </w:r>
    </w:p>
    <w:p w14:paraId="5217C898" w14:textId="77777777" w:rsidR="000B15B2" w:rsidRPr="00CE6362" w:rsidRDefault="000B15B2" w:rsidP="000B15B2">
      <w:pPr>
        <w:spacing w:after="120"/>
        <w:ind w:left="1701" w:hanging="1701"/>
        <w:rPr>
          <w:rFonts w:eastAsia="SimSun"/>
          <w:b/>
          <w:bCs/>
          <w:lang w:val="en-US"/>
        </w:rPr>
      </w:pPr>
      <w:r w:rsidRPr="00486ABB">
        <w:rPr>
          <w:rFonts w:eastAsia="SimSun"/>
          <w:b/>
          <w:bCs/>
          <w:lang w:val="en-US"/>
        </w:rPr>
        <w:t xml:space="preserve">Observation 2:  </w:t>
      </w:r>
      <w:r>
        <w:rPr>
          <w:rFonts w:eastAsia="SimSun"/>
          <w:b/>
          <w:bCs/>
          <w:lang w:val="en-US"/>
        </w:rPr>
        <w:t xml:space="preserve"> </w:t>
      </w:r>
      <w:r>
        <w:rPr>
          <w:rFonts w:eastAsia="SimSun"/>
          <w:b/>
          <w:bCs/>
          <w:lang w:val="en-US"/>
        </w:rPr>
        <w:tab/>
        <w:t xml:space="preserve">For Alt.1, 7 bits are required to signal the </w:t>
      </w:r>
      <w:r w:rsidRPr="00385A72">
        <w:rPr>
          <w:rFonts w:eastAsia="SimSun"/>
          <w:b/>
          <w:bCs/>
          <w:lang w:val="en-US"/>
        </w:rPr>
        <w:t>PDSCH scheduling and</w:t>
      </w:r>
      <w:r>
        <w:rPr>
          <w:rFonts w:eastAsia="SimSun"/>
          <w:b/>
          <w:bCs/>
          <w:lang w:val="en-US"/>
        </w:rPr>
        <w:t xml:space="preserve"> </w:t>
      </w:r>
      <w:r w:rsidRPr="00385A72">
        <w:rPr>
          <w:rFonts w:eastAsia="SimSun"/>
          <w:b/>
          <w:bCs/>
          <w:lang w:val="en-US"/>
        </w:rPr>
        <w:t>HARQ-ACK delay</w:t>
      </w:r>
      <w:r>
        <w:rPr>
          <w:rFonts w:eastAsia="SimSun"/>
          <w:b/>
          <w:bCs/>
          <w:lang w:val="en-US"/>
        </w:rPr>
        <w:t xml:space="preserve"> parameters with joint encoding.</w:t>
      </w:r>
    </w:p>
    <w:p w14:paraId="36444778" w14:textId="67CCA24D" w:rsidR="00CF54DC" w:rsidRDefault="003C0F6A" w:rsidP="00C32ED2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SimSun"/>
          <w:lang w:val="en-US"/>
        </w:rPr>
      </w:pPr>
      <w:r>
        <w:rPr>
          <w:rFonts w:eastAsia="SimSun"/>
          <w:lang w:val="en-US"/>
        </w:rPr>
        <w:t>Many rules can be constructed to reduce the number of states</w:t>
      </w:r>
      <w:r w:rsidR="000A567D">
        <w:rPr>
          <w:rFonts w:eastAsia="SimSun"/>
          <w:lang w:val="en-US"/>
        </w:rPr>
        <w:t>.  One example of a rule</w:t>
      </w:r>
      <w:r w:rsidR="00A6397A">
        <w:rPr>
          <w:rFonts w:eastAsia="SimSun"/>
          <w:lang w:val="en-US"/>
        </w:rPr>
        <w:t>, is whenever y={0</w:t>
      </w:r>
      <w:r w:rsidR="00D94653">
        <w:rPr>
          <w:rFonts w:eastAsia="SimSun"/>
          <w:lang w:val="en-US"/>
        </w:rPr>
        <w:t>,1,2,3</w:t>
      </w:r>
      <w:r w:rsidR="00A6397A">
        <w:rPr>
          <w:rFonts w:eastAsia="SimSun"/>
          <w:lang w:val="en-US"/>
        </w:rPr>
        <w:t>}</w:t>
      </w:r>
      <w:r w:rsidR="006F7A00">
        <w:rPr>
          <w:rFonts w:eastAsia="SimSun"/>
          <w:lang w:val="en-US"/>
        </w:rPr>
        <w:t>, z is restricted to {1}</w:t>
      </w:r>
      <w:r w:rsidR="00D94653">
        <w:rPr>
          <w:rFonts w:eastAsia="SimSun"/>
          <w:lang w:val="en-US"/>
        </w:rPr>
        <w:t xml:space="preserve">, i.e. the first four </w:t>
      </w:r>
      <w:r w:rsidR="00823E91">
        <w:rPr>
          <w:rFonts w:eastAsia="SimSun"/>
          <w:lang w:val="en-US"/>
        </w:rPr>
        <w:t>PDSCHs always use the 1</w:t>
      </w:r>
      <w:r w:rsidR="00823E91" w:rsidRPr="00823E91">
        <w:rPr>
          <w:rFonts w:eastAsia="SimSun"/>
          <w:vertAlign w:val="superscript"/>
          <w:lang w:val="en-US"/>
        </w:rPr>
        <w:t>st</w:t>
      </w:r>
      <w:r w:rsidR="00823E91">
        <w:rPr>
          <w:rFonts w:eastAsia="SimSun"/>
          <w:lang w:val="en-US"/>
        </w:rPr>
        <w:t xml:space="preserve"> ACK bundle</w:t>
      </w:r>
      <w:r w:rsidR="00A50A07">
        <w:rPr>
          <w:rFonts w:eastAsia="SimSun"/>
          <w:lang w:val="en-US"/>
        </w:rPr>
        <w:t xml:space="preserve">  Such a rule</w:t>
      </w:r>
      <w:r w:rsidR="00526921">
        <w:rPr>
          <w:rFonts w:eastAsia="SimSun"/>
          <w:lang w:val="en-US"/>
        </w:rPr>
        <w:t xml:space="preserve"> would eliminat</w:t>
      </w:r>
      <w:r w:rsidR="00D9187C">
        <w:rPr>
          <w:rFonts w:eastAsia="SimSun"/>
          <w:lang w:val="en-US"/>
        </w:rPr>
        <w:t>e</w:t>
      </w:r>
      <w:r w:rsidR="00495EFB">
        <w:rPr>
          <w:rFonts w:eastAsia="SimSun"/>
          <w:lang w:val="en-US"/>
        </w:rPr>
        <w:t xml:space="preserve"> </w:t>
      </w:r>
      <w:r w:rsidR="00D76926">
        <w:rPr>
          <w:rFonts w:eastAsia="SimSun"/>
          <w:lang w:val="en-US"/>
        </w:rPr>
        <w:t>24</w:t>
      </w:r>
      <w:r w:rsidR="008B64BE">
        <w:rPr>
          <w:rFonts w:eastAsia="SimSun"/>
          <w:lang w:val="en-US"/>
        </w:rPr>
        <w:t xml:space="preserve"> </w:t>
      </w:r>
      <w:r w:rsidR="00495EFB">
        <w:rPr>
          <w:rFonts w:eastAsia="SimSun"/>
          <w:lang w:val="en-US"/>
        </w:rPr>
        <w:t>state</w:t>
      </w:r>
      <w:r w:rsidR="0079452E">
        <w:rPr>
          <w:rFonts w:eastAsia="SimSun"/>
          <w:lang w:val="en-US"/>
        </w:rPr>
        <w:t>s</w:t>
      </w:r>
      <w:r w:rsidR="00A50A07">
        <w:rPr>
          <w:rFonts w:eastAsia="SimSun"/>
          <w:lang w:val="en-US"/>
        </w:rPr>
        <w:t xml:space="preserve">, which is significantly less than the </w:t>
      </w:r>
      <w:r w:rsidR="00316AE3">
        <w:rPr>
          <w:rFonts w:eastAsia="SimSun"/>
          <w:lang w:val="en-US"/>
        </w:rPr>
        <w:t>44 states required to reduce the joint encoding</w:t>
      </w:r>
      <w:r w:rsidR="00CF54DC">
        <w:rPr>
          <w:rFonts w:eastAsia="SimSun"/>
          <w:lang w:val="en-US"/>
        </w:rPr>
        <w:t xml:space="preserve"> index size.</w:t>
      </w:r>
      <w:r w:rsidR="00EB4265">
        <w:rPr>
          <w:rFonts w:eastAsia="SimSun"/>
          <w:lang w:val="en-US"/>
        </w:rPr>
        <w:t xml:space="preserve"> </w:t>
      </w:r>
      <w:r w:rsidR="00346FF4">
        <w:rPr>
          <w:rFonts w:eastAsia="SimSun"/>
          <w:lang w:val="en-US"/>
        </w:rPr>
        <w:t>Additional</w:t>
      </w:r>
      <w:r w:rsidR="00FD47FB">
        <w:rPr>
          <w:rFonts w:eastAsia="SimSun"/>
          <w:lang w:val="en-US"/>
        </w:rPr>
        <w:t xml:space="preserve"> rules could be constructed</w:t>
      </w:r>
      <w:r w:rsidR="00DA1900">
        <w:rPr>
          <w:rFonts w:eastAsia="SimSun"/>
          <w:lang w:val="en-US"/>
        </w:rPr>
        <w:t xml:space="preserve"> to </w:t>
      </w:r>
      <w:r w:rsidR="00346FF4">
        <w:rPr>
          <w:rFonts w:eastAsia="SimSun"/>
          <w:lang w:val="en-US"/>
        </w:rPr>
        <w:t>eliminate further states</w:t>
      </w:r>
      <w:r w:rsidR="00FD47FB">
        <w:rPr>
          <w:rFonts w:eastAsia="SimSun"/>
          <w:lang w:val="en-US"/>
        </w:rPr>
        <w:t xml:space="preserve">, but </w:t>
      </w:r>
      <w:r w:rsidR="00346FF4">
        <w:rPr>
          <w:rFonts w:eastAsia="SimSun"/>
          <w:lang w:val="en-US"/>
        </w:rPr>
        <w:t xml:space="preserve">each </w:t>
      </w:r>
      <w:r w:rsidR="00AF15A2">
        <w:rPr>
          <w:rFonts w:eastAsia="SimSun"/>
          <w:lang w:val="en-US"/>
        </w:rPr>
        <w:t xml:space="preserve">additional </w:t>
      </w:r>
      <w:r w:rsidR="00346FF4">
        <w:rPr>
          <w:rFonts w:eastAsia="SimSun"/>
          <w:lang w:val="en-US"/>
        </w:rPr>
        <w:t>state eliminate</w:t>
      </w:r>
      <w:r w:rsidR="009408A8">
        <w:rPr>
          <w:rFonts w:eastAsia="SimSun"/>
          <w:lang w:val="en-US"/>
        </w:rPr>
        <w:t>d</w:t>
      </w:r>
      <w:r w:rsidR="00346FF4">
        <w:rPr>
          <w:rFonts w:eastAsia="SimSun"/>
          <w:lang w:val="en-US"/>
        </w:rPr>
        <w:t xml:space="preserve"> reduce</w:t>
      </w:r>
      <w:r w:rsidR="009408A8">
        <w:rPr>
          <w:rFonts w:eastAsia="SimSun"/>
          <w:lang w:val="en-US"/>
        </w:rPr>
        <w:t>s</w:t>
      </w:r>
      <w:r w:rsidR="00346FF4">
        <w:rPr>
          <w:rFonts w:eastAsia="SimSun"/>
          <w:lang w:val="en-US"/>
        </w:rPr>
        <w:t xml:space="preserve"> scheduler flexibility</w:t>
      </w:r>
      <w:r w:rsidR="00AF15A2">
        <w:rPr>
          <w:rFonts w:eastAsia="SimSun"/>
          <w:lang w:val="en-US"/>
        </w:rPr>
        <w:t xml:space="preserve"> further</w:t>
      </w:r>
      <w:r w:rsidR="00346FF4">
        <w:rPr>
          <w:rFonts w:eastAsia="SimSun"/>
          <w:lang w:val="en-US"/>
        </w:rPr>
        <w:t xml:space="preserve">.  Given that </w:t>
      </w:r>
      <w:r w:rsidR="000D6CED">
        <w:rPr>
          <w:rFonts w:eastAsia="SimSun"/>
          <w:lang w:val="en-US"/>
        </w:rPr>
        <w:t>if</w:t>
      </w:r>
      <w:r w:rsidR="00AF15A2">
        <w:rPr>
          <w:rFonts w:eastAsia="SimSun"/>
          <w:lang w:val="en-US"/>
        </w:rPr>
        <w:t xml:space="preserve"> the</w:t>
      </w:r>
      <w:r w:rsidR="000D6CED">
        <w:rPr>
          <w:rFonts w:eastAsia="SimSun"/>
          <w:lang w:val="en-US"/>
        </w:rPr>
        <w:t xml:space="preserve"> DCI size is considered a major issue, that we have </w:t>
      </w:r>
      <w:r w:rsidR="003B5DEA">
        <w:rPr>
          <w:rFonts w:eastAsia="SimSun"/>
          <w:lang w:val="en-US"/>
        </w:rPr>
        <w:t xml:space="preserve">Alt. 2e, we </w:t>
      </w:r>
      <w:r w:rsidR="00343384">
        <w:rPr>
          <w:rFonts w:eastAsia="SimSun"/>
          <w:lang w:val="en-US"/>
        </w:rPr>
        <w:t xml:space="preserve">prefer to retain the option of full scheduler flexibility with Alt.1 and therefore support the </w:t>
      </w:r>
      <w:r w:rsidR="0081682B">
        <w:rPr>
          <w:rFonts w:eastAsia="SimSun"/>
          <w:lang w:val="en-US"/>
        </w:rPr>
        <w:t>reservation of 7 DCI bits for joint encoding these delays.</w:t>
      </w:r>
    </w:p>
    <w:p w14:paraId="7CED7758" w14:textId="05459CF2" w:rsidR="004A23B0" w:rsidRDefault="004A23B0" w:rsidP="00C32ED2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SimSun"/>
          <w:lang w:val="en-US"/>
        </w:rPr>
      </w:pPr>
    </w:p>
    <w:p w14:paraId="29030974" w14:textId="77777777" w:rsidR="00BB66C5" w:rsidRPr="00CE6362" w:rsidRDefault="00BB66C5" w:rsidP="00BB66C5">
      <w:pPr>
        <w:spacing w:after="120"/>
        <w:ind w:left="1701" w:hanging="1701"/>
        <w:rPr>
          <w:rFonts w:eastAsia="SimSun"/>
          <w:b/>
          <w:bCs/>
          <w:lang w:val="en-US"/>
        </w:rPr>
      </w:pPr>
      <w:r w:rsidRPr="00486ABB">
        <w:rPr>
          <w:rFonts w:eastAsia="SimSun"/>
          <w:b/>
          <w:bCs/>
          <w:lang w:val="en-US"/>
        </w:rPr>
        <w:t xml:space="preserve">Observation </w:t>
      </w:r>
      <w:r>
        <w:rPr>
          <w:rFonts w:eastAsia="SimSun"/>
          <w:b/>
          <w:bCs/>
          <w:lang w:val="en-US"/>
        </w:rPr>
        <w:t>3</w:t>
      </w:r>
      <w:r w:rsidRPr="00486ABB">
        <w:rPr>
          <w:rFonts w:eastAsia="SimSun"/>
          <w:b/>
          <w:bCs/>
          <w:lang w:val="en-US"/>
        </w:rPr>
        <w:t xml:space="preserve">:  </w:t>
      </w:r>
      <w:r>
        <w:rPr>
          <w:rFonts w:eastAsia="SimSun"/>
          <w:b/>
          <w:bCs/>
          <w:lang w:val="en-US"/>
        </w:rPr>
        <w:t xml:space="preserve"> </w:t>
      </w:r>
      <w:r>
        <w:rPr>
          <w:rFonts w:eastAsia="SimSun"/>
          <w:b/>
          <w:bCs/>
          <w:lang w:val="en-US"/>
        </w:rPr>
        <w:tab/>
        <w:t>Reducing the number of bits required to jointly encode the PDSCH and HARQ-ACK delays from 7 to 6, will severely reduce network scheduler flexibility.</w:t>
      </w:r>
    </w:p>
    <w:p w14:paraId="47B002D7" w14:textId="49BE3816" w:rsidR="00FE121E" w:rsidRDefault="00FE121E" w:rsidP="0081682B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SimSun"/>
          <w:lang w:val="en-US"/>
        </w:rPr>
      </w:pPr>
    </w:p>
    <w:p w14:paraId="0AC1598A" w14:textId="77777777" w:rsidR="00BB66C5" w:rsidRDefault="00BB66C5" w:rsidP="00BB66C5">
      <w:pPr>
        <w:ind w:left="1701" w:hanging="1701"/>
        <w:rPr>
          <w:rFonts w:eastAsia="SimSun"/>
          <w:b/>
          <w:bCs/>
          <w:lang w:val="en-US"/>
        </w:rPr>
      </w:pPr>
      <w:r>
        <w:rPr>
          <w:rFonts w:eastAsia="SimSun"/>
          <w:b/>
          <w:bCs/>
          <w:lang w:val="en-US"/>
        </w:rPr>
        <w:t xml:space="preserve">Proposal 1:   </w:t>
      </w:r>
      <w:r>
        <w:rPr>
          <w:rFonts w:eastAsia="SimSun"/>
          <w:b/>
          <w:bCs/>
          <w:lang w:val="en-US"/>
        </w:rPr>
        <w:tab/>
      </w:r>
      <w:r w:rsidRPr="004737B0">
        <w:rPr>
          <w:rFonts w:eastAsia="SimSun"/>
          <w:b/>
          <w:bCs/>
          <w:lang w:val="en-US"/>
        </w:rPr>
        <w:t>When Alt-1 is configured, the</w:t>
      </w:r>
      <w:r>
        <w:rPr>
          <w:rFonts w:eastAsia="SimSun"/>
          <w:b/>
          <w:bCs/>
          <w:lang w:val="en-US"/>
        </w:rPr>
        <w:t xml:space="preserve"> full set of permutations of the</w:t>
      </w:r>
      <w:r w:rsidRPr="004737B0">
        <w:rPr>
          <w:rFonts w:eastAsia="SimSun"/>
          <w:b/>
          <w:bCs/>
          <w:lang w:val="en-US"/>
        </w:rPr>
        <w:t xml:space="preserve"> PDSCH scheduling delay and HARQ-ACK delay are jointly encoded using a 7</w:t>
      </w:r>
      <w:r>
        <w:rPr>
          <w:rFonts w:eastAsia="SimSun"/>
          <w:b/>
          <w:bCs/>
          <w:lang w:val="en-US"/>
        </w:rPr>
        <w:t>-</w:t>
      </w:r>
      <w:r w:rsidRPr="004737B0">
        <w:rPr>
          <w:rFonts w:eastAsia="SimSun"/>
          <w:b/>
          <w:bCs/>
          <w:lang w:val="en-US"/>
        </w:rPr>
        <w:t>bit long DCI field.</w:t>
      </w:r>
    </w:p>
    <w:p w14:paraId="0017F3E3" w14:textId="31F40E01" w:rsidR="002C0B76" w:rsidRDefault="002C0B76" w:rsidP="00C94104">
      <w:pPr>
        <w:ind w:left="1134" w:hanging="1134"/>
        <w:rPr>
          <w:rFonts w:eastAsia="SimSun"/>
          <w:b/>
          <w:bCs/>
          <w:lang w:val="en-US"/>
        </w:rPr>
      </w:pPr>
    </w:p>
    <w:p w14:paraId="242CD271" w14:textId="77777777" w:rsidR="00DF6F12" w:rsidRDefault="007B7A99" w:rsidP="00ED264D">
      <w:pPr>
        <w:jc w:val="both"/>
        <w:rPr>
          <w:rFonts w:eastAsia="SimSun"/>
          <w:lang w:val="en-US"/>
        </w:rPr>
      </w:pPr>
      <w:r w:rsidRPr="00ED2501">
        <w:rPr>
          <w:rFonts w:eastAsia="SimSun"/>
          <w:lang w:val="en-US"/>
        </w:rPr>
        <w:t>One of the FFSs from the last m</w:t>
      </w:r>
      <w:r w:rsidR="00ED3DA1">
        <w:rPr>
          <w:rFonts w:eastAsia="SimSun"/>
          <w:lang w:val="en-US"/>
        </w:rPr>
        <w:t xml:space="preserve">eeting </w:t>
      </w:r>
      <w:r w:rsidRPr="00ED2501">
        <w:rPr>
          <w:rFonts w:eastAsia="SimSun"/>
          <w:lang w:val="en-US"/>
        </w:rPr>
        <w:t xml:space="preserve">concerns the joint encoding of </w:t>
      </w:r>
      <w:r w:rsidR="00994667">
        <w:rPr>
          <w:rFonts w:eastAsia="SimSun"/>
          <w:lang w:val="en-US"/>
        </w:rPr>
        <w:t xml:space="preserve">a DCI field </w:t>
      </w:r>
      <w:r w:rsidR="00ED3DA1">
        <w:rPr>
          <w:rFonts w:eastAsia="SimSun"/>
          <w:lang w:val="en-US"/>
        </w:rPr>
        <w:t xml:space="preserve">indicating the </w:t>
      </w:r>
      <w:r w:rsidR="00ED3DA1" w:rsidRPr="00ED3DA1">
        <w:rPr>
          <w:rFonts w:eastAsia="SimSun"/>
          <w:lang w:val="en-US"/>
        </w:rPr>
        <w:t>PDSCH scheduling delay and HARQ-ACK delay</w:t>
      </w:r>
      <w:r w:rsidR="00C2438C">
        <w:rPr>
          <w:rFonts w:eastAsia="SimSun"/>
          <w:lang w:val="en-US"/>
        </w:rPr>
        <w:t xml:space="preserve">.  </w:t>
      </w:r>
      <w:r w:rsidR="00C37E4C">
        <w:rPr>
          <w:rFonts w:eastAsia="SimSun"/>
          <w:lang w:val="en-US"/>
        </w:rPr>
        <w:t>Tabl</w:t>
      </w:r>
      <w:r w:rsidR="000E52D0">
        <w:rPr>
          <w:rFonts w:eastAsia="SimSun"/>
          <w:lang w:val="en-US"/>
        </w:rPr>
        <w:t xml:space="preserve">e 1 below illustrates </w:t>
      </w:r>
      <w:r w:rsidR="00B50F62">
        <w:rPr>
          <w:rFonts w:eastAsia="SimSun"/>
          <w:lang w:val="en-US"/>
        </w:rPr>
        <w:t>one method</w:t>
      </w:r>
      <w:r w:rsidR="00E630C5">
        <w:rPr>
          <w:rFonts w:eastAsia="SimSun"/>
          <w:lang w:val="en-US"/>
        </w:rPr>
        <w:t xml:space="preserve"> to construct a</w:t>
      </w:r>
      <w:r w:rsidR="00B50F62">
        <w:rPr>
          <w:rFonts w:eastAsia="SimSun"/>
          <w:lang w:val="en-US"/>
        </w:rPr>
        <w:t xml:space="preserve"> </w:t>
      </w:r>
      <w:r w:rsidR="00E630C5">
        <w:rPr>
          <w:rFonts w:eastAsia="SimSun"/>
          <w:lang w:val="en-US"/>
        </w:rPr>
        <w:t>joint encoded index for the delays.</w:t>
      </w:r>
      <w:r w:rsidR="00A472FE">
        <w:rPr>
          <w:rFonts w:eastAsia="SimSun"/>
          <w:lang w:val="en-US"/>
        </w:rPr>
        <w:t xml:space="preserve">  Key points to observe, are</w:t>
      </w:r>
      <w:r w:rsidR="00DF6F12">
        <w:rPr>
          <w:rFonts w:eastAsia="SimSun"/>
          <w:lang w:val="en-US"/>
        </w:rPr>
        <w:t>:</w:t>
      </w:r>
    </w:p>
    <w:p w14:paraId="0BB51478" w14:textId="77777777" w:rsidR="00DF6F12" w:rsidRDefault="00DF6F12" w:rsidP="00ED3DA1">
      <w:pPr>
        <w:rPr>
          <w:rFonts w:eastAsia="SimSun"/>
          <w:lang w:val="en-US"/>
        </w:rPr>
      </w:pPr>
    </w:p>
    <w:p w14:paraId="2F5F939E" w14:textId="34DFFF2B" w:rsidR="00DF6F12" w:rsidRDefault="00A472FE" w:rsidP="00611CED">
      <w:pPr>
        <w:numPr>
          <w:ilvl w:val="0"/>
          <w:numId w:val="19"/>
        </w:numPr>
        <w:ind w:left="709"/>
        <w:rPr>
          <w:rFonts w:eastAsia="SimSun"/>
          <w:lang w:val="en-US"/>
        </w:rPr>
      </w:pPr>
      <w:r w:rsidRPr="00DF6F12">
        <w:rPr>
          <w:rFonts w:eastAsia="SimSun"/>
          <w:lang w:val="en-US"/>
        </w:rPr>
        <w:t xml:space="preserve">that there are </w:t>
      </w:r>
      <w:r w:rsidR="00DF6F12" w:rsidRPr="00DF6F12">
        <w:rPr>
          <w:rFonts w:eastAsia="SimSun"/>
          <w:lang w:val="en-US"/>
        </w:rPr>
        <w:t>many</w:t>
      </w:r>
      <w:r w:rsidR="00DF6F12">
        <w:rPr>
          <w:rFonts w:eastAsia="SimSun"/>
          <w:lang w:val="en-US"/>
        </w:rPr>
        <w:t xml:space="preserve"> equally valid ways to construct </w:t>
      </w:r>
      <w:r w:rsidR="00611CED">
        <w:rPr>
          <w:rFonts w:eastAsia="SimSun"/>
          <w:lang w:val="en-US"/>
        </w:rPr>
        <w:t>a</w:t>
      </w:r>
      <w:r w:rsidR="00723AE0">
        <w:rPr>
          <w:rFonts w:eastAsia="SimSun"/>
          <w:lang w:val="en-US"/>
        </w:rPr>
        <w:t xml:space="preserve"> </w:t>
      </w:r>
      <w:r w:rsidR="00ED264D">
        <w:rPr>
          <w:rFonts w:eastAsia="SimSun"/>
          <w:lang w:val="en-US"/>
        </w:rPr>
        <w:t>7-bit</w:t>
      </w:r>
      <w:r w:rsidR="00611CED">
        <w:rPr>
          <w:rFonts w:eastAsia="SimSun"/>
          <w:lang w:val="en-US"/>
        </w:rPr>
        <w:t xml:space="preserve"> </w:t>
      </w:r>
      <w:r w:rsidR="00D864BB">
        <w:rPr>
          <w:rFonts w:eastAsia="SimSun"/>
          <w:lang w:val="en-US"/>
        </w:rPr>
        <w:t xml:space="preserve">long </w:t>
      </w:r>
      <w:r w:rsidR="00611CED">
        <w:rPr>
          <w:rFonts w:eastAsia="SimSun"/>
          <w:lang w:val="en-US"/>
        </w:rPr>
        <w:t xml:space="preserve">codeword </w:t>
      </w:r>
      <w:r w:rsidR="00DF6F12">
        <w:rPr>
          <w:rFonts w:eastAsia="SimSun"/>
          <w:lang w:val="en-US"/>
        </w:rPr>
        <w:t>index</w:t>
      </w:r>
    </w:p>
    <w:p w14:paraId="2A862F4E" w14:textId="4A06FEBC" w:rsidR="00611CED" w:rsidRDefault="00611CED" w:rsidP="00611CED">
      <w:pPr>
        <w:numPr>
          <w:ilvl w:val="0"/>
          <w:numId w:val="19"/>
        </w:numPr>
        <w:ind w:left="709"/>
        <w:rPr>
          <w:rFonts w:eastAsia="SimSun"/>
          <w:lang w:val="en-US"/>
        </w:rPr>
      </w:pPr>
      <w:r>
        <w:rPr>
          <w:rFonts w:eastAsia="SimSun"/>
          <w:lang w:val="en-US"/>
        </w:rPr>
        <w:t>there are 20 unused states</w:t>
      </w:r>
    </w:p>
    <w:p w14:paraId="09675B46" w14:textId="77777777" w:rsidR="00611CED" w:rsidRPr="00611CED" w:rsidRDefault="00611CED" w:rsidP="00611CED">
      <w:pPr>
        <w:ind w:left="709"/>
        <w:rPr>
          <w:rFonts w:eastAsia="SimSun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4"/>
        <w:gridCol w:w="2410"/>
        <w:gridCol w:w="2410"/>
        <w:gridCol w:w="2410"/>
      </w:tblGrid>
      <w:tr w:rsidR="00F40540" w:rsidRPr="00D74DA0" w14:paraId="335F80EA" w14:textId="4AD4CBE2" w:rsidTr="00D1192C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A43991B" w14:textId="372AB0F0" w:rsidR="00F40540" w:rsidRPr="00D74DA0" w:rsidRDefault="00605343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lang w:val="en-US"/>
              </w:rPr>
            </w:pPr>
            <w:r>
              <w:rPr>
                <w:rFonts w:ascii="Arial" w:eastAsia="SimSun" w:hAnsi="Arial"/>
                <w:b/>
                <w:sz w:val="16"/>
                <w:lang w:eastAsia="zh-CN"/>
              </w:rPr>
              <w:lastRenderedPageBreak/>
              <w:t>PDSCH and HARQ-ACK delay codeword</w:t>
            </w:r>
            <w:r w:rsidR="002C7662">
              <w:rPr>
                <w:rFonts w:ascii="Arial" w:eastAsia="SimSun" w:hAnsi="Arial"/>
                <w:b/>
                <w:sz w:val="16"/>
                <w:lang w:eastAsia="zh-CN"/>
              </w:rPr>
              <w:t xml:space="preserve"> index</w:t>
            </w:r>
            <w:r>
              <w:rPr>
                <w:rFonts w:ascii="Arial" w:eastAsia="SimSun" w:hAnsi="Arial"/>
                <w:b/>
                <w:sz w:val="16"/>
                <w:lang w:eastAsia="zh-CN"/>
              </w:rPr>
              <w:t xml:space="preserve">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8D4827" w14:textId="77777777" w:rsidR="00F40540" w:rsidRDefault="001010FA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b/>
                <w:sz w:val="16"/>
                <w:lang w:val="en-US"/>
              </w:rPr>
            </w:pPr>
            <w:r>
              <w:rPr>
                <w:rFonts w:ascii="Arial" w:eastAsia="SimSun" w:hAnsi="Arial"/>
                <w:b/>
                <w:sz w:val="16"/>
                <w:lang w:val="en-US"/>
              </w:rPr>
              <w:t>PDSCH Delay</w:t>
            </w:r>
          </w:p>
          <w:p w14:paraId="5E555B53" w14:textId="7FABBBEB" w:rsidR="00EB7A35" w:rsidRPr="00D74DA0" w:rsidRDefault="00EB7A35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b/>
                <w:sz w:val="16"/>
                <w:lang w:val="en-US"/>
              </w:rPr>
            </w:pPr>
            <w:r>
              <w:rPr>
                <w:rFonts w:ascii="Arial" w:eastAsia="SimSun" w:hAnsi="Arial"/>
                <w:b/>
                <w:sz w:val="16"/>
                <w:lang w:val="en-US"/>
              </w:rPr>
              <w:t>{2, 7, 7’}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9D7A0A" w14:textId="27DCF159" w:rsidR="00F40540" w:rsidRPr="00D74DA0" w:rsidRDefault="001010FA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b/>
                <w:sz w:val="16"/>
                <w:lang w:val="en-US" w:eastAsia="zh-CN"/>
              </w:rPr>
            </w:pPr>
            <w:r>
              <w:rPr>
                <w:rFonts w:ascii="Arial" w:eastAsia="SimSun" w:hAnsi="Arial"/>
                <w:b/>
                <w:sz w:val="16"/>
                <w:lang w:val="en-US" w:eastAsia="zh-CN"/>
              </w:rPr>
              <w:t>HARQ-ACK Delay “y”</w:t>
            </w:r>
            <w:r w:rsidR="00EB7A35">
              <w:rPr>
                <w:rFonts w:ascii="Arial" w:eastAsia="SimSun" w:hAnsi="Arial"/>
                <w:b/>
                <w:sz w:val="16"/>
                <w:lang w:val="en-US" w:eastAsia="zh-CN"/>
              </w:rPr>
              <w:br/>
              <w:t>{0,1,2,3,4,</w:t>
            </w:r>
            <w:r w:rsidR="00D06414">
              <w:rPr>
                <w:rFonts w:ascii="Arial" w:eastAsia="SimSun" w:hAnsi="Arial"/>
                <w:b/>
                <w:sz w:val="16"/>
                <w:lang w:val="en-US" w:eastAsia="zh-CN"/>
              </w:rPr>
              <w:t xml:space="preserve"> </w:t>
            </w:r>
            <w:r w:rsidR="00EB7A35">
              <w:rPr>
                <w:rFonts w:ascii="Arial" w:eastAsia="SimSun" w:hAnsi="Arial"/>
                <w:b/>
                <w:sz w:val="16"/>
                <w:lang w:val="en-US" w:eastAsia="zh-CN"/>
              </w:rPr>
              <w:t xml:space="preserve">…, 11}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09E8CD1" w14:textId="2BD34274" w:rsidR="00F40540" w:rsidRPr="00D74DA0" w:rsidRDefault="001010FA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b/>
                <w:sz w:val="16"/>
                <w:lang w:eastAsia="zh-CN"/>
              </w:rPr>
            </w:pPr>
            <w:r>
              <w:rPr>
                <w:rFonts w:ascii="Arial" w:eastAsia="SimSun" w:hAnsi="Arial"/>
                <w:b/>
                <w:sz w:val="16"/>
                <w:lang w:eastAsia="zh-CN"/>
              </w:rPr>
              <w:t>HARQ-ACK Delay “z”</w:t>
            </w:r>
            <w:r w:rsidR="00ED222D">
              <w:rPr>
                <w:rFonts w:ascii="Arial" w:eastAsia="SimSun" w:hAnsi="Arial"/>
                <w:b/>
                <w:sz w:val="16"/>
                <w:lang w:eastAsia="zh-CN"/>
              </w:rPr>
              <w:br/>
              <w:t>{1,2,3}</w:t>
            </w:r>
          </w:p>
        </w:tc>
      </w:tr>
      <w:tr w:rsidR="00F40540" w:rsidRPr="00D74DA0" w14:paraId="5E3201D6" w14:textId="1DE05184" w:rsidTr="00E428DB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15C15" w14:textId="628D4E14" w:rsidR="00F40540" w:rsidRPr="00D74DA0" w:rsidRDefault="00605343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691FB" w14:textId="255D614D" w:rsidR="00F40540" w:rsidRPr="00D74DA0" w:rsidRDefault="00D31F21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B29DE" w14:textId="25E81A6C" w:rsidR="00F40540" w:rsidRPr="00D74DA0" w:rsidRDefault="00B97981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0833" w14:textId="708AD7A6" w:rsidR="00F40540" w:rsidRPr="00D74DA0" w:rsidRDefault="00DC78F4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1</w:t>
            </w:r>
          </w:p>
        </w:tc>
      </w:tr>
      <w:tr w:rsidR="00F40540" w:rsidRPr="00D74DA0" w14:paraId="7ADDF0A1" w14:textId="5D058BB8" w:rsidTr="00E428DB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D66ED" w14:textId="32DE0A76" w:rsidR="00F40540" w:rsidRPr="00D74DA0" w:rsidRDefault="00605343" w:rsidP="00F4054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2796C" w14:textId="57A18DB3" w:rsidR="00F40540" w:rsidRPr="00D74DA0" w:rsidRDefault="00D31F21" w:rsidP="00F4054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91095" w14:textId="485D79B4" w:rsidR="00F40540" w:rsidRPr="00D74DA0" w:rsidRDefault="00B97981" w:rsidP="00F4054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06F5" w14:textId="198001CE" w:rsidR="00F40540" w:rsidRPr="00D74DA0" w:rsidRDefault="00DC78F4" w:rsidP="00F4054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2</w:t>
            </w:r>
          </w:p>
        </w:tc>
      </w:tr>
      <w:tr w:rsidR="00605343" w:rsidRPr="00D74DA0" w14:paraId="13AEE856" w14:textId="77777777" w:rsidTr="00E428DB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837E" w14:textId="2B18BBA6" w:rsidR="00605343" w:rsidRDefault="009F0E59" w:rsidP="00F4054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bookmarkStart w:id="3" w:name="_Hlk78784669"/>
            <w:r>
              <w:rPr>
                <w:rFonts w:ascii="Arial" w:eastAsia="SimSun" w:hAnsi="Arial"/>
                <w:sz w:val="18"/>
                <w:lang w:val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4499F" w14:textId="0A6A8A09" w:rsidR="00605343" w:rsidRPr="00D74DA0" w:rsidRDefault="00D31F21" w:rsidP="00F4054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9323A" w14:textId="4512CBE7" w:rsidR="00605343" w:rsidRPr="00D74DA0" w:rsidRDefault="00B97981" w:rsidP="00F4054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B045" w14:textId="5ED1F11C" w:rsidR="00605343" w:rsidRPr="00D74DA0" w:rsidRDefault="00DC78F4" w:rsidP="00F4054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3</w:t>
            </w:r>
          </w:p>
        </w:tc>
      </w:tr>
      <w:tr w:rsidR="00EB7A35" w:rsidRPr="00D74DA0" w14:paraId="67A0D008" w14:textId="77777777" w:rsidTr="00E428DB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E72A" w14:textId="6AB73FE0" w:rsidR="00EB7A35" w:rsidRDefault="009F0E59" w:rsidP="00F4054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F0E99" w14:textId="343E448D" w:rsidR="00EB7A35" w:rsidRPr="00D74DA0" w:rsidRDefault="00D31F21" w:rsidP="00F4054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FE357" w14:textId="7D252AC4" w:rsidR="00EB7A35" w:rsidRPr="00D74DA0" w:rsidRDefault="00B97981" w:rsidP="00F4054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5FB1" w14:textId="371B9EA2" w:rsidR="00EB7A35" w:rsidRPr="00D74DA0" w:rsidRDefault="00DC78F4" w:rsidP="00F4054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1</w:t>
            </w:r>
          </w:p>
        </w:tc>
      </w:tr>
      <w:tr w:rsidR="00605343" w:rsidRPr="00D74DA0" w14:paraId="7B93C7D1" w14:textId="77777777" w:rsidTr="00E428DB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594B" w14:textId="131A5389" w:rsidR="00605343" w:rsidRDefault="009F0E59" w:rsidP="00F4054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5742D" w14:textId="53D8A16D" w:rsidR="00605343" w:rsidRPr="00D74DA0" w:rsidRDefault="00D31F21" w:rsidP="00F4054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6CBC6" w14:textId="15E696D8" w:rsidR="00605343" w:rsidRPr="00D74DA0" w:rsidRDefault="00B97981" w:rsidP="00F4054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3436" w14:textId="39A17010" w:rsidR="00605343" w:rsidRPr="00D74DA0" w:rsidRDefault="00DC78F4" w:rsidP="00F4054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2</w:t>
            </w:r>
          </w:p>
        </w:tc>
      </w:tr>
      <w:bookmarkEnd w:id="3"/>
      <w:tr w:rsidR="00EB7A35" w:rsidRPr="00D74DA0" w14:paraId="4E2B6759" w14:textId="77777777" w:rsidTr="00E428DB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4691" w14:textId="74037C78" w:rsidR="00EB7A35" w:rsidRDefault="009F0E59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4FC4B" w14:textId="38B5A206" w:rsidR="00EB7A35" w:rsidRPr="00D74DA0" w:rsidRDefault="00D31F21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FBE5C" w14:textId="4A3596D6" w:rsidR="00EB7A35" w:rsidRPr="00D74DA0" w:rsidRDefault="00B97981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A598" w14:textId="0154ED08" w:rsidR="00EB7A35" w:rsidRPr="00D74DA0" w:rsidRDefault="00DC78F4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3</w:t>
            </w:r>
          </w:p>
        </w:tc>
      </w:tr>
      <w:tr w:rsidR="00EB7A35" w:rsidRPr="00D74DA0" w14:paraId="6D873A40" w14:textId="77777777" w:rsidTr="00E428DB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A4D6" w14:textId="44CAEF4B" w:rsidR="00EB7A35" w:rsidRDefault="009F0E59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89EFB" w14:textId="2B158856" w:rsidR="00EB7A35" w:rsidRPr="00D74DA0" w:rsidRDefault="00D31F21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7B2C4" w14:textId="04E87CB1" w:rsidR="00EB7A35" w:rsidRPr="00D74DA0" w:rsidRDefault="00B97981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C9CB" w14:textId="32160FDE" w:rsidR="00EB7A35" w:rsidRPr="00D74DA0" w:rsidRDefault="00DC78F4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1</w:t>
            </w:r>
          </w:p>
        </w:tc>
      </w:tr>
      <w:tr w:rsidR="00EB7A35" w:rsidRPr="00D74DA0" w14:paraId="2D879A29" w14:textId="77777777" w:rsidTr="00E428DB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8A5B" w14:textId="384AF912" w:rsidR="00EB7A35" w:rsidRDefault="009F0E59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2AE7B" w14:textId="741C2202" w:rsidR="00EB7A35" w:rsidRPr="00D74DA0" w:rsidRDefault="00D31F21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C9466" w14:textId="660449D2" w:rsidR="00EB7A35" w:rsidRPr="00D74DA0" w:rsidRDefault="00B97981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0698" w14:textId="136B87D3" w:rsidR="00EB7A35" w:rsidRPr="00D74DA0" w:rsidRDefault="00DC78F4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2</w:t>
            </w:r>
          </w:p>
        </w:tc>
      </w:tr>
      <w:tr w:rsidR="00EB7A35" w:rsidRPr="00D74DA0" w14:paraId="2AB2C33B" w14:textId="77777777" w:rsidTr="00EB7A35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CFBE" w14:textId="2F4205CD" w:rsidR="00EB7A35" w:rsidRDefault="009F0E59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1706F" w14:textId="76518D9A" w:rsidR="00EB7A35" w:rsidRPr="00D74DA0" w:rsidRDefault="00D31F21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33CF3" w14:textId="4D90EDFB" w:rsidR="00EB7A35" w:rsidRPr="00D74DA0" w:rsidRDefault="00B97981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FC0A" w14:textId="1F467645" w:rsidR="00EB7A35" w:rsidRPr="00D74DA0" w:rsidRDefault="00DC78F4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3</w:t>
            </w:r>
          </w:p>
        </w:tc>
      </w:tr>
      <w:tr w:rsidR="00EB7A35" w:rsidRPr="00D74DA0" w14:paraId="382FD1C8" w14:textId="77777777" w:rsidTr="00EB7A35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7FBC" w14:textId="12E55048" w:rsidR="00EB7A35" w:rsidRDefault="009F0E59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905D9" w14:textId="31B235EC" w:rsidR="00EB7A35" w:rsidRPr="00D74DA0" w:rsidRDefault="00D31F21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2124C" w14:textId="4C069737" w:rsidR="00EB7A35" w:rsidRPr="00D74DA0" w:rsidRDefault="00B97981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DDDA" w14:textId="6D33F145" w:rsidR="00EB7A35" w:rsidRPr="00D74DA0" w:rsidRDefault="00DC78F4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1</w:t>
            </w:r>
          </w:p>
        </w:tc>
      </w:tr>
      <w:tr w:rsidR="00EB7A35" w:rsidRPr="00D74DA0" w14:paraId="740360A8" w14:textId="77777777" w:rsidTr="00EB7A35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BA7A" w14:textId="45148675" w:rsidR="00EB7A35" w:rsidRDefault="009F0E59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1A57A" w14:textId="1CCB64A5" w:rsidR="00EB7A35" w:rsidRPr="00D74DA0" w:rsidRDefault="00D31F21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5F3EA" w14:textId="33E3FB70" w:rsidR="00EB7A35" w:rsidRPr="00D74DA0" w:rsidRDefault="00B97981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337F" w14:textId="7CBBCF19" w:rsidR="00EB7A35" w:rsidRPr="00D74DA0" w:rsidRDefault="00DC78F4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2</w:t>
            </w:r>
          </w:p>
        </w:tc>
      </w:tr>
      <w:tr w:rsidR="00EB7A35" w:rsidRPr="00D74DA0" w14:paraId="485AE8DF" w14:textId="77777777" w:rsidTr="00EB7A35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A98F8" w14:textId="56F9FA4A" w:rsidR="00EB7A35" w:rsidRDefault="009F0E59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B1618" w14:textId="41E0D37A" w:rsidR="00EB7A35" w:rsidRPr="00D74DA0" w:rsidRDefault="00D31F21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B72CE" w14:textId="4C31C517" w:rsidR="00EB7A35" w:rsidRPr="00D74DA0" w:rsidRDefault="00B97981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2BBE" w14:textId="4C04F163" w:rsidR="00EB7A35" w:rsidRPr="00D74DA0" w:rsidRDefault="00DC78F4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3</w:t>
            </w:r>
          </w:p>
        </w:tc>
      </w:tr>
      <w:tr w:rsidR="00EB7A35" w:rsidRPr="00D74DA0" w14:paraId="3472CDE8" w14:textId="77777777" w:rsidTr="00EB7A35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8C79" w14:textId="4A491B68" w:rsidR="00EB7A35" w:rsidRDefault="00D31F21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DF983" w14:textId="691DB860" w:rsidR="00EB7A35" w:rsidRPr="00D74DA0" w:rsidRDefault="00D31F21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A0495" w14:textId="2C62CF2F" w:rsidR="00EB7A35" w:rsidRPr="00D74DA0" w:rsidRDefault="00B97981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BAD9" w14:textId="146CA6A3" w:rsidR="00EB7A35" w:rsidRPr="00D74DA0" w:rsidRDefault="00DC78F4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1</w:t>
            </w:r>
          </w:p>
        </w:tc>
      </w:tr>
      <w:tr w:rsidR="00EB7A35" w:rsidRPr="00D74DA0" w14:paraId="5C11CFA6" w14:textId="77777777" w:rsidTr="00EB7A35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042A" w14:textId="1E1FED3F" w:rsidR="00EB7A35" w:rsidRDefault="00D31F21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13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692A7" w14:textId="34371889" w:rsidR="00EB7A35" w:rsidRPr="00D74DA0" w:rsidRDefault="00D31F21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4F0E1" w14:textId="65B31105" w:rsidR="00EB7A35" w:rsidRPr="00D74DA0" w:rsidRDefault="00B97981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A3E8" w14:textId="274172D0" w:rsidR="00EB7A35" w:rsidRPr="00D74DA0" w:rsidRDefault="00DC78F4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2</w:t>
            </w:r>
          </w:p>
        </w:tc>
      </w:tr>
      <w:tr w:rsidR="00EB7A35" w:rsidRPr="00D74DA0" w14:paraId="474CD267" w14:textId="77777777" w:rsidTr="00EB7A35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0160" w14:textId="4A5C49DE" w:rsidR="00EB7A35" w:rsidRDefault="00D31F21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14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99331" w14:textId="40B51B8F" w:rsidR="00EB7A35" w:rsidRPr="00D74DA0" w:rsidRDefault="00D31F21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0BE67" w14:textId="21A0C994" w:rsidR="00EB7A35" w:rsidRPr="00D74DA0" w:rsidRDefault="00B97981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5C25" w14:textId="14DE66DD" w:rsidR="00EB7A35" w:rsidRPr="00D74DA0" w:rsidRDefault="00DC78F4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3</w:t>
            </w:r>
          </w:p>
        </w:tc>
      </w:tr>
      <w:tr w:rsidR="00EB7A35" w:rsidRPr="00D74DA0" w14:paraId="0E188043" w14:textId="77777777" w:rsidTr="00EB7A35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A6E3" w14:textId="4E360983" w:rsidR="00EB7A35" w:rsidRDefault="00D31F21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F3AC5" w14:textId="7EEF03FA" w:rsidR="00EB7A35" w:rsidRPr="00D74DA0" w:rsidRDefault="00D31F21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E450C" w14:textId="306207A9" w:rsidR="00EB7A35" w:rsidRPr="00D74DA0" w:rsidRDefault="00B97981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C104" w14:textId="331CE2D6" w:rsidR="00EB7A35" w:rsidRPr="00D74DA0" w:rsidRDefault="00DC78F4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1</w:t>
            </w:r>
          </w:p>
        </w:tc>
      </w:tr>
      <w:tr w:rsidR="00EB7A35" w:rsidRPr="00D74DA0" w14:paraId="0C947048" w14:textId="77777777" w:rsidTr="00EB7A35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3A98" w14:textId="4F1DEC86" w:rsidR="00EB7A35" w:rsidRDefault="00D31F21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DB228" w14:textId="32789584" w:rsidR="00EB7A35" w:rsidRPr="00D74DA0" w:rsidRDefault="00D31F21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899AB" w14:textId="3BCCB084" w:rsidR="00EB7A35" w:rsidRPr="00D74DA0" w:rsidRDefault="00B97981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401D" w14:textId="7636E835" w:rsidR="00EB7A35" w:rsidRPr="00D74DA0" w:rsidRDefault="00DC78F4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2</w:t>
            </w:r>
          </w:p>
        </w:tc>
      </w:tr>
      <w:tr w:rsidR="00EB7A35" w:rsidRPr="00D74DA0" w14:paraId="79F8AF52" w14:textId="77777777" w:rsidTr="00EB7A35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B1CB" w14:textId="25F421A9" w:rsidR="00EB7A35" w:rsidRDefault="00D31F21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17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2C0BD" w14:textId="4D2656B8" w:rsidR="00EB7A35" w:rsidRPr="00D74DA0" w:rsidRDefault="00D31F21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90693" w14:textId="369C94CA" w:rsidR="00EB7A35" w:rsidRPr="00D74DA0" w:rsidRDefault="00B97981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0F2A" w14:textId="3377297F" w:rsidR="00EB7A35" w:rsidRPr="00D74DA0" w:rsidRDefault="00DC78F4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3</w:t>
            </w:r>
          </w:p>
        </w:tc>
      </w:tr>
      <w:tr w:rsidR="00EB7A35" w:rsidRPr="00D74DA0" w14:paraId="47F34CB8" w14:textId="77777777" w:rsidTr="00EB7A35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E0BD" w14:textId="45B0CAE4" w:rsidR="00EB7A35" w:rsidRDefault="00D31F21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C878E" w14:textId="570CC0FE" w:rsidR="00EB7A35" w:rsidRPr="00D74DA0" w:rsidRDefault="00D31F21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924B5" w14:textId="3004E53F" w:rsidR="00EB7A35" w:rsidRPr="00D74DA0" w:rsidRDefault="00B97981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1098" w14:textId="7D7FCADE" w:rsidR="00EB7A35" w:rsidRPr="00D74DA0" w:rsidRDefault="00DC78F4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1</w:t>
            </w:r>
          </w:p>
        </w:tc>
      </w:tr>
      <w:tr w:rsidR="00EB7A35" w:rsidRPr="00D74DA0" w14:paraId="3E37E245" w14:textId="77777777" w:rsidTr="00EB7A35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FCD8" w14:textId="26FF1418" w:rsidR="00EB7A35" w:rsidRDefault="00D31F21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19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AC7AE" w14:textId="1F54BA86" w:rsidR="00EB7A35" w:rsidRPr="00D74DA0" w:rsidRDefault="00D31F21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B368E" w14:textId="46DB6FE3" w:rsidR="00EB7A35" w:rsidRPr="00D74DA0" w:rsidRDefault="00B97981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9EFB" w14:textId="2A96AFC5" w:rsidR="00EB7A35" w:rsidRPr="00D74DA0" w:rsidRDefault="00DC78F4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2</w:t>
            </w:r>
          </w:p>
        </w:tc>
      </w:tr>
      <w:tr w:rsidR="00EB7A35" w:rsidRPr="00D74DA0" w14:paraId="0B27832A" w14:textId="77777777" w:rsidTr="00EB7A35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37CE" w14:textId="3A383E78" w:rsidR="00EB7A35" w:rsidRDefault="00D31F21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78EF" w14:textId="7A9D192E" w:rsidR="00EB7A35" w:rsidRPr="00D74DA0" w:rsidRDefault="00D31F21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12AEA" w14:textId="6B6034AC" w:rsidR="00EB7A35" w:rsidRPr="00D74DA0" w:rsidRDefault="00B97981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19ED" w14:textId="71E1DBA0" w:rsidR="00EB7A35" w:rsidRPr="00D74DA0" w:rsidRDefault="00DC78F4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3</w:t>
            </w:r>
          </w:p>
        </w:tc>
      </w:tr>
      <w:tr w:rsidR="00EB7A35" w:rsidRPr="00D74DA0" w14:paraId="6F9A867E" w14:textId="77777777" w:rsidTr="00EB7A35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86D4" w14:textId="086FF0E5" w:rsidR="00EB7A35" w:rsidRDefault="00D31F21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418B4" w14:textId="77DBFA82" w:rsidR="00EB7A35" w:rsidRPr="00D74DA0" w:rsidRDefault="00D31F21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4993E" w14:textId="64D1A930" w:rsidR="00EB7A35" w:rsidRPr="00D74DA0" w:rsidRDefault="00B97981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B012" w14:textId="73201429" w:rsidR="00EB7A35" w:rsidRPr="00D74DA0" w:rsidRDefault="00DC78F4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1</w:t>
            </w:r>
          </w:p>
        </w:tc>
      </w:tr>
      <w:tr w:rsidR="00EB7A35" w:rsidRPr="00D74DA0" w14:paraId="7EDFEF60" w14:textId="77777777" w:rsidTr="00EB7A35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7574" w14:textId="499B9928" w:rsidR="00EB7A35" w:rsidRDefault="00D31F21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22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4A959" w14:textId="10846FE3" w:rsidR="00EB7A35" w:rsidRPr="00D74DA0" w:rsidRDefault="00D31F21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19CBE" w14:textId="5A547645" w:rsidR="00EB7A35" w:rsidRPr="00D74DA0" w:rsidRDefault="00B97981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DD99" w14:textId="5616B9BB" w:rsidR="00EB7A35" w:rsidRPr="00D74DA0" w:rsidRDefault="00DC78F4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2</w:t>
            </w:r>
          </w:p>
        </w:tc>
      </w:tr>
      <w:tr w:rsidR="00D31F21" w:rsidRPr="00D74DA0" w14:paraId="09D2AC47" w14:textId="77777777" w:rsidTr="00EB7A35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6CB6" w14:textId="6FD299F7" w:rsidR="00D31F21" w:rsidRDefault="00D31F21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23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354D6" w14:textId="43C51CB3" w:rsidR="00D31F21" w:rsidRPr="00D74DA0" w:rsidRDefault="00D31F21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A83F5" w14:textId="754A1B1E" w:rsidR="00D31F21" w:rsidRPr="00D74DA0" w:rsidRDefault="00B97981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55A0" w14:textId="40E02CB6" w:rsidR="00D31F21" w:rsidRPr="00D74DA0" w:rsidRDefault="00DC78F4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3</w:t>
            </w:r>
          </w:p>
        </w:tc>
      </w:tr>
      <w:tr w:rsidR="00D31F21" w:rsidRPr="00D74DA0" w14:paraId="1832B533" w14:textId="77777777" w:rsidTr="00EB7A35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DA4A" w14:textId="5595EC29" w:rsidR="00D31F21" w:rsidRDefault="00D31F21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24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E0C8B" w14:textId="7BEAD292" w:rsidR="00D31F21" w:rsidRPr="00D74DA0" w:rsidRDefault="00D31F21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40B29" w14:textId="21DAAB3C" w:rsidR="00D31F21" w:rsidRPr="00D74DA0" w:rsidRDefault="000E2132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F57D" w14:textId="5CE7D7EA" w:rsidR="00D31F21" w:rsidRPr="00D74DA0" w:rsidRDefault="000E2132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1</w:t>
            </w:r>
          </w:p>
        </w:tc>
      </w:tr>
      <w:tr w:rsidR="007739EB" w:rsidRPr="00D74DA0" w14:paraId="681E00A2" w14:textId="77777777" w:rsidTr="001611ED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91B257" w14:textId="7C85F7C2" w:rsidR="007739EB" w:rsidRDefault="007739EB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25-98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97F6A4E" w14:textId="62433C7B" w:rsidR="007739EB" w:rsidRPr="00D74DA0" w:rsidRDefault="007739EB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…</w:t>
            </w:r>
          </w:p>
        </w:tc>
      </w:tr>
      <w:tr w:rsidR="00D31F21" w:rsidRPr="00D74DA0" w14:paraId="78300712" w14:textId="77777777" w:rsidTr="00D31F21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3FEF" w14:textId="1893DAA2" w:rsidR="00D31F21" w:rsidRDefault="003173D9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99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0A20B" w14:textId="3A4062D9" w:rsidR="00D31F21" w:rsidRPr="00D74DA0" w:rsidRDefault="003173D9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7’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56142" w14:textId="5D8ACBCD" w:rsidR="00D31F21" w:rsidRPr="00D74DA0" w:rsidRDefault="00BE61FC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CB9D" w14:textId="3B45FB88" w:rsidR="00D31F21" w:rsidRPr="00D74DA0" w:rsidRDefault="00BE61FC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1</w:t>
            </w:r>
          </w:p>
        </w:tc>
      </w:tr>
      <w:tr w:rsidR="00D31F21" w:rsidRPr="00D74DA0" w14:paraId="25BD10CB" w14:textId="77777777" w:rsidTr="00D31F21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3C5A" w14:textId="7D653D2F" w:rsidR="00D31F21" w:rsidRDefault="00343621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44633" w14:textId="74034B06" w:rsidR="00D31F21" w:rsidRPr="00D74DA0" w:rsidRDefault="00B1218F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7’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5F5E1" w14:textId="72BEC655" w:rsidR="00D31F21" w:rsidRPr="00D74DA0" w:rsidRDefault="007729A9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B365" w14:textId="482FE221" w:rsidR="00D31F21" w:rsidRPr="00D74DA0" w:rsidRDefault="00BE61FC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2</w:t>
            </w:r>
          </w:p>
        </w:tc>
      </w:tr>
      <w:tr w:rsidR="00D31F21" w:rsidRPr="00D74DA0" w14:paraId="19145C5B" w14:textId="77777777" w:rsidTr="00E428DB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A1330" w14:textId="7DD947BF" w:rsidR="00D31F21" w:rsidRDefault="00343621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101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EF14E" w14:textId="5421442C" w:rsidR="00D31F21" w:rsidRPr="00D74DA0" w:rsidRDefault="00B1218F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7’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C0125" w14:textId="4C29F79E" w:rsidR="00D31F21" w:rsidRPr="00D74DA0" w:rsidRDefault="007729A9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D10C" w14:textId="7002ECDE" w:rsidR="00D31F21" w:rsidRPr="00D74DA0" w:rsidRDefault="00BE61FC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3</w:t>
            </w:r>
          </w:p>
        </w:tc>
      </w:tr>
      <w:tr w:rsidR="00D31F21" w:rsidRPr="00D74DA0" w14:paraId="2CC45FB5" w14:textId="77777777" w:rsidTr="00E428DB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BBDE" w14:textId="3D76A860" w:rsidR="00D31F21" w:rsidRDefault="00343621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102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EFEF4" w14:textId="2C78C688" w:rsidR="00D31F21" w:rsidRPr="00D74DA0" w:rsidRDefault="00B1218F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7’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79F2C" w14:textId="2463683D" w:rsidR="00D31F21" w:rsidRPr="00D74DA0" w:rsidRDefault="007729A9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2E3B" w14:textId="5A47CE9D" w:rsidR="00D31F21" w:rsidRPr="00D74DA0" w:rsidRDefault="00BE61FC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1</w:t>
            </w:r>
          </w:p>
        </w:tc>
      </w:tr>
      <w:tr w:rsidR="00E04376" w:rsidRPr="00D74DA0" w14:paraId="72429342" w14:textId="77777777" w:rsidTr="00E428DB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672B" w14:textId="4EAFB854" w:rsidR="00E04376" w:rsidRDefault="00343621" w:rsidP="00E0437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103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A89E0" w14:textId="3011EB7D" w:rsidR="00E04376" w:rsidRPr="00D74DA0" w:rsidRDefault="00B1218F" w:rsidP="00E0437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7’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84B7D" w14:textId="69B52CDA" w:rsidR="00E04376" w:rsidRPr="00D74DA0" w:rsidRDefault="007729A9" w:rsidP="00E0437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D094" w14:textId="0FCE4244" w:rsidR="00E04376" w:rsidRPr="00D74DA0" w:rsidRDefault="00BE61FC" w:rsidP="00E0437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2</w:t>
            </w:r>
          </w:p>
        </w:tc>
      </w:tr>
      <w:tr w:rsidR="00E04376" w:rsidRPr="00D74DA0" w14:paraId="56970BDD" w14:textId="77777777" w:rsidTr="00E428DB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A8B7" w14:textId="2544584A" w:rsidR="00E04376" w:rsidRDefault="00343621" w:rsidP="00E0437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104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B3FC8" w14:textId="66DD37FA" w:rsidR="00E04376" w:rsidRPr="00D74DA0" w:rsidRDefault="00343621" w:rsidP="00E0437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7’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ACA8E" w14:textId="7059173F" w:rsidR="00E04376" w:rsidRPr="00D74DA0" w:rsidRDefault="007729A9" w:rsidP="00E0437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5678" w14:textId="76D0ED63" w:rsidR="00E04376" w:rsidRPr="00D74DA0" w:rsidRDefault="00BE61FC" w:rsidP="00E0437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3</w:t>
            </w:r>
          </w:p>
        </w:tc>
      </w:tr>
      <w:tr w:rsidR="00E04376" w:rsidRPr="00D74DA0" w14:paraId="30FBBC99" w14:textId="77777777" w:rsidTr="00E428DB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115D" w14:textId="2E73113B" w:rsidR="00E04376" w:rsidRDefault="00343621" w:rsidP="00E0437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105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F0E3A" w14:textId="53895EC6" w:rsidR="00E04376" w:rsidRPr="00D74DA0" w:rsidRDefault="00343621" w:rsidP="00E0437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7’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1A10F" w14:textId="6D7C546A" w:rsidR="00E04376" w:rsidRPr="00D74DA0" w:rsidRDefault="007729A9" w:rsidP="00E0437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9C0E" w14:textId="49DCB217" w:rsidR="00E04376" w:rsidRPr="00D74DA0" w:rsidRDefault="00BE61FC" w:rsidP="00E0437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1</w:t>
            </w:r>
          </w:p>
        </w:tc>
      </w:tr>
      <w:tr w:rsidR="00E04376" w:rsidRPr="00D74DA0" w14:paraId="5DC2BAA3" w14:textId="77777777" w:rsidTr="00E428DB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A78BD" w14:textId="465AD91D" w:rsidR="00E04376" w:rsidRDefault="00343621" w:rsidP="00E0437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106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6A8F6" w14:textId="3DBDDBEC" w:rsidR="00E04376" w:rsidRPr="00D74DA0" w:rsidRDefault="00343621" w:rsidP="00E0437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7’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CD3AA" w14:textId="515EEBD5" w:rsidR="00E04376" w:rsidRPr="00D74DA0" w:rsidRDefault="007729A9" w:rsidP="00E0437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0E29F" w14:textId="32A8F320" w:rsidR="00E04376" w:rsidRPr="00D74DA0" w:rsidRDefault="00BE61FC" w:rsidP="00E0437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2</w:t>
            </w:r>
          </w:p>
        </w:tc>
      </w:tr>
      <w:tr w:rsidR="007739EB" w:rsidRPr="00D74DA0" w14:paraId="3B78F504" w14:textId="77777777" w:rsidTr="00E428DB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AE38" w14:textId="49C98593" w:rsidR="007739EB" w:rsidRDefault="007739EB" w:rsidP="00E0437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 w:rsidRPr="007739EB">
              <w:rPr>
                <w:rFonts w:ascii="Arial" w:eastAsia="SimSun" w:hAnsi="Arial"/>
                <w:sz w:val="18"/>
                <w:lang w:val="en-US"/>
              </w:rPr>
              <w:t>107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B72FB" w14:textId="4E907BB3" w:rsidR="007739EB" w:rsidRDefault="00F06073" w:rsidP="00E0437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7’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702D0" w14:textId="7A67F070" w:rsidR="007739EB" w:rsidRDefault="00F06073" w:rsidP="00E0437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DAAD" w14:textId="00800196" w:rsidR="007739EB" w:rsidRDefault="00F06073" w:rsidP="007739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3</w:t>
            </w:r>
          </w:p>
        </w:tc>
      </w:tr>
      <w:tr w:rsidR="00765A55" w:rsidRPr="00D74DA0" w14:paraId="72520C9F" w14:textId="77777777" w:rsidTr="001611ED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CD49FC4" w14:textId="57BCC597" w:rsidR="00765A55" w:rsidRDefault="00765A55" w:rsidP="00E0437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108-127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1B6F140" w14:textId="3BBB4351" w:rsidR="00765A55" w:rsidRPr="00D74DA0" w:rsidRDefault="00765A55" w:rsidP="007739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Reserved States</w:t>
            </w:r>
          </w:p>
        </w:tc>
      </w:tr>
    </w:tbl>
    <w:p w14:paraId="61E5543C" w14:textId="25B6D43C" w:rsidR="0075786C" w:rsidRDefault="007739EB" w:rsidP="00EE2508">
      <w:pPr>
        <w:pStyle w:val="Caption"/>
        <w:jc w:val="center"/>
        <w:rPr>
          <w:noProof/>
        </w:rPr>
      </w:pPr>
      <w:r>
        <w:t xml:space="preserve">Table </w:t>
      </w:r>
      <w:r w:rsidR="0027301D">
        <w:fldChar w:fldCharType="begin"/>
      </w:r>
      <w:r w:rsidR="0027301D">
        <w:instrText xml:space="preserve"> SEQ Table \* ARABIC </w:instrText>
      </w:r>
      <w:r w:rsidR="0027301D">
        <w:fldChar w:fldCharType="separate"/>
      </w:r>
      <w:r w:rsidR="007F26CF">
        <w:rPr>
          <w:noProof/>
        </w:rPr>
        <w:t>1</w:t>
      </w:r>
      <w:r w:rsidR="0027301D">
        <w:rPr>
          <w:noProof/>
        </w:rPr>
        <w:fldChar w:fldCharType="end"/>
      </w:r>
      <w:r>
        <w:t xml:space="preserve">:   Example of </w:t>
      </w:r>
      <w:r>
        <w:rPr>
          <w:noProof/>
        </w:rPr>
        <w:t>joint enco</w:t>
      </w:r>
      <w:r w:rsidR="00062A19">
        <w:rPr>
          <w:noProof/>
        </w:rPr>
        <w:t>de</w:t>
      </w:r>
      <w:r w:rsidR="00C0178A">
        <w:rPr>
          <w:noProof/>
        </w:rPr>
        <w:t>d</w:t>
      </w:r>
      <w:r w:rsidR="00765A55">
        <w:rPr>
          <w:noProof/>
        </w:rPr>
        <w:t xml:space="preserve"> index to signal</w:t>
      </w:r>
      <w:r>
        <w:rPr>
          <w:noProof/>
        </w:rPr>
        <w:t xml:space="preserve"> PDSCH and HARQ-ACK delays</w:t>
      </w:r>
      <w:r w:rsidR="006142FF">
        <w:rPr>
          <w:noProof/>
        </w:rPr>
        <w:t xml:space="preserve"> for Alt. 1</w:t>
      </w:r>
    </w:p>
    <w:p w14:paraId="4342D579" w14:textId="77777777" w:rsidR="00EE2508" w:rsidRPr="00EE2508" w:rsidRDefault="00EE2508" w:rsidP="00EE2508">
      <w:pPr>
        <w:rPr>
          <w:rFonts w:eastAsia="SimSun"/>
        </w:rPr>
      </w:pPr>
    </w:p>
    <w:p w14:paraId="5832368F" w14:textId="405404FF" w:rsidR="00342C1B" w:rsidRDefault="00342C1B" w:rsidP="00AE0617">
      <w:pPr>
        <w:ind w:left="1418" w:hanging="1418"/>
        <w:rPr>
          <w:rFonts w:eastAsia="SimSun"/>
          <w:b/>
          <w:bCs/>
          <w:lang w:val="en-US"/>
        </w:rPr>
      </w:pPr>
      <w:r>
        <w:rPr>
          <w:rFonts w:eastAsia="SimSun"/>
          <w:b/>
          <w:bCs/>
          <w:lang w:val="en-US"/>
        </w:rPr>
        <w:t xml:space="preserve">Proposal 2:   </w:t>
      </w:r>
      <w:r w:rsidR="00AE0617">
        <w:rPr>
          <w:rFonts w:eastAsia="SimSun"/>
          <w:b/>
          <w:bCs/>
          <w:lang w:val="en-US"/>
        </w:rPr>
        <w:tab/>
      </w:r>
      <w:r w:rsidR="009674A6">
        <w:rPr>
          <w:rFonts w:eastAsia="SimSun"/>
          <w:b/>
          <w:bCs/>
          <w:lang w:val="en-US"/>
        </w:rPr>
        <w:t xml:space="preserve">For Alt.1, </w:t>
      </w:r>
      <w:r w:rsidR="00BD6899">
        <w:rPr>
          <w:rFonts w:eastAsia="SimSun"/>
          <w:b/>
          <w:bCs/>
          <w:lang w:val="en-US"/>
        </w:rPr>
        <w:t>Table 1 is</w:t>
      </w:r>
      <w:r w:rsidR="004405C6">
        <w:rPr>
          <w:rFonts w:eastAsia="SimSun"/>
          <w:b/>
          <w:bCs/>
          <w:lang w:val="en-US"/>
        </w:rPr>
        <w:t xml:space="preserve"> used </w:t>
      </w:r>
      <w:r w:rsidR="00A14213">
        <w:rPr>
          <w:rFonts w:eastAsia="SimSun"/>
          <w:b/>
          <w:bCs/>
          <w:lang w:val="en-US"/>
        </w:rPr>
        <w:t xml:space="preserve">as a basis </w:t>
      </w:r>
      <w:r w:rsidR="009674A6">
        <w:rPr>
          <w:rFonts w:eastAsia="SimSun"/>
          <w:b/>
          <w:bCs/>
          <w:lang w:val="en-US"/>
        </w:rPr>
        <w:t>to</w:t>
      </w:r>
      <w:r w:rsidR="004405C6">
        <w:rPr>
          <w:rFonts w:eastAsia="SimSun"/>
          <w:b/>
          <w:bCs/>
          <w:lang w:val="en-US"/>
        </w:rPr>
        <w:t xml:space="preserve"> define the new jointly encoded codeword index used </w:t>
      </w:r>
      <w:r w:rsidR="00C16C81">
        <w:rPr>
          <w:rFonts w:eastAsia="SimSun"/>
          <w:b/>
          <w:bCs/>
          <w:lang w:val="en-US"/>
        </w:rPr>
        <w:t>to signal the PDSCH and HARQ-ACK delay</w:t>
      </w:r>
      <w:r w:rsidR="009674A6">
        <w:rPr>
          <w:rFonts w:eastAsia="SimSun"/>
          <w:b/>
          <w:bCs/>
          <w:lang w:val="en-US"/>
        </w:rPr>
        <w:t>s.</w:t>
      </w:r>
      <w:r w:rsidR="00C16C81">
        <w:rPr>
          <w:rFonts w:eastAsia="SimSun"/>
          <w:b/>
          <w:bCs/>
          <w:lang w:val="en-US"/>
        </w:rPr>
        <w:t xml:space="preserve"> </w:t>
      </w:r>
    </w:p>
    <w:p w14:paraId="634392D4" w14:textId="0260AA86" w:rsidR="00BD400A" w:rsidRDefault="00BD400A" w:rsidP="00BD400A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SimSun" w:hAnsi="Arial"/>
          <w:b/>
          <w:lang w:eastAsia="zh-CN"/>
        </w:rPr>
      </w:pPr>
      <w:bookmarkStart w:id="4" w:name="_Hlk30535668"/>
    </w:p>
    <w:bookmarkEnd w:id="4"/>
    <w:p w14:paraId="44BEBDA8" w14:textId="08ED1EA4" w:rsidR="00230790" w:rsidRPr="00886C5B" w:rsidRDefault="00230790" w:rsidP="00E53566">
      <w:pPr>
        <w:spacing w:after="120"/>
        <w:rPr>
          <w:rFonts w:eastAsia="SimSun"/>
          <w:b/>
          <w:bCs/>
          <w:u w:val="single"/>
          <w:lang w:val="en-US"/>
        </w:rPr>
      </w:pPr>
      <w:r w:rsidRPr="00886C5B">
        <w:rPr>
          <w:rFonts w:eastAsia="SimSun"/>
          <w:b/>
          <w:bCs/>
          <w:u w:val="single"/>
          <w:lang w:val="en-US"/>
        </w:rPr>
        <w:t>Number of bits required to support Alt.2e</w:t>
      </w:r>
    </w:p>
    <w:p w14:paraId="0BBD34DA" w14:textId="0193675D" w:rsidR="00230790" w:rsidRDefault="00652847" w:rsidP="00E53566">
      <w:pPr>
        <w:spacing w:after="120"/>
        <w:rPr>
          <w:rFonts w:eastAsia="SimSun"/>
          <w:lang w:val="en-US"/>
        </w:rPr>
      </w:pPr>
      <w:r>
        <w:rPr>
          <w:rFonts w:eastAsia="SimSun"/>
          <w:lang w:val="en-US"/>
        </w:rPr>
        <w:t>For Alt.2</w:t>
      </w:r>
      <w:r w:rsidR="00012B04">
        <w:rPr>
          <w:rFonts w:eastAsia="SimSun"/>
          <w:lang w:val="en-US"/>
        </w:rPr>
        <w:t>e</w:t>
      </w:r>
      <w:r w:rsidR="002B6314">
        <w:rPr>
          <w:rFonts w:eastAsia="SimSun"/>
          <w:lang w:val="en-US"/>
        </w:rPr>
        <w:t>,</w:t>
      </w:r>
      <w:r w:rsidR="00012B04">
        <w:rPr>
          <w:rFonts w:eastAsia="SimSun"/>
          <w:lang w:val="en-US"/>
        </w:rPr>
        <w:t xml:space="preserve"> it has already been </w:t>
      </w:r>
      <w:r w:rsidR="002B6314">
        <w:rPr>
          <w:rFonts w:eastAsia="SimSun"/>
          <w:lang w:val="en-US"/>
        </w:rPr>
        <w:t>agreed</w:t>
      </w:r>
      <w:r w:rsidR="00012B04">
        <w:rPr>
          <w:rFonts w:eastAsia="SimSun"/>
          <w:lang w:val="en-US"/>
        </w:rPr>
        <w:t xml:space="preserve"> to retain the </w:t>
      </w:r>
      <w:r w:rsidR="000D3FBE">
        <w:rPr>
          <w:rFonts w:eastAsia="SimSun"/>
          <w:lang w:val="en-US"/>
        </w:rPr>
        <w:t>3-bit sized field to indicate the delay.  However</w:t>
      </w:r>
      <w:r w:rsidR="0069696E">
        <w:rPr>
          <w:rFonts w:eastAsia="SimSun"/>
          <w:lang w:val="en-US"/>
        </w:rPr>
        <w:t>,</w:t>
      </w:r>
      <w:r w:rsidR="000D3FBE">
        <w:rPr>
          <w:rFonts w:eastAsia="SimSun"/>
          <w:lang w:val="en-US"/>
        </w:rPr>
        <w:t xml:space="preserve"> there is still a decision to be made as to which delay set to </w:t>
      </w:r>
      <w:r w:rsidR="00801C54">
        <w:rPr>
          <w:rFonts w:eastAsia="SimSun"/>
          <w:lang w:val="en-US"/>
        </w:rPr>
        <w:t>use, i.e. range 1 or range 2 as per Table 2 below.</w:t>
      </w:r>
    </w:p>
    <w:p w14:paraId="0EF108B8" w14:textId="77777777" w:rsidR="007220BD" w:rsidRDefault="007220BD" w:rsidP="00E53566">
      <w:pPr>
        <w:spacing w:after="120"/>
        <w:rPr>
          <w:rFonts w:eastAsia="SimSun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4"/>
        <w:gridCol w:w="2410"/>
        <w:gridCol w:w="2410"/>
      </w:tblGrid>
      <w:tr w:rsidR="00801C54" w:rsidRPr="00D74DA0" w14:paraId="19701D0C" w14:textId="77777777" w:rsidTr="00E428DB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1A218E5" w14:textId="77777777" w:rsidR="00801C54" w:rsidRPr="00D74DA0" w:rsidRDefault="00801C54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lang w:val="en-US"/>
              </w:rPr>
            </w:pPr>
            <w:r w:rsidRPr="00D74DA0">
              <w:rPr>
                <w:rFonts w:ascii="Arial" w:eastAsia="SimSun" w:hAnsi="Arial"/>
                <w:b/>
                <w:sz w:val="16"/>
                <w:lang w:eastAsia="zh-CN"/>
              </w:rPr>
              <w:t>'HARQ-ACK delay' field in DCI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2A1EEB7" w14:textId="77777777" w:rsidR="00801C54" w:rsidRPr="00D74DA0" w:rsidRDefault="00801C54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b/>
                <w:sz w:val="16"/>
                <w:lang w:val="en-US"/>
              </w:rPr>
            </w:pPr>
            <w:r w:rsidRPr="00D74DA0">
              <w:rPr>
                <w:rFonts w:ascii="Arial" w:eastAsia="SimSun" w:hAnsi="Arial"/>
                <w:b/>
                <w:sz w:val="16"/>
                <w:lang w:eastAsia="zh-CN"/>
              </w:rPr>
              <w:t xml:space="preserve">HARQ-ACK delay value when </w:t>
            </w:r>
            <w:r w:rsidRPr="00D74DA0">
              <w:rPr>
                <w:rFonts w:ascii="Arial" w:eastAsia="SimSun" w:hAnsi="Arial"/>
                <w:b/>
                <w:i/>
                <w:sz w:val="16"/>
                <w:lang w:eastAsia="zh-CN"/>
              </w:rPr>
              <w:t>'</w:t>
            </w:r>
            <w:proofErr w:type="spellStart"/>
            <w:r w:rsidRPr="00D74DA0">
              <w:rPr>
                <w:rFonts w:ascii="Arial" w:eastAsia="SimSun" w:hAnsi="Arial"/>
                <w:b/>
                <w:i/>
                <w:sz w:val="16"/>
                <w:lang w:eastAsia="zh-CN"/>
              </w:rPr>
              <w:t>ce-SchedulingEnhancement</w:t>
            </w:r>
            <w:proofErr w:type="spellEnd"/>
            <w:r w:rsidRPr="00D74DA0">
              <w:rPr>
                <w:rFonts w:ascii="Arial" w:eastAsia="SimSun" w:hAnsi="Arial"/>
                <w:b/>
                <w:i/>
                <w:sz w:val="16"/>
                <w:lang w:eastAsia="zh-CN"/>
              </w:rPr>
              <w:t>' set to 'range1'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94FE77A" w14:textId="77777777" w:rsidR="00801C54" w:rsidRPr="00D74DA0" w:rsidRDefault="00801C54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b/>
                <w:sz w:val="16"/>
                <w:lang w:val="en-US" w:eastAsia="zh-CN"/>
              </w:rPr>
            </w:pPr>
            <w:r w:rsidRPr="00D74DA0">
              <w:rPr>
                <w:rFonts w:ascii="Arial" w:eastAsia="SimSun" w:hAnsi="Arial"/>
                <w:b/>
                <w:sz w:val="16"/>
                <w:lang w:eastAsia="zh-CN"/>
              </w:rPr>
              <w:t>HARQ-ACK delay value when</w:t>
            </w:r>
            <w:r w:rsidRPr="00D74DA0">
              <w:rPr>
                <w:rFonts w:ascii="Arial" w:eastAsia="SimSun" w:hAnsi="Arial"/>
                <w:b/>
                <w:i/>
                <w:sz w:val="16"/>
                <w:lang w:eastAsia="zh-CN"/>
              </w:rPr>
              <w:t xml:space="preserve"> '</w:t>
            </w:r>
            <w:proofErr w:type="spellStart"/>
            <w:r w:rsidRPr="00D74DA0">
              <w:rPr>
                <w:rFonts w:ascii="Arial" w:eastAsia="SimSun" w:hAnsi="Arial"/>
                <w:b/>
                <w:i/>
                <w:sz w:val="16"/>
                <w:lang w:eastAsia="zh-CN"/>
              </w:rPr>
              <w:t>ce-SchedulingEnhancement</w:t>
            </w:r>
            <w:proofErr w:type="spellEnd"/>
            <w:r w:rsidRPr="00D74DA0">
              <w:rPr>
                <w:rFonts w:ascii="Arial" w:eastAsia="SimSun" w:hAnsi="Arial"/>
                <w:b/>
                <w:i/>
                <w:sz w:val="16"/>
                <w:lang w:eastAsia="zh-CN"/>
              </w:rPr>
              <w:t xml:space="preserve">' set to 'range2' </w:t>
            </w:r>
            <w:r w:rsidRPr="00D74DA0">
              <w:rPr>
                <w:rFonts w:ascii="Arial" w:eastAsia="SimSun" w:hAnsi="Arial"/>
                <w:b/>
                <w:sz w:val="16"/>
                <w:lang w:eastAsia="zh-CN"/>
              </w:rPr>
              <w:t xml:space="preserve">or </w:t>
            </w:r>
            <w:r w:rsidRPr="00D74DA0">
              <w:rPr>
                <w:rFonts w:ascii="Arial" w:eastAsia="SimSun" w:hAnsi="Arial"/>
                <w:b/>
                <w:i/>
                <w:sz w:val="16"/>
                <w:lang w:eastAsia="zh-CN"/>
              </w:rPr>
              <w:t>’</w:t>
            </w:r>
            <w:proofErr w:type="spellStart"/>
            <w:r w:rsidRPr="00D74DA0">
              <w:rPr>
                <w:rFonts w:ascii="Arial" w:eastAsia="SimSun" w:hAnsi="Arial"/>
                <w:b/>
                <w:i/>
                <w:sz w:val="16"/>
                <w:lang w:eastAsia="zh-CN"/>
              </w:rPr>
              <w:t>ce</w:t>
            </w:r>
            <w:proofErr w:type="spellEnd"/>
            <w:r w:rsidRPr="00D74DA0">
              <w:rPr>
                <w:rFonts w:ascii="Arial" w:eastAsia="SimSun" w:hAnsi="Arial"/>
                <w:b/>
                <w:i/>
                <w:sz w:val="16"/>
                <w:lang w:eastAsia="zh-CN"/>
              </w:rPr>
              <w:t>-HARQ-</w:t>
            </w:r>
            <w:proofErr w:type="spellStart"/>
            <w:r w:rsidRPr="00D74DA0">
              <w:rPr>
                <w:rFonts w:ascii="Arial" w:eastAsia="SimSun" w:hAnsi="Arial"/>
                <w:b/>
                <w:i/>
                <w:sz w:val="16"/>
                <w:lang w:eastAsia="zh-CN"/>
              </w:rPr>
              <w:t>AckBundling</w:t>
            </w:r>
            <w:proofErr w:type="spellEnd"/>
            <w:r w:rsidRPr="00D74DA0">
              <w:rPr>
                <w:rFonts w:ascii="Arial" w:eastAsia="SimSun" w:hAnsi="Arial"/>
                <w:b/>
                <w:i/>
                <w:sz w:val="16"/>
                <w:lang w:eastAsia="zh-CN"/>
              </w:rPr>
              <w:t>’</w:t>
            </w:r>
            <w:r w:rsidRPr="00D74DA0">
              <w:rPr>
                <w:rFonts w:ascii="Arial" w:eastAsia="SimSun" w:hAnsi="Arial"/>
                <w:b/>
                <w:sz w:val="16"/>
                <w:lang w:eastAsia="zh-CN"/>
              </w:rPr>
              <w:t xml:space="preserve"> is set</w:t>
            </w:r>
          </w:p>
        </w:tc>
      </w:tr>
      <w:tr w:rsidR="00801C54" w:rsidRPr="00D74DA0" w14:paraId="08EFC659" w14:textId="77777777" w:rsidTr="00E428DB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71425" w14:textId="77777777" w:rsidR="00801C54" w:rsidRPr="00D74DA0" w:rsidRDefault="00801C54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 w:rsidRPr="00D74DA0">
              <w:rPr>
                <w:rFonts w:ascii="Arial" w:eastAsia="SimSun" w:hAnsi="Arial"/>
                <w:sz w:val="18"/>
                <w:lang w:val="en-US"/>
              </w:rPr>
              <w:t>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CD7E2" w14:textId="77777777" w:rsidR="00801C54" w:rsidRPr="00D74DA0" w:rsidRDefault="00801C54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 w:rsidRPr="00D74DA0">
              <w:rPr>
                <w:rFonts w:ascii="Arial" w:eastAsia="SimSun" w:hAnsi="Arial"/>
                <w:sz w:val="18"/>
                <w:lang w:val="en-US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2F076" w14:textId="77777777" w:rsidR="00801C54" w:rsidRPr="00D74DA0" w:rsidRDefault="00801C54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D74DA0">
              <w:rPr>
                <w:rFonts w:ascii="Arial" w:eastAsia="SimSun" w:hAnsi="Arial"/>
                <w:sz w:val="18"/>
                <w:lang w:val="en-US" w:eastAsia="zh-CN"/>
              </w:rPr>
              <w:t>4</w:t>
            </w:r>
          </w:p>
        </w:tc>
      </w:tr>
      <w:tr w:rsidR="00801C54" w:rsidRPr="00D74DA0" w14:paraId="7ED6EA7E" w14:textId="77777777" w:rsidTr="00E428DB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8F1E3" w14:textId="77777777" w:rsidR="00801C54" w:rsidRPr="00D74DA0" w:rsidRDefault="00801C54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val="en-US"/>
              </w:rPr>
            </w:pPr>
            <w:r w:rsidRPr="00D74DA0">
              <w:rPr>
                <w:rFonts w:ascii="Arial" w:eastAsia="SimSun" w:hAnsi="Arial"/>
                <w:sz w:val="18"/>
                <w:lang w:val="en-US"/>
              </w:rPr>
              <w:t>001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47C17" w14:textId="77777777" w:rsidR="00801C54" w:rsidRPr="00D74DA0" w:rsidRDefault="00801C54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 w:rsidRPr="00D74DA0">
              <w:rPr>
                <w:rFonts w:ascii="Arial" w:eastAsia="SimSun" w:hAnsi="Arial"/>
                <w:sz w:val="18"/>
                <w:lang w:val="en-US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9441D" w14:textId="77777777" w:rsidR="00801C54" w:rsidRPr="00D74DA0" w:rsidRDefault="00801C54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D74DA0">
              <w:rPr>
                <w:rFonts w:ascii="Arial" w:eastAsia="SimSun" w:hAnsi="Arial"/>
                <w:sz w:val="18"/>
                <w:lang w:val="en-US" w:eastAsia="zh-CN"/>
              </w:rPr>
              <w:t>5</w:t>
            </w:r>
          </w:p>
        </w:tc>
      </w:tr>
      <w:tr w:rsidR="00801C54" w:rsidRPr="00D74DA0" w14:paraId="7B4BB241" w14:textId="77777777" w:rsidTr="00E428DB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EDB70" w14:textId="77777777" w:rsidR="00801C54" w:rsidRPr="00D74DA0" w:rsidRDefault="00801C54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val="en-US"/>
              </w:rPr>
            </w:pPr>
            <w:r w:rsidRPr="00D74DA0">
              <w:rPr>
                <w:rFonts w:ascii="Arial" w:eastAsia="SimSun" w:hAnsi="Arial"/>
                <w:sz w:val="18"/>
                <w:lang w:val="en-US"/>
              </w:rPr>
              <w:t>010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50E50" w14:textId="77777777" w:rsidR="00801C54" w:rsidRPr="00D74DA0" w:rsidRDefault="00801C54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 w:rsidRPr="00D74DA0">
              <w:rPr>
                <w:rFonts w:ascii="Arial" w:eastAsia="SimSun" w:hAnsi="Arial"/>
                <w:sz w:val="18"/>
                <w:lang w:val="en-US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2D67F" w14:textId="77777777" w:rsidR="00801C54" w:rsidRPr="00D74DA0" w:rsidRDefault="00801C54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D74DA0">
              <w:rPr>
                <w:rFonts w:ascii="Arial" w:eastAsia="SimSun" w:hAnsi="Arial"/>
                <w:sz w:val="18"/>
                <w:lang w:val="en-US" w:eastAsia="zh-CN"/>
              </w:rPr>
              <w:t>6</w:t>
            </w:r>
          </w:p>
        </w:tc>
      </w:tr>
      <w:tr w:rsidR="00801C54" w:rsidRPr="00D74DA0" w14:paraId="5089999D" w14:textId="77777777" w:rsidTr="00E428DB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26BF0" w14:textId="77777777" w:rsidR="00801C54" w:rsidRPr="00D74DA0" w:rsidRDefault="00801C54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val="en-US"/>
              </w:rPr>
            </w:pPr>
            <w:r w:rsidRPr="00D74DA0">
              <w:rPr>
                <w:rFonts w:ascii="Arial" w:eastAsia="SimSun" w:hAnsi="Arial"/>
                <w:sz w:val="18"/>
                <w:lang w:val="en-US"/>
              </w:rPr>
              <w:t>011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3A7A2" w14:textId="77777777" w:rsidR="00801C54" w:rsidRPr="00D74DA0" w:rsidRDefault="00801C54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 w:rsidRPr="00D74DA0">
              <w:rPr>
                <w:rFonts w:ascii="Arial" w:eastAsia="SimSun" w:hAnsi="Arial"/>
                <w:sz w:val="18"/>
                <w:lang w:val="en-US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2DCB4" w14:textId="77777777" w:rsidR="00801C54" w:rsidRPr="00D74DA0" w:rsidRDefault="00801C54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D74DA0">
              <w:rPr>
                <w:rFonts w:ascii="Arial" w:eastAsia="SimSun" w:hAnsi="Arial"/>
                <w:sz w:val="18"/>
                <w:lang w:val="en-US" w:eastAsia="zh-CN"/>
              </w:rPr>
              <w:t>7</w:t>
            </w:r>
          </w:p>
        </w:tc>
      </w:tr>
      <w:tr w:rsidR="00801C54" w:rsidRPr="00D74DA0" w14:paraId="5A33D7A1" w14:textId="77777777" w:rsidTr="00E428DB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70D07" w14:textId="77777777" w:rsidR="00801C54" w:rsidRPr="00D74DA0" w:rsidRDefault="00801C54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val="en-US"/>
              </w:rPr>
            </w:pPr>
            <w:r w:rsidRPr="00D74DA0">
              <w:rPr>
                <w:rFonts w:ascii="Arial" w:eastAsia="SimSun" w:hAnsi="Arial"/>
                <w:sz w:val="18"/>
                <w:lang w:val="en-US"/>
              </w:rPr>
              <w:t>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B9C15" w14:textId="77777777" w:rsidR="00801C54" w:rsidRPr="00D74DA0" w:rsidRDefault="00801C54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 w:rsidRPr="00D74DA0">
              <w:rPr>
                <w:rFonts w:ascii="Arial" w:eastAsia="SimSun" w:hAnsi="Arial"/>
                <w:sz w:val="18"/>
                <w:lang w:val="en-US"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FC9F6" w14:textId="77777777" w:rsidR="00801C54" w:rsidRPr="00D74DA0" w:rsidRDefault="00801C54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D74DA0">
              <w:rPr>
                <w:rFonts w:ascii="Arial" w:eastAsia="SimSun" w:hAnsi="Arial"/>
                <w:sz w:val="18"/>
                <w:lang w:val="en-US" w:eastAsia="zh-CN"/>
              </w:rPr>
              <w:t>8</w:t>
            </w:r>
          </w:p>
        </w:tc>
      </w:tr>
      <w:tr w:rsidR="00801C54" w:rsidRPr="00D74DA0" w14:paraId="2BAA824D" w14:textId="77777777" w:rsidTr="00E428DB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41FAC" w14:textId="77777777" w:rsidR="00801C54" w:rsidRPr="00D74DA0" w:rsidRDefault="00801C54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val="en-US"/>
              </w:rPr>
            </w:pPr>
            <w:r w:rsidRPr="00D74DA0">
              <w:rPr>
                <w:rFonts w:ascii="Arial" w:eastAsia="SimSun" w:hAnsi="Arial"/>
                <w:sz w:val="18"/>
                <w:lang w:val="en-US"/>
              </w:rPr>
              <w:t>101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FB756" w14:textId="77777777" w:rsidR="00801C54" w:rsidRPr="00D74DA0" w:rsidRDefault="00801C54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 w:rsidRPr="00D74DA0">
              <w:rPr>
                <w:rFonts w:ascii="Arial" w:eastAsia="SimSun" w:hAnsi="Arial"/>
                <w:sz w:val="18"/>
                <w:lang w:val="en-US"/>
              </w:rPr>
              <w:t>13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964BD" w14:textId="77777777" w:rsidR="00801C54" w:rsidRPr="00D74DA0" w:rsidRDefault="00801C54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D74DA0">
              <w:rPr>
                <w:rFonts w:ascii="Arial" w:eastAsia="SimSun" w:hAnsi="Arial"/>
                <w:sz w:val="18"/>
                <w:lang w:val="en-US" w:eastAsia="zh-CN"/>
              </w:rPr>
              <w:t>9</w:t>
            </w:r>
          </w:p>
        </w:tc>
      </w:tr>
      <w:tr w:rsidR="00801C54" w:rsidRPr="00D74DA0" w14:paraId="4F4EE80E" w14:textId="77777777" w:rsidTr="00E428DB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57D11" w14:textId="77777777" w:rsidR="00801C54" w:rsidRPr="00D74DA0" w:rsidRDefault="00801C54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val="en-US"/>
              </w:rPr>
            </w:pPr>
            <w:r w:rsidRPr="00D74DA0">
              <w:rPr>
                <w:rFonts w:ascii="Arial" w:eastAsia="SimSun" w:hAnsi="Arial"/>
                <w:sz w:val="18"/>
                <w:lang w:val="en-US"/>
              </w:rPr>
              <w:t>110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BDEC0" w14:textId="77777777" w:rsidR="00801C54" w:rsidRPr="00D74DA0" w:rsidRDefault="00801C54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 w:rsidRPr="00D74DA0">
              <w:rPr>
                <w:rFonts w:ascii="Arial" w:eastAsia="SimSun" w:hAnsi="Arial"/>
                <w:sz w:val="18"/>
                <w:lang w:val="en-US"/>
              </w:rPr>
              <w:t>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D42F8" w14:textId="77777777" w:rsidR="00801C54" w:rsidRPr="00D74DA0" w:rsidRDefault="00801C54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D74DA0">
              <w:rPr>
                <w:rFonts w:ascii="Arial" w:eastAsia="SimSun" w:hAnsi="Arial"/>
                <w:sz w:val="18"/>
                <w:lang w:val="en-US" w:eastAsia="zh-CN"/>
              </w:rPr>
              <w:t>10</w:t>
            </w:r>
          </w:p>
        </w:tc>
      </w:tr>
      <w:tr w:rsidR="00801C54" w:rsidRPr="00D74DA0" w14:paraId="35E72013" w14:textId="77777777" w:rsidTr="00E428DB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93143" w14:textId="77777777" w:rsidR="00801C54" w:rsidRPr="00D74DA0" w:rsidRDefault="00801C54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val="en-US"/>
              </w:rPr>
            </w:pPr>
            <w:r w:rsidRPr="00D74DA0">
              <w:rPr>
                <w:rFonts w:ascii="Arial" w:eastAsia="SimSun" w:hAnsi="Arial"/>
                <w:sz w:val="18"/>
                <w:lang w:val="en-US"/>
              </w:rPr>
              <w:t>111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39874" w14:textId="77777777" w:rsidR="00801C54" w:rsidRPr="00D74DA0" w:rsidRDefault="00801C54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 w:rsidRPr="00D74DA0">
              <w:rPr>
                <w:rFonts w:ascii="Arial" w:eastAsia="SimSun" w:hAnsi="Arial"/>
                <w:sz w:val="18"/>
                <w:lang w:val="en-US"/>
              </w:rPr>
              <w:t>17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C6E0F" w14:textId="77777777" w:rsidR="00801C54" w:rsidRPr="00D74DA0" w:rsidRDefault="00801C54" w:rsidP="00E428D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D74DA0">
              <w:rPr>
                <w:rFonts w:ascii="Arial" w:eastAsia="SimSun" w:hAnsi="Arial"/>
                <w:sz w:val="18"/>
                <w:lang w:val="en-US" w:eastAsia="zh-CN"/>
              </w:rPr>
              <w:t>11</w:t>
            </w:r>
          </w:p>
        </w:tc>
      </w:tr>
    </w:tbl>
    <w:p w14:paraId="7EC63E95" w14:textId="4C14DFCB" w:rsidR="00801C54" w:rsidRPr="00D74DA0" w:rsidRDefault="00303848" w:rsidP="00801C54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eastAsia="SimSun"/>
          <w:b/>
          <w:lang w:eastAsia="en-GB"/>
        </w:rPr>
      </w:pPr>
      <w:r>
        <w:rPr>
          <w:rFonts w:eastAsia="SimSun"/>
          <w:b/>
          <w:lang w:eastAsia="en-GB"/>
        </w:rPr>
        <w:t>TABLE</w:t>
      </w:r>
      <w:r w:rsidR="007F26CF">
        <w:rPr>
          <w:rFonts w:eastAsia="SimSun"/>
          <w:b/>
          <w:lang w:eastAsia="en-GB"/>
        </w:rPr>
        <w:t xml:space="preserve"> </w:t>
      </w:r>
      <w:r>
        <w:rPr>
          <w:rFonts w:eastAsia="SimSun"/>
          <w:b/>
          <w:lang w:eastAsia="en-GB"/>
        </w:rPr>
        <w:t xml:space="preserve">2:      </w:t>
      </w:r>
      <w:r w:rsidR="00801C54">
        <w:rPr>
          <w:rFonts w:eastAsia="SimSun"/>
          <w:b/>
          <w:lang w:eastAsia="en-GB"/>
        </w:rPr>
        <w:t xml:space="preserve">TS36.213 </w:t>
      </w:r>
      <w:r w:rsidR="00801C54" w:rsidRPr="00D74DA0">
        <w:rPr>
          <w:rFonts w:eastAsia="SimSun"/>
          <w:b/>
          <w:lang w:eastAsia="en-GB"/>
        </w:rPr>
        <w:t xml:space="preserve">Table </w:t>
      </w:r>
      <w:r>
        <w:rPr>
          <w:rFonts w:eastAsia="SimSun"/>
          <w:b/>
          <w:lang w:eastAsia="en-GB"/>
        </w:rPr>
        <w:t>7.3.1-2</w:t>
      </w:r>
      <w:r w:rsidR="00801C54" w:rsidRPr="00D74DA0">
        <w:rPr>
          <w:rFonts w:eastAsia="SimSun"/>
          <w:b/>
          <w:lang w:eastAsia="en-GB"/>
        </w:rPr>
        <w:t xml:space="preserve">: HARQ-ACK delay for BL/CE UE in </w:t>
      </w:r>
      <w:proofErr w:type="spellStart"/>
      <w:r w:rsidR="00801C54" w:rsidRPr="00D74DA0">
        <w:rPr>
          <w:rFonts w:eastAsia="SimSun"/>
          <w:b/>
          <w:lang w:eastAsia="en-GB"/>
        </w:rPr>
        <w:t>CEModeA</w:t>
      </w:r>
      <w:proofErr w:type="spellEnd"/>
    </w:p>
    <w:p w14:paraId="67AD477E" w14:textId="7D9CA208" w:rsidR="00230790" w:rsidRDefault="00230790" w:rsidP="00E53566">
      <w:pPr>
        <w:spacing w:after="120"/>
        <w:rPr>
          <w:rFonts w:eastAsia="SimSun"/>
          <w:lang w:val="en-US"/>
        </w:rPr>
      </w:pPr>
    </w:p>
    <w:p w14:paraId="7760BDD4" w14:textId="6AB75704" w:rsidR="00D653D4" w:rsidRDefault="00AD520C" w:rsidP="00AD520C">
      <w:pPr>
        <w:spacing w:after="120"/>
        <w:rPr>
          <w:rFonts w:eastAsia="SimSun"/>
          <w:lang w:val="en-US"/>
        </w:rPr>
      </w:pPr>
      <w:r w:rsidRPr="0071129D">
        <w:rPr>
          <w:rFonts w:eastAsia="SimSun"/>
          <w:lang w:val="en-US"/>
        </w:rPr>
        <w:lastRenderedPageBreak/>
        <w:t>W</w:t>
      </w:r>
      <w:r>
        <w:rPr>
          <w:rFonts w:eastAsia="SimSun"/>
          <w:lang w:val="en-US"/>
        </w:rPr>
        <w:t>hen there are no invalid subframes, Figure 1, shows the simplest set of PDSCH</w:t>
      </w:r>
      <w:r w:rsidRPr="00446C70">
        <w:rPr>
          <w:rFonts w:eastAsia="SimSun"/>
          <w:lang w:val="en-US"/>
        </w:rPr>
        <w:sym w:font="Wingdings" w:char="F0E0"/>
      </w:r>
      <w:r>
        <w:rPr>
          <w:rFonts w:eastAsia="SimSun"/>
          <w:lang w:val="en-US"/>
        </w:rPr>
        <w:t xml:space="preserve">PUCCH delays required to achieve the peak data rate from 14-HARQ processes using </w:t>
      </w:r>
      <w:r w:rsidR="00756E92">
        <w:rPr>
          <w:rFonts w:eastAsia="SimSun"/>
          <w:lang w:val="en-US"/>
        </w:rPr>
        <w:t xml:space="preserve">Alternative </w:t>
      </w:r>
      <w:r w:rsidR="007D14A4">
        <w:rPr>
          <w:rFonts w:eastAsia="SimSun"/>
          <w:lang w:val="en-US"/>
        </w:rPr>
        <w:t>2e</w:t>
      </w:r>
      <w:r>
        <w:rPr>
          <w:rFonts w:eastAsia="SimSun"/>
          <w:lang w:val="en-US"/>
        </w:rPr>
        <w:t xml:space="preserve">.  </w:t>
      </w:r>
    </w:p>
    <w:p w14:paraId="250308A7" w14:textId="71550314" w:rsidR="00F93394" w:rsidRDefault="00C504CF" w:rsidP="0086264B">
      <w:pPr>
        <w:spacing w:after="120"/>
        <w:jc w:val="center"/>
        <w:rPr>
          <w:rFonts w:eastAsia="SimSun"/>
          <w:lang w:val="en-US"/>
        </w:rPr>
      </w:pPr>
      <w:r>
        <w:rPr>
          <w:rFonts w:eastAsia="SimSun"/>
          <w:noProof/>
        </w:rPr>
        <w:drawing>
          <wp:inline distT="0" distB="0" distL="0" distR="0" wp14:anchorId="622130ED" wp14:editId="15441E8F">
            <wp:extent cx="4699000" cy="19716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0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A00C0F" w14:textId="59074B33" w:rsidR="00D653D4" w:rsidRDefault="00D653D4" w:rsidP="00D653D4">
      <w:pPr>
        <w:pStyle w:val="Caption"/>
        <w:jc w:val="center"/>
        <w:rPr>
          <w:rFonts w:eastAsia="SimSun"/>
          <w:b w:val="0"/>
          <w:bCs w:val="0"/>
          <w:lang w:val="en-US"/>
        </w:rPr>
      </w:pPr>
      <w:r>
        <w:t xml:space="preserve">Figure </w:t>
      </w:r>
      <w:r w:rsidR="0027301D">
        <w:fldChar w:fldCharType="begin"/>
      </w:r>
      <w:r w:rsidR="0027301D">
        <w:instrText xml:space="preserve"> SEQ Figure \* ARABIC </w:instrText>
      </w:r>
      <w:r w:rsidR="0027301D">
        <w:fldChar w:fldCharType="separate"/>
      </w:r>
      <w:r>
        <w:rPr>
          <w:noProof/>
        </w:rPr>
        <w:t>1</w:t>
      </w:r>
      <w:r w:rsidR="0027301D">
        <w:rPr>
          <w:noProof/>
        </w:rPr>
        <w:fldChar w:fldCharType="end"/>
      </w:r>
      <w:r>
        <w:t>:  PDSCH to PUCCH delay in ideal scenario</w:t>
      </w:r>
    </w:p>
    <w:p w14:paraId="5F24671B" w14:textId="77777777" w:rsidR="007220BD" w:rsidRDefault="007220BD" w:rsidP="00AD520C">
      <w:pPr>
        <w:spacing w:after="120"/>
        <w:rPr>
          <w:rFonts w:eastAsia="SimSun"/>
          <w:lang w:val="en-US"/>
        </w:rPr>
      </w:pPr>
    </w:p>
    <w:p w14:paraId="7B788B9A" w14:textId="245800D3" w:rsidR="00AD520C" w:rsidRPr="0071129D" w:rsidRDefault="00AD520C" w:rsidP="00AD520C">
      <w:pPr>
        <w:spacing w:after="120"/>
        <w:rPr>
          <w:rFonts w:eastAsia="SimSun"/>
          <w:lang w:val="en-US"/>
        </w:rPr>
      </w:pPr>
      <w:r>
        <w:rPr>
          <w:rFonts w:eastAsia="SimSun"/>
          <w:lang w:val="en-US"/>
        </w:rPr>
        <w:t>Below are some observations about this set of “ideal” delays:</w:t>
      </w:r>
    </w:p>
    <w:p w14:paraId="5A909219" w14:textId="5CBB99E8" w:rsidR="00AD520C" w:rsidRDefault="00AD520C" w:rsidP="00AD520C">
      <w:pPr>
        <w:spacing w:after="120"/>
        <w:ind w:left="1560" w:hanging="1560"/>
        <w:rPr>
          <w:rFonts w:eastAsia="SimSun"/>
          <w:b/>
          <w:bCs/>
          <w:lang w:val="en-US"/>
        </w:rPr>
      </w:pPr>
      <w:r w:rsidRPr="00506E9A">
        <w:rPr>
          <w:rFonts w:eastAsia="SimSun"/>
          <w:b/>
          <w:bCs/>
          <w:lang w:val="en-US"/>
        </w:rPr>
        <w:t>Observation</w:t>
      </w:r>
      <w:r>
        <w:rPr>
          <w:rFonts w:eastAsia="SimSun"/>
          <w:b/>
          <w:bCs/>
          <w:lang w:val="en-US"/>
        </w:rPr>
        <w:t xml:space="preserve"> </w:t>
      </w:r>
      <w:r w:rsidR="00B60F93">
        <w:rPr>
          <w:rFonts w:eastAsia="SimSun"/>
          <w:b/>
          <w:bCs/>
          <w:lang w:val="en-US"/>
        </w:rPr>
        <w:t>4</w:t>
      </w:r>
      <w:r w:rsidRPr="00506E9A">
        <w:rPr>
          <w:rFonts w:eastAsia="SimSun"/>
          <w:b/>
          <w:bCs/>
          <w:lang w:val="en-US"/>
        </w:rPr>
        <w:t xml:space="preserve">:    </w:t>
      </w:r>
      <w:r>
        <w:rPr>
          <w:rFonts w:eastAsia="SimSun"/>
          <w:b/>
          <w:bCs/>
          <w:lang w:val="en-US"/>
        </w:rPr>
        <w:tab/>
      </w:r>
      <w:r w:rsidRPr="00506E9A">
        <w:rPr>
          <w:rFonts w:eastAsia="SimSun"/>
          <w:b/>
          <w:bCs/>
          <w:lang w:val="en-US"/>
        </w:rPr>
        <w:t xml:space="preserve">With no invalid subframes, to achieve the maximum peak data rate from using </w:t>
      </w:r>
      <w:r>
        <w:rPr>
          <w:rFonts w:eastAsia="SimSun"/>
          <w:b/>
          <w:bCs/>
          <w:lang w:val="en-US"/>
        </w:rPr>
        <w:t xml:space="preserve">the </w:t>
      </w:r>
      <w:r w:rsidRPr="00506E9A">
        <w:rPr>
          <w:rFonts w:eastAsia="SimSun"/>
          <w:b/>
          <w:bCs/>
          <w:lang w:val="en-US"/>
        </w:rPr>
        <w:t>14-HARQ process</w:t>
      </w:r>
      <w:r>
        <w:rPr>
          <w:rFonts w:eastAsia="SimSun"/>
          <w:b/>
          <w:bCs/>
          <w:lang w:val="en-US"/>
        </w:rPr>
        <w:t xml:space="preserve"> feature,</w:t>
      </w:r>
      <w:r w:rsidRPr="00506E9A">
        <w:rPr>
          <w:rFonts w:eastAsia="SimSun"/>
          <w:b/>
          <w:bCs/>
          <w:lang w:val="en-US"/>
        </w:rPr>
        <w:t xml:space="preserve"> </w:t>
      </w:r>
      <w:r>
        <w:rPr>
          <w:rFonts w:eastAsia="SimSun"/>
          <w:b/>
          <w:bCs/>
          <w:lang w:val="en-US"/>
        </w:rPr>
        <w:t>the smallest</w:t>
      </w:r>
      <w:r w:rsidRPr="00506E9A">
        <w:rPr>
          <w:rFonts w:eastAsia="SimSun"/>
          <w:b/>
          <w:bCs/>
          <w:lang w:val="en-US"/>
        </w:rPr>
        <w:t xml:space="preserve"> set of</w:t>
      </w:r>
      <w:r>
        <w:rPr>
          <w:rFonts w:eastAsia="SimSun"/>
          <w:b/>
          <w:bCs/>
          <w:lang w:val="en-US"/>
        </w:rPr>
        <w:t xml:space="preserve"> conventionally defined</w:t>
      </w:r>
      <w:r w:rsidRPr="00506E9A">
        <w:rPr>
          <w:rFonts w:eastAsia="SimSun"/>
          <w:b/>
          <w:bCs/>
          <w:lang w:val="en-US"/>
        </w:rPr>
        <w:t xml:space="preserve"> HARQ-ACK delays required</w:t>
      </w:r>
      <w:r>
        <w:rPr>
          <w:rFonts w:eastAsia="SimSun"/>
          <w:b/>
          <w:bCs/>
          <w:lang w:val="en-US"/>
        </w:rPr>
        <w:t xml:space="preserve"> is </w:t>
      </w:r>
      <w:r w:rsidRPr="00A83080">
        <w:rPr>
          <w:rFonts w:eastAsia="SimSun"/>
          <w:b/>
          <w:bCs/>
          <w:lang w:val="en-US"/>
        </w:rPr>
        <w:t>{13,11,9,7,6,5,4}.</w:t>
      </w:r>
    </w:p>
    <w:p w14:paraId="7741AC5C" w14:textId="77777777" w:rsidR="00AD520C" w:rsidRDefault="00AD520C" w:rsidP="00AD520C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SimSun"/>
          <w:lang w:val="en-US"/>
        </w:rPr>
      </w:pPr>
    </w:p>
    <w:p w14:paraId="3CF5EFC2" w14:textId="6F67F036" w:rsidR="00A0722B" w:rsidRDefault="00D365C2" w:rsidP="000C4A7A">
      <w:pPr>
        <w:spacing w:after="120"/>
        <w:ind w:left="1560" w:hanging="1560"/>
        <w:rPr>
          <w:rFonts w:eastAsia="SimSun"/>
          <w:b/>
          <w:bCs/>
          <w:lang w:val="en-US"/>
        </w:rPr>
      </w:pPr>
      <w:r w:rsidRPr="00506E9A">
        <w:rPr>
          <w:rFonts w:eastAsia="SimSun"/>
          <w:b/>
          <w:bCs/>
          <w:lang w:val="en-US"/>
        </w:rPr>
        <w:t>Observation</w:t>
      </w:r>
      <w:r>
        <w:rPr>
          <w:rFonts w:eastAsia="SimSun"/>
          <w:b/>
          <w:bCs/>
          <w:lang w:val="en-US"/>
        </w:rPr>
        <w:t xml:space="preserve"> </w:t>
      </w:r>
      <w:r w:rsidR="00B60F93">
        <w:rPr>
          <w:rFonts w:eastAsia="SimSun"/>
          <w:b/>
          <w:bCs/>
          <w:lang w:val="en-US"/>
        </w:rPr>
        <w:t>5</w:t>
      </w:r>
      <w:r w:rsidRPr="00506E9A">
        <w:rPr>
          <w:rFonts w:eastAsia="SimSun"/>
          <w:b/>
          <w:bCs/>
          <w:lang w:val="en-US"/>
        </w:rPr>
        <w:t xml:space="preserve">:    </w:t>
      </w:r>
      <w:r>
        <w:rPr>
          <w:rFonts w:eastAsia="SimSun"/>
          <w:b/>
          <w:bCs/>
          <w:lang w:val="en-US"/>
        </w:rPr>
        <w:t xml:space="preserve"> </w:t>
      </w:r>
      <w:r w:rsidR="000C4A7A">
        <w:rPr>
          <w:rFonts w:eastAsia="SimSun"/>
          <w:b/>
          <w:bCs/>
          <w:lang w:val="en-US"/>
        </w:rPr>
        <w:t>Neither of the existing “ranges”, “range1” or “range2”, can yield the peak rate achievable from 14-HARQ in ideal conditions.</w:t>
      </w:r>
    </w:p>
    <w:p w14:paraId="63ABDA5F" w14:textId="522CB258" w:rsidR="0059394B" w:rsidRDefault="001F1478" w:rsidP="0059394B">
      <w:pPr>
        <w:tabs>
          <w:tab w:val="left" w:pos="360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lang w:val="en-US" w:eastAsia="ja-JP"/>
        </w:rPr>
      </w:pPr>
      <w:r>
        <w:rPr>
          <w:rFonts w:eastAsia="SimSun"/>
          <w:lang w:val="en-US"/>
        </w:rPr>
        <w:t>Given the above observations</w:t>
      </w:r>
      <w:r w:rsidR="00B97F2B">
        <w:rPr>
          <w:rFonts w:eastAsia="SimSun"/>
          <w:lang w:val="en-US"/>
        </w:rPr>
        <w:t xml:space="preserve"> above</w:t>
      </w:r>
      <w:r>
        <w:rPr>
          <w:rFonts w:eastAsia="SimSun"/>
          <w:lang w:val="en-US"/>
        </w:rPr>
        <w:t xml:space="preserve">, we support the creation of a new “range3” </w:t>
      </w:r>
      <w:r w:rsidR="00FA60A5">
        <w:rPr>
          <w:rFonts w:eastAsia="SimSun"/>
          <w:lang w:val="en-US"/>
        </w:rPr>
        <w:t>to support Alt. 2e</w:t>
      </w:r>
      <w:r w:rsidR="001F2181">
        <w:rPr>
          <w:rFonts w:eastAsia="SimSun"/>
          <w:lang w:val="en-US"/>
        </w:rPr>
        <w:t>. “Range</w:t>
      </w:r>
      <w:r w:rsidR="00017A10">
        <w:rPr>
          <w:rFonts w:eastAsia="SimSun"/>
          <w:lang w:val="en-US"/>
        </w:rPr>
        <w:t>3” is</w:t>
      </w:r>
      <w:r w:rsidR="000F1E7B">
        <w:rPr>
          <w:rFonts w:eastAsia="SimSun"/>
          <w:lang w:val="en-US"/>
        </w:rPr>
        <w:t xml:space="preserve"> based on the delays illustrated </w:t>
      </w:r>
      <w:r w:rsidR="00504F03">
        <w:rPr>
          <w:rFonts w:eastAsia="SimSun"/>
          <w:lang w:val="en-US"/>
        </w:rPr>
        <w:t xml:space="preserve">in Figure </w:t>
      </w:r>
      <w:r w:rsidR="001E6971">
        <w:rPr>
          <w:rFonts w:eastAsia="SimSun"/>
          <w:lang w:val="en-US"/>
        </w:rPr>
        <w:t>1</w:t>
      </w:r>
      <w:r w:rsidR="006961F0">
        <w:rPr>
          <w:rFonts w:eastAsia="SimSun"/>
          <w:lang w:val="en-US"/>
        </w:rPr>
        <w:t xml:space="preserve"> </w:t>
      </w:r>
      <w:proofErr w:type="gramStart"/>
      <w:r w:rsidR="006961F0">
        <w:rPr>
          <w:rFonts w:eastAsia="SimSun"/>
          <w:lang w:val="en-US"/>
        </w:rPr>
        <w:t xml:space="preserve">and </w:t>
      </w:r>
      <w:r w:rsidR="0059394B">
        <w:rPr>
          <w:rFonts w:eastAsia="SimSun"/>
          <w:lang w:val="en-US"/>
        </w:rPr>
        <w:t>also</w:t>
      </w:r>
      <w:proofErr w:type="gramEnd"/>
      <w:r w:rsidR="0059394B">
        <w:rPr>
          <w:rFonts w:eastAsia="SimSun"/>
          <w:lang w:val="en-US"/>
        </w:rPr>
        <w:t xml:space="preserve"> reflected </w:t>
      </w:r>
      <w:r w:rsidR="006961F0">
        <w:rPr>
          <w:rFonts w:eastAsia="SimSun"/>
          <w:lang w:val="en-US"/>
        </w:rPr>
        <w:t xml:space="preserve">one </w:t>
      </w:r>
      <w:r w:rsidR="005651F8">
        <w:rPr>
          <w:rFonts w:eastAsia="SimSun"/>
          <w:lang w:val="en-US"/>
        </w:rPr>
        <w:t xml:space="preserve">in one of </w:t>
      </w:r>
      <w:r w:rsidR="006961F0">
        <w:rPr>
          <w:rFonts w:eastAsia="SimSun"/>
          <w:lang w:val="en-US"/>
        </w:rPr>
        <w:t xml:space="preserve">the original proposals </w:t>
      </w:r>
      <w:r w:rsidR="0059394B">
        <w:rPr>
          <w:rFonts w:eastAsia="SimSun"/>
          <w:lang w:val="en-US"/>
        </w:rPr>
        <w:t>[</w:t>
      </w:r>
      <w:r w:rsidR="000C4A7A">
        <w:rPr>
          <w:rFonts w:eastAsia="SimSun"/>
          <w:lang w:val="en-US"/>
        </w:rPr>
        <w:t>3</w:t>
      </w:r>
      <w:r w:rsidR="0059394B">
        <w:rPr>
          <w:rFonts w:eastAsia="SimSun"/>
          <w:lang w:val="en-US"/>
        </w:rPr>
        <w:t>]</w:t>
      </w:r>
      <w:r w:rsidR="001F2181">
        <w:rPr>
          <w:rFonts w:eastAsia="SimSun"/>
          <w:lang w:val="en-US"/>
        </w:rPr>
        <w:t>.</w:t>
      </w:r>
    </w:p>
    <w:p w14:paraId="5794EA22" w14:textId="1D16FF5E" w:rsidR="00A0722B" w:rsidRDefault="0064527B" w:rsidP="00A0722B">
      <w:pPr>
        <w:ind w:left="1418" w:hanging="1418"/>
        <w:rPr>
          <w:rFonts w:eastAsia="SimSun"/>
          <w:b/>
          <w:bCs/>
          <w:lang w:val="en-US"/>
        </w:rPr>
      </w:pPr>
      <w:r>
        <w:rPr>
          <w:rFonts w:eastAsia="SimSun"/>
          <w:b/>
          <w:bCs/>
          <w:lang w:val="en-US"/>
        </w:rPr>
        <w:t xml:space="preserve"> </w:t>
      </w:r>
      <w:r w:rsidR="00A0722B">
        <w:rPr>
          <w:rFonts w:eastAsia="SimSun"/>
          <w:b/>
          <w:bCs/>
          <w:lang w:val="en-US"/>
        </w:rPr>
        <w:t xml:space="preserve">Proposal 3:   </w:t>
      </w:r>
      <w:r w:rsidR="00A0722B">
        <w:rPr>
          <w:rFonts w:eastAsia="SimSun"/>
          <w:b/>
          <w:bCs/>
          <w:lang w:val="en-US"/>
        </w:rPr>
        <w:tab/>
      </w:r>
      <w:r w:rsidR="0042754D">
        <w:rPr>
          <w:rFonts w:eastAsia="SimSun"/>
          <w:b/>
          <w:bCs/>
          <w:lang w:val="en-US"/>
        </w:rPr>
        <w:t>When</w:t>
      </w:r>
      <w:r w:rsidR="00A0722B">
        <w:rPr>
          <w:rFonts w:eastAsia="SimSun"/>
          <w:b/>
          <w:bCs/>
          <w:lang w:val="en-US"/>
        </w:rPr>
        <w:t xml:space="preserve"> Alt.</w:t>
      </w:r>
      <w:r w:rsidR="001E6971">
        <w:rPr>
          <w:rFonts w:eastAsia="SimSun"/>
          <w:b/>
          <w:bCs/>
          <w:lang w:val="en-US"/>
        </w:rPr>
        <w:t>2e</w:t>
      </w:r>
      <w:r w:rsidR="0042754D">
        <w:rPr>
          <w:rFonts w:eastAsia="SimSun"/>
          <w:b/>
          <w:bCs/>
          <w:lang w:val="en-US"/>
        </w:rPr>
        <w:t xml:space="preserve"> is configured</w:t>
      </w:r>
      <w:r w:rsidR="001E6971">
        <w:rPr>
          <w:rFonts w:eastAsia="SimSun"/>
          <w:b/>
          <w:bCs/>
          <w:lang w:val="en-US"/>
        </w:rPr>
        <w:t xml:space="preserve">, </w:t>
      </w:r>
      <w:r w:rsidR="0042754D">
        <w:rPr>
          <w:rFonts w:eastAsia="SimSun"/>
          <w:b/>
          <w:bCs/>
          <w:lang w:val="en-US"/>
        </w:rPr>
        <w:t>the set of HARQ-ACK delay values is {</w:t>
      </w:r>
      <w:r w:rsidR="0042754D" w:rsidRPr="00A83080">
        <w:rPr>
          <w:rFonts w:eastAsia="SimSun"/>
          <w:b/>
          <w:bCs/>
          <w:lang w:val="en-US"/>
        </w:rPr>
        <w:t>4</w:t>
      </w:r>
      <w:r w:rsidR="005651F8">
        <w:rPr>
          <w:rFonts w:eastAsia="SimSun"/>
          <w:b/>
          <w:bCs/>
          <w:lang w:val="en-US"/>
        </w:rPr>
        <w:t>,</w:t>
      </w:r>
      <w:r w:rsidR="00B60F93">
        <w:rPr>
          <w:rFonts w:eastAsia="SimSun"/>
          <w:b/>
          <w:bCs/>
          <w:lang w:val="en-US"/>
        </w:rPr>
        <w:t>5,</w:t>
      </w:r>
      <w:r w:rsidR="005651F8">
        <w:rPr>
          <w:rFonts w:eastAsia="SimSun"/>
          <w:b/>
          <w:bCs/>
          <w:lang w:val="en-US"/>
        </w:rPr>
        <w:t>6,7,9,11,13</w:t>
      </w:r>
      <w:r w:rsidR="00B60F93">
        <w:rPr>
          <w:rFonts w:eastAsia="SimSun"/>
          <w:b/>
          <w:bCs/>
          <w:lang w:val="en-US"/>
        </w:rPr>
        <w:t>,15</w:t>
      </w:r>
      <w:r w:rsidR="0042754D">
        <w:rPr>
          <w:rFonts w:eastAsia="SimSun"/>
          <w:b/>
          <w:bCs/>
          <w:lang w:val="en-US"/>
        </w:rPr>
        <w:t>}</w:t>
      </w:r>
      <w:r w:rsidR="00A92C10">
        <w:rPr>
          <w:rFonts w:eastAsia="SimSun"/>
          <w:b/>
          <w:bCs/>
          <w:lang w:val="en-US"/>
        </w:rPr>
        <w:t>.</w:t>
      </w:r>
    </w:p>
    <w:p w14:paraId="17B727C4" w14:textId="77777777" w:rsidR="00AD520C" w:rsidRDefault="00AD520C" w:rsidP="00E53566">
      <w:pPr>
        <w:spacing w:after="120"/>
        <w:rPr>
          <w:rFonts w:eastAsia="SimSun"/>
          <w:lang w:val="en-US"/>
        </w:rPr>
      </w:pPr>
    </w:p>
    <w:p w14:paraId="75EF2419" w14:textId="6B04758C" w:rsidR="00574AD4" w:rsidRDefault="00574AD4" w:rsidP="00574AD4">
      <w:pPr>
        <w:pStyle w:val="Heading4"/>
      </w:pPr>
      <w:r>
        <w:t xml:space="preserve">2.2   </w:t>
      </w:r>
      <w:r w:rsidRPr="00990500">
        <w:t>The DCI bit field size</w:t>
      </w:r>
      <w:r>
        <w:t xml:space="preserve"> and definition</w:t>
      </w:r>
      <w:r w:rsidRPr="00990500">
        <w:t xml:space="preserve"> used to support Alt-1 and Alt-2e</w:t>
      </w:r>
    </w:p>
    <w:p w14:paraId="1181D3B8" w14:textId="2E39AEAE" w:rsidR="00E002FE" w:rsidRDefault="00E002FE" w:rsidP="00E002FE">
      <w:pPr>
        <w:rPr>
          <w:rFonts w:eastAsia="SimSun"/>
          <w:b/>
          <w:bCs/>
          <w:u w:val="single"/>
          <w:lang w:val="en-US"/>
        </w:rPr>
      </w:pPr>
    </w:p>
    <w:p w14:paraId="06295B81" w14:textId="4DDCEA7C" w:rsidR="00E002FE" w:rsidRPr="005131E4" w:rsidRDefault="00E002FE" w:rsidP="005131E4">
      <w:pPr>
        <w:spacing w:after="120"/>
        <w:rPr>
          <w:rFonts w:eastAsia="SimSun"/>
          <w:lang w:val="en-US"/>
        </w:rPr>
      </w:pPr>
      <w:r w:rsidRPr="00142B52">
        <w:rPr>
          <w:rFonts w:eastAsia="SimSun"/>
          <w:lang w:val="en-US"/>
        </w:rPr>
        <w:t xml:space="preserve">In </w:t>
      </w:r>
      <w:r>
        <w:rPr>
          <w:rFonts w:eastAsia="SimSun"/>
          <w:lang w:val="en-US"/>
        </w:rPr>
        <w:t>this section we provide our view o</w:t>
      </w:r>
      <w:r w:rsidR="0075270D">
        <w:rPr>
          <w:rFonts w:eastAsia="SimSun"/>
          <w:lang w:val="en-US"/>
        </w:rPr>
        <w:t>f how the</w:t>
      </w:r>
      <w:r>
        <w:rPr>
          <w:rFonts w:eastAsia="SimSun"/>
          <w:lang w:val="en-US"/>
        </w:rPr>
        <w:t xml:space="preserve"> DCI </w:t>
      </w:r>
      <w:r w:rsidR="0075270D">
        <w:rPr>
          <w:rFonts w:eastAsia="SimSun"/>
          <w:lang w:val="en-US"/>
        </w:rPr>
        <w:t>should be modified to support</w:t>
      </w:r>
      <w:r>
        <w:rPr>
          <w:rFonts w:eastAsia="SimSun"/>
          <w:lang w:val="en-US"/>
        </w:rPr>
        <w:t xml:space="preserve"> the</w:t>
      </w:r>
      <w:r w:rsidR="000A6CC5">
        <w:rPr>
          <w:rFonts w:eastAsia="SimSun"/>
          <w:lang w:val="en-US"/>
        </w:rPr>
        <w:t xml:space="preserve"> new</w:t>
      </w:r>
      <w:r>
        <w:rPr>
          <w:rFonts w:eastAsia="SimSun"/>
          <w:lang w:val="en-US"/>
        </w:rPr>
        <w:t xml:space="preserve"> 14-HARQ process transmission scheme</w:t>
      </w:r>
      <w:r w:rsidR="000A6CC5">
        <w:rPr>
          <w:rFonts w:eastAsia="SimSun"/>
          <w:lang w:val="en-US"/>
        </w:rPr>
        <w:t>s.</w:t>
      </w:r>
    </w:p>
    <w:p w14:paraId="7BA8251F" w14:textId="77777777" w:rsidR="00E002FE" w:rsidRDefault="00E002FE" w:rsidP="00E002FE">
      <w:pPr>
        <w:jc w:val="both"/>
        <w:rPr>
          <w:bCs/>
          <w:lang w:val="en-US" w:eastAsia="en-GB"/>
        </w:rPr>
      </w:pPr>
      <w:r w:rsidRPr="004C06A2">
        <w:rPr>
          <w:bCs/>
          <w:lang w:val="en-US" w:eastAsia="en-GB"/>
        </w:rPr>
        <w:t xml:space="preserve">The existing DCI fields that </w:t>
      </w:r>
      <w:r>
        <w:rPr>
          <w:bCs/>
          <w:lang w:val="en-US" w:eastAsia="en-GB"/>
        </w:rPr>
        <w:t xml:space="preserve">could be </w:t>
      </w:r>
      <w:r w:rsidRPr="004C06A2">
        <w:rPr>
          <w:bCs/>
          <w:lang w:val="en-US" w:eastAsia="en-GB"/>
        </w:rPr>
        <w:t xml:space="preserve">repurposed for </w:t>
      </w:r>
      <w:r>
        <w:rPr>
          <w:bCs/>
          <w:lang w:val="en-US" w:eastAsia="en-GB"/>
        </w:rPr>
        <w:t>supporting the 14-HARQ process scheme are listed below:</w:t>
      </w:r>
    </w:p>
    <w:p w14:paraId="7CA51E7A" w14:textId="77777777" w:rsidR="00E002FE" w:rsidRDefault="00E002FE" w:rsidP="00E002FE">
      <w:pPr>
        <w:jc w:val="both"/>
        <w:rPr>
          <w:bCs/>
          <w:lang w:val="en-US" w:eastAsia="en-GB"/>
        </w:rPr>
      </w:pPr>
    </w:p>
    <w:p w14:paraId="658F3736" w14:textId="77777777" w:rsidR="00E002FE" w:rsidRDefault="00E002FE" w:rsidP="00E002FE">
      <w:pPr>
        <w:numPr>
          <w:ilvl w:val="0"/>
          <w:numId w:val="24"/>
        </w:numPr>
        <w:overflowPunct w:val="0"/>
        <w:autoSpaceDE w:val="0"/>
        <w:autoSpaceDN w:val="0"/>
        <w:adjustRightInd w:val="0"/>
        <w:jc w:val="both"/>
        <w:textAlignment w:val="baseline"/>
        <w:rPr>
          <w:bCs/>
          <w:lang w:val="en-US" w:eastAsia="en-GB"/>
        </w:rPr>
      </w:pPr>
      <w:proofErr w:type="gramStart"/>
      <w:r w:rsidRPr="004C06A2">
        <w:rPr>
          <w:bCs/>
          <w:lang w:val="en-US" w:eastAsia="en-GB"/>
        </w:rPr>
        <w:t>1 bit</w:t>
      </w:r>
      <w:proofErr w:type="gramEnd"/>
      <w:r w:rsidRPr="004C06A2">
        <w:rPr>
          <w:bCs/>
          <w:lang w:val="en-US" w:eastAsia="en-GB"/>
        </w:rPr>
        <w:t xml:space="preserve">    HARQ-ACK bundling flag</w:t>
      </w:r>
    </w:p>
    <w:p w14:paraId="42460D6D" w14:textId="77777777" w:rsidR="00E002FE" w:rsidRDefault="00E002FE" w:rsidP="00E002FE">
      <w:pPr>
        <w:numPr>
          <w:ilvl w:val="1"/>
          <w:numId w:val="24"/>
        </w:numPr>
        <w:overflowPunct w:val="0"/>
        <w:autoSpaceDE w:val="0"/>
        <w:autoSpaceDN w:val="0"/>
        <w:adjustRightInd w:val="0"/>
        <w:jc w:val="both"/>
        <w:textAlignment w:val="baseline"/>
        <w:rPr>
          <w:bCs/>
          <w:lang w:val="en-US" w:eastAsia="en-GB"/>
        </w:rPr>
      </w:pPr>
      <w:r>
        <w:rPr>
          <w:bCs/>
          <w:lang w:val="en-US" w:eastAsia="en-GB"/>
        </w:rPr>
        <w:t>To achieve the maximum data rates with 14-HARQ, this must be used and therefore can be fixed and repurposed.</w:t>
      </w:r>
    </w:p>
    <w:p w14:paraId="147DDD46" w14:textId="77777777" w:rsidR="00E002FE" w:rsidRDefault="00E002FE" w:rsidP="00E002FE">
      <w:pPr>
        <w:numPr>
          <w:ilvl w:val="0"/>
          <w:numId w:val="24"/>
        </w:numPr>
        <w:overflowPunct w:val="0"/>
        <w:autoSpaceDE w:val="0"/>
        <w:autoSpaceDN w:val="0"/>
        <w:adjustRightInd w:val="0"/>
        <w:jc w:val="both"/>
        <w:textAlignment w:val="baseline"/>
        <w:rPr>
          <w:bCs/>
          <w:lang w:val="en-US" w:eastAsia="en-GB"/>
        </w:rPr>
      </w:pPr>
      <w:bookmarkStart w:id="5" w:name="_Hlk78800592"/>
      <w:r w:rsidRPr="004C06A2">
        <w:rPr>
          <w:bCs/>
          <w:lang w:val="en-US" w:eastAsia="en-GB"/>
        </w:rPr>
        <w:t xml:space="preserve">3 bits  </w:t>
      </w:r>
      <w:r>
        <w:rPr>
          <w:bCs/>
          <w:lang w:val="en-US" w:eastAsia="en-GB"/>
        </w:rPr>
        <w:t xml:space="preserve"> </w:t>
      </w:r>
      <w:r w:rsidRPr="004C06A2">
        <w:rPr>
          <w:bCs/>
          <w:lang w:val="en-US" w:eastAsia="en-GB"/>
        </w:rPr>
        <w:t>HARQ-ACK delay</w:t>
      </w:r>
    </w:p>
    <w:bookmarkEnd w:id="5"/>
    <w:p w14:paraId="3B9E95A1" w14:textId="77777777" w:rsidR="00E002FE" w:rsidRDefault="00E002FE" w:rsidP="00E002FE">
      <w:pPr>
        <w:numPr>
          <w:ilvl w:val="1"/>
          <w:numId w:val="24"/>
        </w:numPr>
        <w:overflowPunct w:val="0"/>
        <w:autoSpaceDE w:val="0"/>
        <w:autoSpaceDN w:val="0"/>
        <w:adjustRightInd w:val="0"/>
        <w:jc w:val="both"/>
        <w:textAlignment w:val="baseline"/>
        <w:rPr>
          <w:bCs/>
          <w:lang w:val="en-US" w:eastAsia="en-GB"/>
        </w:rPr>
      </w:pPr>
      <w:r>
        <w:rPr>
          <w:bCs/>
          <w:lang w:val="en-US" w:eastAsia="en-GB"/>
        </w:rPr>
        <w:t>As per our proposal 2, potentially only 2 bits are required.</w:t>
      </w:r>
    </w:p>
    <w:p w14:paraId="4DDF1B1A" w14:textId="77777777" w:rsidR="00E002FE" w:rsidRDefault="00E002FE" w:rsidP="00E002FE">
      <w:pPr>
        <w:numPr>
          <w:ilvl w:val="0"/>
          <w:numId w:val="24"/>
        </w:numPr>
        <w:overflowPunct w:val="0"/>
        <w:autoSpaceDE w:val="0"/>
        <w:autoSpaceDN w:val="0"/>
        <w:adjustRightInd w:val="0"/>
        <w:jc w:val="both"/>
        <w:textAlignment w:val="baseline"/>
        <w:rPr>
          <w:bCs/>
          <w:lang w:val="en-US" w:eastAsia="en-GB"/>
        </w:rPr>
      </w:pPr>
      <w:r w:rsidRPr="004C06A2">
        <w:rPr>
          <w:bCs/>
          <w:lang w:val="en-US" w:eastAsia="en-GB"/>
        </w:rPr>
        <w:t>4 bits   HARQ process number</w:t>
      </w:r>
    </w:p>
    <w:p w14:paraId="031F9794" w14:textId="77777777" w:rsidR="00E002FE" w:rsidRDefault="00E002FE" w:rsidP="00E002FE">
      <w:pPr>
        <w:numPr>
          <w:ilvl w:val="1"/>
          <w:numId w:val="24"/>
        </w:numPr>
        <w:overflowPunct w:val="0"/>
        <w:autoSpaceDE w:val="0"/>
        <w:autoSpaceDN w:val="0"/>
        <w:adjustRightInd w:val="0"/>
        <w:jc w:val="both"/>
        <w:textAlignment w:val="baseline"/>
        <w:rPr>
          <w:bCs/>
          <w:lang w:val="en-US" w:eastAsia="en-GB"/>
        </w:rPr>
      </w:pPr>
      <w:r>
        <w:rPr>
          <w:bCs/>
          <w:lang w:val="en-US" w:eastAsia="en-GB"/>
        </w:rPr>
        <w:t>Given up to 14 processes, a minimum of 4 bits is required without any joint encoding.</w:t>
      </w:r>
    </w:p>
    <w:p w14:paraId="6E06C827" w14:textId="77777777" w:rsidR="00E002FE" w:rsidRDefault="00E002FE" w:rsidP="00E002FE">
      <w:pPr>
        <w:jc w:val="both"/>
        <w:rPr>
          <w:bCs/>
          <w:lang w:val="en-US" w:eastAsia="en-GB"/>
        </w:rPr>
      </w:pPr>
    </w:p>
    <w:p w14:paraId="489CE9F9" w14:textId="314AADE5" w:rsidR="005E6DC7" w:rsidRDefault="00E002FE" w:rsidP="00E002FE">
      <w:pPr>
        <w:jc w:val="both"/>
        <w:rPr>
          <w:bCs/>
          <w:lang w:val="en-US" w:eastAsia="en-GB"/>
        </w:rPr>
      </w:pPr>
      <w:r>
        <w:rPr>
          <w:bCs/>
          <w:lang w:val="en-US" w:eastAsia="en-GB"/>
        </w:rPr>
        <w:t xml:space="preserve">Given </w:t>
      </w:r>
      <w:r w:rsidR="009002C5">
        <w:rPr>
          <w:bCs/>
          <w:lang w:val="en-US" w:eastAsia="en-GB"/>
        </w:rPr>
        <w:t xml:space="preserve">the reasons below, it is proposed that the 1 DCI bit reserved for the </w:t>
      </w:r>
      <w:r w:rsidR="009002C5" w:rsidRPr="004C06A2">
        <w:rPr>
          <w:bCs/>
          <w:lang w:val="en-US" w:eastAsia="en-GB"/>
        </w:rPr>
        <w:t>HARQ-ACK bundling flag</w:t>
      </w:r>
      <w:r w:rsidR="009002C5">
        <w:rPr>
          <w:bCs/>
          <w:lang w:val="en-US" w:eastAsia="en-GB"/>
        </w:rPr>
        <w:t xml:space="preserve"> can be repurposed</w:t>
      </w:r>
      <w:r w:rsidR="005E6DC7">
        <w:rPr>
          <w:bCs/>
          <w:lang w:val="en-US" w:eastAsia="en-GB"/>
        </w:rPr>
        <w:t>:</w:t>
      </w:r>
    </w:p>
    <w:p w14:paraId="1EA90099" w14:textId="77777777" w:rsidR="005E6DC7" w:rsidRDefault="005E6DC7" w:rsidP="00E002FE">
      <w:pPr>
        <w:jc w:val="both"/>
        <w:rPr>
          <w:bCs/>
          <w:lang w:val="en-US" w:eastAsia="en-GB"/>
        </w:rPr>
      </w:pPr>
    </w:p>
    <w:p w14:paraId="3F10DE8C" w14:textId="406BF306" w:rsidR="005E6DC7" w:rsidRDefault="009002C5" w:rsidP="005E6DC7">
      <w:pPr>
        <w:numPr>
          <w:ilvl w:val="0"/>
          <w:numId w:val="25"/>
        </w:numPr>
        <w:jc w:val="both"/>
        <w:rPr>
          <w:bCs/>
          <w:lang w:val="en-US" w:eastAsia="en-GB"/>
        </w:rPr>
      </w:pPr>
      <w:r>
        <w:rPr>
          <w:bCs/>
          <w:lang w:val="en-US" w:eastAsia="en-GB"/>
        </w:rPr>
        <w:t xml:space="preserve">To </w:t>
      </w:r>
      <w:r w:rsidR="00E002FE">
        <w:rPr>
          <w:bCs/>
          <w:lang w:val="en-US" w:eastAsia="en-GB"/>
        </w:rPr>
        <w:t>obtain the maximum data rates from the 14-HARQ Process scheme, that HARQ-ACK bundling must be enabled</w:t>
      </w:r>
    </w:p>
    <w:p w14:paraId="45D2AFF4" w14:textId="15D140D4" w:rsidR="009002C5" w:rsidRDefault="009002C5" w:rsidP="005E6DC7">
      <w:pPr>
        <w:numPr>
          <w:ilvl w:val="0"/>
          <w:numId w:val="25"/>
        </w:numPr>
        <w:jc w:val="both"/>
        <w:rPr>
          <w:bCs/>
          <w:lang w:val="en-US" w:eastAsia="en-GB"/>
        </w:rPr>
      </w:pPr>
      <w:r>
        <w:rPr>
          <w:bCs/>
          <w:lang w:val="en-US" w:eastAsia="en-GB"/>
        </w:rPr>
        <w:t>If</w:t>
      </w:r>
      <w:r w:rsidR="001734CB">
        <w:rPr>
          <w:bCs/>
          <w:lang w:val="en-US" w:eastAsia="en-GB"/>
        </w:rPr>
        <w:t xml:space="preserve"> HARQ-ACK bundling is NOT enabled with 14-HARQ, then the legacy 10-HARQ scheme with ACK-bundling can achieve </w:t>
      </w:r>
      <w:r>
        <w:rPr>
          <w:bCs/>
          <w:lang w:val="en-US" w:eastAsia="en-GB"/>
        </w:rPr>
        <w:t>higher data rates</w:t>
      </w:r>
    </w:p>
    <w:p w14:paraId="5815FB2C" w14:textId="77777777" w:rsidR="00E002FE" w:rsidRDefault="00E002FE" w:rsidP="00E002FE">
      <w:pPr>
        <w:jc w:val="both"/>
        <w:rPr>
          <w:bCs/>
          <w:lang w:val="en-US" w:eastAsia="en-GB"/>
        </w:rPr>
      </w:pPr>
    </w:p>
    <w:p w14:paraId="5E51A159" w14:textId="718B017A" w:rsidR="00E002FE" w:rsidRDefault="00E002FE" w:rsidP="00E002FE">
      <w:pPr>
        <w:jc w:val="both"/>
        <w:rPr>
          <w:b/>
          <w:lang w:val="en-US" w:eastAsia="en-GB"/>
        </w:rPr>
      </w:pPr>
      <w:r w:rsidRPr="00D76214">
        <w:rPr>
          <w:b/>
          <w:lang w:val="en-US" w:eastAsia="en-GB"/>
        </w:rPr>
        <w:t xml:space="preserve">Proposal </w:t>
      </w:r>
      <w:r w:rsidR="005131E4">
        <w:rPr>
          <w:b/>
          <w:lang w:val="en-US" w:eastAsia="en-GB"/>
        </w:rPr>
        <w:t>4</w:t>
      </w:r>
      <w:r w:rsidRPr="00D76214">
        <w:rPr>
          <w:b/>
          <w:lang w:val="en-US" w:eastAsia="en-GB"/>
        </w:rPr>
        <w:t xml:space="preserve">:    </w:t>
      </w:r>
      <w:r>
        <w:rPr>
          <w:b/>
          <w:lang w:val="en-US" w:eastAsia="en-GB"/>
        </w:rPr>
        <w:t xml:space="preserve">        </w:t>
      </w:r>
      <w:r w:rsidRPr="00D76214">
        <w:rPr>
          <w:b/>
          <w:lang w:val="en-US" w:eastAsia="en-GB"/>
        </w:rPr>
        <w:t>The 14-HARQ process scheme</w:t>
      </w:r>
      <w:r w:rsidR="007A0387">
        <w:rPr>
          <w:b/>
          <w:lang w:val="en-US" w:eastAsia="en-GB"/>
        </w:rPr>
        <w:t xml:space="preserve"> (Alt. 1 or 2e)</w:t>
      </w:r>
      <w:r w:rsidRPr="00D76214">
        <w:rPr>
          <w:b/>
          <w:lang w:val="en-US" w:eastAsia="en-GB"/>
        </w:rPr>
        <w:t xml:space="preserve"> is always configured with HARQ-ACK bundling.</w:t>
      </w:r>
    </w:p>
    <w:p w14:paraId="5B442D6D" w14:textId="618F8F67" w:rsidR="007A0387" w:rsidRDefault="007A0387" w:rsidP="00E002FE">
      <w:pPr>
        <w:jc w:val="both"/>
        <w:rPr>
          <w:b/>
          <w:lang w:val="en-US" w:eastAsia="en-GB"/>
        </w:rPr>
      </w:pPr>
    </w:p>
    <w:p w14:paraId="5B7D5655" w14:textId="3C5B0337" w:rsidR="007A0387" w:rsidRDefault="007A0387" w:rsidP="006878B7">
      <w:pPr>
        <w:ind w:left="1560" w:hanging="1560"/>
        <w:jc w:val="both"/>
        <w:rPr>
          <w:b/>
          <w:lang w:val="en-US" w:eastAsia="en-GB"/>
        </w:rPr>
      </w:pPr>
      <w:r>
        <w:rPr>
          <w:b/>
          <w:lang w:val="en-US" w:eastAsia="en-GB"/>
        </w:rPr>
        <w:t xml:space="preserve">Proposal </w:t>
      </w:r>
      <w:r w:rsidR="005131E4">
        <w:rPr>
          <w:b/>
          <w:lang w:val="en-US" w:eastAsia="en-GB"/>
        </w:rPr>
        <w:t>5</w:t>
      </w:r>
      <w:r>
        <w:rPr>
          <w:b/>
          <w:lang w:val="en-US" w:eastAsia="en-GB"/>
        </w:rPr>
        <w:t>:</w:t>
      </w:r>
      <w:r>
        <w:rPr>
          <w:b/>
          <w:lang w:val="en-US" w:eastAsia="en-GB"/>
        </w:rPr>
        <w:tab/>
        <w:t xml:space="preserve">When </w:t>
      </w:r>
      <w:r w:rsidR="004C32C4">
        <w:rPr>
          <w:b/>
          <w:lang w:val="en-US" w:eastAsia="en-GB"/>
        </w:rPr>
        <w:t xml:space="preserve">the </w:t>
      </w:r>
      <w:r w:rsidR="004C32C4" w:rsidRPr="00D76214">
        <w:rPr>
          <w:b/>
          <w:lang w:val="en-US" w:eastAsia="en-GB"/>
        </w:rPr>
        <w:t>14-HARQ process scheme</w:t>
      </w:r>
      <w:r w:rsidR="004C32C4">
        <w:rPr>
          <w:b/>
          <w:lang w:val="en-US" w:eastAsia="en-GB"/>
        </w:rPr>
        <w:t xml:space="preserve"> (Alt. 1 or 2e)</w:t>
      </w:r>
      <w:r w:rsidR="004C32C4" w:rsidRPr="00D76214">
        <w:rPr>
          <w:b/>
          <w:lang w:val="en-US" w:eastAsia="en-GB"/>
        </w:rPr>
        <w:t xml:space="preserve"> </w:t>
      </w:r>
      <w:r w:rsidR="0050507A">
        <w:rPr>
          <w:b/>
          <w:lang w:val="en-US" w:eastAsia="en-GB"/>
        </w:rPr>
        <w:t>is</w:t>
      </w:r>
      <w:r w:rsidR="004C32C4" w:rsidRPr="00D76214">
        <w:rPr>
          <w:b/>
          <w:lang w:val="en-US" w:eastAsia="en-GB"/>
        </w:rPr>
        <w:t xml:space="preserve"> configured</w:t>
      </w:r>
      <w:r w:rsidR="005E6DC7">
        <w:rPr>
          <w:b/>
          <w:lang w:val="en-US" w:eastAsia="en-GB"/>
        </w:rPr>
        <w:t xml:space="preserve">, then </w:t>
      </w:r>
      <w:r w:rsidR="0050507A" w:rsidRPr="006878B7">
        <w:rPr>
          <w:b/>
          <w:lang w:val="en-US" w:eastAsia="en-GB"/>
        </w:rPr>
        <w:t xml:space="preserve">the </w:t>
      </w:r>
      <w:r w:rsidR="006878B7" w:rsidRPr="006878B7">
        <w:rPr>
          <w:b/>
          <w:lang w:val="en-US" w:eastAsia="en-GB"/>
        </w:rPr>
        <w:t>1 DCI bit reserved for the HARQ-ACK bundling flag is repurposed</w:t>
      </w:r>
      <w:r w:rsidR="00FA2C68">
        <w:rPr>
          <w:b/>
          <w:lang w:val="en-US" w:eastAsia="en-GB"/>
        </w:rPr>
        <w:t>.</w:t>
      </w:r>
    </w:p>
    <w:p w14:paraId="3B6FFE24" w14:textId="527575B5" w:rsidR="001979F5" w:rsidRDefault="001979F5" w:rsidP="006878B7">
      <w:pPr>
        <w:ind w:left="1560" w:hanging="1560"/>
        <w:jc w:val="both"/>
        <w:rPr>
          <w:b/>
          <w:lang w:val="en-US" w:eastAsia="en-GB"/>
        </w:rPr>
      </w:pPr>
    </w:p>
    <w:p w14:paraId="37D8D396" w14:textId="229EEDFC" w:rsidR="00B163BD" w:rsidRPr="00492BB0" w:rsidRDefault="00492BB0" w:rsidP="003D7BE5">
      <w:pPr>
        <w:jc w:val="both"/>
        <w:rPr>
          <w:bCs/>
          <w:lang w:val="en-US" w:eastAsia="en-GB"/>
        </w:rPr>
      </w:pPr>
      <w:r>
        <w:rPr>
          <w:bCs/>
          <w:lang w:val="en-US" w:eastAsia="en-GB"/>
        </w:rPr>
        <w:t>The</w:t>
      </w:r>
      <w:r w:rsidR="00D33C75">
        <w:rPr>
          <w:bCs/>
          <w:lang w:val="en-US" w:eastAsia="en-GB"/>
        </w:rPr>
        <w:t xml:space="preserve"> 4-bit</w:t>
      </w:r>
      <w:r>
        <w:rPr>
          <w:bCs/>
          <w:lang w:val="en-US" w:eastAsia="en-GB"/>
        </w:rPr>
        <w:t xml:space="preserve"> HARQ process number DCI field</w:t>
      </w:r>
      <w:r w:rsidR="00D33C75">
        <w:rPr>
          <w:bCs/>
          <w:lang w:val="en-US" w:eastAsia="en-GB"/>
        </w:rPr>
        <w:t xml:space="preserve"> can be used unchanged</w:t>
      </w:r>
      <w:r w:rsidR="00791EF9">
        <w:rPr>
          <w:bCs/>
          <w:lang w:val="en-US" w:eastAsia="en-GB"/>
        </w:rPr>
        <w:t xml:space="preserve"> for both alternatives</w:t>
      </w:r>
      <w:r w:rsidR="003D7BE5">
        <w:rPr>
          <w:bCs/>
          <w:lang w:val="en-US" w:eastAsia="en-GB"/>
        </w:rPr>
        <w:t xml:space="preserve">, as </w:t>
      </w:r>
      <w:r w:rsidR="00791EF9">
        <w:rPr>
          <w:bCs/>
          <w:lang w:val="en-US" w:eastAsia="en-GB"/>
        </w:rPr>
        <w:t xml:space="preserve">there is </w:t>
      </w:r>
      <w:r w:rsidR="003D7BE5">
        <w:rPr>
          <w:bCs/>
          <w:lang w:val="en-US" w:eastAsia="en-GB"/>
        </w:rPr>
        <w:t xml:space="preserve">no benefit to the overall DCI size by attempting to </w:t>
      </w:r>
      <w:r w:rsidR="00791EF9">
        <w:rPr>
          <w:bCs/>
          <w:lang w:val="en-US" w:eastAsia="en-GB"/>
        </w:rPr>
        <w:t>extend the joint encoding to include th</w:t>
      </w:r>
      <w:r w:rsidR="006C7185">
        <w:rPr>
          <w:bCs/>
          <w:lang w:val="en-US" w:eastAsia="en-GB"/>
        </w:rPr>
        <w:t>is field</w:t>
      </w:r>
      <w:r w:rsidR="003D7BE5">
        <w:rPr>
          <w:bCs/>
          <w:lang w:val="en-US" w:eastAsia="en-GB"/>
        </w:rPr>
        <w:t>.</w:t>
      </w:r>
    </w:p>
    <w:p w14:paraId="10DBAD00" w14:textId="77777777" w:rsidR="00B163BD" w:rsidRDefault="00B163BD" w:rsidP="006878B7">
      <w:pPr>
        <w:ind w:left="1560" w:hanging="1560"/>
        <w:jc w:val="both"/>
        <w:rPr>
          <w:b/>
          <w:lang w:val="en-US" w:eastAsia="en-GB"/>
        </w:rPr>
      </w:pPr>
    </w:p>
    <w:p w14:paraId="7F31774B" w14:textId="71FDE4A6" w:rsidR="001979F5" w:rsidRDefault="001979F5" w:rsidP="006878B7">
      <w:pPr>
        <w:ind w:left="1560" w:hanging="1560"/>
        <w:jc w:val="both"/>
        <w:rPr>
          <w:b/>
          <w:lang w:val="en-US" w:eastAsia="en-GB"/>
        </w:rPr>
      </w:pPr>
      <w:r>
        <w:rPr>
          <w:b/>
          <w:lang w:val="en-US" w:eastAsia="en-GB"/>
        </w:rPr>
        <w:t xml:space="preserve">Proposal </w:t>
      </w:r>
      <w:r w:rsidR="003F54E4">
        <w:rPr>
          <w:b/>
          <w:lang w:val="en-US" w:eastAsia="en-GB"/>
        </w:rPr>
        <w:t>6</w:t>
      </w:r>
      <w:r>
        <w:rPr>
          <w:b/>
          <w:lang w:val="en-US" w:eastAsia="en-GB"/>
        </w:rPr>
        <w:t>:</w:t>
      </w:r>
      <w:r w:rsidR="006C7185">
        <w:rPr>
          <w:b/>
          <w:lang w:val="en-US" w:eastAsia="en-GB"/>
        </w:rPr>
        <w:t xml:space="preserve">             The </w:t>
      </w:r>
      <w:r w:rsidR="00787963">
        <w:rPr>
          <w:b/>
          <w:lang w:val="en-US" w:eastAsia="en-GB"/>
        </w:rPr>
        <w:t>“</w:t>
      </w:r>
      <w:r w:rsidR="006C7185">
        <w:rPr>
          <w:b/>
          <w:lang w:val="en-US" w:eastAsia="en-GB"/>
        </w:rPr>
        <w:t>HARQ process number</w:t>
      </w:r>
      <w:r w:rsidR="00787963">
        <w:rPr>
          <w:b/>
          <w:lang w:val="en-US" w:eastAsia="en-GB"/>
        </w:rPr>
        <w:t>”</w:t>
      </w:r>
      <w:r w:rsidR="006C7185">
        <w:rPr>
          <w:b/>
          <w:lang w:val="en-US" w:eastAsia="en-GB"/>
        </w:rPr>
        <w:t xml:space="preserve"> </w:t>
      </w:r>
      <w:proofErr w:type="gramStart"/>
      <w:r w:rsidR="00787963">
        <w:rPr>
          <w:b/>
          <w:lang w:val="en-US" w:eastAsia="en-GB"/>
        </w:rPr>
        <w:t>4 bit</w:t>
      </w:r>
      <w:proofErr w:type="gramEnd"/>
      <w:r w:rsidR="00787963">
        <w:rPr>
          <w:b/>
          <w:lang w:val="en-US" w:eastAsia="en-GB"/>
        </w:rPr>
        <w:t xml:space="preserve"> long </w:t>
      </w:r>
      <w:r w:rsidR="00983366">
        <w:rPr>
          <w:b/>
          <w:lang w:val="en-US" w:eastAsia="en-GB"/>
        </w:rPr>
        <w:t xml:space="preserve">DCI field is maintained </w:t>
      </w:r>
      <w:r w:rsidR="00BA5032">
        <w:rPr>
          <w:b/>
          <w:lang w:val="en-US" w:eastAsia="en-GB"/>
        </w:rPr>
        <w:t xml:space="preserve">for both alternatives </w:t>
      </w:r>
      <w:r w:rsidR="00983366">
        <w:rPr>
          <w:b/>
          <w:lang w:val="en-US" w:eastAsia="en-GB"/>
        </w:rPr>
        <w:t xml:space="preserve">but with a definition extended to </w:t>
      </w:r>
      <w:r w:rsidR="00204F4A">
        <w:rPr>
          <w:b/>
          <w:lang w:val="en-US" w:eastAsia="en-GB"/>
        </w:rPr>
        <w:t>support 14 HARQ processes.</w:t>
      </w:r>
    </w:p>
    <w:p w14:paraId="4EEC0DA8" w14:textId="50D4D05B" w:rsidR="00204F4A" w:rsidRDefault="00204F4A" w:rsidP="006878B7">
      <w:pPr>
        <w:ind w:left="1560" w:hanging="1560"/>
        <w:jc w:val="both"/>
        <w:rPr>
          <w:b/>
          <w:lang w:val="en-US" w:eastAsia="en-GB"/>
        </w:rPr>
      </w:pPr>
    </w:p>
    <w:p w14:paraId="6C0FD8C5" w14:textId="77777777" w:rsidR="0067726F" w:rsidRDefault="007F26CF" w:rsidP="00787963">
      <w:pPr>
        <w:ind w:left="1560" w:hanging="1560"/>
        <w:jc w:val="both"/>
        <w:rPr>
          <w:b/>
          <w:lang w:val="en-US" w:eastAsia="en-GB"/>
        </w:rPr>
      </w:pPr>
      <w:r>
        <w:rPr>
          <w:b/>
          <w:lang w:val="en-US" w:eastAsia="en-GB"/>
        </w:rPr>
        <w:t xml:space="preserve">Observation 6:       </w:t>
      </w:r>
      <w:r w:rsidR="00010B87">
        <w:rPr>
          <w:b/>
          <w:lang w:val="en-US" w:eastAsia="en-GB"/>
        </w:rPr>
        <w:t xml:space="preserve">Alternative </w:t>
      </w:r>
      <w:r w:rsidR="00D626D1">
        <w:rPr>
          <w:b/>
          <w:lang w:val="en-US" w:eastAsia="en-GB"/>
        </w:rPr>
        <w:t xml:space="preserve">2E is expected to increase the existing DCI size by </w:t>
      </w:r>
      <w:r w:rsidR="0067726F">
        <w:rPr>
          <w:b/>
          <w:lang w:val="en-US" w:eastAsia="en-GB"/>
        </w:rPr>
        <w:t>up to 2 bits.</w:t>
      </w:r>
    </w:p>
    <w:p w14:paraId="7C320116" w14:textId="77777777" w:rsidR="0067726F" w:rsidRDefault="0067726F" w:rsidP="00787963">
      <w:pPr>
        <w:ind w:left="1560" w:hanging="1560"/>
        <w:jc w:val="both"/>
        <w:rPr>
          <w:b/>
          <w:lang w:val="en-US" w:eastAsia="en-GB"/>
        </w:rPr>
      </w:pPr>
    </w:p>
    <w:p w14:paraId="33F10404" w14:textId="1DF22864" w:rsidR="00787963" w:rsidRDefault="0067726F" w:rsidP="00787963">
      <w:pPr>
        <w:ind w:left="1560" w:hanging="1560"/>
        <w:jc w:val="both"/>
        <w:rPr>
          <w:b/>
          <w:lang w:val="en-US" w:eastAsia="en-GB"/>
        </w:rPr>
      </w:pPr>
      <w:r>
        <w:rPr>
          <w:b/>
          <w:lang w:val="en-US" w:eastAsia="en-GB"/>
        </w:rPr>
        <w:t>Observation 7:</w:t>
      </w:r>
      <w:r w:rsidR="00D626D1">
        <w:rPr>
          <w:b/>
          <w:lang w:val="en-US" w:eastAsia="en-GB"/>
        </w:rPr>
        <w:t xml:space="preserve"> </w:t>
      </w:r>
      <w:r>
        <w:rPr>
          <w:b/>
          <w:lang w:val="en-US" w:eastAsia="en-GB"/>
        </w:rPr>
        <w:t xml:space="preserve">      Alternative </w:t>
      </w:r>
      <w:r w:rsidR="00753CFF">
        <w:rPr>
          <w:b/>
          <w:lang w:val="en-US" w:eastAsia="en-GB"/>
        </w:rPr>
        <w:t>1</w:t>
      </w:r>
      <w:r>
        <w:rPr>
          <w:b/>
          <w:lang w:val="en-US" w:eastAsia="en-GB"/>
        </w:rPr>
        <w:t xml:space="preserve"> is expected to increase the existing DCI size by up to 4 bits.</w:t>
      </w:r>
    </w:p>
    <w:p w14:paraId="66BA286C" w14:textId="0EAD9DAA" w:rsidR="00E428DB" w:rsidRDefault="00E428DB" w:rsidP="005D20F1">
      <w:pPr>
        <w:spacing w:after="120"/>
        <w:rPr>
          <w:rFonts w:ascii="Arial" w:hAnsi="Arial" w:cs="Arial"/>
          <w:b/>
        </w:rPr>
      </w:pPr>
    </w:p>
    <w:p w14:paraId="358641D9" w14:textId="2954A745" w:rsidR="00E428DB" w:rsidRPr="00F600B8" w:rsidRDefault="00DF60F6" w:rsidP="005D20F1">
      <w:pPr>
        <w:spacing w:after="120"/>
        <w:rPr>
          <w:bCs/>
          <w:lang w:val="en-US" w:eastAsia="en-GB"/>
        </w:rPr>
      </w:pPr>
      <w:r w:rsidRPr="00F600B8">
        <w:rPr>
          <w:bCs/>
          <w:lang w:val="en-US" w:eastAsia="en-GB"/>
        </w:rPr>
        <w:t xml:space="preserve">Table 3 summarises the expected impacts on the overall DCI size by the changes required </w:t>
      </w:r>
      <w:r w:rsidR="00F600B8" w:rsidRPr="00F600B8">
        <w:rPr>
          <w:bCs/>
          <w:lang w:val="en-US" w:eastAsia="en-GB"/>
        </w:rPr>
        <w:t>to support Alternatives 2e and 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41"/>
        <w:gridCol w:w="1134"/>
        <w:gridCol w:w="1230"/>
        <w:gridCol w:w="1180"/>
      </w:tblGrid>
      <w:tr w:rsidR="000E33C0" w14:paraId="331FCDE3" w14:textId="77777777" w:rsidTr="001611ED">
        <w:trPr>
          <w:jc w:val="center"/>
        </w:trPr>
        <w:tc>
          <w:tcPr>
            <w:tcW w:w="5541" w:type="dxa"/>
            <w:shd w:val="clear" w:color="auto" w:fill="auto"/>
          </w:tcPr>
          <w:p w14:paraId="23391F68" w14:textId="77777777" w:rsidR="000E33C0" w:rsidRPr="001611ED" w:rsidRDefault="000E33C0" w:rsidP="001611ED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6176944E" w14:textId="054BF5F3" w:rsidR="000E33C0" w:rsidRPr="001611ED" w:rsidRDefault="006937B6" w:rsidP="001611ED">
            <w:pPr>
              <w:spacing w:after="120"/>
              <w:jc w:val="center"/>
              <w:rPr>
                <w:rFonts w:ascii="Arial" w:hAnsi="Arial" w:cs="Arial"/>
                <w:b/>
              </w:rPr>
            </w:pPr>
            <w:r w:rsidRPr="001611ED">
              <w:rPr>
                <w:rFonts w:ascii="Arial" w:hAnsi="Arial" w:cs="Arial"/>
                <w:b/>
              </w:rPr>
              <w:t>Existing DCI</w:t>
            </w:r>
          </w:p>
        </w:tc>
        <w:tc>
          <w:tcPr>
            <w:tcW w:w="1230" w:type="dxa"/>
            <w:shd w:val="clear" w:color="auto" w:fill="auto"/>
          </w:tcPr>
          <w:p w14:paraId="1D2465BE" w14:textId="2E820219" w:rsidR="000E33C0" w:rsidRPr="001611ED" w:rsidRDefault="00EA0095" w:rsidP="001611ED">
            <w:pPr>
              <w:spacing w:after="120"/>
              <w:jc w:val="center"/>
              <w:rPr>
                <w:rFonts w:ascii="Arial" w:hAnsi="Arial" w:cs="Arial"/>
                <w:b/>
              </w:rPr>
            </w:pPr>
            <w:r w:rsidRPr="001611ED">
              <w:rPr>
                <w:rFonts w:ascii="Arial" w:hAnsi="Arial" w:cs="Arial"/>
                <w:b/>
              </w:rPr>
              <w:t>Alt. 2e DCI changes</w:t>
            </w:r>
          </w:p>
        </w:tc>
        <w:tc>
          <w:tcPr>
            <w:tcW w:w="1180" w:type="dxa"/>
            <w:shd w:val="clear" w:color="auto" w:fill="auto"/>
          </w:tcPr>
          <w:p w14:paraId="185FED50" w14:textId="62CA2FD5" w:rsidR="000E33C0" w:rsidRPr="001611ED" w:rsidRDefault="007311FE" w:rsidP="001611ED">
            <w:pPr>
              <w:spacing w:after="120"/>
              <w:jc w:val="center"/>
              <w:rPr>
                <w:rFonts w:ascii="Arial" w:hAnsi="Arial" w:cs="Arial"/>
                <w:b/>
              </w:rPr>
            </w:pPr>
            <w:r w:rsidRPr="001611ED">
              <w:rPr>
                <w:rFonts w:ascii="Arial" w:hAnsi="Arial" w:cs="Arial"/>
                <w:b/>
              </w:rPr>
              <w:t>Alt. 1 DCI changes</w:t>
            </w:r>
          </w:p>
        </w:tc>
      </w:tr>
      <w:tr w:rsidR="008B58F9" w14:paraId="77B5806A" w14:textId="77777777" w:rsidTr="001611ED">
        <w:trPr>
          <w:jc w:val="center"/>
        </w:trPr>
        <w:tc>
          <w:tcPr>
            <w:tcW w:w="5541" w:type="dxa"/>
            <w:shd w:val="clear" w:color="auto" w:fill="auto"/>
            <w:vAlign w:val="center"/>
          </w:tcPr>
          <w:p w14:paraId="69A31355" w14:textId="1BF25DF9" w:rsidR="008B58F9" w:rsidRPr="001611ED" w:rsidRDefault="008B58F9" w:rsidP="001611ED">
            <w:pPr>
              <w:spacing w:after="120"/>
              <w:rPr>
                <w:rFonts w:ascii="Calibri" w:hAnsi="Calibri" w:cs="Calibri"/>
              </w:rPr>
            </w:pPr>
            <w:r w:rsidRPr="001611ED">
              <w:rPr>
                <w:rFonts w:ascii="Calibri" w:hAnsi="Calibri" w:cs="Calibri"/>
                <w:lang w:eastAsia="zh-CN"/>
              </w:rPr>
              <w:t>HARQ-ACK delay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2983B7" w14:textId="52889992" w:rsidR="008B58F9" w:rsidRPr="001611ED" w:rsidRDefault="008B58F9" w:rsidP="001611ED">
            <w:pPr>
              <w:spacing w:after="120"/>
              <w:jc w:val="center"/>
              <w:rPr>
                <w:rFonts w:ascii="Arial" w:hAnsi="Arial" w:cs="Arial"/>
              </w:rPr>
            </w:pPr>
            <w:r w:rsidRPr="001611ED">
              <w:rPr>
                <w:rFonts w:ascii="Arial" w:hAnsi="Arial" w:cs="Arial"/>
              </w:rPr>
              <w:t>3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43AEC32B" w14:textId="18712C46" w:rsidR="008B58F9" w:rsidRPr="001611ED" w:rsidRDefault="008B58F9" w:rsidP="001611ED">
            <w:pPr>
              <w:spacing w:after="120"/>
              <w:jc w:val="center"/>
              <w:rPr>
                <w:rFonts w:ascii="Arial" w:hAnsi="Arial" w:cs="Arial"/>
              </w:rPr>
            </w:pPr>
            <w:r w:rsidRPr="001611ED">
              <w:rPr>
                <w:rFonts w:ascii="Arial" w:hAnsi="Arial" w:cs="Arial"/>
              </w:rPr>
              <w:t>3</w:t>
            </w:r>
          </w:p>
        </w:tc>
        <w:tc>
          <w:tcPr>
            <w:tcW w:w="1180" w:type="dxa"/>
            <w:vMerge w:val="restart"/>
            <w:shd w:val="clear" w:color="auto" w:fill="auto"/>
            <w:vAlign w:val="center"/>
          </w:tcPr>
          <w:p w14:paraId="22823199" w14:textId="742CD4A4" w:rsidR="007311FE" w:rsidRPr="001611ED" w:rsidRDefault="008B58F9" w:rsidP="001611ED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611ED">
              <w:rPr>
                <w:rFonts w:ascii="Arial" w:hAnsi="Arial" w:cs="Arial"/>
              </w:rPr>
              <w:t>7</w:t>
            </w:r>
          </w:p>
        </w:tc>
      </w:tr>
      <w:tr w:rsidR="008B58F9" w14:paraId="24550333" w14:textId="77777777" w:rsidTr="001611ED">
        <w:trPr>
          <w:trHeight w:val="381"/>
          <w:jc w:val="center"/>
        </w:trPr>
        <w:tc>
          <w:tcPr>
            <w:tcW w:w="5541" w:type="dxa"/>
            <w:shd w:val="clear" w:color="auto" w:fill="auto"/>
            <w:vAlign w:val="center"/>
          </w:tcPr>
          <w:p w14:paraId="394194CB" w14:textId="0A19B758" w:rsidR="008B58F9" w:rsidRPr="001611ED" w:rsidRDefault="008B58F9" w:rsidP="001611ED">
            <w:pPr>
              <w:spacing w:after="120"/>
              <w:rPr>
                <w:rFonts w:ascii="Calibri" w:hAnsi="Calibri" w:cs="Calibri"/>
              </w:rPr>
            </w:pPr>
            <w:bookmarkStart w:id="6" w:name="_Hlk78802100"/>
            <w:r w:rsidRPr="001611ED">
              <w:rPr>
                <w:rFonts w:ascii="Calibri" w:hAnsi="Calibri" w:cs="Calibri"/>
              </w:rPr>
              <w:t>New PDSCH Delay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3F60099" w14:textId="43533839" w:rsidR="008B58F9" w:rsidRPr="001611ED" w:rsidRDefault="000145BA" w:rsidP="001611ED">
            <w:pPr>
              <w:spacing w:after="120"/>
              <w:jc w:val="center"/>
              <w:rPr>
                <w:rFonts w:ascii="Arial" w:hAnsi="Arial" w:cs="Arial"/>
              </w:rPr>
            </w:pPr>
            <w:r w:rsidRPr="001611ED">
              <w:rPr>
                <w:rFonts w:ascii="Arial" w:hAnsi="Arial" w:cs="Arial"/>
              </w:rPr>
              <w:t>0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2F81A0AF" w14:textId="3D9757B1" w:rsidR="008B58F9" w:rsidRPr="001611ED" w:rsidRDefault="008B58F9" w:rsidP="001611ED">
            <w:pPr>
              <w:spacing w:after="120"/>
              <w:jc w:val="center"/>
              <w:rPr>
                <w:rFonts w:ascii="Arial" w:hAnsi="Arial" w:cs="Arial"/>
              </w:rPr>
            </w:pPr>
            <w:r w:rsidRPr="001611ED">
              <w:rPr>
                <w:rFonts w:ascii="Arial" w:hAnsi="Arial" w:cs="Arial"/>
              </w:rPr>
              <w:t>2</w:t>
            </w:r>
          </w:p>
        </w:tc>
        <w:tc>
          <w:tcPr>
            <w:tcW w:w="1180" w:type="dxa"/>
            <w:vMerge/>
            <w:shd w:val="clear" w:color="auto" w:fill="auto"/>
            <w:vAlign w:val="center"/>
          </w:tcPr>
          <w:p w14:paraId="1AFE2EC5" w14:textId="77777777" w:rsidR="008B58F9" w:rsidRPr="001611ED" w:rsidRDefault="008B58F9" w:rsidP="001611ED">
            <w:pPr>
              <w:spacing w:after="120"/>
              <w:jc w:val="center"/>
              <w:rPr>
                <w:rFonts w:ascii="Arial" w:hAnsi="Arial" w:cs="Arial"/>
              </w:rPr>
            </w:pPr>
          </w:p>
        </w:tc>
      </w:tr>
      <w:bookmarkEnd w:id="6"/>
      <w:tr w:rsidR="00F614A4" w14:paraId="14048345" w14:textId="77777777" w:rsidTr="001611ED">
        <w:trPr>
          <w:jc w:val="center"/>
        </w:trPr>
        <w:tc>
          <w:tcPr>
            <w:tcW w:w="5541" w:type="dxa"/>
            <w:shd w:val="clear" w:color="auto" w:fill="auto"/>
            <w:vAlign w:val="center"/>
          </w:tcPr>
          <w:p w14:paraId="6C6887E0" w14:textId="0D5F426B" w:rsidR="00F614A4" w:rsidRPr="001611ED" w:rsidRDefault="00CC6460" w:rsidP="001611ED">
            <w:pPr>
              <w:spacing w:after="120"/>
              <w:rPr>
                <w:rFonts w:ascii="Calibri" w:hAnsi="Calibri" w:cs="Calibri"/>
              </w:rPr>
            </w:pPr>
            <w:r w:rsidRPr="001611ED">
              <w:rPr>
                <w:rFonts w:ascii="Calibri" w:hAnsi="Calibri" w:cs="Calibri"/>
              </w:rPr>
              <w:t xml:space="preserve">DCI increase if </w:t>
            </w:r>
            <w:r w:rsidR="004F357F" w:rsidRPr="001611ED">
              <w:rPr>
                <w:rFonts w:ascii="Calibri" w:hAnsi="Calibri" w:cs="Calibri"/>
              </w:rPr>
              <w:t>HARQ bundling flag CANNOT be repurposed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31A01A" w14:textId="59CB6B87" w:rsidR="00F614A4" w:rsidRPr="001611ED" w:rsidRDefault="00CC6460" w:rsidP="001611ED">
            <w:pPr>
              <w:spacing w:after="120"/>
              <w:jc w:val="center"/>
              <w:rPr>
                <w:rFonts w:ascii="Arial" w:hAnsi="Arial" w:cs="Arial"/>
              </w:rPr>
            </w:pPr>
            <w:r w:rsidRPr="001611ED">
              <w:rPr>
                <w:rFonts w:ascii="Arial" w:hAnsi="Arial" w:cs="Arial"/>
              </w:rPr>
              <w:t>reference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67D7C582" w14:textId="2067A763" w:rsidR="00F614A4" w:rsidRPr="001611ED" w:rsidRDefault="00CC6460" w:rsidP="001611ED">
            <w:pPr>
              <w:spacing w:after="120"/>
              <w:jc w:val="center"/>
              <w:rPr>
                <w:rFonts w:ascii="Arial" w:hAnsi="Arial" w:cs="Arial"/>
              </w:rPr>
            </w:pPr>
            <w:r w:rsidRPr="001611ED">
              <w:rPr>
                <w:rFonts w:ascii="Arial" w:hAnsi="Arial" w:cs="Arial"/>
              </w:rPr>
              <w:t xml:space="preserve">+2 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5BC0F1AE" w14:textId="2F9B43A8" w:rsidR="00F614A4" w:rsidRPr="001611ED" w:rsidRDefault="00CC6460" w:rsidP="001611ED">
            <w:pPr>
              <w:spacing w:after="120"/>
              <w:jc w:val="center"/>
              <w:rPr>
                <w:rFonts w:ascii="Arial" w:hAnsi="Arial" w:cs="Arial"/>
              </w:rPr>
            </w:pPr>
            <w:r w:rsidRPr="001611ED">
              <w:rPr>
                <w:rFonts w:ascii="Arial" w:hAnsi="Arial" w:cs="Arial"/>
              </w:rPr>
              <w:t>+</w:t>
            </w:r>
            <w:r w:rsidR="009D163C" w:rsidRPr="001611ED">
              <w:rPr>
                <w:rFonts w:ascii="Arial" w:hAnsi="Arial" w:cs="Arial"/>
              </w:rPr>
              <w:t>4</w:t>
            </w:r>
          </w:p>
        </w:tc>
      </w:tr>
      <w:tr w:rsidR="004F357F" w14:paraId="1DB019EE" w14:textId="77777777" w:rsidTr="001611ED">
        <w:trPr>
          <w:jc w:val="center"/>
        </w:trPr>
        <w:tc>
          <w:tcPr>
            <w:tcW w:w="5541" w:type="dxa"/>
            <w:shd w:val="clear" w:color="auto" w:fill="auto"/>
            <w:vAlign w:val="center"/>
          </w:tcPr>
          <w:p w14:paraId="37EFCBFF" w14:textId="091CBA3D" w:rsidR="004F357F" w:rsidRPr="001611ED" w:rsidRDefault="004F357F" w:rsidP="001611ED">
            <w:pPr>
              <w:spacing w:after="120"/>
              <w:rPr>
                <w:rFonts w:ascii="Calibri" w:hAnsi="Calibri" w:cs="Calibri"/>
              </w:rPr>
            </w:pPr>
            <w:r w:rsidRPr="001611ED">
              <w:rPr>
                <w:rFonts w:ascii="Calibri" w:hAnsi="Calibri" w:cs="Calibri"/>
              </w:rPr>
              <w:t>DCI increase if HARQ bundling flag CAN</w:t>
            </w:r>
            <w:r w:rsidR="009D163C" w:rsidRPr="001611ED">
              <w:rPr>
                <w:rFonts w:ascii="Calibri" w:hAnsi="Calibri" w:cs="Calibri"/>
              </w:rPr>
              <w:t xml:space="preserve"> </w:t>
            </w:r>
            <w:r w:rsidRPr="001611ED">
              <w:rPr>
                <w:rFonts w:ascii="Calibri" w:hAnsi="Calibri" w:cs="Calibri"/>
              </w:rPr>
              <w:t>be repurposed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571C9DC" w14:textId="127F982F" w:rsidR="004F357F" w:rsidRPr="001611ED" w:rsidRDefault="009D163C" w:rsidP="001611ED">
            <w:pPr>
              <w:spacing w:after="120"/>
              <w:jc w:val="center"/>
              <w:rPr>
                <w:rFonts w:ascii="Arial" w:hAnsi="Arial" w:cs="Arial"/>
              </w:rPr>
            </w:pPr>
            <w:r w:rsidRPr="001611ED">
              <w:rPr>
                <w:rFonts w:ascii="Arial" w:hAnsi="Arial" w:cs="Arial"/>
              </w:rPr>
              <w:t>reference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7959B6B0" w14:textId="0145F230" w:rsidR="004F357F" w:rsidRPr="001611ED" w:rsidRDefault="004F357F" w:rsidP="001611ED">
            <w:pPr>
              <w:spacing w:after="120"/>
              <w:jc w:val="center"/>
              <w:rPr>
                <w:rFonts w:ascii="Arial" w:hAnsi="Arial" w:cs="Arial"/>
              </w:rPr>
            </w:pPr>
            <w:r w:rsidRPr="001611ED">
              <w:rPr>
                <w:rFonts w:ascii="Arial" w:hAnsi="Arial" w:cs="Arial"/>
              </w:rPr>
              <w:t>+1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01C27FDE" w14:textId="1AA00CEE" w:rsidR="004F357F" w:rsidRPr="001611ED" w:rsidRDefault="009D163C" w:rsidP="001611ED">
            <w:pPr>
              <w:keepNext/>
              <w:spacing w:after="120"/>
              <w:jc w:val="center"/>
              <w:rPr>
                <w:rFonts w:ascii="Arial" w:hAnsi="Arial" w:cs="Arial"/>
              </w:rPr>
            </w:pPr>
            <w:r w:rsidRPr="001611ED">
              <w:rPr>
                <w:rFonts w:ascii="Arial" w:hAnsi="Arial" w:cs="Arial"/>
              </w:rPr>
              <w:t>+3</w:t>
            </w:r>
          </w:p>
        </w:tc>
      </w:tr>
    </w:tbl>
    <w:p w14:paraId="59A58B09" w14:textId="19C412BE" w:rsidR="00E428DB" w:rsidRDefault="007F26CF" w:rsidP="007F26CF">
      <w:pPr>
        <w:pStyle w:val="Caption"/>
        <w:jc w:val="center"/>
        <w:rPr>
          <w:rFonts w:ascii="Arial" w:hAnsi="Arial" w:cs="Arial"/>
          <w:b w:val="0"/>
        </w:rPr>
      </w:pPr>
      <w:r>
        <w:t xml:space="preserve">TABLE </w:t>
      </w:r>
      <w:r w:rsidR="00815DA2">
        <w:t>3</w:t>
      </w:r>
      <w:r>
        <w:t>:   Expected DCI size impacts due to Alternatives 1 and 2e</w:t>
      </w:r>
    </w:p>
    <w:p w14:paraId="143E7349" w14:textId="77777777" w:rsidR="007220BD" w:rsidRDefault="007220BD" w:rsidP="005D20F1">
      <w:pPr>
        <w:spacing w:after="120"/>
        <w:rPr>
          <w:rFonts w:ascii="Arial" w:hAnsi="Arial" w:cs="Arial"/>
          <w:b/>
        </w:rPr>
      </w:pPr>
    </w:p>
    <w:p w14:paraId="392B2635" w14:textId="434DA1A1" w:rsidR="005D20F1" w:rsidRDefault="005D20F1" w:rsidP="005D20F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Conclusion</w:t>
      </w:r>
    </w:p>
    <w:p w14:paraId="1F0846E5" w14:textId="31709BED" w:rsidR="005D20F1" w:rsidRDefault="00FD7E0C" w:rsidP="00FD7E0C">
      <w:pPr>
        <w:rPr>
          <w:rFonts w:eastAsia="SimSun"/>
          <w:lang w:val="en-US"/>
        </w:rPr>
      </w:pPr>
      <w:r w:rsidRPr="00FD7E0C">
        <w:rPr>
          <w:rFonts w:eastAsia="SimSun"/>
          <w:lang w:val="en-US"/>
        </w:rPr>
        <w:t>In this contribution, we have discussed the support of 14_HARQ processes in the DL for HD-FDD Cat M1 UEs, and from those discussions we have the following observations and proposals:</w:t>
      </w:r>
    </w:p>
    <w:p w14:paraId="591E9385" w14:textId="77777777" w:rsidR="00050A2D" w:rsidRDefault="00050A2D" w:rsidP="00050A2D">
      <w:pPr>
        <w:ind w:left="714"/>
        <w:rPr>
          <w:rFonts w:eastAsia="SimSun"/>
          <w:lang w:val="en-US"/>
        </w:rPr>
      </w:pPr>
    </w:p>
    <w:p w14:paraId="050E3049" w14:textId="166B9B10" w:rsidR="00050A2D" w:rsidRPr="00486ABB" w:rsidRDefault="00050A2D" w:rsidP="00CE6362">
      <w:pPr>
        <w:spacing w:after="120"/>
        <w:ind w:left="1701" w:hanging="1701"/>
        <w:rPr>
          <w:rFonts w:eastAsia="SimSun"/>
          <w:b/>
          <w:bCs/>
          <w:lang w:val="en-US"/>
        </w:rPr>
      </w:pPr>
      <w:r w:rsidRPr="00486ABB">
        <w:rPr>
          <w:rFonts w:eastAsia="SimSun"/>
          <w:b/>
          <w:bCs/>
          <w:lang w:val="en-US"/>
        </w:rPr>
        <w:t>Observation 1:</w:t>
      </w:r>
      <w:r>
        <w:rPr>
          <w:rFonts w:eastAsia="SimSun"/>
          <w:b/>
          <w:bCs/>
          <w:lang w:val="en-US"/>
        </w:rPr>
        <w:t xml:space="preserve">   </w:t>
      </w:r>
      <w:r w:rsidR="00CE6362">
        <w:rPr>
          <w:rFonts w:eastAsia="SimSun"/>
          <w:b/>
          <w:bCs/>
          <w:lang w:val="en-US"/>
        </w:rPr>
        <w:tab/>
      </w:r>
      <w:r w:rsidR="00F33FCE">
        <w:rPr>
          <w:rFonts w:eastAsia="SimSun"/>
          <w:b/>
          <w:bCs/>
          <w:lang w:val="en-US"/>
        </w:rPr>
        <w:t>For Alt.1</w:t>
      </w:r>
      <w:r>
        <w:rPr>
          <w:rFonts w:eastAsia="SimSun"/>
          <w:b/>
          <w:bCs/>
          <w:lang w:val="en-US"/>
        </w:rPr>
        <w:t xml:space="preserve">, 8 bits are required to signal the </w:t>
      </w:r>
      <w:r w:rsidRPr="00385A72">
        <w:rPr>
          <w:rFonts w:eastAsia="SimSun"/>
          <w:b/>
          <w:bCs/>
          <w:lang w:val="en-US"/>
        </w:rPr>
        <w:t>PDSCH scheduling and HARQ-ACK delay</w:t>
      </w:r>
      <w:r>
        <w:rPr>
          <w:rFonts w:eastAsia="SimSun"/>
          <w:b/>
          <w:bCs/>
          <w:lang w:val="en-US"/>
        </w:rPr>
        <w:t xml:space="preserve"> parameters</w:t>
      </w:r>
      <w:r w:rsidR="007C5754">
        <w:rPr>
          <w:rFonts w:eastAsia="SimSun"/>
          <w:b/>
          <w:bCs/>
          <w:lang w:val="en-US"/>
        </w:rPr>
        <w:t xml:space="preserve"> without joint encoding</w:t>
      </w:r>
      <w:r>
        <w:rPr>
          <w:rFonts w:eastAsia="SimSun"/>
          <w:b/>
          <w:bCs/>
          <w:lang w:val="en-US"/>
        </w:rPr>
        <w:t>.</w:t>
      </w:r>
    </w:p>
    <w:p w14:paraId="124E84E4" w14:textId="144300E8" w:rsidR="00050A2D" w:rsidRPr="00CE6362" w:rsidRDefault="00050A2D" w:rsidP="00CE6362">
      <w:pPr>
        <w:spacing w:after="120"/>
        <w:ind w:left="1701" w:hanging="1701"/>
        <w:rPr>
          <w:rFonts w:eastAsia="SimSun"/>
          <w:b/>
          <w:bCs/>
          <w:lang w:val="en-US"/>
        </w:rPr>
      </w:pPr>
      <w:r w:rsidRPr="00486ABB">
        <w:rPr>
          <w:rFonts w:eastAsia="SimSun"/>
          <w:b/>
          <w:bCs/>
          <w:lang w:val="en-US"/>
        </w:rPr>
        <w:t xml:space="preserve">Observation 2:  </w:t>
      </w:r>
      <w:r>
        <w:rPr>
          <w:rFonts w:eastAsia="SimSun"/>
          <w:b/>
          <w:bCs/>
          <w:lang w:val="en-US"/>
        </w:rPr>
        <w:t xml:space="preserve"> </w:t>
      </w:r>
      <w:r w:rsidR="00CE6362">
        <w:rPr>
          <w:rFonts w:eastAsia="SimSun"/>
          <w:b/>
          <w:bCs/>
          <w:lang w:val="en-US"/>
        </w:rPr>
        <w:tab/>
      </w:r>
      <w:r w:rsidR="00F33FCE">
        <w:rPr>
          <w:rFonts w:eastAsia="SimSun"/>
          <w:b/>
          <w:bCs/>
          <w:lang w:val="en-US"/>
        </w:rPr>
        <w:t>For Alt.1</w:t>
      </w:r>
      <w:r w:rsidR="007C5754">
        <w:rPr>
          <w:rFonts w:eastAsia="SimSun"/>
          <w:b/>
          <w:bCs/>
          <w:lang w:val="en-US"/>
        </w:rPr>
        <w:t>,</w:t>
      </w:r>
      <w:r w:rsidR="00F33FCE">
        <w:rPr>
          <w:rFonts w:eastAsia="SimSun"/>
          <w:b/>
          <w:bCs/>
          <w:lang w:val="en-US"/>
        </w:rPr>
        <w:t xml:space="preserve"> </w:t>
      </w:r>
      <w:r>
        <w:rPr>
          <w:rFonts w:eastAsia="SimSun"/>
          <w:b/>
          <w:bCs/>
          <w:lang w:val="en-US"/>
        </w:rPr>
        <w:t xml:space="preserve">7 bits are required to signal the </w:t>
      </w:r>
      <w:r w:rsidRPr="00385A72">
        <w:rPr>
          <w:rFonts w:eastAsia="SimSun"/>
          <w:b/>
          <w:bCs/>
          <w:lang w:val="en-US"/>
        </w:rPr>
        <w:t>PDSCH scheduling and</w:t>
      </w:r>
      <w:r>
        <w:rPr>
          <w:rFonts w:eastAsia="SimSun"/>
          <w:b/>
          <w:bCs/>
          <w:lang w:val="en-US"/>
        </w:rPr>
        <w:t xml:space="preserve"> </w:t>
      </w:r>
      <w:r w:rsidRPr="00385A72">
        <w:rPr>
          <w:rFonts w:eastAsia="SimSun"/>
          <w:b/>
          <w:bCs/>
          <w:lang w:val="en-US"/>
        </w:rPr>
        <w:t>HARQ-ACK delay</w:t>
      </w:r>
      <w:r>
        <w:rPr>
          <w:rFonts w:eastAsia="SimSun"/>
          <w:b/>
          <w:bCs/>
          <w:lang w:val="en-US"/>
        </w:rPr>
        <w:t xml:space="preserve"> parameters</w:t>
      </w:r>
      <w:r w:rsidR="007C5754">
        <w:rPr>
          <w:rFonts w:eastAsia="SimSun"/>
          <w:b/>
          <w:bCs/>
          <w:lang w:val="en-US"/>
        </w:rPr>
        <w:t xml:space="preserve"> with joint encoding</w:t>
      </w:r>
      <w:r>
        <w:rPr>
          <w:rFonts w:eastAsia="SimSun"/>
          <w:b/>
          <w:bCs/>
          <w:lang w:val="en-US"/>
        </w:rPr>
        <w:t>.</w:t>
      </w:r>
    </w:p>
    <w:p w14:paraId="468B2536" w14:textId="7BCD5A91" w:rsidR="00050A2D" w:rsidRPr="00CE6362" w:rsidRDefault="00050A2D" w:rsidP="00CE6362">
      <w:pPr>
        <w:spacing w:after="120"/>
        <w:ind w:left="1701" w:hanging="1701"/>
        <w:rPr>
          <w:rFonts w:eastAsia="SimSun"/>
          <w:b/>
          <w:bCs/>
          <w:lang w:val="en-US"/>
        </w:rPr>
      </w:pPr>
      <w:r w:rsidRPr="00486ABB">
        <w:rPr>
          <w:rFonts w:eastAsia="SimSun"/>
          <w:b/>
          <w:bCs/>
          <w:lang w:val="en-US"/>
        </w:rPr>
        <w:t xml:space="preserve">Observation </w:t>
      </w:r>
      <w:r>
        <w:rPr>
          <w:rFonts w:eastAsia="SimSun"/>
          <w:b/>
          <w:bCs/>
          <w:lang w:val="en-US"/>
        </w:rPr>
        <w:t>3</w:t>
      </w:r>
      <w:r w:rsidRPr="00486ABB">
        <w:rPr>
          <w:rFonts w:eastAsia="SimSun"/>
          <w:b/>
          <w:bCs/>
          <w:lang w:val="en-US"/>
        </w:rPr>
        <w:t xml:space="preserve">:  </w:t>
      </w:r>
      <w:r>
        <w:rPr>
          <w:rFonts w:eastAsia="SimSun"/>
          <w:b/>
          <w:bCs/>
          <w:lang w:val="en-US"/>
        </w:rPr>
        <w:t xml:space="preserve"> </w:t>
      </w:r>
      <w:r w:rsidR="00A05439">
        <w:rPr>
          <w:rFonts w:eastAsia="SimSun"/>
          <w:b/>
          <w:bCs/>
          <w:lang w:val="en-US"/>
        </w:rPr>
        <w:tab/>
      </w:r>
      <w:r>
        <w:rPr>
          <w:rFonts w:eastAsia="SimSun"/>
          <w:b/>
          <w:bCs/>
          <w:lang w:val="en-US"/>
        </w:rPr>
        <w:t>Reducing the number of bits required to jointly encode the PDSCH and HARQ-ACK delays from 7 to 6, will severely reduce network scheduler flexibility.</w:t>
      </w:r>
    </w:p>
    <w:p w14:paraId="31FE0B46" w14:textId="2207CC31" w:rsidR="00050A2D" w:rsidRPr="00CE6362" w:rsidRDefault="00050A2D" w:rsidP="00CE6362">
      <w:pPr>
        <w:spacing w:after="120"/>
        <w:ind w:left="1701" w:hanging="1701"/>
        <w:rPr>
          <w:rFonts w:eastAsia="SimSun"/>
          <w:b/>
          <w:bCs/>
          <w:lang w:val="en-US"/>
        </w:rPr>
      </w:pPr>
      <w:r w:rsidRPr="00506E9A">
        <w:rPr>
          <w:rFonts w:eastAsia="SimSun"/>
          <w:b/>
          <w:bCs/>
          <w:lang w:val="en-US"/>
        </w:rPr>
        <w:t>Observation</w:t>
      </w:r>
      <w:r>
        <w:rPr>
          <w:rFonts w:eastAsia="SimSun"/>
          <w:b/>
          <w:bCs/>
          <w:lang w:val="en-US"/>
        </w:rPr>
        <w:t xml:space="preserve"> 4</w:t>
      </w:r>
      <w:r w:rsidRPr="00506E9A">
        <w:rPr>
          <w:rFonts w:eastAsia="SimSun"/>
          <w:b/>
          <w:bCs/>
          <w:lang w:val="en-US"/>
        </w:rPr>
        <w:t xml:space="preserve">:    </w:t>
      </w:r>
      <w:r>
        <w:rPr>
          <w:rFonts w:eastAsia="SimSun"/>
          <w:b/>
          <w:bCs/>
          <w:lang w:val="en-US"/>
        </w:rPr>
        <w:tab/>
      </w:r>
      <w:r w:rsidRPr="00506E9A">
        <w:rPr>
          <w:rFonts w:eastAsia="SimSun"/>
          <w:b/>
          <w:bCs/>
          <w:lang w:val="en-US"/>
        </w:rPr>
        <w:t xml:space="preserve">With no invalid subframes, to achieve the maximum peak data rate from using </w:t>
      </w:r>
      <w:r>
        <w:rPr>
          <w:rFonts w:eastAsia="SimSun"/>
          <w:b/>
          <w:bCs/>
          <w:lang w:val="en-US"/>
        </w:rPr>
        <w:t xml:space="preserve">the </w:t>
      </w:r>
      <w:r w:rsidRPr="00506E9A">
        <w:rPr>
          <w:rFonts w:eastAsia="SimSun"/>
          <w:b/>
          <w:bCs/>
          <w:lang w:val="en-US"/>
        </w:rPr>
        <w:t>14-HARQ process</w:t>
      </w:r>
      <w:r>
        <w:rPr>
          <w:rFonts w:eastAsia="SimSun"/>
          <w:b/>
          <w:bCs/>
          <w:lang w:val="en-US"/>
        </w:rPr>
        <w:t xml:space="preserve"> feature,</w:t>
      </w:r>
      <w:r w:rsidRPr="00506E9A">
        <w:rPr>
          <w:rFonts w:eastAsia="SimSun"/>
          <w:b/>
          <w:bCs/>
          <w:lang w:val="en-US"/>
        </w:rPr>
        <w:t xml:space="preserve"> </w:t>
      </w:r>
      <w:r>
        <w:rPr>
          <w:rFonts w:eastAsia="SimSun"/>
          <w:b/>
          <w:bCs/>
          <w:lang w:val="en-US"/>
        </w:rPr>
        <w:t>the smallest</w:t>
      </w:r>
      <w:r w:rsidRPr="00506E9A">
        <w:rPr>
          <w:rFonts w:eastAsia="SimSun"/>
          <w:b/>
          <w:bCs/>
          <w:lang w:val="en-US"/>
        </w:rPr>
        <w:t xml:space="preserve"> set of</w:t>
      </w:r>
      <w:r>
        <w:rPr>
          <w:rFonts w:eastAsia="SimSun"/>
          <w:b/>
          <w:bCs/>
          <w:lang w:val="en-US"/>
        </w:rPr>
        <w:t xml:space="preserve"> conventionally defined</w:t>
      </w:r>
      <w:r w:rsidRPr="00506E9A">
        <w:rPr>
          <w:rFonts w:eastAsia="SimSun"/>
          <w:b/>
          <w:bCs/>
          <w:lang w:val="en-US"/>
        </w:rPr>
        <w:t xml:space="preserve"> HARQ-ACK delays required</w:t>
      </w:r>
      <w:r>
        <w:rPr>
          <w:rFonts w:eastAsia="SimSun"/>
          <w:b/>
          <w:bCs/>
          <w:lang w:val="en-US"/>
        </w:rPr>
        <w:t xml:space="preserve"> is </w:t>
      </w:r>
      <w:r w:rsidRPr="00A83080">
        <w:rPr>
          <w:rFonts w:eastAsia="SimSun"/>
          <w:b/>
          <w:bCs/>
          <w:lang w:val="en-US"/>
        </w:rPr>
        <w:t>{13,11,9,7,6,5,4}.</w:t>
      </w:r>
    </w:p>
    <w:p w14:paraId="7A033D8A" w14:textId="04739635" w:rsidR="00050A2D" w:rsidRDefault="00050A2D" w:rsidP="00A05439">
      <w:pPr>
        <w:spacing w:after="120"/>
        <w:ind w:left="1701" w:hanging="1701"/>
        <w:rPr>
          <w:rFonts w:eastAsia="SimSun"/>
          <w:b/>
          <w:bCs/>
          <w:lang w:val="en-US"/>
        </w:rPr>
      </w:pPr>
      <w:r w:rsidRPr="00506E9A">
        <w:rPr>
          <w:rFonts w:eastAsia="SimSun"/>
          <w:b/>
          <w:bCs/>
          <w:lang w:val="en-US"/>
        </w:rPr>
        <w:t>Observation</w:t>
      </w:r>
      <w:r>
        <w:rPr>
          <w:rFonts w:eastAsia="SimSun"/>
          <w:b/>
          <w:bCs/>
          <w:lang w:val="en-US"/>
        </w:rPr>
        <w:t xml:space="preserve"> 5</w:t>
      </w:r>
      <w:r w:rsidRPr="00506E9A">
        <w:rPr>
          <w:rFonts w:eastAsia="SimSun"/>
          <w:b/>
          <w:bCs/>
          <w:lang w:val="en-US"/>
        </w:rPr>
        <w:t xml:space="preserve">:    </w:t>
      </w:r>
      <w:r>
        <w:rPr>
          <w:rFonts w:eastAsia="SimSun"/>
          <w:b/>
          <w:bCs/>
          <w:lang w:val="en-US"/>
        </w:rPr>
        <w:t xml:space="preserve"> </w:t>
      </w:r>
      <w:r w:rsidR="00A05439">
        <w:rPr>
          <w:rFonts w:eastAsia="SimSun"/>
          <w:b/>
          <w:bCs/>
          <w:lang w:val="en-US"/>
        </w:rPr>
        <w:tab/>
      </w:r>
      <w:bookmarkStart w:id="7" w:name="_Hlk78808369"/>
      <w:r>
        <w:rPr>
          <w:rFonts w:eastAsia="SimSun"/>
          <w:b/>
          <w:bCs/>
          <w:lang w:val="en-US"/>
        </w:rPr>
        <w:t xml:space="preserve">Neither of the existing </w:t>
      </w:r>
      <w:r w:rsidR="00240D4B">
        <w:rPr>
          <w:rFonts w:eastAsia="SimSun"/>
          <w:b/>
          <w:bCs/>
          <w:lang w:val="en-US"/>
        </w:rPr>
        <w:t xml:space="preserve">“ranges”, </w:t>
      </w:r>
      <w:r>
        <w:rPr>
          <w:rFonts w:eastAsia="SimSun"/>
          <w:b/>
          <w:bCs/>
          <w:lang w:val="en-US"/>
        </w:rPr>
        <w:t>“range1” or “range2”</w:t>
      </w:r>
      <w:r w:rsidR="00240D4B">
        <w:rPr>
          <w:rFonts w:eastAsia="SimSun"/>
          <w:b/>
          <w:bCs/>
          <w:lang w:val="en-US"/>
        </w:rPr>
        <w:t>,</w:t>
      </w:r>
      <w:r>
        <w:rPr>
          <w:rFonts w:eastAsia="SimSun"/>
          <w:b/>
          <w:bCs/>
          <w:lang w:val="en-US"/>
        </w:rPr>
        <w:t xml:space="preserve"> can </w:t>
      </w:r>
      <w:r w:rsidR="000C4A7A">
        <w:rPr>
          <w:rFonts w:eastAsia="SimSun"/>
          <w:b/>
          <w:bCs/>
          <w:lang w:val="en-US"/>
        </w:rPr>
        <w:t>yield</w:t>
      </w:r>
      <w:r>
        <w:rPr>
          <w:rFonts w:eastAsia="SimSun"/>
          <w:b/>
          <w:bCs/>
          <w:lang w:val="en-US"/>
        </w:rPr>
        <w:t xml:space="preserve"> the peak rate achievable from 14-HARQ in ideal conditions.</w:t>
      </w:r>
      <w:bookmarkEnd w:id="7"/>
    </w:p>
    <w:p w14:paraId="0BB0CA2E" w14:textId="48C8A6CB" w:rsidR="008E5FB5" w:rsidRDefault="008E5FB5" w:rsidP="00A05439">
      <w:pPr>
        <w:ind w:left="1701" w:hanging="1701"/>
        <w:jc w:val="both"/>
        <w:rPr>
          <w:b/>
          <w:lang w:val="en-US" w:eastAsia="en-GB"/>
        </w:rPr>
      </w:pPr>
      <w:r>
        <w:rPr>
          <w:b/>
          <w:lang w:val="en-US" w:eastAsia="en-GB"/>
        </w:rPr>
        <w:t xml:space="preserve">Observation 6:       </w:t>
      </w:r>
      <w:r w:rsidR="00A05439">
        <w:rPr>
          <w:b/>
          <w:lang w:val="en-US" w:eastAsia="en-GB"/>
        </w:rPr>
        <w:tab/>
      </w:r>
      <w:r>
        <w:rPr>
          <w:b/>
          <w:lang w:val="en-US" w:eastAsia="en-GB"/>
        </w:rPr>
        <w:t>Alternative 2E is expected to increase the existing DCI size by up to 2 bits.</w:t>
      </w:r>
    </w:p>
    <w:p w14:paraId="1848F518" w14:textId="77777777" w:rsidR="008E5FB5" w:rsidRDefault="008E5FB5" w:rsidP="00DF0E15">
      <w:pPr>
        <w:ind w:left="1985" w:hanging="1985"/>
        <w:jc w:val="both"/>
        <w:rPr>
          <w:b/>
          <w:lang w:val="en-US" w:eastAsia="en-GB"/>
        </w:rPr>
      </w:pPr>
    </w:p>
    <w:p w14:paraId="41EF5DE7" w14:textId="0A76ED9F" w:rsidR="008E5FB5" w:rsidRDefault="008E5FB5" w:rsidP="00A05439">
      <w:pPr>
        <w:ind w:left="1701" w:hanging="1701"/>
        <w:jc w:val="both"/>
        <w:rPr>
          <w:b/>
          <w:lang w:val="en-US" w:eastAsia="en-GB"/>
        </w:rPr>
      </w:pPr>
      <w:r>
        <w:rPr>
          <w:b/>
          <w:lang w:val="en-US" w:eastAsia="en-GB"/>
        </w:rPr>
        <w:t xml:space="preserve">Observation 7:       </w:t>
      </w:r>
      <w:r w:rsidR="00A05439">
        <w:rPr>
          <w:b/>
          <w:lang w:val="en-US" w:eastAsia="en-GB"/>
        </w:rPr>
        <w:tab/>
      </w:r>
      <w:r>
        <w:rPr>
          <w:b/>
          <w:lang w:val="en-US" w:eastAsia="en-GB"/>
        </w:rPr>
        <w:t xml:space="preserve">Alternative </w:t>
      </w:r>
      <w:r w:rsidR="000E0C48">
        <w:rPr>
          <w:b/>
          <w:lang w:val="en-US" w:eastAsia="en-GB"/>
        </w:rPr>
        <w:t>1</w:t>
      </w:r>
      <w:r>
        <w:rPr>
          <w:b/>
          <w:lang w:val="en-US" w:eastAsia="en-GB"/>
        </w:rPr>
        <w:t xml:space="preserve"> is expected to increase the existing DCI size by up to 4 bits.</w:t>
      </w:r>
    </w:p>
    <w:p w14:paraId="12ACD695" w14:textId="77777777" w:rsidR="008E5FB5" w:rsidRDefault="008E5FB5" w:rsidP="00050A2D">
      <w:pPr>
        <w:spacing w:after="120"/>
        <w:ind w:left="1560" w:hanging="1560"/>
        <w:rPr>
          <w:rFonts w:eastAsia="SimSun"/>
          <w:b/>
          <w:bCs/>
          <w:lang w:val="en-US"/>
        </w:rPr>
      </w:pPr>
    </w:p>
    <w:p w14:paraId="2EC0CD3D" w14:textId="635E19BC" w:rsidR="008E5FB5" w:rsidRDefault="008E5FB5" w:rsidP="000104D0">
      <w:pPr>
        <w:ind w:left="1701" w:hanging="1701"/>
        <w:rPr>
          <w:rFonts w:eastAsia="SimSun"/>
          <w:b/>
          <w:bCs/>
          <w:lang w:val="en-US"/>
        </w:rPr>
      </w:pPr>
      <w:r>
        <w:rPr>
          <w:rFonts w:eastAsia="SimSun"/>
          <w:b/>
          <w:bCs/>
          <w:lang w:val="en-US"/>
        </w:rPr>
        <w:t xml:space="preserve">Proposal 1:   </w:t>
      </w:r>
      <w:r w:rsidR="00A05439">
        <w:rPr>
          <w:rFonts w:eastAsia="SimSun"/>
          <w:b/>
          <w:bCs/>
          <w:lang w:val="en-US"/>
        </w:rPr>
        <w:tab/>
      </w:r>
      <w:r w:rsidRPr="004737B0">
        <w:rPr>
          <w:rFonts w:eastAsia="SimSun"/>
          <w:b/>
          <w:bCs/>
          <w:lang w:val="en-US"/>
        </w:rPr>
        <w:t>When Alt-1 is configured, the</w:t>
      </w:r>
      <w:r>
        <w:rPr>
          <w:rFonts w:eastAsia="SimSun"/>
          <w:b/>
          <w:bCs/>
          <w:lang w:val="en-US"/>
        </w:rPr>
        <w:t xml:space="preserve"> full set of permutations of the</w:t>
      </w:r>
      <w:r w:rsidRPr="004737B0">
        <w:rPr>
          <w:rFonts w:eastAsia="SimSun"/>
          <w:b/>
          <w:bCs/>
          <w:lang w:val="en-US"/>
        </w:rPr>
        <w:t xml:space="preserve"> PDSCH scheduling delay and HARQ-ACK delay are jointly encoded using a 7</w:t>
      </w:r>
      <w:r>
        <w:rPr>
          <w:rFonts w:eastAsia="SimSun"/>
          <w:b/>
          <w:bCs/>
          <w:lang w:val="en-US"/>
        </w:rPr>
        <w:t>-</w:t>
      </w:r>
      <w:r w:rsidRPr="004737B0">
        <w:rPr>
          <w:rFonts w:eastAsia="SimSun"/>
          <w:b/>
          <w:bCs/>
          <w:lang w:val="en-US"/>
        </w:rPr>
        <w:t>bit long DCI field.</w:t>
      </w:r>
    </w:p>
    <w:p w14:paraId="318CD9CF" w14:textId="77777777" w:rsidR="008E5FB5" w:rsidRPr="00EE2508" w:rsidRDefault="008E5FB5" w:rsidP="008E5FB5">
      <w:pPr>
        <w:rPr>
          <w:rFonts w:eastAsia="SimSun"/>
        </w:rPr>
      </w:pPr>
    </w:p>
    <w:p w14:paraId="038CA009" w14:textId="77777777" w:rsidR="008E5FB5" w:rsidRDefault="008E5FB5" w:rsidP="000104D0">
      <w:pPr>
        <w:ind w:left="1701" w:hanging="1701"/>
        <w:rPr>
          <w:rFonts w:eastAsia="SimSun"/>
          <w:b/>
          <w:bCs/>
          <w:lang w:val="en-US"/>
        </w:rPr>
      </w:pPr>
      <w:r>
        <w:rPr>
          <w:rFonts w:eastAsia="SimSun"/>
          <w:b/>
          <w:bCs/>
          <w:lang w:val="en-US"/>
        </w:rPr>
        <w:t xml:space="preserve">Proposal 2:   </w:t>
      </w:r>
      <w:r>
        <w:rPr>
          <w:rFonts w:eastAsia="SimSun"/>
          <w:b/>
          <w:bCs/>
          <w:lang w:val="en-US"/>
        </w:rPr>
        <w:tab/>
        <w:t xml:space="preserve">For Alt.1, Table 1 is used as a basis to define the new jointly encoded codeword index used to signal the PDSCH and HARQ-ACK delays. </w:t>
      </w:r>
    </w:p>
    <w:p w14:paraId="651D2116" w14:textId="77777777" w:rsidR="000104D0" w:rsidRDefault="000104D0" w:rsidP="00050A2D">
      <w:pPr>
        <w:ind w:left="1418" w:hanging="1418"/>
        <w:rPr>
          <w:rFonts w:eastAsia="SimSun"/>
          <w:b/>
          <w:bCs/>
          <w:lang w:val="en-US"/>
        </w:rPr>
      </w:pPr>
    </w:p>
    <w:p w14:paraId="495F9739" w14:textId="298B380A" w:rsidR="00050A2D" w:rsidRDefault="00050A2D" w:rsidP="000104D0">
      <w:pPr>
        <w:ind w:left="1701" w:hanging="1701"/>
        <w:rPr>
          <w:rFonts w:eastAsia="SimSun"/>
          <w:b/>
          <w:bCs/>
          <w:lang w:val="en-US"/>
        </w:rPr>
      </w:pPr>
      <w:r>
        <w:rPr>
          <w:rFonts w:eastAsia="SimSun"/>
          <w:b/>
          <w:bCs/>
          <w:lang w:val="en-US"/>
        </w:rPr>
        <w:t xml:space="preserve">Proposal 3:   </w:t>
      </w:r>
      <w:r>
        <w:rPr>
          <w:rFonts w:eastAsia="SimSun"/>
          <w:b/>
          <w:bCs/>
          <w:lang w:val="en-US"/>
        </w:rPr>
        <w:tab/>
        <w:t>When Alt.2e is configured, the set of HARQ-ACK delay values is {</w:t>
      </w:r>
      <w:r w:rsidRPr="00A83080">
        <w:rPr>
          <w:rFonts w:eastAsia="SimSun"/>
          <w:b/>
          <w:bCs/>
          <w:lang w:val="en-US"/>
        </w:rPr>
        <w:t>4</w:t>
      </w:r>
      <w:r>
        <w:rPr>
          <w:rFonts w:eastAsia="SimSun"/>
          <w:b/>
          <w:bCs/>
          <w:lang w:val="en-US"/>
        </w:rPr>
        <w:t>,5,6,7,9,11,13,15}.</w:t>
      </w:r>
    </w:p>
    <w:p w14:paraId="4576CCCD" w14:textId="77777777" w:rsidR="00050A2D" w:rsidRDefault="00050A2D" w:rsidP="00050A2D">
      <w:pPr>
        <w:jc w:val="both"/>
        <w:rPr>
          <w:bCs/>
          <w:lang w:val="en-US" w:eastAsia="en-GB"/>
        </w:rPr>
      </w:pPr>
    </w:p>
    <w:p w14:paraId="799BA4B8" w14:textId="578BDD8D" w:rsidR="00050A2D" w:rsidRDefault="00050A2D" w:rsidP="000104D0">
      <w:pPr>
        <w:ind w:left="1701" w:hanging="1701"/>
        <w:jc w:val="both"/>
        <w:rPr>
          <w:b/>
          <w:lang w:val="en-US" w:eastAsia="en-GB"/>
        </w:rPr>
      </w:pPr>
      <w:r w:rsidRPr="00D76214">
        <w:rPr>
          <w:b/>
          <w:lang w:val="en-US" w:eastAsia="en-GB"/>
        </w:rPr>
        <w:t xml:space="preserve">Proposal </w:t>
      </w:r>
      <w:r w:rsidR="005131E4">
        <w:rPr>
          <w:b/>
          <w:lang w:val="en-US" w:eastAsia="en-GB"/>
        </w:rPr>
        <w:t>4</w:t>
      </w:r>
      <w:r w:rsidRPr="00D76214">
        <w:rPr>
          <w:b/>
          <w:lang w:val="en-US" w:eastAsia="en-GB"/>
        </w:rPr>
        <w:t xml:space="preserve">:    </w:t>
      </w:r>
      <w:r>
        <w:rPr>
          <w:b/>
          <w:lang w:val="en-US" w:eastAsia="en-GB"/>
        </w:rPr>
        <w:t xml:space="preserve">        </w:t>
      </w:r>
      <w:r w:rsidR="00A05439">
        <w:rPr>
          <w:b/>
          <w:lang w:val="en-US" w:eastAsia="en-GB"/>
        </w:rPr>
        <w:tab/>
      </w:r>
      <w:r w:rsidRPr="00D76214">
        <w:rPr>
          <w:b/>
          <w:lang w:val="en-US" w:eastAsia="en-GB"/>
        </w:rPr>
        <w:t>The 14-HARQ process scheme</w:t>
      </w:r>
      <w:r>
        <w:rPr>
          <w:b/>
          <w:lang w:val="en-US" w:eastAsia="en-GB"/>
        </w:rPr>
        <w:t xml:space="preserve"> (Alt. 1 or 2e)</w:t>
      </w:r>
      <w:r w:rsidRPr="00D76214">
        <w:rPr>
          <w:b/>
          <w:lang w:val="en-US" w:eastAsia="en-GB"/>
        </w:rPr>
        <w:t xml:space="preserve"> is always configured with HARQ-ACK bundling.</w:t>
      </w:r>
    </w:p>
    <w:p w14:paraId="630B1549" w14:textId="77777777" w:rsidR="00050A2D" w:rsidRDefault="00050A2D" w:rsidP="00050A2D">
      <w:pPr>
        <w:jc w:val="both"/>
        <w:rPr>
          <w:b/>
          <w:lang w:val="en-US" w:eastAsia="en-GB"/>
        </w:rPr>
      </w:pPr>
    </w:p>
    <w:p w14:paraId="3B3C87D5" w14:textId="7CDB72DE" w:rsidR="00050A2D" w:rsidRDefault="00050A2D" w:rsidP="000104D0">
      <w:pPr>
        <w:ind w:left="1701" w:hanging="1701"/>
        <w:jc w:val="both"/>
        <w:rPr>
          <w:b/>
          <w:lang w:val="en-US" w:eastAsia="en-GB"/>
        </w:rPr>
      </w:pPr>
      <w:r>
        <w:rPr>
          <w:b/>
          <w:lang w:val="en-US" w:eastAsia="en-GB"/>
        </w:rPr>
        <w:t xml:space="preserve">Proposal </w:t>
      </w:r>
      <w:r w:rsidR="005131E4">
        <w:rPr>
          <w:b/>
          <w:lang w:val="en-US" w:eastAsia="en-GB"/>
        </w:rPr>
        <w:t>5</w:t>
      </w:r>
      <w:r>
        <w:rPr>
          <w:b/>
          <w:lang w:val="en-US" w:eastAsia="en-GB"/>
        </w:rPr>
        <w:t>:</w:t>
      </w:r>
      <w:r>
        <w:rPr>
          <w:b/>
          <w:lang w:val="en-US" w:eastAsia="en-GB"/>
        </w:rPr>
        <w:tab/>
        <w:t xml:space="preserve">When the </w:t>
      </w:r>
      <w:r w:rsidRPr="00D76214">
        <w:rPr>
          <w:b/>
          <w:lang w:val="en-US" w:eastAsia="en-GB"/>
        </w:rPr>
        <w:t>14-HARQ process scheme</w:t>
      </w:r>
      <w:r>
        <w:rPr>
          <w:b/>
          <w:lang w:val="en-US" w:eastAsia="en-GB"/>
        </w:rPr>
        <w:t xml:space="preserve"> (Alt. 1 or 2e)</w:t>
      </w:r>
      <w:r w:rsidRPr="00D76214">
        <w:rPr>
          <w:b/>
          <w:lang w:val="en-US" w:eastAsia="en-GB"/>
        </w:rPr>
        <w:t xml:space="preserve"> </w:t>
      </w:r>
      <w:r>
        <w:rPr>
          <w:b/>
          <w:lang w:val="en-US" w:eastAsia="en-GB"/>
        </w:rPr>
        <w:t>is</w:t>
      </w:r>
      <w:r w:rsidRPr="00D76214">
        <w:rPr>
          <w:b/>
          <w:lang w:val="en-US" w:eastAsia="en-GB"/>
        </w:rPr>
        <w:t xml:space="preserve"> configured</w:t>
      </w:r>
      <w:r>
        <w:rPr>
          <w:b/>
          <w:lang w:val="en-US" w:eastAsia="en-GB"/>
        </w:rPr>
        <w:t xml:space="preserve">, then </w:t>
      </w:r>
      <w:r w:rsidRPr="006878B7">
        <w:rPr>
          <w:b/>
          <w:lang w:val="en-US" w:eastAsia="en-GB"/>
        </w:rPr>
        <w:t>the 1 DCI bit reserved for the HARQ-ACK bundling flag is repurposed</w:t>
      </w:r>
      <w:r w:rsidR="00436E69">
        <w:rPr>
          <w:b/>
          <w:lang w:val="en-US" w:eastAsia="en-GB"/>
        </w:rPr>
        <w:t>.</w:t>
      </w:r>
    </w:p>
    <w:p w14:paraId="64564172" w14:textId="77777777" w:rsidR="00050A2D" w:rsidRDefault="00050A2D" w:rsidP="00373B7A">
      <w:pPr>
        <w:jc w:val="both"/>
        <w:rPr>
          <w:b/>
          <w:lang w:val="en-US" w:eastAsia="en-GB"/>
        </w:rPr>
      </w:pPr>
    </w:p>
    <w:p w14:paraId="5C19A906" w14:textId="5139DC8B" w:rsidR="00050A2D" w:rsidRDefault="00050A2D" w:rsidP="00373B7A">
      <w:pPr>
        <w:tabs>
          <w:tab w:val="left" w:pos="1701"/>
        </w:tabs>
        <w:ind w:left="1701" w:hanging="1701"/>
        <w:jc w:val="both"/>
        <w:rPr>
          <w:b/>
          <w:lang w:val="en-US" w:eastAsia="en-GB"/>
        </w:rPr>
      </w:pPr>
      <w:r>
        <w:rPr>
          <w:b/>
          <w:lang w:val="en-US" w:eastAsia="en-GB"/>
        </w:rPr>
        <w:t xml:space="preserve">Proposal </w:t>
      </w:r>
      <w:r w:rsidR="00815DA2">
        <w:rPr>
          <w:b/>
          <w:lang w:val="en-US" w:eastAsia="en-GB"/>
        </w:rPr>
        <w:t>6</w:t>
      </w:r>
      <w:r>
        <w:rPr>
          <w:b/>
          <w:lang w:val="en-US" w:eastAsia="en-GB"/>
        </w:rPr>
        <w:t xml:space="preserve">:             </w:t>
      </w:r>
      <w:r w:rsidR="00A05439">
        <w:rPr>
          <w:b/>
          <w:lang w:val="en-US" w:eastAsia="en-GB"/>
        </w:rPr>
        <w:tab/>
      </w:r>
      <w:r>
        <w:rPr>
          <w:b/>
          <w:lang w:val="en-US" w:eastAsia="en-GB"/>
        </w:rPr>
        <w:t xml:space="preserve">The “HARQ process number” </w:t>
      </w:r>
      <w:proofErr w:type="gramStart"/>
      <w:r>
        <w:rPr>
          <w:b/>
          <w:lang w:val="en-US" w:eastAsia="en-GB"/>
        </w:rPr>
        <w:t>4 bit</w:t>
      </w:r>
      <w:proofErr w:type="gramEnd"/>
      <w:r>
        <w:rPr>
          <w:b/>
          <w:lang w:val="en-US" w:eastAsia="en-GB"/>
        </w:rPr>
        <w:t xml:space="preserve"> long DCI field is maintained for both alternatives but with a definition extended to support 14 HARQ processes.</w:t>
      </w:r>
    </w:p>
    <w:p w14:paraId="5F76399F" w14:textId="77777777" w:rsidR="00050A2D" w:rsidRDefault="00050A2D" w:rsidP="00050A2D">
      <w:pPr>
        <w:ind w:left="1560" w:hanging="1560"/>
        <w:jc w:val="both"/>
        <w:rPr>
          <w:b/>
          <w:lang w:val="en-US" w:eastAsia="en-GB"/>
        </w:rPr>
      </w:pPr>
    </w:p>
    <w:p w14:paraId="2A41CD4F" w14:textId="77777777" w:rsidR="00CF67B1" w:rsidRDefault="00CF67B1" w:rsidP="00CF67B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 References</w:t>
      </w:r>
    </w:p>
    <w:p w14:paraId="396E27E4" w14:textId="77777777" w:rsidR="00CF67B1" w:rsidRDefault="00CF67B1" w:rsidP="00C25716">
      <w:r>
        <w:t>[1]</w:t>
      </w:r>
      <w:r>
        <w:tab/>
        <w:t>RP-201306,   “Additional enhancements for NB-IoT and LTE-MTC,” Huawei, HiSilicon          RAN#88e</w:t>
      </w:r>
    </w:p>
    <w:p w14:paraId="51FD27A6" w14:textId="78F6C876" w:rsidR="00CF67B1" w:rsidRDefault="00CF67B1" w:rsidP="00C25716">
      <w:pPr>
        <w:rPr>
          <w:rFonts w:eastAsia="Batang"/>
          <w:lang w:eastAsia="x-none"/>
        </w:rPr>
      </w:pPr>
      <w:r>
        <w:t>[2]</w:t>
      </w:r>
      <w:r>
        <w:tab/>
      </w:r>
      <w:r>
        <w:rPr>
          <w:rFonts w:eastAsia="Batang"/>
          <w:bCs/>
          <w:lang w:eastAsia="x-none"/>
        </w:rPr>
        <w:t>R1-2103860,</w:t>
      </w:r>
      <w:r w:rsidR="00C25716">
        <w:rPr>
          <w:rFonts w:eastAsia="Batang"/>
          <w:bCs/>
          <w:lang w:eastAsia="x-none"/>
        </w:rPr>
        <w:t xml:space="preserve">   </w:t>
      </w:r>
      <w:r>
        <w:rPr>
          <w:rFonts w:eastAsia="Batang"/>
          <w:lang w:eastAsia="x-none"/>
        </w:rPr>
        <w:t>Feature Lead Summary: 2nd check point</w:t>
      </w:r>
      <w:r>
        <w:rPr>
          <w:rFonts w:eastAsia="Batang"/>
          <w:lang w:eastAsia="x-none"/>
        </w:rPr>
        <w:tab/>
      </w:r>
      <w:r>
        <w:rPr>
          <w:rFonts w:eastAsia="Batang"/>
          <w:lang w:eastAsia="x-none"/>
        </w:rPr>
        <w:tab/>
      </w:r>
      <w:r>
        <w:rPr>
          <w:rFonts w:eastAsia="Batang"/>
          <w:lang w:eastAsia="x-none"/>
        </w:rPr>
        <w:tab/>
      </w:r>
      <w:r>
        <w:rPr>
          <w:rFonts w:eastAsia="Batang"/>
          <w:lang w:eastAsia="x-none"/>
        </w:rPr>
        <w:tab/>
        <w:t>Moderator (Ericsson)</w:t>
      </w:r>
    </w:p>
    <w:p w14:paraId="77E6F2A1" w14:textId="3C0AEAD1" w:rsidR="00CF67B1" w:rsidRDefault="00373B7A" w:rsidP="00C25716">
      <w:r w:rsidRPr="00373B7A">
        <w:rPr>
          <w:rFonts w:eastAsia="Batang"/>
          <w:lang w:eastAsia="x-none"/>
        </w:rPr>
        <w:t>[3]</w:t>
      </w:r>
      <w:r w:rsidRPr="001611ED">
        <w:rPr>
          <w:rFonts w:eastAsia="MS Mincho"/>
          <w:color w:val="FFFFFF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ab/>
      </w:r>
      <w:r w:rsidRPr="00373B7A">
        <w:rPr>
          <w:rFonts w:eastAsia="Batang"/>
          <w:lang w:val="en-US" w:eastAsia="x-none"/>
        </w:rPr>
        <w:t xml:space="preserve">R1-1912694, “Increased peak data rate for HD-FDD MTC UEs”, </w:t>
      </w:r>
      <w:r w:rsidR="00C25716">
        <w:rPr>
          <w:rFonts w:eastAsia="Batang"/>
          <w:lang w:val="en-US" w:eastAsia="x-none"/>
        </w:rPr>
        <w:t xml:space="preserve">   </w:t>
      </w:r>
      <w:r w:rsidRPr="00373B7A">
        <w:rPr>
          <w:rFonts w:eastAsia="Batang"/>
          <w:lang w:val="en-US" w:eastAsia="x-none"/>
        </w:rPr>
        <w:t xml:space="preserve"> </w:t>
      </w:r>
      <w:r w:rsidR="00C25716">
        <w:rPr>
          <w:rFonts w:eastAsia="Batang"/>
          <w:lang w:val="en-US" w:eastAsia="x-none"/>
        </w:rPr>
        <w:t xml:space="preserve">                                   </w:t>
      </w:r>
      <w:r w:rsidRPr="00373B7A">
        <w:rPr>
          <w:rFonts w:eastAsia="Batang"/>
          <w:lang w:val="en-US" w:eastAsia="x-none"/>
        </w:rPr>
        <w:t>Qualcomm</w:t>
      </w:r>
    </w:p>
    <w:p w14:paraId="71F6F6D5" w14:textId="77777777" w:rsidR="00CF67B1" w:rsidRDefault="00CF67B1" w:rsidP="00CF67B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  <w:r>
        <w:rPr>
          <w:rFonts w:ascii="Arial" w:hAnsi="Arial" w:cs="Arial"/>
          <w:b/>
        </w:rPr>
        <w:lastRenderedPageBreak/>
        <w:t>5.     Appendix A:   List of previous RAN1 agreements</w:t>
      </w:r>
    </w:p>
    <w:p w14:paraId="2A683C65" w14:textId="77777777" w:rsidR="00CF67B1" w:rsidRDefault="00CF67B1" w:rsidP="00CF67B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val="en-US"/>
        </w:rPr>
      </w:pPr>
      <w:r>
        <w:rPr>
          <w:rFonts w:eastAsia="SimSun"/>
          <w:lang w:val="en-US"/>
        </w:rPr>
        <w:t>RAN1 Meeting #102-e:</w:t>
      </w:r>
    </w:p>
    <w:p w14:paraId="7BE1C1A2" w14:textId="1B764B65" w:rsidR="00CF67B1" w:rsidRDefault="00C504CF" w:rsidP="00CF67B1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rFonts w:eastAsia="SimSun"/>
          <w:lang w:val="en-US"/>
        </w:rPr>
      </w:pPr>
      <w:r>
        <w:rPr>
          <w:noProof/>
        </w:rPr>
        <mc:AlternateContent>
          <mc:Choice Requires="wps">
            <w:drawing>
              <wp:inline distT="0" distB="0" distL="0" distR="0" wp14:anchorId="2919145B" wp14:editId="42C1AF7E">
                <wp:extent cx="5814060" cy="1728470"/>
                <wp:effectExtent l="10160" t="6985" r="5080" b="7620"/>
                <wp:docPr id="7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4060" cy="1728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28D5B4" w14:textId="77777777" w:rsidR="00E428DB" w:rsidRDefault="00E428DB" w:rsidP="00CF67B1">
                            <w:pPr>
                              <w:jc w:val="both"/>
                              <w:rPr>
                                <w:rFonts w:eastAsia="SimSun"/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  <w:highlight w:val="green"/>
                                <w:lang w:val="en-US"/>
                              </w:rPr>
                            </w:pPr>
                            <w:r>
                              <w:rPr>
                                <w:rFonts w:eastAsia="SimSun"/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  <w:highlight w:val="green"/>
                                <w:lang w:val="en-US" w:eastAsia="zh-CN"/>
                              </w:rPr>
                              <w:t xml:space="preserve">Agreement </w:t>
                            </w:r>
                          </w:p>
                          <w:p w14:paraId="679B0C37" w14:textId="77777777" w:rsidR="00E428DB" w:rsidRDefault="00E428DB" w:rsidP="00CF67B1">
                            <w:pPr>
                              <w:jc w:val="both"/>
                              <w:rPr>
                                <w:rFonts w:eastAsia="SimSun"/>
                                <w:i/>
                                <w:iCs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SimSun"/>
                                <w:i/>
                                <w:iCs/>
                                <w:sz w:val="18"/>
                                <w:szCs w:val="18"/>
                                <w:lang w:val="en-US" w:eastAsia="zh-CN"/>
                              </w:rPr>
                              <w:t xml:space="preserve">Introduce a new RRC configuration parameter to enable 14 HARQ processes. </w:t>
                            </w:r>
                          </w:p>
                          <w:p w14:paraId="4230922A" w14:textId="77777777" w:rsidR="00E428DB" w:rsidRDefault="00E428DB" w:rsidP="00CF67B1">
                            <w:pPr>
                              <w:rPr>
                                <w:rFonts w:eastAsia="SimSun"/>
                                <w:i/>
                                <w:iCs/>
                                <w:sz w:val="18"/>
                                <w:szCs w:val="18"/>
                                <w:lang w:val="en-US" w:eastAsia="x-none"/>
                              </w:rPr>
                            </w:pPr>
                          </w:p>
                          <w:p w14:paraId="5C643C95" w14:textId="77777777" w:rsidR="00E428DB" w:rsidRDefault="00E428DB" w:rsidP="00CF67B1">
                            <w:pPr>
                              <w:jc w:val="both"/>
                              <w:rPr>
                                <w:rFonts w:eastAsia="SimSun"/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  <w:highlight w:val="green"/>
                                <w:lang w:val="en-US"/>
                              </w:rPr>
                            </w:pPr>
                            <w:r>
                              <w:rPr>
                                <w:rFonts w:eastAsia="SimSun"/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  <w:highlight w:val="green"/>
                                <w:lang w:val="en-US" w:eastAsia="zh-CN"/>
                              </w:rPr>
                              <w:t>Agreement</w:t>
                            </w:r>
                          </w:p>
                          <w:p w14:paraId="0C750C7B" w14:textId="77777777" w:rsidR="00E428DB" w:rsidRDefault="00E428DB" w:rsidP="00CF67B1">
                            <w:pPr>
                              <w:jc w:val="both"/>
                              <w:rPr>
                                <w:rFonts w:eastAsia="SimSun"/>
                                <w:i/>
                                <w:iCs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SimSun"/>
                                <w:i/>
                                <w:iCs/>
                                <w:sz w:val="18"/>
                                <w:szCs w:val="18"/>
                                <w:lang w:val="en-US" w:eastAsia="zh-CN"/>
                              </w:rPr>
                              <w:t>For a UE configured with 14 HARQ processes, a PDSCH scheduling delay of 2 BL/CE DL subframes and 7 [</w:t>
                            </w:r>
                            <w:r>
                              <w:rPr>
                                <w:rFonts w:eastAsia="SimSun"/>
                                <w:i/>
                                <w:iCs/>
                                <w:sz w:val="18"/>
                                <w:szCs w:val="18"/>
                                <w:highlight w:val="yellow"/>
                                <w:lang w:val="en-US" w:eastAsia="zh-CN"/>
                              </w:rPr>
                              <w:t>FFS</w:t>
                            </w:r>
                            <w:r>
                              <w:rPr>
                                <w:rFonts w:eastAsia="SimSun"/>
                                <w:i/>
                                <w:iCs/>
                                <w:sz w:val="18"/>
                                <w:szCs w:val="18"/>
                                <w:lang w:val="en-US" w:eastAsia="zh-CN"/>
                              </w:rPr>
                              <w:t xml:space="preserve"> subframes type(s)] is supported at least in the PUCCH non-repetition case:</w:t>
                            </w:r>
                          </w:p>
                          <w:p w14:paraId="016C70D4" w14:textId="77777777" w:rsidR="00E428DB" w:rsidRDefault="00E428DB" w:rsidP="00CF67B1">
                            <w:pPr>
                              <w:numPr>
                                <w:ilvl w:val="0"/>
                                <w:numId w:val="5"/>
                              </w:numPr>
                              <w:ind w:left="0" w:firstLine="0"/>
                              <w:jc w:val="both"/>
                              <w:rPr>
                                <w:rFonts w:eastAsia="SimSun"/>
                                <w:i/>
                                <w:iCs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SimSun"/>
                                <w:i/>
                                <w:iCs/>
                                <w:sz w:val="18"/>
                                <w:szCs w:val="18"/>
                                <w:highlight w:val="yellow"/>
                                <w:lang w:val="en-US" w:eastAsia="zh-CN"/>
                              </w:rPr>
                              <w:t>FFS</w:t>
                            </w:r>
                            <w:r>
                              <w:rPr>
                                <w:rFonts w:eastAsia="SimSun"/>
                                <w:i/>
                                <w:iCs/>
                                <w:sz w:val="18"/>
                                <w:szCs w:val="18"/>
                                <w:lang w:val="en-US" w:eastAsia="zh-CN"/>
                              </w:rPr>
                              <w:t xml:space="preserve"> details of signaling.</w:t>
                            </w:r>
                          </w:p>
                          <w:p w14:paraId="38311396" w14:textId="77777777" w:rsidR="00E428DB" w:rsidRDefault="00E428DB" w:rsidP="00CF67B1">
                            <w:pPr>
                              <w:numPr>
                                <w:ilvl w:val="0"/>
                                <w:numId w:val="5"/>
                              </w:numPr>
                              <w:ind w:left="0" w:firstLine="0"/>
                              <w:jc w:val="both"/>
                              <w:rPr>
                                <w:rFonts w:eastAsia="SimSun"/>
                                <w:i/>
                                <w:iCs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SimSun"/>
                                <w:i/>
                                <w:iCs/>
                                <w:sz w:val="18"/>
                                <w:szCs w:val="18"/>
                                <w:highlight w:val="yellow"/>
                                <w:lang w:val="en-US" w:eastAsia="zh-CN"/>
                              </w:rPr>
                              <w:t>FFS</w:t>
                            </w:r>
                            <w:r>
                              <w:rPr>
                                <w:rFonts w:eastAsia="SimSun"/>
                                <w:i/>
                                <w:iCs/>
                                <w:sz w:val="18"/>
                                <w:szCs w:val="18"/>
                                <w:lang w:val="en-US" w:eastAsia="zh-CN"/>
                              </w:rPr>
                              <w:t xml:space="preserve"> other delay values to account for the presence of non-BL/CE subframes in the PUCCH non-repetition case.</w:t>
                            </w:r>
                          </w:p>
                          <w:p w14:paraId="4DC93F87" w14:textId="77777777" w:rsidR="00E428DB" w:rsidRDefault="00E428DB" w:rsidP="00CF67B1">
                            <w:pPr>
                              <w:numPr>
                                <w:ilvl w:val="0"/>
                                <w:numId w:val="5"/>
                              </w:numPr>
                              <w:ind w:left="0" w:firstLine="0"/>
                              <w:jc w:val="both"/>
                              <w:rPr>
                                <w:rFonts w:eastAsia="SimSun"/>
                                <w:i/>
                                <w:iCs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SimSun"/>
                                <w:i/>
                                <w:iCs/>
                                <w:sz w:val="18"/>
                                <w:szCs w:val="18"/>
                                <w:highlight w:val="yellow"/>
                                <w:lang w:val="en-US" w:eastAsia="zh-CN"/>
                              </w:rPr>
                              <w:t>FFS</w:t>
                            </w:r>
                            <w:r>
                              <w:rPr>
                                <w:rFonts w:eastAsia="SimSun"/>
                                <w:i/>
                                <w:iCs/>
                                <w:sz w:val="18"/>
                                <w:szCs w:val="18"/>
                                <w:lang w:val="en-US" w:eastAsia="zh-CN"/>
                              </w:rPr>
                              <w:t xml:space="preserve"> if the 14 HARQ processes </w:t>
                            </w:r>
                            <w:proofErr w:type="gramStart"/>
                            <w:r>
                              <w:rPr>
                                <w:rFonts w:eastAsia="SimSun"/>
                                <w:i/>
                                <w:iCs/>
                                <w:sz w:val="18"/>
                                <w:szCs w:val="18"/>
                                <w:lang w:val="en-US" w:eastAsia="zh-CN"/>
                              </w:rPr>
                              <w:t>feature</w:t>
                            </w:r>
                            <w:proofErr w:type="gramEnd"/>
                            <w:r>
                              <w:rPr>
                                <w:rFonts w:eastAsia="SimSun"/>
                                <w:i/>
                                <w:iCs/>
                                <w:sz w:val="18"/>
                                <w:szCs w:val="18"/>
                                <w:lang w:val="en-US" w:eastAsia="zh-CN"/>
                              </w:rPr>
                              <w:t xml:space="preserve"> is supported in PUCCH repetition case.</w:t>
                            </w:r>
                          </w:p>
                          <w:p w14:paraId="3C9701C6" w14:textId="77777777" w:rsidR="00E428DB" w:rsidRDefault="00E428DB" w:rsidP="00CF67B1">
                            <w:pPr>
                              <w:rPr>
                                <w:rFonts w:eastAsia="SimSun"/>
                                <w:i/>
                                <w:iCs/>
                                <w:sz w:val="18"/>
                                <w:szCs w:val="18"/>
                                <w:lang w:val="en-US" w:eastAsia="x-none"/>
                              </w:rPr>
                            </w:pPr>
                          </w:p>
                          <w:p w14:paraId="082BD9B5" w14:textId="77777777" w:rsidR="00E428DB" w:rsidRDefault="00E428DB" w:rsidP="00CF67B1">
                            <w:pPr>
                              <w:jc w:val="both"/>
                              <w:rPr>
                                <w:rFonts w:eastAsia="SimSun"/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  <w:highlight w:val="darkYellow"/>
                                <w:lang w:val="en-US"/>
                              </w:rPr>
                            </w:pPr>
                            <w:r>
                              <w:rPr>
                                <w:rFonts w:eastAsia="SimSun"/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  <w:highlight w:val="darkYellow"/>
                                <w:lang w:val="en-US" w:eastAsia="zh-CN"/>
                              </w:rPr>
                              <w:t>Working Assumption</w:t>
                            </w:r>
                          </w:p>
                          <w:p w14:paraId="154BA0E4" w14:textId="77777777" w:rsidR="00E428DB" w:rsidRDefault="00E428DB" w:rsidP="00CF67B1">
                            <w:pPr>
                              <w:jc w:val="both"/>
                              <w:rPr>
                                <w:rFonts w:eastAsia="SimSun"/>
                                <w:i/>
                                <w:iCs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SimSun"/>
                                <w:i/>
                                <w:iCs/>
                                <w:sz w:val="18"/>
                                <w:szCs w:val="18"/>
                                <w:lang w:val="en-US" w:eastAsia="zh-CN"/>
                              </w:rPr>
                              <w:t>Introduce a new optional UE capability to support 14 HARQ processes</w:t>
                            </w:r>
                          </w:p>
                          <w:p w14:paraId="1167FDC8" w14:textId="77777777" w:rsidR="00E428DB" w:rsidRDefault="00E428DB" w:rsidP="00CF67B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919145B" id="Text Box 5" o:spid="_x0000_s1027" type="#_x0000_t202" style="width:457.8pt;height:13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">
                <v:textbox>
                  <w:txbxContent>
                    <w:p w14:paraId="0628D5B4" w14:textId="77777777" w:rsidR="00E428DB" w:rsidRDefault="00E428DB" w:rsidP="00CF67B1">
                      <w:pPr>
                        <w:jc w:val="both"/>
                        <w:rPr>
                          <w:rFonts w:eastAsia="SimSun"/>
                          <w:b/>
                          <w:bCs/>
                          <w:i/>
                          <w:iCs/>
                          <w:sz w:val="18"/>
                          <w:szCs w:val="18"/>
                          <w:highlight w:val="green"/>
                          <w:lang w:val="en-US"/>
                        </w:rPr>
                      </w:pPr>
                      <w:r>
                        <w:rPr>
                          <w:rFonts w:eastAsia="SimSun"/>
                          <w:b/>
                          <w:bCs/>
                          <w:i/>
                          <w:iCs/>
                          <w:sz w:val="18"/>
                          <w:szCs w:val="18"/>
                          <w:highlight w:val="green"/>
                          <w:lang w:val="en-US" w:eastAsia="zh-CN"/>
                        </w:rPr>
                        <w:t xml:space="preserve">Agreement </w:t>
                      </w:r>
                    </w:p>
                    <w:p w14:paraId="679B0C37" w14:textId="77777777" w:rsidR="00E428DB" w:rsidRDefault="00E428DB" w:rsidP="00CF67B1">
                      <w:pPr>
                        <w:jc w:val="both"/>
                        <w:rPr>
                          <w:rFonts w:eastAsia="SimSun"/>
                          <w:i/>
                          <w:iCs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eastAsia="SimSun"/>
                          <w:i/>
                          <w:iCs/>
                          <w:sz w:val="18"/>
                          <w:szCs w:val="18"/>
                          <w:lang w:val="en-US" w:eastAsia="zh-CN"/>
                        </w:rPr>
                        <w:t xml:space="preserve">Introduce a new RRC configuration parameter to enable 14 HARQ processes. </w:t>
                      </w:r>
                    </w:p>
                    <w:p w14:paraId="4230922A" w14:textId="77777777" w:rsidR="00E428DB" w:rsidRDefault="00E428DB" w:rsidP="00CF67B1">
                      <w:pPr>
                        <w:rPr>
                          <w:rFonts w:eastAsia="SimSun"/>
                          <w:i/>
                          <w:iCs/>
                          <w:sz w:val="18"/>
                          <w:szCs w:val="18"/>
                          <w:lang w:val="en-US" w:eastAsia="x-none"/>
                        </w:rPr>
                      </w:pPr>
                    </w:p>
                    <w:p w14:paraId="5C643C95" w14:textId="77777777" w:rsidR="00E428DB" w:rsidRDefault="00E428DB" w:rsidP="00CF67B1">
                      <w:pPr>
                        <w:jc w:val="both"/>
                        <w:rPr>
                          <w:rFonts w:eastAsia="SimSun"/>
                          <w:b/>
                          <w:bCs/>
                          <w:i/>
                          <w:iCs/>
                          <w:sz w:val="18"/>
                          <w:szCs w:val="18"/>
                          <w:highlight w:val="green"/>
                          <w:lang w:val="en-US"/>
                        </w:rPr>
                      </w:pPr>
                      <w:r>
                        <w:rPr>
                          <w:rFonts w:eastAsia="SimSun"/>
                          <w:b/>
                          <w:bCs/>
                          <w:i/>
                          <w:iCs/>
                          <w:sz w:val="18"/>
                          <w:szCs w:val="18"/>
                          <w:highlight w:val="green"/>
                          <w:lang w:val="en-US" w:eastAsia="zh-CN"/>
                        </w:rPr>
                        <w:t>Agreement</w:t>
                      </w:r>
                    </w:p>
                    <w:p w14:paraId="0C750C7B" w14:textId="77777777" w:rsidR="00E428DB" w:rsidRDefault="00E428DB" w:rsidP="00CF67B1">
                      <w:pPr>
                        <w:jc w:val="both"/>
                        <w:rPr>
                          <w:rFonts w:eastAsia="SimSun"/>
                          <w:i/>
                          <w:iCs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eastAsia="SimSun"/>
                          <w:i/>
                          <w:iCs/>
                          <w:sz w:val="18"/>
                          <w:szCs w:val="18"/>
                          <w:lang w:val="en-US" w:eastAsia="zh-CN"/>
                        </w:rPr>
                        <w:t>For a UE configured with 14 HARQ processes, a PDSCH scheduling delay of 2 BL/CE DL subframes and 7 [</w:t>
                      </w:r>
                      <w:r>
                        <w:rPr>
                          <w:rFonts w:eastAsia="SimSun"/>
                          <w:i/>
                          <w:iCs/>
                          <w:sz w:val="18"/>
                          <w:szCs w:val="18"/>
                          <w:highlight w:val="yellow"/>
                          <w:lang w:val="en-US" w:eastAsia="zh-CN"/>
                        </w:rPr>
                        <w:t>FFS</w:t>
                      </w:r>
                      <w:r>
                        <w:rPr>
                          <w:rFonts w:eastAsia="SimSun"/>
                          <w:i/>
                          <w:iCs/>
                          <w:sz w:val="18"/>
                          <w:szCs w:val="18"/>
                          <w:lang w:val="en-US" w:eastAsia="zh-CN"/>
                        </w:rPr>
                        <w:t xml:space="preserve"> subframes type(s)] is supported at least in the PUCCH non-repetition case:</w:t>
                      </w:r>
                    </w:p>
                    <w:p w14:paraId="016C70D4" w14:textId="77777777" w:rsidR="00E428DB" w:rsidRDefault="00E428DB" w:rsidP="00CF67B1">
                      <w:pPr>
                        <w:numPr>
                          <w:ilvl w:val="0"/>
                          <w:numId w:val="5"/>
                        </w:numPr>
                        <w:ind w:left="0" w:firstLine="0"/>
                        <w:jc w:val="both"/>
                        <w:rPr>
                          <w:rFonts w:eastAsia="SimSun"/>
                          <w:i/>
                          <w:iCs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eastAsia="SimSun"/>
                          <w:i/>
                          <w:iCs/>
                          <w:sz w:val="18"/>
                          <w:szCs w:val="18"/>
                          <w:highlight w:val="yellow"/>
                          <w:lang w:val="en-US" w:eastAsia="zh-CN"/>
                        </w:rPr>
                        <w:t>FFS</w:t>
                      </w:r>
                      <w:r>
                        <w:rPr>
                          <w:rFonts w:eastAsia="SimSun"/>
                          <w:i/>
                          <w:iCs/>
                          <w:sz w:val="18"/>
                          <w:szCs w:val="18"/>
                          <w:lang w:val="en-US" w:eastAsia="zh-CN"/>
                        </w:rPr>
                        <w:t xml:space="preserve"> details of signaling.</w:t>
                      </w:r>
                    </w:p>
                    <w:p w14:paraId="38311396" w14:textId="77777777" w:rsidR="00E428DB" w:rsidRDefault="00E428DB" w:rsidP="00CF67B1">
                      <w:pPr>
                        <w:numPr>
                          <w:ilvl w:val="0"/>
                          <w:numId w:val="5"/>
                        </w:numPr>
                        <w:ind w:left="0" w:firstLine="0"/>
                        <w:jc w:val="both"/>
                        <w:rPr>
                          <w:rFonts w:eastAsia="SimSun"/>
                          <w:i/>
                          <w:iCs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eastAsia="SimSun"/>
                          <w:i/>
                          <w:iCs/>
                          <w:sz w:val="18"/>
                          <w:szCs w:val="18"/>
                          <w:highlight w:val="yellow"/>
                          <w:lang w:val="en-US" w:eastAsia="zh-CN"/>
                        </w:rPr>
                        <w:t>FFS</w:t>
                      </w:r>
                      <w:r>
                        <w:rPr>
                          <w:rFonts w:eastAsia="SimSun"/>
                          <w:i/>
                          <w:iCs/>
                          <w:sz w:val="18"/>
                          <w:szCs w:val="18"/>
                          <w:lang w:val="en-US" w:eastAsia="zh-CN"/>
                        </w:rPr>
                        <w:t xml:space="preserve"> other delay values to account for the presence of non-BL/CE subframes in the PUCCH non-repetition case.</w:t>
                      </w:r>
                    </w:p>
                    <w:p w14:paraId="4DC93F87" w14:textId="77777777" w:rsidR="00E428DB" w:rsidRDefault="00E428DB" w:rsidP="00CF67B1">
                      <w:pPr>
                        <w:numPr>
                          <w:ilvl w:val="0"/>
                          <w:numId w:val="5"/>
                        </w:numPr>
                        <w:ind w:left="0" w:firstLine="0"/>
                        <w:jc w:val="both"/>
                        <w:rPr>
                          <w:rFonts w:eastAsia="SimSun"/>
                          <w:i/>
                          <w:iCs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eastAsia="SimSun"/>
                          <w:i/>
                          <w:iCs/>
                          <w:sz w:val="18"/>
                          <w:szCs w:val="18"/>
                          <w:highlight w:val="yellow"/>
                          <w:lang w:val="en-US" w:eastAsia="zh-CN"/>
                        </w:rPr>
                        <w:t>FFS</w:t>
                      </w:r>
                      <w:r>
                        <w:rPr>
                          <w:rFonts w:eastAsia="SimSun"/>
                          <w:i/>
                          <w:iCs/>
                          <w:sz w:val="18"/>
                          <w:szCs w:val="18"/>
                          <w:lang w:val="en-US" w:eastAsia="zh-CN"/>
                        </w:rPr>
                        <w:t xml:space="preserve"> if the 14 HARQ processes </w:t>
                      </w:r>
                      <w:proofErr w:type="gramStart"/>
                      <w:r>
                        <w:rPr>
                          <w:rFonts w:eastAsia="SimSun"/>
                          <w:i/>
                          <w:iCs/>
                          <w:sz w:val="18"/>
                          <w:szCs w:val="18"/>
                          <w:lang w:val="en-US" w:eastAsia="zh-CN"/>
                        </w:rPr>
                        <w:t>feature</w:t>
                      </w:r>
                      <w:proofErr w:type="gramEnd"/>
                      <w:r>
                        <w:rPr>
                          <w:rFonts w:eastAsia="SimSun"/>
                          <w:i/>
                          <w:iCs/>
                          <w:sz w:val="18"/>
                          <w:szCs w:val="18"/>
                          <w:lang w:val="en-US" w:eastAsia="zh-CN"/>
                        </w:rPr>
                        <w:t xml:space="preserve"> is supported in PUCCH repetition case.</w:t>
                      </w:r>
                    </w:p>
                    <w:p w14:paraId="3C9701C6" w14:textId="77777777" w:rsidR="00E428DB" w:rsidRDefault="00E428DB" w:rsidP="00CF67B1">
                      <w:pPr>
                        <w:rPr>
                          <w:rFonts w:eastAsia="SimSun"/>
                          <w:i/>
                          <w:iCs/>
                          <w:sz w:val="18"/>
                          <w:szCs w:val="18"/>
                          <w:lang w:val="en-US" w:eastAsia="x-none"/>
                        </w:rPr>
                      </w:pPr>
                    </w:p>
                    <w:p w14:paraId="082BD9B5" w14:textId="77777777" w:rsidR="00E428DB" w:rsidRDefault="00E428DB" w:rsidP="00CF67B1">
                      <w:pPr>
                        <w:jc w:val="both"/>
                        <w:rPr>
                          <w:rFonts w:eastAsia="SimSun"/>
                          <w:b/>
                          <w:bCs/>
                          <w:i/>
                          <w:iCs/>
                          <w:sz w:val="18"/>
                          <w:szCs w:val="18"/>
                          <w:highlight w:val="darkYellow"/>
                          <w:lang w:val="en-US"/>
                        </w:rPr>
                      </w:pPr>
                      <w:r>
                        <w:rPr>
                          <w:rFonts w:eastAsia="SimSun"/>
                          <w:b/>
                          <w:bCs/>
                          <w:i/>
                          <w:iCs/>
                          <w:sz w:val="18"/>
                          <w:szCs w:val="18"/>
                          <w:highlight w:val="darkYellow"/>
                          <w:lang w:val="en-US" w:eastAsia="zh-CN"/>
                        </w:rPr>
                        <w:t>Working Assumption</w:t>
                      </w:r>
                    </w:p>
                    <w:p w14:paraId="154BA0E4" w14:textId="77777777" w:rsidR="00E428DB" w:rsidRDefault="00E428DB" w:rsidP="00CF67B1">
                      <w:pPr>
                        <w:jc w:val="both"/>
                        <w:rPr>
                          <w:rFonts w:eastAsia="SimSun"/>
                          <w:i/>
                          <w:iCs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eastAsia="SimSun"/>
                          <w:i/>
                          <w:iCs/>
                          <w:sz w:val="18"/>
                          <w:szCs w:val="18"/>
                          <w:lang w:val="en-US" w:eastAsia="zh-CN"/>
                        </w:rPr>
                        <w:t>Introduce a new optional UE capability to support 14 HARQ processes</w:t>
                      </w:r>
                    </w:p>
                    <w:p w14:paraId="1167FDC8" w14:textId="77777777" w:rsidR="00E428DB" w:rsidRDefault="00E428DB" w:rsidP="00CF67B1"/>
                  </w:txbxContent>
                </v:textbox>
                <w10:anchorlock/>
              </v:shape>
            </w:pict>
          </mc:Fallback>
        </mc:AlternateContent>
      </w:r>
    </w:p>
    <w:p w14:paraId="1ECE66FA" w14:textId="77777777" w:rsidR="00CF67B1" w:rsidRDefault="00CF67B1" w:rsidP="00CF67B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val="en-US"/>
        </w:rPr>
      </w:pPr>
      <w:r>
        <w:rPr>
          <w:rFonts w:eastAsia="SimSun"/>
          <w:lang w:val="en-US"/>
        </w:rPr>
        <w:t>RAN1 Meeting #103-e:</w:t>
      </w:r>
    </w:p>
    <w:p w14:paraId="6F5159DD" w14:textId="514A8C7D" w:rsidR="00CF67B1" w:rsidRDefault="00C504CF" w:rsidP="00CF67B1">
      <w:pPr>
        <w:ind w:left="720"/>
        <w:rPr>
          <w:szCs w:val="24"/>
          <w:lang w:val="en-US" w:eastAsia="x-none"/>
        </w:rPr>
      </w:pPr>
      <w:r>
        <w:rPr>
          <w:noProof/>
        </w:rPr>
        <mc:AlternateContent>
          <mc:Choice Requires="wps">
            <w:drawing>
              <wp:inline distT="0" distB="0" distL="0" distR="0" wp14:anchorId="16BF2853" wp14:editId="550F916B">
                <wp:extent cx="5821045" cy="4308475"/>
                <wp:effectExtent l="10160" t="10160" r="7620" b="5715"/>
                <wp:docPr id="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1045" cy="4308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7FE8E3" w14:textId="77777777" w:rsidR="00E428DB" w:rsidRDefault="00E428DB" w:rsidP="00CF67B1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highlight w:val="green"/>
                                <w:lang w:val="en-US" w:eastAsia="x-none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  <w:highlight w:val="green"/>
                                <w:lang w:val="en-US" w:eastAsia="x-none"/>
                              </w:rPr>
                              <w:t>Agreement</w:t>
                            </w:r>
                          </w:p>
                          <w:p w14:paraId="1715F1B5" w14:textId="77777777" w:rsidR="00E428DB" w:rsidRDefault="00E428DB" w:rsidP="00CF67B1">
                            <w:pPr>
                              <w:rPr>
                                <w:sz w:val="18"/>
                                <w:szCs w:val="18"/>
                                <w:lang w:val="en-US" w:eastAsia="x-none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 w:eastAsia="x-none"/>
                              </w:rPr>
                              <w:t>The following working assumption is confirmed</w:t>
                            </w:r>
                          </w:p>
                          <w:p w14:paraId="3FE66ACB" w14:textId="77777777" w:rsidR="00E428DB" w:rsidRDefault="00E428DB" w:rsidP="00CF67B1">
                            <w:pPr>
                              <w:jc w:val="both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Introduce a new optional UE capability to support 14 HARQ processes</w:t>
                            </w:r>
                          </w:p>
                          <w:p w14:paraId="059BD6E0" w14:textId="77777777" w:rsidR="00E428DB" w:rsidRDefault="00E428DB" w:rsidP="00CF67B1">
                            <w:pPr>
                              <w:rPr>
                                <w:sz w:val="18"/>
                                <w:szCs w:val="18"/>
                                <w:lang w:val="en-US" w:eastAsia="x-none"/>
                              </w:rPr>
                            </w:pPr>
                          </w:p>
                          <w:p w14:paraId="468EFCC8" w14:textId="77777777" w:rsidR="00E428DB" w:rsidRDefault="00E428DB" w:rsidP="00CF67B1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highlight w:val="green"/>
                                <w:lang w:val="en-US" w:eastAsia="x-none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  <w:highlight w:val="green"/>
                                <w:lang w:val="en-US" w:eastAsia="x-none"/>
                              </w:rPr>
                              <w:t>Agreement</w:t>
                            </w:r>
                          </w:p>
                          <w:p w14:paraId="76846157" w14:textId="77777777" w:rsidR="00E428DB" w:rsidRDefault="00E428DB" w:rsidP="00CF67B1">
                            <w:pPr>
                              <w:rPr>
                                <w:sz w:val="18"/>
                                <w:szCs w:val="18"/>
                                <w:lang w:val="en-US" w:eastAsia="x-none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 w:eastAsia="x-none"/>
                              </w:rPr>
                              <w:t>The design of the 14 HARQ processes feature accounts for the presence of non-BL/CE UL and DL subframes in the PUCCH non-repetition case.</w:t>
                            </w:r>
                          </w:p>
                          <w:p w14:paraId="4F973AE5" w14:textId="77777777" w:rsidR="00E428DB" w:rsidRDefault="00E428DB" w:rsidP="00CF67B1">
                            <w:pPr>
                              <w:numPr>
                                <w:ilvl w:val="0"/>
                                <w:numId w:val="6"/>
                              </w:numPr>
                              <w:ind w:left="0" w:firstLine="0"/>
                              <w:rPr>
                                <w:sz w:val="18"/>
                                <w:szCs w:val="18"/>
                                <w:lang w:val="en-US" w:eastAsia="x-none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 w:eastAsia="x-none"/>
                              </w:rPr>
                              <w:t>FFS: PDSCH scheduling delays</w:t>
                            </w:r>
                          </w:p>
                          <w:p w14:paraId="77BB396E" w14:textId="77777777" w:rsidR="00E428DB" w:rsidRDefault="00E428DB" w:rsidP="00CF67B1">
                            <w:pPr>
                              <w:numPr>
                                <w:ilvl w:val="0"/>
                                <w:numId w:val="6"/>
                              </w:numPr>
                              <w:ind w:left="0" w:firstLine="0"/>
                              <w:rPr>
                                <w:sz w:val="18"/>
                                <w:szCs w:val="18"/>
                                <w:lang w:val="en-US" w:eastAsia="x-none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 w:eastAsia="x-none"/>
                              </w:rPr>
                              <w:t>FFS: HARQ-ACK delays</w:t>
                            </w:r>
                          </w:p>
                          <w:p w14:paraId="649733C9" w14:textId="77777777" w:rsidR="00E428DB" w:rsidRDefault="00E428DB" w:rsidP="00CF67B1">
                            <w:pPr>
                              <w:numPr>
                                <w:ilvl w:val="0"/>
                                <w:numId w:val="6"/>
                              </w:numPr>
                              <w:ind w:left="0" w:firstLine="0"/>
                              <w:rPr>
                                <w:sz w:val="18"/>
                                <w:szCs w:val="18"/>
                                <w:lang w:val="en-US" w:eastAsia="x-none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 w:eastAsia="x-none"/>
                              </w:rPr>
                              <w:t>FFS: Configurable/dynamic set of PDSCH delays/HARQ-ACK delays</w:t>
                            </w:r>
                          </w:p>
                          <w:p w14:paraId="17AA858E" w14:textId="77777777" w:rsidR="00E428DB" w:rsidRDefault="00E428DB" w:rsidP="00CF67B1">
                            <w:pPr>
                              <w:rPr>
                                <w:sz w:val="18"/>
                                <w:szCs w:val="18"/>
                                <w:lang w:val="en-US" w:eastAsia="x-none"/>
                              </w:rPr>
                            </w:pPr>
                          </w:p>
                          <w:p w14:paraId="03D262C5" w14:textId="77777777" w:rsidR="00E428DB" w:rsidRDefault="00E428DB" w:rsidP="00CF67B1">
                            <w:pPr>
                              <w:rPr>
                                <w:b/>
                                <w:sz w:val="18"/>
                                <w:szCs w:val="18"/>
                                <w:lang w:val="en-US" w:eastAsia="x-none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  <w:lang w:val="en-US" w:eastAsia="x-none"/>
                              </w:rPr>
                              <w:t>For future meetings:</w:t>
                            </w:r>
                          </w:p>
                          <w:p w14:paraId="3923CC4D" w14:textId="77777777" w:rsidR="00E428DB" w:rsidRDefault="00E428DB" w:rsidP="00CF67B1">
                            <w:pPr>
                              <w:rPr>
                                <w:sz w:val="18"/>
                                <w:szCs w:val="18"/>
                                <w:lang w:val="en-US" w:eastAsia="x-none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 w:eastAsia="x-none"/>
                              </w:rPr>
                              <w:t xml:space="preserve">Companies to further study on the impact of measurement gaps on the 14 HARQ processes </w:t>
                            </w:r>
                            <w:proofErr w:type="gramStart"/>
                            <w:r>
                              <w:rPr>
                                <w:sz w:val="18"/>
                                <w:szCs w:val="18"/>
                                <w:lang w:val="en-US" w:eastAsia="x-none"/>
                              </w:rPr>
                              <w:t>feature</w:t>
                            </w:r>
                            <w:proofErr w:type="gramEnd"/>
                            <w:r>
                              <w:rPr>
                                <w:sz w:val="18"/>
                                <w:szCs w:val="18"/>
                                <w:lang w:val="en-US" w:eastAsia="x-none"/>
                              </w:rPr>
                              <w:t>.</w:t>
                            </w:r>
                          </w:p>
                          <w:p w14:paraId="2D616A4F" w14:textId="77777777" w:rsidR="00E428DB" w:rsidRDefault="00E428DB" w:rsidP="00CF67B1">
                            <w:pPr>
                              <w:rPr>
                                <w:sz w:val="18"/>
                                <w:szCs w:val="18"/>
                                <w:lang w:val="en-US" w:eastAsia="x-none"/>
                              </w:rPr>
                            </w:pPr>
                          </w:p>
                          <w:p w14:paraId="0D38255B" w14:textId="77777777" w:rsidR="00E428DB" w:rsidRDefault="00E428DB" w:rsidP="00CF67B1">
                            <w:pPr>
                              <w:rPr>
                                <w:b/>
                                <w:sz w:val="18"/>
                                <w:szCs w:val="18"/>
                                <w:lang w:val="en-US" w:eastAsia="x-none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  <w:highlight w:val="green"/>
                                <w:lang w:val="en-US" w:eastAsia="x-none"/>
                              </w:rPr>
                              <w:t>Agreement</w:t>
                            </w:r>
                          </w:p>
                          <w:p w14:paraId="3DFDC091" w14:textId="77777777" w:rsidR="00E428DB" w:rsidRDefault="00E428DB" w:rsidP="00CF67B1">
                            <w:pPr>
                              <w:rPr>
                                <w:sz w:val="18"/>
                                <w:szCs w:val="18"/>
                                <w:lang w:val="en-US" w:eastAsia="x-none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 w:eastAsia="x-none"/>
                              </w:rPr>
                              <w:t>For the support of 14 HARQ processes, the solution to assign PDSCH scheduling delays should be able to minimize unnecessary waste of subframes derived from the presence of non-BL/CE DL subframes and non-BL/CE UL subframes.</w:t>
                            </w:r>
                          </w:p>
                          <w:p w14:paraId="4AD15078" w14:textId="77777777" w:rsidR="00E428DB" w:rsidRDefault="00E428DB" w:rsidP="00CF67B1">
                            <w:pPr>
                              <w:numPr>
                                <w:ilvl w:val="0"/>
                                <w:numId w:val="6"/>
                              </w:numPr>
                              <w:ind w:left="0" w:firstLine="0"/>
                              <w:rPr>
                                <w:sz w:val="18"/>
                                <w:szCs w:val="18"/>
                                <w:lang w:val="en-US" w:eastAsia="x-none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 w:eastAsia="x-none"/>
                              </w:rPr>
                              <w:t>The following solutions will be further investigated:</w:t>
                            </w:r>
                          </w:p>
                          <w:p w14:paraId="5B08E49B" w14:textId="77777777" w:rsidR="00E428DB" w:rsidRDefault="00E428DB" w:rsidP="00CF67B1">
                            <w:pPr>
                              <w:numPr>
                                <w:ilvl w:val="2"/>
                                <w:numId w:val="6"/>
                              </w:numPr>
                              <w:rPr>
                                <w:sz w:val="18"/>
                                <w:szCs w:val="18"/>
                                <w:lang w:val="en-US" w:eastAsia="x-none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 w:eastAsia="x-none"/>
                              </w:rPr>
                              <w:t>The indication of subframe types for the PDSCH scheduling delay of 7 are:</w:t>
                            </w:r>
                          </w:p>
                          <w:p w14:paraId="7F37066A" w14:textId="77777777" w:rsidR="00E428DB" w:rsidRDefault="00E428DB" w:rsidP="00CF67B1">
                            <w:pPr>
                              <w:numPr>
                                <w:ilvl w:val="3"/>
                                <w:numId w:val="6"/>
                              </w:numPr>
                              <w:rPr>
                                <w:sz w:val="18"/>
                                <w:szCs w:val="18"/>
                                <w:lang w:val="en-US" w:eastAsia="x-none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 w:eastAsia="x-none"/>
                              </w:rPr>
                              <w:t>1 BL/CE DL subframe + 1 subframe + 3 [BL/CE UL subframes] + 1 subframe + 1 BL/CE DL subframe.</w:t>
                            </w:r>
                          </w:p>
                          <w:p w14:paraId="7CFE173A" w14:textId="77777777" w:rsidR="00E428DB" w:rsidRDefault="00E428DB" w:rsidP="00CF67B1">
                            <w:pPr>
                              <w:numPr>
                                <w:ilvl w:val="3"/>
                                <w:numId w:val="6"/>
                              </w:numPr>
                              <w:rPr>
                                <w:sz w:val="18"/>
                                <w:szCs w:val="18"/>
                                <w:lang w:val="en-US" w:eastAsia="x-none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 w:eastAsia="x-none"/>
                              </w:rPr>
                              <w:t>1 subframe + 3 [BL/CE UL subframes] + 1 subframe + 2 BL/CE DL subframes.</w:t>
                            </w:r>
                          </w:p>
                          <w:p w14:paraId="3ACDFCB0" w14:textId="77777777" w:rsidR="00E428DB" w:rsidRDefault="00E428DB" w:rsidP="00CF67B1">
                            <w:pPr>
                              <w:numPr>
                                <w:ilvl w:val="2"/>
                                <w:numId w:val="6"/>
                              </w:numPr>
                              <w:rPr>
                                <w:sz w:val="18"/>
                                <w:szCs w:val="18"/>
                                <w:lang w:val="en-US" w:eastAsia="x-none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 w:eastAsia="x-none"/>
                              </w:rPr>
                              <w:t>Configurable delays including other values than 2 and 7.</w:t>
                            </w:r>
                          </w:p>
                          <w:p w14:paraId="0B63C614" w14:textId="77777777" w:rsidR="00E428DB" w:rsidRDefault="00E428DB" w:rsidP="00CF67B1">
                            <w:pPr>
                              <w:numPr>
                                <w:ilvl w:val="0"/>
                                <w:numId w:val="6"/>
                              </w:numPr>
                              <w:ind w:left="0" w:firstLine="0"/>
                              <w:rPr>
                                <w:sz w:val="18"/>
                                <w:szCs w:val="18"/>
                                <w:lang w:val="en-US" w:eastAsia="x-none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 w:eastAsia="x-none"/>
                              </w:rPr>
                              <w:t>Other solutions are not precluded.</w:t>
                            </w:r>
                          </w:p>
                          <w:p w14:paraId="0DB2B473" w14:textId="77777777" w:rsidR="00E428DB" w:rsidRDefault="00E428DB" w:rsidP="00CF67B1">
                            <w:pPr>
                              <w:rPr>
                                <w:sz w:val="18"/>
                                <w:szCs w:val="18"/>
                                <w:lang w:val="en-US" w:eastAsia="x-none"/>
                              </w:rPr>
                            </w:pPr>
                          </w:p>
                          <w:p w14:paraId="1BC168AF" w14:textId="77777777" w:rsidR="00E428DB" w:rsidRDefault="00E428DB" w:rsidP="00CF67B1">
                            <w:pPr>
                              <w:rPr>
                                <w:b/>
                                <w:sz w:val="18"/>
                                <w:szCs w:val="18"/>
                                <w:lang w:val="en-US" w:eastAsia="x-none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  <w:highlight w:val="green"/>
                                <w:lang w:val="en-US" w:eastAsia="x-none"/>
                              </w:rPr>
                              <w:t>Agreement</w:t>
                            </w:r>
                          </w:p>
                          <w:p w14:paraId="65D9D14C" w14:textId="77777777" w:rsidR="00E428DB" w:rsidRDefault="00E428DB" w:rsidP="00CF67B1">
                            <w:pPr>
                              <w:rPr>
                                <w:sz w:val="18"/>
                                <w:szCs w:val="18"/>
                                <w:lang w:val="en-US" w:eastAsia="x-none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 w:eastAsia="x-none"/>
                              </w:rPr>
                              <w:t>For the support of 14 HARQ processes, the solution to assign HARQ-ACK delays should aim to maximize the number of HARQ processes that can be scheduled in presence of non-BL/CE DL subframes and non-BL/CE UL subframes.</w:t>
                            </w:r>
                          </w:p>
                          <w:p w14:paraId="703F34A3" w14:textId="77777777" w:rsidR="00E428DB" w:rsidRDefault="00E428DB" w:rsidP="00CF67B1">
                            <w:pPr>
                              <w:numPr>
                                <w:ilvl w:val="0"/>
                                <w:numId w:val="6"/>
                              </w:numPr>
                              <w:ind w:left="709" w:hanging="709"/>
                              <w:rPr>
                                <w:sz w:val="18"/>
                                <w:szCs w:val="18"/>
                                <w:lang w:eastAsia="x-none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 w:eastAsia="x-none"/>
                              </w:rPr>
                              <w:t>Different percentages of presence of non-BL/CE subframes can be analyzed as to represent typical scenarios and determine which HARQ-ACK delays should be included.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6BF2853" id="Text Box 4" o:spid="_x0000_s1028" type="#_x0000_t202" style="width:458.35pt;height:33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">
                <v:textbox>
                  <w:txbxContent>
                    <w:p w14:paraId="057FE8E3" w14:textId="77777777" w:rsidR="00E428DB" w:rsidRDefault="00E428DB" w:rsidP="00CF67B1">
                      <w:pPr>
                        <w:rPr>
                          <w:b/>
                          <w:bCs/>
                          <w:sz w:val="18"/>
                          <w:szCs w:val="18"/>
                          <w:highlight w:val="green"/>
                          <w:lang w:val="en-US" w:eastAsia="x-none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  <w:highlight w:val="green"/>
                          <w:lang w:val="en-US" w:eastAsia="x-none"/>
                        </w:rPr>
                        <w:t>Agreement</w:t>
                      </w:r>
                    </w:p>
                    <w:p w14:paraId="1715F1B5" w14:textId="77777777" w:rsidR="00E428DB" w:rsidRDefault="00E428DB" w:rsidP="00CF67B1">
                      <w:pPr>
                        <w:rPr>
                          <w:sz w:val="18"/>
                          <w:szCs w:val="18"/>
                          <w:lang w:val="en-US" w:eastAsia="x-none"/>
                        </w:rPr>
                      </w:pPr>
                      <w:r>
                        <w:rPr>
                          <w:sz w:val="18"/>
                          <w:szCs w:val="18"/>
                          <w:lang w:val="en-US" w:eastAsia="x-none"/>
                        </w:rPr>
                        <w:t>The following working assumption is confirmed</w:t>
                      </w:r>
                    </w:p>
                    <w:p w14:paraId="3FE66ACB" w14:textId="77777777" w:rsidR="00E428DB" w:rsidRDefault="00E428DB" w:rsidP="00CF67B1">
                      <w:pPr>
                        <w:jc w:val="both"/>
                        <w:rPr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sz w:val="18"/>
                          <w:szCs w:val="18"/>
                          <w:lang w:val="en-US"/>
                        </w:rPr>
                        <w:t>Introduce a new optional UE capability to support 14 HARQ processes</w:t>
                      </w:r>
                    </w:p>
                    <w:p w14:paraId="059BD6E0" w14:textId="77777777" w:rsidR="00E428DB" w:rsidRDefault="00E428DB" w:rsidP="00CF67B1">
                      <w:pPr>
                        <w:rPr>
                          <w:sz w:val="18"/>
                          <w:szCs w:val="18"/>
                          <w:lang w:val="en-US" w:eastAsia="x-none"/>
                        </w:rPr>
                      </w:pPr>
                    </w:p>
                    <w:p w14:paraId="468EFCC8" w14:textId="77777777" w:rsidR="00E428DB" w:rsidRDefault="00E428DB" w:rsidP="00CF67B1">
                      <w:pPr>
                        <w:rPr>
                          <w:b/>
                          <w:bCs/>
                          <w:sz w:val="18"/>
                          <w:szCs w:val="18"/>
                          <w:highlight w:val="green"/>
                          <w:lang w:val="en-US" w:eastAsia="x-none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  <w:highlight w:val="green"/>
                          <w:lang w:val="en-US" w:eastAsia="x-none"/>
                        </w:rPr>
                        <w:t>Agreement</w:t>
                      </w:r>
                    </w:p>
                    <w:p w14:paraId="76846157" w14:textId="77777777" w:rsidR="00E428DB" w:rsidRDefault="00E428DB" w:rsidP="00CF67B1">
                      <w:pPr>
                        <w:rPr>
                          <w:sz w:val="18"/>
                          <w:szCs w:val="18"/>
                          <w:lang w:val="en-US" w:eastAsia="x-none"/>
                        </w:rPr>
                      </w:pPr>
                      <w:r>
                        <w:rPr>
                          <w:sz w:val="18"/>
                          <w:szCs w:val="18"/>
                          <w:lang w:val="en-US" w:eastAsia="x-none"/>
                        </w:rPr>
                        <w:t>The design of the 14 HARQ processes feature accounts for the presence of non-BL/CE UL and DL subframes in the PUCCH non-repetition case.</w:t>
                      </w:r>
                    </w:p>
                    <w:p w14:paraId="4F973AE5" w14:textId="77777777" w:rsidR="00E428DB" w:rsidRDefault="00E428DB" w:rsidP="00CF67B1">
                      <w:pPr>
                        <w:numPr>
                          <w:ilvl w:val="0"/>
                          <w:numId w:val="6"/>
                        </w:numPr>
                        <w:ind w:left="0" w:firstLine="0"/>
                        <w:rPr>
                          <w:sz w:val="18"/>
                          <w:szCs w:val="18"/>
                          <w:lang w:val="en-US" w:eastAsia="x-none"/>
                        </w:rPr>
                      </w:pPr>
                      <w:r>
                        <w:rPr>
                          <w:sz w:val="18"/>
                          <w:szCs w:val="18"/>
                          <w:lang w:val="en-US" w:eastAsia="x-none"/>
                        </w:rPr>
                        <w:t>FFS: PDSCH scheduling delays</w:t>
                      </w:r>
                    </w:p>
                    <w:p w14:paraId="77BB396E" w14:textId="77777777" w:rsidR="00E428DB" w:rsidRDefault="00E428DB" w:rsidP="00CF67B1">
                      <w:pPr>
                        <w:numPr>
                          <w:ilvl w:val="0"/>
                          <w:numId w:val="6"/>
                        </w:numPr>
                        <w:ind w:left="0" w:firstLine="0"/>
                        <w:rPr>
                          <w:sz w:val="18"/>
                          <w:szCs w:val="18"/>
                          <w:lang w:val="en-US" w:eastAsia="x-none"/>
                        </w:rPr>
                      </w:pPr>
                      <w:r>
                        <w:rPr>
                          <w:sz w:val="18"/>
                          <w:szCs w:val="18"/>
                          <w:lang w:val="en-US" w:eastAsia="x-none"/>
                        </w:rPr>
                        <w:t>FFS: HARQ-ACK delays</w:t>
                      </w:r>
                    </w:p>
                    <w:p w14:paraId="649733C9" w14:textId="77777777" w:rsidR="00E428DB" w:rsidRDefault="00E428DB" w:rsidP="00CF67B1">
                      <w:pPr>
                        <w:numPr>
                          <w:ilvl w:val="0"/>
                          <w:numId w:val="6"/>
                        </w:numPr>
                        <w:ind w:left="0" w:firstLine="0"/>
                        <w:rPr>
                          <w:sz w:val="18"/>
                          <w:szCs w:val="18"/>
                          <w:lang w:val="en-US" w:eastAsia="x-none"/>
                        </w:rPr>
                      </w:pPr>
                      <w:r>
                        <w:rPr>
                          <w:sz w:val="18"/>
                          <w:szCs w:val="18"/>
                          <w:lang w:val="en-US" w:eastAsia="x-none"/>
                        </w:rPr>
                        <w:t>FFS: Configurable/dynamic set of PDSCH delays/HARQ-ACK delays</w:t>
                      </w:r>
                    </w:p>
                    <w:p w14:paraId="17AA858E" w14:textId="77777777" w:rsidR="00E428DB" w:rsidRDefault="00E428DB" w:rsidP="00CF67B1">
                      <w:pPr>
                        <w:rPr>
                          <w:sz w:val="18"/>
                          <w:szCs w:val="18"/>
                          <w:lang w:val="en-US" w:eastAsia="x-none"/>
                        </w:rPr>
                      </w:pPr>
                    </w:p>
                    <w:p w14:paraId="03D262C5" w14:textId="77777777" w:rsidR="00E428DB" w:rsidRDefault="00E428DB" w:rsidP="00CF67B1">
                      <w:pPr>
                        <w:rPr>
                          <w:b/>
                          <w:sz w:val="18"/>
                          <w:szCs w:val="18"/>
                          <w:lang w:val="en-US" w:eastAsia="x-none"/>
                        </w:rPr>
                      </w:pPr>
                      <w:r>
                        <w:rPr>
                          <w:b/>
                          <w:sz w:val="18"/>
                          <w:szCs w:val="18"/>
                          <w:lang w:val="en-US" w:eastAsia="x-none"/>
                        </w:rPr>
                        <w:t>For future meetings:</w:t>
                      </w:r>
                    </w:p>
                    <w:p w14:paraId="3923CC4D" w14:textId="77777777" w:rsidR="00E428DB" w:rsidRDefault="00E428DB" w:rsidP="00CF67B1">
                      <w:pPr>
                        <w:rPr>
                          <w:sz w:val="18"/>
                          <w:szCs w:val="18"/>
                          <w:lang w:val="en-US" w:eastAsia="x-none"/>
                        </w:rPr>
                      </w:pPr>
                      <w:r>
                        <w:rPr>
                          <w:sz w:val="18"/>
                          <w:szCs w:val="18"/>
                          <w:lang w:val="en-US" w:eastAsia="x-none"/>
                        </w:rPr>
                        <w:t xml:space="preserve">Companies to further study on the impact of measurement gaps on the 14 HARQ processes </w:t>
                      </w:r>
                      <w:proofErr w:type="gramStart"/>
                      <w:r>
                        <w:rPr>
                          <w:sz w:val="18"/>
                          <w:szCs w:val="18"/>
                          <w:lang w:val="en-US" w:eastAsia="x-none"/>
                        </w:rPr>
                        <w:t>feature</w:t>
                      </w:r>
                      <w:proofErr w:type="gramEnd"/>
                      <w:r>
                        <w:rPr>
                          <w:sz w:val="18"/>
                          <w:szCs w:val="18"/>
                          <w:lang w:val="en-US" w:eastAsia="x-none"/>
                        </w:rPr>
                        <w:t>.</w:t>
                      </w:r>
                    </w:p>
                    <w:p w14:paraId="2D616A4F" w14:textId="77777777" w:rsidR="00E428DB" w:rsidRDefault="00E428DB" w:rsidP="00CF67B1">
                      <w:pPr>
                        <w:rPr>
                          <w:sz w:val="18"/>
                          <w:szCs w:val="18"/>
                          <w:lang w:val="en-US" w:eastAsia="x-none"/>
                        </w:rPr>
                      </w:pPr>
                    </w:p>
                    <w:p w14:paraId="0D38255B" w14:textId="77777777" w:rsidR="00E428DB" w:rsidRDefault="00E428DB" w:rsidP="00CF67B1">
                      <w:pPr>
                        <w:rPr>
                          <w:b/>
                          <w:sz w:val="18"/>
                          <w:szCs w:val="18"/>
                          <w:lang w:val="en-US" w:eastAsia="x-none"/>
                        </w:rPr>
                      </w:pPr>
                      <w:r>
                        <w:rPr>
                          <w:b/>
                          <w:sz w:val="18"/>
                          <w:szCs w:val="18"/>
                          <w:highlight w:val="green"/>
                          <w:lang w:val="en-US" w:eastAsia="x-none"/>
                        </w:rPr>
                        <w:t>Agreement</w:t>
                      </w:r>
                    </w:p>
                    <w:p w14:paraId="3DFDC091" w14:textId="77777777" w:rsidR="00E428DB" w:rsidRDefault="00E428DB" w:rsidP="00CF67B1">
                      <w:pPr>
                        <w:rPr>
                          <w:sz w:val="18"/>
                          <w:szCs w:val="18"/>
                          <w:lang w:val="en-US" w:eastAsia="x-none"/>
                        </w:rPr>
                      </w:pPr>
                      <w:r>
                        <w:rPr>
                          <w:sz w:val="18"/>
                          <w:szCs w:val="18"/>
                          <w:lang w:val="en-US" w:eastAsia="x-none"/>
                        </w:rPr>
                        <w:t>For the support of 14 HARQ processes, the solution to assign PDSCH scheduling delays should be able to minimize unnecessary waste of subframes derived from the presence of non-BL/CE DL subframes and non-BL/CE UL subframes.</w:t>
                      </w:r>
                    </w:p>
                    <w:p w14:paraId="4AD15078" w14:textId="77777777" w:rsidR="00E428DB" w:rsidRDefault="00E428DB" w:rsidP="00CF67B1">
                      <w:pPr>
                        <w:numPr>
                          <w:ilvl w:val="0"/>
                          <w:numId w:val="6"/>
                        </w:numPr>
                        <w:ind w:left="0" w:firstLine="0"/>
                        <w:rPr>
                          <w:sz w:val="18"/>
                          <w:szCs w:val="18"/>
                          <w:lang w:val="en-US" w:eastAsia="x-none"/>
                        </w:rPr>
                      </w:pPr>
                      <w:r>
                        <w:rPr>
                          <w:sz w:val="18"/>
                          <w:szCs w:val="18"/>
                          <w:lang w:val="en-US" w:eastAsia="x-none"/>
                        </w:rPr>
                        <w:t>The following solutions will be further investigated:</w:t>
                      </w:r>
                    </w:p>
                    <w:p w14:paraId="5B08E49B" w14:textId="77777777" w:rsidR="00E428DB" w:rsidRDefault="00E428DB" w:rsidP="00CF67B1">
                      <w:pPr>
                        <w:numPr>
                          <w:ilvl w:val="2"/>
                          <w:numId w:val="6"/>
                        </w:numPr>
                        <w:rPr>
                          <w:sz w:val="18"/>
                          <w:szCs w:val="18"/>
                          <w:lang w:val="en-US" w:eastAsia="x-none"/>
                        </w:rPr>
                      </w:pPr>
                      <w:r>
                        <w:rPr>
                          <w:sz w:val="18"/>
                          <w:szCs w:val="18"/>
                          <w:lang w:val="en-US" w:eastAsia="x-none"/>
                        </w:rPr>
                        <w:t>The indication of subframe types for the PDSCH scheduling delay of 7 are:</w:t>
                      </w:r>
                    </w:p>
                    <w:p w14:paraId="7F37066A" w14:textId="77777777" w:rsidR="00E428DB" w:rsidRDefault="00E428DB" w:rsidP="00CF67B1">
                      <w:pPr>
                        <w:numPr>
                          <w:ilvl w:val="3"/>
                          <w:numId w:val="6"/>
                        </w:numPr>
                        <w:rPr>
                          <w:sz w:val="18"/>
                          <w:szCs w:val="18"/>
                          <w:lang w:val="en-US" w:eastAsia="x-none"/>
                        </w:rPr>
                      </w:pPr>
                      <w:r>
                        <w:rPr>
                          <w:sz w:val="18"/>
                          <w:szCs w:val="18"/>
                          <w:lang w:val="en-US" w:eastAsia="x-none"/>
                        </w:rPr>
                        <w:t>1 BL/CE DL subframe + 1 subframe + 3 [BL/CE UL subframes] + 1 subframe + 1 BL/CE DL subframe.</w:t>
                      </w:r>
                    </w:p>
                    <w:p w14:paraId="7CFE173A" w14:textId="77777777" w:rsidR="00E428DB" w:rsidRDefault="00E428DB" w:rsidP="00CF67B1">
                      <w:pPr>
                        <w:numPr>
                          <w:ilvl w:val="3"/>
                          <w:numId w:val="6"/>
                        </w:numPr>
                        <w:rPr>
                          <w:sz w:val="18"/>
                          <w:szCs w:val="18"/>
                          <w:lang w:val="en-US" w:eastAsia="x-none"/>
                        </w:rPr>
                      </w:pPr>
                      <w:r>
                        <w:rPr>
                          <w:sz w:val="18"/>
                          <w:szCs w:val="18"/>
                          <w:lang w:val="en-US" w:eastAsia="x-none"/>
                        </w:rPr>
                        <w:t>1 subframe + 3 [BL/CE UL subframes] + 1 subframe + 2 BL/CE DL subframes.</w:t>
                      </w:r>
                    </w:p>
                    <w:p w14:paraId="3ACDFCB0" w14:textId="77777777" w:rsidR="00E428DB" w:rsidRDefault="00E428DB" w:rsidP="00CF67B1">
                      <w:pPr>
                        <w:numPr>
                          <w:ilvl w:val="2"/>
                          <w:numId w:val="6"/>
                        </w:numPr>
                        <w:rPr>
                          <w:sz w:val="18"/>
                          <w:szCs w:val="18"/>
                          <w:lang w:val="en-US" w:eastAsia="x-none"/>
                        </w:rPr>
                      </w:pPr>
                      <w:r>
                        <w:rPr>
                          <w:sz w:val="18"/>
                          <w:szCs w:val="18"/>
                          <w:lang w:val="en-US" w:eastAsia="x-none"/>
                        </w:rPr>
                        <w:t>Configurable delays including other values than 2 and 7.</w:t>
                      </w:r>
                    </w:p>
                    <w:p w14:paraId="0B63C614" w14:textId="77777777" w:rsidR="00E428DB" w:rsidRDefault="00E428DB" w:rsidP="00CF67B1">
                      <w:pPr>
                        <w:numPr>
                          <w:ilvl w:val="0"/>
                          <w:numId w:val="6"/>
                        </w:numPr>
                        <w:ind w:left="0" w:firstLine="0"/>
                        <w:rPr>
                          <w:sz w:val="18"/>
                          <w:szCs w:val="18"/>
                          <w:lang w:val="en-US" w:eastAsia="x-none"/>
                        </w:rPr>
                      </w:pPr>
                      <w:r>
                        <w:rPr>
                          <w:sz w:val="18"/>
                          <w:szCs w:val="18"/>
                          <w:lang w:val="en-US" w:eastAsia="x-none"/>
                        </w:rPr>
                        <w:t>Other solutions are not precluded.</w:t>
                      </w:r>
                    </w:p>
                    <w:p w14:paraId="0DB2B473" w14:textId="77777777" w:rsidR="00E428DB" w:rsidRDefault="00E428DB" w:rsidP="00CF67B1">
                      <w:pPr>
                        <w:rPr>
                          <w:sz w:val="18"/>
                          <w:szCs w:val="18"/>
                          <w:lang w:val="en-US" w:eastAsia="x-none"/>
                        </w:rPr>
                      </w:pPr>
                    </w:p>
                    <w:p w14:paraId="1BC168AF" w14:textId="77777777" w:rsidR="00E428DB" w:rsidRDefault="00E428DB" w:rsidP="00CF67B1">
                      <w:pPr>
                        <w:rPr>
                          <w:b/>
                          <w:sz w:val="18"/>
                          <w:szCs w:val="18"/>
                          <w:lang w:val="en-US" w:eastAsia="x-none"/>
                        </w:rPr>
                      </w:pPr>
                      <w:r>
                        <w:rPr>
                          <w:b/>
                          <w:sz w:val="18"/>
                          <w:szCs w:val="18"/>
                          <w:highlight w:val="green"/>
                          <w:lang w:val="en-US" w:eastAsia="x-none"/>
                        </w:rPr>
                        <w:t>Agreement</w:t>
                      </w:r>
                    </w:p>
                    <w:p w14:paraId="65D9D14C" w14:textId="77777777" w:rsidR="00E428DB" w:rsidRDefault="00E428DB" w:rsidP="00CF67B1">
                      <w:pPr>
                        <w:rPr>
                          <w:sz w:val="18"/>
                          <w:szCs w:val="18"/>
                          <w:lang w:val="en-US" w:eastAsia="x-none"/>
                        </w:rPr>
                      </w:pPr>
                      <w:r>
                        <w:rPr>
                          <w:sz w:val="18"/>
                          <w:szCs w:val="18"/>
                          <w:lang w:val="en-US" w:eastAsia="x-none"/>
                        </w:rPr>
                        <w:t>For the support of 14 HARQ processes, the solution to assign HARQ-ACK delays should aim to maximize the number of HARQ processes that can be scheduled in presence of non-BL/CE DL subframes and non-BL/CE UL subframes.</w:t>
                      </w:r>
                    </w:p>
                    <w:p w14:paraId="703F34A3" w14:textId="77777777" w:rsidR="00E428DB" w:rsidRDefault="00E428DB" w:rsidP="00CF67B1">
                      <w:pPr>
                        <w:numPr>
                          <w:ilvl w:val="0"/>
                          <w:numId w:val="6"/>
                        </w:numPr>
                        <w:ind w:left="709" w:hanging="709"/>
                        <w:rPr>
                          <w:sz w:val="18"/>
                          <w:szCs w:val="18"/>
                          <w:lang w:eastAsia="x-none"/>
                        </w:rPr>
                      </w:pPr>
                      <w:r>
                        <w:rPr>
                          <w:sz w:val="18"/>
                          <w:szCs w:val="18"/>
                          <w:lang w:val="en-US" w:eastAsia="x-none"/>
                        </w:rPr>
                        <w:t>Different percentages of presence of non-BL/CE subframes can be analyzed as to represent typical scenarios and determine which HARQ-ACK delays should be included.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EF15358" w14:textId="77777777" w:rsidR="00CF67B1" w:rsidRDefault="00CF67B1" w:rsidP="00CF67B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val="en-US"/>
        </w:rPr>
      </w:pPr>
    </w:p>
    <w:p w14:paraId="2B172BB7" w14:textId="77777777" w:rsidR="00CF67B1" w:rsidRDefault="00CF67B1" w:rsidP="00CF67B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val="en-US"/>
        </w:rPr>
      </w:pPr>
      <w:r>
        <w:rPr>
          <w:rFonts w:eastAsia="SimSun"/>
          <w:lang w:val="en-US"/>
        </w:rPr>
        <w:t>RAN1 Meeting #104-e:</w:t>
      </w:r>
    </w:p>
    <w:p w14:paraId="32F4CFAB" w14:textId="0763E8BD" w:rsidR="00CF67B1" w:rsidRDefault="00C504CF" w:rsidP="00CF67B1">
      <w:pPr>
        <w:spacing w:after="120"/>
        <w:jc w:val="right"/>
        <w:rPr>
          <w:rFonts w:eastAsia="SimSun"/>
          <w:lang w:val="en-US"/>
        </w:rPr>
      </w:pPr>
      <w:r>
        <w:rPr>
          <w:noProof/>
        </w:rPr>
        <mc:AlternateContent>
          <mc:Choice Requires="wps">
            <w:drawing>
              <wp:inline distT="0" distB="0" distL="0" distR="0" wp14:anchorId="0472E184" wp14:editId="28EC2C15">
                <wp:extent cx="5748020" cy="1728470"/>
                <wp:effectExtent l="6985" t="6350" r="7620" b="8255"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8020" cy="1728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F90973" w14:textId="77777777" w:rsidR="00E428DB" w:rsidRDefault="00E428DB" w:rsidP="00CF67B1">
                            <w:pPr>
                              <w:ind w:left="1440" w:hanging="1440"/>
                              <w:rPr>
                                <w:rFonts w:eastAsia="Batang"/>
                                <w:b/>
                                <w:sz w:val="18"/>
                                <w:szCs w:val="18"/>
                                <w:highlight w:val="green"/>
                                <w:lang w:eastAsia="x-none"/>
                              </w:rPr>
                            </w:pPr>
                            <w:r>
                              <w:rPr>
                                <w:rFonts w:eastAsia="Batang"/>
                                <w:b/>
                                <w:sz w:val="18"/>
                                <w:szCs w:val="18"/>
                                <w:highlight w:val="green"/>
                                <w:lang w:eastAsia="x-none"/>
                              </w:rPr>
                              <w:t>Agreement</w:t>
                            </w:r>
                          </w:p>
                          <w:p w14:paraId="01EC432B" w14:textId="77777777" w:rsidR="00E428DB" w:rsidRDefault="00E428DB" w:rsidP="00CF67B1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both"/>
                              <w:textAlignment w:val="baseline"/>
                              <w:rPr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eastAsia="zh-CN"/>
                              </w:rPr>
                              <w:t>The PDSCH scheduling delay for the PUCCH non-repetition case (i.e., PUCCH repetitions = 1):</w:t>
                            </w:r>
                          </w:p>
                          <w:p w14:paraId="5FD9798C" w14:textId="77777777" w:rsidR="00E428DB" w:rsidRDefault="00E428DB" w:rsidP="00CF67B1">
                            <w:pPr>
                              <w:numPr>
                                <w:ilvl w:val="0"/>
                                <w:numId w:val="7"/>
                              </w:numPr>
                              <w:rPr>
                                <w:rFonts w:eastAsia="Batang"/>
                                <w:sz w:val="18"/>
                                <w:szCs w:val="18"/>
                                <w:lang w:eastAsia="x-none"/>
                              </w:rPr>
                            </w:pPr>
                            <w:r>
                              <w:rPr>
                                <w:rFonts w:eastAsia="Batang"/>
                                <w:sz w:val="18"/>
                                <w:szCs w:val="18"/>
                                <w:lang w:eastAsia="x-none"/>
                              </w:rPr>
                              <w:t>2 BL/CE DL subframes.</w:t>
                            </w:r>
                          </w:p>
                          <w:p w14:paraId="3518E127" w14:textId="77777777" w:rsidR="00E428DB" w:rsidRDefault="00E428DB" w:rsidP="00CF67B1">
                            <w:pPr>
                              <w:numPr>
                                <w:ilvl w:val="0"/>
                                <w:numId w:val="7"/>
                              </w:numPr>
                              <w:rPr>
                                <w:rFonts w:eastAsia="Batang"/>
                                <w:sz w:val="18"/>
                                <w:szCs w:val="18"/>
                                <w:lang w:eastAsia="x-none"/>
                              </w:rPr>
                            </w:pPr>
                            <w:r>
                              <w:rPr>
                                <w:rFonts w:eastAsia="Batang"/>
                                <w:sz w:val="18"/>
                                <w:szCs w:val="18"/>
                                <w:lang w:eastAsia="x-none"/>
                              </w:rPr>
                              <w:t xml:space="preserve">The PDSCH scheduling delay of 7 is expressed as: </w:t>
                            </w:r>
                          </w:p>
                          <w:p w14:paraId="1682783A" w14:textId="77777777" w:rsidR="00E428DB" w:rsidRDefault="00E428DB" w:rsidP="00CF67B1">
                            <w:pPr>
                              <w:numPr>
                                <w:ilvl w:val="1"/>
                                <w:numId w:val="7"/>
                              </w:numPr>
                              <w:rPr>
                                <w:rFonts w:eastAsia="Batang"/>
                                <w:sz w:val="18"/>
                                <w:szCs w:val="18"/>
                                <w:lang w:eastAsia="x-none"/>
                              </w:rPr>
                            </w:pPr>
                            <w:r>
                              <w:rPr>
                                <w:rFonts w:eastAsia="Batang"/>
                                <w:sz w:val="18"/>
                                <w:szCs w:val="18"/>
                                <w:lang w:eastAsia="x-none"/>
                              </w:rPr>
                              <w:t>1 BL/CE DL subframe + 1 subframe + [3 subframes] + 1 subframe + 1 BL/CE DL subframe.</w:t>
                            </w:r>
                          </w:p>
                          <w:p w14:paraId="264B017E" w14:textId="77777777" w:rsidR="00E428DB" w:rsidRDefault="00E428DB" w:rsidP="00CF67B1">
                            <w:pPr>
                              <w:numPr>
                                <w:ilvl w:val="1"/>
                                <w:numId w:val="7"/>
                              </w:numPr>
                              <w:rPr>
                                <w:rFonts w:eastAsia="Batang"/>
                                <w:sz w:val="18"/>
                                <w:szCs w:val="18"/>
                                <w:lang w:eastAsia="x-none"/>
                              </w:rPr>
                            </w:pPr>
                            <w:r>
                              <w:rPr>
                                <w:rFonts w:eastAsia="Batang"/>
                                <w:sz w:val="18"/>
                                <w:szCs w:val="18"/>
                                <w:lang w:eastAsia="x-none"/>
                              </w:rPr>
                              <w:t>1 subframe + [3 subframes] + 1 subframe + 2 BL/CE DL subframes.</w:t>
                            </w:r>
                          </w:p>
                          <w:p w14:paraId="26850FFF" w14:textId="77777777" w:rsidR="00E428DB" w:rsidRDefault="00E428DB" w:rsidP="00CF67B1">
                            <w:pPr>
                              <w:rPr>
                                <w:rFonts w:eastAsia="SimSun"/>
                                <w:i/>
                                <w:iCs/>
                                <w:sz w:val="18"/>
                                <w:szCs w:val="18"/>
                                <w:lang w:val="en-US" w:eastAsia="x-none"/>
                              </w:rPr>
                            </w:pPr>
                          </w:p>
                          <w:p w14:paraId="59C37F94" w14:textId="77777777" w:rsidR="00E428DB" w:rsidRDefault="00E428DB" w:rsidP="00CF67B1">
                            <w:pPr>
                              <w:rPr>
                                <w:rFonts w:eastAsia="SimSun"/>
                                <w:b/>
                                <w:bCs/>
                                <w:sz w:val="18"/>
                                <w:szCs w:val="18"/>
                                <w:highlight w:val="green"/>
                                <w:lang w:eastAsia="zh-CN"/>
                              </w:rPr>
                            </w:pPr>
                            <w:r>
                              <w:rPr>
                                <w:rFonts w:eastAsia="SimSun"/>
                                <w:b/>
                                <w:bCs/>
                                <w:sz w:val="18"/>
                                <w:szCs w:val="18"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3C0237B8" w14:textId="77777777" w:rsidR="00E428DB" w:rsidRDefault="00E428DB" w:rsidP="00CF67B1">
                            <w:pPr>
                              <w:rPr>
                                <w:rFonts w:eastAsia="SimSun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eastAsia="SimSun"/>
                                <w:sz w:val="18"/>
                                <w:szCs w:val="18"/>
                                <w:lang w:eastAsia="zh-CN"/>
                              </w:rPr>
                              <w:t xml:space="preserve">For the 14 HARQ processes </w:t>
                            </w:r>
                            <w:proofErr w:type="gramStart"/>
                            <w:r>
                              <w:rPr>
                                <w:rFonts w:eastAsia="SimSun"/>
                                <w:sz w:val="18"/>
                                <w:szCs w:val="18"/>
                                <w:lang w:eastAsia="zh-CN"/>
                              </w:rPr>
                              <w:t>feature</w:t>
                            </w:r>
                            <w:proofErr w:type="gramEnd"/>
                            <w:r>
                              <w:rPr>
                                <w:rFonts w:eastAsia="SimSun"/>
                                <w:sz w:val="18"/>
                                <w:szCs w:val="18"/>
                                <w:lang w:eastAsia="zh-CN"/>
                              </w:rPr>
                              <w:t>, when PUCCH is used with 1 repetition and there is presence of non-BL/CE UL subframes (i.e., invalid UL subframes):</w:t>
                            </w:r>
                          </w:p>
                          <w:p w14:paraId="3C205759" w14:textId="77777777" w:rsidR="00E428DB" w:rsidRDefault="00E428DB" w:rsidP="00CF67B1">
                            <w:pPr>
                              <w:numPr>
                                <w:ilvl w:val="0"/>
                                <w:numId w:val="7"/>
                              </w:numPr>
                              <w:rPr>
                                <w:rFonts w:eastAsia="SimSun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eastAsia="SimSun"/>
                                <w:sz w:val="18"/>
                                <w:szCs w:val="18"/>
                                <w:lang w:eastAsia="zh-CN"/>
                              </w:rPr>
                              <w:t>The term surrounded by brackets in Solution 1 is resolved as 3 BL/CE UL subframes.</w:t>
                            </w:r>
                          </w:p>
                          <w:p w14:paraId="3FC3D270" w14:textId="77777777" w:rsidR="00E428DB" w:rsidRDefault="00E428DB" w:rsidP="00CF67B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472E184" id="Text Box 3" o:spid="_x0000_s1029" type="#_x0000_t202" style="width:452.6pt;height:13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">
                <v:textbox>
                  <w:txbxContent>
                    <w:p w14:paraId="19F90973" w14:textId="77777777" w:rsidR="00E428DB" w:rsidRDefault="00E428DB" w:rsidP="00CF67B1">
                      <w:pPr>
                        <w:ind w:left="1440" w:hanging="1440"/>
                        <w:rPr>
                          <w:rFonts w:eastAsia="Batang"/>
                          <w:b/>
                          <w:sz w:val="18"/>
                          <w:szCs w:val="18"/>
                          <w:highlight w:val="green"/>
                          <w:lang w:eastAsia="x-none"/>
                        </w:rPr>
                      </w:pPr>
                      <w:r>
                        <w:rPr>
                          <w:rFonts w:eastAsia="Batang"/>
                          <w:b/>
                          <w:sz w:val="18"/>
                          <w:szCs w:val="18"/>
                          <w:highlight w:val="green"/>
                          <w:lang w:eastAsia="x-none"/>
                        </w:rPr>
                        <w:t>Agreement</w:t>
                      </w:r>
                    </w:p>
                    <w:p w14:paraId="01EC432B" w14:textId="77777777" w:rsidR="00E428DB" w:rsidRDefault="00E428DB" w:rsidP="00CF67B1">
                      <w:pPr>
                        <w:overflowPunct w:val="0"/>
                        <w:autoSpaceDE w:val="0"/>
                        <w:autoSpaceDN w:val="0"/>
                        <w:adjustRightInd w:val="0"/>
                        <w:jc w:val="both"/>
                        <w:textAlignment w:val="baseline"/>
                        <w:rPr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sz w:val="18"/>
                          <w:szCs w:val="18"/>
                          <w:lang w:eastAsia="zh-CN"/>
                        </w:rPr>
                        <w:t>The PDSCH scheduling delay for the PUCCH non-repetition case (i.e., PUCCH repetitions = 1):</w:t>
                      </w:r>
                    </w:p>
                    <w:p w14:paraId="5FD9798C" w14:textId="77777777" w:rsidR="00E428DB" w:rsidRDefault="00E428DB" w:rsidP="00CF67B1">
                      <w:pPr>
                        <w:numPr>
                          <w:ilvl w:val="0"/>
                          <w:numId w:val="7"/>
                        </w:numPr>
                        <w:rPr>
                          <w:rFonts w:eastAsia="Batang"/>
                          <w:sz w:val="18"/>
                          <w:szCs w:val="18"/>
                          <w:lang w:eastAsia="x-none"/>
                        </w:rPr>
                      </w:pPr>
                      <w:r>
                        <w:rPr>
                          <w:rFonts w:eastAsia="Batang"/>
                          <w:sz w:val="18"/>
                          <w:szCs w:val="18"/>
                          <w:lang w:eastAsia="x-none"/>
                        </w:rPr>
                        <w:t>2 BL/CE DL subframes.</w:t>
                      </w:r>
                    </w:p>
                    <w:p w14:paraId="3518E127" w14:textId="77777777" w:rsidR="00E428DB" w:rsidRDefault="00E428DB" w:rsidP="00CF67B1">
                      <w:pPr>
                        <w:numPr>
                          <w:ilvl w:val="0"/>
                          <w:numId w:val="7"/>
                        </w:numPr>
                        <w:rPr>
                          <w:rFonts w:eastAsia="Batang"/>
                          <w:sz w:val="18"/>
                          <w:szCs w:val="18"/>
                          <w:lang w:eastAsia="x-none"/>
                        </w:rPr>
                      </w:pPr>
                      <w:r>
                        <w:rPr>
                          <w:rFonts w:eastAsia="Batang"/>
                          <w:sz w:val="18"/>
                          <w:szCs w:val="18"/>
                          <w:lang w:eastAsia="x-none"/>
                        </w:rPr>
                        <w:t xml:space="preserve">The PDSCH scheduling delay of 7 is expressed as: </w:t>
                      </w:r>
                    </w:p>
                    <w:p w14:paraId="1682783A" w14:textId="77777777" w:rsidR="00E428DB" w:rsidRDefault="00E428DB" w:rsidP="00CF67B1">
                      <w:pPr>
                        <w:numPr>
                          <w:ilvl w:val="1"/>
                          <w:numId w:val="7"/>
                        </w:numPr>
                        <w:rPr>
                          <w:rFonts w:eastAsia="Batang"/>
                          <w:sz w:val="18"/>
                          <w:szCs w:val="18"/>
                          <w:lang w:eastAsia="x-none"/>
                        </w:rPr>
                      </w:pPr>
                      <w:r>
                        <w:rPr>
                          <w:rFonts w:eastAsia="Batang"/>
                          <w:sz w:val="18"/>
                          <w:szCs w:val="18"/>
                          <w:lang w:eastAsia="x-none"/>
                        </w:rPr>
                        <w:t>1 BL/CE DL subframe + 1 subframe + [3 subframes] + 1 subframe + 1 BL/CE DL subframe.</w:t>
                      </w:r>
                    </w:p>
                    <w:p w14:paraId="264B017E" w14:textId="77777777" w:rsidR="00E428DB" w:rsidRDefault="00E428DB" w:rsidP="00CF67B1">
                      <w:pPr>
                        <w:numPr>
                          <w:ilvl w:val="1"/>
                          <w:numId w:val="7"/>
                        </w:numPr>
                        <w:rPr>
                          <w:rFonts w:eastAsia="Batang"/>
                          <w:sz w:val="18"/>
                          <w:szCs w:val="18"/>
                          <w:lang w:eastAsia="x-none"/>
                        </w:rPr>
                      </w:pPr>
                      <w:r>
                        <w:rPr>
                          <w:rFonts w:eastAsia="Batang"/>
                          <w:sz w:val="18"/>
                          <w:szCs w:val="18"/>
                          <w:lang w:eastAsia="x-none"/>
                        </w:rPr>
                        <w:t>1 subframe + [3 subframes] + 1 subframe + 2 BL/CE DL subframes.</w:t>
                      </w:r>
                    </w:p>
                    <w:p w14:paraId="26850FFF" w14:textId="77777777" w:rsidR="00E428DB" w:rsidRDefault="00E428DB" w:rsidP="00CF67B1">
                      <w:pPr>
                        <w:rPr>
                          <w:rFonts w:eastAsia="SimSun"/>
                          <w:i/>
                          <w:iCs/>
                          <w:sz w:val="18"/>
                          <w:szCs w:val="18"/>
                          <w:lang w:val="en-US" w:eastAsia="x-none"/>
                        </w:rPr>
                      </w:pPr>
                    </w:p>
                    <w:p w14:paraId="59C37F94" w14:textId="77777777" w:rsidR="00E428DB" w:rsidRDefault="00E428DB" w:rsidP="00CF67B1">
                      <w:pPr>
                        <w:rPr>
                          <w:rFonts w:eastAsia="SimSun"/>
                          <w:b/>
                          <w:bCs/>
                          <w:sz w:val="18"/>
                          <w:szCs w:val="18"/>
                          <w:highlight w:val="green"/>
                          <w:lang w:eastAsia="zh-CN"/>
                        </w:rPr>
                      </w:pPr>
                      <w:r>
                        <w:rPr>
                          <w:rFonts w:eastAsia="SimSun"/>
                          <w:b/>
                          <w:bCs/>
                          <w:sz w:val="18"/>
                          <w:szCs w:val="18"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3C0237B8" w14:textId="77777777" w:rsidR="00E428DB" w:rsidRDefault="00E428DB" w:rsidP="00CF67B1">
                      <w:pPr>
                        <w:rPr>
                          <w:rFonts w:eastAsia="SimSun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eastAsia="SimSun"/>
                          <w:sz w:val="18"/>
                          <w:szCs w:val="18"/>
                          <w:lang w:eastAsia="zh-CN"/>
                        </w:rPr>
                        <w:t xml:space="preserve">For the 14 HARQ processes </w:t>
                      </w:r>
                      <w:proofErr w:type="gramStart"/>
                      <w:r>
                        <w:rPr>
                          <w:rFonts w:eastAsia="SimSun"/>
                          <w:sz w:val="18"/>
                          <w:szCs w:val="18"/>
                          <w:lang w:eastAsia="zh-CN"/>
                        </w:rPr>
                        <w:t>feature</w:t>
                      </w:r>
                      <w:proofErr w:type="gramEnd"/>
                      <w:r>
                        <w:rPr>
                          <w:rFonts w:eastAsia="SimSun"/>
                          <w:sz w:val="18"/>
                          <w:szCs w:val="18"/>
                          <w:lang w:eastAsia="zh-CN"/>
                        </w:rPr>
                        <w:t>, when PUCCH is used with 1 repetition and there is presence of non-BL/CE UL subframes (i.e., invalid UL subframes):</w:t>
                      </w:r>
                    </w:p>
                    <w:p w14:paraId="3C205759" w14:textId="77777777" w:rsidR="00E428DB" w:rsidRDefault="00E428DB" w:rsidP="00CF67B1">
                      <w:pPr>
                        <w:numPr>
                          <w:ilvl w:val="0"/>
                          <w:numId w:val="7"/>
                        </w:numPr>
                        <w:rPr>
                          <w:rFonts w:eastAsia="SimSun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eastAsia="SimSun"/>
                          <w:sz w:val="18"/>
                          <w:szCs w:val="18"/>
                          <w:lang w:eastAsia="zh-CN"/>
                        </w:rPr>
                        <w:t>The term surrounded by brackets in Solution 1 is resolved as 3 BL/CE UL subframes.</w:t>
                      </w:r>
                    </w:p>
                    <w:p w14:paraId="3FC3D270" w14:textId="77777777" w:rsidR="00E428DB" w:rsidRDefault="00E428DB" w:rsidP="00CF67B1"/>
                  </w:txbxContent>
                </v:textbox>
                <w10:anchorlock/>
              </v:shape>
            </w:pict>
          </mc:Fallback>
        </mc:AlternateContent>
      </w:r>
    </w:p>
    <w:p w14:paraId="74CF91D5" w14:textId="77777777" w:rsidR="00CF67B1" w:rsidRDefault="00CF67B1" w:rsidP="00CF67B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val="en-US"/>
        </w:rPr>
      </w:pPr>
      <w:r>
        <w:rPr>
          <w:rFonts w:eastAsia="SimSun"/>
          <w:lang w:val="en-US"/>
        </w:rPr>
        <w:lastRenderedPageBreak/>
        <w:t>RAN1 Meeting #104-bis-e:</w:t>
      </w:r>
    </w:p>
    <w:p w14:paraId="5A1A99DB" w14:textId="6CCE126C" w:rsidR="00CF67B1" w:rsidRDefault="00C504CF" w:rsidP="00CF67B1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rFonts w:eastAsia="SimSun"/>
          <w:lang w:val="en-US"/>
        </w:rPr>
      </w:pPr>
      <w:r>
        <w:rPr>
          <w:noProof/>
        </w:rPr>
        <mc:AlternateContent>
          <mc:Choice Requires="wps">
            <w:drawing>
              <wp:inline distT="0" distB="0" distL="0" distR="0" wp14:anchorId="756D4647" wp14:editId="2EAAE2DD">
                <wp:extent cx="5748020" cy="4544695"/>
                <wp:effectExtent l="10160" t="13335" r="13970" b="13970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8020" cy="4544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10ADD1" w14:textId="77777777" w:rsidR="00E428DB" w:rsidRDefault="00E428DB" w:rsidP="00CF67B1">
                            <w:pPr>
                              <w:keepNext/>
                              <w:keepLines/>
                              <w:jc w:val="both"/>
                              <w:rPr>
                                <w:rFonts w:eastAsia="Calibri"/>
                                <w:b/>
                                <w:bCs/>
                                <w:sz w:val="18"/>
                                <w:szCs w:val="18"/>
                                <w:highlight w:val="green"/>
                                <w:lang w:val="en-US"/>
                              </w:rPr>
                            </w:pPr>
                            <w:r>
                              <w:rPr>
                                <w:rFonts w:eastAsia="Calibri"/>
                                <w:b/>
                                <w:bCs/>
                                <w:sz w:val="18"/>
                                <w:szCs w:val="18"/>
                                <w:highlight w:val="green"/>
                                <w:lang w:val="en-US"/>
                              </w:rPr>
                              <w:t>Agreement</w:t>
                            </w:r>
                          </w:p>
                          <w:p w14:paraId="50E8F721" w14:textId="77777777" w:rsidR="00E428DB" w:rsidRDefault="00E428DB" w:rsidP="00CF67B1">
                            <w:pPr>
                              <w:keepNext/>
                              <w:keepLines/>
                              <w:jc w:val="both"/>
                              <w:rPr>
                                <w:rFonts w:eastAsia="Batang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eastAsia="Calibri"/>
                                <w:sz w:val="18"/>
                                <w:szCs w:val="18"/>
                                <w:lang w:val="en-US"/>
                              </w:rPr>
                              <w:t>In Rel-17, for the 14 HARQ processes feature,</w:t>
                            </w:r>
                            <w:r>
                              <w:rPr>
                                <w:rFonts w:eastAsia="Batang"/>
                                <w:sz w:val="18"/>
                                <w:szCs w:val="18"/>
                                <w:lang w:val="en-US"/>
                              </w:rPr>
                              <w:t xml:space="preserve"> PUCCH repetition is not supported with HARQ-ACK bundling.</w:t>
                            </w:r>
                          </w:p>
                          <w:p w14:paraId="145D7C6A" w14:textId="77777777" w:rsidR="00E428DB" w:rsidRDefault="00E428DB" w:rsidP="00CF67B1">
                            <w:pPr>
                              <w:rPr>
                                <w:rFonts w:eastAsia="Batang"/>
                                <w:sz w:val="18"/>
                                <w:szCs w:val="18"/>
                                <w:lang w:eastAsia="x-none"/>
                              </w:rPr>
                            </w:pPr>
                          </w:p>
                          <w:p w14:paraId="617AB6A9" w14:textId="77777777" w:rsidR="00E428DB" w:rsidRDefault="00E428DB" w:rsidP="00CF67B1">
                            <w:pPr>
                              <w:rPr>
                                <w:rFonts w:eastAsia="Batang"/>
                                <w:b/>
                                <w:bCs/>
                                <w:sz w:val="18"/>
                                <w:szCs w:val="18"/>
                                <w:lang w:eastAsia="x-none"/>
                              </w:rPr>
                            </w:pPr>
                            <w:r>
                              <w:rPr>
                                <w:rFonts w:eastAsia="Batang"/>
                                <w:b/>
                                <w:bCs/>
                                <w:sz w:val="18"/>
                                <w:szCs w:val="18"/>
                                <w:lang w:eastAsia="x-none"/>
                              </w:rPr>
                              <w:t>Conclusion</w:t>
                            </w:r>
                          </w:p>
                          <w:p w14:paraId="3BBE6E86" w14:textId="77777777" w:rsidR="00E428DB" w:rsidRDefault="00E428DB" w:rsidP="00CF67B1">
                            <w:pPr>
                              <w:rPr>
                                <w:rFonts w:eastAsia="Batang"/>
                                <w:sz w:val="18"/>
                                <w:szCs w:val="18"/>
                                <w:lang w:eastAsia="x-none"/>
                              </w:rPr>
                            </w:pPr>
                            <w:r>
                              <w:rPr>
                                <w:rFonts w:eastAsia="Batang"/>
                                <w:sz w:val="18"/>
                                <w:szCs w:val="18"/>
                                <w:lang w:eastAsia="x-none"/>
                              </w:rPr>
                              <w:t xml:space="preserve">In Rel-17, the 14 HARQ processes </w:t>
                            </w:r>
                            <w:proofErr w:type="gramStart"/>
                            <w:r>
                              <w:rPr>
                                <w:rFonts w:eastAsia="Batang"/>
                                <w:sz w:val="18"/>
                                <w:szCs w:val="18"/>
                                <w:lang w:eastAsia="x-none"/>
                              </w:rPr>
                              <w:t>feature</w:t>
                            </w:r>
                            <w:proofErr w:type="gramEnd"/>
                            <w:r>
                              <w:rPr>
                                <w:rFonts w:eastAsia="Batang"/>
                                <w:sz w:val="18"/>
                                <w:szCs w:val="18"/>
                                <w:lang w:eastAsia="x-none"/>
                              </w:rPr>
                              <w:t xml:space="preserve"> is not supported when the multi-TB grant feature is enabled.</w:t>
                            </w:r>
                          </w:p>
                          <w:p w14:paraId="13A2F18F" w14:textId="77777777" w:rsidR="00E428DB" w:rsidRDefault="00E428DB" w:rsidP="00CF67B1">
                            <w:pPr>
                              <w:rPr>
                                <w:rFonts w:eastAsia="Batang"/>
                                <w:sz w:val="18"/>
                                <w:szCs w:val="18"/>
                                <w:lang w:eastAsia="x-none"/>
                              </w:rPr>
                            </w:pPr>
                          </w:p>
                          <w:p w14:paraId="6D19BD7C" w14:textId="77777777" w:rsidR="00E428DB" w:rsidRDefault="00E428DB" w:rsidP="00CF67B1">
                            <w:pPr>
                              <w:rPr>
                                <w:rFonts w:eastAsia="Batang"/>
                                <w:b/>
                                <w:bCs/>
                                <w:sz w:val="18"/>
                                <w:szCs w:val="18"/>
                                <w:highlight w:val="green"/>
                                <w:lang w:eastAsia="x-none"/>
                              </w:rPr>
                            </w:pPr>
                            <w:r>
                              <w:rPr>
                                <w:rFonts w:eastAsia="Batang"/>
                                <w:b/>
                                <w:bCs/>
                                <w:sz w:val="18"/>
                                <w:szCs w:val="18"/>
                                <w:highlight w:val="green"/>
                                <w:lang w:eastAsia="x-none"/>
                              </w:rPr>
                              <w:t>Agreement</w:t>
                            </w:r>
                          </w:p>
                          <w:p w14:paraId="0F872347" w14:textId="77777777" w:rsidR="00E428DB" w:rsidRDefault="00E428DB" w:rsidP="00CF67B1">
                            <w:pPr>
                              <w:keepNext/>
                              <w:keepLines/>
                              <w:jc w:val="both"/>
                              <w:rPr>
                                <w:rFonts w:eastAsia="Calibri"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eastAsia="Calibri"/>
                                <w:sz w:val="18"/>
                                <w:szCs w:val="18"/>
                                <w:lang w:val="en-US"/>
                              </w:rPr>
                              <w:t>In Rel-17, for the 14 HARQ process feature the HARQ-ACK delay solution will be down-selected in RAN1#105-e from:</w:t>
                            </w:r>
                          </w:p>
                          <w:p w14:paraId="4E611D8E" w14:textId="77777777" w:rsidR="00E428DB" w:rsidRDefault="00E428DB" w:rsidP="00CF67B1">
                            <w:pPr>
                              <w:numPr>
                                <w:ilvl w:val="0"/>
                                <w:numId w:val="8"/>
                              </w:numPr>
                              <w:rPr>
                                <w:rFonts w:eastAsia="Batang"/>
                                <w:sz w:val="18"/>
                                <w:szCs w:val="18"/>
                                <w:lang w:eastAsia="x-none"/>
                              </w:rPr>
                            </w:pPr>
                            <w:r>
                              <w:rPr>
                                <w:rFonts w:eastAsia="Batang"/>
                                <w:sz w:val="18"/>
                                <w:szCs w:val="18"/>
                                <w:lang w:eastAsia="x-none"/>
                              </w:rPr>
                              <w:t>Alt-1: The HARQ-ACK delay is determined through an expression consisting of different subframe types (Using a similar principle as the PDSCH scheduling delay).</w:t>
                            </w:r>
                          </w:p>
                          <w:p w14:paraId="7EB7A45A" w14:textId="77777777" w:rsidR="00E428DB" w:rsidRDefault="00E428DB" w:rsidP="00CF67B1">
                            <w:pPr>
                              <w:numPr>
                                <w:ilvl w:val="1"/>
                                <w:numId w:val="8"/>
                              </w:numPr>
                              <w:rPr>
                                <w:rFonts w:eastAsia="Batang"/>
                                <w:sz w:val="18"/>
                                <w:szCs w:val="18"/>
                                <w:lang w:eastAsia="x-none"/>
                              </w:rPr>
                            </w:pPr>
                            <w:r>
                              <w:rPr>
                                <w:rFonts w:eastAsia="Batang"/>
                                <w:sz w:val="18"/>
                                <w:szCs w:val="18"/>
                                <w:lang w:eastAsia="x-none"/>
                              </w:rPr>
                              <w:t>FFS: The expression consisting of different subframe types.</w:t>
                            </w:r>
                          </w:p>
                          <w:p w14:paraId="662913BE" w14:textId="77777777" w:rsidR="00E428DB" w:rsidRDefault="00E428DB" w:rsidP="00CF67B1">
                            <w:pPr>
                              <w:numPr>
                                <w:ilvl w:val="1"/>
                                <w:numId w:val="8"/>
                              </w:numPr>
                              <w:rPr>
                                <w:rFonts w:eastAsia="Batang"/>
                                <w:sz w:val="18"/>
                                <w:szCs w:val="18"/>
                                <w:lang w:eastAsia="x-none"/>
                              </w:rPr>
                            </w:pPr>
                            <w:r>
                              <w:rPr>
                                <w:rFonts w:eastAsia="Batang"/>
                                <w:sz w:val="18"/>
                                <w:szCs w:val="18"/>
                                <w:lang w:eastAsia="x-none"/>
                              </w:rPr>
                              <w:t xml:space="preserve">FFS: </w:t>
                            </w:r>
                            <w:proofErr w:type="spellStart"/>
                            <w:r>
                              <w:rPr>
                                <w:rFonts w:eastAsia="Batang"/>
                                <w:sz w:val="18"/>
                                <w:szCs w:val="18"/>
                                <w:lang w:eastAsia="x-none"/>
                              </w:rPr>
                              <w:t>Signaling</w:t>
                            </w:r>
                            <w:proofErr w:type="spellEnd"/>
                            <w:r>
                              <w:rPr>
                                <w:rFonts w:eastAsia="Batang"/>
                                <w:sz w:val="18"/>
                                <w:szCs w:val="18"/>
                                <w:lang w:eastAsia="x-none"/>
                              </w:rPr>
                              <w:t xml:space="preserve"> Details.</w:t>
                            </w:r>
                          </w:p>
                          <w:p w14:paraId="50E75463" w14:textId="77777777" w:rsidR="00E428DB" w:rsidRDefault="00E428DB" w:rsidP="00CF67B1">
                            <w:pPr>
                              <w:numPr>
                                <w:ilvl w:val="0"/>
                                <w:numId w:val="8"/>
                              </w:numPr>
                              <w:rPr>
                                <w:rFonts w:eastAsia="Batang"/>
                                <w:sz w:val="18"/>
                                <w:szCs w:val="18"/>
                                <w:lang w:eastAsia="x-none"/>
                              </w:rPr>
                            </w:pPr>
                            <w:r>
                              <w:rPr>
                                <w:rFonts w:eastAsia="Batang"/>
                                <w:sz w:val="18"/>
                                <w:szCs w:val="18"/>
                                <w:lang w:eastAsia="x-none"/>
                              </w:rPr>
                              <w:t>Alt-2: The HARQ-ACK delay is determined following the legacy approach. That is, the “HARQ-ACK delay” is kept expressed in terms of “absolute subframes”.</w:t>
                            </w:r>
                          </w:p>
                          <w:p w14:paraId="559D372D" w14:textId="77777777" w:rsidR="00E428DB" w:rsidRDefault="00E428DB" w:rsidP="00CF67B1">
                            <w:pPr>
                              <w:numPr>
                                <w:ilvl w:val="1"/>
                                <w:numId w:val="8"/>
                              </w:numPr>
                              <w:rPr>
                                <w:rFonts w:eastAsia="Batang"/>
                                <w:sz w:val="18"/>
                                <w:szCs w:val="18"/>
                                <w:lang w:eastAsia="x-none"/>
                              </w:rPr>
                            </w:pPr>
                            <w:r>
                              <w:rPr>
                                <w:rFonts w:eastAsia="Batang"/>
                                <w:sz w:val="18"/>
                                <w:szCs w:val="18"/>
                                <w:lang w:eastAsia="x-none"/>
                              </w:rPr>
                              <w:t>FFS: The percentage of presence of non-BL/CE DL subframes and non-BL/CE UL subframes to be handled.</w:t>
                            </w:r>
                          </w:p>
                          <w:p w14:paraId="0B5A91B1" w14:textId="77777777" w:rsidR="00E428DB" w:rsidRDefault="00E428DB" w:rsidP="00CF67B1">
                            <w:pPr>
                              <w:numPr>
                                <w:ilvl w:val="1"/>
                                <w:numId w:val="8"/>
                              </w:numPr>
                              <w:rPr>
                                <w:rFonts w:eastAsia="Batang"/>
                                <w:sz w:val="18"/>
                                <w:szCs w:val="18"/>
                                <w:lang w:eastAsia="x-none"/>
                              </w:rPr>
                            </w:pPr>
                            <w:r>
                              <w:rPr>
                                <w:rFonts w:eastAsia="Batang"/>
                                <w:sz w:val="18"/>
                                <w:szCs w:val="18"/>
                                <w:lang w:eastAsia="x-none"/>
                              </w:rPr>
                              <w:t>FFS: HARQ-ACK delay values and length of the HARQ-ACK delay set.</w:t>
                            </w:r>
                          </w:p>
                          <w:p w14:paraId="2C93ECB3" w14:textId="77777777" w:rsidR="00E428DB" w:rsidRDefault="00E428DB" w:rsidP="00CF67B1">
                            <w:pPr>
                              <w:numPr>
                                <w:ilvl w:val="1"/>
                                <w:numId w:val="8"/>
                              </w:numPr>
                              <w:rPr>
                                <w:rFonts w:eastAsia="Batang"/>
                                <w:sz w:val="18"/>
                                <w:szCs w:val="18"/>
                                <w:lang w:eastAsia="x-none"/>
                              </w:rPr>
                            </w:pPr>
                            <w:r>
                              <w:rPr>
                                <w:rFonts w:eastAsia="Batang"/>
                                <w:sz w:val="18"/>
                                <w:szCs w:val="18"/>
                                <w:lang w:eastAsia="x-none"/>
                              </w:rPr>
                              <w:t xml:space="preserve">FFS: </w:t>
                            </w:r>
                            <w:proofErr w:type="spellStart"/>
                            <w:r>
                              <w:rPr>
                                <w:rFonts w:eastAsia="Batang"/>
                                <w:sz w:val="18"/>
                                <w:szCs w:val="18"/>
                                <w:lang w:eastAsia="x-none"/>
                              </w:rPr>
                              <w:t>Signaling</w:t>
                            </w:r>
                            <w:proofErr w:type="spellEnd"/>
                            <w:r>
                              <w:rPr>
                                <w:rFonts w:eastAsia="Batang"/>
                                <w:sz w:val="18"/>
                                <w:szCs w:val="18"/>
                                <w:lang w:eastAsia="x-none"/>
                              </w:rPr>
                              <w:t xml:space="preserve"> Details.</w:t>
                            </w:r>
                          </w:p>
                          <w:p w14:paraId="41EC47C0" w14:textId="77777777" w:rsidR="00E428DB" w:rsidRDefault="00E428DB" w:rsidP="00CF67B1">
                            <w:pPr>
                              <w:ind w:left="1440"/>
                              <w:rPr>
                                <w:rFonts w:eastAsia="Batang"/>
                                <w:sz w:val="18"/>
                                <w:szCs w:val="18"/>
                                <w:lang w:eastAsia="x-none"/>
                              </w:rPr>
                            </w:pPr>
                          </w:p>
                          <w:p w14:paraId="2089577C" w14:textId="77777777" w:rsidR="00E428DB" w:rsidRDefault="00E428DB" w:rsidP="00CF67B1">
                            <w:pPr>
                              <w:rPr>
                                <w:rFonts w:eastAsia="Calibri"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eastAsia="Calibri"/>
                                <w:sz w:val="18"/>
                                <w:szCs w:val="18"/>
                                <w:lang w:val="en-US"/>
                              </w:rPr>
                              <w:t>The following aspects will be considered towards the down-selection of one of the two alternatives (i.e., Alt-1 or Alt-2) for the HARQ-ACK delay solution:</w:t>
                            </w:r>
                          </w:p>
                          <w:p w14:paraId="4FEDF581" w14:textId="77777777" w:rsidR="00E428DB" w:rsidRDefault="00E428DB" w:rsidP="00CF67B1">
                            <w:pPr>
                              <w:rPr>
                                <w:rFonts w:eastAsia="Calibri"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  <w:p w14:paraId="76F03E4F" w14:textId="77777777" w:rsidR="00E428DB" w:rsidRDefault="00E428DB" w:rsidP="00CF67B1">
                            <w:pPr>
                              <w:numPr>
                                <w:ilvl w:val="0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rPr>
                                <w:rFonts w:eastAsia="Batang"/>
                                <w:sz w:val="18"/>
                                <w:szCs w:val="18"/>
                                <w:lang w:val="en-US" w:eastAsia="x-none"/>
                              </w:rPr>
                            </w:pPr>
                            <w:r>
                              <w:rPr>
                                <w:rFonts w:eastAsia="Batang"/>
                                <w:sz w:val="18"/>
                                <w:szCs w:val="18"/>
                                <w:lang w:val="en-US" w:eastAsia="x-none"/>
                              </w:rPr>
                              <w:t>Total number of bits required in DCI</w:t>
                            </w:r>
                          </w:p>
                          <w:p w14:paraId="799364D7" w14:textId="77777777" w:rsidR="00E428DB" w:rsidRDefault="00E428DB" w:rsidP="00CF67B1">
                            <w:pPr>
                              <w:numPr>
                                <w:ilvl w:val="0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rPr>
                                <w:rFonts w:eastAsia="Batang"/>
                                <w:sz w:val="18"/>
                                <w:szCs w:val="18"/>
                                <w:lang w:val="en-US" w:eastAsia="x-none"/>
                              </w:rPr>
                            </w:pPr>
                            <w:r>
                              <w:rPr>
                                <w:rFonts w:eastAsia="Batang"/>
                                <w:sz w:val="18"/>
                                <w:szCs w:val="18"/>
                                <w:lang w:val="en-US" w:eastAsia="x-none"/>
                              </w:rPr>
                              <w:t>Scenarios that can be handled, including:</w:t>
                            </w:r>
                          </w:p>
                          <w:p w14:paraId="26908DF5" w14:textId="77777777" w:rsidR="00E428DB" w:rsidRDefault="00E428DB" w:rsidP="00CF67B1">
                            <w:pPr>
                              <w:ind w:leftChars="400" w:left="800"/>
                              <w:rPr>
                                <w:rFonts w:eastAsia="Batang"/>
                                <w:sz w:val="18"/>
                                <w:szCs w:val="18"/>
                                <w:lang w:val="en-US" w:eastAsia="x-none"/>
                              </w:rPr>
                            </w:pPr>
                            <w:r>
                              <w:rPr>
                                <w:rFonts w:eastAsia="Batang"/>
                                <w:sz w:val="18"/>
                                <w:szCs w:val="18"/>
                                <w:lang w:val="en-US" w:eastAsia="x-none"/>
                              </w:rPr>
                              <w:t>(a) different numbers of scheduled HARQ processes per burst (including dynamically switching between more than 10 HARQ processes and 10 or less HARQ processes)</w:t>
                            </w:r>
                          </w:p>
                          <w:p w14:paraId="12A2C19B" w14:textId="77777777" w:rsidR="00E428DB" w:rsidRDefault="00E428DB" w:rsidP="00CF67B1">
                            <w:pPr>
                              <w:ind w:leftChars="400" w:left="800"/>
                              <w:rPr>
                                <w:rFonts w:eastAsia="Batang"/>
                                <w:sz w:val="18"/>
                                <w:szCs w:val="18"/>
                                <w:lang w:val="en-US" w:eastAsia="x-none"/>
                              </w:rPr>
                            </w:pPr>
                            <w:r>
                              <w:rPr>
                                <w:rFonts w:eastAsia="Batang"/>
                                <w:sz w:val="18"/>
                                <w:szCs w:val="18"/>
                                <w:lang w:val="en-US" w:eastAsia="x-none"/>
                              </w:rPr>
                              <w:t>(b) different % of invalid subframes for both 10 and 40 SF long bitmaps</w:t>
                            </w:r>
                          </w:p>
                          <w:p w14:paraId="08EA035F" w14:textId="77777777" w:rsidR="00E428DB" w:rsidRDefault="00E428DB" w:rsidP="00CF67B1">
                            <w:pPr>
                              <w:numPr>
                                <w:ilvl w:val="0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rPr>
                                <w:rFonts w:eastAsia="Batang"/>
                                <w:sz w:val="18"/>
                                <w:szCs w:val="18"/>
                                <w:lang w:val="en-US" w:eastAsia="x-none"/>
                              </w:rPr>
                            </w:pPr>
                            <w:r>
                              <w:rPr>
                                <w:rFonts w:eastAsia="Batang"/>
                                <w:sz w:val="18"/>
                                <w:szCs w:val="18"/>
                                <w:lang w:val="en-US" w:eastAsia="x-none"/>
                              </w:rPr>
                              <w:t>Robustness against loss of DCIs</w:t>
                            </w:r>
                          </w:p>
                          <w:p w14:paraId="148FFF7F" w14:textId="77777777" w:rsidR="00E428DB" w:rsidRDefault="00E428DB" w:rsidP="00CF67B1">
                            <w:pPr>
                              <w:numPr>
                                <w:ilvl w:val="0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rPr>
                                <w:rFonts w:eastAsia="Batang"/>
                                <w:sz w:val="18"/>
                                <w:szCs w:val="18"/>
                                <w:lang w:val="en-US" w:eastAsia="x-none"/>
                              </w:rPr>
                            </w:pPr>
                            <w:r>
                              <w:rPr>
                                <w:rFonts w:eastAsia="Batang"/>
                                <w:sz w:val="18"/>
                                <w:szCs w:val="18"/>
                                <w:lang w:val="en-US" w:eastAsia="x-none"/>
                              </w:rPr>
                              <w:t xml:space="preserve">Flexibility </w:t>
                            </w:r>
                          </w:p>
                          <w:p w14:paraId="73497683" w14:textId="77777777" w:rsidR="00E428DB" w:rsidRDefault="00E428DB" w:rsidP="00CF67B1">
                            <w:pPr>
                              <w:numPr>
                                <w:ilvl w:val="0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rPr>
                                <w:rFonts w:eastAsia="Batang"/>
                                <w:sz w:val="18"/>
                                <w:szCs w:val="18"/>
                                <w:lang w:val="en-US" w:eastAsia="x-none"/>
                              </w:rPr>
                            </w:pPr>
                            <w:r>
                              <w:rPr>
                                <w:rFonts w:eastAsia="Batang"/>
                                <w:sz w:val="18"/>
                                <w:szCs w:val="18"/>
                                <w:lang w:val="en-US" w:eastAsia="x-none"/>
                              </w:rPr>
                              <w:t>RRC signaling overhead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56D4647" id="_x0000_s1030" type="#_x0000_t202" style="width:452.6pt;height:357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">
                <v:textbox>
                  <w:txbxContent>
                    <w:p w14:paraId="2E10ADD1" w14:textId="77777777" w:rsidR="00E428DB" w:rsidRDefault="00E428DB" w:rsidP="00CF67B1">
                      <w:pPr>
                        <w:keepNext/>
                        <w:keepLines/>
                        <w:jc w:val="both"/>
                        <w:rPr>
                          <w:rFonts w:eastAsia="Calibri"/>
                          <w:b/>
                          <w:bCs/>
                          <w:sz w:val="18"/>
                          <w:szCs w:val="18"/>
                          <w:highlight w:val="green"/>
                          <w:lang w:val="en-US"/>
                        </w:rPr>
                      </w:pPr>
                      <w:r>
                        <w:rPr>
                          <w:rFonts w:eastAsia="Calibri"/>
                          <w:b/>
                          <w:bCs/>
                          <w:sz w:val="18"/>
                          <w:szCs w:val="18"/>
                          <w:highlight w:val="green"/>
                          <w:lang w:val="en-US"/>
                        </w:rPr>
                        <w:t>Agreement</w:t>
                      </w:r>
                    </w:p>
                    <w:p w14:paraId="50E8F721" w14:textId="77777777" w:rsidR="00E428DB" w:rsidRDefault="00E428DB" w:rsidP="00CF67B1">
                      <w:pPr>
                        <w:keepNext/>
                        <w:keepLines/>
                        <w:jc w:val="both"/>
                        <w:rPr>
                          <w:rFonts w:eastAsia="Batang"/>
                          <w:sz w:val="18"/>
                          <w:szCs w:val="18"/>
                        </w:rPr>
                      </w:pPr>
                      <w:r>
                        <w:rPr>
                          <w:rFonts w:eastAsia="Calibri"/>
                          <w:sz w:val="18"/>
                          <w:szCs w:val="18"/>
                          <w:lang w:val="en-US"/>
                        </w:rPr>
                        <w:t>In Rel-17, for the 14 HARQ processes feature,</w:t>
                      </w:r>
                      <w:r>
                        <w:rPr>
                          <w:rFonts w:eastAsia="Batang"/>
                          <w:sz w:val="18"/>
                          <w:szCs w:val="18"/>
                          <w:lang w:val="en-US"/>
                        </w:rPr>
                        <w:t xml:space="preserve"> PUCCH repetition is not supported with HARQ-ACK bundling.</w:t>
                      </w:r>
                    </w:p>
                    <w:p w14:paraId="145D7C6A" w14:textId="77777777" w:rsidR="00E428DB" w:rsidRDefault="00E428DB" w:rsidP="00CF67B1">
                      <w:pPr>
                        <w:rPr>
                          <w:rFonts w:eastAsia="Batang"/>
                          <w:sz w:val="18"/>
                          <w:szCs w:val="18"/>
                          <w:lang w:eastAsia="x-none"/>
                        </w:rPr>
                      </w:pPr>
                    </w:p>
                    <w:p w14:paraId="617AB6A9" w14:textId="77777777" w:rsidR="00E428DB" w:rsidRDefault="00E428DB" w:rsidP="00CF67B1">
                      <w:pPr>
                        <w:rPr>
                          <w:rFonts w:eastAsia="Batang"/>
                          <w:b/>
                          <w:bCs/>
                          <w:sz w:val="18"/>
                          <w:szCs w:val="18"/>
                          <w:lang w:eastAsia="x-none"/>
                        </w:rPr>
                      </w:pPr>
                      <w:r>
                        <w:rPr>
                          <w:rFonts w:eastAsia="Batang"/>
                          <w:b/>
                          <w:bCs/>
                          <w:sz w:val="18"/>
                          <w:szCs w:val="18"/>
                          <w:lang w:eastAsia="x-none"/>
                        </w:rPr>
                        <w:t>Conclusion</w:t>
                      </w:r>
                    </w:p>
                    <w:p w14:paraId="3BBE6E86" w14:textId="77777777" w:rsidR="00E428DB" w:rsidRDefault="00E428DB" w:rsidP="00CF67B1">
                      <w:pPr>
                        <w:rPr>
                          <w:rFonts w:eastAsia="Batang"/>
                          <w:sz w:val="18"/>
                          <w:szCs w:val="18"/>
                          <w:lang w:eastAsia="x-none"/>
                        </w:rPr>
                      </w:pPr>
                      <w:r>
                        <w:rPr>
                          <w:rFonts w:eastAsia="Batang"/>
                          <w:sz w:val="18"/>
                          <w:szCs w:val="18"/>
                          <w:lang w:eastAsia="x-none"/>
                        </w:rPr>
                        <w:t xml:space="preserve">In Rel-17, the 14 HARQ processes </w:t>
                      </w:r>
                      <w:proofErr w:type="gramStart"/>
                      <w:r>
                        <w:rPr>
                          <w:rFonts w:eastAsia="Batang"/>
                          <w:sz w:val="18"/>
                          <w:szCs w:val="18"/>
                          <w:lang w:eastAsia="x-none"/>
                        </w:rPr>
                        <w:t>feature</w:t>
                      </w:r>
                      <w:proofErr w:type="gramEnd"/>
                      <w:r>
                        <w:rPr>
                          <w:rFonts w:eastAsia="Batang"/>
                          <w:sz w:val="18"/>
                          <w:szCs w:val="18"/>
                          <w:lang w:eastAsia="x-none"/>
                        </w:rPr>
                        <w:t xml:space="preserve"> is not supported when the multi-TB grant feature is enabled.</w:t>
                      </w:r>
                    </w:p>
                    <w:p w14:paraId="13A2F18F" w14:textId="77777777" w:rsidR="00E428DB" w:rsidRDefault="00E428DB" w:rsidP="00CF67B1">
                      <w:pPr>
                        <w:rPr>
                          <w:rFonts w:eastAsia="Batang"/>
                          <w:sz w:val="18"/>
                          <w:szCs w:val="18"/>
                          <w:lang w:eastAsia="x-none"/>
                        </w:rPr>
                      </w:pPr>
                    </w:p>
                    <w:p w14:paraId="6D19BD7C" w14:textId="77777777" w:rsidR="00E428DB" w:rsidRDefault="00E428DB" w:rsidP="00CF67B1">
                      <w:pPr>
                        <w:rPr>
                          <w:rFonts w:eastAsia="Batang"/>
                          <w:b/>
                          <w:bCs/>
                          <w:sz w:val="18"/>
                          <w:szCs w:val="18"/>
                          <w:highlight w:val="green"/>
                          <w:lang w:eastAsia="x-none"/>
                        </w:rPr>
                      </w:pPr>
                      <w:r>
                        <w:rPr>
                          <w:rFonts w:eastAsia="Batang"/>
                          <w:b/>
                          <w:bCs/>
                          <w:sz w:val="18"/>
                          <w:szCs w:val="18"/>
                          <w:highlight w:val="green"/>
                          <w:lang w:eastAsia="x-none"/>
                        </w:rPr>
                        <w:t>Agreement</w:t>
                      </w:r>
                    </w:p>
                    <w:p w14:paraId="0F872347" w14:textId="77777777" w:rsidR="00E428DB" w:rsidRDefault="00E428DB" w:rsidP="00CF67B1">
                      <w:pPr>
                        <w:keepNext/>
                        <w:keepLines/>
                        <w:jc w:val="both"/>
                        <w:rPr>
                          <w:rFonts w:eastAsia="Calibri"/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rFonts w:eastAsia="Calibri"/>
                          <w:sz w:val="18"/>
                          <w:szCs w:val="18"/>
                          <w:lang w:val="en-US"/>
                        </w:rPr>
                        <w:t>In Rel-17, for the 14 HARQ process feature the HARQ-ACK delay solution will be down-selected in RAN1#105-e from:</w:t>
                      </w:r>
                    </w:p>
                    <w:p w14:paraId="4E611D8E" w14:textId="77777777" w:rsidR="00E428DB" w:rsidRDefault="00E428DB" w:rsidP="00CF67B1">
                      <w:pPr>
                        <w:numPr>
                          <w:ilvl w:val="0"/>
                          <w:numId w:val="8"/>
                        </w:numPr>
                        <w:rPr>
                          <w:rFonts w:eastAsia="Batang"/>
                          <w:sz w:val="18"/>
                          <w:szCs w:val="18"/>
                          <w:lang w:eastAsia="x-none"/>
                        </w:rPr>
                      </w:pPr>
                      <w:r>
                        <w:rPr>
                          <w:rFonts w:eastAsia="Batang"/>
                          <w:sz w:val="18"/>
                          <w:szCs w:val="18"/>
                          <w:lang w:eastAsia="x-none"/>
                        </w:rPr>
                        <w:t>Alt-1: The HARQ-ACK delay is determined through an expression consisting of different subframe types (Using a similar principle as the PDSCH scheduling delay).</w:t>
                      </w:r>
                    </w:p>
                    <w:p w14:paraId="7EB7A45A" w14:textId="77777777" w:rsidR="00E428DB" w:rsidRDefault="00E428DB" w:rsidP="00CF67B1">
                      <w:pPr>
                        <w:numPr>
                          <w:ilvl w:val="1"/>
                          <w:numId w:val="8"/>
                        </w:numPr>
                        <w:rPr>
                          <w:rFonts w:eastAsia="Batang"/>
                          <w:sz w:val="18"/>
                          <w:szCs w:val="18"/>
                          <w:lang w:eastAsia="x-none"/>
                        </w:rPr>
                      </w:pPr>
                      <w:r>
                        <w:rPr>
                          <w:rFonts w:eastAsia="Batang"/>
                          <w:sz w:val="18"/>
                          <w:szCs w:val="18"/>
                          <w:lang w:eastAsia="x-none"/>
                        </w:rPr>
                        <w:t>FFS: The expression consisting of different subframe types.</w:t>
                      </w:r>
                    </w:p>
                    <w:p w14:paraId="662913BE" w14:textId="77777777" w:rsidR="00E428DB" w:rsidRDefault="00E428DB" w:rsidP="00CF67B1">
                      <w:pPr>
                        <w:numPr>
                          <w:ilvl w:val="1"/>
                          <w:numId w:val="8"/>
                        </w:numPr>
                        <w:rPr>
                          <w:rFonts w:eastAsia="Batang"/>
                          <w:sz w:val="18"/>
                          <w:szCs w:val="18"/>
                          <w:lang w:eastAsia="x-none"/>
                        </w:rPr>
                      </w:pPr>
                      <w:r>
                        <w:rPr>
                          <w:rFonts w:eastAsia="Batang"/>
                          <w:sz w:val="18"/>
                          <w:szCs w:val="18"/>
                          <w:lang w:eastAsia="x-none"/>
                        </w:rPr>
                        <w:t xml:space="preserve">FFS: </w:t>
                      </w:r>
                      <w:proofErr w:type="spellStart"/>
                      <w:r>
                        <w:rPr>
                          <w:rFonts w:eastAsia="Batang"/>
                          <w:sz w:val="18"/>
                          <w:szCs w:val="18"/>
                          <w:lang w:eastAsia="x-none"/>
                        </w:rPr>
                        <w:t>Signaling</w:t>
                      </w:r>
                      <w:proofErr w:type="spellEnd"/>
                      <w:r>
                        <w:rPr>
                          <w:rFonts w:eastAsia="Batang"/>
                          <w:sz w:val="18"/>
                          <w:szCs w:val="18"/>
                          <w:lang w:eastAsia="x-none"/>
                        </w:rPr>
                        <w:t xml:space="preserve"> Details.</w:t>
                      </w:r>
                    </w:p>
                    <w:p w14:paraId="50E75463" w14:textId="77777777" w:rsidR="00E428DB" w:rsidRDefault="00E428DB" w:rsidP="00CF67B1">
                      <w:pPr>
                        <w:numPr>
                          <w:ilvl w:val="0"/>
                          <w:numId w:val="8"/>
                        </w:numPr>
                        <w:rPr>
                          <w:rFonts w:eastAsia="Batang"/>
                          <w:sz w:val="18"/>
                          <w:szCs w:val="18"/>
                          <w:lang w:eastAsia="x-none"/>
                        </w:rPr>
                      </w:pPr>
                      <w:r>
                        <w:rPr>
                          <w:rFonts w:eastAsia="Batang"/>
                          <w:sz w:val="18"/>
                          <w:szCs w:val="18"/>
                          <w:lang w:eastAsia="x-none"/>
                        </w:rPr>
                        <w:t>Alt-2: The HARQ-ACK delay is determined following the legacy approach. That is, the “HARQ-ACK delay” is kept expressed in terms of “absolute subframes”.</w:t>
                      </w:r>
                    </w:p>
                    <w:p w14:paraId="559D372D" w14:textId="77777777" w:rsidR="00E428DB" w:rsidRDefault="00E428DB" w:rsidP="00CF67B1">
                      <w:pPr>
                        <w:numPr>
                          <w:ilvl w:val="1"/>
                          <w:numId w:val="8"/>
                        </w:numPr>
                        <w:rPr>
                          <w:rFonts w:eastAsia="Batang"/>
                          <w:sz w:val="18"/>
                          <w:szCs w:val="18"/>
                          <w:lang w:eastAsia="x-none"/>
                        </w:rPr>
                      </w:pPr>
                      <w:r>
                        <w:rPr>
                          <w:rFonts w:eastAsia="Batang"/>
                          <w:sz w:val="18"/>
                          <w:szCs w:val="18"/>
                          <w:lang w:eastAsia="x-none"/>
                        </w:rPr>
                        <w:t>FFS: The percentage of presence of non-BL/CE DL subframes and non-BL/CE UL subframes to be handled.</w:t>
                      </w:r>
                    </w:p>
                    <w:p w14:paraId="0B5A91B1" w14:textId="77777777" w:rsidR="00E428DB" w:rsidRDefault="00E428DB" w:rsidP="00CF67B1">
                      <w:pPr>
                        <w:numPr>
                          <w:ilvl w:val="1"/>
                          <w:numId w:val="8"/>
                        </w:numPr>
                        <w:rPr>
                          <w:rFonts w:eastAsia="Batang"/>
                          <w:sz w:val="18"/>
                          <w:szCs w:val="18"/>
                          <w:lang w:eastAsia="x-none"/>
                        </w:rPr>
                      </w:pPr>
                      <w:r>
                        <w:rPr>
                          <w:rFonts w:eastAsia="Batang"/>
                          <w:sz w:val="18"/>
                          <w:szCs w:val="18"/>
                          <w:lang w:eastAsia="x-none"/>
                        </w:rPr>
                        <w:t>FFS: HARQ-ACK delay values and length of the HARQ-ACK delay set.</w:t>
                      </w:r>
                    </w:p>
                    <w:p w14:paraId="2C93ECB3" w14:textId="77777777" w:rsidR="00E428DB" w:rsidRDefault="00E428DB" w:rsidP="00CF67B1">
                      <w:pPr>
                        <w:numPr>
                          <w:ilvl w:val="1"/>
                          <w:numId w:val="8"/>
                        </w:numPr>
                        <w:rPr>
                          <w:rFonts w:eastAsia="Batang"/>
                          <w:sz w:val="18"/>
                          <w:szCs w:val="18"/>
                          <w:lang w:eastAsia="x-none"/>
                        </w:rPr>
                      </w:pPr>
                      <w:r>
                        <w:rPr>
                          <w:rFonts w:eastAsia="Batang"/>
                          <w:sz w:val="18"/>
                          <w:szCs w:val="18"/>
                          <w:lang w:eastAsia="x-none"/>
                        </w:rPr>
                        <w:t xml:space="preserve">FFS: </w:t>
                      </w:r>
                      <w:proofErr w:type="spellStart"/>
                      <w:r>
                        <w:rPr>
                          <w:rFonts w:eastAsia="Batang"/>
                          <w:sz w:val="18"/>
                          <w:szCs w:val="18"/>
                          <w:lang w:eastAsia="x-none"/>
                        </w:rPr>
                        <w:t>Signaling</w:t>
                      </w:r>
                      <w:proofErr w:type="spellEnd"/>
                      <w:r>
                        <w:rPr>
                          <w:rFonts w:eastAsia="Batang"/>
                          <w:sz w:val="18"/>
                          <w:szCs w:val="18"/>
                          <w:lang w:eastAsia="x-none"/>
                        </w:rPr>
                        <w:t xml:space="preserve"> Details.</w:t>
                      </w:r>
                    </w:p>
                    <w:p w14:paraId="41EC47C0" w14:textId="77777777" w:rsidR="00E428DB" w:rsidRDefault="00E428DB" w:rsidP="00CF67B1">
                      <w:pPr>
                        <w:ind w:left="1440"/>
                        <w:rPr>
                          <w:rFonts w:eastAsia="Batang"/>
                          <w:sz w:val="18"/>
                          <w:szCs w:val="18"/>
                          <w:lang w:eastAsia="x-none"/>
                        </w:rPr>
                      </w:pPr>
                    </w:p>
                    <w:p w14:paraId="2089577C" w14:textId="77777777" w:rsidR="00E428DB" w:rsidRDefault="00E428DB" w:rsidP="00CF67B1">
                      <w:pPr>
                        <w:rPr>
                          <w:rFonts w:eastAsia="Calibri"/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rFonts w:eastAsia="Calibri"/>
                          <w:sz w:val="18"/>
                          <w:szCs w:val="18"/>
                          <w:lang w:val="en-US"/>
                        </w:rPr>
                        <w:t>The following aspects will be considered towards the down-selection of one of the two alternatives (i.e., Alt-1 or Alt-2) for the HARQ-ACK delay solution:</w:t>
                      </w:r>
                    </w:p>
                    <w:p w14:paraId="4FEDF581" w14:textId="77777777" w:rsidR="00E428DB" w:rsidRDefault="00E428DB" w:rsidP="00CF67B1">
                      <w:pPr>
                        <w:rPr>
                          <w:rFonts w:eastAsia="Calibri"/>
                          <w:sz w:val="18"/>
                          <w:szCs w:val="18"/>
                          <w:lang w:val="en-US"/>
                        </w:rPr>
                      </w:pPr>
                    </w:p>
                    <w:p w14:paraId="76F03E4F" w14:textId="77777777" w:rsidR="00E428DB" w:rsidRDefault="00E428DB" w:rsidP="00CF67B1">
                      <w:pPr>
                        <w:numPr>
                          <w:ilvl w:val="0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rPr>
                          <w:rFonts w:eastAsia="Batang"/>
                          <w:sz w:val="18"/>
                          <w:szCs w:val="18"/>
                          <w:lang w:val="en-US" w:eastAsia="x-none"/>
                        </w:rPr>
                      </w:pPr>
                      <w:r>
                        <w:rPr>
                          <w:rFonts w:eastAsia="Batang"/>
                          <w:sz w:val="18"/>
                          <w:szCs w:val="18"/>
                          <w:lang w:val="en-US" w:eastAsia="x-none"/>
                        </w:rPr>
                        <w:t>Total number of bits required in DCI</w:t>
                      </w:r>
                    </w:p>
                    <w:p w14:paraId="799364D7" w14:textId="77777777" w:rsidR="00E428DB" w:rsidRDefault="00E428DB" w:rsidP="00CF67B1">
                      <w:pPr>
                        <w:numPr>
                          <w:ilvl w:val="0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rPr>
                          <w:rFonts w:eastAsia="Batang"/>
                          <w:sz w:val="18"/>
                          <w:szCs w:val="18"/>
                          <w:lang w:val="en-US" w:eastAsia="x-none"/>
                        </w:rPr>
                      </w:pPr>
                      <w:r>
                        <w:rPr>
                          <w:rFonts w:eastAsia="Batang"/>
                          <w:sz w:val="18"/>
                          <w:szCs w:val="18"/>
                          <w:lang w:val="en-US" w:eastAsia="x-none"/>
                        </w:rPr>
                        <w:t>Scenarios that can be handled, including:</w:t>
                      </w:r>
                    </w:p>
                    <w:p w14:paraId="26908DF5" w14:textId="77777777" w:rsidR="00E428DB" w:rsidRDefault="00E428DB" w:rsidP="00CF67B1">
                      <w:pPr>
                        <w:ind w:leftChars="400" w:left="800"/>
                        <w:rPr>
                          <w:rFonts w:eastAsia="Batang"/>
                          <w:sz w:val="18"/>
                          <w:szCs w:val="18"/>
                          <w:lang w:val="en-US" w:eastAsia="x-none"/>
                        </w:rPr>
                      </w:pPr>
                      <w:r>
                        <w:rPr>
                          <w:rFonts w:eastAsia="Batang"/>
                          <w:sz w:val="18"/>
                          <w:szCs w:val="18"/>
                          <w:lang w:val="en-US" w:eastAsia="x-none"/>
                        </w:rPr>
                        <w:t>(a) different numbers of scheduled HARQ processes per burst (including dynamically switching between more than 10 HARQ processes and 10 or less HARQ processes)</w:t>
                      </w:r>
                    </w:p>
                    <w:p w14:paraId="12A2C19B" w14:textId="77777777" w:rsidR="00E428DB" w:rsidRDefault="00E428DB" w:rsidP="00CF67B1">
                      <w:pPr>
                        <w:ind w:leftChars="400" w:left="800"/>
                        <w:rPr>
                          <w:rFonts w:eastAsia="Batang"/>
                          <w:sz w:val="18"/>
                          <w:szCs w:val="18"/>
                          <w:lang w:val="en-US" w:eastAsia="x-none"/>
                        </w:rPr>
                      </w:pPr>
                      <w:r>
                        <w:rPr>
                          <w:rFonts w:eastAsia="Batang"/>
                          <w:sz w:val="18"/>
                          <w:szCs w:val="18"/>
                          <w:lang w:val="en-US" w:eastAsia="x-none"/>
                        </w:rPr>
                        <w:t>(b) different % of invalid subframes for both 10 and 40 SF long bitmaps</w:t>
                      </w:r>
                    </w:p>
                    <w:p w14:paraId="08EA035F" w14:textId="77777777" w:rsidR="00E428DB" w:rsidRDefault="00E428DB" w:rsidP="00CF67B1">
                      <w:pPr>
                        <w:numPr>
                          <w:ilvl w:val="0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rPr>
                          <w:rFonts w:eastAsia="Batang"/>
                          <w:sz w:val="18"/>
                          <w:szCs w:val="18"/>
                          <w:lang w:val="en-US" w:eastAsia="x-none"/>
                        </w:rPr>
                      </w:pPr>
                      <w:r>
                        <w:rPr>
                          <w:rFonts w:eastAsia="Batang"/>
                          <w:sz w:val="18"/>
                          <w:szCs w:val="18"/>
                          <w:lang w:val="en-US" w:eastAsia="x-none"/>
                        </w:rPr>
                        <w:t>Robustness against loss of DCIs</w:t>
                      </w:r>
                    </w:p>
                    <w:p w14:paraId="148FFF7F" w14:textId="77777777" w:rsidR="00E428DB" w:rsidRDefault="00E428DB" w:rsidP="00CF67B1">
                      <w:pPr>
                        <w:numPr>
                          <w:ilvl w:val="0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rPr>
                          <w:rFonts w:eastAsia="Batang"/>
                          <w:sz w:val="18"/>
                          <w:szCs w:val="18"/>
                          <w:lang w:val="en-US" w:eastAsia="x-none"/>
                        </w:rPr>
                      </w:pPr>
                      <w:r>
                        <w:rPr>
                          <w:rFonts w:eastAsia="Batang"/>
                          <w:sz w:val="18"/>
                          <w:szCs w:val="18"/>
                          <w:lang w:val="en-US" w:eastAsia="x-none"/>
                        </w:rPr>
                        <w:t xml:space="preserve">Flexibility </w:t>
                      </w:r>
                    </w:p>
                    <w:p w14:paraId="73497683" w14:textId="77777777" w:rsidR="00E428DB" w:rsidRDefault="00E428DB" w:rsidP="00CF67B1">
                      <w:pPr>
                        <w:numPr>
                          <w:ilvl w:val="0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rPr>
                          <w:rFonts w:eastAsia="Batang"/>
                          <w:sz w:val="18"/>
                          <w:szCs w:val="18"/>
                          <w:lang w:val="en-US" w:eastAsia="x-none"/>
                        </w:rPr>
                      </w:pPr>
                      <w:r>
                        <w:rPr>
                          <w:rFonts w:eastAsia="Batang"/>
                          <w:sz w:val="18"/>
                          <w:szCs w:val="18"/>
                          <w:lang w:val="en-US" w:eastAsia="x-none"/>
                        </w:rPr>
                        <w:t>RRC signaling overhead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98D3B9A" w14:textId="77777777" w:rsidR="005A53F8" w:rsidRDefault="005A53F8" w:rsidP="005A53F8">
      <w:pPr>
        <w:overflowPunct w:val="0"/>
        <w:autoSpaceDE w:val="0"/>
        <w:autoSpaceDN w:val="0"/>
        <w:adjustRightInd w:val="0"/>
        <w:spacing w:after="180"/>
        <w:textAlignment w:val="baseline"/>
      </w:pPr>
      <w:r>
        <w:rPr>
          <w:rFonts w:eastAsia="SimSun"/>
          <w:lang w:val="en-US"/>
        </w:rPr>
        <w:t>RAN1 Meeting #105-e:</w:t>
      </w:r>
      <w:r w:rsidRPr="005A53F8">
        <w:t xml:space="preserve"> </w:t>
      </w:r>
    </w:p>
    <w:p w14:paraId="4A346301" w14:textId="24D15F83" w:rsidR="005A53F8" w:rsidRDefault="00C504CF" w:rsidP="005A53F8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rFonts w:eastAsia="SimSun"/>
          <w:lang w:val="en-US"/>
        </w:rPr>
      </w:pPr>
      <w:r>
        <w:rPr>
          <w:noProof/>
        </w:rPr>
        <mc:AlternateContent>
          <mc:Choice Requires="wps">
            <w:drawing>
              <wp:inline distT="0" distB="0" distL="0" distR="0" wp14:anchorId="0BBAB4BD" wp14:editId="4513D4A4">
                <wp:extent cx="5748020" cy="4032885"/>
                <wp:effectExtent l="10160" t="6985" r="13970" b="8255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8020" cy="4032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2AB258" w14:textId="77777777" w:rsidR="00E428DB" w:rsidRPr="005A53F8" w:rsidRDefault="00E428DB" w:rsidP="005A53F8">
                            <w:pPr>
                              <w:rPr>
                                <w:rFonts w:ascii="Times" w:eastAsia="Batang" w:hAnsi="Times" w:cs="Times"/>
                                <w:b/>
                                <w:bCs/>
                                <w:szCs w:val="24"/>
                                <w:highlight w:val="green"/>
                                <w:lang w:eastAsia="x-none"/>
                              </w:rPr>
                            </w:pPr>
                            <w:r w:rsidRPr="005A53F8">
                              <w:rPr>
                                <w:rFonts w:ascii="Times" w:eastAsia="Batang" w:hAnsi="Times" w:cs="Times"/>
                                <w:b/>
                                <w:bCs/>
                                <w:szCs w:val="24"/>
                                <w:highlight w:val="green"/>
                                <w:lang w:eastAsia="x-none"/>
                              </w:rPr>
                              <w:t>Agreement</w:t>
                            </w:r>
                          </w:p>
                          <w:p w14:paraId="5C088D38" w14:textId="77777777" w:rsidR="00E428DB" w:rsidRPr="005A53F8" w:rsidRDefault="00E428DB" w:rsidP="005A53F8">
                            <w:pPr>
                              <w:keepNext/>
                              <w:keepLines/>
                              <w:jc w:val="both"/>
                              <w:rPr>
                                <w:rFonts w:ascii="Times" w:eastAsia="Calibri" w:hAnsi="Times" w:cs="Times"/>
                                <w:szCs w:val="24"/>
                                <w:lang w:val="en-US"/>
                              </w:rPr>
                            </w:pPr>
                            <w:r w:rsidRPr="005A53F8">
                              <w:rPr>
                                <w:rFonts w:ascii="Times" w:eastAsia="Calibri" w:hAnsi="Times" w:cs="Times"/>
                                <w:szCs w:val="24"/>
                                <w:lang w:val="en-US"/>
                              </w:rPr>
                              <w:t>In Rel-17, for the 14 HARQ process feature the HARQ-ACK delay solution will be supported with multiple solutions: Alt-1 for full flexibility and Alt-2e for support of legacy delay</w:t>
                            </w:r>
                          </w:p>
                          <w:p w14:paraId="4F1E8079" w14:textId="77777777" w:rsidR="00E428DB" w:rsidRPr="005A53F8" w:rsidRDefault="00E428DB" w:rsidP="005A53F8">
                            <w:pPr>
                              <w:ind w:left="1134" w:hanging="567"/>
                              <w:rPr>
                                <w:rFonts w:ascii="Times" w:eastAsia="Calibri" w:hAnsi="Times" w:cs="Times"/>
                                <w:szCs w:val="24"/>
                                <w:lang w:val="en-US"/>
                              </w:rPr>
                            </w:pPr>
                            <w:r w:rsidRPr="005A53F8">
                              <w:rPr>
                                <w:rFonts w:ascii="Times" w:eastAsia="Calibri" w:hAnsi="Times" w:cs="Times"/>
                                <w:szCs w:val="24"/>
                                <w:lang w:val="en-US"/>
                              </w:rPr>
                              <w:t>Alt-1: The HARQ-ACK delay is determined through an expression consisting of different subframe types (Using a similar principle as the PDSCH scheduling delay).</w:t>
                            </w:r>
                          </w:p>
                          <w:p w14:paraId="603387B5" w14:textId="77777777" w:rsidR="00E428DB" w:rsidRPr="005A53F8" w:rsidRDefault="00E428DB" w:rsidP="005A53F8">
                            <w:pPr>
                              <w:numPr>
                                <w:ilvl w:val="1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ascii="Times" w:eastAsia="Batang" w:hAnsi="Times" w:cs="Times"/>
                                <w:lang w:val="en-US" w:eastAsia="x-none"/>
                              </w:rPr>
                            </w:pPr>
                            <w:r w:rsidRPr="005A53F8">
                              <w:rPr>
                                <w:rFonts w:ascii="Times" w:eastAsia="Batang" w:hAnsi="Times" w:cs="Times"/>
                                <w:lang w:val="en-US" w:eastAsia="x-none"/>
                              </w:rPr>
                              <w:t>Without using more than 6 bits</w:t>
                            </w:r>
                          </w:p>
                          <w:p w14:paraId="33EA1E38" w14:textId="77777777" w:rsidR="00E428DB" w:rsidRPr="005A53F8" w:rsidRDefault="00E428DB" w:rsidP="005A53F8">
                            <w:pPr>
                              <w:numPr>
                                <w:ilvl w:val="1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ascii="Times" w:eastAsia="Batang" w:hAnsi="Times" w:cs="Times"/>
                                <w:lang w:val="en-US" w:eastAsia="x-none"/>
                              </w:rPr>
                            </w:pPr>
                            <w:r w:rsidRPr="005A53F8">
                              <w:rPr>
                                <w:rFonts w:ascii="Times" w:eastAsia="Batang" w:hAnsi="Times" w:cs="Times"/>
                                <w:lang w:val="en-US" w:eastAsia="x-none"/>
                              </w:rPr>
                              <w:t>FFS: How to minimize the overhead by using joint encoding</w:t>
                            </w:r>
                          </w:p>
                          <w:p w14:paraId="379620A9" w14:textId="77777777" w:rsidR="00E428DB" w:rsidRPr="005A53F8" w:rsidRDefault="00E428DB" w:rsidP="005A53F8">
                            <w:pPr>
                              <w:ind w:left="1134" w:hanging="567"/>
                              <w:rPr>
                                <w:rFonts w:ascii="Times" w:eastAsia="Calibri" w:hAnsi="Times" w:cs="Times"/>
                                <w:szCs w:val="24"/>
                                <w:lang w:val="en-US"/>
                              </w:rPr>
                            </w:pPr>
                            <w:r w:rsidRPr="005A53F8">
                              <w:rPr>
                                <w:rFonts w:ascii="Times" w:eastAsia="Calibri" w:hAnsi="Times" w:cs="Times"/>
                                <w:szCs w:val="24"/>
                                <w:lang w:val="en-US"/>
                              </w:rPr>
                              <w:t>Alt-2e: The HARQ-ACK delay is determined following the legacy approach. That is, the “HARQ-ACK delay” is kept expressed in terms of “absolute subframes”.</w:t>
                            </w:r>
                          </w:p>
                          <w:p w14:paraId="156FD6D4" w14:textId="77777777" w:rsidR="00E428DB" w:rsidRPr="005A53F8" w:rsidRDefault="00E428DB" w:rsidP="005A53F8">
                            <w:pPr>
                              <w:numPr>
                                <w:ilvl w:val="1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ascii="Times" w:eastAsia="Batang" w:hAnsi="Times" w:cs="Times"/>
                                <w:lang w:val="en-US" w:eastAsia="x-none"/>
                              </w:rPr>
                            </w:pPr>
                            <w:r w:rsidRPr="005A53F8">
                              <w:rPr>
                                <w:rFonts w:ascii="Times" w:eastAsia="Batang" w:hAnsi="Times" w:cs="Times"/>
                                <w:lang w:val="en-US" w:eastAsia="x-none"/>
                              </w:rPr>
                              <w:t>The HARQ-ACK delay values and the length of the HARQ-ACK delay set will be based on</w:t>
                            </w:r>
                          </w:p>
                          <w:p w14:paraId="7E9137E9" w14:textId="77777777" w:rsidR="00E428DB" w:rsidRPr="005A53F8" w:rsidRDefault="00E428DB" w:rsidP="005A53F8">
                            <w:pPr>
                              <w:numPr>
                                <w:ilvl w:val="2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ascii="Times" w:eastAsia="Batang" w:hAnsi="Times" w:cs="Times"/>
                                <w:lang w:val="en-US" w:eastAsia="x-none"/>
                              </w:rPr>
                            </w:pPr>
                            <w:r w:rsidRPr="005A53F8">
                              <w:rPr>
                                <w:rFonts w:ascii="Times" w:eastAsia="Batang" w:hAnsi="Times" w:cs="Times"/>
                                <w:lang w:val="en-US" w:eastAsia="x-none"/>
                              </w:rPr>
                              <w:t>Alt-2e: “3 bits (same as legacy)”</w:t>
                            </w:r>
                          </w:p>
                          <w:p w14:paraId="241AEEFD" w14:textId="77777777" w:rsidR="00E428DB" w:rsidRPr="005A53F8" w:rsidRDefault="00E428DB" w:rsidP="005A53F8">
                            <w:pPr>
                              <w:numPr>
                                <w:ilvl w:val="2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ascii="Times" w:eastAsia="Batang" w:hAnsi="Times" w:cs="Times"/>
                                <w:lang w:val="en-US" w:eastAsia="x-none"/>
                              </w:rPr>
                            </w:pPr>
                            <w:r w:rsidRPr="005A53F8">
                              <w:rPr>
                                <w:rFonts w:ascii="Times" w:eastAsia="Batang" w:hAnsi="Times" w:cs="Times"/>
                                <w:lang w:val="en-US" w:eastAsia="x-none"/>
                              </w:rPr>
                              <w:t>FFS: Whether HARQ delay set is to use range1 or range2</w:t>
                            </w:r>
                          </w:p>
                          <w:p w14:paraId="384F37CD" w14:textId="77777777" w:rsidR="00E428DB" w:rsidRPr="005A53F8" w:rsidRDefault="00E428DB" w:rsidP="005A53F8">
                            <w:pPr>
                              <w:ind w:left="1134" w:hanging="567"/>
                              <w:rPr>
                                <w:rFonts w:ascii="Times" w:eastAsia="Calibri" w:hAnsi="Times" w:cs="Times"/>
                                <w:szCs w:val="24"/>
                                <w:lang w:val="en-US"/>
                              </w:rPr>
                            </w:pPr>
                            <w:r w:rsidRPr="005A53F8">
                              <w:rPr>
                                <w:rFonts w:ascii="Times" w:eastAsia="Calibri" w:hAnsi="Times" w:cs="Times"/>
                                <w:szCs w:val="24"/>
                                <w:lang w:val="en-US"/>
                              </w:rPr>
                              <w:t>RRC signaling will be used to configure between Alt-1 and Alt-2e</w:t>
                            </w:r>
                          </w:p>
                          <w:p w14:paraId="521C8FC9" w14:textId="77777777" w:rsidR="00E428DB" w:rsidRPr="005A53F8" w:rsidRDefault="00E428DB" w:rsidP="005A53F8">
                            <w:pPr>
                              <w:ind w:left="1134" w:hanging="567"/>
                              <w:rPr>
                                <w:rFonts w:ascii="Times" w:eastAsia="Calibri" w:hAnsi="Times" w:cs="Times"/>
                                <w:szCs w:val="24"/>
                                <w:lang w:val="en-US"/>
                              </w:rPr>
                            </w:pPr>
                            <w:r w:rsidRPr="005A53F8">
                              <w:rPr>
                                <w:rFonts w:ascii="Times" w:eastAsia="Calibri" w:hAnsi="Times" w:cs="Times"/>
                                <w:szCs w:val="24"/>
                                <w:lang w:val="en-US"/>
                              </w:rPr>
                              <w:t>FFS: Signaling details</w:t>
                            </w:r>
                          </w:p>
                          <w:p w14:paraId="2CC4E378" w14:textId="77777777" w:rsidR="00E428DB" w:rsidRPr="005A53F8" w:rsidRDefault="00E428DB" w:rsidP="005A53F8">
                            <w:pPr>
                              <w:ind w:left="1134" w:hanging="567"/>
                              <w:rPr>
                                <w:rFonts w:ascii="Times" w:eastAsia="Calibri" w:hAnsi="Times" w:cs="Times"/>
                                <w:szCs w:val="24"/>
                                <w:lang w:val="en-US"/>
                              </w:rPr>
                            </w:pPr>
                            <w:r w:rsidRPr="005A53F8">
                              <w:rPr>
                                <w:rFonts w:ascii="Times" w:eastAsia="Calibri" w:hAnsi="Times" w:cs="Times"/>
                                <w:szCs w:val="24"/>
                                <w:lang w:val="en-US"/>
                              </w:rPr>
                              <w:t>FFS: Joint encoding</w:t>
                            </w:r>
                          </w:p>
                          <w:p w14:paraId="18573715" w14:textId="77777777" w:rsidR="00E428DB" w:rsidRPr="005A53F8" w:rsidRDefault="00E428DB" w:rsidP="005A53F8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eastAsia="Batang"/>
                                <w:b/>
                                <w:bCs/>
                                <w:lang w:val="en-US" w:eastAsia="x-none"/>
                              </w:rPr>
                            </w:pPr>
                          </w:p>
                          <w:p w14:paraId="64E8D4DA" w14:textId="77777777" w:rsidR="00E428DB" w:rsidRPr="005A53F8" w:rsidRDefault="00E428DB" w:rsidP="005A53F8">
                            <w:pPr>
                              <w:keepNext/>
                              <w:keepLines/>
                              <w:rPr>
                                <w:rFonts w:ascii="Times" w:eastAsia="Batang" w:hAnsi="Times"/>
                                <w:b/>
                                <w:bCs/>
                                <w:szCs w:val="24"/>
                                <w:highlight w:val="darkYellow"/>
                              </w:rPr>
                            </w:pPr>
                            <w:r w:rsidRPr="005A53F8">
                              <w:rPr>
                                <w:rFonts w:ascii="Times" w:eastAsia="Batang" w:hAnsi="Times"/>
                                <w:b/>
                                <w:bCs/>
                                <w:szCs w:val="24"/>
                                <w:highlight w:val="darkYellow"/>
                              </w:rPr>
                              <w:t>Working Assumption</w:t>
                            </w:r>
                          </w:p>
                          <w:p w14:paraId="533AA030" w14:textId="77777777" w:rsidR="00E428DB" w:rsidRPr="005A53F8" w:rsidRDefault="00E428DB" w:rsidP="005A53F8">
                            <w:pPr>
                              <w:keepNext/>
                              <w:keepLines/>
                              <w:jc w:val="both"/>
                              <w:rPr>
                                <w:rFonts w:ascii="Times" w:eastAsia="Calibri" w:hAnsi="Times"/>
                                <w:szCs w:val="24"/>
                                <w:lang w:val="en-US"/>
                              </w:rPr>
                            </w:pPr>
                            <w:r w:rsidRPr="005A53F8">
                              <w:rPr>
                                <w:rFonts w:ascii="Times" w:eastAsia="Calibri" w:hAnsi="Times"/>
                                <w:szCs w:val="24"/>
                                <w:lang w:val="en-US"/>
                              </w:rPr>
                              <w:t>The PDSCH scheduling delay and HARQ-ACK delay are jointly encoded in a single DCI field:</w:t>
                            </w:r>
                          </w:p>
                          <w:p w14:paraId="0B2027FC" w14:textId="77777777" w:rsidR="00E428DB" w:rsidRPr="005A53F8" w:rsidRDefault="00E428DB" w:rsidP="005A53F8">
                            <w:pPr>
                              <w:numPr>
                                <w:ilvl w:val="0"/>
                                <w:numId w:val="12"/>
                              </w:numPr>
                              <w:rPr>
                                <w:rFonts w:ascii="Times" w:eastAsia="Batang" w:hAnsi="Times" w:cs="Times"/>
                                <w:bCs/>
                                <w:lang w:eastAsia="zh-CN"/>
                              </w:rPr>
                            </w:pPr>
                            <w:r w:rsidRPr="005A53F8">
                              <w:rPr>
                                <w:rFonts w:ascii="Times" w:eastAsia="Batang" w:hAnsi="Times" w:cs="Times"/>
                                <w:bCs/>
                                <w:lang w:eastAsia="zh-CN"/>
                              </w:rPr>
                              <w:t xml:space="preserve">The field uses no more than 7 bits if Alt-1 is configured. </w:t>
                            </w:r>
                          </w:p>
                          <w:p w14:paraId="6BAA9A27" w14:textId="77777777" w:rsidR="00E428DB" w:rsidRPr="005A53F8" w:rsidRDefault="00E428DB" w:rsidP="005A53F8">
                            <w:pPr>
                              <w:numPr>
                                <w:ilvl w:val="0"/>
                                <w:numId w:val="12"/>
                              </w:numPr>
                              <w:rPr>
                                <w:rFonts w:ascii="Times" w:eastAsia="Batang" w:hAnsi="Times" w:cs="Times"/>
                                <w:bCs/>
                                <w:lang w:eastAsia="zh-CN"/>
                              </w:rPr>
                            </w:pPr>
                            <w:r w:rsidRPr="005A53F8">
                              <w:rPr>
                                <w:rFonts w:ascii="Times" w:eastAsia="Batang" w:hAnsi="Times" w:cs="Times"/>
                                <w:bCs/>
                                <w:lang w:eastAsia="zh-CN"/>
                              </w:rPr>
                              <w:t>The field is 5 bits if Alt-2e is configured.</w:t>
                            </w:r>
                          </w:p>
                          <w:p w14:paraId="0AE8BF6F" w14:textId="77777777" w:rsidR="00E428DB" w:rsidRPr="005A53F8" w:rsidRDefault="00E428DB" w:rsidP="005A53F8">
                            <w:pPr>
                              <w:numPr>
                                <w:ilvl w:val="0"/>
                                <w:numId w:val="12"/>
                              </w:numPr>
                              <w:rPr>
                                <w:rFonts w:ascii="Times" w:eastAsia="Batang" w:hAnsi="Times" w:cs="Times"/>
                                <w:bCs/>
                                <w:lang w:eastAsia="zh-CN"/>
                              </w:rPr>
                            </w:pPr>
                            <w:r w:rsidRPr="005A53F8">
                              <w:rPr>
                                <w:rFonts w:ascii="Times" w:eastAsia="Batang" w:hAnsi="Times" w:cs="Times"/>
                                <w:bCs/>
                                <w:lang w:eastAsia="zh-CN"/>
                              </w:rPr>
                              <w:t>FFS: Details of the joint encoding.</w:t>
                            </w:r>
                          </w:p>
                          <w:p w14:paraId="1E04C324" w14:textId="77777777" w:rsidR="00E428DB" w:rsidRPr="005A53F8" w:rsidRDefault="00E428DB" w:rsidP="005A53F8">
                            <w:pPr>
                              <w:numPr>
                                <w:ilvl w:val="0"/>
                                <w:numId w:val="12"/>
                              </w:numPr>
                              <w:rPr>
                                <w:rFonts w:ascii="Times" w:eastAsia="Batang" w:hAnsi="Times" w:cs="Times"/>
                                <w:bCs/>
                                <w:lang w:eastAsia="zh-CN"/>
                              </w:rPr>
                            </w:pPr>
                            <w:r w:rsidRPr="005A53F8">
                              <w:rPr>
                                <w:rFonts w:ascii="Times" w:eastAsia="Batang" w:hAnsi="Times" w:cs="Times"/>
                                <w:bCs/>
                                <w:lang w:eastAsia="zh-CN"/>
                              </w:rPr>
                              <w:t>FFS: Legacy DCI fields that might be re-purposed for the jointly encoded solution of Alt-1 and Alt-2e respectively.</w:t>
                            </w:r>
                          </w:p>
                          <w:p w14:paraId="37BF104C" w14:textId="77777777" w:rsidR="00E428DB" w:rsidRPr="005A53F8" w:rsidRDefault="00E428DB" w:rsidP="005A53F8">
                            <w:pPr>
                              <w:keepNext/>
                              <w:keepLines/>
                              <w:jc w:val="both"/>
                              <w:rPr>
                                <w:rFonts w:ascii="Times" w:eastAsia="Calibri" w:hAnsi="Times"/>
                                <w:szCs w:val="24"/>
                                <w:lang w:val="en-US"/>
                              </w:rPr>
                            </w:pPr>
                            <w:r w:rsidRPr="005A53F8">
                              <w:rPr>
                                <w:rFonts w:ascii="Times" w:eastAsia="Calibri" w:hAnsi="Times"/>
                                <w:szCs w:val="24"/>
                                <w:lang w:val="en-US"/>
                              </w:rPr>
                              <w:t>Note: Alt-1 expresses the HARQ-ACK delay as: (y) BL/CE DL subframe + 1 subframe + (z) BL/CE UL subframes, where y = {0, 1, 2, … 11} and z = {1, 2, 3}.</w:t>
                            </w:r>
                          </w:p>
                          <w:p w14:paraId="37E113BE" w14:textId="77777777" w:rsidR="00E428DB" w:rsidRPr="005A53F8" w:rsidRDefault="00E428DB" w:rsidP="005A53F8">
                            <w:pPr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</w:pPr>
                          </w:p>
                          <w:p w14:paraId="50BF3B96" w14:textId="77777777" w:rsidR="00E428DB" w:rsidRDefault="00E428DB" w:rsidP="005A53F8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="142"/>
                              <w:rPr>
                                <w:rFonts w:eastAsia="Batang"/>
                                <w:sz w:val="18"/>
                                <w:szCs w:val="18"/>
                                <w:lang w:val="en-US" w:eastAsia="x-non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BBAB4BD" id="_x0000_s1031" type="#_x0000_t202" style="width:452.6pt;height:317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">
                <v:textbox>
                  <w:txbxContent>
                    <w:p w14:paraId="172AB258" w14:textId="77777777" w:rsidR="00E428DB" w:rsidRPr="005A53F8" w:rsidRDefault="00E428DB" w:rsidP="005A53F8">
                      <w:pPr>
                        <w:rPr>
                          <w:rFonts w:ascii="Times" w:eastAsia="Batang" w:hAnsi="Times" w:cs="Times"/>
                          <w:b/>
                          <w:bCs/>
                          <w:szCs w:val="24"/>
                          <w:highlight w:val="green"/>
                          <w:lang w:eastAsia="x-none"/>
                        </w:rPr>
                      </w:pPr>
                      <w:r w:rsidRPr="005A53F8">
                        <w:rPr>
                          <w:rFonts w:ascii="Times" w:eastAsia="Batang" w:hAnsi="Times" w:cs="Times"/>
                          <w:b/>
                          <w:bCs/>
                          <w:szCs w:val="24"/>
                          <w:highlight w:val="green"/>
                          <w:lang w:eastAsia="x-none"/>
                        </w:rPr>
                        <w:t>Agreement</w:t>
                      </w:r>
                    </w:p>
                    <w:p w14:paraId="5C088D38" w14:textId="77777777" w:rsidR="00E428DB" w:rsidRPr="005A53F8" w:rsidRDefault="00E428DB" w:rsidP="005A53F8">
                      <w:pPr>
                        <w:keepNext/>
                        <w:keepLines/>
                        <w:jc w:val="both"/>
                        <w:rPr>
                          <w:rFonts w:ascii="Times" w:eastAsia="Calibri" w:hAnsi="Times" w:cs="Times"/>
                          <w:szCs w:val="24"/>
                          <w:lang w:val="en-US"/>
                        </w:rPr>
                      </w:pPr>
                      <w:r w:rsidRPr="005A53F8">
                        <w:rPr>
                          <w:rFonts w:ascii="Times" w:eastAsia="Calibri" w:hAnsi="Times" w:cs="Times"/>
                          <w:szCs w:val="24"/>
                          <w:lang w:val="en-US"/>
                        </w:rPr>
                        <w:t>In Rel-17, for the 14 HARQ process feature the HARQ-ACK delay solution will be supported with multiple solutions: Alt-1 for full flexibility and Alt-2e for support of legacy delay</w:t>
                      </w:r>
                    </w:p>
                    <w:p w14:paraId="4F1E8079" w14:textId="77777777" w:rsidR="00E428DB" w:rsidRPr="005A53F8" w:rsidRDefault="00E428DB" w:rsidP="005A53F8">
                      <w:pPr>
                        <w:ind w:left="1134" w:hanging="567"/>
                        <w:rPr>
                          <w:rFonts w:ascii="Times" w:eastAsia="Calibri" w:hAnsi="Times" w:cs="Times"/>
                          <w:szCs w:val="24"/>
                          <w:lang w:val="en-US"/>
                        </w:rPr>
                      </w:pPr>
                      <w:r w:rsidRPr="005A53F8">
                        <w:rPr>
                          <w:rFonts w:ascii="Times" w:eastAsia="Calibri" w:hAnsi="Times" w:cs="Times"/>
                          <w:szCs w:val="24"/>
                          <w:lang w:val="en-US"/>
                        </w:rPr>
                        <w:t>Alt-1: The HARQ-ACK delay is determined through an expression consisting of different subframe types (Using a similar principle as the PDSCH scheduling delay).</w:t>
                      </w:r>
                    </w:p>
                    <w:p w14:paraId="603387B5" w14:textId="77777777" w:rsidR="00E428DB" w:rsidRPr="005A53F8" w:rsidRDefault="00E428DB" w:rsidP="005A53F8">
                      <w:pPr>
                        <w:numPr>
                          <w:ilvl w:val="1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Fonts w:ascii="Times" w:eastAsia="Batang" w:hAnsi="Times" w:cs="Times"/>
                          <w:lang w:val="en-US" w:eastAsia="x-none"/>
                        </w:rPr>
                      </w:pPr>
                      <w:r w:rsidRPr="005A53F8">
                        <w:rPr>
                          <w:rFonts w:ascii="Times" w:eastAsia="Batang" w:hAnsi="Times" w:cs="Times"/>
                          <w:lang w:val="en-US" w:eastAsia="x-none"/>
                        </w:rPr>
                        <w:t>Without using more than 6 bits</w:t>
                      </w:r>
                    </w:p>
                    <w:p w14:paraId="33EA1E38" w14:textId="77777777" w:rsidR="00E428DB" w:rsidRPr="005A53F8" w:rsidRDefault="00E428DB" w:rsidP="005A53F8">
                      <w:pPr>
                        <w:numPr>
                          <w:ilvl w:val="1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Fonts w:ascii="Times" w:eastAsia="Batang" w:hAnsi="Times" w:cs="Times"/>
                          <w:lang w:val="en-US" w:eastAsia="x-none"/>
                        </w:rPr>
                      </w:pPr>
                      <w:r w:rsidRPr="005A53F8">
                        <w:rPr>
                          <w:rFonts w:ascii="Times" w:eastAsia="Batang" w:hAnsi="Times" w:cs="Times"/>
                          <w:lang w:val="en-US" w:eastAsia="x-none"/>
                        </w:rPr>
                        <w:t>FFS: How to minimize the overhead by using joint encoding</w:t>
                      </w:r>
                    </w:p>
                    <w:p w14:paraId="379620A9" w14:textId="77777777" w:rsidR="00E428DB" w:rsidRPr="005A53F8" w:rsidRDefault="00E428DB" w:rsidP="005A53F8">
                      <w:pPr>
                        <w:ind w:left="1134" w:hanging="567"/>
                        <w:rPr>
                          <w:rFonts w:ascii="Times" w:eastAsia="Calibri" w:hAnsi="Times" w:cs="Times"/>
                          <w:szCs w:val="24"/>
                          <w:lang w:val="en-US"/>
                        </w:rPr>
                      </w:pPr>
                      <w:r w:rsidRPr="005A53F8">
                        <w:rPr>
                          <w:rFonts w:ascii="Times" w:eastAsia="Calibri" w:hAnsi="Times" w:cs="Times"/>
                          <w:szCs w:val="24"/>
                          <w:lang w:val="en-US"/>
                        </w:rPr>
                        <w:t>Alt-2e: The HARQ-ACK delay is determined following the legacy approach. That is, the “HARQ-ACK delay” is kept expressed in terms of “absolute subframes”.</w:t>
                      </w:r>
                    </w:p>
                    <w:p w14:paraId="156FD6D4" w14:textId="77777777" w:rsidR="00E428DB" w:rsidRPr="005A53F8" w:rsidRDefault="00E428DB" w:rsidP="005A53F8">
                      <w:pPr>
                        <w:numPr>
                          <w:ilvl w:val="1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Fonts w:ascii="Times" w:eastAsia="Batang" w:hAnsi="Times" w:cs="Times"/>
                          <w:lang w:val="en-US" w:eastAsia="x-none"/>
                        </w:rPr>
                      </w:pPr>
                      <w:r w:rsidRPr="005A53F8">
                        <w:rPr>
                          <w:rFonts w:ascii="Times" w:eastAsia="Batang" w:hAnsi="Times" w:cs="Times"/>
                          <w:lang w:val="en-US" w:eastAsia="x-none"/>
                        </w:rPr>
                        <w:t>The HARQ-ACK delay values and the length of the HARQ-ACK delay set will be based on</w:t>
                      </w:r>
                    </w:p>
                    <w:p w14:paraId="7E9137E9" w14:textId="77777777" w:rsidR="00E428DB" w:rsidRPr="005A53F8" w:rsidRDefault="00E428DB" w:rsidP="005A53F8">
                      <w:pPr>
                        <w:numPr>
                          <w:ilvl w:val="2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Fonts w:ascii="Times" w:eastAsia="Batang" w:hAnsi="Times" w:cs="Times"/>
                          <w:lang w:val="en-US" w:eastAsia="x-none"/>
                        </w:rPr>
                      </w:pPr>
                      <w:r w:rsidRPr="005A53F8">
                        <w:rPr>
                          <w:rFonts w:ascii="Times" w:eastAsia="Batang" w:hAnsi="Times" w:cs="Times"/>
                          <w:lang w:val="en-US" w:eastAsia="x-none"/>
                        </w:rPr>
                        <w:t>Alt-2e: “3 bits (same as legacy)”</w:t>
                      </w:r>
                    </w:p>
                    <w:p w14:paraId="241AEEFD" w14:textId="77777777" w:rsidR="00E428DB" w:rsidRPr="005A53F8" w:rsidRDefault="00E428DB" w:rsidP="005A53F8">
                      <w:pPr>
                        <w:numPr>
                          <w:ilvl w:val="2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Fonts w:ascii="Times" w:eastAsia="Batang" w:hAnsi="Times" w:cs="Times"/>
                          <w:lang w:val="en-US" w:eastAsia="x-none"/>
                        </w:rPr>
                      </w:pPr>
                      <w:r w:rsidRPr="005A53F8">
                        <w:rPr>
                          <w:rFonts w:ascii="Times" w:eastAsia="Batang" w:hAnsi="Times" w:cs="Times"/>
                          <w:lang w:val="en-US" w:eastAsia="x-none"/>
                        </w:rPr>
                        <w:t>FFS: Whether HARQ delay set is to use range1 or range2</w:t>
                      </w:r>
                    </w:p>
                    <w:p w14:paraId="384F37CD" w14:textId="77777777" w:rsidR="00E428DB" w:rsidRPr="005A53F8" w:rsidRDefault="00E428DB" w:rsidP="005A53F8">
                      <w:pPr>
                        <w:ind w:left="1134" w:hanging="567"/>
                        <w:rPr>
                          <w:rFonts w:ascii="Times" w:eastAsia="Calibri" w:hAnsi="Times" w:cs="Times"/>
                          <w:szCs w:val="24"/>
                          <w:lang w:val="en-US"/>
                        </w:rPr>
                      </w:pPr>
                      <w:r w:rsidRPr="005A53F8">
                        <w:rPr>
                          <w:rFonts w:ascii="Times" w:eastAsia="Calibri" w:hAnsi="Times" w:cs="Times"/>
                          <w:szCs w:val="24"/>
                          <w:lang w:val="en-US"/>
                        </w:rPr>
                        <w:t>RRC signaling will be used to configure between Alt-1 and Alt-2e</w:t>
                      </w:r>
                    </w:p>
                    <w:p w14:paraId="521C8FC9" w14:textId="77777777" w:rsidR="00E428DB" w:rsidRPr="005A53F8" w:rsidRDefault="00E428DB" w:rsidP="005A53F8">
                      <w:pPr>
                        <w:ind w:left="1134" w:hanging="567"/>
                        <w:rPr>
                          <w:rFonts w:ascii="Times" w:eastAsia="Calibri" w:hAnsi="Times" w:cs="Times"/>
                          <w:szCs w:val="24"/>
                          <w:lang w:val="en-US"/>
                        </w:rPr>
                      </w:pPr>
                      <w:r w:rsidRPr="005A53F8">
                        <w:rPr>
                          <w:rFonts w:ascii="Times" w:eastAsia="Calibri" w:hAnsi="Times" w:cs="Times"/>
                          <w:szCs w:val="24"/>
                          <w:lang w:val="en-US"/>
                        </w:rPr>
                        <w:t>FFS: Signaling details</w:t>
                      </w:r>
                    </w:p>
                    <w:p w14:paraId="2CC4E378" w14:textId="77777777" w:rsidR="00E428DB" w:rsidRPr="005A53F8" w:rsidRDefault="00E428DB" w:rsidP="005A53F8">
                      <w:pPr>
                        <w:ind w:left="1134" w:hanging="567"/>
                        <w:rPr>
                          <w:rFonts w:ascii="Times" w:eastAsia="Calibri" w:hAnsi="Times" w:cs="Times"/>
                          <w:szCs w:val="24"/>
                          <w:lang w:val="en-US"/>
                        </w:rPr>
                      </w:pPr>
                      <w:r w:rsidRPr="005A53F8">
                        <w:rPr>
                          <w:rFonts w:ascii="Times" w:eastAsia="Calibri" w:hAnsi="Times" w:cs="Times"/>
                          <w:szCs w:val="24"/>
                          <w:lang w:val="en-US"/>
                        </w:rPr>
                        <w:t>FFS: Joint encoding</w:t>
                      </w:r>
                    </w:p>
                    <w:p w14:paraId="18573715" w14:textId="77777777" w:rsidR="00E428DB" w:rsidRPr="005A53F8" w:rsidRDefault="00E428DB" w:rsidP="005A53F8">
                      <w:p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Fonts w:eastAsia="Batang"/>
                          <w:b/>
                          <w:bCs/>
                          <w:lang w:val="en-US" w:eastAsia="x-none"/>
                        </w:rPr>
                      </w:pPr>
                    </w:p>
                    <w:p w14:paraId="64E8D4DA" w14:textId="77777777" w:rsidR="00E428DB" w:rsidRPr="005A53F8" w:rsidRDefault="00E428DB" w:rsidP="005A53F8">
                      <w:pPr>
                        <w:keepNext/>
                        <w:keepLines/>
                        <w:rPr>
                          <w:rFonts w:ascii="Times" w:eastAsia="Batang" w:hAnsi="Times"/>
                          <w:b/>
                          <w:bCs/>
                          <w:szCs w:val="24"/>
                          <w:highlight w:val="darkYellow"/>
                        </w:rPr>
                      </w:pPr>
                      <w:r w:rsidRPr="005A53F8">
                        <w:rPr>
                          <w:rFonts w:ascii="Times" w:eastAsia="Batang" w:hAnsi="Times"/>
                          <w:b/>
                          <w:bCs/>
                          <w:szCs w:val="24"/>
                          <w:highlight w:val="darkYellow"/>
                        </w:rPr>
                        <w:t>Working Assumption</w:t>
                      </w:r>
                    </w:p>
                    <w:p w14:paraId="533AA030" w14:textId="77777777" w:rsidR="00E428DB" w:rsidRPr="005A53F8" w:rsidRDefault="00E428DB" w:rsidP="005A53F8">
                      <w:pPr>
                        <w:keepNext/>
                        <w:keepLines/>
                        <w:jc w:val="both"/>
                        <w:rPr>
                          <w:rFonts w:ascii="Times" w:eastAsia="Calibri" w:hAnsi="Times"/>
                          <w:szCs w:val="24"/>
                          <w:lang w:val="en-US"/>
                        </w:rPr>
                      </w:pPr>
                      <w:r w:rsidRPr="005A53F8">
                        <w:rPr>
                          <w:rFonts w:ascii="Times" w:eastAsia="Calibri" w:hAnsi="Times"/>
                          <w:szCs w:val="24"/>
                          <w:lang w:val="en-US"/>
                        </w:rPr>
                        <w:t>The PDSCH scheduling delay and HARQ-ACK delay are jointly encoded in a single DCI field:</w:t>
                      </w:r>
                    </w:p>
                    <w:p w14:paraId="0B2027FC" w14:textId="77777777" w:rsidR="00E428DB" w:rsidRPr="005A53F8" w:rsidRDefault="00E428DB" w:rsidP="005A53F8">
                      <w:pPr>
                        <w:numPr>
                          <w:ilvl w:val="0"/>
                          <w:numId w:val="12"/>
                        </w:numPr>
                        <w:rPr>
                          <w:rFonts w:ascii="Times" w:eastAsia="Batang" w:hAnsi="Times" w:cs="Times"/>
                          <w:bCs/>
                          <w:lang w:eastAsia="zh-CN"/>
                        </w:rPr>
                      </w:pPr>
                      <w:r w:rsidRPr="005A53F8">
                        <w:rPr>
                          <w:rFonts w:ascii="Times" w:eastAsia="Batang" w:hAnsi="Times" w:cs="Times"/>
                          <w:bCs/>
                          <w:lang w:eastAsia="zh-CN"/>
                        </w:rPr>
                        <w:t xml:space="preserve">The field uses no more than 7 bits if Alt-1 is configured. </w:t>
                      </w:r>
                    </w:p>
                    <w:p w14:paraId="6BAA9A27" w14:textId="77777777" w:rsidR="00E428DB" w:rsidRPr="005A53F8" w:rsidRDefault="00E428DB" w:rsidP="005A53F8">
                      <w:pPr>
                        <w:numPr>
                          <w:ilvl w:val="0"/>
                          <w:numId w:val="12"/>
                        </w:numPr>
                        <w:rPr>
                          <w:rFonts w:ascii="Times" w:eastAsia="Batang" w:hAnsi="Times" w:cs="Times"/>
                          <w:bCs/>
                          <w:lang w:eastAsia="zh-CN"/>
                        </w:rPr>
                      </w:pPr>
                      <w:r w:rsidRPr="005A53F8">
                        <w:rPr>
                          <w:rFonts w:ascii="Times" w:eastAsia="Batang" w:hAnsi="Times" w:cs="Times"/>
                          <w:bCs/>
                          <w:lang w:eastAsia="zh-CN"/>
                        </w:rPr>
                        <w:t>The field is 5 bits if Alt-2e is configured.</w:t>
                      </w:r>
                    </w:p>
                    <w:p w14:paraId="0AE8BF6F" w14:textId="77777777" w:rsidR="00E428DB" w:rsidRPr="005A53F8" w:rsidRDefault="00E428DB" w:rsidP="005A53F8">
                      <w:pPr>
                        <w:numPr>
                          <w:ilvl w:val="0"/>
                          <w:numId w:val="12"/>
                        </w:numPr>
                        <w:rPr>
                          <w:rFonts w:ascii="Times" w:eastAsia="Batang" w:hAnsi="Times" w:cs="Times"/>
                          <w:bCs/>
                          <w:lang w:eastAsia="zh-CN"/>
                        </w:rPr>
                      </w:pPr>
                      <w:r w:rsidRPr="005A53F8">
                        <w:rPr>
                          <w:rFonts w:ascii="Times" w:eastAsia="Batang" w:hAnsi="Times" w:cs="Times"/>
                          <w:bCs/>
                          <w:lang w:eastAsia="zh-CN"/>
                        </w:rPr>
                        <w:t>FFS: Details of the joint encoding.</w:t>
                      </w:r>
                    </w:p>
                    <w:p w14:paraId="1E04C324" w14:textId="77777777" w:rsidR="00E428DB" w:rsidRPr="005A53F8" w:rsidRDefault="00E428DB" w:rsidP="005A53F8">
                      <w:pPr>
                        <w:numPr>
                          <w:ilvl w:val="0"/>
                          <w:numId w:val="12"/>
                        </w:numPr>
                        <w:rPr>
                          <w:rFonts w:ascii="Times" w:eastAsia="Batang" w:hAnsi="Times" w:cs="Times"/>
                          <w:bCs/>
                          <w:lang w:eastAsia="zh-CN"/>
                        </w:rPr>
                      </w:pPr>
                      <w:r w:rsidRPr="005A53F8">
                        <w:rPr>
                          <w:rFonts w:ascii="Times" w:eastAsia="Batang" w:hAnsi="Times" w:cs="Times"/>
                          <w:bCs/>
                          <w:lang w:eastAsia="zh-CN"/>
                        </w:rPr>
                        <w:t>FFS: Legacy DCI fields that might be re-purposed for the jointly encoded solution of Alt-1 and Alt-2e respectively.</w:t>
                      </w:r>
                    </w:p>
                    <w:p w14:paraId="37BF104C" w14:textId="77777777" w:rsidR="00E428DB" w:rsidRPr="005A53F8" w:rsidRDefault="00E428DB" w:rsidP="005A53F8">
                      <w:pPr>
                        <w:keepNext/>
                        <w:keepLines/>
                        <w:jc w:val="both"/>
                        <w:rPr>
                          <w:rFonts w:ascii="Times" w:eastAsia="Calibri" w:hAnsi="Times"/>
                          <w:szCs w:val="24"/>
                          <w:lang w:val="en-US"/>
                        </w:rPr>
                      </w:pPr>
                      <w:r w:rsidRPr="005A53F8">
                        <w:rPr>
                          <w:rFonts w:ascii="Times" w:eastAsia="Calibri" w:hAnsi="Times"/>
                          <w:szCs w:val="24"/>
                          <w:lang w:val="en-US"/>
                        </w:rPr>
                        <w:t>Note: Alt-1 expresses the HARQ-ACK delay as: (y) BL/CE DL subframe + 1 subframe + (z) BL/CE UL subframes, where y = {0, 1, 2, … 11} and z = {1, 2, 3}.</w:t>
                      </w:r>
                    </w:p>
                    <w:p w14:paraId="37E113BE" w14:textId="77777777" w:rsidR="00E428DB" w:rsidRPr="005A53F8" w:rsidRDefault="00E428DB" w:rsidP="005A53F8">
                      <w:pPr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</w:pPr>
                    </w:p>
                    <w:p w14:paraId="50BF3B96" w14:textId="77777777" w:rsidR="00E428DB" w:rsidRDefault="00E428DB" w:rsidP="005A53F8">
                      <w:pPr>
                        <w:overflowPunct w:val="0"/>
                        <w:autoSpaceDE w:val="0"/>
                        <w:autoSpaceDN w:val="0"/>
                        <w:adjustRightInd w:val="0"/>
                        <w:ind w:left="142"/>
                        <w:rPr>
                          <w:rFonts w:eastAsia="Batang"/>
                          <w:sz w:val="18"/>
                          <w:szCs w:val="18"/>
                          <w:lang w:val="en-US" w:eastAsia="x-none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6C6F1F5" w14:textId="7B6DA8B2" w:rsidR="005D20F1" w:rsidRPr="005D20F1" w:rsidRDefault="00C504CF" w:rsidP="005A53F8">
      <w:pPr>
        <w:ind w:left="720"/>
      </w:pPr>
      <w:r>
        <w:rPr>
          <w:noProof/>
        </w:rPr>
        <w:lastRenderedPageBreak/>
        <mc:AlternateContent>
          <mc:Choice Requires="wps">
            <w:drawing>
              <wp:inline distT="0" distB="0" distL="0" distR="0" wp14:anchorId="68E28C2D" wp14:editId="2819A8CE">
                <wp:extent cx="5748020" cy="1835785"/>
                <wp:effectExtent l="10160" t="10160" r="13970" b="11430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8020" cy="1835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E7A7E1" w14:textId="77777777" w:rsidR="00E428DB" w:rsidRPr="005A53F8" w:rsidRDefault="00E428DB" w:rsidP="005A53F8">
                            <w:pPr>
                              <w:keepNext/>
                              <w:keepLines/>
                              <w:jc w:val="both"/>
                              <w:rPr>
                                <w:rFonts w:ascii="Times" w:eastAsia="Batang" w:hAnsi="Times"/>
                                <w:b/>
                                <w:bCs/>
                                <w:szCs w:val="24"/>
                              </w:rPr>
                            </w:pPr>
                            <w:r w:rsidRPr="005A53F8">
                              <w:rPr>
                                <w:rFonts w:ascii="Times" w:eastAsia="Batang" w:hAnsi="Times"/>
                                <w:b/>
                                <w:bCs/>
                                <w:szCs w:val="24"/>
                              </w:rPr>
                              <w:t>Conclusion:</w:t>
                            </w:r>
                          </w:p>
                          <w:p w14:paraId="28203995" w14:textId="77777777" w:rsidR="00E428DB" w:rsidRPr="005A53F8" w:rsidRDefault="00E428DB" w:rsidP="005A53F8">
                            <w:pPr>
                              <w:rPr>
                                <w:rFonts w:ascii="Times" w:eastAsia="Batang" w:hAnsi="Times"/>
                                <w:szCs w:val="24"/>
                              </w:rPr>
                            </w:pPr>
                            <w:r w:rsidRPr="005A53F8">
                              <w:rPr>
                                <w:rFonts w:ascii="Times" w:eastAsia="Batang" w:hAnsi="Times"/>
                                <w:szCs w:val="24"/>
                              </w:rPr>
                              <w:t xml:space="preserve">In Rel-17, for the 14 HARQ processes </w:t>
                            </w:r>
                            <w:proofErr w:type="gramStart"/>
                            <w:r w:rsidRPr="005A53F8">
                              <w:rPr>
                                <w:rFonts w:ascii="Times" w:eastAsia="Batang" w:hAnsi="Times"/>
                                <w:szCs w:val="24"/>
                              </w:rPr>
                              <w:t>feature</w:t>
                            </w:r>
                            <w:proofErr w:type="gramEnd"/>
                            <w:r w:rsidRPr="005A53F8">
                              <w:rPr>
                                <w:rFonts w:ascii="Times" w:eastAsia="Batang" w:hAnsi="Times"/>
                                <w:szCs w:val="24"/>
                              </w:rPr>
                              <w:t>:</w:t>
                            </w:r>
                          </w:p>
                          <w:p w14:paraId="774DD09C" w14:textId="77777777" w:rsidR="00E428DB" w:rsidRPr="005A53F8" w:rsidRDefault="00E428DB" w:rsidP="005A53F8">
                            <w:pPr>
                              <w:rPr>
                                <w:rFonts w:ascii="Times" w:eastAsia="Batang" w:hAnsi="Times"/>
                                <w:szCs w:val="24"/>
                                <w:lang w:val="en-US"/>
                              </w:rPr>
                            </w:pPr>
                            <w:r w:rsidRPr="005A53F8">
                              <w:rPr>
                                <w:rFonts w:ascii="Times" w:eastAsia="Batang" w:hAnsi="Times"/>
                                <w:szCs w:val="24"/>
                                <w:lang w:val="en-US"/>
                              </w:rPr>
                              <w:t>When the HARQ-ACK delay is configured to use Alt-1 “PUCCH using Repetition = 1 is postponed”, whereas when the HARQ-ACK delay is configured to use Alt-2e “PUCCH using Repetition = 1 is not postponed (legacy behavior)”.</w:t>
                            </w:r>
                          </w:p>
                          <w:p w14:paraId="7F48D572" w14:textId="77777777" w:rsidR="00E428DB" w:rsidRPr="005A53F8" w:rsidRDefault="00E428DB" w:rsidP="005A53F8">
                            <w:pPr>
                              <w:rPr>
                                <w:rFonts w:ascii="Times" w:eastAsia="Batang" w:hAnsi="Times"/>
                                <w:szCs w:val="24"/>
                                <w:lang w:val="en-US" w:eastAsia="x-none"/>
                              </w:rPr>
                            </w:pPr>
                          </w:p>
                          <w:p w14:paraId="28318275" w14:textId="77777777" w:rsidR="00E428DB" w:rsidRPr="005A53F8" w:rsidRDefault="00E428DB" w:rsidP="005A53F8">
                            <w:pPr>
                              <w:keepNext/>
                              <w:keepLines/>
                              <w:jc w:val="both"/>
                              <w:rPr>
                                <w:rFonts w:ascii="Times" w:eastAsia="Batang" w:hAnsi="Times"/>
                                <w:b/>
                                <w:bCs/>
                                <w:szCs w:val="24"/>
                                <w:highlight w:val="green"/>
                              </w:rPr>
                            </w:pPr>
                            <w:r w:rsidRPr="005A53F8">
                              <w:rPr>
                                <w:rFonts w:ascii="Times" w:eastAsia="Batang" w:hAnsi="Times"/>
                                <w:b/>
                                <w:bCs/>
                                <w:szCs w:val="24"/>
                                <w:highlight w:val="green"/>
                              </w:rPr>
                              <w:t>Agreement</w:t>
                            </w:r>
                          </w:p>
                          <w:p w14:paraId="0E6688B7" w14:textId="77777777" w:rsidR="00E428DB" w:rsidRPr="005A53F8" w:rsidRDefault="00E428DB" w:rsidP="005A53F8">
                            <w:pPr>
                              <w:keepNext/>
                              <w:keepLines/>
                              <w:jc w:val="both"/>
                              <w:rPr>
                                <w:rFonts w:ascii="Times" w:eastAsia="Batang" w:hAnsi="Times"/>
                                <w:szCs w:val="24"/>
                              </w:rPr>
                            </w:pPr>
                            <w:r w:rsidRPr="005A53F8">
                              <w:rPr>
                                <w:rFonts w:ascii="Times" w:eastAsia="Batang" w:hAnsi="Times"/>
                                <w:szCs w:val="24"/>
                              </w:rPr>
                              <w:t xml:space="preserve">In Rel-17, the 14 HARQ processes </w:t>
                            </w:r>
                            <w:proofErr w:type="gramStart"/>
                            <w:r w:rsidRPr="005A53F8">
                              <w:rPr>
                                <w:rFonts w:ascii="Times" w:eastAsia="Batang" w:hAnsi="Times"/>
                                <w:szCs w:val="24"/>
                              </w:rPr>
                              <w:t>feature</w:t>
                            </w:r>
                            <w:proofErr w:type="gramEnd"/>
                            <w:r w:rsidRPr="005A53F8">
                              <w:rPr>
                                <w:rFonts w:ascii="Times" w:eastAsia="Batang" w:hAnsi="Times"/>
                                <w:szCs w:val="24"/>
                              </w:rPr>
                              <w:t xml:space="preserve"> is applicable for HD-FDD Cat M1 UEs in CE Mode A only.</w:t>
                            </w:r>
                          </w:p>
                          <w:p w14:paraId="0E978F87" w14:textId="77777777" w:rsidR="00E428DB" w:rsidRPr="005A53F8" w:rsidRDefault="00E428DB" w:rsidP="005A53F8">
                            <w:pPr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</w:pPr>
                          </w:p>
                          <w:p w14:paraId="6769E69D" w14:textId="77777777" w:rsidR="00E428DB" w:rsidRPr="005A53F8" w:rsidRDefault="00E428DB" w:rsidP="005A53F8">
                            <w:pPr>
                              <w:rPr>
                                <w:rFonts w:ascii="Times" w:eastAsia="Batang" w:hAnsi="Times"/>
                                <w:b/>
                                <w:bCs/>
                                <w:szCs w:val="24"/>
                                <w:lang w:eastAsia="x-none"/>
                              </w:rPr>
                            </w:pPr>
                            <w:r w:rsidRPr="005A53F8">
                              <w:rPr>
                                <w:rFonts w:ascii="Times" w:eastAsia="Batang" w:hAnsi="Times"/>
                                <w:b/>
                                <w:bCs/>
                                <w:szCs w:val="24"/>
                                <w:lang w:eastAsia="x-none"/>
                              </w:rPr>
                              <w:t>For discussion in future meetings:</w:t>
                            </w:r>
                          </w:p>
                          <w:p w14:paraId="64C0F431" w14:textId="77777777" w:rsidR="00E428DB" w:rsidRPr="005A53F8" w:rsidRDefault="00E428DB" w:rsidP="005A53F8">
                            <w:pPr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</w:pPr>
                            <w:r w:rsidRPr="005A53F8"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  <w:t xml:space="preserve">Whether 14 HARQ processes </w:t>
                            </w:r>
                            <w:proofErr w:type="gramStart"/>
                            <w:r w:rsidRPr="005A53F8"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  <w:t>feature</w:t>
                            </w:r>
                            <w:proofErr w:type="gramEnd"/>
                            <w:r w:rsidRPr="005A53F8"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  <w:t xml:space="preserve"> can be enabled for PDSCH repetition case</w:t>
                            </w:r>
                          </w:p>
                          <w:p w14:paraId="5964EFDD" w14:textId="77777777" w:rsidR="00E428DB" w:rsidRDefault="00E428DB" w:rsidP="005A53F8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="142"/>
                              <w:rPr>
                                <w:rFonts w:eastAsia="Batang"/>
                                <w:sz w:val="18"/>
                                <w:szCs w:val="18"/>
                                <w:lang w:val="en-US" w:eastAsia="x-non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8E28C2D" id="_x0000_s1032" type="#_x0000_t202" style="width:452.6pt;height:144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">
                <v:textbox>
                  <w:txbxContent>
                    <w:p w14:paraId="4EE7A7E1" w14:textId="77777777" w:rsidR="00E428DB" w:rsidRPr="005A53F8" w:rsidRDefault="00E428DB" w:rsidP="005A53F8">
                      <w:pPr>
                        <w:keepNext/>
                        <w:keepLines/>
                        <w:jc w:val="both"/>
                        <w:rPr>
                          <w:rFonts w:ascii="Times" w:eastAsia="Batang" w:hAnsi="Times"/>
                          <w:b/>
                          <w:bCs/>
                          <w:szCs w:val="24"/>
                        </w:rPr>
                      </w:pPr>
                      <w:r w:rsidRPr="005A53F8">
                        <w:rPr>
                          <w:rFonts w:ascii="Times" w:eastAsia="Batang" w:hAnsi="Times"/>
                          <w:b/>
                          <w:bCs/>
                          <w:szCs w:val="24"/>
                        </w:rPr>
                        <w:t>Conclusion:</w:t>
                      </w:r>
                    </w:p>
                    <w:p w14:paraId="28203995" w14:textId="77777777" w:rsidR="00E428DB" w:rsidRPr="005A53F8" w:rsidRDefault="00E428DB" w:rsidP="005A53F8">
                      <w:pPr>
                        <w:rPr>
                          <w:rFonts w:ascii="Times" w:eastAsia="Batang" w:hAnsi="Times"/>
                          <w:szCs w:val="24"/>
                        </w:rPr>
                      </w:pPr>
                      <w:r w:rsidRPr="005A53F8">
                        <w:rPr>
                          <w:rFonts w:ascii="Times" w:eastAsia="Batang" w:hAnsi="Times"/>
                          <w:szCs w:val="24"/>
                        </w:rPr>
                        <w:t xml:space="preserve">In Rel-17, for the 14 HARQ processes </w:t>
                      </w:r>
                      <w:proofErr w:type="gramStart"/>
                      <w:r w:rsidRPr="005A53F8">
                        <w:rPr>
                          <w:rFonts w:ascii="Times" w:eastAsia="Batang" w:hAnsi="Times"/>
                          <w:szCs w:val="24"/>
                        </w:rPr>
                        <w:t>feature</w:t>
                      </w:r>
                      <w:proofErr w:type="gramEnd"/>
                      <w:r w:rsidRPr="005A53F8">
                        <w:rPr>
                          <w:rFonts w:ascii="Times" w:eastAsia="Batang" w:hAnsi="Times"/>
                          <w:szCs w:val="24"/>
                        </w:rPr>
                        <w:t>:</w:t>
                      </w:r>
                    </w:p>
                    <w:p w14:paraId="774DD09C" w14:textId="77777777" w:rsidR="00E428DB" w:rsidRPr="005A53F8" w:rsidRDefault="00E428DB" w:rsidP="005A53F8">
                      <w:pPr>
                        <w:rPr>
                          <w:rFonts w:ascii="Times" w:eastAsia="Batang" w:hAnsi="Times"/>
                          <w:szCs w:val="24"/>
                          <w:lang w:val="en-US"/>
                        </w:rPr>
                      </w:pPr>
                      <w:r w:rsidRPr="005A53F8">
                        <w:rPr>
                          <w:rFonts w:ascii="Times" w:eastAsia="Batang" w:hAnsi="Times"/>
                          <w:szCs w:val="24"/>
                          <w:lang w:val="en-US"/>
                        </w:rPr>
                        <w:t>When the HARQ-ACK delay is configured to use Alt-1 “PUCCH using Repetition = 1 is postponed”, whereas when the HARQ-ACK delay is configured to use Alt-2e “PUCCH using Repetition = 1 is not postponed (legacy behavior)”.</w:t>
                      </w:r>
                    </w:p>
                    <w:p w14:paraId="7F48D572" w14:textId="77777777" w:rsidR="00E428DB" w:rsidRPr="005A53F8" w:rsidRDefault="00E428DB" w:rsidP="005A53F8">
                      <w:pPr>
                        <w:rPr>
                          <w:rFonts w:ascii="Times" w:eastAsia="Batang" w:hAnsi="Times"/>
                          <w:szCs w:val="24"/>
                          <w:lang w:val="en-US" w:eastAsia="x-none"/>
                        </w:rPr>
                      </w:pPr>
                    </w:p>
                    <w:p w14:paraId="28318275" w14:textId="77777777" w:rsidR="00E428DB" w:rsidRPr="005A53F8" w:rsidRDefault="00E428DB" w:rsidP="005A53F8">
                      <w:pPr>
                        <w:keepNext/>
                        <w:keepLines/>
                        <w:jc w:val="both"/>
                        <w:rPr>
                          <w:rFonts w:ascii="Times" w:eastAsia="Batang" w:hAnsi="Times"/>
                          <w:b/>
                          <w:bCs/>
                          <w:szCs w:val="24"/>
                          <w:highlight w:val="green"/>
                        </w:rPr>
                      </w:pPr>
                      <w:r w:rsidRPr="005A53F8">
                        <w:rPr>
                          <w:rFonts w:ascii="Times" w:eastAsia="Batang" w:hAnsi="Times"/>
                          <w:b/>
                          <w:bCs/>
                          <w:szCs w:val="24"/>
                          <w:highlight w:val="green"/>
                        </w:rPr>
                        <w:t>Agreement</w:t>
                      </w:r>
                    </w:p>
                    <w:p w14:paraId="0E6688B7" w14:textId="77777777" w:rsidR="00E428DB" w:rsidRPr="005A53F8" w:rsidRDefault="00E428DB" w:rsidP="005A53F8">
                      <w:pPr>
                        <w:keepNext/>
                        <w:keepLines/>
                        <w:jc w:val="both"/>
                        <w:rPr>
                          <w:rFonts w:ascii="Times" w:eastAsia="Batang" w:hAnsi="Times"/>
                          <w:szCs w:val="24"/>
                        </w:rPr>
                      </w:pPr>
                      <w:r w:rsidRPr="005A53F8">
                        <w:rPr>
                          <w:rFonts w:ascii="Times" w:eastAsia="Batang" w:hAnsi="Times"/>
                          <w:szCs w:val="24"/>
                        </w:rPr>
                        <w:t xml:space="preserve">In Rel-17, the 14 HARQ processes </w:t>
                      </w:r>
                      <w:proofErr w:type="gramStart"/>
                      <w:r w:rsidRPr="005A53F8">
                        <w:rPr>
                          <w:rFonts w:ascii="Times" w:eastAsia="Batang" w:hAnsi="Times"/>
                          <w:szCs w:val="24"/>
                        </w:rPr>
                        <w:t>feature</w:t>
                      </w:r>
                      <w:proofErr w:type="gramEnd"/>
                      <w:r w:rsidRPr="005A53F8">
                        <w:rPr>
                          <w:rFonts w:ascii="Times" w:eastAsia="Batang" w:hAnsi="Times"/>
                          <w:szCs w:val="24"/>
                        </w:rPr>
                        <w:t xml:space="preserve"> is applicable for HD-FDD Cat M1 UEs in CE Mode A only.</w:t>
                      </w:r>
                    </w:p>
                    <w:p w14:paraId="0E978F87" w14:textId="77777777" w:rsidR="00E428DB" w:rsidRPr="005A53F8" w:rsidRDefault="00E428DB" w:rsidP="005A53F8">
                      <w:pPr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</w:pPr>
                    </w:p>
                    <w:p w14:paraId="6769E69D" w14:textId="77777777" w:rsidR="00E428DB" w:rsidRPr="005A53F8" w:rsidRDefault="00E428DB" w:rsidP="005A53F8">
                      <w:pPr>
                        <w:rPr>
                          <w:rFonts w:ascii="Times" w:eastAsia="Batang" w:hAnsi="Times"/>
                          <w:b/>
                          <w:bCs/>
                          <w:szCs w:val="24"/>
                          <w:lang w:eastAsia="x-none"/>
                        </w:rPr>
                      </w:pPr>
                      <w:r w:rsidRPr="005A53F8">
                        <w:rPr>
                          <w:rFonts w:ascii="Times" w:eastAsia="Batang" w:hAnsi="Times"/>
                          <w:b/>
                          <w:bCs/>
                          <w:szCs w:val="24"/>
                          <w:lang w:eastAsia="x-none"/>
                        </w:rPr>
                        <w:t>For discussion in future meetings:</w:t>
                      </w:r>
                    </w:p>
                    <w:p w14:paraId="64C0F431" w14:textId="77777777" w:rsidR="00E428DB" w:rsidRPr="005A53F8" w:rsidRDefault="00E428DB" w:rsidP="005A53F8">
                      <w:pPr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</w:pPr>
                      <w:r w:rsidRPr="005A53F8"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  <w:t xml:space="preserve">Whether 14 HARQ processes </w:t>
                      </w:r>
                      <w:proofErr w:type="gramStart"/>
                      <w:r w:rsidRPr="005A53F8"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  <w:t>feature</w:t>
                      </w:r>
                      <w:proofErr w:type="gramEnd"/>
                      <w:r w:rsidRPr="005A53F8"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  <w:t xml:space="preserve"> can be enabled for PDSCH repetition case</w:t>
                      </w:r>
                    </w:p>
                    <w:p w14:paraId="5964EFDD" w14:textId="77777777" w:rsidR="00E428DB" w:rsidRDefault="00E428DB" w:rsidP="005A53F8">
                      <w:pPr>
                        <w:overflowPunct w:val="0"/>
                        <w:autoSpaceDE w:val="0"/>
                        <w:autoSpaceDN w:val="0"/>
                        <w:adjustRightInd w:val="0"/>
                        <w:ind w:left="142"/>
                        <w:rPr>
                          <w:rFonts w:eastAsia="Batang"/>
                          <w:sz w:val="18"/>
                          <w:szCs w:val="18"/>
                          <w:lang w:val="en-US" w:eastAsia="x-none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sectPr w:rsidR="005D20F1" w:rsidRPr="005D20F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939CDF" w14:textId="77777777" w:rsidR="001611ED" w:rsidRDefault="001611ED">
      <w:r>
        <w:separator/>
      </w:r>
    </w:p>
  </w:endnote>
  <w:endnote w:type="continuationSeparator" w:id="0">
    <w:p w14:paraId="4917FB8E" w14:textId="77777777" w:rsidR="001611ED" w:rsidRDefault="00161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04BE82" w14:textId="77777777" w:rsidR="001611ED" w:rsidRDefault="001611ED">
      <w:r>
        <w:separator/>
      </w:r>
    </w:p>
  </w:footnote>
  <w:footnote w:type="continuationSeparator" w:id="0">
    <w:p w14:paraId="11D7CE63" w14:textId="77777777" w:rsidR="001611ED" w:rsidRDefault="001611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E372F5"/>
    <w:multiLevelType w:val="multilevel"/>
    <w:tmpl w:val="0A50E74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9A7971"/>
    <w:multiLevelType w:val="hybridMultilevel"/>
    <w:tmpl w:val="562A1252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14E13EE7"/>
    <w:multiLevelType w:val="hybridMultilevel"/>
    <w:tmpl w:val="B114DF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2B353A8"/>
    <w:multiLevelType w:val="hybridMultilevel"/>
    <w:tmpl w:val="11FEBD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3615B4"/>
    <w:multiLevelType w:val="multilevel"/>
    <w:tmpl w:val="913088FE"/>
    <w:lvl w:ilvl="0">
      <w:start w:val="1"/>
      <w:numFmt w:val="bullet"/>
      <w:lvlText w:val="•"/>
      <w:lvlJc w:val="left"/>
      <w:pPr>
        <w:ind w:left="180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1800" w:hanging="360"/>
      </w:pPr>
      <w:rPr>
        <w:rFonts w:ascii="Arial" w:hAnsi="Arial"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7" w15:restartNumberingAfterBreak="0">
    <w:nsid w:val="328727B1"/>
    <w:multiLevelType w:val="hybridMultilevel"/>
    <w:tmpl w:val="C6E281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E93A1C"/>
    <w:multiLevelType w:val="hybridMultilevel"/>
    <w:tmpl w:val="1EE49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86711C"/>
    <w:multiLevelType w:val="hybridMultilevel"/>
    <w:tmpl w:val="0B62E9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336555"/>
    <w:multiLevelType w:val="hybridMultilevel"/>
    <w:tmpl w:val="7F0EAF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DE5383"/>
    <w:multiLevelType w:val="hybridMultilevel"/>
    <w:tmpl w:val="0BA89094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548719A5"/>
    <w:multiLevelType w:val="hybridMultilevel"/>
    <w:tmpl w:val="0E1CC81A"/>
    <w:lvl w:ilvl="0" w:tplc="0809000F">
      <w:start w:val="1"/>
      <w:numFmt w:val="decimal"/>
      <w:lvlText w:val="%1."/>
      <w:lvlJc w:val="left"/>
      <w:pPr>
        <w:ind w:left="765" w:hanging="360"/>
      </w:pPr>
    </w:lvl>
    <w:lvl w:ilvl="1" w:tplc="08090019" w:tentative="1">
      <w:start w:val="1"/>
      <w:numFmt w:val="lowerLetter"/>
      <w:lvlText w:val="%2."/>
      <w:lvlJc w:val="left"/>
      <w:pPr>
        <w:ind w:left="1485" w:hanging="360"/>
      </w:pPr>
    </w:lvl>
    <w:lvl w:ilvl="2" w:tplc="0809001B" w:tentative="1">
      <w:start w:val="1"/>
      <w:numFmt w:val="lowerRoman"/>
      <w:lvlText w:val="%3."/>
      <w:lvlJc w:val="right"/>
      <w:pPr>
        <w:ind w:left="2205" w:hanging="180"/>
      </w:pPr>
    </w:lvl>
    <w:lvl w:ilvl="3" w:tplc="0809000F" w:tentative="1">
      <w:start w:val="1"/>
      <w:numFmt w:val="decimal"/>
      <w:lvlText w:val="%4."/>
      <w:lvlJc w:val="left"/>
      <w:pPr>
        <w:ind w:left="2925" w:hanging="360"/>
      </w:pPr>
    </w:lvl>
    <w:lvl w:ilvl="4" w:tplc="08090019" w:tentative="1">
      <w:start w:val="1"/>
      <w:numFmt w:val="lowerLetter"/>
      <w:lvlText w:val="%5."/>
      <w:lvlJc w:val="left"/>
      <w:pPr>
        <w:ind w:left="3645" w:hanging="360"/>
      </w:pPr>
    </w:lvl>
    <w:lvl w:ilvl="5" w:tplc="0809001B" w:tentative="1">
      <w:start w:val="1"/>
      <w:numFmt w:val="lowerRoman"/>
      <w:lvlText w:val="%6."/>
      <w:lvlJc w:val="right"/>
      <w:pPr>
        <w:ind w:left="4365" w:hanging="180"/>
      </w:pPr>
    </w:lvl>
    <w:lvl w:ilvl="6" w:tplc="0809000F" w:tentative="1">
      <w:start w:val="1"/>
      <w:numFmt w:val="decimal"/>
      <w:lvlText w:val="%7."/>
      <w:lvlJc w:val="left"/>
      <w:pPr>
        <w:ind w:left="5085" w:hanging="360"/>
      </w:pPr>
    </w:lvl>
    <w:lvl w:ilvl="7" w:tplc="08090019" w:tentative="1">
      <w:start w:val="1"/>
      <w:numFmt w:val="lowerLetter"/>
      <w:lvlText w:val="%8."/>
      <w:lvlJc w:val="left"/>
      <w:pPr>
        <w:ind w:left="5805" w:hanging="360"/>
      </w:pPr>
    </w:lvl>
    <w:lvl w:ilvl="8" w:tplc="08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B326468"/>
    <w:multiLevelType w:val="hybridMultilevel"/>
    <w:tmpl w:val="8D86BF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BA4AAD"/>
    <w:multiLevelType w:val="hybridMultilevel"/>
    <w:tmpl w:val="0CD24252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 w:tentative="1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9" w15:restartNumberingAfterBreak="0">
    <w:nsid w:val="623C545E"/>
    <w:multiLevelType w:val="multilevel"/>
    <w:tmpl w:val="623C545E"/>
    <w:lvl w:ilvl="0">
      <w:start w:val="5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94C6641"/>
    <w:multiLevelType w:val="hybridMultilevel"/>
    <w:tmpl w:val="444C942A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DB699A"/>
    <w:multiLevelType w:val="hybridMultilevel"/>
    <w:tmpl w:val="B4BAC1E2"/>
    <w:lvl w:ilvl="0" w:tplc="B5A8667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622455"/>
    <w:multiLevelType w:val="hybridMultilevel"/>
    <w:tmpl w:val="7C86B016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7CDB2A10"/>
    <w:multiLevelType w:val="hybridMultilevel"/>
    <w:tmpl w:val="CB527DEA"/>
    <w:lvl w:ilvl="0" w:tplc="0809000F">
      <w:start w:val="1"/>
      <w:numFmt w:val="decimal"/>
      <w:lvlText w:val="%1."/>
      <w:lvlJc w:val="left"/>
      <w:pPr>
        <w:ind w:left="774" w:hanging="360"/>
      </w:pPr>
    </w:lvl>
    <w:lvl w:ilvl="1" w:tplc="08090019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num w:numId="1">
    <w:abstractNumId w:val="20"/>
  </w:num>
  <w:num w:numId="2">
    <w:abstractNumId w:val="16"/>
  </w:num>
  <w:num w:numId="3">
    <w:abstractNumId w:val="12"/>
  </w:num>
  <w:num w:numId="4">
    <w:abstractNumId w:val="4"/>
  </w:num>
  <w:num w:numId="5">
    <w:abstractNumId w:val="8"/>
  </w:num>
  <w:num w:numId="6">
    <w:abstractNumId w:val="13"/>
  </w:num>
  <w:num w:numId="7">
    <w:abstractNumId w:val="14"/>
  </w:num>
  <w:num w:numId="8">
    <w:abstractNumId w:val="9"/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</w:num>
  <w:num w:numId="11">
    <w:abstractNumId w:val="10"/>
  </w:num>
  <w:num w:numId="12">
    <w:abstractNumId w:val="19"/>
  </w:num>
  <w:num w:numId="13">
    <w:abstractNumId w:val="22"/>
  </w:num>
  <w:num w:numId="14">
    <w:abstractNumId w:val="5"/>
  </w:num>
  <w:num w:numId="15">
    <w:abstractNumId w:val="17"/>
  </w:num>
  <w:num w:numId="16">
    <w:abstractNumId w:val="7"/>
  </w:num>
  <w:num w:numId="17">
    <w:abstractNumId w:val="24"/>
  </w:num>
  <w:num w:numId="18">
    <w:abstractNumId w:val="18"/>
  </w:num>
  <w:num w:numId="19">
    <w:abstractNumId w:val="11"/>
  </w:num>
  <w:num w:numId="20">
    <w:abstractNumId w:val="6"/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2"/>
  </w:num>
  <w:num w:numId="24">
    <w:abstractNumId w:val="3"/>
  </w:num>
  <w:num w:numId="25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1F7"/>
    <w:rsid w:val="000035E3"/>
    <w:rsid w:val="000051BD"/>
    <w:rsid w:val="000104D0"/>
    <w:rsid w:val="00010B87"/>
    <w:rsid w:val="00012B04"/>
    <w:rsid w:val="000145BA"/>
    <w:rsid w:val="00017A10"/>
    <w:rsid w:val="00017F9C"/>
    <w:rsid w:val="00024CFA"/>
    <w:rsid w:val="00033E61"/>
    <w:rsid w:val="000445F8"/>
    <w:rsid w:val="00044C65"/>
    <w:rsid w:val="00047BDE"/>
    <w:rsid w:val="00050A2D"/>
    <w:rsid w:val="00062A19"/>
    <w:rsid w:val="00064CCA"/>
    <w:rsid w:val="00064CFD"/>
    <w:rsid w:val="00097C23"/>
    <w:rsid w:val="000A567D"/>
    <w:rsid w:val="000A6CC5"/>
    <w:rsid w:val="000A780C"/>
    <w:rsid w:val="000B15B2"/>
    <w:rsid w:val="000C2A29"/>
    <w:rsid w:val="000C4A7A"/>
    <w:rsid w:val="000C690B"/>
    <w:rsid w:val="000D3FBE"/>
    <w:rsid w:val="000D6B31"/>
    <w:rsid w:val="000D6CED"/>
    <w:rsid w:val="000E0C48"/>
    <w:rsid w:val="000E2132"/>
    <w:rsid w:val="000E33C0"/>
    <w:rsid w:val="000E52D0"/>
    <w:rsid w:val="000F1A5B"/>
    <w:rsid w:val="000F1E7B"/>
    <w:rsid w:val="000F2B83"/>
    <w:rsid w:val="000F6A8E"/>
    <w:rsid w:val="001010FA"/>
    <w:rsid w:val="00136D00"/>
    <w:rsid w:val="00137E7D"/>
    <w:rsid w:val="0015604D"/>
    <w:rsid w:val="001611ED"/>
    <w:rsid w:val="001734CB"/>
    <w:rsid w:val="001979F5"/>
    <w:rsid w:val="001A1A64"/>
    <w:rsid w:val="001A3D1D"/>
    <w:rsid w:val="001B3A1A"/>
    <w:rsid w:val="001B5839"/>
    <w:rsid w:val="001D1445"/>
    <w:rsid w:val="001E6971"/>
    <w:rsid w:val="001F1478"/>
    <w:rsid w:val="001F2181"/>
    <w:rsid w:val="00204F4A"/>
    <w:rsid w:val="00206817"/>
    <w:rsid w:val="00207704"/>
    <w:rsid w:val="002236DA"/>
    <w:rsid w:val="00225C0A"/>
    <w:rsid w:val="00230790"/>
    <w:rsid w:val="00240D4B"/>
    <w:rsid w:val="0027301D"/>
    <w:rsid w:val="00281A1C"/>
    <w:rsid w:val="002821F5"/>
    <w:rsid w:val="00282C5F"/>
    <w:rsid w:val="00285FB3"/>
    <w:rsid w:val="00290DC5"/>
    <w:rsid w:val="00291510"/>
    <w:rsid w:val="00292698"/>
    <w:rsid w:val="00294D5E"/>
    <w:rsid w:val="002B6314"/>
    <w:rsid w:val="002C0B76"/>
    <w:rsid w:val="002C74B7"/>
    <w:rsid w:val="002C7662"/>
    <w:rsid w:val="002D2B41"/>
    <w:rsid w:val="002E63F1"/>
    <w:rsid w:val="002F555E"/>
    <w:rsid w:val="00303848"/>
    <w:rsid w:val="00310C34"/>
    <w:rsid w:val="00315F22"/>
    <w:rsid w:val="00316AE3"/>
    <w:rsid w:val="003173D9"/>
    <w:rsid w:val="00320133"/>
    <w:rsid w:val="00337D4A"/>
    <w:rsid w:val="00342C1B"/>
    <w:rsid w:val="00343384"/>
    <w:rsid w:val="00343621"/>
    <w:rsid w:val="00346FF4"/>
    <w:rsid w:val="00373B7A"/>
    <w:rsid w:val="0038016F"/>
    <w:rsid w:val="00385A72"/>
    <w:rsid w:val="003949C9"/>
    <w:rsid w:val="003A23A4"/>
    <w:rsid w:val="003A41E5"/>
    <w:rsid w:val="003B5DEA"/>
    <w:rsid w:val="003C0BCA"/>
    <w:rsid w:val="003C0F6A"/>
    <w:rsid w:val="003D193C"/>
    <w:rsid w:val="003D538A"/>
    <w:rsid w:val="003D7BE5"/>
    <w:rsid w:val="003E1F6F"/>
    <w:rsid w:val="003F54E4"/>
    <w:rsid w:val="0042754D"/>
    <w:rsid w:val="00436E69"/>
    <w:rsid w:val="004405C6"/>
    <w:rsid w:val="00452604"/>
    <w:rsid w:val="004607C3"/>
    <w:rsid w:val="0046415A"/>
    <w:rsid w:val="00464D7A"/>
    <w:rsid w:val="004737B0"/>
    <w:rsid w:val="00484596"/>
    <w:rsid w:val="004858FC"/>
    <w:rsid w:val="00486ABB"/>
    <w:rsid w:val="00492BB0"/>
    <w:rsid w:val="00495EFB"/>
    <w:rsid w:val="004A23B0"/>
    <w:rsid w:val="004C07E4"/>
    <w:rsid w:val="004C32C4"/>
    <w:rsid w:val="004E0FA7"/>
    <w:rsid w:val="004F357F"/>
    <w:rsid w:val="00504F03"/>
    <w:rsid w:val="0050507A"/>
    <w:rsid w:val="005131E4"/>
    <w:rsid w:val="00526921"/>
    <w:rsid w:val="00530DF5"/>
    <w:rsid w:val="00530F93"/>
    <w:rsid w:val="0054229F"/>
    <w:rsid w:val="00555B8B"/>
    <w:rsid w:val="00555BAE"/>
    <w:rsid w:val="00563DF1"/>
    <w:rsid w:val="00564DB7"/>
    <w:rsid w:val="005651F8"/>
    <w:rsid w:val="00565F9A"/>
    <w:rsid w:val="0056791D"/>
    <w:rsid w:val="00574AD4"/>
    <w:rsid w:val="0058118C"/>
    <w:rsid w:val="0059394B"/>
    <w:rsid w:val="005A53F8"/>
    <w:rsid w:val="005B244F"/>
    <w:rsid w:val="005B6AB7"/>
    <w:rsid w:val="005C4929"/>
    <w:rsid w:val="005D20F1"/>
    <w:rsid w:val="005E652D"/>
    <w:rsid w:val="005E6DC7"/>
    <w:rsid w:val="005F7A36"/>
    <w:rsid w:val="00600351"/>
    <w:rsid w:val="006048A9"/>
    <w:rsid w:val="00605343"/>
    <w:rsid w:val="00611CED"/>
    <w:rsid w:val="006142FF"/>
    <w:rsid w:val="00633DF8"/>
    <w:rsid w:val="0064527B"/>
    <w:rsid w:val="006468F6"/>
    <w:rsid w:val="00652847"/>
    <w:rsid w:val="0067726F"/>
    <w:rsid w:val="00680791"/>
    <w:rsid w:val="00683870"/>
    <w:rsid w:val="006878B7"/>
    <w:rsid w:val="006937B6"/>
    <w:rsid w:val="006961F0"/>
    <w:rsid w:val="0069696E"/>
    <w:rsid w:val="006A08A0"/>
    <w:rsid w:val="006B282B"/>
    <w:rsid w:val="006C7185"/>
    <w:rsid w:val="006D4065"/>
    <w:rsid w:val="006E13A3"/>
    <w:rsid w:val="006E6207"/>
    <w:rsid w:val="006F44D7"/>
    <w:rsid w:val="006F65B4"/>
    <w:rsid w:val="006F6FF6"/>
    <w:rsid w:val="006F7A00"/>
    <w:rsid w:val="00706014"/>
    <w:rsid w:val="00720EFC"/>
    <w:rsid w:val="007220BD"/>
    <w:rsid w:val="00723AE0"/>
    <w:rsid w:val="00726389"/>
    <w:rsid w:val="0073092D"/>
    <w:rsid w:val="007311FE"/>
    <w:rsid w:val="00737DF2"/>
    <w:rsid w:val="0075270D"/>
    <w:rsid w:val="00753CFF"/>
    <w:rsid w:val="00754CD7"/>
    <w:rsid w:val="00756E92"/>
    <w:rsid w:val="0075786C"/>
    <w:rsid w:val="0076534A"/>
    <w:rsid w:val="00765A55"/>
    <w:rsid w:val="007729A9"/>
    <w:rsid w:val="007739EB"/>
    <w:rsid w:val="007877AF"/>
    <w:rsid w:val="00787963"/>
    <w:rsid w:val="00791E5B"/>
    <w:rsid w:val="00791EF9"/>
    <w:rsid w:val="007935ED"/>
    <w:rsid w:val="0079452E"/>
    <w:rsid w:val="007A0387"/>
    <w:rsid w:val="007A0878"/>
    <w:rsid w:val="007B7A99"/>
    <w:rsid w:val="007C1592"/>
    <w:rsid w:val="007C5754"/>
    <w:rsid w:val="007D14A4"/>
    <w:rsid w:val="007D4089"/>
    <w:rsid w:val="007D7678"/>
    <w:rsid w:val="007F26CF"/>
    <w:rsid w:val="00801C54"/>
    <w:rsid w:val="00815DA2"/>
    <w:rsid w:val="0081682B"/>
    <w:rsid w:val="008234B7"/>
    <w:rsid w:val="00823D8A"/>
    <w:rsid w:val="00823E91"/>
    <w:rsid w:val="008320FE"/>
    <w:rsid w:val="00834589"/>
    <w:rsid w:val="008350B9"/>
    <w:rsid w:val="008371BA"/>
    <w:rsid w:val="00837333"/>
    <w:rsid w:val="00846AB4"/>
    <w:rsid w:val="00846FA0"/>
    <w:rsid w:val="00851E54"/>
    <w:rsid w:val="0086264B"/>
    <w:rsid w:val="00864D24"/>
    <w:rsid w:val="00881917"/>
    <w:rsid w:val="00881EC1"/>
    <w:rsid w:val="00886127"/>
    <w:rsid w:val="00886C5B"/>
    <w:rsid w:val="008878FF"/>
    <w:rsid w:val="008A0F81"/>
    <w:rsid w:val="008B4231"/>
    <w:rsid w:val="008B58F9"/>
    <w:rsid w:val="008B64BE"/>
    <w:rsid w:val="008D419F"/>
    <w:rsid w:val="008D5AFA"/>
    <w:rsid w:val="008E5FB5"/>
    <w:rsid w:val="008F1B28"/>
    <w:rsid w:val="008F5B89"/>
    <w:rsid w:val="009002C5"/>
    <w:rsid w:val="009024A3"/>
    <w:rsid w:val="00916FE5"/>
    <w:rsid w:val="00917C3B"/>
    <w:rsid w:val="00920187"/>
    <w:rsid w:val="009336F6"/>
    <w:rsid w:val="00934862"/>
    <w:rsid w:val="0093762B"/>
    <w:rsid w:val="009408A8"/>
    <w:rsid w:val="009408CB"/>
    <w:rsid w:val="009674A6"/>
    <w:rsid w:val="00983366"/>
    <w:rsid w:val="00983389"/>
    <w:rsid w:val="00990500"/>
    <w:rsid w:val="00994667"/>
    <w:rsid w:val="009A4375"/>
    <w:rsid w:val="009B66D1"/>
    <w:rsid w:val="009C01C2"/>
    <w:rsid w:val="009C2592"/>
    <w:rsid w:val="009D163C"/>
    <w:rsid w:val="009F0E59"/>
    <w:rsid w:val="009F2AF9"/>
    <w:rsid w:val="00A04C98"/>
    <w:rsid w:val="00A05439"/>
    <w:rsid w:val="00A057F8"/>
    <w:rsid w:val="00A0722B"/>
    <w:rsid w:val="00A14213"/>
    <w:rsid w:val="00A25C04"/>
    <w:rsid w:val="00A34856"/>
    <w:rsid w:val="00A35FE3"/>
    <w:rsid w:val="00A361F7"/>
    <w:rsid w:val="00A37D53"/>
    <w:rsid w:val="00A453D7"/>
    <w:rsid w:val="00A472FE"/>
    <w:rsid w:val="00A50A07"/>
    <w:rsid w:val="00A56432"/>
    <w:rsid w:val="00A57EBE"/>
    <w:rsid w:val="00A6397A"/>
    <w:rsid w:val="00A6611C"/>
    <w:rsid w:val="00A910BA"/>
    <w:rsid w:val="00A92C10"/>
    <w:rsid w:val="00AA4AE7"/>
    <w:rsid w:val="00AA6A42"/>
    <w:rsid w:val="00AB21DF"/>
    <w:rsid w:val="00AB333E"/>
    <w:rsid w:val="00AB4D37"/>
    <w:rsid w:val="00AC3020"/>
    <w:rsid w:val="00AD027A"/>
    <w:rsid w:val="00AD520C"/>
    <w:rsid w:val="00AD7D4D"/>
    <w:rsid w:val="00AE0617"/>
    <w:rsid w:val="00AE1E15"/>
    <w:rsid w:val="00AE3D51"/>
    <w:rsid w:val="00AF15A2"/>
    <w:rsid w:val="00AF3A3C"/>
    <w:rsid w:val="00B02DB8"/>
    <w:rsid w:val="00B068F1"/>
    <w:rsid w:val="00B07D33"/>
    <w:rsid w:val="00B11BA6"/>
    <w:rsid w:val="00B1218F"/>
    <w:rsid w:val="00B1415A"/>
    <w:rsid w:val="00B163BD"/>
    <w:rsid w:val="00B22D6D"/>
    <w:rsid w:val="00B351D1"/>
    <w:rsid w:val="00B42469"/>
    <w:rsid w:val="00B50F62"/>
    <w:rsid w:val="00B5306C"/>
    <w:rsid w:val="00B5616F"/>
    <w:rsid w:val="00B5649B"/>
    <w:rsid w:val="00B60F93"/>
    <w:rsid w:val="00B66895"/>
    <w:rsid w:val="00B83873"/>
    <w:rsid w:val="00B855D4"/>
    <w:rsid w:val="00B97981"/>
    <w:rsid w:val="00B97F2B"/>
    <w:rsid w:val="00BA0253"/>
    <w:rsid w:val="00BA0388"/>
    <w:rsid w:val="00BA243F"/>
    <w:rsid w:val="00BA5032"/>
    <w:rsid w:val="00BB5368"/>
    <w:rsid w:val="00BB66C5"/>
    <w:rsid w:val="00BD400A"/>
    <w:rsid w:val="00BD6899"/>
    <w:rsid w:val="00BE61FC"/>
    <w:rsid w:val="00BF643E"/>
    <w:rsid w:val="00C0178A"/>
    <w:rsid w:val="00C16C81"/>
    <w:rsid w:val="00C2438C"/>
    <w:rsid w:val="00C25716"/>
    <w:rsid w:val="00C32ED2"/>
    <w:rsid w:val="00C37E4C"/>
    <w:rsid w:val="00C42D36"/>
    <w:rsid w:val="00C504CF"/>
    <w:rsid w:val="00C5299A"/>
    <w:rsid w:val="00C708B8"/>
    <w:rsid w:val="00C94104"/>
    <w:rsid w:val="00C96E1B"/>
    <w:rsid w:val="00CA01F7"/>
    <w:rsid w:val="00CA0A8E"/>
    <w:rsid w:val="00CA1248"/>
    <w:rsid w:val="00CA52CB"/>
    <w:rsid w:val="00CB1535"/>
    <w:rsid w:val="00CB4F61"/>
    <w:rsid w:val="00CC6460"/>
    <w:rsid w:val="00CC7D93"/>
    <w:rsid w:val="00CD0812"/>
    <w:rsid w:val="00CE436E"/>
    <w:rsid w:val="00CE6362"/>
    <w:rsid w:val="00CF19B2"/>
    <w:rsid w:val="00CF54DC"/>
    <w:rsid w:val="00CF67B1"/>
    <w:rsid w:val="00D06414"/>
    <w:rsid w:val="00D1192C"/>
    <w:rsid w:val="00D15664"/>
    <w:rsid w:val="00D30063"/>
    <w:rsid w:val="00D31F21"/>
    <w:rsid w:val="00D33C75"/>
    <w:rsid w:val="00D365C2"/>
    <w:rsid w:val="00D419F9"/>
    <w:rsid w:val="00D626D1"/>
    <w:rsid w:val="00D62932"/>
    <w:rsid w:val="00D653D4"/>
    <w:rsid w:val="00D66718"/>
    <w:rsid w:val="00D76926"/>
    <w:rsid w:val="00D864BB"/>
    <w:rsid w:val="00D9187C"/>
    <w:rsid w:val="00D94653"/>
    <w:rsid w:val="00D95CE8"/>
    <w:rsid w:val="00DA1900"/>
    <w:rsid w:val="00DB3FCC"/>
    <w:rsid w:val="00DC78F4"/>
    <w:rsid w:val="00DD0395"/>
    <w:rsid w:val="00DE7CA6"/>
    <w:rsid w:val="00DF0E15"/>
    <w:rsid w:val="00DF60F6"/>
    <w:rsid w:val="00DF6F12"/>
    <w:rsid w:val="00E002FE"/>
    <w:rsid w:val="00E04376"/>
    <w:rsid w:val="00E21440"/>
    <w:rsid w:val="00E25A53"/>
    <w:rsid w:val="00E37908"/>
    <w:rsid w:val="00E40E0E"/>
    <w:rsid w:val="00E428DB"/>
    <w:rsid w:val="00E42A59"/>
    <w:rsid w:val="00E44FE1"/>
    <w:rsid w:val="00E53566"/>
    <w:rsid w:val="00E630C5"/>
    <w:rsid w:val="00E63836"/>
    <w:rsid w:val="00E87F25"/>
    <w:rsid w:val="00EA0095"/>
    <w:rsid w:val="00EA17BA"/>
    <w:rsid w:val="00EB4265"/>
    <w:rsid w:val="00EB7A35"/>
    <w:rsid w:val="00ED222D"/>
    <w:rsid w:val="00ED2501"/>
    <w:rsid w:val="00ED264D"/>
    <w:rsid w:val="00ED3DA1"/>
    <w:rsid w:val="00ED454F"/>
    <w:rsid w:val="00EE2508"/>
    <w:rsid w:val="00EE3560"/>
    <w:rsid w:val="00EF7084"/>
    <w:rsid w:val="00F06073"/>
    <w:rsid w:val="00F07BE2"/>
    <w:rsid w:val="00F11F6B"/>
    <w:rsid w:val="00F33FCE"/>
    <w:rsid w:val="00F40540"/>
    <w:rsid w:val="00F52331"/>
    <w:rsid w:val="00F53548"/>
    <w:rsid w:val="00F600B8"/>
    <w:rsid w:val="00F614A4"/>
    <w:rsid w:val="00F932DB"/>
    <w:rsid w:val="00F93394"/>
    <w:rsid w:val="00F9614F"/>
    <w:rsid w:val="00FA2C68"/>
    <w:rsid w:val="00FA31D5"/>
    <w:rsid w:val="00FA60A5"/>
    <w:rsid w:val="00FB7AEA"/>
    <w:rsid w:val="00FD47FB"/>
    <w:rsid w:val="00FD7E0C"/>
    <w:rsid w:val="00FE1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40228BD"/>
  <w15:chartTrackingRefBased/>
  <w15:docId w15:val="{71274EAC-5052-4770-9022-781765F2E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3D538A"/>
    <w:pPr>
      <w:keepNext/>
      <w:tabs>
        <w:tab w:val="left" w:pos="2694"/>
      </w:tabs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character" w:customStyle="1" w:styleId="HeaderChar">
    <w:name w:val="Header Char"/>
    <w:link w:val="Header"/>
    <w:semiHidden/>
    <w:rsid w:val="00CF67B1"/>
    <w:rPr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7739EB"/>
    <w:rPr>
      <w:b/>
      <w:bCs/>
    </w:rPr>
  </w:style>
  <w:style w:type="table" w:styleId="TableGrid">
    <w:name w:val="Table Grid"/>
    <w:basedOn w:val="TableNormal"/>
    <w:uiPriority w:val="39"/>
    <w:rsid w:val="000E33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89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8</Pages>
  <Words>1999</Words>
  <Characters>9720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Bhatoolaul, David (Nokia - GB)</cp:lastModifiedBy>
  <cp:revision>5</cp:revision>
  <cp:lastPrinted>2002-04-23T08:10:00Z</cp:lastPrinted>
  <dcterms:created xsi:type="dcterms:W3CDTF">2021-08-06T12:05:00Z</dcterms:created>
  <dcterms:modified xsi:type="dcterms:W3CDTF">2021-08-06T12:19:00Z</dcterms:modified>
</cp:coreProperties>
</file>