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Ref129681832"/>
    <w:p w14:paraId="5BE28E72" w14:textId="042944F0" w:rsidR="000F5055" w:rsidRPr="00691B2A" w:rsidRDefault="000F5055" w:rsidP="000F5055">
      <w:pPr>
        <w:tabs>
          <w:tab w:val="right" w:pos="9216"/>
        </w:tabs>
        <w:spacing w:after="0"/>
        <w:jc w:val="left"/>
        <w:rPr>
          <w:b/>
          <w:kern w:val="2"/>
          <w:shd w:val="clear" w:color="auto" w:fill="F7CAAC"/>
          <w:lang w:val="en-GB" w:eastAsia="zh-CN"/>
        </w:rPr>
      </w:pPr>
      <w:r w:rsidRPr="00676976">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76976">
        <w:rPr>
          <w:b/>
          <w:kern w:val="2"/>
          <w:lang w:eastAsia="zh-CN"/>
        </w:rPr>
        <w:t>3GPP TSG RAN WG1 #</w:t>
      </w:r>
      <w:r w:rsidR="00EC52CB" w:rsidRPr="00676976">
        <w:rPr>
          <w:b/>
          <w:bCs/>
          <w:lang w:eastAsia="zh-CN"/>
        </w:rPr>
        <w:t>10</w:t>
      </w:r>
      <w:r w:rsidR="00777A24">
        <w:rPr>
          <w:b/>
          <w:bCs/>
          <w:lang w:eastAsia="zh-CN"/>
        </w:rPr>
        <w:t>6</w:t>
      </w:r>
      <w:r w:rsidRPr="00676976">
        <w:rPr>
          <w:b/>
          <w:bCs/>
          <w:lang w:eastAsia="zh-CN"/>
        </w:rPr>
        <w:t>-e</w:t>
      </w:r>
      <w:r w:rsidRPr="00676976">
        <w:rPr>
          <w:b/>
          <w:kern w:val="2"/>
          <w:lang w:eastAsia="zh-CN"/>
        </w:rPr>
        <w:tab/>
        <w:t>R1-</w:t>
      </w:r>
      <w:r w:rsidR="00D46184">
        <w:rPr>
          <w:b/>
          <w:kern w:val="2"/>
          <w:lang w:eastAsia="zh-CN"/>
        </w:rPr>
        <w:t>210</w:t>
      </w:r>
      <w:r w:rsidR="008368EE">
        <w:rPr>
          <w:b/>
          <w:kern w:val="2"/>
          <w:lang w:eastAsia="zh-CN"/>
        </w:rPr>
        <w:t>6438</w:t>
      </w:r>
    </w:p>
    <w:p w14:paraId="1D7F9A03" w14:textId="435822A5" w:rsidR="000F5055" w:rsidRPr="00C65FC2" w:rsidRDefault="004B48E4" w:rsidP="000F5055">
      <w:pPr>
        <w:rPr>
          <w:b/>
          <w:bCs/>
          <w:lang w:eastAsia="zh-CN"/>
        </w:rPr>
      </w:pPr>
      <w:r>
        <w:rPr>
          <w:b/>
          <w:bCs/>
          <w:lang w:eastAsia="zh-CN"/>
        </w:rPr>
        <w:t>E</w:t>
      </w:r>
      <w:r w:rsidR="000F5055" w:rsidRPr="00610030">
        <w:rPr>
          <w:b/>
          <w:bCs/>
          <w:lang w:eastAsia="zh-CN"/>
        </w:rPr>
        <w:t>-</w:t>
      </w:r>
      <w:r>
        <w:rPr>
          <w:b/>
          <w:bCs/>
          <w:lang w:eastAsia="zh-CN"/>
        </w:rPr>
        <w:t>m</w:t>
      </w:r>
      <w:bookmarkStart w:id="1" w:name="_GoBack"/>
      <w:bookmarkEnd w:id="1"/>
      <w:r w:rsidR="000F5055" w:rsidRPr="00610030">
        <w:rPr>
          <w:b/>
          <w:bCs/>
          <w:lang w:eastAsia="zh-CN"/>
        </w:rPr>
        <w:t xml:space="preserve">eeting, </w:t>
      </w:r>
      <w:r w:rsidR="00CF2A40">
        <w:rPr>
          <w:b/>
          <w:bCs/>
          <w:lang w:eastAsia="zh-CN"/>
        </w:rPr>
        <w:t>Aug</w:t>
      </w:r>
      <w:r w:rsidR="00EA2603">
        <w:rPr>
          <w:b/>
          <w:bCs/>
          <w:lang w:eastAsia="zh-CN"/>
        </w:rPr>
        <w:t>ust</w:t>
      </w:r>
      <w:r w:rsidR="00A37E91" w:rsidRPr="00C65FC2">
        <w:rPr>
          <w:b/>
          <w:bCs/>
          <w:lang w:eastAsia="zh-CN"/>
        </w:rPr>
        <w:t xml:space="preserve"> </w:t>
      </w:r>
      <w:r w:rsidR="00160B86">
        <w:rPr>
          <w:b/>
          <w:bCs/>
          <w:lang w:eastAsia="zh-CN"/>
        </w:rPr>
        <w:t>1</w:t>
      </w:r>
      <w:r w:rsidR="00CF2A40">
        <w:rPr>
          <w:b/>
          <w:bCs/>
          <w:lang w:eastAsia="zh-CN"/>
        </w:rPr>
        <w:t>6</w:t>
      </w:r>
      <w:r w:rsidR="008F5882">
        <w:rPr>
          <w:b/>
          <w:bCs/>
          <w:vertAlign w:val="superscript"/>
          <w:lang w:eastAsia="zh-CN"/>
        </w:rPr>
        <w:t xml:space="preserve">th </w:t>
      </w:r>
      <w:r w:rsidR="000F5055" w:rsidRPr="00C65FC2">
        <w:rPr>
          <w:b/>
          <w:bCs/>
          <w:lang w:eastAsia="zh-CN"/>
        </w:rPr>
        <w:t>–</w:t>
      </w:r>
      <w:r w:rsidR="004965E4">
        <w:rPr>
          <w:b/>
          <w:bCs/>
          <w:lang w:eastAsia="zh-CN"/>
        </w:rPr>
        <w:t xml:space="preserve"> </w:t>
      </w:r>
      <w:r w:rsidR="00160B86">
        <w:rPr>
          <w:b/>
          <w:bCs/>
          <w:lang w:eastAsia="zh-CN"/>
        </w:rPr>
        <w:t>2</w:t>
      </w:r>
      <w:r w:rsidR="00A37E91">
        <w:rPr>
          <w:b/>
          <w:bCs/>
          <w:lang w:eastAsia="zh-CN"/>
        </w:rPr>
        <w:t>7</w:t>
      </w:r>
      <w:r w:rsidR="008F5882">
        <w:rPr>
          <w:b/>
          <w:bCs/>
          <w:vertAlign w:val="superscript"/>
          <w:lang w:eastAsia="zh-CN"/>
        </w:rPr>
        <w:t>th</w:t>
      </w:r>
      <w:r w:rsidR="000F5055"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4CDE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AF7236">
        <w:rPr>
          <w:b/>
          <w:kern w:val="2"/>
          <w:lang w:eastAsia="zh-CN"/>
        </w:rPr>
        <w:t>1</w:t>
      </w:r>
    </w:p>
    <w:p w14:paraId="1CACED95" w14:textId="2861E566"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r w:rsidR="00420247">
        <w:rPr>
          <w:b/>
          <w:kern w:val="2"/>
          <w:lang w:eastAsia="zh-CN"/>
        </w:rPr>
        <w:t>, CBN</w:t>
      </w:r>
    </w:p>
    <w:p w14:paraId="31234133" w14:textId="346E062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962BF" w:rsidRPr="00D962BF">
        <w:rPr>
          <w:b/>
          <w:kern w:val="2"/>
          <w:lang w:eastAsia="zh-CN"/>
        </w:rPr>
        <w:t>Resource configuration and group scheduling for RRC_CONNECTED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pPr>
      <w:bookmarkStart w:id="2" w:name="_Ref124589705"/>
      <w:bookmarkStart w:id="3" w:name="_Ref129681862"/>
      <w:r w:rsidRPr="00B04045">
        <w:t>Introduction</w:t>
      </w:r>
      <w:bookmarkEnd w:id="2"/>
      <w:bookmarkEnd w:id="3"/>
    </w:p>
    <w:p w14:paraId="147BDA1B" w14:textId="5DEBE8C0" w:rsidR="00855937" w:rsidRDefault="0042479F" w:rsidP="00C0363A">
      <w:pPr>
        <w:tabs>
          <w:tab w:val="num" w:pos="2160"/>
        </w:tabs>
        <w:spacing w:beforeLines="50" w:before="120"/>
        <w:rPr>
          <w:bCs/>
          <w:lang w:eastAsia="zh-CN"/>
        </w:rPr>
      </w:pPr>
      <w:r>
        <w:rPr>
          <w:bCs/>
          <w:lang w:eastAsia="zh-CN"/>
        </w:rPr>
        <w:t>T</w:t>
      </w:r>
      <w:r w:rsidR="001E1AC2">
        <w:rPr>
          <w:bCs/>
          <w:lang w:eastAsia="zh-CN"/>
        </w:rPr>
        <w:t xml:space="preserve">his contribution </w:t>
      </w:r>
      <w:r w:rsidR="00C577B2">
        <w:rPr>
          <w:bCs/>
          <w:lang w:eastAsia="zh-CN"/>
        </w:rPr>
        <w:t xml:space="preserve">continues the discussion of </w:t>
      </w:r>
      <w:r w:rsidR="001B18A3">
        <w:rPr>
          <w:bCs/>
          <w:lang w:eastAsia="zh-CN"/>
        </w:rPr>
        <w:t xml:space="preserve">scheduling </w:t>
      </w:r>
      <w:r w:rsidR="00EA6460">
        <w:rPr>
          <w:bCs/>
          <w:lang w:eastAsia="zh-CN"/>
        </w:rPr>
        <w:t>multicast</w:t>
      </w:r>
      <w:r w:rsidR="001B18A3">
        <w:rPr>
          <w:bCs/>
          <w:lang w:eastAsia="zh-CN"/>
        </w:rPr>
        <w:t xml:space="preserve"> for </w:t>
      </w:r>
      <w:r w:rsidR="001E1AC2" w:rsidRPr="001E1AC2">
        <w:rPr>
          <w:bCs/>
          <w:lang w:eastAsia="zh-CN"/>
        </w:rPr>
        <w:t>RRC_CONNECTED UEs</w:t>
      </w:r>
      <w:r w:rsidR="00855937">
        <w:rPr>
          <w:bCs/>
          <w:lang w:eastAsia="zh-CN"/>
        </w:rPr>
        <w:t xml:space="preserve"> </w:t>
      </w:r>
      <w:r w:rsidR="007E0EB0">
        <w:rPr>
          <w:bCs/>
          <w:lang w:eastAsia="zh-CN"/>
        </w:rPr>
        <w:t xml:space="preserve">including </w:t>
      </w:r>
      <w:r w:rsidR="00EA6460">
        <w:rPr>
          <w:bCs/>
          <w:lang w:eastAsia="zh-CN"/>
        </w:rPr>
        <w:t>multicast</w:t>
      </w:r>
      <w:r w:rsidR="007E0EB0">
        <w:rPr>
          <w:bCs/>
          <w:lang w:eastAsia="zh-CN"/>
        </w:rPr>
        <w:t xml:space="preserve"> resource configuration</w:t>
      </w:r>
      <w:r w:rsidR="00855937">
        <w:rPr>
          <w:rFonts w:hint="eastAsia"/>
          <w:bCs/>
          <w:lang w:eastAsia="zh-CN"/>
        </w:rPr>
        <w:t>,</w:t>
      </w:r>
      <w:r w:rsidR="007E0EB0">
        <w:rPr>
          <w:bCs/>
          <w:lang w:eastAsia="zh-CN"/>
        </w:rPr>
        <w:t xml:space="preserve"> scheduling scheme, </w:t>
      </w:r>
      <w:r w:rsidR="00B46224">
        <w:rPr>
          <w:bCs/>
          <w:lang w:eastAsia="zh-CN"/>
        </w:rPr>
        <w:t xml:space="preserve">and </w:t>
      </w:r>
      <w:r w:rsidR="00D91C86">
        <w:rPr>
          <w:bCs/>
          <w:lang w:eastAsia="zh-CN"/>
        </w:rPr>
        <w:t xml:space="preserve">detailed </w:t>
      </w:r>
      <w:r w:rsidR="00B46224">
        <w:rPr>
          <w:bCs/>
          <w:lang w:eastAsia="zh-CN"/>
        </w:rPr>
        <w:t xml:space="preserve">issues </w:t>
      </w:r>
      <w:r w:rsidR="007E0EB0">
        <w:rPr>
          <w:bCs/>
          <w:lang w:eastAsia="zh-CN"/>
        </w:rPr>
        <w:t>etc</w:t>
      </w:r>
      <w:r w:rsidR="006D7DE4">
        <w:rPr>
          <w:bCs/>
          <w:lang w:eastAsia="zh-CN"/>
        </w:rPr>
        <w:t>.</w:t>
      </w:r>
      <w:r w:rsidR="00B46224">
        <w:rPr>
          <w:bCs/>
          <w:lang w:eastAsia="zh-CN"/>
        </w:rPr>
        <w:t>, per the agreements achieved in the last meeting</w:t>
      </w:r>
      <w:r w:rsidR="00A868EC">
        <w:rPr>
          <w:bCs/>
          <w:lang w:eastAsia="zh-CN"/>
        </w:rPr>
        <w:t xml:space="preserve"> </w:t>
      </w:r>
      <w:r w:rsidR="00A868EC">
        <w:rPr>
          <w:bCs/>
          <w:lang w:eastAsia="zh-CN"/>
        </w:rPr>
        <w:fldChar w:fldCharType="begin"/>
      </w:r>
      <w:r w:rsidR="00A868EC">
        <w:rPr>
          <w:bCs/>
          <w:lang w:eastAsia="zh-CN"/>
        </w:rPr>
        <w:instrText xml:space="preserve"> REF _Ref67565409 \n \h </w:instrText>
      </w:r>
      <w:r w:rsidR="00A868EC">
        <w:rPr>
          <w:bCs/>
          <w:lang w:eastAsia="zh-CN"/>
        </w:rPr>
      </w:r>
      <w:r w:rsidR="00A868EC">
        <w:rPr>
          <w:bCs/>
          <w:lang w:eastAsia="zh-CN"/>
        </w:rPr>
        <w:fldChar w:fldCharType="separate"/>
      </w:r>
      <w:r w:rsidR="00C370F4">
        <w:rPr>
          <w:bCs/>
          <w:lang w:eastAsia="zh-CN"/>
        </w:rPr>
        <w:t>[1]</w:t>
      </w:r>
      <w:r w:rsidR="00A868EC">
        <w:rPr>
          <w:bCs/>
          <w:lang w:eastAsia="zh-CN"/>
        </w:rPr>
        <w:fldChar w:fldCharType="end"/>
      </w:r>
      <w:r w:rsidR="007E0EB0">
        <w:rPr>
          <w:bCs/>
          <w:lang w:eastAsia="zh-CN"/>
        </w:rPr>
        <w:t>.</w:t>
      </w:r>
      <w:r w:rsidR="00B13617">
        <w:rPr>
          <w:bCs/>
          <w:lang w:eastAsia="zh-CN"/>
        </w:rPr>
        <w:t xml:space="preserve"> </w:t>
      </w:r>
    </w:p>
    <w:p w14:paraId="45C62A9A" w14:textId="0016D4A2" w:rsidR="00B65E63" w:rsidRPr="00B60D02" w:rsidRDefault="006447EE" w:rsidP="00EC7C0F">
      <w:pPr>
        <w:pStyle w:val="1"/>
      </w:pPr>
      <w:r>
        <w:rPr>
          <w:bCs w:val="0"/>
        </w:rPr>
        <w:t>Discussion on multicast scheduling</w:t>
      </w:r>
    </w:p>
    <w:p w14:paraId="059055D8" w14:textId="172F2192" w:rsidR="00CA7DCF" w:rsidRDefault="00CA7DCF" w:rsidP="0003792E">
      <w:pPr>
        <w:pStyle w:val="2"/>
        <w:numPr>
          <w:ilvl w:val="1"/>
          <w:numId w:val="1"/>
        </w:numPr>
        <w:rPr>
          <w:lang w:eastAsia="zh-CN"/>
        </w:rPr>
      </w:pPr>
      <w:r>
        <w:t>Frequency reso</w:t>
      </w:r>
      <w:r w:rsidRPr="005D6BC0">
        <w:rPr>
          <w:lang w:eastAsia="zh-CN"/>
        </w:rPr>
        <w:t>urce configuration</w:t>
      </w:r>
    </w:p>
    <w:p w14:paraId="34AC097F" w14:textId="31623185" w:rsidR="00860769" w:rsidRDefault="00AA0234" w:rsidP="00E25F6D">
      <w:pPr>
        <w:rPr>
          <w:lang w:eastAsia="zh-CN"/>
        </w:rPr>
      </w:pPr>
      <w:r>
        <w:rPr>
          <w:lang w:eastAsia="zh-CN"/>
        </w:rPr>
        <w:t>Down selection regarding the common frequency resource between options 2A/2B has been discussed for several meetings and</w:t>
      </w:r>
      <w:r w:rsidR="00D209A4">
        <w:rPr>
          <w:lang w:eastAsia="zh-CN"/>
        </w:rPr>
        <w:t xml:space="preserve"> the</w:t>
      </w:r>
      <w:r>
        <w:rPr>
          <w:lang w:eastAsia="zh-CN"/>
        </w:rPr>
        <w:t xml:space="preserve"> last meeting agreed Option 2B as a working assumption: </w:t>
      </w:r>
      <w:r w:rsidR="009C1806">
        <w:rPr>
          <w:lang w:eastAsia="zh-CN"/>
        </w:rPr>
        <w:t xml:space="preserve"> </w:t>
      </w:r>
    </w:p>
    <w:tbl>
      <w:tblPr>
        <w:tblStyle w:val="ac"/>
        <w:tblW w:w="0" w:type="auto"/>
        <w:tblLook w:val="04A0" w:firstRow="1" w:lastRow="0" w:firstColumn="1" w:lastColumn="0" w:noHBand="0" w:noVBand="1"/>
      </w:tblPr>
      <w:tblGrid>
        <w:gridCol w:w="9307"/>
      </w:tblGrid>
      <w:tr w:rsidR="00860769" w14:paraId="1C3E5989" w14:textId="77777777" w:rsidTr="003A3B0D">
        <w:tc>
          <w:tcPr>
            <w:tcW w:w="9307" w:type="dxa"/>
          </w:tcPr>
          <w:p w14:paraId="14EE35D7" w14:textId="77777777" w:rsidR="000219C2" w:rsidRPr="000219C2" w:rsidRDefault="000219C2" w:rsidP="000219C2">
            <w:pPr>
              <w:rPr>
                <w:i/>
                <w:sz w:val="20"/>
                <w:szCs w:val="20"/>
                <w:lang w:eastAsia="x-none"/>
              </w:rPr>
            </w:pPr>
            <w:r w:rsidRPr="000219C2">
              <w:rPr>
                <w:i/>
                <w:highlight w:val="darkYellow"/>
                <w:lang w:eastAsia="x-none"/>
              </w:rPr>
              <w:t>Working assumption:</w:t>
            </w:r>
          </w:p>
          <w:p w14:paraId="48A8D912" w14:textId="72A5A897" w:rsidR="00860769" w:rsidRPr="00B8618B" w:rsidRDefault="00860769" w:rsidP="003A3B0D">
            <w:pPr>
              <w:rPr>
                <w:i/>
                <w:sz w:val="20"/>
                <w:lang w:eastAsia="x-none"/>
              </w:rPr>
            </w:pPr>
            <w:r w:rsidRPr="00860769">
              <w:rPr>
                <w:i/>
                <w:sz w:val="20"/>
                <w:lang w:eastAsia="x-none"/>
              </w:rPr>
              <w:t>Option 2B for CFR associated with UE active BWP other than initial BWP is supported at least for multicast of RRC-CONNECTED UEs.</w:t>
            </w:r>
          </w:p>
          <w:p w14:paraId="1DC726AC" w14:textId="0696F9EB" w:rsidR="00860769" w:rsidRPr="00860769" w:rsidRDefault="00860769" w:rsidP="00860769">
            <w:pPr>
              <w:numPr>
                <w:ilvl w:val="0"/>
                <w:numId w:val="17"/>
              </w:numPr>
              <w:autoSpaceDE/>
              <w:autoSpaceDN/>
              <w:adjustRightInd/>
              <w:snapToGrid/>
              <w:spacing w:after="0"/>
              <w:jc w:val="left"/>
              <w:rPr>
                <w:i/>
                <w:sz w:val="20"/>
                <w:lang w:eastAsia="x-none"/>
              </w:rPr>
            </w:pPr>
            <w:r w:rsidRPr="00860769">
              <w:rPr>
                <w:i/>
                <w:sz w:val="20"/>
                <w:lang w:eastAsia="x-none"/>
              </w:rPr>
              <w:t>FFS: CFR associated with initial BWP</w:t>
            </w:r>
          </w:p>
          <w:p w14:paraId="1902D1FB" w14:textId="3C7EF96F" w:rsidR="00860769" w:rsidRPr="00860769" w:rsidRDefault="00860769" w:rsidP="00860769">
            <w:pPr>
              <w:numPr>
                <w:ilvl w:val="0"/>
                <w:numId w:val="17"/>
              </w:numPr>
              <w:autoSpaceDE/>
              <w:autoSpaceDN/>
              <w:adjustRightInd/>
              <w:snapToGrid/>
              <w:spacing w:after="0"/>
              <w:jc w:val="left"/>
              <w:rPr>
                <w:i/>
                <w:sz w:val="20"/>
                <w:szCs w:val="24"/>
                <w:lang w:eastAsia="zh-CN"/>
              </w:rPr>
            </w:pPr>
            <w:r w:rsidRPr="00860769">
              <w:rPr>
                <w:i/>
                <w:sz w:val="20"/>
                <w:lang w:eastAsia="x-none"/>
              </w:rPr>
              <w:t>FFS: CFR larger than initial BWP</w:t>
            </w:r>
          </w:p>
        </w:tc>
      </w:tr>
    </w:tbl>
    <w:p w14:paraId="3BB41C9D" w14:textId="77777777" w:rsidR="00D209A4" w:rsidRDefault="00D209A4" w:rsidP="008E286A">
      <w:pPr>
        <w:rPr>
          <w:lang w:eastAsia="zh-CN"/>
        </w:rPr>
      </w:pPr>
    </w:p>
    <w:p w14:paraId="60AAD14B" w14:textId="2C6756F1" w:rsidR="00552944" w:rsidRDefault="000E5E26" w:rsidP="008E286A">
      <w:pPr>
        <w:rPr>
          <w:lang w:eastAsia="zh-CN"/>
        </w:rPr>
      </w:pPr>
      <w:r>
        <w:rPr>
          <w:lang w:eastAsia="zh-CN"/>
        </w:rPr>
        <w:t>Given there is no fundamental issue identified from our perspective, we propose to confirm this working assumption</w:t>
      </w:r>
      <w:r w:rsidR="007A1272">
        <w:rPr>
          <w:lang w:eastAsia="zh-CN"/>
        </w:rPr>
        <w:t>.</w:t>
      </w:r>
      <w:r w:rsidR="001A2A57" w:rsidRPr="008E286A">
        <w:rPr>
          <w:lang w:eastAsia="zh-CN"/>
        </w:rPr>
        <w:t xml:space="preserve"> </w:t>
      </w:r>
      <w:r w:rsidR="00A9720E">
        <w:rPr>
          <w:lang w:eastAsia="zh-CN"/>
        </w:rPr>
        <w:t xml:space="preserve">Regarding the two FFSs CFR associated with initial BWP or CFR is larger than initial BWP, </w:t>
      </w:r>
      <w:proofErr w:type="gramStart"/>
      <w:r w:rsidR="00A9720E">
        <w:rPr>
          <w:lang w:eastAsia="zh-CN"/>
        </w:rPr>
        <w:t>we</w:t>
      </w:r>
      <w:proofErr w:type="gramEnd"/>
      <w:r w:rsidR="00A9720E">
        <w:rPr>
          <w:lang w:eastAsia="zh-CN"/>
        </w:rPr>
        <w:t xml:space="preserve"> view that the CFR for multicast should be contained within the initial BWP. </w:t>
      </w:r>
    </w:p>
    <w:p w14:paraId="07BA8589" w14:textId="4BF60CEB" w:rsidR="00D209A4" w:rsidRDefault="00D209A4" w:rsidP="008E286A">
      <w:pPr>
        <w:rPr>
          <w:lang w:eastAsia="zh-CN"/>
        </w:rPr>
      </w:pPr>
      <w:r>
        <w:rPr>
          <w:lang w:eastAsia="zh-CN"/>
        </w:rPr>
        <w:t>Firstly, the configured resource for any transmission is supposed to be within one BWP because BWP is usually taken to consider the impact to implementation for power saving. Secondly, SIB1 configured initial BWP is usually configured to UE which supports a single BWP. Therefore, this BWP is usually large enough and the necessity of CFR being larger than this initial BWP</w:t>
      </w:r>
      <w:r w:rsidR="000D56F9">
        <w:rPr>
          <w:lang w:eastAsia="zh-CN"/>
        </w:rPr>
        <w:t xml:space="preserve"> is questionable. Considering the above two reasons, granted a CFR larger than SIB1 configured initial BWP is needed, it is probably called one BWP as well. In such a case, when UE receiv</w:t>
      </w:r>
      <w:r w:rsidR="00552944">
        <w:rPr>
          <w:lang w:eastAsia="zh-CN"/>
        </w:rPr>
        <w:t>es</w:t>
      </w:r>
      <w:r w:rsidR="000D56F9">
        <w:rPr>
          <w:lang w:eastAsia="zh-CN"/>
        </w:rPr>
        <w:t xml:space="preserve"> multicast in this specific BWP and unicast in initial BWP</w:t>
      </w:r>
      <w:r w:rsidR="00552944">
        <w:rPr>
          <w:lang w:eastAsia="zh-CN"/>
        </w:rPr>
        <w:t xml:space="preserve"> simultaneously</w:t>
      </w:r>
      <w:r w:rsidR="000D56F9">
        <w:rPr>
          <w:lang w:eastAsia="zh-CN"/>
        </w:rPr>
        <w:t>, whether there is BWP switching time is still controversial</w:t>
      </w:r>
      <w:r w:rsidR="00552944">
        <w:rPr>
          <w:lang w:eastAsia="zh-CN"/>
        </w:rPr>
        <w:t xml:space="preserve"> according to previous discussion</w:t>
      </w:r>
      <w:r w:rsidR="000D56F9">
        <w:rPr>
          <w:lang w:eastAsia="zh-CN"/>
        </w:rPr>
        <w:t>. Per our understanding of RAN4 specification, we think the BWP switching time is needed</w:t>
      </w:r>
      <w:r w:rsidR="00F66F65">
        <w:rPr>
          <w:lang w:eastAsia="zh-CN"/>
        </w:rPr>
        <w:t xml:space="preserve"> in such a case</w:t>
      </w:r>
      <w:r w:rsidR="000D56F9">
        <w:rPr>
          <w:lang w:eastAsia="zh-CN"/>
        </w:rPr>
        <w:t xml:space="preserve">. </w:t>
      </w:r>
    </w:p>
    <w:p w14:paraId="2D9C709A" w14:textId="5E7C67AF" w:rsidR="00E25F6D" w:rsidRDefault="00BD34FE" w:rsidP="007B440E">
      <w:pPr>
        <w:rPr>
          <w:lang w:eastAsia="zh-CN"/>
        </w:rPr>
      </w:pPr>
      <w:r>
        <w:rPr>
          <w:lang w:eastAsia="zh-CN"/>
        </w:rPr>
        <w:t xml:space="preserve">Overall, </w:t>
      </w:r>
      <w:r w:rsidR="00C9542A">
        <w:rPr>
          <w:lang w:eastAsia="zh-CN"/>
        </w:rPr>
        <w:t xml:space="preserve">in addition to confirming the working assumption, we think this should be extended to initial BWP case as well. </w:t>
      </w:r>
    </w:p>
    <w:p w14:paraId="16B481CF" w14:textId="77777777" w:rsidR="006B3EC8" w:rsidRDefault="006B3EC8" w:rsidP="008E286A">
      <w:pPr>
        <w:snapToGrid/>
        <w:spacing w:after="0"/>
        <w:contextualSpacing/>
        <w:rPr>
          <w:b/>
          <w:i/>
          <w:szCs w:val="20"/>
          <w:lang w:eastAsia="zh-CN"/>
        </w:rPr>
      </w:pPr>
      <w:r w:rsidRPr="005E4891">
        <w:rPr>
          <w:b/>
          <w:i/>
          <w:szCs w:val="20"/>
          <w:u w:val="single"/>
          <w:lang w:eastAsia="zh-CN"/>
        </w:rPr>
        <w:t xml:space="preserve">Proposal </w:t>
      </w:r>
      <w:r>
        <w:rPr>
          <w:b/>
          <w:i/>
          <w:szCs w:val="20"/>
          <w:u w:val="single"/>
          <w:lang w:eastAsia="zh-CN"/>
        </w:rPr>
        <w:t>1</w:t>
      </w:r>
      <w:r w:rsidRPr="005E4891">
        <w:rPr>
          <w:b/>
          <w:i/>
          <w:szCs w:val="20"/>
          <w:lang w:eastAsia="zh-CN"/>
        </w:rPr>
        <w:t xml:space="preserve">: </w:t>
      </w:r>
      <w:r>
        <w:rPr>
          <w:b/>
          <w:i/>
          <w:szCs w:val="20"/>
          <w:lang w:eastAsia="zh-CN"/>
        </w:rPr>
        <w:t xml:space="preserve">For the common frequency resource configuration for multicast </w:t>
      </w:r>
    </w:p>
    <w:p w14:paraId="25E4AB2E" w14:textId="571CA87F" w:rsidR="006B3EC8" w:rsidRPr="005342BF" w:rsidRDefault="006B3EC8" w:rsidP="008E286A">
      <w:pPr>
        <w:pStyle w:val="afa"/>
        <w:numPr>
          <w:ilvl w:val="0"/>
          <w:numId w:val="34"/>
        </w:numPr>
        <w:contextualSpacing/>
        <w:rPr>
          <w:i/>
        </w:rPr>
      </w:pPr>
      <w:r>
        <w:rPr>
          <w:rFonts w:ascii="Times New Roman" w:hAnsi="Times New Roman" w:cs="Times New Roman"/>
          <w:b/>
          <w:i/>
        </w:rPr>
        <w:t>Confirm the Working Assumption</w:t>
      </w:r>
      <w:r w:rsidR="00FC25CD">
        <w:rPr>
          <w:rFonts w:ascii="Times New Roman" w:hAnsi="Times New Roman" w:cs="Times New Roman"/>
          <w:b/>
          <w:i/>
        </w:rPr>
        <w:t xml:space="preserve"> of O</w:t>
      </w:r>
      <w:r w:rsidR="00FC25CD" w:rsidRPr="005E4891">
        <w:rPr>
          <w:rFonts w:ascii="Times New Roman" w:hAnsi="Times New Roman" w:cs="Times New Roman"/>
          <w:b/>
          <w:i/>
        </w:rPr>
        <w:t>ption 2B</w:t>
      </w:r>
      <w:r w:rsidR="00FC25CD">
        <w:rPr>
          <w:rFonts w:ascii="Times New Roman" w:hAnsi="Times New Roman" w:cs="Times New Roman"/>
          <w:b/>
          <w:i/>
        </w:rPr>
        <w:t>:</w:t>
      </w:r>
      <w:r w:rsidRPr="00687EEA">
        <w:rPr>
          <w:rFonts w:ascii="Times New Roman" w:hAnsi="Times New Roman" w:cs="Times New Roman"/>
          <w:b/>
          <w:i/>
        </w:rPr>
        <w:t xml:space="preserve"> </w:t>
      </w:r>
    </w:p>
    <w:p w14:paraId="5087DA67" w14:textId="18419BA6" w:rsidR="006B3EC8" w:rsidRPr="006B3EC8" w:rsidRDefault="006B3EC8" w:rsidP="008E286A">
      <w:pPr>
        <w:pStyle w:val="afa"/>
        <w:numPr>
          <w:ilvl w:val="1"/>
          <w:numId w:val="34"/>
        </w:numPr>
        <w:contextualSpacing/>
        <w:rPr>
          <w:i/>
        </w:rPr>
      </w:pPr>
      <w:r w:rsidRPr="005E4891">
        <w:rPr>
          <w:rFonts w:ascii="Times New Roman" w:hAnsi="Times New Roman" w:cs="Times New Roman"/>
          <w:b/>
          <w:i/>
        </w:rPr>
        <w:t>The common frequency resource is defined as an ‘MBS frequency region’ with a number of contiguous PRBs, which is configured within the dedicated unicast BWP.</w:t>
      </w:r>
    </w:p>
    <w:p w14:paraId="06D28154" w14:textId="783AB0FE" w:rsidR="006B3EC8" w:rsidRDefault="006B3EC8" w:rsidP="008E286A">
      <w:pPr>
        <w:pStyle w:val="afa"/>
        <w:numPr>
          <w:ilvl w:val="0"/>
          <w:numId w:val="34"/>
        </w:numPr>
        <w:contextualSpacing/>
        <w:rPr>
          <w:rFonts w:ascii="Times New Roman" w:hAnsi="Times New Roman" w:cs="Times New Roman"/>
          <w:b/>
          <w:i/>
        </w:rPr>
      </w:pPr>
      <w:r w:rsidRPr="006B3EC8">
        <w:rPr>
          <w:rFonts w:ascii="Times New Roman" w:hAnsi="Times New Roman" w:cs="Times New Roman"/>
          <w:b/>
          <w:i/>
        </w:rPr>
        <w:t xml:space="preserve">Support </w:t>
      </w:r>
      <w:r w:rsidRPr="00C65C56">
        <w:rPr>
          <w:rFonts w:ascii="Times New Roman" w:hAnsi="Times New Roman" w:cs="Times New Roman"/>
          <w:b/>
          <w:i/>
        </w:rPr>
        <w:t xml:space="preserve">CFR </w:t>
      </w:r>
      <w:r w:rsidR="00D753F4">
        <w:rPr>
          <w:rFonts w:ascii="Times New Roman" w:hAnsi="Times New Roman" w:cs="Times New Roman"/>
          <w:b/>
          <w:i/>
        </w:rPr>
        <w:t>associated with initial BWP</w:t>
      </w:r>
      <w:r w:rsidR="00B45B85">
        <w:rPr>
          <w:rFonts w:ascii="Times New Roman" w:hAnsi="Times New Roman" w:cs="Times New Roman"/>
          <w:b/>
          <w:i/>
        </w:rPr>
        <w:t xml:space="preserve"> and</w:t>
      </w:r>
      <w:r w:rsidR="00D753F4">
        <w:rPr>
          <w:rFonts w:ascii="Times New Roman" w:hAnsi="Times New Roman" w:cs="Times New Roman"/>
          <w:b/>
          <w:i/>
        </w:rPr>
        <w:t xml:space="preserve"> </w:t>
      </w:r>
      <w:r w:rsidRPr="006B3EC8">
        <w:rPr>
          <w:rFonts w:ascii="Times New Roman" w:hAnsi="Times New Roman" w:cs="Times New Roman"/>
          <w:b/>
          <w:i/>
        </w:rPr>
        <w:t>is no</w:t>
      </w:r>
      <w:r w:rsidR="00B45B85">
        <w:rPr>
          <w:rFonts w:ascii="Times New Roman" w:hAnsi="Times New Roman" w:cs="Times New Roman"/>
          <w:b/>
          <w:i/>
        </w:rPr>
        <w:t>t</w:t>
      </w:r>
      <w:r w:rsidRPr="006B3EC8">
        <w:rPr>
          <w:rFonts w:ascii="Times New Roman" w:hAnsi="Times New Roman" w:cs="Times New Roman"/>
          <w:b/>
          <w:i/>
        </w:rPr>
        <w:t xml:space="preserve"> larger than the </w:t>
      </w:r>
      <w:r>
        <w:rPr>
          <w:rFonts w:ascii="Times New Roman" w:hAnsi="Times New Roman" w:cs="Times New Roman"/>
          <w:b/>
          <w:i/>
        </w:rPr>
        <w:t xml:space="preserve">SIB1 configured </w:t>
      </w:r>
      <w:r w:rsidRPr="006B3EC8">
        <w:rPr>
          <w:rFonts w:ascii="Times New Roman" w:hAnsi="Times New Roman" w:cs="Times New Roman"/>
          <w:b/>
          <w:i/>
        </w:rPr>
        <w:t>initial BWP.</w:t>
      </w:r>
    </w:p>
    <w:p w14:paraId="778EBB15" w14:textId="2D6BAC0F" w:rsidR="00C65C56" w:rsidRPr="00C65C56" w:rsidRDefault="00C65C56" w:rsidP="00C65C56">
      <w:pPr>
        <w:rPr>
          <w:i/>
        </w:rPr>
      </w:pPr>
    </w:p>
    <w:p w14:paraId="047BFAD3" w14:textId="7D466BF1" w:rsidR="00F02AE4" w:rsidRDefault="007B440E" w:rsidP="004C3E68">
      <w:pPr>
        <w:rPr>
          <w:lang w:eastAsia="zh-CN"/>
        </w:rPr>
      </w:pPr>
      <w:r>
        <w:rPr>
          <w:rFonts w:hint="eastAsia"/>
          <w:lang w:eastAsia="zh-CN"/>
        </w:rPr>
        <w:t>R</w:t>
      </w:r>
      <w:r>
        <w:rPr>
          <w:lang w:eastAsia="zh-CN"/>
        </w:rPr>
        <w:t xml:space="preserve">egarding the </w:t>
      </w:r>
      <w:r w:rsidR="00A45E9F">
        <w:rPr>
          <w:lang w:eastAsia="zh-CN"/>
        </w:rPr>
        <w:t>configured CORESETS</w:t>
      </w:r>
      <w:r w:rsidR="008B155F">
        <w:rPr>
          <w:lang w:eastAsia="zh-CN"/>
        </w:rPr>
        <w:t xml:space="preserve"> </w:t>
      </w:r>
      <w:r w:rsidR="007F1E45">
        <w:rPr>
          <w:lang w:eastAsia="zh-CN"/>
        </w:rPr>
        <w:t xml:space="preserve">and CFR configured </w:t>
      </w:r>
      <w:r w:rsidR="008B155F">
        <w:rPr>
          <w:lang w:eastAsia="zh-CN"/>
        </w:rPr>
        <w:t>for multicast</w:t>
      </w:r>
      <w:r w:rsidR="00A45E9F">
        <w:rPr>
          <w:lang w:eastAsia="zh-CN"/>
        </w:rPr>
        <w:t xml:space="preserve">, </w:t>
      </w:r>
      <w:r w:rsidR="00F02AE4">
        <w:rPr>
          <w:lang w:eastAsia="zh-CN"/>
        </w:rPr>
        <w:t xml:space="preserve">there is a WA </w:t>
      </w:r>
      <w:r w:rsidR="008D7A99">
        <w:rPr>
          <w:lang w:eastAsia="zh-CN"/>
        </w:rPr>
        <w:t xml:space="preserve">made in </w:t>
      </w:r>
      <w:r w:rsidR="00F02AE4">
        <w:rPr>
          <w:lang w:eastAsia="zh-CN"/>
        </w:rPr>
        <w:t>RAN1#105</w:t>
      </w:r>
      <w:r w:rsidR="00667000">
        <w:rPr>
          <w:lang w:eastAsia="zh-CN"/>
        </w:rPr>
        <w:t>e</w:t>
      </w:r>
      <w:r w:rsidR="00F82673">
        <w:rPr>
          <w:rFonts w:hint="eastAsia"/>
          <w:lang w:eastAsia="zh-CN"/>
        </w:rPr>
        <w:t>.</w:t>
      </w:r>
      <w:r w:rsidR="00526758">
        <w:rPr>
          <w:lang w:eastAsia="zh-CN"/>
        </w:rPr>
        <w:t xml:space="preserve"> </w:t>
      </w:r>
    </w:p>
    <w:tbl>
      <w:tblPr>
        <w:tblStyle w:val="ac"/>
        <w:tblW w:w="0" w:type="auto"/>
        <w:tblLook w:val="04A0" w:firstRow="1" w:lastRow="0" w:firstColumn="1" w:lastColumn="0" w:noHBand="0" w:noVBand="1"/>
      </w:tblPr>
      <w:tblGrid>
        <w:gridCol w:w="9307"/>
      </w:tblGrid>
      <w:tr w:rsidR="00C34C5F" w14:paraId="459BF5C1" w14:textId="77777777" w:rsidTr="003A3B0D">
        <w:tc>
          <w:tcPr>
            <w:tcW w:w="9307" w:type="dxa"/>
          </w:tcPr>
          <w:p w14:paraId="24011F30" w14:textId="44228753" w:rsidR="00C34C5F" w:rsidRPr="00E1653C" w:rsidRDefault="00C34C5F" w:rsidP="00C34C5F">
            <w:pPr>
              <w:rPr>
                <w:i/>
                <w:highlight w:val="darkYellow"/>
                <w:lang w:eastAsia="x-none"/>
              </w:rPr>
            </w:pPr>
            <w:r w:rsidRPr="00E1653C">
              <w:rPr>
                <w:i/>
                <w:highlight w:val="darkYellow"/>
                <w:lang w:eastAsia="x-none"/>
              </w:rPr>
              <w:t>Working assumption:</w:t>
            </w:r>
          </w:p>
          <w:p w14:paraId="5B00B7E7" w14:textId="346CB6B6" w:rsidR="00C72EF5" w:rsidRPr="00C72EF5" w:rsidRDefault="00C34C5F" w:rsidP="007F1E45">
            <w:pPr>
              <w:rPr>
                <w:i/>
                <w:sz w:val="20"/>
                <w:lang w:eastAsia="x-none"/>
              </w:rPr>
            </w:pPr>
            <w:r w:rsidRPr="00C34C5F">
              <w:rPr>
                <w:i/>
                <w:sz w:val="20"/>
                <w:lang w:eastAsia="x-none"/>
              </w:rPr>
              <w:t xml:space="preserve">The maximum number of CORESETs per BWP is not increased for support of MBS, and the number of CORESETs configured within the CFR is left to </w:t>
            </w:r>
            <w:proofErr w:type="spellStart"/>
            <w:r w:rsidRPr="00C34C5F">
              <w:rPr>
                <w:i/>
                <w:sz w:val="20"/>
                <w:lang w:eastAsia="x-none"/>
              </w:rPr>
              <w:t>gNB</w:t>
            </w:r>
            <w:proofErr w:type="spellEnd"/>
            <w:r w:rsidRPr="00C34C5F">
              <w:rPr>
                <w:i/>
                <w:sz w:val="20"/>
                <w:lang w:eastAsia="x-none"/>
              </w:rPr>
              <w:t xml:space="preserve"> implementation.</w:t>
            </w:r>
          </w:p>
        </w:tc>
      </w:tr>
    </w:tbl>
    <w:p w14:paraId="5B10A5CD" w14:textId="62E9FB91" w:rsidR="007B440E" w:rsidRPr="002258A5" w:rsidRDefault="00212509" w:rsidP="007923E9">
      <w:pPr>
        <w:spacing w:beforeLines="100" w:before="240"/>
        <w:rPr>
          <w:lang w:eastAsia="zh-CN"/>
        </w:rPr>
      </w:pPr>
      <w:r>
        <w:rPr>
          <w:rFonts w:hint="eastAsia"/>
          <w:lang w:eastAsia="zh-CN"/>
        </w:rPr>
        <w:lastRenderedPageBreak/>
        <w:t>R</w:t>
      </w:r>
      <w:r w:rsidR="006737CF">
        <w:rPr>
          <w:lang w:eastAsia="zh-CN"/>
        </w:rPr>
        <w:t xml:space="preserve">egarding the </w:t>
      </w:r>
      <w:r>
        <w:rPr>
          <w:lang w:eastAsia="zh-CN"/>
        </w:rPr>
        <w:t xml:space="preserve">CORESET </w:t>
      </w:r>
      <w:r w:rsidR="006737CF">
        <w:rPr>
          <w:lang w:eastAsia="zh-CN"/>
        </w:rPr>
        <w:t xml:space="preserve">used for unicast and multicast, </w:t>
      </w:r>
      <w:r w:rsidR="00482991">
        <w:rPr>
          <w:lang w:eastAsia="zh-CN"/>
        </w:rPr>
        <w:t>CORESET</w:t>
      </w:r>
      <w:r w:rsidR="007249E0">
        <w:rPr>
          <w:lang w:eastAsia="zh-CN"/>
        </w:rPr>
        <w:t>s</w:t>
      </w:r>
      <w:r w:rsidR="00482991">
        <w:rPr>
          <w:lang w:eastAsia="zh-CN"/>
        </w:rPr>
        <w:t xml:space="preserve"> are configured </w:t>
      </w:r>
      <w:r w:rsidR="007249E0">
        <w:rPr>
          <w:lang w:eastAsia="zh-CN"/>
        </w:rPr>
        <w:t xml:space="preserve">by </w:t>
      </w:r>
      <w:proofErr w:type="spellStart"/>
      <w:r w:rsidR="007249E0">
        <w:rPr>
          <w:lang w:eastAsia="zh-CN"/>
        </w:rPr>
        <w:t>gN</w:t>
      </w:r>
      <w:r w:rsidR="004877D6">
        <w:rPr>
          <w:lang w:eastAsia="zh-CN"/>
        </w:rPr>
        <w:t>B</w:t>
      </w:r>
      <w:proofErr w:type="spellEnd"/>
      <w:r w:rsidR="00482991">
        <w:rPr>
          <w:lang w:eastAsia="zh-CN"/>
        </w:rPr>
        <w:t xml:space="preserve"> </w:t>
      </w:r>
      <w:r w:rsidR="00350D15">
        <w:rPr>
          <w:lang w:eastAsia="zh-CN"/>
        </w:rPr>
        <w:t xml:space="preserve">and whether a CORESET </w:t>
      </w:r>
      <w:r w:rsidR="000B01E1">
        <w:rPr>
          <w:lang w:eastAsia="zh-CN"/>
        </w:rPr>
        <w:t>is</w:t>
      </w:r>
      <w:r w:rsidR="00350D15">
        <w:rPr>
          <w:lang w:eastAsia="zh-CN"/>
        </w:rPr>
        <w:t xml:space="preserve"> used for multicast </w:t>
      </w:r>
      <w:r w:rsidR="007249E0">
        <w:rPr>
          <w:lang w:eastAsia="zh-CN"/>
        </w:rPr>
        <w:t xml:space="preserve">or unicast </w:t>
      </w:r>
      <w:r w:rsidR="000B01E1">
        <w:rPr>
          <w:lang w:eastAsia="zh-CN"/>
        </w:rPr>
        <w:t xml:space="preserve">scheduling </w:t>
      </w:r>
      <w:r w:rsidR="007249E0">
        <w:rPr>
          <w:lang w:eastAsia="zh-CN"/>
        </w:rPr>
        <w:t xml:space="preserve">is also up to </w:t>
      </w:r>
      <w:proofErr w:type="spellStart"/>
      <w:r w:rsidR="007249E0">
        <w:rPr>
          <w:lang w:eastAsia="zh-CN"/>
        </w:rPr>
        <w:t>gN</w:t>
      </w:r>
      <w:r w:rsidR="008B155F">
        <w:rPr>
          <w:lang w:eastAsia="zh-CN"/>
        </w:rPr>
        <w:t>B</w:t>
      </w:r>
      <w:proofErr w:type="spellEnd"/>
      <w:r w:rsidR="00C32D7F">
        <w:rPr>
          <w:lang w:eastAsia="zh-CN"/>
        </w:rPr>
        <w:t>.</w:t>
      </w:r>
      <w:r w:rsidR="008E4A27">
        <w:rPr>
          <w:lang w:eastAsia="zh-CN"/>
        </w:rPr>
        <w:t xml:space="preserve"> </w:t>
      </w:r>
      <w:r w:rsidR="008B155F">
        <w:rPr>
          <w:lang w:eastAsia="zh-CN"/>
        </w:rPr>
        <w:t>D</w:t>
      </w:r>
      <w:r w:rsidR="007B440E">
        <w:rPr>
          <w:lang w:eastAsia="zh-CN"/>
        </w:rPr>
        <w:t xml:space="preserve">epending on whether the CFR </w:t>
      </w:r>
      <w:r w:rsidR="00C11D7D">
        <w:rPr>
          <w:lang w:eastAsia="zh-CN"/>
        </w:rPr>
        <w:t xml:space="preserve">fully </w:t>
      </w:r>
      <w:r w:rsidR="007B440E">
        <w:rPr>
          <w:lang w:eastAsia="zh-CN"/>
        </w:rPr>
        <w:t xml:space="preserve">contains the CORESETS </w:t>
      </w:r>
      <w:r w:rsidR="008B155F">
        <w:rPr>
          <w:lang w:eastAsia="zh-CN"/>
        </w:rPr>
        <w:t xml:space="preserve">in frequency domain </w:t>
      </w:r>
      <w:r w:rsidR="007B440E">
        <w:rPr>
          <w:lang w:eastAsia="zh-CN"/>
        </w:rPr>
        <w:t xml:space="preserve">configured for unicast scheduling within the unicast dedicated BWP, additional CORESETS may or may not be needed. For example, </w:t>
      </w:r>
      <w:r w:rsidR="00B145C4">
        <w:rPr>
          <w:lang w:eastAsia="zh-CN"/>
        </w:rPr>
        <w:t xml:space="preserve">if does not contain, </w:t>
      </w:r>
      <w:r w:rsidR="00051350">
        <w:rPr>
          <w:lang w:eastAsia="zh-CN"/>
        </w:rPr>
        <w:t>additional CORESET</w:t>
      </w:r>
      <w:r w:rsidR="000A04E4">
        <w:rPr>
          <w:lang w:eastAsia="zh-CN"/>
        </w:rPr>
        <w:t xml:space="preserve">(s) for </w:t>
      </w:r>
      <w:r w:rsidR="008B155F">
        <w:rPr>
          <w:lang w:eastAsia="zh-CN"/>
        </w:rPr>
        <w:t xml:space="preserve">multicast </w:t>
      </w:r>
      <w:r w:rsidR="000A04E4">
        <w:rPr>
          <w:lang w:eastAsia="zh-CN"/>
        </w:rPr>
        <w:t>scheduling is</w:t>
      </w:r>
      <w:r w:rsidR="00051350">
        <w:rPr>
          <w:lang w:eastAsia="zh-CN"/>
        </w:rPr>
        <w:t xml:space="preserve"> needed; otherwise, </w:t>
      </w:r>
      <w:proofErr w:type="spellStart"/>
      <w:r w:rsidR="00A06E07">
        <w:rPr>
          <w:lang w:eastAsia="zh-CN"/>
        </w:rPr>
        <w:t>gN</w:t>
      </w:r>
      <w:r w:rsidR="008B155F">
        <w:rPr>
          <w:lang w:eastAsia="zh-CN"/>
        </w:rPr>
        <w:t>B</w:t>
      </w:r>
      <w:proofErr w:type="spellEnd"/>
      <w:r w:rsidR="00A06E07">
        <w:rPr>
          <w:lang w:eastAsia="zh-CN"/>
        </w:rPr>
        <w:t xml:space="preserve"> can</w:t>
      </w:r>
      <w:r w:rsidR="000A04E4">
        <w:rPr>
          <w:lang w:eastAsia="zh-CN"/>
        </w:rPr>
        <w:t xml:space="preserve"> </w:t>
      </w:r>
      <w:r w:rsidR="00A06E07">
        <w:rPr>
          <w:lang w:eastAsia="zh-CN"/>
        </w:rPr>
        <w:t>configure the same CORESET for both unicast and multicast scheduling</w:t>
      </w:r>
      <w:r w:rsidR="000A04E4">
        <w:rPr>
          <w:lang w:eastAsia="zh-CN"/>
        </w:rPr>
        <w:t xml:space="preserve"> in the CFR</w:t>
      </w:r>
      <w:r w:rsidR="008B155F">
        <w:rPr>
          <w:lang w:eastAsia="zh-CN"/>
        </w:rPr>
        <w:t xml:space="preserve"> if needed</w:t>
      </w:r>
      <w:r w:rsidR="00051350">
        <w:rPr>
          <w:lang w:eastAsia="zh-CN"/>
        </w:rPr>
        <w:t xml:space="preserve">. </w:t>
      </w:r>
      <w:r w:rsidR="00A2359C">
        <w:rPr>
          <w:lang w:eastAsia="zh-CN"/>
        </w:rPr>
        <w:t>It should be noted that e</w:t>
      </w:r>
      <w:r w:rsidR="00051350">
        <w:rPr>
          <w:lang w:eastAsia="zh-CN"/>
        </w:rPr>
        <w:t xml:space="preserve">ven </w:t>
      </w:r>
      <w:r w:rsidR="00A2359C">
        <w:rPr>
          <w:lang w:eastAsia="zh-CN"/>
        </w:rPr>
        <w:t xml:space="preserve">if </w:t>
      </w:r>
      <w:r w:rsidR="00051350">
        <w:rPr>
          <w:lang w:eastAsia="zh-CN"/>
        </w:rPr>
        <w:t xml:space="preserve">additional </w:t>
      </w:r>
      <w:r w:rsidR="00DC4676">
        <w:rPr>
          <w:lang w:eastAsia="zh-CN"/>
        </w:rPr>
        <w:t xml:space="preserve">CORESET(s) is </w:t>
      </w:r>
      <w:r w:rsidR="00051350">
        <w:rPr>
          <w:lang w:eastAsia="zh-CN"/>
        </w:rPr>
        <w:t>configured, the</w:t>
      </w:r>
      <w:r w:rsidR="00A2359C">
        <w:rPr>
          <w:lang w:eastAsia="zh-CN"/>
        </w:rPr>
        <w:t xml:space="preserve"> total</w:t>
      </w:r>
      <w:r w:rsidR="00051350">
        <w:rPr>
          <w:lang w:eastAsia="zh-CN"/>
        </w:rPr>
        <w:t xml:space="preserve"> number of </w:t>
      </w:r>
      <w:r w:rsidR="00DC4676">
        <w:rPr>
          <w:lang w:eastAsia="zh-CN"/>
        </w:rPr>
        <w:t>CORESET</w:t>
      </w:r>
      <w:r w:rsidR="00A2359C">
        <w:rPr>
          <w:lang w:eastAsia="zh-CN"/>
        </w:rPr>
        <w:t>s</w:t>
      </w:r>
      <w:r w:rsidR="00DC4676">
        <w:rPr>
          <w:lang w:eastAsia="zh-CN"/>
        </w:rPr>
        <w:t xml:space="preserve"> </w:t>
      </w:r>
      <w:r w:rsidR="00051350">
        <w:rPr>
          <w:lang w:eastAsia="zh-CN"/>
        </w:rPr>
        <w:t>configur</w:t>
      </w:r>
      <w:r w:rsidR="00A2359C">
        <w:rPr>
          <w:lang w:eastAsia="zh-CN"/>
        </w:rPr>
        <w:t>ed to UE is not expected to</w:t>
      </w:r>
      <w:r w:rsidR="00051350">
        <w:rPr>
          <w:lang w:eastAsia="zh-CN"/>
        </w:rPr>
        <w:t xml:space="preserve"> exceed UE capability</w:t>
      </w:r>
      <w:r w:rsidR="00AA3F7F">
        <w:rPr>
          <w:lang w:eastAsia="zh-CN"/>
        </w:rPr>
        <w:t xml:space="preserve"> at least in this Release for </w:t>
      </w:r>
      <w:r w:rsidR="00A142A7">
        <w:rPr>
          <w:lang w:eastAsia="zh-CN"/>
        </w:rPr>
        <w:t>commercialization</w:t>
      </w:r>
      <w:r w:rsidR="00051350">
        <w:rPr>
          <w:lang w:eastAsia="zh-CN"/>
        </w:rPr>
        <w:t xml:space="preserve">. </w:t>
      </w:r>
    </w:p>
    <w:p w14:paraId="32C29748" w14:textId="5AFCC171" w:rsidR="00827C2D" w:rsidRPr="00EB7D30" w:rsidRDefault="00C82F2D" w:rsidP="00515ABB">
      <w:pPr>
        <w:rPr>
          <w:lang w:eastAsia="zh-CN"/>
        </w:rPr>
      </w:pPr>
      <w:r>
        <w:rPr>
          <w:lang w:eastAsia="zh-CN"/>
        </w:rPr>
        <w:t xml:space="preserve">Regarding the number of configured </w:t>
      </w:r>
      <w:r w:rsidR="00952C96">
        <w:rPr>
          <w:lang w:eastAsia="zh-CN"/>
        </w:rPr>
        <w:t>CFR</w:t>
      </w:r>
      <w:r>
        <w:rPr>
          <w:lang w:eastAsia="zh-CN"/>
        </w:rPr>
        <w:t xml:space="preserve"> per dedicated unicast BWP</w:t>
      </w:r>
      <w:r w:rsidR="00952C96">
        <w:rPr>
          <w:lang w:eastAsia="zh-CN"/>
        </w:rPr>
        <w:t>, the</w:t>
      </w:r>
      <w:r>
        <w:rPr>
          <w:lang w:eastAsia="zh-CN"/>
        </w:rPr>
        <w:t xml:space="preserve"> need to support more than one </w:t>
      </w:r>
      <w:r w:rsidR="001B4CF2">
        <w:rPr>
          <w:lang w:eastAsia="zh-CN"/>
        </w:rPr>
        <w:t xml:space="preserve">CFR </w:t>
      </w:r>
      <w:r>
        <w:rPr>
          <w:lang w:eastAsia="zh-CN"/>
        </w:rPr>
        <w:t>in Rel-17 is not strong and is not preferred since simplified specification support for early commercial deployment is more important</w:t>
      </w:r>
      <w:r w:rsidR="00607E9B">
        <w:rPr>
          <w:lang w:eastAsia="zh-CN"/>
        </w:rPr>
        <w:t xml:space="preserve">. </w:t>
      </w:r>
    </w:p>
    <w:p w14:paraId="066F58C1" w14:textId="3C6304BA" w:rsidR="00824233" w:rsidRPr="003941B6" w:rsidRDefault="00154954" w:rsidP="008E286A">
      <w:pPr>
        <w:snapToGrid/>
        <w:spacing w:after="0"/>
        <w:contextualSpacing/>
        <w:rPr>
          <w:b/>
          <w:i/>
        </w:rPr>
      </w:pPr>
      <w:r w:rsidRPr="003941B6">
        <w:rPr>
          <w:b/>
          <w:i/>
          <w:u w:val="single"/>
        </w:rPr>
        <w:t xml:space="preserve">Proposal </w:t>
      </w:r>
      <w:r w:rsidR="00F909B4">
        <w:rPr>
          <w:b/>
          <w:i/>
          <w:u w:val="single"/>
        </w:rPr>
        <w:t>2</w:t>
      </w:r>
      <w:r w:rsidRPr="003941B6">
        <w:rPr>
          <w:b/>
          <w:i/>
        </w:rPr>
        <w:t xml:space="preserve">: </w:t>
      </w:r>
      <w:r w:rsidR="00824233" w:rsidRPr="003941B6">
        <w:rPr>
          <w:b/>
          <w:i/>
        </w:rPr>
        <w:t xml:space="preserve">For </w:t>
      </w:r>
      <w:r w:rsidR="00051350" w:rsidRPr="00051350">
        <w:rPr>
          <w:b/>
          <w:i/>
        </w:rPr>
        <w:t xml:space="preserve">CFR </w:t>
      </w:r>
      <w:r w:rsidR="001E1B2A">
        <w:rPr>
          <w:b/>
          <w:i/>
        </w:rPr>
        <w:t>for multicast scheduling</w:t>
      </w:r>
      <w:r w:rsidR="001E1B2A" w:rsidRPr="00051350">
        <w:rPr>
          <w:b/>
          <w:i/>
        </w:rPr>
        <w:t xml:space="preserve"> </w:t>
      </w:r>
      <w:r w:rsidR="00051350" w:rsidRPr="00051350">
        <w:rPr>
          <w:b/>
          <w:i/>
        </w:rPr>
        <w:t xml:space="preserve">confined within </w:t>
      </w:r>
      <w:r w:rsidR="00824233" w:rsidRPr="003941B6">
        <w:rPr>
          <w:b/>
          <w:i/>
        </w:rPr>
        <w:t>a dedicated unicast BWP</w:t>
      </w:r>
      <w:r w:rsidR="00CC76D4">
        <w:rPr>
          <w:b/>
          <w:i/>
        </w:rPr>
        <w:t xml:space="preserve">, </w:t>
      </w:r>
    </w:p>
    <w:p w14:paraId="65FED910" w14:textId="1FF2E575" w:rsidR="00D4620E" w:rsidRPr="00B8618B" w:rsidRDefault="00D4620E" w:rsidP="008E286A">
      <w:pPr>
        <w:pStyle w:val="afa"/>
        <w:numPr>
          <w:ilvl w:val="0"/>
          <w:numId w:val="22"/>
        </w:numPr>
        <w:contextualSpacing/>
        <w:rPr>
          <w:rFonts w:ascii="Times New Roman" w:hAnsi="Times New Roman" w:cs="Times New Roman"/>
          <w:b/>
          <w:i/>
        </w:rPr>
      </w:pPr>
      <w:r>
        <w:rPr>
          <w:rFonts w:ascii="Times New Roman" w:hAnsi="Times New Roman" w:cs="Times New Roman"/>
          <w:b/>
          <w:i/>
        </w:rPr>
        <w:t>One CFR per a dedicated BWP is sufficient</w:t>
      </w:r>
      <w:r w:rsidR="00DF063D">
        <w:rPr>
          <w:rFonts w:ascii="Times New Roman" w:hAnsi="Times New Roman" w:cs="Times New Roman"/>
          <w:b/>
          <w:i/>
        </w:rPr>
        <w:t xml:space="preserve"> in Rel-17</w:t>
      </w:r>
      <w:r w:rsidRPr="00B8618B">
        <w:rPr>
          <w:rFonts w:ascii="Times New Roman" w:hAnsi="Times New Roman" w:cs="Times New Roman"/>
          <w:b/>
          <w:i/>
        </w:rPr>
        <w:t>.</w:t>
      </w:r>
    </w:p>
    <w:p w14:paraId="70D1D95A" w14:textId="77777777" w:rsidR="00D4620E" w:rsidRPr="005E4891" w:rsidRDefault="00D458A4" w:rsidP="008E286A">
      <w:pPr>
        <w:pStyle w:val="afa"/>
        <w:numPr>
          <w:ilvl w:val="0"/>
          <w:numId w:val="22"/>
        </w:numPr>
        <w:contextualSpacing/>
        <w:rPr>
          <w:b/>
          <w:i/>
        </w:rPr>
      </w:pPr>
      <w:r>
        <w:rPr>
          <w:rFonts w:ascii="Times New Roman" w:hAnsi="Times New Roman" w:cs="Times New Roman"/>
          <w:b/>
          <w:i/>
        </w:rPr>
        <w:t>I</w:t>
      </w:r>
      <w:r w:rsidR="00C11D7D" w:rsidRPr="003941B6">
        <w:rPr>
          <w:rFonts w:ascii="Times New Roman" w:hAnsi="Times New Roman" w:cs="Times New Roman"/>
          <w:b/>
          <w:i/>
        </w:rPr>
        <w:t xml:space="preserve">t </w:t>
      </w:r>
      <w:r w:rsidR="002C2C05" w:rsidRPr="003941B6">
        <w:rPr>
          <w:rFonts w:ascii="Times New Roman" w:hAnsi="Times New Roman" w:cs="Times New Roman"/>
          <w:b/>
          <w:i/>
        </w:rPr>
        <w:t xml:space="preserve">is up to </w:t>
      </w:r>
      <w:proofErr w:type="spellStart"/>
      <w:r w:rsidR="002C2C05" w:rsidRPr="003941B6">
        <w:rPr>
          <w:rFonts w:ascii="Times New Roman" w:hAnsi="Times New Roman" w:cs="Times New Roman"/>
          <w:b/>
          <w:i/>
        </w:rPr>
        <w:t>gN</w:t>
      </w:r>
      <w:r w:rsidR="00FC3074" w:rsidRPr="003941B6">
        <w:rPr>
          <w:rFonts w:ascii="Times New Roman" w:hAnsi="Times New Roman" w:cs="Times New Roman"/>
          <w:b/>
          <w:i/>
        </w:rPr>
        <w:t>B</w:t>
      </w:r>
      <w:proofErr w:type="spellEnd"/>
      <w:r w:rsidR="002C2C05" w:rsidRPr="003941B6">
        <w:rPr>
          <w:rFonts w:ascii="Times New Roman" w:hAnsi="Times New Roman" w:cs="Times New Roman"/>
          <w:b/>
          <w:i/>
        </w:rPr>
        <w:t xml:space="preserve"> </w:t>
      </w:r>
      <w:r w:rsidR="00A955B5">
        <w:rPr>
          <w:rFonts w:ascii="Times New Roman" w:hAnsi="Times New Roman" w:cs="Times New Roman"/>
          <w:b/>
          <w:i/>
        </w:rPr>
        <w:t xml:space="preserve">to </w:t>
      </w:r>
      <w:r w:rsidR="003F55A2">
        <w:rPr>
          <w:rFonts w:ascii="Times New Roman" w:hAnsi="Times New Roman" w:cs="Times New Roman"/>
          <w:b/>
          <w:i/>
        </w:rPr>
        <w:t xml:space="preserve">configure the same or different CORESETs for unicast and multicast scheduling within the CFR. </w:t>
      </w:r>
    </w:p>
    <w:p w14:paraId="07DF0496" w14:textId="36F334BF" w:rsidR="002C2C05" w:rsidRPr="006B287C" w:rsidRDefault="003F55A2" w:rsidP="008E286A">
      <w:pPr>
        <w:pStyle w:val="afa"/>
        <w:numPr>
          <w:ilvl w:val="0"/>
          <w:numId w:val="22"/>
        </w:numPr>
        <w:contextualSpacing/>
        <w:rPr>
          <w:b/>
          <w:i/>
        </w:rPr>
      </w:pPr>
      <w:r>
        <w:rPr>
          <w:rFonts w:ascii="Times New Roman" w:hAnsi="Times New Roman" w:cs="Times New Roman"/>
          <w:b/>
          <w:i/>
        </w:rPr>
        <w:t xml:space="preserve">The total number of CORESETs is not </w:t>
      </w:r>
      <w:r w:rsidR="00F740D9">
        <w:rPr>
          <w:rFonts w:ascii="Times New Roman" w:hAnsi="Times New Roman" w:cs="Times New Roman"/>
          <w:b/>
          <w:i/>
        </w:rPr>
        <w:t xml:space="preserve">expected to be </w:t>
      </w:r>
      <w:r>
        <w:rPr>
          <w:rFonts w:ascii="Times New Roman" w:hAnsi="Times New Roman" w:cs="Times New Roman"/>
          <w:b/>
          <w:i/>
        </w:rPr>
        <w:t>increased</w:t>
      </w:r>
      <w:r w:rsidR="0039026B">
        <w:rPr>
          <w:rFonts w:ascii="Times New Roman" w:hAnsi="Times New Roman" w:cs="Times New Roman"/>
          <w:b/>
          <w:i/>
        </w:rPr>
        <w:t xml:space="preserve"> in Rel-17</w:t>
      </w:r>
      <w:r>
        <w:rPr>
          <w:rFonts w:ascii="Times New Roman" w:hAnsi="Times New Roman" w:cs="Times New Roman"/>
          <w:b/>
          <w:i/>
        </w:rPr>
        <w:t xml:space="preserve"> </w:t>
      </w:r>
      <w:r w:rsidR="00F740D9">
        <w:rPr>
          <w:rFonts w:ascii="Times New Roman" w:hAnsi="Times New Roman" w:cs="Times New Roman"/>
          <w:b/>
          <w:i/>
        </w:rPr>
        <w:t>comparing to the number UE supported in Rel-16</w:t>
      </w:r>
      <w:r>
        <w:rPr>
          <w:rFonts w:ascii="Times New Roman" w:hAnsi="Times New Roman" w:cs="Times New Roman"/>
          <w:b/>
          <w:i/>
        </w:rPr>
        <w:t xml:space="preserve">. </w:t>
      </w:r>
    </w:p>
    <w:p w14:paraId="173B652E" w14:textId="2C8664F8" w:rsidR="00F909B4" w:rsidRDefault="00C64788" w:rsidP="0003792E">
      <w:pPr>
        <w:pStyle w:val="2"/>
        <w:numPr>
          <w:ilvl w:val="1"/>
          <w:numId w:val="1"/>
        </w:numPr>
        <w:rPr>
          <w:lang w:eastAsia="zh-CN"/>
        </w:rPr>
      </w:pPr>
      <w:r>
        <w:rPr>
          <w:lang w:eastAsia="zh-CN"/>
        </w:rPr>
        <w:t xml:space="preserve">The same HPN for </w:t>
      </w:r>
      <w:r w:rsidR="00D729A9">
        <w:rPr>
          <w:lang w:eastAsia="zh-CN"/>
        </w:rPr>
        <w:t>PTM and PTP</w:t>
      </w:r>
    </w:p>
    <w:p w14:paraId="7E4C503B" w14:textId="50C92C73" w:rsidR="000B08C4" w:rsidRDefault="002E6B32" w:rsidP="008E286A">
      <w:pPr>
        <w:rPr>
          <w:lang w:eastAsia="zh-CN"/>
        </w:rPr>
      </w:pPr>
      <w:r>
        <w:rPr>
          <w:rFonts w:hint="eastAsia"/>
          <w:lang w:eastAsia="zh-CN"/>
        </w:rPr>
        <w:t>R</w:t>
      </w:r>
      <w:r>
        <w:rPr>
          <w:lang w:eastAsia="zh-CN"/>
        </w:rPr>
        <w:t xml:space="preserve">egarding HARQ process number management between unicast and multicast, it was agreed up to </w:t>
      </w:r>
      <w:proofErr w:type="spellStart"/>
      <w:r>
        <w:rPr>
          <w:lang w:eastAsia="zh-CN"/>
        </w:rPr>
        <w:t>gNB</w:t>
      </w:r>
      <w:proofErr w:type="spellEnd"/>
      <w:r>
        <w:rPr>
          <w:lang w:eastAsia="zh-CN"/>
        </w:rPr>
        <w:t xml:space="preserve"> to allocate the HPN between unicast and multicast. For the same TB association, the same HPN and NDI are used. </w:t>
      </w:r>
    </w:p>
    <w:p w14:paraId="35425A04" w14:textId="77777777" w:rsidR="002E6B32" w:rsidRPr="008E286A" w:rsidRDefault="002E6B32" w:rsidP="002E6B32">
      <w:pPr>
        <w:snapToGrid/>
        <w:spacing w:after="0"/>
        <w:contextualSpacing/>
        <w:rPr>
          <w:i/>
          <w:sz w:val="20"/>
          <w:szCs w:val="20"/>
          <w:lang w:eastAsia="x-none"/>
        </w:rPr>
      </w:pPr>
      <w:r w:rsidRPr="008E286A">
        <w:rPr>
          <w:i/>
          <w:sz w:val="20"/>
          <w:szCs w:val="20"/>
          <w:highlight w:val="green"/>
          <w:lang w:eastAsia="x-none"/>
        </w:rPr>
        <w:t>Agreement:</w:t>
      </w:r>
    </w:p>
    <w:p w14:paraId="4D841C60" w14:textId="77777777" w:rsidR="002E6B32" w:rsidRPr="008E286A" w:rsidRDefault="002E6B32" w:rsidP="002E6B32">
      <w:pPr>
        <w:snapToGrid/>
        <w:spacing w:after="0"/>
        <w:contextualSpacing/>
        <w:rPr>
          <w:i/>
          <w:sz w:val="20"/>
          <w:szCs w:val="20"/>
          <w:lang w:eastAsia="x-none"/>
        </w:rPr>
      </w:pPr>
      <w:r w:rsidRPr="008E286A">
        <w:rPr>
          <w:i/>
          <w:sz w:val="20"/>
          <w:szCs w:val="20"/>
          <w:lang w:eastAsia="x-none"/>
        </w:rPr>
        <w:t>The same HARQ process ID and NDI are used for PTM scheme 1 (re)transmissions and PTP retransmissions of the same TB.</w:t>
      </w:r>
    </w:p>
    <w:p w14:paraId="23C41ABC" w14:textId="77777777" w:rsidR="002E6B32" w:rsidRPr="002E6B32" w:rsidRDefault="002E6B32" w:rsidP="002E6B32">
      <w:pPr>
        <w:snapToGrid/>
        <w:spacing w:after="0"/>
        <w:contextualSpacing/>
        <w:rPr>
          <w:i/>
          <w:sz w:val="20"/>
          <w:szCs w:val="20"/>
          <w:u w:val="single"/>
          <w:lang w:eastAsia="x-none"/>
        </w:rPr>
      </w:pPr>
    </w:p>
    <w:p w14:paraId="0A23E1F3" w14:textId="13AB0AA5" w:rsidR="002E6B32" w:rsidRPr="008E286A" w:rsidRDefault="002E6B32" w:rsidP="002E6B32">
      <w:pPr>
        <w:snapToGrid/>
        <w:spacing w:after="0"/>
        <w:contextualSpacing/>
        <w:rPr>
          <w:i/>
          <w:sz w:val="20"/>
          <w:szCs w:val="20"/>
          <w:u w:val="single"/>
          <w:lang w:eastAsia="x-none"/>
        </w:rPr>
      </w:pPr>
      <w:r w:rsidRPr="008E286A">
        <w:rPr>
          <w:i/>
          <w:sz w:val="20"/>
          <w:szCs w:val="20"/>
          <w:u w:val="single"/>
          <w:lang w:eastAsia="x-none"/>
        </w:rPr>
        <w:t>Conclusion:</w:t>
      </w:r>
    </w:p>
    <w:p w14:paraId="1D9FCE18" w14:textId="77777777" w:rsidR="002E6B32" w:rsidRPr="008E286A" w:rsidRDefault="002E6B32" w:rsidP="002E6B32">
      <w:pPr>
        <w:snapToGrid/>
        <w:spacing w:after="0"/>
        <w:contextualSpacing/>
        <w:rPr>
          <w:i/>
          <w:sz w:val="20"/>
          <w:szCs w:val="20"/>
          <w:lang w:eastAsia="x-none"/>
        </w:rPr>
      </w:pPr>
      <w:r w:rsidRPr="008E286A">
        <w:rPr>
          <w:i/>
          <w:sz w:val="20"/>
          <w:szCs w:val="20"/>
          <w:lang w:eastAsia="x-none"/>
        </w:rPr>
        <w:t>The maximum number of HARQ processes per cell, currently supported for unicast, is kept unchanged for UE to support multicast reception.</w:t>
      </w:r>
    </w:p>
    <w:p w14:paraId="16B225A5" w14:textId="77777777" w:rsidR="002E6B32" w:rsidRPr="008E286A" w:rsidRDefault="002E6B32" w:rsidP="002E6B32">
      <w:pPr>
        <w:numPr>
          <w:ilvl w:val="0"/>
          <w:numId w:val="29"/>
        </w:numPr>
        <w:autoSpaceDE/>
        <w:autoSpaceDN/>
        <w:adjustRightInd/>
        <w:snapToGrid/>
        <w:spacing w:after="0"/>
        <w:contextualSpacing/>
        <w:jc w:val="left"/>
        <w:rPr>
          <w:i/>
          <w:sz w:val="20"/>
          <w:szCs w:val="20"/>
          <w:lang w:eastAsia="x-none"/>
        </w:rPr>
      </w:pPr>
      <w:r w:rsidRPr="008E286A">
        <w:rPr>
          <w:i/>
          <w:sz w:val="20"/>
          <w:szCs w:val="20"/>
          <w:lang w:eastAsia="x-none"/>
        </w:rPr>
        <w:t xml:space="preserve">How to allocate HARQ processes between unicast and multicast is up to </w:t>
      </w:r>
      <w:proofErr w:type="spellStart"/>
      <w:r w:rsidRPr="008E286A">
        <w:rPr>
          <w:i/>
          <w:sz w:val="20"/>
          <w:szCs w:val="20"/>
          <w:lang w:eastAsia="x-none"/>
        </w:rPr>
        <w:t>gNB</w:t>
      </w:r>
      <w:proofErr w:type="spellEnd"/>
      <w:r w:rsidRPr="008E286A">
        <w:rPr>
          <w:i/>
          <w:sz w:val="20"/>
          <w:szCs w:val="20"/>
          <w:lang w:eastAsia="x-none"/>
        </w:rPr>
        <w:t>.</w:t>
      </w:r>
    </w:p>
    <w:p w14:paraId="6C15DCC2" w14:textId="77777777" w:rsidR="005B1995" w:rsidRDefault="005B1995" w:rsidP="008E286A">
      <w:pPr>
        <w:rPr>
          <w:lang w:eastAsia="zh-CN"/>
        </w:rPr>
      </w:pPr>
    </w:p>
    <w:p w14:paraId="15384C5A" w14:textId="65DA0D75" w:rsidR="003953CD" w:rsidRDefault="005B1995" w:rsidP="008E286A">
      <w:pPr>
        <w:rPr>
          <w:lang w:eastAsia="zh-CN"/>
        </w:rPr>
      </w:pPr>
      <w:r>
        <w:rPr>
          <w:rFonts w:hint="eastAsia"/>
          <w:lang w:eastAsia="zh-CN"/>
        </w:rPr>
        <w:t>H</w:t>
      </w:r>
      <w:r>
        <w:rPr>
          <w:lang w:eastAsia="zh-CN"/>
        </w:rPr>
        <w:t xml:space="preserve">owever, considering the multicast may target a large group of UEs, coordinating a HPN that is not used for any UE for unicast with the group is difficult and is not necessary, especially because supporting PTP retransmission for multicast is enabled. Next PTM initial transmission can use the same HPN if the earlier multicast TB is failed in decoding for some UEs for which the TB can be retransmitted by PTP. </w:t>
      </w:r>
    </w:p>
    <w:p w14:paraId="419E2C4A" w14:textId="15CE973A" w:rsidR="005B1995" w:rsidRPr="008E286A" w:rsidRDefault="00D729A9" w:rsidP="008E286A">
      <w:pPr>
        <w:rPr>
          <w:lang w:eastAsia="zh-CN"/>
        </w:rPr>
      </w:pPr>
      <w:r>
        <w:rPr>
          <w:lang w:eastAsia="zh-CN"/>
        </w:rPr>
        <w:t xml:space="preserve">With the assumption that the same HPN can be used for </w:t>
      </w:r>
      <w:r w:rsidR="009B7143">
        <w:rPr>
          <w:lang w:eastAsia="zh-CN"/>
        </w:rPr>
        <w:t>PTM and PTP, this section discusse</w:t>
      </w:r>
      <w:r w:rsidR="00D46C97">
        <w:rPr>
          <w:lang w:eastAsia="zh-CN"/>
        </w:rPr>
        <w:t>s</w:t>
      </w:r>
      <w:r w:rsidR="009B7143">
        <w:rPr>
          <w:lang w:eastAsia="zh-CN"/>
        </w:rPr>
        <w:t xml:space="preserve"> two issues that were</w:t>
      </w:r>
      <w:r w:rsidR="000B1483">
        <w:rPr>
          <w:lang w:eastAsia="zh-CN"/>
        </w:rPr>
        <w:t xml:space="preserve"> discussed in the last meeting as well. </w:t>
      </w:r>
    </w:p>
    <w:p w14:paraId="757B127B" w14:textId="77777777" w:rsidR="0003792E" w:rsidRPr="0003792E" w:rsidRDefault="0003792E" w:rsidP="0003792E">
      <w:pPr>
        <w:pStyle w:val="afa"/>
        <w:keepNext/>
        <w:numPr>
          <w:ilvl w:val="0"/>
          <w:numId w:val="37"/>
        </w:numPr>
        <w:autoSpaceDE w:val="0"/>
        <w:autoSpaceDN w:val="0"/>
        <w:adjustRightInd w:val="0"/>
        <w:snapToGrid w:val="0"/>
        <w:spacing w:before="120" w:after="120"/>
        <w:jc w:val="both"/>
        <w:outlineLvl w:val="2"/>
        <w:rPr>
          <w:rFonts w:ascii="Times New Roman" w:hAnsi="Times New Roman" w:cs="Times New Roman"/>
          <w:b/>
          <w:vanish/>
          <w:lang w:val="en-GB"/>
        </w:rPr>
      </w:pPr>
    </w:p>
    <w:p w14:paraId="26468052" w14:textId="77777777" w:rsidR="0003792E" w:rsidRPr="0003792E" w:rsidRDefault="0003792E" w:rsidP="0003792E">
      <w:pPr>
        <w:pStyle w:val="afa"/>
        <w:keepNext/>
        <w:numPr>
          <w:ilvl w:val="0"/>
          <w:numId w:val="37"/>
        </w:numPr>
        <w:autoSpaceDE w:val="0"/>
        <w:autoSpaceDN w:val="0"/>
        <w:adjustRightInd w:val="0"/>
        <w:snapToGrid w:val="0"/>
        <w:spacing w:before="120" w:after="120"/>
        <w:jc w:val="both"/>
        <w:outlineLvl w:val="2"/>
        <w:rPr>
          <w:rFonts w:ascii="Times New Roman" w:hAnsi="Times New Roman" w:cs="Times New Roman"/>
          <w:b/>
          <w:vanish/>
          <w:lang w:val="en-GB"/>
        </w:rPr>
      </w:pPr>
    </w:p>
    <w:p w14:paraId="43C6FD8A" w14:textId="77777777" w:rsidR="0003792E" w:rsidRPr="0003792E" w:rsidRDefault="0003792E" w:rsidP="0003792E">
      <w:pPr>
        <w:pStyle w:val="afa"/>
        <w:keepNext/>
        <w:numPr>
          <w:ilvl w:val="1"/>
          <w:numId w:val="37"/>
        </w:numPr>
        <w:autoSpaceDE w:val="0"/>
        <w:autoSpaceDN w:val="0"/>
        <w:adjustRightInd w:val="0"/>
        <w:snapToGrid w:val="0"/>
        <w:spacing w:before="120" w:after="120"/>
        <w:jc w:val="both"/>
        <w:outlineLvl w:val="2"/>
        <w:rPr>
          <w:rFonts w:ascii="Times New Roman" w:hAnsi="Times New Roman" w:cs="Times New Roman"/>
          <w:b/>
          <w:vanish/>
          <w:lang w:val="en-GB"/>
        </w:rPr>
      </w:pPr>
    </w:p>
    <w:p w14:paraId="508A337F" w14:textId="77777777" w:rsidR="0003792E" w:rsidRPr="0003792E" w:rsidRDefault="0003792E" w:rsidP="0003792E">
      <w:pPr>
        <w:pStyle w:val="afa"/>
        <w:keepNext/>
        <w:numPr>
          <w:ilvl w:val="1"/>
          <w:numId w:val="37"/>
        </w:numPr>
        <w:autoSpaceDE w:val="0"/>
        <w:autoSpaceDN w:val="0"/>
        <w:adjustRightInd w:val="0"/>
        <w:snapToGrid w:val="0"/>
        <w:spacing w:before="120" w:after="120"/>
        <w:jc w:val="both"/>
        <w:outlineLvl w:val="2"/>
        <w:rPr>
          <w:rFonts w:ascii="Times New Roman" w:hAnsi="Times New Roman" w:cs="Times New Roman"/>
          <w:b/>
          <w:vanish/>
          <w:lang w:val="en-GB"/>
        </w:rPr>
      </w:pPr>
    </w:p>
    <w:p w14:paraId="1E51F15C" w14:textId="52ACA3F2" w:rsidR="007F72EA" w:rsidRPr="0003792E" w:rsidRDefault="00FE4394" w:rsidP="0003792E">
      <w:pPr>
        <w:pStyle w:val="3"/>
        <w:numPr>
          <w:ilvl w:val="2"/>
          <w:numId w:val="37"/>
        </w:numPr>
        <w:ind w:left="567"/>
        <w:rPr>
          <w:u w:val="single"/>
          <w:lang w:val="en-GB" w:eastAsia="zh-CN"/>
        </w:rPr>
      </w:pPr>
      <w:r w:rsidRPr="0003792E">
        <w:rPr>
          <w:u w:val="single"/>
          <w:lang w:val="en-GB" w:eastAsia="zh-CN"/>
        </w:rPr>
        <w:t xml:space="preserve">PTP retransmission for multicast and </w:t>
      </w:r>
      <w:r w:rsidR="007F72EA" w:rsidRPr="0003792E">
        <w:rPr>
          <w:u w:val="single"/>
          <w:lang w:val="en-GB" w:eastAsia="zh-CN"/>
        </w:rPr>
        <w:t xml:space="preserve">PTP </w:t>
      </w:r>
      <w:r w:rsidR="0095312E" w:rsidRPr="0003792E">
        <w:rPr>
          <w:u w:val="single"/>
          <w:lang w:val="en-GB" w:eastAsia="zh-CN"/>
        </w:rPr>
        <w:t xml:space="preserve">transmission </w:t>
      </w:r>
      <w:r w:rsidR="007F72EA" w:rsidRPr="0003792E">
        <w:rPr>
          <w:u w:val="single"/>
          <w:lang w:val="en-GB" w:eastAsia="zh-CN"/>
        </w:rPr>
        <w:t xml:space="preserve">for </w:t>
      </w:r>
      <w:r w:rsidR="009A62E5" w:rsidRPr="0003792E">
        <w:rPr>
          <w:u w:val="single"/>
          <w:lang w:val="en-GB" w:eastAsia="zh-CN"/>
        </w:rPr>
        <w:t>unicast</w:t>
      </w:r>
      <w:r w:rsidR="007F72EA" w:rsidRPr="0003792E">
        <w:rPr>
          <w:u w:val="single"/>
          <w:lang w:val="en-GB" w:eastAsia="zh-CN"/>
        </w:rPr>
        <w:t xml:space="preserve"> </w:t>
      </w:r>
    </w:p>
    <w:p w14:paraId="48689090" w14:textId="0BB8F616" w:rsidR="0090640B" w:rsidRPr="00CB4F07" w:rsidRDefault="00CB4F07" w:rsidP="006B287C">
      <w:pPr>
        <w:rPr>
          <w:lang w:val="en-GB" w:eastAsia="zh-CN"/>
        </w:rPr>
      </w:pPr>
      <w:r w:rsidRPr="00CB4F07">
        <w:rPr>
          <w:lang w:val="en-GB" w:eastAsia="zh-CN"/>
        </w:rPr>
        <w:t xml:space="preserve">For </w:t>
      </w:r>
      <w:r>
        <w:rPr>
          <w:lang w:val="en-GB" w:eastAsia="zh-CN"/>
        </w:rPr>
        <w:t>HARQ process management for unicast and multicast</w:t>
      </w:r>
      <w:r w:rsidRPr="00CB4F07">
        <w:rPr>
          <w:lang w:val="en-GB" w:eastAsia="zh-CN"/>
        </w:rPr>
        <w:t>, there was an agreement made in the previous meeting:</w:t>
      </w:r>
    </w:p>
    <w:tbl>
      <w:tblPr>
        <w:tblStyle w:val="ac"/>
        <w:tblW w:w="0" w:type="auto"/>
        <w:tblLook w:val="04A0" w:firstRow="1" w:lastRow="0" w:firstColumn="1" w:lastColumn="0" w:noHBand="0" w:noVBand="1"/>
      </w:tblPr>
      <w:tblGrid>
        <w:gridCol w:w="9307"/>
      </w:tblGrid>
      <w:tr w:rsidR="00101C0A" w14:paraId="64805C68" w14:textId="77777777" w:rsidTr="00670C5C">
        <w:tc>
          <w:tcPr>
            <w:tcW w:w="9307" w:type="dxa"/>
          </w:tcPr>
          <w:p w14:paraId="00D60674" w14:textId="77777777" w:rsidR="00101C0A" w:rsidRPr="00101C0A" w:rsidRDefault="00101C0A" w:rsidP="009B15FD">
            <w:pPr>
              <w:overflowPunct w:val="0"/>
              <w:snapToGrid/>
              <w:jc w:val="left"/>
              <w:textAlignment w:val="baseline"/>
              <w:rPr>
                <w:rFonts w:eastAsia="宋体"/>
                <w:b/>
                <w:i/>
                <w:szCs w:val="20"/>
                <w:lang w:eastAsia="x-none"/>
              </w:rPr>
            </w:pPr>
            <w:r w:rsidRPr="00101C0A">
              <w:rPr>
                <w:rFonts w:eastAsia="宋体"/>
                <w:b/>
                <w:i/>
                <w:szCs w:val="20"/>
                <w:highlight w:val="green"/>
                <w:lang w:eastAsia="x-none"/>
              </w:rPr>
              <w:t>Agreement:</w:t>
            </w:r>
          </w:p>
          <w:p w14:paraId="29F62F46" w14:textId="1C1AB90B" w:rsidR="00101C0A" w:rsidRPr="00101C0A" w:rsidRDefault="00101C0A" w:rsidP="00101C0A">
            <w:pPr>
              <w:overflowPunct w:val="0"/>
              <w:snapToGrid/>
              <w:textAlignment w:val="baseline"/>
              <w:rPr>
                <w:i/>
                <w:sz w:val="20"/>
                <w:lang w:eastAsia="x-none"/>
              </w:rPr>
            </w:pPr>
            <w:r w:rsidRPr="00101C0A">
              <w:rPr>
                <w:i/>
                <w:sz w:val="20"/>
                <w:lang w:eastAsia="x-none"/>
              </w:rPr>
              <w:t>For HARQ process management, further study whether/how to differentiate the HARQ process ID used for PTP (re)transmission for unicast and PTP retransmission for multicast.</w:t>
            </w:r>
          </w:p>
        </w:tc>
      </w:tr>
    </w:tbl>
    <w:p w14:paraId="1CD0772F" w14:textId="23190F08" w:rsidR="00222199" w:rsidRDefault="00222199" w:rsidP="006B287C">
      <w:pPr>
        <w:rPr>
          <w:lang w:eastAsia="zh-CN"/>
        </w:rPr>
      </w:pPr>
    </w:p>
    <w:p w14:paraId="75979F57" w14:textId="3098EBC4" w:rsidR="00524A0E" w:rsidRDefault="001237C8" w:rsidP="006B287C">
      <w:pPr>
        <w:rPr>
          <w:lang w:eastAsia="zh-CN"/>
        </w:rPr>
      </w:pPr>
      <w:r>
        <w:rPr>
          <w:lang w:eastAsia="zh-CN"/>
        </w:rPr>
        <w:t>When</w:t>
      </w:r>
      <w:r w:rsidR="00CB4F07">
        <w:rPr>
          <w:lang w:eastAsia="zh-CN"/>
        </w:rPr>
        <w:t xml:space="preserve"> the same HPID </w:t>
      </w:r>
      <w:r>
        <w:rPr>
          <w:lang w:eastAsia="zh-CN"/>
        </w:rPr>
        <w:t>is</w:t>
      </w:r>
      <w:r w:rsidR="00CB4F07">
        <w:rPr>
          <w:lang w:eastAsia="zh-CN"/>
        </w:rPr>
        <w:t xml:space="preserve"> used for unicast and multicast</w:t>
      </w:r>
      <w:r w:rsidR="00EB4CD6">
        <w:rPr>
          <w:lang w:eastAsia="zh-CN"/>
        </w:rPr>
        <w:t xml:space="preserve">, </w:t>
      </w:r>
      <w:r>
        <w:rPr>
          <w:lang w:eastAsia="zh-CN"/>
        </w:rPr>
        <w:t xml:space="preserve">what if UE missed PTM1 DCI </w:t>
      </w:r>
      <w:r w:rsidR="00E005FB" w:rsidRPr="00E005FB">
        <w:rPr>
          <w:lang w:eastAsia="zh-CN"/>
        </w:rPr>
        <w:t xml:space="preserve">as shown in </w:t>
      </w:r>
      <w:r w:rsidR="001568A0">
        <w:rPr>
          <w:lang w:eastAsia="zh-CN"/>
        </w:rPr>
        <w:fldChar w:fldCharType="begin"/>
      </w:r>
      <w:r w:rsidR="001568A0">
        <w:rPr>
          <w:lang w:eastAsia="zh-CN"/>
        </w:rPr>
        <w:instrText xml:space="preserve"> REF _Ref79085728 \h </w:instrText>
      </w:r>
      <w:r w:rsidR="001568A0">
        <w:rPr>
          <w:lang w:eastAsia="zh-CN"/>
        </w:rPr>
      </w:r>
      <w:r w:rsidR="001568A0">
        <w:rPr>
          <w:lang w:eastAsia="zh-CN"/>
        </w:rPr>
        <w:fldChar w:fldCharType="separate"/>
      </w:r>
      <w:r w:rsidR="001568A0">
        <w:t xml:space="preserve">Fig. </w:t>
      </w:r>
      <w:r w:rsidR="001568A0">
        <w:rPr>
          <w:noProof/>
        </w:rPr>
        <w:t>1</w:t>
      </w:r>
      <w:r w:rsidR="001568A0">
        <w:rPr>
          <w:lang w:eastAsia="zh-CN"/>
        </w:rPr>
        <w:fldChar w:fldCharType="end"/>
      </w:r>
      <w:r>
        <w:rPr>
          <w:lang w:eastAsia="zh-CN"/>
        </w:rPr>
        <w:t>?</w:t>
      </w:r>
    </w:p>
    <w:p w14:paraId="476EA557" w14:textId="77777777" w:rsidR="001568A0" w:rsidRDefault="001E706C" w:rsidP="008E286A">
      <w:pPr>
        <w:keepNext/>
        <w:jc w:val="center"/>
      </w:pPr>
      <w:r>
        <w:rPr>
          <w:noProof/>
          <w:lang w:eastAsia="zh-CN"/>
        </w:rPr>
        <w:lastRenderedPageBreak/>
        <w:drawing>
          <wp:inline distT="0" distB="0" distL="0" distR="0" wp14:anchorId="79777001" wp14:editId="2C71D79A">
            <wp:extent cx="5127167" cy="259354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0870" cy="2615650"/>
                    </a:xfrm>
                    <a:prstGeom prst="rect">
                      <a:avLst/>
                    </a:prstGeom>
                    <a:noFill/>
                  </pic:spPr>
                </pic:pic>
              </a:graphicData>
            </a:graphic>
          </wp:inline>
        </w:drawing>
      </w:r>
    </w:p>
    <w:p w14:paraId="7AC9CF59" w14:textId="420334B2" w:rsidR="001568A0" w:rsidRDefault="001568A0" w:rsidP="008E286A">
      <w:pPr>
        <w:pStyle w:val="a5"/>
        <w:jc w:val="center"/>
      </w:pPr>
      <w:bookmarkStart w:id="4" w:name="_Ref79085728"/>
      <w:r>
        <w:t xml:space="preserve">Fig. </w:t>
      </w:r>
      <w:r w:rsidR="006C3F50">
        <w:rPr>
          <w:noProof/>
        </w:rPr>
        <w:fldChar w:fldCharType="begin"/>
      </w:r>
      <w:r w:rsidR="006C3F50">
        <w:rPr>
          <w:noProof/>
        </w:rPr>
        <w:instrText xml:space="preserve"> SEQ Fig. \* ARABIC </w:instrText>
      </w:r>
      <w:r w:rsidR="006C3F50">
        <w:rPr>
          <w:noProof/>
        </w:rPr>
        <w:fldChar w:fldCharType="separate"/>
      </w:r>
      <w:r w:rsidR="00486772">
        <w:rPr>
          <w:noProof/>
        </w:rPr>
        <w:t>1</w:t>
      </w:r>
      <w:r w:rsidR="006C3F50">
        <w:rPr>
          <w:noProof/>
        </w:rPr>
        <w:fldChar w:fldCharType="end"/>
      </w:r>
      <w:bookmarkEnd w:id="4"/>
      <w:r>
        <w:t>: PTM1 DCI is missed when the same HPN is used for PTM and PTP</w:t>
      </w:r>
    </w:p>
    <w:p w14:paraId="2A04E9B9" w14:textId="1FBE7D3C" w:rsidR="004801C4" w:rsidRDefault="00E67621">
      <w:pPr>
        <w:rPr>
          <w:lang w:eastAsia="zh-CN"/>
        </w:rPr>
      </w:pPr>
      <w:r>
        <w:rPr>
          <w:lang w:eastAsia="zh-CN"/>
        </w:rPr>
        <w:t xml:space="preserve">Take UE-b shown in </w:t>
      </w:r>
      <w:r w:rsidR="00791E13">
        <w:rPr>
          <w:lang w:eastAsia="zh-CN"/>
        </w:rPr>
        <w:fldChar w:fldCharType="begin"/>
      </w:r>
      <w:r w:rsidR="00791E13">
        <w:rPr>
          <w:lang w:eastAsia="zh-CN"/>
        </w:rPr>
        <w:instrText xml:space="preserve"> REF _Ref79085728 \h </w:instrText>
      </w:r>
      <w:r w:rsidR="00791E13">
        <w:rPr>
          <w:lang w:eastAsia="zh-CN"/>
        </w:rPr>
      </w:r>
      <w:r w:rsidR="00791E13">
        <w:rPr>
          <w:lang w:eastAsia="zh-CN"/>
        </w:rPr>
        <w:fldChar w:fldCharType="separate"/>
      </w:r>
      <w:r w:rsidR="00791E13">
        <w:t xml:space="preserve">Fig. </w:t>
      </w:r>
      <w:r w:rsidR="00791E13">
        <w:rPr>
          <w:noProof/>
        </w:rPr>
        <w:t>1</w:t>
      </w:r>
      <w:r w:rsidR="00791E13">
        <w:rPr>
          <w:lang w:eastAsia="zh-CN"/>
        </w:rPr>
        <w:fldChar w:fldCharType="end"/>
      </w:r>
      <w:r w:rsidR="00791E13">
        <w:rPr>
          <w:lang w:eastAsia="zh-CN"/>
        </w:rPr>
        <w:t xml:space="preserve"> </w:t>
      </w:r>
      <w:r>
        <w:rPr>
          <w:lang w:eastAsia="zh-CN"/>
        </w:rPr>
        <w:t xml:space="preserve">as an example, </w:t>
      </w:r>
      <w:r w:rsidR="00307FED">
        <w:rPr>
          <w:lang w:eastAsia="zh-CN"/>
        </w:rPr>
        <w:t xml:space="preserve">there are two sub cases </w:t>
      </w:r>
      <w:r>
        <w:rPr>
          <w:lang w:eastAsia="zh-CN"/>
        </w:rPr>
        <w:t xml:space="preserve">depending on </w:t>
      </w:r>
      <w:r w:rsidR="00791E13">
        <w:rPr>
          <w:lang w:eastAsia="zh-CN"/>
        </w:rPr>
        <w:t>whether</w:t>
      </w:r>
      <w:r w:rsidR="00307FED">
        <w:rPr>
          <w:lang w:eastAsia="zh-CN"/>
        </w:rPr>
        <w:t xml:space="preserve"> the </w:t>
      </w:r>
      <w:r>
        <w:rPr>
          <w:lang w:eastAsia="zh-CN"/>
        </w:rPr>
        <w:t xml:space="preserve">TB </w:t>
      </w:r>
      <w:r w:rsidR="00544ABB">
        <w:rPr>
          <w:lang w:eastAsia="zh-CN"/>
        </w:rPr>
        <w:t>transmitted</w:t>
      </w:r>
      <w:r>
        <w:rPr>
          <w:lang w:eastAsia="zh-CN"/>
        </w:rPr>
        <w:t xml:space="preserve"> by PTP1</w:t>
      </w:r>
      <w:r w:rsidR="00791E13">
        <w:rPr>
          <w:lang w:eastAsia="zh-CN"/>
        </w:rPr>
        <w:t xml:space="preserve"> is ACK-</w:t>
      </w:r>
      <w:proofErr w:type="spellStart"/>
      <w:r w:rsidR="00791E13">
        <w:rPr>
          <w:lang w:eastAsia="zh-CN"/>
        </w:rPr>
        <w:t>ed</w:t>
      </w:r>
      <w:proofErr w:type="spellEnd"/>
      <w:r w:rsidR="00791E13">
        <w:rPr>
          <w:lang w:eastAsia="zh-CN"/>
        </w:rPr>
        <w:t xml:space="preserve"> or NACK-</w:t>
      </w:r>
      <w:proofErr w:type="spellStart"/>
      <w:r w:rsidR="00791E13">
        <w:rPr>
          <w:lang w:eastAsia="zh-CN"/>
        </w:rPr>
        <w:t>ed</w:t>
      </w:r>
      <w:proofErr w:type="spellEnd"/>
      <w:r w:rsidR="004801C4">
        <w:rPr>
          <w:lang w:eastAsia="zh-CN"/>
        </w:rPr>
        <w:t>:</w:t>
      </w:r>
    </w:p>
    <w:p w14:paraId="07FC5B0B" w14:textId="2C41A36E" w:rsidR="00862CBD" w:rsidRPr="008E286A" w:rsidRDefault="004801C4" w:rsidP="008E286A">
      <w:pPr>
        <w:pStyle w:val="afa"/>
        <w:numPr>
          <w:ilvl w:val="0"/>
          <w:numId w:val="42"/>
        </w:numPr>
        <w:snapToGrid w:val="0"/>
        <w:spacing w:after="120"/>
        <w:jc w:val="both"/>
      </w:pPr>
      <w:r w:rsidRPr="008E286A">
        <w:rPr>
          <w:rFonts w:ascii="Times New Roman" w:hAnsi="Times New Roman" w:cs="Times New Roman"/>
        </w:rPr>
        <w:t xml:space="preserve">Subcase1: </w:t>
      </w:r>
      <w:r w:rsidR="00862CBD" w:rsidRPr="008E286A">
        <w:rPr>
          <w:rFonts w:ascii="Times New Roman" w:hAnsi="Times New Roman" w:cs="Times New Roman"/>
        </w:rPr>
        <w:t xml:space="preserve">If TB of PTP1 </w:t>
      </w:r>
      <w:r w:rsidR="00675D6A" w:rsidRPr="008E286A">
        <w:rPr>
          <w:rFonts w:ascii="Times New Roman" w:hAnsi="Times New Roman" w:cs="Times New Roman"/>
        </w:rPr>
        <w:t xml:space="preserve">at time “t1” </w:t>
      </w:r>
      <w:r w:rsidR="00862CBD" w:rsidRPr="008E286A">
        <w:rPr>
          <w:rFonts w:ascii="Times New Roman" w:hAnsi="Times New Roman" w:cs="Times New Roman"/>
        </w:rPr>
        <w:t>is ACK-</w:t>
      </w:r>
      <w:proofErr w:type="spellStart"/>
      <w:r w:rsidR="00862CBD" w:rsidRPr="008E286A">
        <w:rPr>
          <w:rFonts w:ascii="Times New Roman" w:hAnsi="Times New Roman" w:cs="Times New Roman"/>
        </w:rPr>
        <w:t>ed</w:t>
      </w:r>
      <w:proofErr w:type="spellEnd"/>
      <w:r w:rsidR="00862CBD" w:rsidRPr="008E286A">
        <w:rPr>
          <w:rFonts w:ascii="Times New Roman" w:hAnsi="Times New Roman" w:cs="Times New Roman"/>
        </w:rPr>
        <w:t>, the GC-PDCCH scheduling PTM1</w:t>
      </w:r>
      <w:r w:rsidR="00675D6A" w:rsidRPr="008E286A">
        <w:rPr>
          <w:rFonts w:ascii="Times New Roman" w:hAnsi="Times New Roman" w:cs="Times New Roman"/>
        </w:rPr>
        <w:t xml:space="preserve"> at </w:t>
      </w:r>
      <w:proofErr w:type="gramStart"/>
      <w:r w:rsidR="00675D6A" w:rsidRPr="008E286A">
        <w:rPr>
          <w:rFonts w:ascii="Times New Roman" w:hAnsi="Times New Roman" w:cs="Times New Roman"/>
        </w:rPr>
        <w:t>time ”</w:t>
      </w:r>
      <w:proofErr w:type="gramEnd"/>
      <w:r w:rsidR="00675D6A" w:rsidRPr="008E286A">
        <w:rPr>
          <w:rFonts w:ascii="Times New Roman" w:hAnsi="Times New Roman" w:cs="Times New Roman"/>
        </w:rPr>
        <w:t>t2”</w:t>
      </w:r>
      <w:r w:rsidR="00862CBD" w:rsidRPr="008E286A">
        <w:rPr>
          <w:rFonts w:ascii="Times New Roman" w:hAnsi="Times New Roman" w:cs="Times New Roman"/>
        </w:rPr>
        <w:t xml:space="preserve"> is missed</w:t>
      </w:r>
      <w:r w:rsidR="001568A0">
        <w:rPr>
          <w:rFonts w:ascii="Times New Roman" w:hAnsi="Times New Roman" w:cs="Times New Roman"/>
        </w:rPr>
        <w:t>,</w:t>
      </w:r>
      <w:r w:rsidR="00862CBD" w:rsidRPr="008E286A">
        <w:rPr>
          <w:rFonts w:ascii="Times New Roman" w:hAnsi="Times New Roman" w:cs="Times New Roman"/>
        </w:rPr>
        <w:t xml:space="preserve"> and PTP2</w:t>
      </w:r>
      <w:r w:rsidR="00675D6A" w:rsidRPr="008E286A">
        <w:rPr>
          <w:rFonts w:ascii="Times New Roman" w:hAnsi="Times New Roman" w:cs="Times New Roman"/>
        </w:rPr>
        <w:t xml:space="preserve"> at time “t3”</w:t>
      </w:r>
      <w:r w:rsidR="00862CBD" w:rsidRPr="008E286A">
        <w:rPr>
          <w:rFonts w:ascii="Times New Roman" w:hAnsi="Times New Roman" w:cs="Times New Roman"/>
        </w:rPr>
        <w:t xml:space="preserve"> is a retransmission for PTM1, UE-b will not soft-combine the PTP1 transmission and PTP2 retransmission</w:t>
      </w:r>
      <w:r w:rsidR="001568A0">
        <w:rPr>
          <w:rFonts w:ascii="Times New Roman" w:hAnsi="Times New Roman" w:cs="Times New Roman"/>
        </w:rPr>
        <w:t xml:space="preserve"> because </w:t>
      </w:r>
      <w:r w:rsidR="001568A0" w:rsidRPr="00742199">
        <w:rPr>
          <w:rFonts w:ascii="Times New Roman" w:hAnsi="Times New Roman" w:cs="Times New Roman"/>
        </w:rPr>
        <w:t>PTP1 transmission is ACK-ed</w:t>
      </w:r>
      <w:r w:rsidR="00862CBD" w:rsidRPr="008E286A">
        <w:rPr>
          <w:rFonts w:ascii="Times New Roman" w:hAnsi="Times New Roman" w:cs="Times New Roman"/>
        </w:rPr>
        <w:t xml:space="preserve">. UE-b </w:t>
      </w:r>
      <w:r w:rsidR="00A843EE" w:rsidRPr="008E286A">
        <w:rPr>
          <w:rFonts w:ascii="Times New Roman" w:hAnsi="Times New Roman" w:cs="Times New Roman"/>
        </w:rPr>
        <w:t xml:space="preserve">will </w:t>
      </w:r>
      <w:r w:rsidR="002D0F2C">
        <w:rPr>
          <w:rFonts w:ascii="Times New Roman" w:hAnsi="Times New Roman" w:cs="Times New Roman"/>
        </w:rPr>
        <w:t>assume</w:t>
      </w:r>
      <w:r w:rsidR="00862CBD" w:rsidRPr="008E286A">
        <w:rPr>
          <w:rFonts w:ascii="Times New Roman" w:hAnsi="Times New Roman" w:cs="Times New Roman"/>
        </w:rPr>
        <w:t xml:space="preserve"> </w:t>
      </w:r>
      <w:proofErr w:type="spellStart"/>
      <w:r w:rsidR="00196256" w:rsidRPr="008E286A">
        <w:rPr>
          <w:rFonts w:ascii="Times New Roman" w:hAnsi="Times New Roman" w:cs="Times New Roman"/>
        </w:rPr>
        <w:t>gN</w:t>
      </w:r>
      <w:r w:rsidR="003C29AF" w:rsidRPr="008E286A">
        <w:rPr>
          <w:rFonts w:ascii="Times New Roman" w:hAnsi="Times New Roman" w:cs="Times New Roman"/>
        </w:rPr>
        <w:t>B</w:t>
      </w:r>
      <w:proofErr w:type="spellEnd"/>
      <w:r w:rsidR="00196256" w:rsidRPr="008E286A">
        <w:rPr>
          <w:rFonts w:ascii="Times New Roman" w:hAnsi="Times New Roman" w:cs="Times New Roman"/>
        </w:rPr>
        <w:t xml:space="preserve"> miss</w:t>
      </w:r>
      <w:r w:rsidR="002D0F2C">
        <w:rPr>
          <w:rFonts w:ascii="Times New Roman" w:hAnsi="Times New Roman" w:cs="Times New Roman"/>
        </w:rPr>
        <w:t xml:space="preserve">ed </w:t>
      </w:r>
      <w:r w:rsidR="00862CBD" w:rsidRPr="008E286A">
        <w:rPr>
          <w:rFonts w:ascii="Times New Roman" w:hAnsi="Times New Roman" w:cs="Times New Roman"/>
        </w:rPr>
        <w:t xml:space="preserve">the ACK </w:t>
      </w:r>
      <w:r w:rsidR="00A843EE" w:rsidRPr="008E286A">
        <w:rPr>
          <w:rFonts w:ascii="Times New Roman" w:hAnsi="Times New Roman" w:cs="Times New Roman"/>
        </w:rPr>
        <w:t>of TB transmitted by</w:t>
      </w:r>
      <w:r w:rsidR="00862CBD" w:rsidRPr="008E286A">
        <w:rPr>
          <w:rFonts w:ascii="Times New Roman" w:hAnsi="Times New Roman" w:cs="Times New Roman"/>
        </w:rPr>
        <w:t xml:space="preserve"> PTP1</w:t>
      </w:r>
      <w:r w:rsidR="002D0F2C">
        <w:rPr>
          <w:rFonts w:ascii="Times New Roman" w:hAnsi="Times New Roman" w:cs="Times New Roman"/>
        </w:rPr>
        <w:t>, and t</w:t>
      </w:r>
      <w:r w:rsidR="00544ABB" w:rsidRPr="008E286A">
        <w:rPr>
          <w:rFonts w:ascii="Times New Roman" w:hAnsi="Times New Roman" w:cs="Times New Roman"/>
        </w:rPr>
        <w:t xml:space="preserve">hen UE-b will </w:t>
      </w:r>
      <w:r w:rsidR="00862CBD" w:rsidRPr="008E286A">
        <w:rPr>
          <w:rFonts w:ascii="Times New Roman" w:hAnsi="Times New Roman" w:cs="Times New Roman"/>
        </w:rPr>
        <w:t>directly report an ACK for PTP2 instead of decoding the PTP2.</w:t>
      </w:r>
      <w:r w:rsidR="00196256" w:rsidRPr="008E286A">
        <w:rPr>
          <w:rFonts w:ascii="Times New Roman" w:hAnsi="Times New Roman" w:cs="Times New Roman"/>
        </w:rPr>
        <w:t xml:space="preserve"> </w:t>
      </w:r>
      <w:r w:rsidR="0057140B">
        <w:rPr>
          <w:rFonts w:ascii="Times New Roman" w:hAnsi="Times New Roman" w:cs="Times New Roman"/>
        </w:rPr>
        <w:t>In this case</w:t>
      </w:r>
      <w:r w:rsidR="00544ABB" w:rsidRPr="008E286A">
        <w:rPr>
          <w:rFonts w:ascii="Times New Roman" w:hAnsi="Times New Roman" w:cs="Times New Roman"/>
        </w:rPr>
        <w:t>, the TB of PTM1 will be lost.</w:t>
      </w:r>
      <w:r w:rsidR="005F1320">
        <w:rPr>
          <w:rFonts w:ascii="Times New Roman" w:hAnsi="Times New Roman" w:cs="Times New Roman"/>
        </w:rPr>
        <w:t xml:space="preserve"> </w:t>
      </w:r>
    </w:p>
    <w:p w14:paraId="5FAA4B9C" w14:textId="30F63479" w:rsidR="001C0067" w:rsidRPr="008E286A" w:rsidRDefault="004801C4" w:rsidP="008E286A">
      <w:pPr>
        <w:pStyle w:val="afa"/>
        <w:numPr>
          <w:ilvl w:val="0"/>
          <w:numId w:val="42"/>
        </w:numPr>
        <w:snapToGrid w:val="0"/>
        <w:spacing w:after="120"/>
        <w:jc w:val="both"/>
      </w:pPr>
      <w:r w:rsidRPr="008E286A">
        <w:rPr>
          <w:rFonts w:ascii="Times New Roman" w:hAnsi="Times New Roman" w:cs="Times New Roman"/>
        </w:rPr>
        <w:t xml:space="preserve">Subcase2: </w:t>
      </w:r>
      <w:r w:rsidR="001C0067" w:rsidRPr="008E286A">
        <w:rPr>
          <w:rFonts w:ascii="Times New Roman" w:hAnsi="Times New Roman" w:cs="Times New Roman"/>
        </w:rPr>
        <w:t>If TB of PTP1</w:t>
      </w:r>
      <w:r w:rsidR="00675D6A" w:rsidRPr="008E286A">
        <w:rPr>
          <w:rFonts w:ascii="Times New Roman" w:hAnsi="Times New Roman" w:cs="Times New Roman"/>
        </w:rPr>
        <w:t xml:space="preserve"> at time “t1”</w:t>
      </w:r>
      <w:r w:rsidR="001C0067" w:rsidRPr="008E286A">
        <w:rPr>
          <w:rFonts w:ascii="Times New Roman" w:hAnsi="Times New Roman" w:cs="Times New Roman"/>
        </w:rPr>
        <w:t xml:space="preserve"> is NACK-</w:t>
      </w:r>
      <w:proofErr w:type="spellStart"/>
      <w:r w:rsidR="001C0067" w:rsidRPr="008E286A">
        <w:rPr>
          <w:rFonts w:ascii="Times New Roman" w:hAnsi="Times New Roman" w:cs="Times New Roman"/>
        </w:rPr>
        <w:t>ed</w:t>
      </w:r>
      <w:proofErr w:type="spellEnd"/>
      <w:r w:rsidR="001C0067" w:rsidRPr="008E286A">
        <w:rPr>
          <w:rFonts w:ascii="Times New Roman" w:hAnsi="Times New Roman" w:cs="Times New Roman"/>
        </w:rPr>
        <w:t xml:space="preserve">, </w:t>
      </w:r>
      <w:r w:rsidR="00675D6A" w:rsidRPr="008E286A">
        <w:rPr>
          <w:rFonts w:ascii="Times New Roman" w:hAnsi="Times New Roman" w:cs="Times New Roman"/>
        </w:rPr>
        <w:t>the GC-PDCCH scheduling PTM1 at time ”t2” is missed</w:t>
      </w:r>
      <w:r w:rsidR="00005D47">
        <w:rPr>
          <w:rFonts w:ascii="Times New Roman" w:hAnsi="Times New Roman" w:cs="Times New Roman"/>
        </w:rPr>
        <w:t>,</w:t>
      </w:r>
      <w:r w:rsidR="00675D6A" w:rsidRPr="008E286A">
        <w:rPr>
          <w:rFonts w:ascii="Times New Roman" w:hAnsi="Times New Roman" w:cs="Times New Roman"/>
        </w:rPr>
        <w:t xml:space="preserve"> and PTP2 at time “t3” is a retransmission for PTM1</w:t>
      </w:r>
      <w:r w:rsidR="001C0067" w:rsidRPr="008E286A">
        <w:rPr>
          <w:rFonts w:ascii="Times New Roman" w:hAnsi="Times New Roman" w:cs="Times New Roman"/>
        </w:rPr>
        <w:t xml:space="preserve">, UE-b will </w:t>
      </w:r>
      <w:r w:rsidR="002D0F2C">
        <w:rPr>
          <w:rFonts w:ascii="Times New Roman" w:hAnsi="Times New Roman" w:cs="Times New Roman"/>
        </w:rPr>
        <w:t xml:space="preserve">wrongly </w:t>
      </w:r>
      <w:r w:rsidR="001C0067" w:rsidRPr="008E286A">
        <w:rPr>
          <w:rFonts w:ascii="Times New Roman" w:hAnsi="Times New Roman" w:cs="Times New Roman"/>
        </w:rPr>
        <w:t>soft-combine the PTP1 transmission</w:t>
      </w:r>
      <w:r w:rsidR="00DF0089" w:rsidRPr="008E286A">
        <w:rPr>
          <w:rFonts w:ascii="Times New Roman" w:hAnsi="Times New Roman" w:cs="Times New Roman"/>
        </w:rPr>
        <w:t xml:space="preserve"> </w:t>
      </w:r>
      <w:r w:rsidR="001C0067" w:rsidRPr="008E286A">
        <w:rPr>
          <w:rFonts w:ascii="Times New Roman" w:hAnsi="Times New Roman" w:cs="Times New Roman"/>
        </w:rPr>
        <w:t>and PTP2 retransmission</w:t>
      </w:r>
      <w:r w:rsidR="00DF0089" w:rsidRPr="008E286A">
        <w:rPr>
          <w:rFonts w:ascii="Times New Roman" w:hAnsi="Times New Roman" w:cs="Times New Roman"/>
        </w:rPr>
        <w:t xml:space="preserve"> due to</w:t>
      </w:r>
      <w:r w:rsidR="002D0F2C">
        <w:rPr>
          <w:rFonts w:ascii="Times New Roman" w:hAnsi="Times New Roman" w:cs="Times New Roman"/>
        </w:rPr>
        <w:t xml:space="preserve"> the</w:t>
      </w:r>
      <w:r w:rsidR="00DF0089" w:rsidRPr="008E286A">
        <w:rPr>
          <w:rFonts w:ascii="Times New Roman" w:hAnsi="Times New Roman" w:cs="Times New Roman"/>
        </w:rPr>
        <w:t xml:space="preserve"> same NDI and </w:t>
      </w:r>
      <w:r w:rsidR="002D0F2C">
        <w:rPr>
          <w:rFonts w:ascii="Times New Roman" w:hAnsi="Times New Roman" w:cs="Times New Roman"/>
        </w:rPr>
        <w:t xml:space="preserve">the </w:t>
      </w:r>
      <w:r w:rsidR="00DF0089" w:rsidRPr="008E286A">
        <w:rPr>
          <w:rFonts w:ascii="Times New Roman" w:hAnsi="Times New Roman" w:cs="Times New Roman"/>
        </w:rPr>
        <w:t>same HPN</w:t>
      </w:r>
      <w:r w:rsidR="001C0067" w:rsidRPr="008E286A">
        <w:rPr>
          <w:rFonts w:ascii="Times New Roman" w:hAnsi="Times New Roman" w:cs="Times New Roman"/>
        </w:rPr>
        <w:t xml:space="preserve">. </w:t>
      </w:r>
    </w:p>
    <w:p w14:paraId="44E7BC9C" w14:textId="1D78251A" w:rsidR="005E304C" w:rsidRDefault="00E7270B">
      <w:pPr>
        <w:rPr>
          <w:lang w:eastAsia="zh-CN"/>
        </w:rPr>
      </w:pPr>
      <w:r>
        <w:rPr>
          <w:lang w:eastAsia="zh-CN"/>
        </w:rPr>
        <w:t xml:space="preserve">For solving this problem, </w:t>
      </w:r>
      <w:r w:rsidR="00D20A74">
        <w:rPr>
          <w:lang w:eastAsia="zh-CN"/>
        </w:rPr>
        <w:t>the straightforward approach is that the scheduling DCI indicates</w:t>
      </w:r>
      <w:r w:rsidR="0023251E">
        <w:rPr>
          <w:lang w:eastAsia="zh-CN"/>
        </w:rPr>
        <w:t xml:space="preserve"> the TB of PTP2 is for multicast </w:t>
      </w:r>
      <w:r w:rsidR="004F33F6">
        <w:rPr>
          <w:lang w:eastAsia="zh-CN"/>
        </w:rPr>
        <w:t xml:space="preserve">retransmission </w:t>
      </w:r>
      <w:r w:rsidR="00651E93">
        <w:rPr>
          <w:lang w:eastAsia="zh-CN"/>
        </w:rPr>
        <w:t>or</w:t>
      </w:r>
      <w:r w:rsidR="0023251E">
        <w:rPr>
          <w:lang w:eastAsia="zh-CN"/>
        </w:rPr>
        <w:t xml:space="preserve"> unicast</w:t>
      </w:r>
      <w:r w:rsidR="004F33F6">
        <w:rPr>
          <w:lang w:eastAsia="zh-CN"/>
        </w:rPr>
        <w:t xml:space="preserve"> (re)transmission</w:t>
      </w:r>
      <w:r w:rsidR="0023251E">
        <w:rPr>
          <w:lang w:eastAsia="zh-CN"/>
        </w:rPr>
        <w:t>.</w:t>
      </w:r>
      <w:r w:rsidR="00F43881">
        <w:rPr>
          <w:lang w:eastAsia="zh-CN"/>
        </w:rPr>
        <w:t xml:space="preserve"> </w:t>
      </w:r>
    </w:p>
    <w:p w14:paraId="7ED7D5FE" w14:textId="25340A73" w:rsidR="005E304C" w:rsidRDefault="005E304C" w:rsidP="005E304C">
      <w:pPr>
        <w:rPr>
          <w:lang w:eastAsia="zh-CN"/>
        </w:rPr>
      </w:pPr>
      <w:r w:rsidRPr="00D16567">
        <w:rPr>
          <w:lang w:eastAsia="zh-CN"/>
        </w:rPr>
        <w:t>Regarding RNTI configured for multicast, there was an agreement made from RAN2</w:t>
      </w:r>
      <w:r>
        <w:rPr>
          <w:lang w:eastAsia="zh-CN"/>
        </w:rPr>
        <w:t xml:space="preserve"> </w:t>
      </w:r>
      <w:r w:rsidR="00766EC6">
        <w:rPr>
          <w:lang w:eastAsia="zh-CN"/>
        </w:rPr>
        <w:fldChar w:fldCharType="begin"/>
      </w:r>
      <w:r w:rsidR="00766EC6">
        <w:rPr>
          <w:lang w:eastAsia="zh-CN"/>
        </w:rPr>
        <w:instrText xml:space="preserve"> REF _Ref79086526 \n \h </w:instrText>
      </w:r>
      <w:r w:rsidR="00766EC6">
        <w:rPr>
          <w:lang w:eastAsia="zh-CN"/>
        </w:rPr>
      </w:r>
      <w:r w:rsidR="00766EC6">
        <w:rPr>
          <w:lang w:eastAsia="zh-CN"/>
        </w:rPr>
        <w:fldChar w:fldCharType="separate"/>
      </w:r>
      <w:r w:rsidR="00766EC6">
        <w:rPr>
          <w:lang w:eastAsia="zh-CN"/>
        </w:rPr>
        <w:t>[2]</w:t>
      </w:r>
      <w:r w:rsidR="00766EC6">
        <w:rPr>
          <w:lang w:eastAsia="zh-CN"/>
        </w:rPr>
        <w:fldChar w:fldCharType="end"/>
      </w:r>
      <w:r>
        <w:rPr>
          <w:lang w:eastAsia="zh-CN"/>
        </w:rPr>
        <w:t>. Multiple G-RNTI/G-CS-RNTI can be configured for different MBS services.</w:t>
      </w:r>
    </w:p>
    <w:tbl>
      <w:tblPr>
        <w:tblStyle w:val="ac"/>
        <w:tblW w:w="0" w:type="auto"/>
        <w:tblLook w:val="04A0" w:firstRow="1" w:lastRow="0" w:firstColumn="1" w:lastColumn="0" w:noHBand="0" w:noVBand="1"/>
      </w:tblPr>
      <w:tblGrid>
        <w:gridCol w:w="9307"/>
      </w:tblGrid>
      <w:tr w:rsidR="005E304C" w14:paraId="2B6CBBE4" w14:textId="77777777" w:rsidTr="00D16567">
        <w:tc>
          <w:tcPr>
            <w:tcW w:w="9307" w:type="dxa"/>
          </w:tcPr>
          <w:p w14:paraId="39398089" w14:textId="77777777" w:rsidR="005E304C" w:rsidRPr="00017039" w:rsidRDefault="005E304C" w:rsidP="00D16567">
            <w:pPr>
              <w:pStyle w:val="Agreement"/>
              <w:tabs>
                <w:tab w:val="clear" w:pos="1619"/>
                <w:tab w:val="num" w:pos="313"/>
              </w:tabs>
              <w:overflowPunct/>
              <w:autoSpaceDE/>
              <w:autoSpaceDN/>
              <w:adjustRightInd/>
              <w:ind w:left="1619" w:hanging="1619"/>
              <w:textAlignment w:val="auto"/>
            </w:pPr>
            <w:r w:rsidRPr="00017039">
              <w:rPr>
                <w:bCs/>
              </w:rPr>
              <w:t>O</w:t>
            </w:r>
            <w:r w:rsidRPr="00017039">
              <w:t xml:space="preserve">ne-to-one mapping between G-RNTI and MBS session is supported in NR MBS. Other mappings FFS </w:t>
            </w:r>
          </w:p>
          <w:p w14:paraId="6E04ECFF" w14:textId="77777777" w:rsidR="005E304C" w:rsidRPr="00017039" w:rsidRDefault="005E304C" w:rsidP="00D16567">
            <w:pPr>
              <w:pStyle w:val="Agreement"/>
              <w:tabs>
                <w:tab w:val="clear" w:pos="1619"/>
                <w:tab w:val="num" w:pos="313"/>
              </w:tabs>
              <w:overflowPunct/>
              <w:autoSpaceDE/>
              <w:autoSpaceDN/>
              <w:adjustRightInd/>
              <w:ind w:left="1619" w:hanging="1619"/>
              <w:textAlignment w:val="auto"/>
            </w:pPr>
            <w:r w:rsidRPr="00017039">
              <w:rPr>
                <w:bCs/>
              </w:rPr>
              <w:t>O</w:t>
            </w:r>
            <w:r w:rsidRPr="00017039">
              <w:t>ne-to-one mapping between G-</w:t>
            </w:r>
            <w:r w:rsidRPr="00017039">
              <w:rPr>
                <w:rFonts w:eastAsia="宋体"/>
                <w:lang w:eastAsia="zh-CN"/>
              </w:rPr>
              <w:t>CS-</w:t>
            </w:r>
            <w:r w:rsidRPr="00017039">
              <w:t>RNTI and MBS session is supported in NR MBS. Other mappings FFS.</w:t>
            </w:r>
          </w:p>
          <w:p w14:paraId="4E04DBB0" w14:textId="77777777" w:rsidR="005E304C" w:rsidRPr="00D16567" w:rsidRDefault="005E304C" w:rsidP="00D16567">
            <w:pPr>
              <w:pStyle w:val="Agreement"/>
              <w:tabs>
                <w:tab w:val="clear" w:pos="1619"/>
              </w:tabs>
              <w:overflowPunct/>
              <w:autoSpaceDE/>
              <w:autoSpaceDN/>
              <w:adjustRightInd/>
              <w:spacing w:afterLines="50" w:after="120"/>
              <w:ind w:left="313" w:hanging="314"/>
              <w:textAlignment w:val="auto"/>
            </w:pPr>
            <w:r w:rsidRPr="00017039">
              <w:t>A UE can support multiple G-RNTIs/G-CS-RNTIs, It is FFS whether this depends on UE capability. Inform RAN1 of this agreement.</w:t>
            </w:r>
          </w:p>
        </w:tc>
      </w:tr>
    </w:tbl>
    <w:p w14:paraId="5C1DDA2A" w14:textId="675B6E69" w:rsidR="004C05BF" w:rsidRDefault="005E304C" w:rsidP="008E286A">
      <w:pPr>
        <w:spacing w:beforeLines="50" w:before="120"/>
        <w:rPr>
          <w:lang w:eastAsia="zh-CN"/>
        </w:rPr>
      </w:pPr>
      <w:r>
        <w:rPr>
          <w:lang w:eastAsia="zh-CN"/>
        </w:rPr>
        <w:t xml:space="preserve">Based on what we described </w:t>
      </w:r>
      <w:r w:rsidR="0091270B">
        <w:rPr>
          <w:lang w:eastAsia="zh-CN"/>
        </w:rPr>
        <w:t>above</w:t>
      </w:r>
      <w:r>
        <w:rPr>
          <w:lang w:eastAsia="zh-CN"/>
        </w:rPr>
        <w:t xml:space="preserve">, a PTP transmission </w:t>
      </w:r>
      <w:r w:rsidR="0091270B">
        <w:rPr>
          <w:lang w:eastAsia="zh-CN"/>
        </w:rPr>
        <w:t>should be indicated f</w:t>
      </w:r>
      <w:r>
        <w:rPr>
          <w:lang w:eastAsia="zh-CN"/>
        </w:rPr>
        <w:t xml:space="preserve">or unicast (re)transmission or for multicast retransmission. </w:t>
      </w:r>
      <w:r w:rsidR="0091270B">
        <w:rPr>
          <w:lang w:eastAsia="zh-CN"/>
        </w:rPr>
        <w:t>If</w:t>
      </w:r>
      <w:r>
        <w:rPr>
          <w:lang w:eastAsia="zh-CN"/>
        </w:rPr>
        <w:t xml:space="preserve"> multiple G-</w:t>
      </w:r>
      <w:r w:rsidR="0091270B">
        <w:rPr>
          <w:lang w:eastAsia="zh-CN"/>
        </w:rPr>
        <w:t>RNTIs are</w:t>
      </w:r>
      <w:r>
        <w:rPr>
          <w:lang w:eastAsia="zh-CN"/>
        </w:rPr>
        <w:t xml:space="preserve"> configured for a UE, a PTP transmission indicated for a multicast retransmission should be further indicated </w:t>
      </w:r>
      <w:r w:rsidR="001D2609">
        <w:rPr>
          <w:lang w:eastAsia="zh-CN"/>
        </w:rPr>
        <w:t>for which G-RNTI</w:t>
      </w:r>
      <w:r>
        <w:rPr>
          <w:lang w:eastAsia="zh-CN"/>
        </w:rPr>
        <w:t>.</w:t>
      </w:r>
    </w:p>
    <w:p w14:paraId="688E4A53" w14:textId="4BB4E1B7" w:rsidR="00E058AE" w:rsidRDefault="00057890" w:rsidP="008E286A">
      <w:pPr>
        <w:snapToGrid/>
        <w:spacing w:after="0"/>
        <w:contextualSpacing/>
        <w:rPr>
          <w:b/>
          <w:i/>
          <w:lang w:eastAsia="zh-CN"/>
        </w:rPr>
      </w:pPr>
      <w:r w:rsidRPr="005E4891">
        <w:rPr>
          <w:b/>
          <w:i/>
          <w:u w:val="single"/>
          <w:lang w:eastAsia="zh-CN"/>
        </w:rPr>
        <w:t xml:space="preserve">Proposal </w:t>
      </w:r>
      <w:r>
        <w:rPr>
          <w:b/>
          <w:i/>
          <w:u w:val="single"/>
          <w:lang w:eastAsia="zh-CN"/>
        </w:rPr>
        <w:t>3</w:t>
      </w:r>
      <w:r w:rsidRPr="005E4891">
        <w:rPr>
          <w:b/>
          <w:i/>
          <w:u w:val="single"/>
          <w:lang w:eastAsia="zh-CN"/>
        </w:rPr>
        <w:t>:</w:t>
      </w:r>
      <w:r w:rsidRPr="00064531">
        <w:rPr>
          <w:b/>
          <w:i/>
          <w:lang w:eastAsia="zh-CN"/>
        </w:rPr>
        <w:t xml:space="preserve"> </w:t>
      </w:r>
      <w:r w:rsidR="003132BC">
        <w:rPr>
          <w:b/>
          <w:i/>
          <w:lang w:eastAsia="zh-CN"/>
        </w:rPr>
        <w:t>S</w:t>
      </w:r>
      <w:r>
        <w:rPr>
          <w:b/>
          <w:i/>
          <w:lang w:eastAsia="zh-CN"/>
        </w:rPr>
        <w:t>upport</w:t>
      </w:r>
      <w:r w:rsidR="00BD2FA7">
        <w:rPr>
          <w:b/>
          <w:i/>
          <w:lang w:eastAsia="zh-CN"/>
        </w:rPr>
        <w:t xml:space="preserve"> DCI </w:t>
      </w:r>
      <w:r w:rsidR="007B516E">
        <w:rPr>
          <w:b/>
          <w:i/>
          <w:lang w:eastAsia="zh-CN"/>
        </w:rPr>
        <w:t xml:space="preserve">scheduling PTP transmission </w:t>
      </w:r>
      <w:r w:rsidR="00B05BCA">
        <w:rPr>
          <w:b/>
          <w:i/>
          <w:lang w:eastAsia="zh-CN"/>
        </w:rPr>
        <w:t>indicate</w:t>
      </w:r>
      <w:r w:rsidR="007B516E">
        <w:rPr>
          <w:b/>
          <w:i/>
          <w:lang w:eastAsia="zh-CN"/>
        </w:rPr>
        <w:t>s</w:t>
      </w:r>
      <w:r w:rsidR="006B5061" w:rsidRPr="006B5061">
        <w:rPr>
          <w:b/>
          <w:i/>
          <w:lang w:eastAsia="zh-CN"/>
        </w:rPr>
        <w:t xml:space="preserve"> whether </w:t>
      </w:r>
      <w:r w:rsidR="007B516E">
        <w:rPr>
          <w:b/>
          <w:i/>
          <w:lang w:eastAsia="zh-CN"/>
        </w:rPr>
        <w:t>the transmission</w:t>
      </w:r>
      <w:r w:rsidR="006B5061" w:rsidRPr="006B5061">
        <w:rPr>
          <w:b/>
          <w:i/>
          <w:lang w:eastAsia="zh-CN"/>
        </w:rPr>
        <w:t xml:space="preserve"> is </w:t>
      </w:r>
      <w:r w:rsidR="006B5061">
        <w:rPr>
          <w:b/>
          <w:i/>
          <w:lang w:eastAsia="zh-CN"/>
        </w:rPr>
        <w:t xml:space="preserve">for unicast </w:t>
      </w:r>
      <w:r w:rsidR="00DA4AE6">
        <w:rPr>
          <w:b/>
          <w:i/>
          <w:lang w:eastAsia="zh-CN"/>
        </w:rPr>
        <w:t xml:space="preserve">(re)transmission </w:t>
      </w:r>
      <w:r w:rsidR="006B5061">
        <w:rPr>
          <w:b/>
          <w:i/>
          <w:lang w:eastAsia="zh-CN"/>
        </w:rPr>
        <w:t>or for</w:t>
      </w:r>
      <w:r w:rsidR="006B5061" w:rsidRPr="006B5061">
        <w:rPr>
          <w:b/>
          <w:i/>
          <w:lang w:eastAsia="zh-CN"/>
        </w:rPr>
        <w:t xml:space="preserve"> multicast retransmission.</w:t>
      </w:r>
    </w:p>
    <w:p w14:paraId="4316DAFF" w14:textId="7ACBAF05" w:rsidR="00D45250" w:rsidRPr="00CC2253" w:rsidRDefault="0023766A" w:rsidP="008E286A">
      <w:pPr>
        <w:pStyle w:val="afa"/>
        <w:numPr>
          <w:ilvl w:val="0"/>
          <w:numId w:val="22"/>
        </w:numPr>
        <w:contextualSpacing/>
        <w:jc w:val="both"/>
        <w:rPr>
          <w:b/>
          <w:i/>
        </w:rPr>
      </w:pPr>
      <w:r>
        <w:rPr>
          <w:rFonts w:ascii="Times New Roman" w:hAnsi="Times New Roman" w:cs="Times New Roman"/>
          <w:b/>
          <w:i/>
        </w:rPr>
        <w:t>For UE configured with</w:t>
      </w:r>
      <w:r w:rsidR="00D45250" w:rsidRPr="008E286A">
        <w:rPr>
          <w:rFonts w:ascii="Times New Roman" w:hAnsi="Times New Roman" w:cs="Times New Roman"/>
          <w:b/>
          <w:i/>
        </w:rPr>
        <w:t xml:space="preserve"> multiple G-RNTIs, </w:t>
      </w:r>
      <w:r w:rsidR="00716DBA">
        <w:rPr>
          <w:rFonts w:ascii="Times New Roman" w:hAnsi="Times New Roman" w:cs="Times New Roman"/>
          <w:b/>
          <w:i/>
        </w:rPr>
        <w:t xml:space="preserve">the DCI </w:t>
      </w:r>
      <w:r w:rsidR="00D45250" w:rsidRPr="008E286A">
        <w:rPr>
          <w:rFonts w:ascii="Times New Roman" w:hAnsi="Times New Roman" w:cs="Times New Roman"/>
          <w:b/>
          <w:i/>
        </w:rPr>
        <w:t xml:space="preserve">should further </w:t>
      </w:r>
      <w:r w:rsidR="00B7540A">
        <w:rPr>
          <w:rFonts w:ascii="Times New Roman" w:hAnsi="Times New Roman" w:cs="Times New Roman"/>
          <w:b/>
          <w:i/>
        </w:rPr>
        <w:t>differentiate the</w:t>
      </w:r>
      <w:r w:rsidR="00716DBA">
        <w:rPr>
          <w:rFonts w:ascii="Times New Roman" w:hAnsi="Times New Roman" w:cs="Times New Roman"/>
          <w:b/>
          <w:i/>
        </w:rPr>
        <w:t xml:space="preserve"> PTP</w:t>
      </w:r>
      <w:r w:rsidR="00B7540A">
        <w:rPr>
          <w:rFonts w:ascii="Times New Roman" w:hAnsi="Times New Roman" w:cs="Times New Roman"/>
          <w:b/>
          <w:i/>
        </w:rPr>
        <w:t xml:space="preserve"> transmission is</w:t>
      </w:r>
      <w:r w:rsidR="00D45250" w:rsidRPr="008E286A">
        <w:rPr>
          <w:rFonts w:ascii="Times New Roman" w:hAnsi="Times New Roman" w:cs="Times New Roman"/>
          <w:b/>
          <w:i/>
        </w:rPr>
        <w:t xml:space="preserve"> for which G-RNTI</w:t>
      </w:r>
      <w:r w:rsidR="00B7540A">
        <w:rPr>
          <w:rFonts w:ascii="Times New Roman" w:hAnsi="Times New Roman" w:cs="Times New Roman"/>
          <w:b/>
          <w:i/>
        </w:rPr>
        <w:t xml:space="preserve"> retransmission</w:t>
      </w:r>
      <w:r w:rsidR="00D45250" w:rsidRPr="008E286A">
        <w:rPr>
          <w:rFonts w:ascii="Times New Roman" w:hAnsi="Times New Roman" w:cs="Times New Roman"/>
          <w:b/>
          <w:i/>
        </w:rPr>
        <w:t>.</w:t>
      </w:r>
    </w:p>
    <w:p w14:paraId="7BF0E187" w14:textId="000BF922" w:rsidR="003411AE" w:rsidRPr="0003792E" w:rsidRDefault="003411AE" w:rsidP="0003792E">
      <w:pPr>
        <w:pStyle w:val="3"/>
        <w:numPr>
          <w:ilvl w:val="2"/>
          <w:numId w:val="37"/>
        </w:numPr>
        <w:ind w:left="567"/>
        <w:rPr>
          <w:u w:val="single"/>
          <w:lang w:val="en-GB" w:eastAsia="zh-CN"/>
        </w:rPr>
      </w:pPr>
      <w:r w:rsidRPr="003411AE">
        <w:rPr>
          <w:u w:val="single"/>
          <w:lang w:val="en-GB" w:eastAsia="zh-CN"/>
        </w:rPr>
        <w:t xml:space="preserve">PTP </w:t>
      </w:r>
      <w:r>
        <w:rPr>
          <w:u w:val="single"/>
          <w:lang w:val="en-GB" w:eastAsia="zh-CN"/>
        </w:rPr>
        <w:t>ret</w:t>
      </w:r>
      <w:r w:rsidRPr="003411AE">
        <w:rPr>
          <w:u w:val="single"/>
          <w:lang w:val="en-GB" w:eastAsia="zh-CN"/>
        </w:rPr>
        <w:t xml:space="preserve">ransmission for </w:t>
      </w:r>
      <w:r>
        <w:rPr>
          <w:u w:val="single"/>
          <w:lang w:val="en-GB" w:eastAsia="zh-CN"/>
        </w:rPr>
        <w:t>multicast and PTM1</w:t>
      </w:r>
      <w:r w:rsidRPr="003411AE">
        <w:rPr>
          <w:u w:val="single"/>
          <w:lang w:val="en-GB" w:eastAsia="zh-CN"/>
        </w:rPr>
        <w:t xml:space="preserve"> </w:t>
      </w:r>
      <w:r>
        <w:rPr>
          <w:u w:val="single"/>
          <w:lang w:val="en-GB" w:eastAsia="zh-CN"/>
        </w:rPr>
        <w:t xml:space="preserve">initial </w:t>
      </w:r>
      <w:r w:rsidRPr="003411AE">
        <w:rPr>
          <w:u w:val="single"/>
          <w:lang w:val="en-GB" w:eastAsia="zh-CN"/>
        </w:rPr>
        <w:t>transmission for multicast</w:t>
      </w:r>
    </w:p>
    <w:p w14:paraId="5DF4ADA8" w14:textId="507AA1DD" w:rsidR="00CA5859" w:rsidRDefault="00BC602F" w:rsidP="006B287C">
      <w:pPr>
        <w:rPr>
          <w:lang w:eastAsia="zh-CN"/>
        </w:rPr>
      </w:pPr>
      <w:r>
        <w:rPr>
          <w:lang w:eastAsia="zh-CN"/>
        </w:rPr>
        <w:t xml:space="preserve">It was agreed to use the same HPN in the DCI scheduling retransmission, regardless the DCI is scrambled by C-RNTI (PTP) or G-RNTI (PTM). It was also discussed that whether the same HPN can be reused for initial transmission </w:t>
      </w:r>
      <w:r w:rsidR="009C6161">
        <w:rPr>
          <w:lang w:eastAsia="zh-CN"/>
        </w:rPr>
        <w:t xml:space="preserve">for </w:t>
      </w:r>
      <w:r>
        <w:rPr>
          <w:lang w:eastAsia="zh-CN"/>
        </w:rPr>
        <w:t>of a new TB</w:t>
      </w:r>
      <w:r w:rsidR="009C6161">
        <w:rPr>
          <w:lang w:eastAsia="zh-CN"/>
        </w:rPr>
        <w:t xml:space="preserve"> for MBS</w:t>
      </w:r>
      <w:r>
        <w:rPr>
          <w:lang w:eastAsia="zh-CN"/>
        </w:rPr>
        <w:t xml:space="preserve"> if the earlier TB </w:t>
      </w:r>
      <w:r w:rsidR="009C6161">
        <w:rPr>
          <w:lang w:eastAsia="zh-CN"/>
        </w:rPr>
        <w:t xml:space="preserve">for MBS </w:t>
      </w:r>
      <w:r>
        <w:rPr>
          <w:lang w:eastAsia="zh-CN"/>
        </w:rPr>
        <w:t xml:space="preserve">using the same HPN was failed </w:t>
      </w:r>
      <w:r>
        <w:rPr>
          <w:lang w:eastAsia="zh-CN"/>
        </w:rPr>
        <w:lastRenderedPageBreak/>
        <w:t>decoding</w:t>
      </w:r>
      <w:r w:rsidR="00047448">
        <w:rPr>
          <w:lang w:eastAsia="zh-CN"/>
        </w:rPr>
        <w:t xml:space="preserve"> but the discussion does not lead to any conclusion/FFS</w:t>
      </w:r>
      <w:r w:rsidR="00CA5859">
        <w:rPr>
          <w:lang w:eastAsia="zh-CN"/>
        </w:rPr>
        <w:t xml:space="preserve">. We continue this discussion in this section. </w:t>
      </w:r>
    </w:p>
    <w:p w14:paraId="4CC8F5A6" w14:textId="77777777" w:rsidR="000C41D5" w:rsidRDefault="00CA5859" w:rsidP="00F909B4">
      <w:pPr>
        <w:rPr>
          <w:lang w:eastAsia="zh-CN"/>
        </w:rPr>
      </w:pPr>
      <w:r>
        <w:rPr>
          <w:lang w:eastAsia="zh-CN"/>
        </w:rPr>
        <w:t xml:space="preserve">It should be noted that PTM scheduling targets a group of UE to receive the same TB, there could be many cases that some of UEs failed decoding, missed the scheduling, or the HARQ-ACK feedback taking long time for some reasons, </w:t>
      </w:r>
      <w:r w:rsidR="00B23330">
        <w:rPr>
          <w:lang w:eastAsia="zh-CN"/>
        </w:rPr>
        <w:t xml:space="preserve">it does not make sense to restrict network to use different HPN for such cases because the HPN for initial transmission of a new TB also needs to be different from the HPN for unicast for each of UEs in the group. </w:t>
      </w:r>
    </w:p>
    <w:p w14:paraId="4C2F0586" w14:textId="24FF46B4" w:rsidR="00F909B4" w:rsidRPr="00522B0B" w:rsidRDefault="00F909B4" w:rsidP="00F909B4">
      <w:pPr>
        <w:rPr>
          <w:lang w:eastAsia="zh-CN"/>
        </w:rPr>
      </w:pPr>
      <w:r>
        <w:rPr>
          <w:lang w:eastAsia="zh-CN"/>
        </w:rPr>
        <w:t>Enabling network scheduling</w:t>
      </w:r>
      <w:r w:rsidRPr="002F690A">
        <w:t xml:space="preserve"> </w:t>
      </w:r>
      <w:r>
        <w:t xml:space="preserve">anther </w:t>
      </w:r>
      <w:r w:rsidRPr="002F690A">
        <w:t xml:space="preserve">PDSCH for a given HARQ process </w:t>
      </w:r>
      <w:r>
        <w:t>before</w:t>
      </w:r>
      <w:r w:rsidRPr="002F690A">
        <w:t xml:space="preserve"> the end of the expected transmission of</w:t>
      </w:r>
      <w:r>
        <w:t xml:space="preserve"> HARQ-ACK for that HARQ process</w:t>
      </w:r>
      <w:r>
        <w:rPr>
          <w:lang w:eastAsia="zh-CN"/>
        </w:rPr>
        <w:t xml:space="preserve"> would help alleviate </w:t>
      </w:r>
      <w:r w:rsidR="000C41D5">
        <w:rPr>
          <w:lang w:eastAsia="zh-CN"/>
        </w:rPr>
        <w:t>network scheduling difficulties</w:t>
      </w:r>
      <w:r>
        <w:rPr>
          <w:lang w:eastAsia="zh-CN"/>
        </w:rPr>
        <w:t xml:space="preserve"> in some extent as illustrated in </w:t>
      </w:r>
      <w:r w:rsidR="005431F6">
        <w:rPr>
          <w:lang w:eastAsia="zh-CN"/>
        </w:rPr>
        <w:fldChar w:fldCharType="begin"/>
      </w:r>
      <w:r w:rsidR="005431F6">
        <w:rPr>
          <w:lang w:eastAsia="zh-CN"/>
        </w:rPr>
        <w:instrText xml:space="preserve"> REF _Ref79087058 \h </w:instrText>
      </w:r>
      <w:r w:rsidR="005431F6">
        <w:rPr>
          <w:lang w:eastAsia="zh-CN"/>
        </w:rPr>
      </w:r>
      <w:r w:rsidR="005431F6">
        <w:rPr>
          <w:lang w:eastAsia="zh-CN"/>
        </w:rPr>
        <w:fldChar w:fldCharType="separate"/>
      </w:r>
      <w:r w:rsidR="005431F6">
        <w:t xml:space="preserve">Fig. </w:t>
      </w:r>
      <w:r w:rsidR="005431F6">
        <w:rPr>
          <w:noProof/>
        </w:rPr>
        <w:t>2</w:t>
      </w:r>
      <w:r w:rsidR="005431F6">
        <w:rPr>
          <w:lang w:eastAsia="zh-CN"/>
        </w:rPr>
        <w:fldChar w:fldCharType="end"/>
      </w:r>
      <w:r>
        <w:rPr>
          <w:lang w:eastAsia="zh-CN"/>
        </w:rPr>
        <w:t xml:space="preserve">. UE#1 in the group failed decoding multicast TB#1 with HPN 000 at time “t1”, the network can still use HPN 000 for TB#2 initial transmission by PTM sheme1 and use HPN 000 for UE1’s TB1 retransmission by PTP at time “t2”. </w:t>
      </w:r>
    </w:p>
    <w:p w14:paraId="578E97CF" w14:textId="77777777" w:rsidR="005431F6" w:rsidRDefault="00F909B4">
      <w:pPr>
        <w:keepNext/>
        <w:jc w:val="center"/>
      </w:pPr>
      <w:r>
        <w:rPr>
          <w:noProof/>
          <w:lang w:eastAsia="zh-CN"/>
        </w:rPr>
        <w:drawing>
          <wp:inline distT="0" distB="0" distL="0" distR="0" wp14:anchorId="66FD3105" wp14:editId="1A4E80CF">
            <wp:extent cx="5437281" cy="1582978"/>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8304" cy="1594921"/>
                    </a:xfrm>
                    <a:prstGeom prst="rect">
                      <a:avLst/>
                    </a:prstGeom>
                    <a:noFill/>
                  </pic:spPr>
                </pic:pic>
              </a:graphicData>
            </a:graphic>
          </wp:inline>
        </w:drawing>
      </w:r>
    </w:p>
    <w:p w14:paraId="42F3B960" w14:textId="0664D8F6" w:rsidR="00F909B4" w:rsidRDefault="005431F6" w:rsidP="008E286A">
      <w:pPr>
        <w:pStyle w:val="a5"/>
        <w:jc w:val="center"/>
      </w:pPr>
      <w:bookmarkStart w:id="5" w:name="_Ref79087058"/>
      <w:r>
        <w:t xml:space="preserve">Fig. </w:t>
      </w:r>
      <w:r w:rsidR="006C3F50">
        <w:rPr>
          <w:noProof/>
        </w:rPr>
        <w:fldChar w:fldCharType="begin"/>
      </w:r>
      <w:r w:rsidR="006C3F50">
        <w:rPr>
          <w:noProof/>
        </w:rPr>
        <w:instrText xml:space="preserve"> SEQ Fig. \* ARABIC </w:instrText>
      </w:r>
      <w:r w:rsidR="006C3F50">
        <w:rPr>
          <w:noProof/>
        </w:rPr>
        <w:fldChar w:fldCharType="separate"/>
      </w:r>
      <w:r w:rsidR="00486772">
        <w:rPr>
          <w:noProof/>
        </w:rPr>
        <w:t>2</w:t>
      </w:r>
      <w:r w:rsidR="006C3F50">
        <w:rPr>
          <w:noProof/>
        </w:rPr>
        <w:fldChar w:fldCharType="end"/>
      </w:r>
      <w:bookmarkEnd w:id="5"/>
      <w:r>
        <w:t>: HPN coordination for multicast between PTM scheme 1 initial transmission and PTP retransmission</w:t>
      </w:r>
    </w:p>
    <w:p w14:paraId="3273545E" w14:textId="2181F275" w:rsidR="000329E1" w:rsidRDefault="00EE535D" w:rsidP="00F909B4">
      <w:pPr>
        <w:rPr>
          <w:lang w:eastAsia="zh-CN"/>
        </w:rPr>
      </w:pPr>
      <w:r>
        <w:rPr>
          <w:lang w:eastAsia="zh-CN"/>
        </w:rPr>
        <w:t xml:space="preserve">It was argued in the last meeting that </w:t>
      </w:r>
      <w:r w:rsidR="00B23330">
        <w:rPr>
          <w:lang w:eastAsia="zh-CN"/>
        </w:rPr>
        <w:t xml:space="preserve">a </w:t>
      </w:r>
      <w:r w:rsidR="00B23330" w:rsidRPr="002F690A">
        <w:t xml:space="preserve">UE is not expected to receive </w:t>
      </w:r>
      <w:r w:rsidR="00B23330">
        <w:t>another</w:t>
      </w:r>
      <w:r w:rsidR="00B23330" w:rsidRPr="002F690A">
        <w:t xml:space="preserve"> PDSCH for a given HARQ process until after the end of the expected transmission of</w:t>
      </w:r>
      <w:r w:rsidR="00B23330">
        <w:t xml:space="preserve"> HARQ-ACK for that HARQ process</w:t>
      </w:r>
      <w:r>
        <w:t xml:space="preserve"> in both </w:t>
      </w:r>
      <w:r>
        <w:rPr>
          <w:lang w:eastAsia="zh-CN"/>
        </w:rPr>
        <w:t>Rel</w:t>
      </w:r>
      <w:r>
        <w:rPr>
          <w:rFonts w:hint="eastAsia"/>
          <w:lang w:eastAsia="zh-CN"/>
        </w:rPr>
        <w:t>-</w:t>
      </w:r>
      <w:r>
        <w:rPr>
          <w:lang w:eastAsia="zh-CN"/>
        </w:rPr>
        <w:t xml:space="preserve">15 and Rel-16. However, it does not work well for the cases we are discussing for PTM, for which network should not be restricted to use a different HPN for the new TB initial transmission. In other words, </w:t>
      </w:r>
      <w:r w:rsidR="005858F4">
        <w:rPr>
          <w:lang w:eastAsia="zh-CN"/>
        </w:rPr>
        <w:t>w</w:t>
      </w:r>
      <w:r w:rsidR="005858F4" w:rsidRPr="005858F4">
        <w:rPr>
          <w:lang w:eastAsia="zh-CN"/>
        </w:rPr>
        <w:t>hen UE is scheduled to receive a multicast ini</w:t>
      </w:r>
      <w:r w:rsidR="004D77C7">
        <w:rPr>
          <w:lang w:eastAsia="zh-CN"/>
        </w:rPr>
        <w:t>tial transmission and a PTP</w:t>
      </w:r>
      <w:r w:rsidR="005858F4" w:rsidRPr="005858F4">
        <w:rPr>
          <w:lang w:eastAsia="zh-CN"/>
        </w:rPr>
        <w:t xml:space="preserve"> retransmission with the same HPN</w:t>
      </w:r>
      <w:r w:rsidR="00070831">
        <w:rPr>
          <w:lang w:eastAsia="zh-CN"/>
        </w:rPr>
        <w:t>, especially at the same time</w:t>
      </w:r>
      <w:r w:rsidR="005858F4">
        <w:rPr>
          <w:lang w:eastAsia="zh-CN"/>
        </w:rPr>
        <w:t>, UE’s behavior should be defined.</w:t>
      </w:r>
      <w:r w:rsidR="00747EDA">
        <w:rPr>
          <w:lang w:eastAsia="zh-CN"/>
        </w:rPr>
        <w:t xml:space="preserve"> </w:t>
      </w:r>
      <w:r w:rsidR="004D77C7">
        <w:rPr>
          <w:lang w:eastAsia="zh-CN"/>
        </w:rPr>
        <w:t>Considering</w:t>
      </w:r>
      <w:r w:rsidR="00747EDA">
        <w:rPr>
          <w:lang w:eastAsia="zh-CN"/>
        </w:rPr>
        <w:t xml:space="preserve"> t</w:t>
      </w:r>
      <w:r w:rsidR="00747EDA" w:rsidRPr="00747EDA">
        <w:rPr>
          <w:lang w:eastAsia="zh-CN"/>
        </w:rPr>
        <w:t>he probabili</w:t>
      </w:r>
      <w:r w:rsidR="004D77C7">
        <w:rPr>
          <w:lang w:eastAsia="zh-CN"/>
        </w:rPr>
        <w:t>ty of receiving</w:t>
      </w:r>
      <w:r w:rsidR="004D77C7" w:rsidRPr="00747EDA">
        <w:rPr>
          <w:lang w:eastAsia="zh-CN"/>
        </w:rPr>
        <w:t xml:space="preserve"> </w:t>
      </w:r>
      <w:r w:rsidR="004D77C7">
        <w:rPr>
          <w:lang w:eastAsia="zh-CN"/>
        </w:rPr>
        <w:t>successfully, PTP retransmission should be received,</w:t>
      </w:r>
      <w:r w:rsidR="00747EDA">
        <w:rPr>
          <w:lang w:eastAsia="zh-CN"/>
        </w:rPr>
        <w:t xml:space="preserve"> because </w:t>
      </w:r>
      <w:r w:rsidR="004D77C7">
        <w:rPr>
          <w:lang w:eastAsia="zh-CN"/>
        </w:rPr>
        <w:t>UE can do soft-combine</w:t>
      </w:r>
      <w:r w:rsidR="00747EDA">
        <w:rPr>
          <w:lang w:eastAsia="zh-CN"/>
        </w:rPr>
        <w:t xml:space="preserve"> </w:t>
      </w:r>
      <w:r w:rsidR="004D77C7">
        <w:rPr>
          <w:lang w:eastAsia="zh-CN"/>
        </w:rPr>
        <w:t xml:space="preserve">with the </w:t>
      </w:r>
      <w:r w:rsidR="00747EDA">
        <w:rPr>
          <w:lang w:eastAsia="zh-CN"/>
        </w:rPr>
        <w:t xml:space="preserve">soft </w:t>
      </w:r>
      <w:r w:rsidR="004D77C7">
        <w:rPr>
          <w:lang w:eastAsia="zh-CN"/>
        </w:rPr>
        <w:t>information</w:t>
      </w:r>
      <w:r w:rsidR="00747EDA">
        <w:rPr>
          <w:lang w:eastAsia="zh-CN"/>
        </w:rPr>
        <w:t xml:space="preserve"> buffered in the HARQ process. The ignor</w:t>
      </w:r>
      <w:r w:rsidR="00BB4598">
        <w:rPr>
          <w:lang w:eastAsia="zh-CN"/>
        </w:rPr>
        <w:t>ed multicast</w:t>
      </w:r>
      <w:r w:rsidR="00747EDA">
        <w:rPr>
          <w:lang w:eastAsia="zh-CN"/>
        </w:rPr>
        <w:t xml:space="preserve"> initial </w:t>
      </w:r>
      <w:r w:rsidR="00BB4598">
        <w:rPr>
          <w:lang w:eastAsia="zh-CN"/>
        </w:rPr>
        <w:t>transition</w:t>
      </w:r>
      <w:r w:rsidR="00747EDA">
        <w:rPr>
          <w:rFonts w:hint="eastAsia"/>
          <w:lang w:eastAsia="zh-CN"/>
        </w:rPr>
        <w:t xml:space="preserve"> </w:t>
      </w:r>
      <w:r w:rsidR="00650414">
        <w:rPr>
          <w:lang w:eastAsia="zh-CN"/>
        </w:rPr>
        <w:t xml:space="preserve">at time “t2” </w:t>
      </w:r>
      <w:r w:rsidR="00747EDA">
        <w:rPr>
          <w:lang w:eastAsia="zh-CN"/>
        </w:rPr>
        <w:t>can be transmitted</w:t>
      </w:r>
      <w:r w:rsidR="00935432">
        <w:rPr>
          <w:lang w:eastAsia="zh-CN"/>
        </w:rPr>
        <w:t xml:space="preserve"> later</w:t>
      </w:r>
      <w:r w:rsidR="00A3279D">
        <w:rPr>
          <w:lang w:eastAsia="zh-CN"/>
        </w:rPr>
        <w:t>.</w:t>
      </w:r>
    </w:p>
    <w:p w14:paraId="59780A38" w14:textId="4BDFECDA" w:rsidR="00953198" w:rsidRPr="00E058AE" w:rsidRDefault="00F909B4" w:rsidP="006B287C">
      <w:pPr>
        <w:rPr>
          <w:b/>
          <w:i/>
          <w:lang w:eastAsia="zh-CN"/>
        </w:rPr>
      </w:pPr>
      <w:r w:rsidRPr="005E4891">
        <w:rPr>
          <w:b/>
          <w:i/>
          <w:u w:val="single"/>
          <w:lang w:eastAsia="zh-CN"/>
        </w:rPr>
        <w:t xml:space="preserve">Proposal </w:t>
      </w:r>
      <w:r w:rsidR="008953D1">
        <w:rPr>
          <w:b/>
          <w:i/>
          <w:u w:val="single"/>
          <w:lang w:eastAsia="zh-CN"/>
        </w:rPr>
        <w:t>4</w:t>
      </w:r>
      <w:r w:rsidRPr="005E4891">
        <w:rPr>
          <w:b/>
          <w:i/>
          <w:u w:val="single"/>
          <w:lang w:eastAsia="zh-CN"/>
        </w:rPr>
        <w:t>:</w:t>
      </w:r>
      <w:r w:rsidRPr="00064531">
        <w:rPr>
          <w:b/>
          <w:i/>
          <w:lang w:eastAsia="zh-CN"/>
        </w:rPr>
        <w:t xml:space="preserve"> </w:t>
      </w:r>
      <w:r w:rsidR="007C4D8E">
        <w:rPr>
          <w:b/>
          <w:i/>
          <w:lang w:eastAsia="zh-CN"/>
        </w:rPr>
        <w:t>For multicast services, w</w:t>
      </w:r>
      <w:r w:rsidR="004D77C7" w:rsidRPr="004D77C7">
        <w:rPr>
          <w:b/>
          <w:i/>
          <w:lang w:eastAsia="zh-CN"/>
        </w:rPr>
        <w:t xml:space="preserve">hen UE is scheduled to receive a </w:t>
      </w:r>
      <w:r w:rsidR="007C4D8E">
        <w:rPr>
          <w:b/>
          <w:i/>
          <w:lang w:eastAsia="zh-CN"/>
        </w:rPr>
        <w:t>PTM1</w:t>
      </w:r>
      <w:r w:rsidR="004D77C7" w:rsidRPr="004D77C7">
        <w:rPr>
          <w:b/>
          <w:i/>
          <w:lang w:eastAsia="zh-CN"/>
        </w:rPr>
        <w:t xml:space="preserve"> initial transmission and a PTP retransmission with the same HPN</w:t>
      </w:r>
      <w:r w:rsidR="00070831">
        <w:rPr>
          <w:b/>
          <w:i/>
          <w:lang w:eastAsia="zh-CN"/>
        </w:rPr>
        <w:t xml:space="preserve"> at the same time</w:t>
      </w:r>
      <w:r w:rsidR="004D77C7" w:rsidRPr="004D77C7">
        <w:rPr>
          <w:b/>
          <w:i/>
          <w:lang w:eastAsia="zh-CN"/>
        </w:rPr>
        <w:t>, UE</w:t>
      </w:r>
      <w:r w:rsidR="004D77C7">
        <w:rPr>
          <w:b/>
          <w:i/>
          <w:lang w:eastAsia="zh-CN"/>
        </w:rPr>
        <w:t xml:space="preserve"> </w:t>
      </w:r>
      <w:r w:rsidR="007C4D8E">
        <w:rPr>
          <w:b/>
          <w:i/>
          <w:lang w:eastAsia="zh-CN"/>
        </w:rPr>
        <w:t>should</w:t>
      </w:r>
      <w:r w:rsidR="005679A2">
        <w:rPr>
          <w:b/>
          <w:i/>
          <w:lang w:eastAsia="zh-CN"/>
        </w:rPr>
        <w:t xml:space="preserve"> receive the </w:t>
      </w:r>
      <w:r w:rsidR="005679A2" w:rsidRPr="004D77C7">
        <w:rPr>
          <w:b/>
          <w:i/>
          <w:lang w:eastAsia="zh-CN"/>
        </w:rPr>
        <w:t>PTP retransmission</w:t>
      </w:r>
      <w:r w:rsidR="005679A2">
        <w:rPr>
          <w:b/>
          <w:i/>
          <w:lang w:eastAsia="zh-CN"/>
        </w:rPr>
        <w:t xml:space="preserve">. </w:t>
      </w:r>
    </w:p>
    <w:p w14:paraId="6A63725A" w14:textId="64A2D072" w:rsidR="0087145A" w:rsidRPr="00B60D02" w:rsidRDefault="00DC5044" w:rsidP="0003792E">
      <w:pPr>
        <w:pStyle w:val="2"/>
        <w:numPr>
          <w:ilvl w:val="1"/>
          <w:numId w:val="1"/>
        </w:numPr>
        <w:rPr>
          <w:lang w:eastAsia="zh-CN"/>
        </w:rPr>
      </w:pPr>
      <w:r w:rsidRPr="00B60D02">
        <w:rPr>
          <w:lang w:eastAsia="zh-CN"/>
        </w:rPr>
        <w:t xml:space="preserve">Scheduling </w:t>
      </w:r>
      <w:r w:rsidR="00895E57" w:rsidRPr="00B60D02">
        <w:rPr>
          <w:lang w:eastAsia="zh-CN"/>
        </w:rPr>
        <w:t xml:space="preserve">DCI </w:t>
      </w:r>
      <w:r w:rsidRPr="00B60D02">
        <w:rPr>
          <w:lang w:eastAsia="zh-CN"/>
        </w:rPr>
        <w:t xml:space="preserve">for </w:t>
      </w:r>
      <w:r w:rsidR="00EA6460" w:rsidRPr="00B60D02">
        <w:rPr>
          <w:lang w:eastAsia="zh-CN"/>
        </w:rPr>
        <w:t>multicast</w:t>
      </w:r>
    </w:p>
    <w:p w14:paraId="083D670D" w14:textId="67CE02BF" w:rsidR="0009513B" w:rsidRPr="00420247" w:rsidRDefault="004B730C" w:rsidP="008E286A">
      <w:r>
        <w:rPr>
          <w:lang w:eastAsia="zh-CN"/>
        </w:rPr>
        <w:t>For</w:t>
      </w:r>
      <w:r w:rsidR="00914C88">
        <w:rPr>
          <w:lang w:eastAsia="zh-CN"/>
        </w:rPr>
        <w:t xml:space="preserve"> PDCCH scrambling,</w:t>
      </w:r>
      <w:r w:rsidR="00325EDF">
        <w:rPr>
          <w:lang w:eastAsia="zh-CN"/>
        </w:rPr>
        <w:t xml:space="preserve"> </w:t>
      </w:r>
      <w:proofErr w:type="spellStart"/>
      <w:r w:rsidR="00325EDF" w:rsidRPr="008E286A">
        <w:rPr>
          <w:i/>
          <w:lang w:eastAsia="zh-CN"/>
        </w:rPr>
        <w:t>n</w:t>
      </w:r>
      <w:r w:rsidR="00325EDF" w:rsidRPr="008E286A">
        <w:rPr>
          <w:i/>
          <w:vertAlign w:val="subscript"/>
          <w:lang w:eastAsia="zh-CN"/>
        </w:rPr>
        <w:t>ID</w:t>
      </w:r>
      <w:proofErr w:type="spellEnd"/>
      <w:r w:rsidR="00325EDF">
        <w:rPr>
          <w:i/>
          <w:vertAlign w:val="subscript"/>
          <w:lang w:eastAsia="zh-CN"/>
        </w:rPr>
        <w:t xml:space="preserve"> </w:t>
      </w:r>
      <w:r w:rsidR="00ED2365">
        <w:rPr>
          <w:lang w:eastAsia="zh-CN"/>
        </w:rPr>
        <w:t xml:space="preserve">and </w:t>
      </w:r>
      <w:proofErr w:type="spellStart"/>
      <w:r w:rsidR="00ED2365" w:rsidRPr="000E608A">
        <w:rPr>
          <w:i/>
          <w:lang w:eastAsia="zh-CN"/>
        </w:rPr>
        <w:t>n</w:t>
      </w:r>
      <w:r w:rsidR="00ED2365">
        <w:rPr>
          <w:i/>
          <w:vertAlign w:val="subscript"/>
          <w:lang w:eastAsia="zh-CN"/>
        </w:rPr>
        <w:t>RNTI</w:t>
      </w:r>
      <w:proofErr w:type="spellEnd"/>
      <w:r w:rsidR="00ED2365">
        <w:rPr>
          <w:i/>
          <w:vertAlign w:val="subscript"/>
          <w:lang w:eastAsia="zh-CN"/>
        </w:rPr>
        <w:t xml:space="preserve"> </w:t>
      </w:r>
      <w:r w:rsidR="00ED2365">
        <w:rPr>
          <w:lang w:eastAsia="zh-CN"/>
        </w:rPr>
        <w:t>for</w:t>
      </w:r>
      <w:r w:rsidR="00325EDF">
        <w:rPr>
          <w:lang w:eastAsia="zh-CN"/>
        </w:rPr>
        <w:t xml:space="preserve"> initializing scrambling sequence generator equal to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r>
              <m:rPr>
                <m:nor/>
              </m:rPr>
              <w:rPr>
                <w:rFonts w:ascii="Cambria Math" w:eastAsia="等线" w:hAnsi="Cambria Math"/>
                <w:sz w:val="20"/>
                <w:szCs w:val="20"/>
                <w:lang w:val="en-GB"/>
              </w:rPr>
              <m:t>cell</m:t>
            </m:r>
          </m:sup>
        </m:sSubSup>
      </m:oMath>
      <w:r w:rsidR="00A22B7C">
        <w:rPr>
          <w:lang w:eastAsia="zh-CN"/>
        </w:rPr>
        <w:t xml:space="preserve"> a</w:t>
      </w:r>
      <w:r w:rsidR="00E51D4C">
        <w:rPr>
          <w:lang w:eastAsia="zh-CN"/>
        </w:rPr>
        <w:t xml:space="preserve">nd </w:t>
      </w:r>
      <w:r w:rsidR="00ED2365">
        <w:rPr>
          <w:lang w:eastAsia="zh-CN"/>
        </w:rPr>
        <w:t>zero</w:t>
      </w:r>
      <w:r>
        <w:rPr>
          <w:lang w:eastAsia="zh-CN"/>
        </w:rPr>
        <w:t>,</w:t>
      </w:r>
      <w:r w:rsidR="00ED2365">
        <w:rPr>
          <w:lang w:eastAsia="zh-CN"/>
        </w:rPr>
        <w:t xml:space="preserve"> respectively</w:t>
      </w:r>
      <w:r>
        <w:rPr>
          <w:lang w:eastAsia="zh-CN"/>
        </w:rPr>
        <w:t>,</w:t>
      </w:r>
      <w:r w:rsidR="00E51D4C">
        <w:rPr>
          <w:lang w:eastAsia="zh-CN"/>
        </w:rPr>
        <w:t xml:space="preserve"> for CSS</w:t>
      </w:r>
      <w:r>
        <w:rPr>
          <w:lang w:eastAsia="zh-CN"/>
        </w:rPr>
        <w:t xml:space="preserve">, according to the current specification </w:t>
      </w:r>
      <w:r w:rsidR="0041771F">
        <w:rPr>
          <w:lang w:eastAsia="zh-CN"/>
        </w:rPr>
        <w:fldChar w:fldCharType="begin"/>
      </w:r>
      <w:r w:rsidR="0041771F">
        <w:rPr>
          <w:lang w:eastAsia="zh-CN"/>
        </w:rPr>
        <w:instrText xml:space="preserve"> REF _Ref79089075 \n \h </w:instrText>
      </w:r>
      <w:r w:rsidR="0041771F">
        <w:rPr>
          <w:lang w:eastAsia="zh-CN"/>
        </w:rPr>
      </w:r>
      <w:r w:rsidR="0041771F">
        <w:rPr>
          <w:lang w:eastAsia="zh-CN"/>
        </w:rPr>
        <w:fldChar w:fldCharType="separate"/>
      </w:r>
      <w:r w:rsidR="0041771F">
        <w:rPr>
          <w:lang w:eastAsia="zh-CN"/>
        </w:rPr>
        <w:t>[3]</w:t>
      </w:r>
      <w:r w:rsidR="0041771F">
        <w:rPr>
          <w:lang w:eastAsia="zh-CN"/>
        </w:rPr>
        <w:fldChar w:fldCharType="end"/>
      </w:r>
      <w:r w:rsidR="0041771F">
        <w:rPr>
          <w:lang w:eastAsia="zh-CN"/>
        </w:rPr>
        <w:t xml:space="preserve"> as follows:</w:t>
      </w:r>
      <w:r w:rsidR="006041BD">
        <w:rPr>
          <w:lang w:eastAsia="zh-CN"/>
        </w:rPr>
        <w:t xml:space="preserve"> </w:t>
      </w:r>
    </w:p>
    <w:tbl>
      <w:tblPr>
        <w:tblStyle w:val="ac"/>
        <w:tblW w:w="0" w:type="auto"/>
        <w:tblLook w:val="04A0" w:firstRow="1" w:lastRow="0" w:firstColumn="1" w:lastColumn="0" w:noHBand="0" w:noVBand="1"/>
      </w:tblPr>
      <w:tblGrid>
        <w:gridCol w:w="9307"/>
      </w:tblGrid>
      <w:tr w:rsidR="001A5A1C" w:rsidRPr="0041771F" w14:paraId="2CB0D8D1" w14:textId="77777777" w:rsidTr="000E608A">
        <w:tc>
          <w:tcPr>
            <w:tcW w:w="9307" w:type="dxa"/>
          </w:tcPr>
          <w:p w14:paraId="6AF63A4C" w14:textId="77777777" w:rsidR="001A5A1C" w:rsidRPr="008E286A" w:rsidRDefault="001A5A1C" w:rsidP="008E286A">
            <w:pPr>
              <w:keepNext/>
              <w:keepLines/>
              <w:autoSpaceDE/>
              <w:autoSpaceDN/>
              <w:adjustRightInd/>
              <w:snapToGrid/>
              <w:spacing w:before="120" w:after="0"/>
              <w:ind w:left="1418" w:hanging="1418"/>
              <w:jc w:val="left"/>
              <w:outlineLvl w:val="3"/>
              <w:rPr>
                <w:rFonts w:ascii="Arial" w:eastAsia="等线" w:hAnsi="Arial"/>
                <w:i/>
                <w:sz w:val="24"/>
                <w:szCs w:val="20"/>
                <w:lang w:val="en-GB"/>
              </w:rPr>
            </w:pPr>
            <w:bookmarkStart w:id="6" w:name="_Toc19796492"/>
            <w:bookmarkStart w:id="7" w:name="_Toc26459718"/>
            <w:bookmarkStart w:id="8" w:name="_Toc29230368"/>
            <w:bookmarkStart w:id="9" w:name="_Toc36026627"/>
            <w:bookmarkStart w:id="10" w:name="_Toc45107466"/>
            <w:bookmarkStart w:id="11" w:name="_Toc51774135"/>
            <w:bookmarkStart w:id="12" w:name="_Toc58011119"/>
            <w:r w:rsidRPr="008E286A">
              <w:rPr>
                <w:rFonts w:ascii="Arial" w:eastAsia="等线" w:hAnsi="Arial"/>
                <w:i/>
                <w:sz w:val="24"/>
                <w:szCs w:val="20"/>
                <w:lang w:val="en-GB"/>
              </w:rPr>
              <w:lastRenderedPageBreak/>
              <w:t>7.3.2.3</w:t>
            </w:r>
            <w:r w:rsidRPr="008E286A">
              <w:rPr>
                <w:rFonts w:ascii="Arial" w:eastAsia="等线" w:hAnsi="Arial"/>
                <w:i/>
                <w:sz w:val="24"/>
                <w:szCs w:val="20"/>
                <w:lang w:val="en-GB"/>
              </w:rPr>
              <w:tab/>
              <w:t>Scrambling</w:t>
            </w:r>
            <w:bookmarkEnd w:id="6"/>
            <w:bookmarkEnd w:id="7"/>
            <w:bookmarkEnd w:id="8"/>
            <w:bookmarkEnd w:id="9"/>
            <w:bookmarkEnd w:id="10"/>
            <w:bookmarkEnd w:id="11"/>
            <w:bookmarkEnd w:id="12"/>
          </w:p>
          <w:p w14:paraId="03276DB9" w14:textId="7C456D7F" w:rsidR="001A5A1C" w:rsidRPr="008E286A" w:rsidRDefault="001A5A1C" w:rsidP="008E286A">
            <w:pPr>
              <w:autoSpaceDE/>
              <w:autoSpaceDN/>
              <w:adjustRightInd/>
              <w:snapToGrid/>
              <w:spacing w:after="0"/>
              <w:jc w:val="left"/>
              <w:rPr>
                <w:rFonts w:eastAsia="等线"/>
                <w:i/>
                <w:sz w:val="20"/>
                <w:szCs w:val="20"/>
                <w:lang w:val="en-GB"/>
              </w:rPr>
            </w:pPr>
            <w:r w:rsidRPr="008E286A">
              <w:rPr>
                <w:rFonts w:eastAsia="等线"/>
                <w:i/>
                <w:sz w:val="20"/>
                <w:szCs w:val="20"/>
                <w:lang w:val="en-GB"/>
              </w:rPr>
              <w:t xml:space="preserve">The UE shall assume the block of bits </w:t>
            </w:r>
            <w:bookmarkStart w:id="13" w:name="_Hlk523251629"/>
            <m:oMath>
              <m:r>
                <w:rPr>
                  <w:rFonts w:ascii="Cambria Math" w:eastAsia="等线" w:hAnsi="Cambria Math"/>
                  <w:sz w:val="20"/>
                  <w:szCs w:val="20"/>
                  <w:lang w:val="en-GB"/>
                </w:rPr>
                <m:t>b</m:t>
              </m:r>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 …, b(</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bit</m:t>
                  </m:r>
                </m:sub>
              </m:sSub>
              <m:r>
                <w:rPr>
                  <w:rFonts w:ascii="Cambria Math" w:eastAsia="等线" w:hAnsi="Cambria Math"/>
                  <w:sz w:val="20"/>
                  <w:szCs w:val="20"/>
                  <w:lang w:val="en-GB"/>
                </w:rPr>
                <m:t>-1)</m:t>
              </m:r>
            </m:oMath>
            <w:bookmarkEnd w:id="13"/>
            <w:r w:rsidRPr="008E286A">
              <w:rPr>
                <w:rFonts w:eastAsia="等线"/>
                <w:i/>
                <w:sz w:val="20"/>
                <w:szCs w:val="20"/>
                <w:lang w:val="en-GB"/>
              </w:rPr>
              <w:t xml:space="preserve">, where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bit</m:t>
                  </m:r>
                </m:sub>
              </m:sSub>
            </m:oMath>
            <w:r w:rsidRPr="008E286A">
              <w:rPr>
                <w:rFonts w:eastAsia="等线"/>
                <w:i/>
                <w:sz w:val="20"/>
                <w:szCs w:val="20"/>
                <w:lang w:val="en-GB"/>
              </w:rPr>
              <w:t xml:space="preserve"> is the number of bits transmitted on the physical channel, is scrambled prior to modulation, resulting in a block of scrambled bits </w:t>
            </w:r>
            <m:oMath>
              <m:acc>
                <m:accPr>
                  <m:chr m:val="̃"/>
                  <m:ctrlPr>
                    <w:rPr>
                      <w:rFonts w:ascii="Cambria Math" w:eastAsia="等线" w:hAnsi="Cambria Math"/>
                      <w:i/>
                      <w:sz w:val="20"/>
                      <w:szCs w:val="20"/>
                      <w:lang w:val="en-GB"/>
                    </w:rPr>
                  </m:ctrlPr>
                </m:accPr>
                <m:e>
                  <m:r>
                    <w:rPr>
                      <w:rFonts w:ascii="Cambria Math" w:eastAsia="等线" w:hAnsi="Cambria Math"/>
                      <w:sz w:val="20"/>
                      <w:szCs w:val="20"/>
                      <w:lang w:val="en-GB"/>
                    </w:rPr>
                    <m:t>b</m:t>
                  </m:r>
                </m:e>
              </m:acc>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 xml:space="preserve">, …, </m:t>
              </m:r>
              <m:acc>
                <m:accPr>
                  <m:chr m:val="̃"/>
                  <m:ctrlPr>
                    <w:rPr>
                      <w:rFonts w:ascii="Cambria Math" w:eastAsia="等线" w:hAnsi="Cambria Math"/>
                      <w:i/>
                      <w:sz w:val="20"/>
                      <w:szCs w:val="20"/>
                      <w:lang w:val="en-GB"/>
                    </w:rPr>
                  </m:ctrlPr>
                </m:accPr>
                <m:e>
                  <m:r>
                    <w:rPr>
                      <w:rFonts w:ascii="Cambria Math" w:eastAsia="等线" w:hAnsi="Cambria Math"/>
                      <w:sz w:val="20"/>
                      <w:szCs w:val="20"/>
                      <w:lang w:val="en-GB"/>
                    </w:rPr>
                    <m:t>b</m:t>
                  </m:r>
                </m:e>
              </m:acc>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bit</m:t>
                  </m:r>
                </m:sub>
              </m:sSub>
              <m:r>
                <w:rPr>
                  <w:rFonts w:ascii="Cambria Math" w:eastAsia="等线" w:hAnsi="Cambria Math"/>
                  <w:sz w:val="20"/>
                  <w:szCs w:val="20"/>
                  <w:lang w:val="en-GB"/>
                </w:rPr>
                <m:t>-1)</m:t>
              </m:r>
            </m:oMath>
            <w:r w:rsidRPr="008E286A">
              <w:rPr>
                <w:rFonts w:eastAsia="等线"/>
                <w:i/>
                <w:sz w:val="20"/>
                <w:szCs w:val="20"/>
                <w:lang w:val="en-GB"/>
              </w:rPr>
              <w:t xml:space="preserve"> according to</w:t>
            </w:r>
          </w:p>
          <w:p w14:paraId="1AA90C47" w14:textId="5EA736A0" w:rsidR="001A5A1C" w:rsidRPr="008E286A" w:rsidRDefault="00900B57" w:rsidP="008E286A">
            <w:pPr>
              <w:keepLines/>
              <w:tabs>
                <w:tab w:val="center" w:pos="4536"/>
                <w:tab w:val="right" w:pos="9072"/>
              </w:tabs>
              <w:autoSpaceDE/>
              <w:autoSpaceDN/>
              <w:adjustRightInd/>
              <w:snapToGrid/>
              <w:spacing w:after="0"/>
              <w:jc w:val="center"/>
              <w:rPr>
                <w:rFonts w:eastAsia="等线"/>
                <w:i/>
                <w:noProof/>
                <w:sz w:val="20"/>
                <w:szCs w:val="20"/>
                <w:lang w:val="en-GB"/>
              </w:rPr>
            </w:pPr>
            <m:oMathPara>
              <m:oMath>
                <m:acc>
                  <m:accPr>
                    <m:chr m:val="̃"/>
                    <m:ctrlPr>
                      <w:rPr>
                        <w:rFonts w:ascii="Cambria Math" w:eastAsia="等线" w:hAnsi="Cambria Math"/>
                        <w:i/>
                        <w:noProof/>
                        <w:sz w:val="20"/>
                        <w:szCs w:val="20"/>
                        <w:lang w:val="en-GB"/>
                      </w:rPr>
                    </m:ctrlPr>
                  </m:accPr>
                  <m:e>
                    <m:r>
                      <w:rPr>
                        <w:rFonts w:ascii="Cambria Math" w:eastAsia="等线" w:hAnsi="Cambria Math"/>
                        <w:noProof/>
                        <w:sz w:val="20"/>
                        <w:szCs w:val="20"/>
                        <w:lang w:val="en-GB"/>
                      </w:rPr>
                      <m:t>b</m:t>
                    </m:r>
                  </m:e>
                </m:acc>
                <m:d>
                  <m:dPr>
                    <m:ctrlPr>
                      <w:rPr>
                        <w:rFonts w:ascii="Cambria Math" w:eastAsia="等线" w:hAnsi="Cambria Math"/>
                        <w:i/>
                        <w:noProof/>
                        <w:sz w:val="20"/>
                        <w:szCs w:val="20"/>
                        <w:lang w:val="en-GB"/>
                      </w:rPr>
                    </m:ctrlPr>
                  </m:dPr>
                  <m:e>
                    <m:r>
                      <w:rPr>
                        <w:rFonts w:ascii="Cambria Math" w:eastAsia="等线" w:hAnsi="Cambria Math"/>
                        <w:noProof/>
                        <w:sz w:val="20"/>
                        <w:szCs w:val="20"/>
                        <w:lang w:val="en-GB"/>
                      </w:rPr>
                      <m:t>i</m:t>
                    </m:r>
                  </m:e>
                </m:d>
                <m:r>
                  <w:rPr>
                    <w:rFonts w:ascii="Cambria Math" w:eastAsia="等线" w:hAnsi="Cambria Math"/>
                    <w:noProof/>
                    <w:sz w:val="20"/>
                    <w:szCs w:val="20"/>
                    <w:lang w:val="en-GB"/>
                  </w:rPr>
                  <m:t>=</m:t>
                </m:r>
                <m:d>
                  <m:dPr>
                    <m:ctrlPr>
                      <w:rPr>
                        <w:rFonts w:ascii="Cambria Math" w:eastAsia="等线" w:hAnsi="Cambria Math"/>
                        <w:i/>
                        <w:noProof/>
                        <w:sz w:val="20"/>
                        <w:szCs w:val="20"/>
                        <w:lang w:val="en-GB"/>
                      </w:rPr>
                    </m:ctrlPr>
                  </m:dPr>
                  <m:e>
                    <m:r>
                      <w:rPr>
                        <w:rFonts w:ascii="Cambria Math" w:eastAsia="等线" w:hAnsi="Cambria Math"/>
                        <w:noProof/>
                        <w:sz w:val="20"/>
                        <w:szCs w:val="20"/>
                        <w:lang w:val="en-GB"/>
                      </w:rPr>
                      <m:t>b</m:t>
                    </m:r>
                    <m:d>
                      <m:dPr>
                        <m:ctrlPr>
                          <w:rPr>
                            <w:rFonts w:ascii="Cambria Math" w:eastAsia="等线" w:hAnsi="Cambria Math"/>
                            <w:i/>
                            <w:noProof/>
                            <w:sz w:val="20"/>
                            <w:szCs w:val="20"/>
                            <w:lang w:val="en-GB"/>
                          </w:rPr>
                        </m:ctrlPr>
                      </m:dPr>
                      <m:e>
                        <m:r>
                          <w:rPr>
                            <w:rFonts w:ascii="Cambria Math" w:eastAsia="等线" w:hAnsi="Cambria Math"/>
                            <w:noProof/>
                            <w:sz w:val="20"/>
                            <w:szCs w:val="20"/>
                            <w:lang w:val="en-GB"/>
                          </w:rPr>
                          <m:t>i</m:t>
                        </m:r>
                      </m:e>
                    </m:d>
                    <m:r>
                      <w:rPr>
                        <w:rFonts w:ascii="Cambria Math" w:eastAsia="等线" w:hAnsi="Cambria Math"/>
                        <w:noProof/>
                        <w:sz w:val="20"/>
                        <w:szCs w:val="20"/>
                        <w:lang w:val="en-GB"/>
                      </w:rPr>
                      <m:t>+c(i)</m:t>
                    </m:r>
                  </m:e>
                </m:d>
                <m:r>
                  <w:rPr>
                    <w:rFonts w:ascii="Cambria Math" w:eastAsia="等线" w:hAnsi="Cambria Math"/>
                    <w:noProof/>
                    <w:sz w:val="20"/>
                    <w:szCs w:val="20"/>
                    <w:lang w:val="en-GB"/>
                  </w:rPr>
                  <m:t xml:space="preserve"> </m:t>
                </m:r>
                <m:r>
                  <m:rPr>
                    <m:nor/>
                  </m:rPr>
                  <w:rPr>
                    <w:rFonts w:ascii="Cambria Math" w:eastAsia="等线" w:hAnsi="Cambria Math"/>
                    <w:i/>
                    <w:noProof/>
                    <w:sz w:val="20"/>
                    <w:szCs w:val="20"/>
                    <w:lang w:val="en-GB"/>
                  </w:rPr>
                  <m:t>mod</m:t>
                </m:r>
                <m:r>
                  <w:rPr>
                    <w:rFonts w:ascii="Cambria Math" w:eastAsia="等线" w:hAnsi="Cambria Math"/>
                    <w:noProof/>
                    <w:sz w:val="20"/>
                    <w:szCs w:val="20"/>
                    <w:lang w:val="en-GB"/>
                  </w:rPr>
                  <m:t xml:space="preserve"> 2</m:t>
                </m:r>
              </m:oMath>
            </m:oMathPara>
          </w:p>
          <w:p w14:paraId="6248D0DE" w14:textId="77777777" w:rsidR="001A5A1C" w:rsidRPr="008E286A" w:rsidRDefault="001A5A1C" w:rsidP="008E286A">
            <w:pPr>
              <w:autoSpaceDE/>
              <w:autoSpaceDN/>
              <w:adjustRightInd/>
              <w:snapToGrid/>
              <w:spacing w:after="0"/>
              <w:jc w:val="left"/>
              <w:rPr>
                <w:rFonts w:eastAsia="等线"/>
                <w:i/>
                <w:sz w:val="20"/>
                <w:szCs w:val="20"/>
                <w:lang w:val="en-GB"/>
              </w:rPr>
            </w:pPr>
            <w:proofErr w:type="gramStart"/>
            <w:r w:rsidRPr="008E286A">
              <w:rPr>
                <w:rFonts w:eastAsia="等线"/>
                <w:i/>
                <w:sz w:val="20"/>
                <w:szCs w:val="20"/>
                <w:lang w:val="en-GB"/>
              </w:rPr>
              <w:t>where</w:t>
            </w:r>
            <w:proofErr w:type="gramEnd"/>
            <w:r w:rsidRPr="008E286A">
              <w:rPr>
                <w:rFonts w:eastAsia="等线"/>
                <w:i/>
                <w:sz w:val="20"/>
                <w:szCs w:val="20"/>
                <w:lang w:val="en-GB"/>
              </w:rPr>
              <w:t xml:space="preserve"> the scrambling sequence </w:t>
            </w:r>
            <w:r w:rsidRPr="008E286A">
              <w:rPr>
                <w:rFonts w:eastAsia="等线"/>
                <w:i/>
                <w:position w:val="-10"/>
                <w:sz w:val="20"/>
                <w:szCs w:val="20"/>
                <w:lang w:val="en-GB"/>
              </w:rPr>
              <w:object w:dxaOrig="360" w:dyaOrig="300" w14:anchorId="6C1EC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5.05pt" o:ole="">
                  <v:imagedata r:id="rId11" o:title=""/>
                </v:shape>
                <o:OLEObject Type="Embed" ProgID="Equation.3" ShapeID="_x0000_i1025" DrawAspect="Content" ObjectID="_1689841658" r:id="rId12"/>
              </w:object>
            </w:r>
            <w:r w:rsidRPr="008E286A">
              <w:rPr>
                <w:rFonts w:eastAsia="等线"/>
                <w:i/>
                <w:sz w:val="20"/>
                <w:szCs w:val="20"/>
                <w:lang w:val="en-GB"/>
              </w:rPr>
              <w:t xml:space="preserve"> is given by clause 5.2.1. The scrambling sequence generator shall be initialized with</w:t>
            </w:r>
          </w:p>
          <w:p w14:paraId="1E81B3A9" w14:textId="02A923F6" w:rsidR="001A5A1C" w:rsidRPr="008E286A" w:rsidRDefault="001A5A1C" w:rsidP="008E286A">
            <w:pPr>
              <w:keepLines/>
              <w:tabs>
                <w:tab w:val="center" w:pos="4536"/>
                <w:tab w:val="right" w:pos="9072"/>
              </w:tabs>
              <w:autoSpaceDE/>
              <w:autoSpaceDN/>
              <w:adjustRightInd/>
              <w:snapToGrid/>
              <w:spacing w:after="0"/>
              <w:jc w:val="left"/>
              <w:rPr>
                <w:rFonts w:eastAsia="等线"/>
                <w:i/>
                <w:noProof/>
                <w:sz w:val="20"/>
                <w:szCs w:val="20"/>
                <w:lang w:val="en-GB"/>
              </w:rPr>
            </w:pPr>
            <w:r w:rsidRPr="008E286A">
              <w:rPr>
                <w:rFonts w:eastAsia="等线"/>
                <w:i/>
                <w:noProof/>
                <w:sz w:val="20"/>
                <w:szCs w:val="20"/>
                <w:lang w:val="en-GB"/>
              </w:rPr>
              <w:tab/>
            </w:r>
            <w:r w:rsidRPr="008E286A">
              <w:rPr>
                <w:rFonts w:eastAsia="等线"/>
                <w:i/>
                <w:noProof/>
                <w:position w:val="-10"/>
                <w:sz w:val="20"/>
                <w:szCs w:val="20"/>
                <w:lang w:eastAsia="zh-CN"/>
              </w:rPr>
              <w:drawing>
                <wp:inline distT="0" distB="0" distL="0" distR="0" wp14:anchorId="74545F97" wp14:editId="555D9850">
                  <wp:extent cx="1644650" cy="225425"/>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4650" cy="225425"/>
                          </a:xfrm>
                          <a:prstGeom prst="rect">
                            <a:avLst/>
                          </a:prstGeom>
                          <a:noFill/>
                          <a:ln>
                            <a:noFill/>
                          </a:ln>
                        </pic:spPr>
                      </pic:pic>
                    </a:graphicData>
                  </a:graphic>
                </wp:inline>
              </w:drawing>
            </w:r>
          </w:p>
          <w:p w14:paraId="70D61A28" w14:textId="77777777" w:rsidR="001A5A1C" w:rsidRPr="008E286A" w:rsidRDefault="001A5A1C" w:rsidP="008E286A">
            <w:pPr>
              <w:autoSpaceDE/>
              <w:autoSpaceDN/>
              <w:adjustRightInd/>
              <w:snapToGrid/>
              <w:spacing w:after="0"/>
              <w:jc w:val="left"/>
              <w:rPr>
                <w:rFonts w:eastAsia="等线"/>
                <w:i/>
                <w:sz w:val="20"/>
                <w:szCs w:val="20"/>
                <w:lang w:val="en-GB"/>
              </w:rPr>
            </w:pPr>
            <w:r w:rsidRPr="008E286A">
              <w:rPr>
                <w:rFonts w:eastAsia="等线"/>
                <w:i/>
                <w:sz w:val="20"/>
                <w:szCs w:val="20"/>
                <w:lang w:val="en-GB"/>
              </w:rPr>
              <w:t>where</w:t>
            </w:r>
          </w:p>
          <w:p w14:paraId="60B66079" w14:textId="6FAAD803" w:rsidR="001A5A1C" w:rsidRPr="008E286A" w:rsidRDefault="001A5A1C" w:rsidP="008E286A">
            <w:pPr>
              <w:autoSpaceDE/>
              <w:autoSpaceDN/>
              <w:adjustRightInd/>
              <w:snapToGrid/>
              <w:spacing w:after="0"/>
              <w:ind w:left="568" w:hanging="284"/>
              <w:jc w:val="left"/>
              <w:rPr>
                <w:rFonts w:eastAsia="等线"/>
                <w:i/>
                <w:sz w:val="20"/>
                <w:szCs w:val="20"/>
                <w:lang w:val="en-GB"/>
              </w:rPr>
            </w:pPr>
            <w:r w:rsidRPr="008E286A">
              <w:rPr>
                <w:rFonts w:eastAsia="等线"/>
                <w:i/>
                <w:sz w:val="20"/>
                <w:szCs w:val="20"/>
                <w:highlight w:val="yellow"/>
                <w:lang w:val="en-GB"/>
              </w:rPr>
              <w:t>-</w:t>
            </w:r>
            <w:r w:rsidRPr="008E286A">
              <w:rPr>
                <w:rFonts w:eastAsia="等线"/>
                <w:i/>
                <w:sz w:val="20"/>
                <w:szCs w:val="20"/>
                <w:lang w:val="en-GB"/>
              </w:rPr>
              <w:tab/>
              <w:t xml:space="preserve">for a UE-specific search space as defined in clause 10 of [5, TS 38.213], </w:t>
            </w:r>
            <w:r w:rsidRPr="008E286A">
              <w:rPr>
                <w:rFonts w:eastAsia="等线"/>
                <w:i/>
                <w:noProof/>
                <w:position w:val="-10"/>
                <w:sz w:val="20"/>
                <w:szCs w:val="20"/>
                <w:lang w:eastAsia="zh-CN"/>
              </w:rPr>
              <w:drawing>
                <wp:inline distT="0" distB="0" distL="0" distR="0" wp14:anchorId="63E42734" wp14:editId="7011A319">
                  <wp:extent cx="1030605"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191135"/>
                          </a:xfrm>
                          <a:prstGeom prst="rect">
                            <a:avLst/>
                          </a:prstGeom>
                          <a:noFill/>
                          <a:ln>
                            <a:noFill/>
                          </a:ln>
                        </pic:spPr>
                      </pic:pic>
                    </a:graphicData>
                  </a:graphic>
                </wp:inline>
              </w:drawing>
            </w:r>
            <w:r w:rsidRPr="008E286A">
              <w:rPr>
                <w:rFonts w:eastAsia="等线"/>
                <w:i/>
                <w:sz w:val="20"/>
                <w:szCs w:val="20"/>
                <w:lang w:val="en-GB"/>
              </w:rPr>
              <w:t xml:space="preserve"> equals the higher-layer parameter </w:t>
            </w:r>
            <w:proofErr w:type="spellStart"/>
            <w:r w:rsidRPr="0041771F">
              <w:rPr>
                <w:rFonts w:eastAsia="等线"/>
                <w:i/>
                <w:sz w:val="20"/>
                <w:szCs w:val="20"/>
                <w:lang w:val="en-GB"/>
              </w:rPr>
              <w:t>pdcch</w:t>
            </w:r>
            <w:proofErr w:type="spellEnd"/>
            <w:r w:rsidRPr="0041771F">
              <w:rPr>
                <w:rFonts w:eastAsia="等线"/>
                <w:i/>
                <w:sz w:val="20"/>
                <w:szCs w:val="20"/>
                <w:lang w:val="en-GB"/>
              </w:rPr>
              <w:t>-DMRS-</w:t>
            </w:r>
            <w:proofErr w:type="spellStart"/>
            <w:r w:rsidRPr="0041771F">
              <w:rPr>
                <w:rFonts w:eastAsia="等线"/>
                <w:i/>
                <w:sz w:val="20"/>
                <w:szCs w:val="20"/>
                <w:lang w:val="en-GB"/>
              </w:rPr>
              <w:t>ScramblingID</w:t>
            </w:r>
            <w:proofErr w:type="spellEnd"/>
            <w:r w:rsidRPr="008E286A">
              <w:rPr>
                <w:rFonts w:eastAsia="等线"/>
                <w:i/>
                <w:sz w:val="20"/>
                <w:szCs w:val="20"/>
                <w:lang w:val="en-GB"/>
              </w:rPr>
              <w:t xml:space="preserve"> if configured,</w:t>
            </w:r>
          </w:p>
          <w:p w14:paraId="4F9FEA2F" w14:textId="489D1B86" w:rsidR="001A5A1C" w:rsidRPr="008E286A" w:rsidRDefault="001A5A1C" w:rsidP="008E286A">
            <w:pPr>
              <w:autoSpaceDE/>
              <w:autoSpaceDN/>
              <w:adjustRightInd/>
              <w:snapToGrid/>
              <w:spacing w:after="0"/>
              <w:ind w:left="568" w:hanging="284"/>
              <w:jc w:val="left"/>
              <w:rPr>
                <w:rFonts w:eastAsia="等线"/>
                <w:i/>
                <w:sz w:val="20"/>
                <w:szCs w:val="20"/>
                <w:lang w:val="en-GB"/>
              </w:rPr>
            </w:pPr>
            <w:r w:rsidRPr="008E286A">
              <w:rPr>
                <w:rFonts w:eastAsia="等线"/>
                <w:i/>
                <w:sz w:val="20"/>
                <w:szCs w:val="20"/>
                <w:highlight w:val="yellow"/>
                <w:lang w:val="en-GB"/>
              </w:rPr>
              <w:t>-</w:t>
            </w:r>
            <w:r w:rsidRPr="008E286A">
              <w:rPr>
                <w:rFonts w:eastAsia="等线"/>
                <w:i/>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m:rPr>
                      <m:nor/>
                    </m:rPr>
                    <w:rPr>
                      <w:rFonts w:ascii="Cambria Math" w:eastAsia="等线" w:hAnsi="Cambria Math"/>
                      <w:i/>
                      <w:sz w:val="20"/>
                      <w:szCs w:val="20"/>
                      <w:lang w:val="en-GB"/>
                    </w:rPr>
                    <m:t>ID</m:t>
                  </m:r>
                </m:sub>
              </m:sSub>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i/>
                      <w:sz w:val="20"/>
                      <w:szCs w:val="20"/>
                      <w:lang w:val="en-GB"/>
                    </w:rPr>
                    <m:t>ID</m:t>
                  </m:r>
                </m:sub>
                <m:sup>
                  <m:r>
                    <m:rPr>
                      <m:nor/>
                    </m:rPr>
                    <w:rPr>
                      <w:rFonts w:ascii="Cambria Math" w:eastAsia="等线" w:hAnsi="Cambria Math"/>
                      <w:i/>
                      <w:sz w:val="20"/>
                      <w:szCs w:val="20"/>
                      <w:lang w:val="en-GB"/>
                    </w:rPr>
                    <m:t>cell</m:t>
                  </m:r>
                </m:sup>
              </m:sSubSup>
            </m:oMath>
            <w:r w:rsidRPr="008E286A">
              <w:rPr>
                <w:rFonts w:eastAsia="等线"/>
                <w:i/>
                <w:sz w:val="20"/>
                <w:szCs w:val="20"/>
                <w:lang w:val="en-GB"/>
              </w:rPr>
              <w:t xml:space="preserve"> otherwise</w:t>
            </w:r>
          </w:p>
          <w:p w14:paraId="44E7D9F3" w14:textId="77777777" w:rsidR="001A5A1C" w:rsidRPr="008E286A" w:rsidRDefault="001A5A1C" w:rsidP="008E286A">
            <w:pPr>
              <w:autoSpaceDE/>
              <w:autoSpaceDN/>
              <w:adjustRightInd/>
              <w:snapToGrid/>
              <w:spacing w:after="0"/>
              <w:jc w:val="left"/>
              <w:rPr>
                <w:rFonts w:eastAsia="等线"/>
                <w:i/>
                <w:sz w:val="20"/>
                <w:szCs w:val="20"/>
                <w:lang w:val="en-GB"/>
              </w:rPr>
            </w:pPr>
            <w:r w:rsidRPr="008E286A">
              <w:rPr>
                <w:rFonts w:eastAsia="等线"/>
                <w:i/>
                <w:sz w:val="20"/>
                <w:szCs w:val="20"/>
                <w:lang w:val="en-GB"/>
              </w:rPr>
              <w:t xml:space="preserve">and where </w:t>
            </w:r>
          </w:p>
          <w:p w14:paraId="0DA1270E" w14:textId="11EBE4E7" w:rsidR="001A5A1C" w:rsidRPr="008E286A" w:rsidRDefault="001A5A1C" w:rsidP="008E286A">
            <w:pPr>
              <w:autoSpaceDE/>
              <w:autoSpaceDN/>
              <w:adjustRightInd/>
              <w:snapToGrid/>
              <w:spacing w:after="0"/>
              <w:ind w:left="568" w:hanging="284"/>
              <w:jc w:val="left"/>
              <w:rPr>
                <w:rFonts w:eastAsia="等线"/>
                <w:i/>
                <w:sz w:val="20"/>
                <w:szCs w:val="20"/>
                <w:lang w:val="en-GB"/>
              </w:rPr>
            </w:pPr>
            <w:r w:rsidRPr="008E286A">
              <w:rPr>
                <w:rFonts w:eastAsia="等线"/>
                <w:i/>
                <w:sz w:val="20"/>
                <w:szCs w:val="20"/>
                <w:highlight w:val="yellow"/>
                <w:lang w:val="en-GB"/>
              </w:rPr>
              <w:t>-</w:t>
            </w:r>
            <w:r w:rsidRPr="008E286A">
              <w:rPr>
                <w:rFonts w:eastAsia="等线"/>
                <w:i/>
                <w:sz w:val="20"/>
                <w:szCs w:val="20"/>
                <w:lang w:val="en-GB"/>
              </w:rPr>
              <w:tab/>
            </w:r>
            <w:r w:rsidRPr="008E286A">
              <w:rPr>
                <w:rFonts w:eastAsia="等线"/>
                <w:i/>
                <w:noProof/>
                <w:position w:val="-10"/>
                <w:sz w:val="20"/>
                <w:szCs w:val="20"/>
                <w:lang w:eastAsia="zh-CN"/>
              </w:rPr>
              <w:drawing>
                <wp:inline distT="0" distB="0" distL="0" distR="0" wp14:anchorId="42C0DFC4" wp14:editId="02A869B5">
                  <wp:extent cx="327660" cy="1911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8E286A">
              <w:rPr>
                <w:rFonts w:eastAsia="等线"/>
                <w:i/>
                <w:sz w:val="20"/>
                <w:szCs w:val="20"/>
                <w:lang w:val="en-GB"/>
              </w:rPr>
              <w:t xml:space="preserve"> is given by the C-RNTI for a PDCCH in a UE-specific search space if the higher-layer parameter </w:t>
            </w:r>
            <w:proofErr w:type="spellStart"/>
            <w:r w:rsidRPr="0041771F">
              <w:rPr>
                <w:rFonts w:eastAsia="等线"/>
                <w:i/>
                <w:sz w:val="20"/>
                <w:szCs w:val="20"/>
                <w:lang w:val="en-GB"/>
              </w:rPr>
              <w:t>pdcch</w:t>
            </w:r>
            <w:proofErr w:type="spellEnd"/>
            <w:r w:rsidRPr="0041771F">
              <w:rPr>
                <w:rFonts w:eastAsia="等线"/>
                <w:i/>
                <w:sz w:val="20"/>
                <w:szCs w:val="20"/>
                <w:lang w:val="en-GB"/>
              </w:rPr>
              <w:t>-DMRS-</w:t>
            </w:r>
            <w:proofErr w:type="spellStart"/>
            <w:r w:rsidRPr="0041771F">
              <w:rPr>
                <w:rFonts w:eastAsia="等线"/>
                <w:i/>
                <w:sz w:val="20"/>
                <w:szCs w:val="20"/>
                <w:lang w:val="en-GB"/>
              </w:rPr>
              <w:t>ScramblingID</w:t>
            </w:r>
            <w:proofErr w:type="spellEnd"/>
            <w:r w:rsidRPr="008E286A">
              <w:rPr>
                <w:rFonts w:eastAsia="等线"/>
                <w:i/>
                <w:sz w:val="20"/>
                <w:szCs w:val="20"/>
                <w:lang w:val="en-GB"/>
              </w:rPr>
              <w:t xml:space="preserve"> is configured, and</w:t>
            </w:r>
          </w:p>
          <w:p w14:paraId="0648AA10" w14:textId="2DD54140" w:rsidR="001A5A1C" w:rsidRPr="008E286A" w:rsidRDefault="001A5A1C" w:rsidP="008E286A">
            <w:pPr>
              <w:autoSpaceDE/>
              <w:autoSpaceDN/>
              <w:adjustRightInd/>
              <w:snapToGrid/>
              <w:spacing w:after="0"/>
              <w:ind w:left="568" w:hanging="284"/>
              <w:jc w:val="left"/>
              <w:rPr>
                <w:rFonts w:eastAsia="等线"/>
                <w:i/>
                <w:sz w:val="20"/>
                <w:szCs w:val="20"/>
                <w:lang w:val="en-GB"/>
              </w:rPr>
            </w:pPr>
            <w:r w:rsidRPr="008E286A">
              <w:rPr>
                <w:rFonts w:eastAsia="等线"/>
                <w:i/>
                <w:sz w:val="20"/>
                <w:szCs w:val="20"/>
                <w:highlight w:val="yellow"/>
                <w:lang w:val="en-GB"/>
              </w:rPr>
              <w:t>-</w:t>
            </w:r>
            <w:r w:rsidRPr="008E286A">
              <w:rPr>
                <w:rFonts w:eastAsia="等线"/>
                <w:i/>
                <w:sz w:val="20"/>
                <w:szCs w:val="20"/>
                <w:lang w:val="en-GB"/>
              </w:rPr>
              <w:tab/>
            </w:r>
            <w:r w:rsidRPr="008E286A">
              <w:rPr>
                <w:rFonts w:eastAsia="等线"/>
                <w:i/>
                <w:noProof/>
                <w:position w:val="-10"/>
                <w:sz w:val="20"/>
                <w:szCs w:val="20"/>
                <w:lang w:eastAsia="zh-CN"/>
              </w:rPr>
              <w:drawing>
                <wp:inline distT="0" distB="0" distL="0" distR="0" wp14:anchorId="7C552EED" wp14:editId="02EC2437">
                  <wp:extent cx="546100" cy="19113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6100" cy="191135"/>
                          </a:xfrm>
                          <a:prstGeom prst="rect">
                            <a:avLst/>
                          </a:prstGeom>
                          <a:noFill/>
                          <a:ln>
                            <a:noFill/>
                          </a:ln>
                        </pic:spPr>
                      </pic:pic>
                    </a:graphicData>
                  </a:graphic>
                </wp:inline>
              </w:drawing>
            </w:r>
            <w:r w:rsidRPr="008E286A">
              <w:rPr>
                <w:rFonts w:eastAsia="等线"/>
                <w:i/>
                <w:sz w:val="20"/>
                <w:szCs w:val="20"/>
                <w:lang w:val="en-GB"/>
              </w:rPr>
              <w:t xml:space="preserve"> </w:t>
            </w:r>
            <w:proofErr w:type="gramStart"/>
            <w:r w:rsidRPr="008E286A">
              <w:rPr>
                <w:rFonts w:eastAsia="等线"/>
                <w:i/>
                <w:sz w:val="20"/>
                <w:szCs w:val="20"/>
                <w:lang w:val="en-GB"/>
              </w:rPr>
              <w:t>otherwise</w:t>
            </w:r>
            <w:proofErr w:type="gramEnd"/>
            <w:r w:rsidRPr="008E286A">
              <w:rPr>
                <w:rFonts w:eastAsia="等线"/>
                <w:i/>
                <w:sz w:val="20"/>
                <w:szCs w:val="20"/>
                <w:lang w:val="en-GB"/>
              </w:rPr>
              <w:t>.</w:t>
            </w:r>
          </w:p>
        </w:tc>
      </w:tr>
    </w:tbl>
    <w:p w14:paraId="409FE1E3" w14:textId="0F2412ED" w:rsidR="0041771F" w:rsidRDefault="0041771F" w:rsidP="008E286A">
      <w:pPr>
        <w:spacing w:beforeLines="50" w:before="120"/>
      </w:pPr>
      <w:r>
        <w:rPr>
          <w:rFonts w:hint="eastAsia"/>
          <w:lang w:eastAsia="zh-CN"/>
        </w:rPr>
        <w:t>A</w:t>
      </w:r>
      <w:r>
        <w:rPr>
          <w:lang w:eastAsia="zh-CN"/>
        </w:rPr>
        <w:t xml:space="preserve">s agreed in RAN1#105-e meeting, Type-x CSS is used for group-common PDCCH of PTM scheme 1 for multicast in RRC_CONNECTED state, which is supposed to include the second DCI format which takes the “non-fallback” DCI as the baseline. For such a case, the </w:t>
      </w:r>
      <w:proofErr w:type="spellStart"/>
      <w:r w:rsidRPr="000E608A">
        <w:rPr>
          <w:i/>
          <w:lang w:eastAsia="zh-CN"/>
        </w:rPr>
        <w:t>n</w:t>
      </w:r>
      <w:r w:rsidRPr="000E608A">
        <w:rPr>
          <w:i/>
          <w:vertAlign w:val="subscript"/>
          <w:lang w:eastAsia="zh-CN"/>
        </w:rPr>
        <w:t>ID</w:t>
      </w:r>
      <w:proofErr w:type="spellEnd"/>
      <w:r>
        <w:rPr>
          <w:i/>
          <w:vertAlign w:val="subscript"/>
          <w:lang w:eastAsia="zh-CN"/>
        </w:rPr>
        <w:t xml:space="preserve"> </w:t>
      </w:r>
      <w:r>
        <w:rPr>
          <w:lang w:eastAsia="zh-CN"/>
        </w:rPr>
        <w:t xml:space="preserve">and </w:t>
      </w:r>
      <w:proofErr w:type="spellStart"/>
      <w:r w:rsidRPr="000E608A">
        <w:rPr>
          <w:i/>
          <w:lang w:eastAsia="zh-CN"/>
        </w:rPr>
        <w:t>n</w:t>
      </w:r>
      <w:r>
        <w:rPr>
          <w:i/>
          <w:vertAlign w:val="subscript"/>
          <w:lang w:eastAsia="zh-CN"/>
        </w:rPr>
        <w:t>RNTI</w:t>
      </w:r>
      <w:proofErr w:type="spellEnd"/>
      <w:r>
        <w:rPr>
          <w:lang w:eastAsia="zh-CN"/>
        </w:rPr>
        <w:t xml:space="preserve"> for initializing scrambling sequence generator for scheduling multicast in Type-x CSS should be configurable </w:t>
      </w:r>
      <w:r w:rsidR="00493C86">
        <w:rPr>
          <w:lang w:eastAsia="zh-CN"/>
        </w:rPr>
        <w:t>via higher layer</w:t>
      </w:r>
      <w:r>
        <w:rPr>
          <w:lang w:eastAsia="zh-CN"/>
        </w:rPr>
        <w:t>.</w:t>
      </w:r>
    </w:p>
    <w:p w14:paraId="6929FD53" w14:textId="3040B04C" w:rsidR="007503F1" w:rsidRDefault="00BC25CC" w:rsidP="008E286A">
      <w:pPr>
        <w:snapToGrid/>
        <w:spacing w:after="0"/>
        <w:contextualSpacing/>
        <w:rPr>
          <w:b/>
          <w:i/>
        </w:rPr>
      </w:pPr>
      <w:r w:rsidRPr="008E286A">
        <w:rPr>
          <w:b/>
          <w:i/>
          <w:u w:val="single"/>
          <w:lang w:eastAsia="zh-CN"/>
        </w:rPr>
        <w:t xml:space="preserve">Proposal </w:t>
      </w:r>
      <w:r w:rsidR="00091CE3">
        <w:rPr>
          <w:b/>
          <w:i/>
          <w:u w:val="single"/>
          <w:lang w:eastAsia="zh-CN"/>
        </w:rPr>
        <w:t>5</w:t>
      </w:r>
      <w:r w:rsidRPr="008E286A">
        <w:rPr>
          <w:b/>
          <w:i/>
          <w:u w:val="single"/>
          <w:lang w:eastAsia="zh-CN"/>
        </w:rPr>
        <w:t>:</w:t>
      </w:r>
      <w:r w:rsidR="00786F21" w:rsidRPr="008E286A">
        <w:rPr>
          <w:b/>
          <w:i/>
          <w:lang w:eastAsia="zh-CN"/>
        </w:rPr>
        <w:t xml:space="preserve"> For </w:t>
      </w:r>
      <w:r w:rsidR="00D447CC">
        <w:rPr>
          <w:b/>
          <w:i/>
          <w:lang w:eastAsia="zh-CN"/>
        </w:rPr>
        <w:t xml:space="preserve">initializing </w:t>
      </w:r>
      <w:r w:rsidR="00786F21" w:rsidRPr="008E286A">
        <w:rPr>
          <w:b/>
          <w:i/>
          <w:lang w:eastAsia="zh-CN"/>
        </w:rPr>
        <w:t xml:space="preserve">scrambling </w:t>
      </w:r>
      <w:r w:rsidR="00D447CC">
        <w:rPr>
          <w:b/>
          <w:i/>
          <w:lang w:eastAsia="zh-CN"/>
        </w:rPr>
        <w:t xml:space="preserve">sequence generator for </w:t>
      </w:r>
      <w:r w:rsidR="00786F21" w:rsidRPr="008E286A">
        <w:rPr>
          <w:b/>
          <w:i/>
          <w:lang w:eastAsia="zh-CN"/>
        </w:rPr>
        <w:t>group common PDCCH</w:t>
      </w:r>
      <w:r w:rsidR="00D447CC">
        <w:rPr>
          <w:b/>
          <w:i/>
          <w:lang w:eastAsia="zh-CN"/>
        </w:rPr>
        <w:t xml:space="preserve"> </w:t>
      </w:r>
      <w:r w:rsidR="00D16E3B">
        <w:rPr>
          <w:b/>
          <w:i/>
          <w:lang w:eastAsia="zh-CN"/>
        </w:rPr>
        <w:t>for scheduling multicast in Type-x</w:t>
      </w:r>
      <w:r w:rsidR="00D447CC">
        <w:rPr>
          <w:b/>
          <w:i/>
          <w:lang w:eastAsia="zh-CN"/>
        </w:rPr>
        <w:t xml:space="preserve"> CSS</w:t>
      </w:r>
      <w:r w:rsidR="00786F21" w:rsidRPr="008E286A">
        <w:rPr>
          <w:b/>
          <w:i/>
          <w:lang w:eastAsia="zh-CN"/>
        </w:rPr>
        <w:t xml:space="preserve">, </w:t>
      </w:r>
    </w:p>
    <w:p w14:paraId="484DAD65" w14:textId="0A0FCCD7" w:rsidR="00BC25CC" w:rsidRDefault="00786F21" w:rsidP="008E286A">
      <w:pPr>
        <w:pStyle w:val="afa"/>
        <w:numPr>
          <w:ilvl w:val="0"/>
          <w:numId w:val="22"/>
        </w:numPr>
        <w:contextualSpacing/>
        <w:jc w:val="both"/>
        <w:rPr>
          <w:rFonts w:ascii="Times New Roman" w:hAnsi="Times New Roman" w:cs="Times New Roman"/>
          <w:b/>
          <w:i/>
        </w:rPr>
      </w:pPr>
      <w:proofErr w:type="spellStart"/>
      <w:proofErr w:type="gramStart"/>
      <w:r w:rsidRPr="008E286A">
        <w:rPr>
          <w:rFonts w:ascii="Times New Roman" w:hAnsi="Times New Roman" w:cs="Times New Roman"/>
          <w:b/>
          <w:i/>
        </w:rPr>
        <w:t>n</w:t>
      </w:r>
      <w:r w:rsidRPr="008E286A">
        <w:rPr>
          <w:rFonts w:ascii="Times New Roman" w:hAnsi="Times New Roman" w:cs="Times New Roman"/>
          <w:b/>
          <w:i/>
          <w:vertAlign w:val="subscript"/>
        </w:rPr>
        <w:t>ID</w:t>
      </w:r>
      <w:proofErr w:type="spellEnd"/>
      <w:proofErr w:type="gramEnd"/>
      <w:r w:rsidRPr="008E286A">
        <w:rPr>
          <w:rFonts w:ascii="Times New Roman" w:hAnsi="Times New Roman" w:cs="Times New Roman"/>
          <w:b/>
          <w:i/>
        </w:rPr>
        <w:t xml:space="preserve"> should be configurable</w:t>
      </w:r>
      <w:r w:rsidR="00D447CC">
        <w:rPr>
          <w:rFonts w:ascii="Times New Roman" w:hAnsi="Times New Roman" w:cs="Times New Roman"/>
          <w:b/>
          <w:i/>
        </w:rPr>
        <w:t>, and equals to a higher layer parameter</w:t>
      </w:r>
      <w:r w:rsidR="00D447CC" w:rsidRPr="00D447CC">
        <w:rPr>
          <w:rFonts w:ascii="Times New Roman" w:hAnsi="Times New Roman" w:cs="Times New Roman"/>
          <w:b/>
          <w:i/>
        </w:rPr>
        <w:t xml:space="preserve"> </w:t>
      </w:r>
      <w:proofErr w:type="spellStart"/>
      <w:r w:rsidR="00D447CC" w:rsidRPr="008E286A">
        <w:rPr>
          <w:rFonts w:ascii="Times New Roman" w:hAnsi="Times New Roman" w:cs="Times New Roman"/>
          <w:b/>
          <w:i/>
        </w:rPr>
        <w:t>pdcch</w:t>
      </w:r>
      <w:proofErr w:type="spellEnd"/>
      <w:r w:rsidR="00D447CC" w:rsidRPr="008E286A">
        <w:rPr>
          <w:rFonts w:ascii="Times New Roman" w:hAnsi="Times New Roman" w:cs="Times New Roman"/>
          <w:b/>
          <w:i/>
        </w:rPr>
        <w:t>-DMRS-</w:t>
      </w:r>
      <w:proofErr w:type="spellStart"/>
      <w:r w:rsidR="00D447CC" w:rsidRPr="008E286A">
        <w:rPr>
          <w:rFonts w:ascii="Times New Roman" w:hAnsi="Times New Roman" w:cs="Times New Roman"/>
          <w:b/>
          <w:i/>
        </w:rPr>
        <w:t>ScramblingID</w:t>
      </w:r>
      <w:proofErr w:type="spellEnd"/>
      <w:r w:rsidR="00D447CC">
        <w:rPr>
          <w:rFonts w:ascii="Times New Roman" w:hAnsi="Times New Roman" w:cs="Times New Roman"/>
          <w:b/>
          <w:i/>
        </w:rPr>
        <w:t xml:space="preserve"> if configured</w:t>
      </w:r>
      <w:r w:rsidRPr="008E286A">
        <w:rPr>
          <w:rFonts w:ascii="Times New Roman" w:hAnsi="Times New Roman" w:cs="Times New Roman"/>
          <w:b/>
          <w:i/>
        </w:rPr>
        <w:t>.</w:t>
      </w:r>
    </w:p>
    <w:p w14:paraId="0B31E549" w14:textId="0BC155A8" w:rsidR="00D447CC" w:rsidRPr="008E286A" w:rsidRDefault="00D447CC" w:rsidP="008E286A">
      <w:pPr>
        <w:pStyle w:val="afa"/>
        <w:numPr>
          <w:ilvl w:val="0"/>
          <w:numId w:val="22"/>
        </w:numPr>
        <w:contextualSpacing/>
        <w:jc w:val="both"/>
        <w:rPr>
          <w:rFonts w:ascii="Times New Roman" w:hAnsi="Times New Roman" w:cs="Times New Roman"/>
          <w:b/>
          <w:i/>
        </w:rPr>
      </w:pPr>
      <w:proofErr w:type="spellStart"/>
      <w:proofErr w:type="gramStart"/>
      <w:r w:rsidRPr="008E286A">
        <w:rPr>
          <w:rFonts w:ascii="Times New Roman" w:hAnsi="Times New Roman" w:cs="Times New Roman"/>
          <w:b/>
          <w:i/>
        </w:rPr>
        <w:t>n</w:t>
      </w:r>
      <w:r w:rsidRPr="008E286A">
        <w:rPr>
          <w:rFonts w:ascii="Times New Roman" w:hAnsi="Times New Roman" w:cs="Times New Roman"/>
          <w:b/>
          <w:i/>
          <w:vertAlign w:val="subscript"/>
        </w:rPr>
        <w:t>RNTI</w:t>
      </w:r>
      <w:proofErr w:type="spellEnd"/>
      <w:proofErr w:type="gramEnd"/>
      <w:r>
        <w:rPr>
          <w:rFonts w:ascii="Times New Roman" w:hAnsi="Times New Roman" w:cs="Times New Roman"/>
          <w:b/>
          <w:i/>
        </w:rPr>
        <w:t xml:space="preserve"> </w:t>
      </w:r>
      <w:r w:rsidR="005B3438">
        <w:rPr>
          <w:rFonts w:ascii="Times New Roman" w:hAnsi="Times New Roman" w:cs="Times New Roman"/>
          <w:b/>
          <w:i/>
        </w:rPr>
        <w:t>is given by the</w:t>
      </w:r>
      <w:r>
        <w:rPr>
          <w:rFonts w:ascii="Times New Roman" w:hAnsi="Times New Roman" w:cs="Times New Roman"/>
          <w:b/>
          <w:i/>
        </w:rPr>
        <w:t xml:space="preserve"> G-RNTI</w:t>
      </w:r>
      <w:r w:rsidR="005B3438">
        <w:rPr>
          <w:rFonts w:ascii="Times New Roman" w:hAnsi="Times New Roman" w:cs="Times New Roman"/>
          <w:b/>
          <w:i/>
        </w:rPr>
        <w:t>.</w:t>
      </w:r>
    </w:p>
    <w:p w14:paraId="54063943" w14:textId="48887C10" w:rsidR="00004D78" w:rsidRPr="0003792E" w:rsidRDefault="00004D78" w:rsidP="0003792E">
      <w:pPr>
        <w:pStyle w:val="2"/>
        <w:numPr>
          <w:ilvl w:val="1"/>
          <w:numId w:val="1"/>
        </w:numPr>
        <w:rPr>
          <w:lang w:eastAsia="zh-CN"/>
        </w:rPr>
      </w:pPr>
      <w:r w:rsidRPr="0003792E">
        <w:rPr>
          <w:lang w:eastAsia="zh-CN"/>
        </w:rPr>
        <w:t>Simultaneous retransmissions</w:t>
      </w:r>
    </w:p>
    <w:p w14:paraId="39F99F31" w14:textId="6FCA315B" w:rsidR="00004D78" w:rsidRDefault="00004D78" w:rsidP="005E4891">
      <w:pPr>
        <w:rPr>
          <w:lang w:eastAsia="zh-CN"/>
        </w:rPr>
      </w:pPr>
      <w:r>
        <w:rPr>
          <w:rFonts w:hint="eastAsia"/>
          <w:lang w:eastAsia="zh-CN"/>
        </w:rPr>
        <w:t>I</w:t>
      </w:r>
      <w:r>
        <w:rPr>
          <w:lang w:eastAsia="zh-CN"/>
        </w:rPr>
        <w:t xml:space="preserve">n the last meeting, for dynamic or SPS scheduling for multicast, one issue discussed without conclusion is whether PTM and PTP retransmission can be configured to UE simultaneously. </w:t>
      </w:r>
    </w:p>
    <w:p w14:paraId="5D777E94" w14:textId="137F69C4" w:rsidR="00004D78" w:rsidRPr="005E4891" w:rsidRDefault="00004D78" w:rsidP="005E4891">
      <w:pPr>
        <w:rPr>
          <w:lang w:eastAsia="zh-CN"/>
        </w:rPr>
      </w:pPr>
      <w:r>
        <w:rPr>
          <w:lang w:eastAsia="zh-CN"/>
        </w:rPr>
        <w:t xml:space="preserve">From UE perspective, if UE is configured for both unicast and multicast reception, UE will always monitor C-RNTI and G-RNTI scrambled DCI. Until the DCI is decoded, UE knows the scheduling is for initial transmission or retransmission by the HARQ process number and NDI. From this sense, UE is always ready to receive PTM and PTP for retransmission with no need of explicit/default configuration of which scheme being used for retransmission. </w:t>
      </w:r>
      <w:r w:rsidR="003715CC">
        <w:rPr>
          <w:lang w:eastAsia="zh-CN"/>
        </w:rPr>
        <w:t>In other words, as long as UE support</w:t>
      </w:r>
      <w:r w:rsidR="004A0F1B">
        <w:rPr>
          <w:lang w:eastAsia="zh-CN"/>
        </w:rPr>
        <w:t>s</w:t>
      </w:r>
      <w:r w:rsidR="003715CC">
        <w:rPr>
          <w:lang w:eastAsia="zh-CN"/>
        </w:rPr>
        <w:t xml:space="preserve"> both unicast and multicast</w:t>
      </w:r>
      <w:r w:rsidR="004A0F1B">
        <w:rPr>
          <w:lang w:eastAsia="zh-CN"/>
        </w:rPr>
        <w:t xml:space="preserve"> reception</w:t>
      </w:r>
      <w:r w:rsidR="003715CC">
        <w:rPr>
          <w:lang w:eastAsia="zh-CN"/>
        </w:rPr>
        <w:t xml:space="preserve">, PTM and PTP retransmission schemes are simultaneously supported. </w:t>
      </w:r>
      <w:r w:rsidR="004A0F1B">
        <w:rPr>
          <w:lang w:eastAsia="zh-CN"/>
        </w:rPr>
        <w:t xml:space="preserve">Meanwhile, it is up to </w:t>
      </w:r>
      <w:proofErr w:type="spellStart"/>
      <w:r w:rsidR="004A0F1B">
        <w:rPr>
          <w:lang w:eastAsia="zh-CN"/>
        </w:rPr>
        <w:t>gNB</w:t>
      </w:r>
      <w:proofErr w:type="spellEnd"/>
      <w:r w:rsidR="004A0F1B">
        <w:rPr>
          <w:lang w:eastAsia="zh-CN"/>
        </w:rPr>
        <w:t xml:space="preserve"> to retransmit the failed TB via PTM or PTP. </w:t>
      </w:r>
    </w:p>
    <w:p w14:paraId="370C3BD8" w14:textId="77003D4B" w:rsidR="00004D78" w:rsidRPr="005E4891" w:rsidRDefault="00004D78" w:rsidP="008E286A">
      <w:pPr>
        <w:snapToGrid/>
        <w:spacing w:after="0"/>
        <w:contextualSpacing/>
        <w:rPr>
          <w:i/>
          <w:lang w:val="en-GB"/>
        </w:rPr>
      </w:pPr>
      <w:r w:rsidRPr="005E4891">
        <w:rPr>
          <w:b/>
          <w:i/>
          <w:u w:val="single"/>
          <w:lang w:val="en-GB"/>
        </w:rPr>
        <w:t xml:space="preserve">Proposal </w:t>
      </w:r>
      <w:r w:rsidR="00091CE3">
        <w:rPr>
          <w:b/>
          <w:i/>
          <w:u w:val="single"/>
          <w:lang w:val="en-GB"/>
        </w:rPr>
        <w:t>6</w:t>
      </w:r>
      <w:r w:rsidRPr="005E4891">
        <w:rPr>
          <w:b/>
          <w:i/>
          <w:lang w:val="en-GB"/>
        </w:rPr>
        <w:t xml:space="preserve">: It </w:t>
      </w:r>
      <w:r w:rsidR="00116E0D" w:rsidRPr="005E4891">
        <w:rPr>
          <w:b/>
          <w:i/>
          <w:lang w:val="en-GB"/>
        </w:rPr>
        <w:t>is</w:t>
      </w:r>
      <w:r w:rsidRPr="005E4891">
        <w:rPr>
          <w:b/>
          <w:i/>
          <w:lang w:val="en-GB"/>
        </w:rPr>
        <w:t xml:space="preserve"> up to </w:t>
      </w:r>
      <w:proofErr w:type="spellStart"/>
      <w:r w:rsidRPr="005E4891">
        <w:rPr>
          <w:b/>
          <w:i/>
          <w:lang w:val="en-GB"/>
        </w:rPr>
        <w:t>gN</w:t>
      </w:r>
      <w:r w:rsidR="00116E0D" w:rsidRPr="005E4891">
        <w:rPr>
          <w:b/>
          <w:i/>
          <w:lang w:val="en-GB"/>
        </w:rPr>
        <w:t>B</w:t>
      </w:r>
      <w:proofErr w:type="spellEnd"/>
      <w:r w:rsidRPr="005E4891">
        <w:rPr>
          <w:b/>
          <w:i/>
          <w:lang w:val="en-GB"/>
        </w:rPr>
        <w:t xml:space="preserve"> </w:t>
      </w:r>
      <w:r w:rsidR="00116E0D" w:rsidRPr="005E4891">
        <w:rPr>
          <w:b/>
          <w:i/>
          <w:lang w:val="en-GB"/>
        </w:rPr>
        <w:t xml:space="preserve">to retransmit the failed TB via </w:t>
      </w:r>
      <w:r w:rsidRPr="005E4891">
        <w:rPr>
          <w:b/>
          <w:i/>
          <w:lang w:val="en-GB"/>
        </w:rPr>
        <w:t xml:space="preserve">PTM scheme 1 </w:t>
      </w:r>
      <w:r w:rsidR="00116E0D" w:rsidRPr="005E4891">
        <w:rPr>
          <w:b/>
          <w:i/>
          <w:lang w:val="en-GB"/>
        </w:rPr>
        <w:t>or</w:t>
      </w:r>
      <w:r w:rsidRPr="005E4891">
        <w:rPr>
          <w:b/>
          <w:i/>
          <w:lang w:val="en-GB"/>
        </w:rPr>
        <w:t xml:space="preserve"> PTP</w:t>
      </w:r>
      <w:r w:rsidRPr="005E4891">
        <w:rPr>
          <w:i/>
          <w:lang w:val="en-GB"/>
        </w:rPr>
        <w:t>.</w:t>
      </w:r>
    </w:p>
    <w:p w14:paraId="5BC00CD8" w14:textId="1F0B5D3F" w:rsidR="00116E0D" w:rsidRPr="005E4891" w:rsidRDefault="00116E0D" w:rsidP="008E286A">
      <w:pPr>
        <w:pStyle w:val="afa"/>
        <w:numPr>
          <w:ilvl w:val="1"/>
          <w:numId w:val="22"/>
        </w:numPr>
        <w:contextualSpacing/>
        <w:rPr>
          <w:i/>
          <w:lang w:val="en-GB"/>
        </w:rPr>
      </w:pPr>
      <w:r w:rsidRPr="005E4891">
        <w:rPr>
          <w:rFonts w:ascii="Times New Roman" w:hAnsi="Times New Roman" w:cs="Times New Roman"/>
          <w:b/>
          <w:i/>
          <w:lang w:val="en-GB"/>
        </w:rPr>
        <w:t xml:space="preserve">UE does not need to be configured with PTM scheme 1 or PTP or both for retransmission. </w:t>
      </w:r>
    </w:p>
    <w:p w14:paraId="44596D92" w14:textId="383F3B19" w:rsidR="00B65E63" w:rsidRPr="0003792E" w:rsidRDefault="00B65E63" w:rsidP="0003792E">
      <w:pPr>
        <w:pStyle w:val="2"/>
        <w:numPr>
          <w:ilvl w:val="1"/>
          <w:numId w:val="1"/>
        </w:numPr>
        <w:rPr>
          <w:lang w:eastAsia="zh-CN"/>
        </w:rPr>
      </w:pPr>
      <w:r w:rsidRPr="0003792E">
        <w:rPr>
          <w:lang w:eastAsia="zh-CN"/>
        </w:rPr>
        <w:t>SPS for multicast</w:t>
      </w:r>
    </w:p>
    <w:p w14:paraId="35CD565A" w14:textId="77777777" w:rsidR="00B65E63" w:rsidRDefault="00B65E63" w:rsidP="00B65E63">
      <w:pPr>
        <w:rPr>
          <w:lang w:eastAsia="zh-CN"/>
        </w:rPr>
      </w:pPr>
      <w:r>
        <w:rPr>
          <w:lang w:eastAsia="zh-CN"/>
        </w:rPr>
        <w:t>For SPS group-common PDSCH for multicast for RRC_CONNECTED UEs, the agreement is shown as follows:</w:t>
      </w:r>
    </w:p>
    <w:tbl>
      <w:tblPr>
        <w:tblStyle w:val="ac"/>
        <w:tblW w:w="0" w:type="auto"/>
        <w:tblLook w:val="04A0" w:firstRow="1" w:lastRow="0" w:firstColumn="1" w:lastColumn="0" w:noHBand="0" w:noVBand="1"/>
      </w:tblPr>
      <w:tblGrid>
        <w:gridCol w:w="9307"/>
      </w:tblGrid>
      <w:tr w:rsidR="00B65E63" w14:paraId="0D1E8FC0" w14:textId="77777777" w:rsidTr="00C85752">
        <w:tc>
          <w:tcPr>
            <w:tcW w:w="9307" w:type="dxa"/>
          </w:tcPr>
          <w:p w14:paraId="310537E0" w14:textId="77777777" w:rsidR="00AB1FB0" w:rsidRPr="00791E23" w:rsidRDefault="00B65E63" w:rsidP="00AB1FB0">
            <w:pPr>
              <w:rPr>
                <w:lang w:eastAsia="x-none"/>
              </w:rPr>
            </w:pPr>
            <w:r w:rsidRPr="00791E23">
              <w:rPr>
                <w:b/>
                <w:i/>
                <w:highlight w:val="green"/>
              </w:rPr>
              <w:t>Agreement</w:t>
            </w:r>
            <w:r w:rsidRPr="00791E23">
              <w:rPr>
                <w:highlight w:val="green"/>
                <w:lang w:eastAsia="x-none"/>
              </w:rPr>
              <w:t>:</w:t>
            </w:r>
            <w:r w:rsidR="00AB54E6" w:rsidRPr="00791E23">
              <w:rPr>
                <w:lang w:eastAsia="x-none"/>
              </w:rPr>
              <w:t xml:space="preserve"> </w:t>
            </w:r>
          </w:p>
          <w:p w14:paraId="3EE3A4B0" w14:textId="303D4865" w:rsidR="00AB1FB0" w:rsidRPr="00AB1FB0" w:rsidRDefault="00AB1FB0" w:rsidP="00AB1FB0">
            <w:pPr>
              <w:rPr>
                <w:lang w:eastAsia="x-none"/>
              </w:rPr>
            </w:pPr>
            <w:r w:rsidRPr="00AB1FB0">
              <w:rPr>
                <w:i/>
                <w:sz w:val="20"/>
                <w:szCs w:val="20"/>
                <w:lang w:eastAsia="x-none"/>
              </w:rPr>
              <w:t>For reliability of the group-common PDCCH activation of SPS group-common PDSCH, support at least one of the following alternatives.</w:t>
            </w:r>
          </w:p>
          <w:p w14:paraId="3E31CC47"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1: retransmit the activation command via group-common PDCCH.</w:t>
            </w:r>
          </w:p>
          <w:p w14:paraId="17769F8E"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2: retransmit the activation command via UE-specific PDCCH.</w:t>
            </w:r>
          </w:p>
          <w:p w14:paraId="3CD3C34F"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3: retransmit the activation command via MAC-CE.</w:t>
            </w:r>
          </w:p>
          <w:p w14:paraId="22F8746F"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FFS other details.</w:t>
            </w:r>
          </w:p>
          <w:p w14:paraId="2FB3505B" w14:textId="636F7A2E" w:rsidR="00B65E63"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Note: Down-selection can take into account the HARQ-ACK feedback scheme for SPS activation</w:t>
            </w:r>
          </w:p>
        </w:tc>
      </w:tr>
    </w:tbl>
    <w:p w14:paraId="04B59A4C" w14:textId="43C18188" w:rsidR="007E341F" w:rsidRDefault="00DE35B3">
      <w:pPr>
        <w:spacing w:beforeLines="100" w:before="240"/>
        <w:rPr>
          <w:lang w:eastAsia="zh-CN"/>
        </w:rPr>
      </w:pPr>
      <w:r>
        <w:rPr>
          <w:rFonts w:hint="eastAsia"/>
          <w:lang w:eastAsia="zh-CN"/>
        </w:rPr>
        <w:lastRenderedPageBreak/>
        <w:t>F</w:t>
      </w:r>
      <w:r>
        <w:rPr>
          <w:lang w:eastAsia="zh-CN"/>
        </w:rPr>
        <w:t xml:space="preserve">or multicast SPS, at least ACK/NACK based HARQ-ACK feedback is supported. NACK-only is also agreed for </w:t>
      </w:r>
      <w:r w:rsidRPr="00DE35B3">
        <w:rPr>
          <w:lang w:eastAsia="zh-CN"/>
        </w:rPr>
        <w:t>multicast SPS</w:t>
      </w:r>
      <w:r>
        <w:rPr>
          <w:lang w:eastAsia="zh-CN"/>
        </w:rPr>
        <w:t xml:space="preserve"> PDSCH without PDCCH scheduling and FFS NACK-only for </w:t>
      </w:r>
      <w:r w:rsidRPr="00DE35B3">
        <w:rPr>
          <w:lang w:eastAsia="zh-CN"/>
        </w:rPr>
        <w:t>SPS activation/deactivation</w:t>
      </w:r>
      <w:r>
        <w:rPr>
          <w:lang w:eastAsia="zh-CN"/>
        </w:rPr>
        <w:t xml:space="preserve">. The discussion for this issue can refer to </w:t>
      </w:r>
      <w:r w:rsidR="00E566A7">
        <w:rPr>
          <w:lang w:eastAsia="zh-CN"/>
        </w:rPr>
        <w:t xml:space="preserve">our contribution </w:t>
      </w:r>
      <w:r w:rsidR="00D67F4E">
        <w:rPr>
          <w:lang w:eastAsia="zh-CN"/>
        </w:rPr>
        <w:t>in</w:t>
      </w:r>
      <w:r w:rsidR="00E566A7">
        <w:rPr>
          <w:lang w:eastAsia="zh-CN"/>
        </w:rPr>
        <w:t xml:space="preserve"> AI 8.12.2</w:t>
      </w:r>
      <w:r>
        <w:rPr>
          <w:lang w:eastAsia="zh-CN"/>
        </w:rPr>
        <w:t xml:space="preserve"> </w:t>
      </w:r>
      <w:r>
        <w:rPr>
          <w:lang w:eastAsia="zh-CN"/>
        </w:rPr>
        <w:fldChar w:fldCharType="begin"/>
      </w:r>
      <w:r>
        <w:rPr>
          <w:lang w:eastAsia="zh-CN"/>
        </w:rPr>
        <w:instrText xml:space="preserve"> REF _Ref79089884 \n \h </w:instrText>
      </w:r>
      <w:r>
        <w:rPr>
          <w:lang w:eastAsia="zh-CN"/>
        </w:rPr>
      </w:r>
      <w:r>
        <w:rPr>
          <w:lang w:eastAsia="zh-CN"/>
        </w:rPr>
        <w:fldChar w:fldCharType="separate"/>
      </w:r>
      <w:r>
        <w:rPr>
          <w:lang w:eastAsia="zh-CN"/>
        </w:rPr>
        <w:t>[4]</w:t>
      </w:r>
      <w:r>
        <w:rPr>
          <w:lang w:eastAsia="zh-CN"/>
        </w:rPr>
        <w:fldChar w:fldCharType="end"/>
      </w:r>
      <w:r w:rsidR="00B71ABA">
        <w:rPr>
          <w:lang w:eastAsia="zh-CN"/>
        </w:rPr>
        <w:t xml:space="preserve">, where the proposal is that NACK-only is not supported for activation/deactivation since </w:t>
      </w:r>
      <w:r w:rsidR="00726FC9">
        <w:rPr>
          <w:lang w:eastAsia="zh-CN"/>
        </w:rPr>
        <w:t xml:space="preserve">otherwise </w:t>
      </w:r>
      <w:r w:rsidR="00B71ABA">
        <w:rPr>
          <w:lang w:eastAsia="zh-CN"/>
        </w:rPr>
        <w:t>network cannot differentiate the activation/deactivation is missed or ACK-</w:t>
      </w:r>
      <w:proofErr w:type="spellStart"/>
      <w:r w:rsidR="00B71ABA">
        <w:rPr>
          <w:lang w:eastAsia="zh-CN"/>
        </w:rPr>
        <w:t>ed</w:t>
      </w:r>
      <w:proofErr w:type="spellEnd"/>
      <w:r w:rsidR="00B71ABA">
        <w:rPr>
          <w:lang w:eastAsia="zh-CN"/>
        </w:rPr>
        <w:t xml:space="preserve"> by UEs</w:t>
      </w:r>
      <w:r w:rsidR="00726FC9">
        <w:rPr>
          <w:lang w:eastAsia="zh-CN"/>
        </w:rPr>
        <w:t xml:space="preserve">. </w:t>
      </w:r>
      <w:r w:rsidR="00E758EF">
        <w:rPr>
          <w:lang w:eastAsia="zh-CN"/>
        </w:rPr>
        <w:t xml:space="preserve"> </w:t>
      </w:r>
    </w:p>
    <w:p w14:paraId="4DE1314F" w14:textId="4C5E4FAC" w:rsidR="00E32669" w:rsidRDefault="00572878" w:rsidP="008E286A">
      <w:pPr>
        <w:spacing w:beforeLines="50" w:before="120"/>
        <w:rPr>
          <w:lang w:eastAsia="zh-CN"/>
        </w:rPr>
      </w:pPr>
      <w:r>
        <w:rPr>
          <w:lang w:eastAsia="zh-CN"/>
        </w:rPr>
        <w:t>For SPS reception</w:t>
      </w:r>
      <w:r w:rsidR="007A6E64">
        <w:rPr>
          <w:lang w:eastAsia="zh-CN"/>
        </w:rPr>
        <w:t xml:space="preserve">, </w:t>
      </w:r>
      <w:r>
        <w:rPr>
          <w:lang w:eastAsia="zh-CN"/>
        </w:rPr>
        <w:t>the PDSCH transmission occasions depend on the periodicity of the SPS configuration and the occasion where the PDCCH for activation is transmitted. T</w:t>
      </w:r>
      <w:r w:rsidR="007A6E64">
        <w:rPr>
          <w:lang w:eastAsia="zh-CN"/>
        </w:rPr>
        <w:t>he HPID</w:t>
      </w:r>
      <w:r w:rsidR="00AA3949">
        <w:rPr>
          <w:lang w:eastAsia="zh-CN"/>
        </w:rPr>
        <w:t xml:space="preserve"> calculation</w:t>
      </w:r>
      <w:r w:rsidR="007A6E64">
        <w:rPr>
          <w:lang w:eastAsia="zh-CN"/>
        </w:rPr>
        <w:t xml:space="preserve"> </w:t>
      </w:r>
      <w:r>
        <w:rPr>
          <w:lang w:eastAsia="zh-CN"/>
        </w:rPr>
        <w:t xml:space="preserve">also </w:t>
      </w:r>
      <w:r w:rsidR="007A6E64">
        <w:rPr>
          <w:lang w:eastAsia="zh-CN"/>
        </w:rPr>
        <w:t>need</w:t>
      </w:r>
      <w:r>
        <w:rPr>
          <w:lang w:eastAsia="zh-CN"/>
        </w:rPr>
        <w:t>s</w:t>
      </w:r>
      <w:r w:rsidR="007A6E64">
        <w:rPr>
          <w:lang w:eastAsia="zh-CN"/>
        </w:rPr>
        <w:t xml:space="preserve"> the slot index of the slot where the </w:t>
      </w:r>
      <w:r w:rsidR="00D27CD6">
        <w:rPr>
          <w:lang w:eastAsia="zh-CN"/>
        </w:rPr>
        <w:t>first scheduled PDSCH</w:t>
      </w:r>
      <w:r w:rsidR="007A6E64">
        <w:rPr>
          <w:lang w:eastAsia="zh-CN"/>
        </w:rPr>
        <w:t xml:space="preserve"> is</w:t>
      </w:r>
      <w:r>
        <w:rPr>
          <w:lang w:eastAsia="zh-CN"/>
        </w:rPr>
        <w:t xml:space="preserve"> transmitted</w:t>
      </w:r>
      <w:r w:rsidR="007A6E64">
        <w:rPr>
          <w:lang w:eastAsia="zh-CN"/>
        </w:rPr>
        <w:t xml:space="preserve">. </w:t>
      </w:r>
      <w:r w:rsidR="00451EB6">
        <w:rPr>
          <w:lang w:eastAsia="zh-CN"/>
        </w:rPr>
        <w:t xml:space="preserve">Regarding the listed three alternatives, </w:t>
      </w:r>
      <w:r w:rsidR="00487D7F">
        <w:rPr>
          <w:lang w:eastAsia="zh-CN"/>
        </w:rPr>
        <w:t>as shown in</w:t>
      </w:r>
      <w:r w:rsidR="003A473F">
        <w:rPr>
          <w:lang w:eastAsia="zh-CN"/>
        </w:rPr>
        <w:t xml:space="preserve"> </w:t>
      </w:r>
      <w:r w:rsidR="003A473F">
        <w:rPr>
          <w:lang w:eastAsia="zh-CN"/>
        </w:rPr>
        <w:fldChar w:fldCharType="begin"/>
      </w:r>
      <w:r w:rsidR="003A473F">
        <w:rPr>
          <w:lang w:eastAsia="zh-CN"/>
        </w:rPr>
        <w:instrText xml:space="preserve"> REF _Ref79090438 \h </w:instrText>
      </w:r>
      <w:r w:rsidR="003A473F">
        <w:rPr>
          <w:lang w:eastAsia="zh-CN"/>
        </w:rPr>
      </w:r>
      <w:r w:rsidR="003A473F">
        <w:rPr>
          <w:lang w:eastAsia="zh-CN"/>
        </w:rPr>
        <w:fldChar w:fldCharType="separate"/>
      </w:r>
      <w:r w:rsidR="003A473F">
        <w:t xml:space="preserve">Fig. </w:t>
      </w:r>
      <w:r w:rsidR="003A473F">
        <w:rPr>
          <w:noProof/>
        </w:rPr>
        <w:t>3</w:t>
      </w:r>
      <w:r w:rsidR="003A473F">
        <w:rPr>
          <w:lang w:eastAsia="zh-CN"/>
        </w:rPr>
        <w:fldChar w:fldCharType="end"/>
      </w:r>
      <w:r w:rsidR="00487D7F">
        <w:rPr>
          <w:lang w:eastAsia="zh-CN"/>
        </w:rPr>
        <w:t xml:space="preserve">, </w:t>
      </w:r>
      <w:r w:rsidR="00451EB6">
        <w:rPr>
          <w:lang w:eastAsia="zh-CN"/>
        </w:rPr>
        <w:t xml:space="preserve">both </w:t>
      </w:r>
      <w:r w:rsidR="00104953">
        <w:rPr>
          <w:lang w:eastAsia="zh-CN"/>
        </w:rPr>
        <w:t>Alt 1</w:t>
      </w:r>
      <w:r w:rsidR="00451EB6">
        <w:rPr>
          <w:lang w:eastAsia="zh-CN"/>
        </w:rPr>
        <w:t xml:space="preserve"> and </w:t>
      </w:r>
      <w:r w:rsidR="00104953">
        <w:rPr>
          <w:lang w:eastAsia="zh-CN"/>
        </w:rPr>
        <w:t>Alt 2</w:t>
      </w:r>
      <w:r w:rsidR="00451EB6">
        <w:rPr>
          <w:lang w:eastAsia="zh-CN"/>
        </w:rPr>
        <w:t xml:space="preserve"> have </w:t>
      </w:r>
      <w:r w:rsidR="007A6E64">
        <w:rPr>
          <w:lang w:eastAsia="zh-CN"/>
        </w:rPr>
        <w:t>the</w:t>
      </w:r>
      <w:r w:rsidR="003A473F">
        <w:rPr>
          <w:lang w:eastAsia="zh-CN"/>
        </w:rPr>
        <w:t xml:space="preserve"> similar</w:t>
      </w:r>
      <w:r w:rsidR="00451EB6">
        <w:rPr>
          <w:lang w:eastAsia="zh-CN"/>
        </w:rPr>
        <w:t xml:space="preserve"> problem that </w:t>
      </w:r>
      <w:r w:rsidR="008B00C6">
        <w:rPr>
          <w:lang w:eastAsia="zh-CN"/>
        </w:rPr>
        <w:t xml:space="preserve">the </w:t>
      </w:r>
      <w:r w:rsidR="00136225">
        <w:rPr>
          <w:lang w:eastAsia="zh-CN"/>
        </w:rPr>
        <w:t>opportunit</w:t>
      </w:r>
      <w:r w:rsidR="003A473F">
        <w:rPr>
          <w:lang w:eastAsia="zh-CN"/>
        </w:rPr>
        <w:t>ies</w:t>
      </w:r>
      <w:r w:rsidR="00136225">
        <w:rPr>
          <w:lang w:eastAsia="zh-CN"/>
        </w:rPr>
        <w:t xml:space="preserve"> to retransmit the activation command </w:t>
      </w:r>
      <w:r w:rsidR="00E13A7E">
        <w:rPr>
          <w:lang w:eastAsia="zh-CN"/>
        </w:rPr>
        <w:t>would</w:t>
      </w:r>
      <w:r w:rsidR="00136225">
        <w:rPr>
          <w:lang w:eastAsia="zh-CN"/>
        </w:rPr>
        <w:t xml:space="preserve"> be </w:t>
      </w:r>
      <w:r w:rsidR="00E13A7E">
        <w:rPr>
          <w:lang w:eastAsia="zh-CN"/>
        </w:rPr>
        <w:t>restricted</w:t>
      </w:r>
      <w:r w:rsidR="00853F12">
        <w:rPr>
          <w:lang w:eastAsia="zh-CN"/>
        </w:rPr>
        <w:t xml:space="preserve"> </w:t>
      </w:r>
      <w:r w:rsidR="00056A0E">
        <w:rPr>
          <w:lang w:eastAsia="zh-CN"/>
        </w:rPr>
        <w:t>to</w:t>
      </w:r>
      <w:r w:rsidR="00853F12">
        <w:rPr>
          <w:lang w:eastAsia="zh-CN"/>
        </w:rPr>
        <w:t xml:space="preserve"> recover the SPS PDSCH reception</w:t>
      </w:r>
      <w:r w:rsidR="003A473F">
        <w:rPr>
          <w:lang w:eastAsia="zh-CN"/>
        </w:rPr>
        <w:t xml:space="preserve">, especially when UE </w:t>
      </w:r>
      <w:r w:rsidR="007B6F96">
        <w:rPr>
          <w:lang w:eastAsia="zh-CN"/>
        </w:rPr>
        <w:t>is</w:t>
      </w:r>
      <w:r w:rsidR="004D4981">
        <w:rPr>
          <w:lang w:eastAsia="zh-CN"/>
        </w:rPr>
        <w:t xml:space="preserve"> </w:t>
      </w:r>
      <w:r w:rsidR="003A473F">
        <w:rPr>
          <w:lang w:eastAsia="zh-CN"/>
        </w:rPr>
        <w:t xml:space="preserve">configured with DRX. The retransmission of the </w:t>
      </w:r>
      <w:r w:rsidR="00936E00">
        <w:rPr>
          <w:lang w:eastAsia="zh-CN"/>
        </w:rPr>
        <w:t>activation</w:t>
      </w:r>
      <w:r w:rsidR="003A473F">
        <w:rPr>
          <w:lang w:eastAsia="zh-CN"/>
        </w:rPr>
        <w:t xml:space="preserve"> command should be transmitted as soon as possible before UE enters</w:t>
      </w:r>
      <w:r w:rsidR="004D4981">
        <w:rPr>
          <w:lang w:eastAsia="zh-CN"/>
        </w:rPr>
        <w:t xml:space="preserve"> the</w:t>
      </w:r>
      <w:r w:rsidR="003A473F">
        <w:rPr>
          <w:lang w:eastAsia="zh-CN"/>
        </w:rPr>
        <w:t xml:space="preserve"> inactive period </w:t>
      </w:r>
      <w:r w:rsidR="004D4981">
        <w:rPr>
          <w:lang w:eastAsia="zh-CN"/>
        </w:rPr>
        <w:t xml:space="preserve">of DRX </w:t>
      </w:r>
      <w:r w:rsidR="003A473F">
        <w:rPr>
          <w:lang w:eastAsia="zh-CN"/>
        </w:rPr>
        <w:t>after on-duration timer expires.</w:t>
      </w:r>
      <w:r w:rsidR="00892A10">
        <w:rPr>
          <w:lang w:eastAsia="zh-CN"/>
        </w:rPr>
        <w:t xml:space="preserve"> </w:t>
      </w:r>
      <w:proofErr w:type="gramStart"/>
      <w:r w:rsidR="00936E00" w:rsidRPr="008E286A">
        <w:rPr>
          <w:i/>
          <w:lang w:eastAsia="zh-CN"/>
        </w:rPr>
        <w:t>k0</w:t>
      </w:r>
      <w:proofErr w:type="gramEnd"/>
      <w:r w:rsidR="00936E00">
        <w:rPr>
          <w:lang w:eastAsia="zh-CN"/>
        </w:rPr>
        <w:t xml:space="preserve"> in</w:t>
      </w:r>
      <w:r w:rsidR="00A92FA0">
        <w:rPr>
          <w:lang w:eastAsia="zh-CN"/>
        </w:rPr>
        <w:t>dicated by</w:t>
      </w:r>
      <w:r w:rsidR="00936E00">
        <w:rPr>
          <w:lang w:eastAsia="zh-CN"/>
        </w:rPr>
        <w:t xml:space="preserve"> DCI indicating the first PDSCH transmission occasion cannot match all possible periodicities of the SPS configuration to achieve the purpose of retransmitting the activation command as early as possible. </w:t>
      </w:r>
    </w:p>
    <w:p w14:paraId="0037C37A" w14:textId="77777777" w:rsidR="00486772" w:rsidRDefault="0050102C" w:rsidP="008E286A">
      <w:pPr>
        <w:keepNext/>
        <w:spacing w:beforeLines="100" w:before="240"/>
        <w:jc w:val="center"/>
      </w:pPr>
      <w:r>
        <w:rPr>
          <w:noProof/>
          <w:lang w:eastAsia="zh-CN"/>
        </w:rPr>
        <w:drawing>
          <wp:inline distT="0" distB="0" distL="0" distR="0" wp14:anchorId="71AF09F6" wp14:editId="4DFDDA17">
            <wp:extent cx="5548306" cy="2351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71711" cy="2361324"/>
                    </a:xfrm>
                    <a:prstGeom prst="rect">
                      <a:avLst/>
                    </a:prstGeom>
                    <a:noFill/>
                  </pic:spPr>
                </pic:pic>
              </a:graphicData>
            </a:graphic>
          </wp:inline>
        </w:drawing>
      </w:r>
    </w:p>
    <w:p w14:paraId="1DB31251" w14:textId="5B33DCA6" w:rsidR="00E32669" w:rsidRDefault="00486772" w:rsidP="008E286A">
      <w:pPr>
        <w:pStyle w:val="a5"/>
        <w:jc w:val="center"/>
        <w:rPr>
          <w:lang w:eastAsia="zh-CN"/>
        </w:rPr>
      </w:pPr>
      <w:bookmarkStart w:id="14" w:name="_Ref79090438"/>
      <w:r>
        <w:t xml:space="preserve">Fig. </w:t>
      </w:r>
      <w:r w:rsidR="006C3F50">
        <w:rPr>
          <w:noProof/>
        </w:rPr>
        <w:fldChar w:fldCharType="begin"/>
      </w:r>
      <w:r w:rsidR="006C3F50">
        <w:rPr>
          <w:noProof/>
        </w:rPr>
        <w:instrText xml:space="preserve"> SEQ Fig. \* ARABIC </w:instrText>
      </w:r>
      <w:r w:rsidR="006C3F50">
        <w:rPr>
          <w:noProof/>
        </w:rPr>
        <w:fldChar w:fldCharType="separate"/>
      </w:r>
      <w:r>
        <w:rPr>
          <w:noProof/>
        </w:rPr>
        <w:t>3</w:t>
      </w:r>
      <w:r w:rsidR="006C3F50">
        <w:rPr>
          <w:noProof/>
        </w:rPr>
        <w:fldChar w:fldCharType="end"/>
      </w:r>
      <w:bookmarkEnd w:id="14"/>
      <w:r>
        <w:t xml:space="preserve">: </w:t>
      </w:r>
      <w:r w:rsidR="00EA22CF">
        <w:t>Example of Alt 1 and Alt</w:t>
      </w:r>
      <w:r>
        <w:t xml:space="preserve"> 2: </w:t>
      </w:r>
      <w:r w:rsidRPr="00AF412A">
        <w:t xml:space="preserve">retransmit the activation command via </w:t>
      </w:r>
      <w:r>
        <w:t>PDCCH.</w:t>
      </w:r>
    </w:p>
    <w:p w14:paraId="1E048B13" w14:textId="41B8914B" w:rsidR="000921A0" w:rsidRDefault="005D24B8" w:rsidP="008E286A">
      <w:pPr>
        <w:spacing w:beforeLines="50" w:before="120"/>
        <w:rPr>
          <w:lang w:eastAsia="zh-CN"/>
        </w:rPr>
      </w:pPr>
      <w:r>
        <w:rPr>
          <w:lang w:eastAsia="zh-CN"/>
        </w:rPr>
        <w:t>As shown in</w:t>
      </w:r>
      <w:r w:rsidR="00605B08">
        <w:rPr>
          <w:lang w:eastAsia="zh-CN"/>
        </w:rPr>
        <w:t xml:space="preserve"> </w:t>
      </w:r>
      <w:r w:rsidR="00605B08">
        <w:rPr>
          <w:lang w:eastAsia="zh-CN"/>
        </w:rPr>
        <w:fldChar w:fldCharType="begin"/>
      </w:r>
      <w:r w:rsidR="00605B08">
        <w:rPr>
          <w:lang w:eastAsia="zh-CN"/>
        </w:rPr>
        <w:instrText xml:space="preserve"> REF _Ref79090843 \h </w:instrText>
      </w:r>
      <w:r w:rsidR="00605B08">
        <w:rPr>
          <w:lang w:eastAsia="zh-CN"/>
        </w:rPr>
      </w:r>
      <w:r w:rsidR="00605B08">
        <w:rPr>
          <w:lang w:eastAsia="zh-CN"/>
        </w:rPr>
        <w:fldChar w:fldCharType="separate"/>
      </w:r>
      <w:r w:rsidR="00605B08">
        <w:t xml:space="preserve">Fig. </w:t>
      </w:r>
      <w:r w:rsidR="00605B08">
        <w:rPr>
          <w:noProof/>
        </w:rPr>
        <w:t>4</w:t>
      </w:r>
      <w:r w:rsidR="00605B08">
        <w:rPr>
          <w:lang w:eastAsia="zh-CN"/>
        </w:rPr>
        <w:fldChar w:fldCharType="end"/>
      </w:r>
      <w:r>
        <w:rPr>
          <w:lang w:eastAsia="zh-CN"/>
        </w:rPr>
        <w:t>, f</w:t>
      </w:r>
      <w:r w:rsidR="000D363A">
        <w:rPr>
          <w:lang w:eastAsia="zh-CN"/>
        </w:rPr>
        <w:t xml:space="preserve">or </w:t>
      </w:r>
      <w:r w:rsidR="002F1CF4">
        <w:rPr>
          <w:lang w:eastAsia="zh-CN"/>
        </w:rPr>
        <w:t>Alt 3</w:t>
      </w:r>
      <w:r w:rsidR="000D363A">
        <w:rPr>
          <w:lang w:eastAsia="zh-CN"/>
        </w:rPr>
        <w:t xml:space="preserve">, </w:t>
      </w:r>
      <w:r w:rsidR="004B37CE">
        <w:rPr>
          <w:lang w:eastAsia="zh-CN"/>
        </w:rPr>
        <w:t xml:space="preserve">MAC-CE message </w:t>
      </w:r>
      <w:r w:rsidR="00BF38A1">
        <w:rPr>
          <w:lang w:eastAsia="zh-CN"/>
        </w:rPr>
        <w:t xml:space="preserve">can </w:t>
      </w:r>
      <w:r w:rsidR="004B37CE">
        <w:rPr>
          <w:lang w:eastAsia="zh-CN"/>
        </w:rPr>
        <w:t>include some necessary information</w:t>
      </w:r>
      <w:r w:rsidR="00357191">
        <w:rPr>
          <w:lang w:eastAsia="zh-CN"/>
        </w:rPr>
        <w:t>, e.g., the slot index of the slot where the first activation DCI was</w:t>
      </w:r>
      <w:r w:rsidR="004B37CE">
        <w:rPr>
          <w:lang w:eastAsia="zh-CN"/>
        </w:rPr>
        <w:t xml:space="preserve"> </w:t>
      </w:r>
      <w:r w:rsidR="00C87753">
        <w:rPr>
          <w:lang w:eastAsia="zh-CN"/>
        </w:rPr>
        <w:t xml:space="preserve">transmitted </w:t>
      </w:r>
      <w:r w:rsidR="004B37CE">
        <w:rPr>
          <w:lang w:eastAsia="zh-CN"/>
        </w:rPr>
        <w:t xml:space="preserve">for </w:t>
      </w:r>
      <w:r w:rsidR="00123BF6">
        <w:rPr>
          <w:lang w:eastAsia="zh-CN"/>
        </w:rPr>
        <w:t>recovering</w:t>
      </w:r>
      <w:r w:rsidR="004B37CE">
        <w:rPr>
          <w:lang w:eastAsia="zh-CN"/>
        </w:rPr>
        <w:t xml:space="preserve"> the SPS PDSCH reception</w:t>
      </w:r>
      <w:r w:rsidR="00E17D85">
        <w:rPr>
          <w:lang w:eastAsia="zh-CN"/>
        </w:rPr>
        <w:t>. Moreover,</w:t>
      </w:r>
      <w:r w:rsidR="00605B08">
        <w:rPr>
          <w:lang w:eastAsia="zh-CN"/>
        </w:rPr>
        <w:t xml:space="preserve"> the MAC-CE can be transmitted instantly</w:t>
      </w:r>
      <w:r w:rsidR="000B0B1D">
        <w:rPr>
          <w:lang w:eastAsia="zh-CN"/>
        </w:rPr>
        <w:t xml:space="preserve"> after the first transmission is missed and before UE enters</w:t>
      </w:r>
      <w:r w:rsidR="00524E70">
        <w:rPr>
          <w:lang w:eastAsia="zh-CN"/>
        </w:rPr>
        <w:t xml:space="preserve"> the</w:t>
      </w:r>
      <w:r w:rsidR="000B0B1D">
        <w:rPr>
          <w:lang w:eastAsia="zh-CN"/>
        </w:rPr>
        <w:t xml:space="preserve"> inactive period of DRX</w:t>
      </w:r>
      <w:r w:rsidR="00605B08">
        <w:rPr>
          <w:lang w:eastAsia="zh-CN"/>
        </w:rPr>
        <w:t xml:space="preserve"> because it is transmitted via PTP</w:t>
      </w:r>
      <w:r w:rsidR="000D363A">
        <w:rPr>
          <w:lang w:eastAsia="zh-CN"/>
        </w:rPr>
        <w:t>.</w:t>
      </w:r>
      <w:r w:rsidR="0096638B">
        <w:rPr>
          <w:lang w:eastAsia="zh-CN"/>
        </w:rPr>
        <w:t xml:space="preserve"> </w:t>
      </w:r>
      <w:r w:rsidR="00E90341">
        <w:rPr>
          <w:lang w:eastAsia="zh-CN"/>
        </w:rPr>
        <w:t xml:space="preserve">Therefore, </w:t>
      </w:r>
      <w:r w:rsidR="005479C0">
        <w:rPr>
          <w:lang w:eastAsia="zh-CN"/>
        </w:rPr>
        <w:t>Alt 3 is preferred.</w:t>
      </w:r>
    </w:p>
    <w:p w14:paraId="29427DB3" w14:textId="77777777" w:rsidR="00486772" w:rsidRDefault="00AF412A" w:rsidP="008E286A">
      <w:pPr>
        <w:keepNext/>
        <w:spacing w:beforeLines="50" w:before="120"/>
        <w:jc w:val="center"/>
      </w:pPr>
      <w:r>
        <w:rPr>
          <w:noProof/>
          <w:lang w:eastAsia="zh-CN"/>
        </w:rPr>
        <w:drawing>
          <wp:inline distT="0" distB="0" distL="0" distR="0" wp14:anchorId="1129E842" wp14:editId="769509BC">
            <wp:extent cx="5205527" cy="19235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49897" cy="1939915"/>
                    </a:xfrm>
                    <a:prstGeom prst="rect">
                      <a:avLst/>
                    </a:prstGeom>
                    <a:noFill/>
                  </pic:spPr>
                </pic:pic>
              </a:graphicData>
            </a:graphic>
          </wp:inline>
        </w:drawing>
      </w:r>
    </w:p>
    <w:p w14:paraId="0BD8DDDA" w14:textId="02B57015" w:rsidR="006A3D41" w:rsidRDefault="00486772" w:rsidP="008E286A">
      <w:pPr>
        <w:pStyle w:val="a5"/>
        <w:jc w:val="center"/>
        <w:rPr>
          <w:lang w:eastAsia="zh-CN"/>
        </w:rPr>
      </w:pPr>
      <w:bookmarkStart w:id="15" w:name="_Ref79090843"/>
      <w:r>
        <w:t xml:space="preserve">Fig. </w:t>
      </w:r>
      <w:r w:rsidR="006C3F50">
        <w:rPr>
          <w:noProof/>
        </w:rPr>
        <w:fldChar w:fldCharType="begin"/>
      </w:r>
      <w:r w:rsidR="006C3F50">
        <w:rPr>
          <w:noProof/>
        </w:rPr>
        <w:instrText xml:space="preserve"> SEQ Fig. \* ARABIC </w:instrText>
      </w:r>
      <w:r w:rsidR="006C3F50">
        <w:rPr>
          <w:noProof/>
        </w:rPr>
        <w:fldChar w:fldCharType="separate"/>
      </w:r>
      <w:r>
        <w:rPr>
          <w:noProof/>
        </w:rPr>
        <w:t>4</w:t>
      </w:r>
      <w:r w:rsidR="006C3F50">
        <w:rPr>
          <w:noProof/>
        </w:rPr>
        <w:fldChar w:fldCharType="end"/>
      </w:r>
      <w:bookmarkEnd w:id="15"/>
      <w:r>
        <w:t xml:space="preserve">: Example of </w:t>
      </w:r>
      <w:r w:rsidR="00B774E4">
        <w:t>Alt</w:t>
      </w:r>
      <w:r>
        <w:t xml:space="preserve"> 3: </w:t>
      </w:r>
      <w:r w:rsidRPr="00AF412A">
        <w:t>retransmit the activation command via MAC-CE.</w:t>
      </w:r>
    </w:p>
    <w:p w14:paraId="2A539E19" w14:textId="50A1F393" w:rsidR="00552ADB" w:rsidRDefault="00B65E63" w:rsidP="00552ADB">
      <w:pPr>
        <w:rPr>
          <w:b/>
          <w:i/>
          <w:lang w:val="en-GB"/>
        </w:rPr>
      </w:pPr>
      <w:r w:rsidRPr="00B319BC">
        <w:rPr>
          <w:b/>
          <w:i/>
          <w:u w:val="single"/>
          <w:lang w:eastAsia="zh-CN"/>
        </w:rPr>
        <w:t xml:space="preserve">Proposal </w:t>
      </w:r>
      <w:r w:rsidR="00091CE3">
        <w:rPr>
          <w:b/>
          <w:i/>
          <w:u w:val="single"/>
          <w:lang w:eastAsia="zh-CN"/>
        </w:rPr>
        <w:t>7</w:t>
      </w:r>
      <w:r w:rsidRPr="00B8618B">
        <w:rPr>
          <w:b/>
          <w:i/>
          <w:u w:val="single"/>
          <w:lang w:eastAsia="zh-CN"/>
        </w:rPr>
        <w:t>:</w:t>
      </w:r>
      <w:r w:rsidRPr="00B8618B">
        <w:rPr>
          <w:b/>
          <w:i/>
          <w:lang w:eastAsia="zh-CN"/>
        </w:rPr>
        <w:t xml:space="preserve"> </w:t>
      </w:r>
      <w:bookmarkStart w:id="16" w:name="OLE_LINK1"/>
      <w:bookmarkStart w:id="17" w:name="OLE_LINK2"/>
      <w:r w:rsidR="00EB51E2">
        <w:rPr>
          <w:b/>
          <w:i/>
          <w:lang w:eastAsia="zh-CN"/>
        </w:rPr>
        <w:t xml:space="preserve">Support Alt </w:t>
      </w:r>
      <w:r w:rsidR="000570EB">
        <w:rPr>
          <w:b/>
          <w:i/>
          <w:lang w:eastAsia="zh-CN"/>
        </w:rPr>
        <w:t>3</w:t>
      </w:r>
      <w:r w:rsidR="00EB51E2">
        <w:rPr>
          <w:b/>
          <w:i/>
          <w:lang w:eastAsia="zh-CN"/>
        </w:rPr>
        <w:t xml:space="preserve">: </w:t>
      </w:r>
      <w:r w:rsidR="000570EB">
        <w:rPr>
          <w:b/>
          <w:i/>
          <w:lang w:eastAsia="zh-CN"/>
        </w:rPr>
        <w:t>R</w:t>
      </w:r>
      <w:r w:rsidR="000570EB" w:rsidRPr="000570EB">
        <w:rPr>
          <w:b/>
          <w:i/>
          <w:lang w:eastAsia="zh-CN"/>
        </w:rPr>
        <w:t>etransmit th</w:t>
      </w:r>
      <w:r w:rsidR="00210056">
        <w:rPr>
          <w:b/>
          <w:i/>
          <w:lang w:eastAsia="zh-CN"/>
        </w:rPr>
        <w:t>e activation command via MAC-CE for</w:t>
      </w:r>
      <w:r w:rsidR="00F22DD5">
        <w:rPr>
          <w:b/>
          <w:i/>
          <w:lang w:eastAsia="zh-CN"/>
        </w:rPr>
        <w:t xml:space="preserve"> reliability of multicast SPS</w:t>
      </w:r>
      <w:r w:rsidR="00EB51E2" w:rsidRPr="00EB51E2">
        <w:rPr>
          <w:b/>
          <w:i/>
          <w:lang w:eastAsia="zh-CN"/>
        </w:rPr>
        <w:t>.</w:t>
      </w:r>
    </w:p>
    <w:bookmarkEnd w:id="16"/>
    <w:bookmarkEnd w:id="17"/>
    <w:p w14:paraId="02EFEB3D" w14:textId="77777777" w:rsidR="001A67C6" w:rsidRPr="0003792E" w:rsidRDefault="004B565B" w:rsidP="004A4099">
      <w:pPr>
        <w:pStyle w:val="1"/>
        <w:rPr>
          <w:bCs w:val="0"/>
        </w:rPr>
      </w:pPr>
      <w:r w:rsidRPr="0003792E">
        <w:rPr>
          <w:rFonts w:hint="eastAsia"/>
          <w:bCs w:val="0"/>
        </w:rPr>
        <w:lastRenderedPageBreak/>
        <w:t>Conclusion</w:t>
      </w:r>
      <w:r w:rsidR="00AB3437" w:rsidRPr="0003792E">
        <w:rPr>
          <w:bCs w:val="0"/>
        </w:rPr>
        <w:t>s</w:t>
      </w:r>
    </w:p>
    <w:p w14:paraId="0736F116" w14:textId="4B972B4A" w:rsidR="00BD3CD0" w:rsidRDefault="00920ECF" w:rsidP="008E62AA">
      <w:pPr>
        <w:tabs>
          <w:tab w:val="num" w:pos="2160"/>
        </w:tabs>
        <w:spacing w:beforeLines="50" w:before="120"/>
        <w:rPr>
          <w:lang w:val="en-GB" w:eastAsia="zh-CN"/>
        </w:rPr>
      </w:pPr>
      <w:r>
        <w:rPr>
          <w:lang w:val="en-GB" w:eastAsia="zh-CN"/>
        </w:rPr>
        <w:t xml:space="preserve">This paper focuses on discussion on </w:t>
      </w:r>
      <w:r w:rsidR="00EA6460">
        <w:rPr>
          <w:lang w:val="en-GB" w:eastAsia="zh-CN"/>
        </w:rPr>
        <w:t>multicast</w:t>
      </w:r>
      <w:r>
        <w:rPr>
          <w:lang w:val="en-GB" w:eastAsia="zh-CN"/>
        </w:rPr>
        <w:t xml:space="preserve"> scheduling for RRC_CONNECTED UEs, which leads to the proposals as follows:</w:t>
      </w:r>
    </w:p>
    <w:p w14:paraId="3FC2285D" w14:textId="77777777" w:rsidR="00E249EF" w:rsidRDefault="00E249EF" w:rsidP="008E286A">
      <w:pPr>
        <w:snapToGrid/>
        <w:spacing w:after="0"/>
        <w:contextualSpacing/>
        <w:rPr>
          <w:b/>
          <w:i/>
          <w:szCs w:val="20"/>
          <w:lang w:eastAsia="zh-CN"/>
        </w:rPr>
      </w:pPr>
      <w:r w:rsidRPr="005E4891">
        <w:rPr>
          <w:b/>
          <w:i/>
          <w:szCs w:val="20"/>
          <w:u w:val="single"/>
          <w:lang w:eastAsia="zh-CN"/>
        </w:rPr>
        <w:t xml:space="preserve">Proposal </w:t>
      </w:r>
      <w:r>
        <w:rPr>
          <w:b/>
          <w:i/>
          <w:szCs w:val="20"/>
          <w:u w:val="single"/>
          <w:lang w:eastAsia="zh-CN"/>
        </w:rPr>
        <w:t>1</w:t>
      </w:r>
      <w:r w:rsidRPr="005E4891">
        <w:rPr>
          <w:b/>
          <w:i/>
          <w:szCs w:val="20"/>
          <w:lang w:eastAsia="zh-CN"/>
        </w:rPr>
        <w:t xml:space="preserve">: </w:t>
      </w:r>
      <w:r>
        <w:rPr>
          <w:b/>
          <w:i/>
          <w:szCs w:val="20"/>
          <w:lang w:eastAsia="zh-CN"/>
        </w:rPr>
        <w:t xml:space="preserve">For the common frequency resource configuration for multicast </w:t>
      </w:r>
    </w:p>
    <w:p w14:paraId="1693403E" w14:textId="5126BF27" w:rsidR="00E249EF" w:rsidRPr="005342BF" w:rsidRDefault="00E249EF" w:rsidP="008E286A">
      <w:pPr>
        <w:pStyle w:val="afa"/>
        <w:numPr>
          <w:ilvl w:val="0"/>
          <w:numId w:val="34"/>
        </w:numPr>
        <w:contextualSpacing/>
        <w:rPr>
          <w:i/>
        </w:rPr>
      </w:pPr>
      <w:r>
        <w:rPr>
          <w:rFonts w:ascii="Times New Roman" w:hAnsi="Times New Roman" w:cs="Times New Roman"/>
          <w:b/>
          <w:i/>
        </w:rPr>
        <w:t>Confirm the Working Assumption of O</w:t>
      </w:r>
      <w:r w:rsidRPr="005E4891">
        <w:rPr>
          <w:rFonts w:ascii="Times New Roman" w:hAnsi="Times New Roman" w:cs="Times New Roman"/>
          <w:b/>
          <w:i/>
        </w:rPr>
        <w:t>ption 2B</w:t>
      </w:r>
      <w:r>
        <w:rPr>
          <w:rFonts w:ascii="Times New Roman" w:hAnsi="Times New Roman" w:cs="Times New Roman"/>
          <w:b/>
          <w:i/>
        </w:rPr>
        <w:t>:</w:t>
      </w:r>
      <w:r w:rsidRPr="00687EEA">
        <w:rPr>
          <w:rFonts w:ascii="Times New Roman" w:hAnsi="Times New Roman" w:cs="Times New Roman"/>
          <w:b/>
          <w:i/>
        </w:rPr>
        <w:t xml:space="preserve"> </w:t>
      </w:r>
    </w:p>
    <w:p w14:paraId="2A1456CD" w14:textId="098D8C98" w:rsidR="00E249EF" w:rsidRPr="006B3EC8" w:rsidRDefault="00E249EF" w:rsidP="008E286A">
      <w:pPr>
        <w:pStyle w:val="afa"/>
        <w:numPr>
          <w:ilvl w:val="1"/>
          <w:numId w:val="34"/>
        </w:numPr>
        <w:contextualSpacing/>
        <w:rPr>
          <w:i/>
        </w:rPr>
      </w:pPr>
      <w:r w:rsidRPr="005E4891">
        <w:rPr>
          <w:rFonts w:ascii="Times New Roman" w:hAnsi="Times New Roman" w:cs="Times New Roman"/>
          <w:b/>
          <w:i/>
        </w:rPr>
        <w:t>The common frequency resource is defined as an ‘MBS frequency region’ with a number of contiguous PRBs, which is configured within the dedicated unicast BWP.</w:t>
      </w:r>
    </w:p>
    <w:p w14:paraId="6952CCDD" w14:textId="77777777" w:rsidR="00E249EF" w:rsidRDefault="00E249EF" w:rsidP="008E286A">
      <w:pPr>
        <w:pStyle w:val="afa"/>
        <w:numPr>
          <w:ilvl w:val="0"/>
          <w:numId w:val="34"/>
        </w:numPr>
        <w:contextualSpacing/>
        <w:rPr>
          <w:rFonts w:ascii="Times New Roman" w:hAnsi="Times New Roman" w:cs="Times New Roman"/>
          <w:b/>
          <w:i/>
        </w:rPr>
      </w:pPr>
      <w:r w:rsidRPr="006B3EC8">
        <w:rPr>
          <w:rFonts w:ascii="Times New Roman" w:hAnsi="Times New Roman" w:cs="Times New Roman"/>
          <w:b/>
          <w:i/>
        </w:rPr>
        <w:t xml:space="preserve">Support </w:t>
      </w:r>
      <w:r w:rsidRPr="00C65C56">
        <w:rPr>
          <w:rFonts w:ascii="Times New Roman" w:hAnsi="Times New Roman" w:cs="Times New Roman"/>
          <w:b/>
          <w:i/>
        </w:rPr>
        <w:t xml:space="preserve">CFR </w:t>
      </w:r>
      <w:r>
        <w:rPr>
          <w:rFonts w:ascii="Times New Roman" w:hAnsi="Times New Roman" w:cs="Times New Roman"/>
          <w:b/>
          <w:i/>
        </w:rPr>
        <w:t xml:space="preserve">associated with initial BWP and </w:t>
      </w:r>
      <w:r w:rsidRPr="006B3EC8">
        <w:rPr>
          <w:rFonts w:ascii="Times New Roman" w:hAnsi="Times New Roman" w:cs="Times New Roman"/>
          <w:b/>
          <w:i/>
        </w:rPr>
        <w:t>is no</w:t>
      </w:r>
      <w:r>
        <w:rPr>
          <w:rFonts w:ascii="Times New Roman" w:hAnsi="Times New Roman" w:cs="Times New Roman"/>
          <w:b/>
          <w:i/>
        </w:rPr>
        <w:t>t</w:t>
      </w:r>
      <w:r w:rsidRPr="006B3EC8">
        <w:rPr>
          <w:rFonts w:ascii="Times New Roman" w:hAnsi="Times New Roman" w:cs="Times New Roman"/>
          <w:b/>
          <w:i/>
        </w:rPr>
        <w:t xml:space="preserve"> larger than the </w:t>
      </w:r>
      <w:r>
        <w:rPr>
          <w:rFonts w:ascii="Times New Roman" w:hAnsi="Times New Roman" w:cs="Times New Roman"/>
          <w:b/>
          <w:i/>
        </w:rPr>
        <w:t xml:space="preserve">SIB1 configured </w:t>
      </w:r>
      <w:r w:rsidRPr="006B3EC8">
        <w:rPr>
          <w:rFonts w:ascii="Times New Roman" w:hAnsi="Times New Roman" w:cs="Times New Roman"/>
          <w:b/>
          <w:i/>
        </w:rPr>
        <w:t>initial BWP.</w:t>
      </w:r>
    </w:p>
    <w:p w14:paraId="5E634027" w14:textId="77777777" w:rsidR="00E249EF" w:rsidRDefault="00E249EF" w:rsidP="00E249EF">
      <w:pPr>
        <w:snapToGrid/>
        <w:spacing w:after="0"/>
        <w:contextualSpacing/>
        <w:rPr>
          <w:b/>
          <w:i/>
          <w:u w:val="single"/>
        </w:rPr>
      </w:pPr>
    </w:p>
    <w:p w14:paraId="14018973" w14:textId="77777777" w:rsidR="00E249EF" w:rsidRPr="003941B6" w:rsidRDefault="00E249EF" w:rsidP="008E286A">
      <w:pPr>
        <w:snapToGrid/>
        <w:spacing w:after="0"/>
        <w:contextualSpacing/>
        <w:rPr>
          <w:b/>
          <w:i/>
        </w:rPr>
      </w:pPr>
      <w:r w:rsidRPr="003941B6">
        <w:rPr>
          <w:b/>
          <w:i/>
          <w:u w:val="single"/>
        </w:rPr>
        <w:t xml:space="preserve">Proposal </w:t>
      </w:r>
      <w:r>
        <w:rPr>
          <w:b/>
          <w:i/>
          <w:u w:val="single"/>
        </w:rPr>
        <w:t>2</w:t>
      </w:r>
      <w:r w:rsidRPr="003941B6">
        <w:rPr>
          <w:b/>
          <w:i/>
        </w:rPr>
        <w:t xml:space="preserve">: For </w:t>
      </w:r>
      <w:r w:rsidRPr="00051350">
        <w:rPr>
          <w:b/>
          <w:i/>
        </w:rPr>
        <w:t xml:space="preserve">CFR </w:t>
      </w:r>
      <w:r>
        <w:rPr>
          <w:b/>
          <w:i/>
        </w:rPr>
        <w:t>for multicast scheduling</w:t>
      </w:r>
      <w:r w:rsidRPr="00051350">
        <w:rPr>
          <w:b/>
          <w:i/>
        </w:rPr>
        <w:t xml:space="preserve"> confined within </w:t>
      </w:r>
      <w:r w:rsidRPr="003941B6">
        <w:rPr>
          <w:b/>
          <w:i/>
        </w:rPr>
        <w:t>a dedicated unicast BWP</w:t>
      </w:r>
      <w:r>
        <w:rPr>
          <w:b/>
          <w:i/>
        </w:rPr>
        <w:t xml:space="preserve">, </w:t>
      </w:r>
    </w:p>
    <w:p w14:paraId="1A02B8E7" w14:textId="77777777" w:rsidR="00E249EF" w:rsidRPr="00B8618B" w:rsidRDefault="00E249EF" w:rsidP="008E286A">
      <w:pPr>
        <w:pStyle w:val="afa"/>
        <w:numPr>
          <w:ilvl w:val="0"/>
          <w:numId w:val="22"/>
        </w:numPr>
        <w:contextualSpacing/>
        <w:rPr>
          <w:rFonts w:ascii="Times New Roman" w:hAnsi="Times New Roman" w:cs="Times New Roman"/>
          <w:b/>
          <w:i/>
        </w:rPr>
      </w:pPr>
      <w:r>
        <w:rPr>
          <w:rFonts w:ascii="Times New Roman" w:hAnsi="Times New Roman" w:cs="Times New Roman"/>
          <w:b/>
          <w:i/>
        </w:rPr>
        <w:t>One CFR per a dedicated BWP is sufficient in Rel-17</w:t>
      </w:r>
      <w:r w:rsidRPr="00B8618B">
        <w:rPr>
          <w:rFonts w:ascii="Times New Roman" w:hAnsi="Times New Roman" w:cs="Times New Roman"/>
          <w:b/>
          <w:i/>
        </w:rPr>
        <w:t>.</w:t>
      </w:r>
    </w:p>
    <w:p w14:paraId="757C2B44" w14:textId="77777777" w:rsidR="00E249EF" w:rsidRPr="005E4891" w:rsidRDefault="00E249EF" w:rsidP="008E286A">
      <w:pPr>
        <w:pStyle w:val="afa"/>
        <w:numPr>
          <w:ilvl w:val="0"/>
          <w:numId w:val="22"/>
        </w:numPr>
        <w:contextualSpacing/>
        <w:rPr>
          <w:b/>
          <w:i/>
        </w:rPr>
      </w:pPr>
      <w:r>
        <w:rPr>
          <w:rFonts w:ascii="Times New Roman" w:hAnsi="Times New Roman" w:cs="Times New Roman"/>
          <w:b/>
          <w:i/>
        </w:rPr>
        <w:t>I</w:t>
      </w:r>
      <w:r w:rsidRPr="003941B6">
        <w:rPr>
          <w:rFonts w:ascii="Times New Roman" w:hAnsi="Times New Roman" w:cs="Times New Roman"/>
          <w:b/>
          <w:i/>
        </w:rPr>
        <w:t xml:space="preserve">t is up to </w:t>
      </w:r>
      <w:proofErr w:type="spellStart"/>
      <w:r w:rsidRPr="003941B6">
        <w:rPr>
          <w:rFonts w:ascii="Times New Roman" w:hAnsi="Times New Roman" w:cs="Times New Roman"/>
          <w:b/>
          <w:i/>
        </w:rPr>
        <w:t>gNB</w:t>
      </w:r>
      <w:proofErr w:type="spellEnd"/>
      <w:r w:rsidRPr="003941B6">
        <w:rPr>
          <w:rFonts w:ascii="Times New Roman" w:hAnsi="Times New Roman" w:cs="Times New Roman"/>
          <w:b/>
          <w:i/>
        </w:rPr>
        <w:t xml:space="preserve"> </w:t>
      </w:r>
      <w:r>
        <w:rPr>
          <w:rFonts w:ascii="Times New Roman" w:hAnsi="Times New Roman" w:cs="Times New Roman"/>
          <w:b/>
          <w:i/>
        </w:rPr>
        <w:t xml:space="preserve">to configure the same or different CORESETs for unicast and multicast scheduling within the CFR. </w:t>
      </w:r>
    </w:p>
    <w:p w14:paraId="3794B622" w14:textId="77777777" w:rsidR="00E249EF" w:rsidRPr="006B287C" w:rsidRDefault="00E249EF" w:rsidP="008E286A">
      <w:pPr>
        <w:pStyle w:val="afa"/>
        <w:numPr>
          <w:ilvl w:val="0"/>
          <w:numId w:val="22"/>
        </w:numPr>
        <w:contextualSpacing/>
        <w:rPr>
          <w:b/>
          <w:i/>
        </w:rPr>
      </w:pPr>
      <w:r>
        <w:rPr>
          <w:rFonts w:ascii="Times New Roman" w:hAnsi="Times New Roman" w:cs="Times New Roman"/>
          <w:b/>
          <w:i/>
        </w:rPr>
        <w:t xml:space="preserve">The total number of CORESETs is not expected to be increased in Rel-17 comparing to the number UE supported in Rel-16. </w:t>
      </w:r>
    </w:p>
    <w:p w14:paraId="0FB5BE58" w14:textId="77777777" w:rsidR="00E249EF" w:rsidRDefault="00E249EF" w:rsidP="00E249EF">
      <w:pPr>
        <w:snapToGrid/>
        <w:spacing w:after="0"/>
        <w:contextualSpacing/>
        <w:rPr>
          <w:b/>
          <w:i/>
          <w:u w:val="single"/>
          <w:lang w:eastAsia="zh-CN"/>
        </w:rPr>
      </w:pPr>
    </w:p>
    <w:p w14:paraId="6A752F45" w14:textId="272C25B0" w:rsidR="00E249EF" w:rsidRDefault="00E249EF" w:rsidP="008E286A">
      <w:pPr>
        <w:snapToGrid/>
        <w:spacing w:after="0"/>
        <w:contextualSpacing/>
        <w:rPr>
          <w:b/>
          <w:i/>
          <w:lang w:eastAsia="zh-CN"/>
        </w:rPr>
      </w:pPr>
      <w:r w:rsidRPr="005E4891">
        <w:rPr>
          <w:b/>
          <w:i/>
          <w:u w:val="single"/>
          <w:lang w:eastAsia="zh-CN"/>
        </w:rPr>
        <w:t xml:space="preserve">Proposal </w:t>
      </w:r>
      <w:r>
        <w:rPr>
          <w:b/>
          <w:i/>
          <w:u w:val="single"/>
          <w:lang w:eastAsia="zh-CN"/>
        </w:rPr>
        <w:t>3</w:t>
      </w:r>
      <w:r w:rsidRPr="005E4891">
        <w:rPr>
          <w:b/>
          <w:i/>
          <w:u w:val="single"/>
          <w:lang w:eastAsia="zh-CN"/>
        </w:rPr>
        <w:t>:</w:t>
      </w:r>
      <w:r w:rsidRPr="00064531">
        <w:rPr>
          <w:b/>
          <w:i/>
          <w:lang w:eastAsia="zh-CN"/>
        </w:rPr>
        <w:t xml:space="preserve"> </w:t>
      </w:r>
      <w:r>
        <w:rPr>
          <w:b/>
          <w:i/>
          <w:lang w:eastAsia="zh-CN"/>
        </w:rPr>
        <w:t>Support DCI scheduling PTP transmission indicates</w:t>
      </w:r>
      <w:r w:rsidRPr="006B5061">
        <w:rPr>
          <w:b/>
          <w:i/>
          <w:lang w:eastAsia="zh-CN"/>
        </w:rPr>
        <w:t xml:space="preserve"> whether </w:t>
      </w:r>
      <w:r>
        <w:rPr>
          <w:b/>
          <w:i/>
          <w:lang w:eastAsia="zh-CN"/>
        </w:rPr>
        <w:t>the transmission</w:t>
      </w:r>
      <w:r w:rsidRPr="006B5061">
        <w:rPr>
          <w:b/>
          <w:i/>
          <w:lang w:eastAsia="zh-CN"/>
        </w:rPr>
        <w:t xml:space="preserve"> is </w:t>
      </w:r>
      <w:r>
        <w:rPr>
          <w:b/>
          <w:i/>
          <w:lang w:eastAsia="zh-CN"/>
        </w:rPr>
        <w:t>for unicast (re)transmission or for</w:t>
      </w:r>
      <w:r w:rsidRPr="006B5061">
        <w:rPr>
          <w:b/>
          <w:i/>
          <w:lang w:eastAsia="zh-CN"/>
        </w:rPr>
        <w:t xml:space="preserve"> multicast retransmission.</w:t>
      </w:r>
    </w:p>
    <w:p w14:paraId="2CA34C60" w14:textId="46BB4C7F" w:rsidR="00E249EF" w:rsidRPr="00CC2253" w:rsidRDefault="00E249EF" w:rsidP="008E286A">
      <w:pPr>
        <w:pStyle w:val="afa"/>
        <w:numPr>
          <w:ilvl w:val="0"/>
          <w:numId w:val="22"/>
        </w:numPr>
        <w:contextualSpacing/>
        <w:jc w:val="both"/>
        <w:rPr>
          <w:b/>
          <w:i/>
        </w:rPr>
      </w:pPr>
      <w:r>
        <w:rPr>
          <w:rFonts w:ascii="Times New Roman" w:hAnsi="Times New Roman" w:cs="Times New Roman"/>
          <w:b/>
          <w:i/>
        </w:rPr>
        <w:t>For UE configured with</w:t>
      </w:r>
      <w:r w:rsidRPr="008E286A">
        <w:rPr>
          <w:rFonts w:ascii="Times New Roman" w:hAnsi="Times New Roman" w:cs="Times New Roman"/>
          <w:b/>
          <w:i/>
        </w:rPr>
        <w:t xml:space="preserve"> multiple G-RNTIs, </w:t>
      </w:r>
      <w:r>
        <w:rPr>
          <w:rFonts w:ascii="Times New Roman" w:hAnsi="Times New Roman" w:cs="Times New Roman"/>
          <w:b/>
          <w:i/>
        </w:rPr>
        <w:t xml:space="preserve">the DCI </w:t>
      </w:r>
      <w:r w:rsidRPr="008E286A">
        <w:rPr>
          <w:rFonts w:ascii="Times New Roman" w:hAnsi="Times New Roman" w:cs="Times New Roman"/>
          <w:b/>
          <w:i/>
        </w:rPr>
        <w:t xml:space="preserve">should further </w:t>
      </w:r>
      <w:r>
        <w:rPr>
          <w:rFonts w:ascii="Times New Roman" w:hAnsi="Times New Roman" w:cs="Times New Roman"/>
          <w:b/>
          <w:i/>
        </w:rPr>
        <w:t>differentiate the PTP transmission is</w:t>
      </w:r>
      <w:r w:rsidRPr="008E286A">
        <w:rPr>
          <w:rFonts w:ascii="Times New Roman" w:hAnsi="Times New Roman" w:cs="Times New Roman"/>
          <w:b/>
          <w:i/>
        </w:rPr>
        <w:t xml:space="preserve"> for which G-RNTI</w:t>
      </w:r>
      <w:r>
        <w:rPr>
          <w:rFonts w:ascii="Times New Roman" w:hAnsi="Times New Roman" w:cs="Times New Roman"/>
          <w:b/>
          <w:i/>
        </w:rPr>
        <w:t xml:space="preserve"> retransmission</w:t>
      </w:r>
      <w:r w:rsidRPr="008E286A">
        <w:rPr>
          <w:rFonts w:ascii="Times New Roman" w:hAnsi="Times New Roman" w:cs="Times New Roman"/>
          <w:b/>
          <w:i/>
        </w:rPr>
        <w:t>.</w:t>
      </w:r>
    </w:p>
    <w:p w14:paraId="6BC79169" w14:textId="77777777" w:rsidR="00AD4D3A" w:rsidRDefault="00AD4D3A" w:rsidP="00E249EF">
      <w:pPr>
        <w:rPr>
          <w:b/>
          <w:i/>
          <w:u w:val="single"/>
          <w:lang w:eastAsia="zh-CN"/>
        </w:rPr>
      </w:pPr>
    </w:p>
    <w:p w14:paraId="21023777" w14:textId="77777777" w:rsidR="00E249EF" w:rsidRPr="00E058AE" w:rsidRDefault="00E249EF" w:rsidP="00E249EF">
      <w:pPr>
        <w:rPr>
          <w:b/>
          <w:i/>
          <w:lang w:eastAsia="zh-CN"/>
        </w:rPr>
      </w:pPr>
      <w:r w:rsidRPr="005E4891">
        <w:rPr>
          <w:b/>
          <w:i/>
          <w:u w:val="single"/>
          <w:lang w:eastAsia="zh-CN"/>
        </w:rPr>
        <w:t xml:space="preserve">Proposal </w:t>
      </w:r>
      <w:r>
        <w:rPr>
          <w:b/>
          <w:i/>
          <w:u w:val="single"/>
          <w:lang w:eastAsia="zh-CN"/>
        </w:rPr>
        <w:t>4</w:t>
      </w:r>
      <w:r w:rsidRPr="005E4891">
        <w:rPr>
          <w:b/>
          <w:i/>
          <w:u w:val="single"/>
          <w:lang w:eastAsia="zh-CN"/>
        </w:rPr>
        <w:t>:</w:t>
      </w:r>
      <w:r w:rsidRPr="00064531">
        <w:rPr>
          <w:b/>
          <w:i/>
          <w:lang w:eastAsia="zh-CN"/>
        </w:rPr>
        <w:t xml:space="preserve"> </w:t>
      </w:r>
      <w:r>
        <w:rPr>
          <w:b/>
          <w:i/>
          <w:lang w:eastAsia="zh-CN"/>
        </w:rPr>
        <w:t>For multicast services, w</w:t>
      </w:r>
      <w:r w:rsidRPr="004D77C7">
        <w:rPr>
          <w:b/>
          <w:i/>
          <w:lang w:eastAsia="zh-CN"/>
        </w:rPr>
        <w:t xml:space="preserve">hen UE is scheduled to receive a </w:t>
      </w:r>
      <w:r>
        <w:rPr>
          <w:b/>
          <w:i/>
          <w:lang w:eastAsia="zh-CN"/>
        </w:rPr>
        <w:t>PTM1</w:t>
      </w:r>
      <w:r w:rsidRPr="004D77C7">
        <w:rPr>
          <w:b/>
          <w:i/>
          <w:lang w:eastAsia="zh-CN"/>
        </w:rPr>
        <w:t xml:space="preserve"> initial transmission and a PTP retransmission with the same HPN</w:t>
      </w:r>
      <w:r>
        <w:rPr>
          <w:b/>
          <w:i/>
          <w:lang w:eastAsia="zh-CN"/>
        </w:rPr>
        <w:t xml:space="preserve"> at the same time</w:t>
      </w:r>
      <w:r w:rsidRPr="004D77C7">
        <w:rPr>
          <w:b/>
          <w:i/>
          <w:lang w:eastAsia="zh-CN"/>
        </w:rPr>
        <w:t>, UE</w:t>
      </w:r>
      <w:r>
        <w:rPr>
          <w:b/>
          <w:i/>
          <w:lang w:eastAsia="zh-CN"/>
        </w:rPr>
        <w:t xml:space="preserve"> should receive the </w:t>
      </w:r>
      <w:r w:rsidRPr="004D77C7">
        <w:rPr>
          <w:b/>
          <w:i/>
          <w:lang w:eastAsia="zh-CN"/>
        </w:rPr>
        <w:t>PTP retransmission</w:t>
      </w:r>
      <w:r>
        <w:rPr>
          <w:b/>
          <w:i/>
          <w:lang w:eastAsia="zh-CN"/>
        </w:rPr>
        <w:t xml:space="preserve">. </w:t>
      </w:r>
    </w:p>
    <w:p w14:paraId="03573386" w14:textId="58648248" w:rsidR="00E249EF" w:rsidRDefault="00E249EF" w:rsidP="008E286A">
      <w:pPr>
        <w:snapToGrid/>
        <w:spacing w:after="0"/>
        <w:contextualSpacing/>
        <w:rPr>
          <w:b/>
          <w:i/>
        </w:rPr>
      </w:pPr>
      <w:r w:rsidRPr="008E286A">
        <w:rPr>
          <w:b/>
          <w:i/>
          <w:u w:val="single"/>
          <w:lang w:eastAsia="zh-CN"/>
        </w:rPr>
        <w:t xml:space="preserve">Proposal </w:t>
      </w:r>
      <w:r>
        <w:rPr>
          <w:b/>
          <w:i/>
          <w:u w:val="single"/>
          <w:lang w:eastAsia="zh-CN"/>
        </w:rPr>
        <w:t>5</w:t>
      </w:r>
      <w:r w:rsidRPr="008E286A">
        <w:rPr>
          <w:b/>
          <w:i/>
          <w:u w:val="single"/>
          <w:lang w:eastAsia="zh-CN"/>
        </w:rPr>
        <w:t>:</w:t>
      </w:r>
      <w:r w:rsidRPr="008E286A">
        <w:rPr>
          <w:b/>
          <w:i/>
          <w:lang w:eastAsia="zh-CN"/>
        </w:rPr>
        <w:t xml:space="preserve"> For </w:t>
      </w:r>
      <w:r>
        <w:rPr>
          <w:b/>
          <w:i/>
          <w:lang w:eastAsia="zh-CN"/>
        </w:rPr>
        <w:t xml:space="preserve">initializing </w:t>
      </w:r>
      <w:r w:rsidRPr="008E286A">
        <w:rPr>
          <w:b/>
          <w:i/>
          <w:lang w:eastAsia="zh-CN"/>
        </w:rPr>
        <w:t xml:space="preserve">scrambling </w:t>
      </w:r>
      <w:r>
        <w:rPr>
          <w:b/>
          <w:i/>
          <w:lang w:eastAsia="zh-CN"/>
        </w:rPr>
        <w:t xml:space="preserve">sequence generator for </w:t>
      </w:r>
      <w:r w:rsidRPr="008E286A">
        <w:rPr>
          <w:b/>
          <w:i/>
          <w:lang w:eastAsia="zh-CN"/>
        </w:rPr>
        <w:t>group common PDCCH</w:t>
      </w:r>
      <w:r>
        <w:rPr>
          <w:b/>
          <w:i/>
          <w:lang w:eastAsia="zh-CN"/>
        </w:rPr>
        <w:t xml:space="preserve"> for scheduling multicast in Type-x CSS</w:t>
      </w:r>
      <w:r w:rsidRPr="008E286A">
        <w:rPr>
          <w:b/>
          <w:i/>
          <w:lang w:eastAsia="zh-CN"/>
        </w:rPr>
        <w:t xml:space="preserve">, </w:t>
      </w:r>
    </w:p>
    <w:p w14:paraId="43603C6C" w14:textId="77777777" w:rsidR="00E249EF" w:rsidRDefault="00E249EF" w:rsidP="008E286A">
      <w:pPr>
        <w:pStyle w:val="afa"/>
        <w:numPr>
          <w:ilvl w:val="0"/>
          <w:numId w:val="22"/>
        </w:numPr>
        <w:contextualSpacing/>
        <w:jc w:val="both"/>
        <w:rPr>
          <w:rFonts w:ascii="Times New Roman" w:hAnsi="Times New Roman" w:cs="Times New Roman"/>
          <w:b/>
          <w:i/>
        </w:rPr>
      </w:pPr>
      <w:proofErr w:type="spellStart"/>
      <w:proofErr w:type="gramStart"/>
      <w:r w:rsidRPr="008E286A">
        <w:rPr>
          <w:rFonts w:ascii="Times New Roman" w:hAnsi="Times New Roman" w:cs="Times New Roman"/>
          <w:b/>
          <w:i/>
        </w:rPr>
        <w:t>n</w:t>
      </w:r>
      <w:r w:rsidRPr="008E286A">
        <w:rPr>
          <w:rFonts w:ascii="Times New Roman" w:hAnsi="Times New Roman" w:cs="Times New Roman"/>
          <w:b/>
          <w:i/>
          <w:vertAlign w:val="subscript"/>
        </w:rPr>
        <w:t>ID</w:t>
      </w:r>
      <w:proofErr w:type="spellEnd"/>
      <w:proofErr w:type="gramEnd"/>
      <w:r w:rsidRPr="008E286A">
        <w:rPr>
          <w:rFonts w:ascii="Times New Roman" w:hAnsi="Times New Roman" w:cs="Times New Roman"/>
          <w:b/>
          <w:i/>
        </w:rPr>
        <w:t xml:space="preserve"> should be configurable</w:t>
      </w:r>
      <w:r>
        <w:rPr>
          <w:rFonts w:ascii="Times New Roman" w:hAnsi="Times New Roman" w:cs="Times New Roman"/>
          <w:b/>
          <w:i/>
        </w:rPr>
        <w:t>, and equals to a higher layer parameter</w:t>
      </w:r>
      <w:r w:rsidRPr="00D447CC">
        <w:rPr>
          <w:rFonts w:ascii="Times New Roman" w:hAnsi="Times New Roman" w:cs="Times New Roman"/>
          <w:b/>
          <w:i/>
        </w:rPr>
        <w:t xml:space="preserve"> </w:t>
      </w:r>
      <w:proofErr w:type="spellStart"/>
      <w:r w:rsidRPr="008E286A">
        <w:rPr>
          <w:rFonts w:ascii="Times New Roman" w:hAnsi="Times New Roman" w:cs="Times New Roman"/>
          <w:b/>
          <w:i/>
        </w:rPr>
        <w:t>pdcch</w:t>
      </w:r>
      <w:proofErr w:type="spellEnd"/>
      <w:r w:rsidRPr="008E286A">
        <w:rPr>
          <w:rFonts w:ascii="Times New Roman" w:hAnsi="Times New Roman" w:cs="Times New Roman"/>
          <w:b/>
          <w:i/>
        </w:rPr>
        <w:t>-DMRS-</w:t>
      </w:r>
      <w:proofErr w:type="spellStart"/>
      <w:r w:rsidRPr="008E286A">
        <w:rPr>
          <w:rFonts w:ascii="Times New Roman" w:hAnsi="Times New Roman" w:cs="Times New Roman"/>
          <w:b/>
          <w:i/>
        </w:rPr>
        <w:t>ScramblingID</w:t>
      </w:r>
      <w:proofErr w:type="spellEnd"/>
      <w:r>
        <w:rPr>
          <w:rFonts w:ascii="Times New Roman" w:hAnsi="Times New Roman" w:cs="Times New Roman"/>
          <w:b/>
          <w:i/>
        </w:rPr>
        <w:t xml:space="preserve"> if configured</w:t>
      </w:r>
      <w:r w:rsidRPr="008E286A">
        <w:rPr>
          <w:rFonts w:ascii="Times New Roman" w:hAnsi="Times New Roman" w:cs="Times New Roman"/>
          <w:b/>
          <w:i/>
        </w:rPr>
        <w:t>.</w:t>
      </w:r>
    </w:p>
    <w:p w14:paraId="5DFAE388" w14:textId="25D1E84F" w:rsidR="00E249EF" w:rsidRPr="008E286A" w:rsidRDefault="00E249EF" w:rsidP="008E286A">
      <w:pPr>
        <w:pStyle w:val="afa"/>
        <w:numPr>
          <w:ilvl w:val="0"/>
          <w:numId w:val="22"/>
        </w:numPr>
        <w:contextualSpacing/>
        <w:jc w:val="both"/>
        <w:rPr>
          <w:rFonts w:ascii="Times New Roman" w:hAnsi="Times New Roman" w:cs="Times New Roman"/>
          <w:b/>
          <w:i/>
        </w:rPr>
      </w:pPr>
      <w:proofErr w:type="spellStart"/>
      <w:proofErr w:type="gramStart"/>
      <w:r w:rsidRPr="008E286A">
        <w:rPr>
          <w:rFonts w:ascii="Times New Roman" w:hAnsi="Times New Roman" w:cs="Times New Roman"/>
          <w:b/>
          <w:i/>
        </w:rPr>
        <w:t>n</w:t>
      </w:r>
      <w:r w:rsidRPr="008E286A">
        <w:rPr>
          <w:rFonts w:ascii="Times New Roman" w:hAnsi="Times New Roman" w:cs="Times New Roman"/>
          <w:b/>
          <w:i/>
          <w:vertAlign w:val="subscript"/>
        </w:rPr>
        <w:t>RNTI</w:t>
      </w:r>
      <w:proofErr w:type="spellEnd"/>
      <w:proofErr w:type="gramEnd"/>
      <w:r>
        <w:rPr>
          <w:rFonts w:ascii="Times New Roman" w:hAnsi="Times New Roman" w:cs="Times New Roman"/>
          <w:b/>
          <w:i/>
        </w:rPr>
        <w:t xml:space="preserve"> is given by the G-RNTI.</w:t>
      </w:r>
    </w:p>
    <w:p w14:paraId="4EE37B1F" w14:textId="77777777" w:rsidR="00E249EF" w:rsidRDefault="00E249EF" w:rsidP="008E62AA">
      <w:pPr>
        <w:tabs>
          <w:tab w:val="num" w:pos="2160"/>
        </w:tabs>
        <w:spacing w:beforeLines="50" w:before="120"/>
        <w:rPr>
          <w:lang w:eastAsia="zh-CN"/>
        </w:rPr>
      </w:pPr>
    </w:p>
    <w:p w14:paraId="2FD791DD" w14:textId="5A00F4F9" w:rsidR="00E249EF" w:rsidRPr="005E4891" w:rsidRDefault="00E249EF" w:rsidP="008E286A">
      <w:pPr>
        <w:snapToGrid/>
        <w:spacing w:after="0"/>
        <w:contextualSpacing/>
        <w:rPr>
          <w:i/>
          <w:lang w:val="en-GB"/>
        </w:rPr>
      </w:pPr>
      <w:r w:rsidRPr="005E4891">
        <w:rPr>
          <w:b/>
          <w:i/>
          <w:u w:val="single"/>
          <w:lang w:val="en-GB"/>
        </w:rPr>
        <w:t xml:space="preserve">Proposal </w:t>
      </w:r>
      <w:r>
        <w:rPr>
          <w:b/>
          <w:i/>
          <w:u w:val="single"/>
          <w:lang w:val="en-GB"/>
        </w:rPr>
        <w:t>6</w:t>
      </w:r>
      <w:r w:rsidRPr="005E4891">
        <w:rPr>
          <w:b/>
          <w:i/>
          <w:lang w:val="en-GB"/>
        </w:rPr>
        <w:t xml:space="preserve">: It is up to </w:t>
      </w:r>
      <w:proofErr w:type="spellStart"/>
      <w:r w:rsidRPr="005E4891">
        <w:rPr>
          <w:b/>
          <w:i/>
          <w:lang w:val="en-GB"/>
        </w:rPr>
        <w:t>gNB</w:t>
      </w:r>
      <w:proofErr w:type="spellEnd"/>
      <w:r w:rsidRPr="005E4891">
        <w:rPr>
          <w:b/>
          <w:i/>
          <w:lang w:val="en-GB"/>
        </w:rPr>
        <w:t xml:space="preserve"> to retransmit the failed TB via PTM scheme 1 or PTP</w:t>
      </w:r>
      <w:r w:rsidRPr="005E4891">
        <w:rPr>
          <w:i/>
          <w:lang w:val="en-GB"/>
        </w:rPr>
        <w:t>.</w:t>
      </w:r>
    </w:p>
    <w:p w14:paraId="7C03922A" w14:textId="77777777" w:rsidR="00E249EF" w:rsidRPr="005E4891" w:rsidRDefault="00E249EF" w:rsidP="008E286A">
      <w:pPr>
        <w:pStyle w:val="afa"/>
        <w:numPr>
          <w:ilvl w:val="1"/>
          <w:numId w:val="22"/>
        </w:numPr>
        <w:contextualSpacing/>
        <w:rPr>
          <w:i/>
          <w:lang w:val="en-GB"/>
        </w:rPr>
      </w:pPr>
      <w:r w:rsidRPr="005E4891">
        <w:rPr>
          <w:rFonts w:ascii="Times New Roman" w:hAnsi="Times New Roman" w:cs="Times New Roman"/>
          <w:b/>
          <w:i/>
          <w:lang w:val="en-GB"/>
        </w:rPr>
        <w:t xml:space="preserve">UE does not need to be configured with PTM scheme 1 or PTP or both for retransmission. </w:t>
      </w:r>
    </w:p>
    <w:p w14:paraId="21BBB442" w14:textId="77777777" w:rsidR="00E249EF" w:rsidRDefault="00E249EF" w:rsidP="008E62AA">
      <w:pPr>
        <w:tabs>
          <w:tab w:val="num" w:pos="2160"/>
        </w:tabs>
        <w:spacing w:beforeLines="50" w:before="120"/>
        <w:rPr>
          <w:lang w:val="en-GB" w:eastAsia="zh-CN"/>
        </w:rPr>
      </w:pPr>
    </w:p>
    <w:p w14:paraId="6B19F89B" w14:textId="11019C0B" w:rsidR="00E249EF" w:rsidRDefault="00E249EF" w:rsidP="00E249EF">
      <w:pPr>
        <w:rPr>
          <w:b/>
          <w:i/>
          <w:lang w:val="en-GB"/>
        </w:rPr>
      </w:pPr>
      <w:r w:rsidRPr="00B319BC">
        <w:rPr>
          <w:b/>
          <w:i/>
          <w:u w:val="single"/>
          <w:lang w:eastAsia="zh-CN"/>
        </w:rPr>
        <w:t xml:space="preserve">Proposal </w:t>
      </w:r>
      <w:r>
        <w:rPr>
          <w:b/>
          <w:i/>
          <w:u w:val="single"/>
          <w:lang w:eastAsia="zh-CN"/>
        </w:rPr>
        <w:t>7</w:t>
      </w:r>
      <w:r w:rsidRPr="00B8618B">
        <w:rPr>
          <w:b/>
          <w:i/>
          <w:u w:val="single"/>
          <w:lang w:eastAsia="zh-CN"/>
        </w:rPr>
        <w:t>:</w:t>
      </w:r>
      <w:r w:rsidRPr="00B8618B">
        <w:rPr>
          <w:b/>
          <w:i/>
          <w:lang w:eastAsia="zh-CN"/>
        </w:rPr>
        <w:t xml:space="preserve"> </w:t>
      </w:r>
      <w:r>
        <w:rPr>
          <w:b/>
          <w:i/>
          <w:lang w:eastAsia="zh-CN"/>
        </w:rPr>
        <w:t>Support Alt 3: R</w:t>
      </w:r>
      <w:r w:rsidRPr="000570EB">
        <w:rPr>
          <w:b/>
          <w:i/>
          <w:lang w:eastAsia="zh-CN"/>
        </w:rPr>
        <w:t>etransmit th</w:t>
      </w:r>
      <w:r>
        <w:rPr>
          <w:b/>
          <w:i/>
          <w:lang w:eastAsia="zh-CN"/>
        </w:rPr>
        <w:t>e activation command via MAC-CE for reliability of multicast SPS</w:t>
      </w:r>
      <w:r w:rsidRPr="00EB51E2">
        <w:rPr>
          <w:b/>
          <w:i/>
          <w:lang w:eastAsia="zh-CN"/>
        </w:rPr>
        <w:t>.</w:t>
      </w:r>
    </w:p>
    <w:p w14:paraId="3CE32CBD" w14:textId="77777777" w:rsidR="00E249EF" w:rsidRPr="00E249EF" w:rsidRDefault="00E249EF" w:rsidP="008E62AA">
      <w:pPr>
        <w:tabs>
          <w:tab w:val="num" w:pos="2160"/>
        </w:tabs>
        <w:spacing w:beforeLines="50" w:before="120"/>
        <w:rPr>
          <w:lang w:val="en-GB" w:eastAsia="zh-CN"/>
        </w:rPr>
      </w:pPr>
    </w:p>
    <w:p w14:paraId="56D277B9" w14:textId="09A0A024" w:rsidR="00855937" w:rsidRPr="0003792E" w:rsidRDefault="00413DF2" w:rsidP="0003792E">
      <w:pPr>
        <w:pStyle w:val="1"/>
        <w:numPr>
          <w:ilvl w:val="0"/>
          <w:numId w:val="0"/>
        </w:numPr>
        <w:ind w:left="432" w:hanging="432"/>
        <w:rPr>
          <w:bCs w:val="0"/>
        </w:rPr>
      </w:pPr>
      <w:bookmarkStart w:id="18" w:name="_Ref124589665"/>
      <w:bookmarkStart w:id="19" w:name="_Ref71620620"/>
      <w:bookmarkStart w:id="20" w:name="_Ref124671424"/>
      <w:bookmarkEnd w:id="0"/>
      <w:r w:rsidRPr="0003792E">
        <w:rPr>
          <w:bCs w:val="0"/>
        </w:rPr>
        <w:t>References</w:t>
      </w:r>
      <w:bookmarkEnd w:id="18"/>
      <w:bookmarkEnd w:id="19"/>
      <w:bookmarkEnd w:id="20"/>
    </w:p>
    <w:p w14:paraId="496716EF" w14:textId="77777777" w:rsidR="00855937" w:rsidRPr="008E286A" w:rsidRDefault="0005011B" w:rsidP="00231D0B">
      <w:pPr>
        <w:pStyle w:val="afa"/>
        <w:numPr>
          <w:ilvl w:val="0"/>
          <w:numId w:val="5"/>
        </w:numPr>
        <w:jc w:val="both"/>
        <w:rPr>
          <w:rFonts w:ascii="Times New Roman" w:hAnsi="Times New Roman" w:cs="Times New Roman"/>
        </w:rPr>
      </w:pPr>
      <w:bookmarkStart w:id="21" w:name="_Ref67565409"/>
      <w:bookmarkStart w:id="22" w:name="_Ref47608157"/>
      <w:r w:rsidRPr="00A8543F">
        <w:rPr>
          <w:rFonts w:ascii="Times New Roman" w:hAnsi="Times New Roman" w:cs="Times New Roman"/>
        </w:rPr>
        <w:t>RAN1 Chairman’s Notes, RAN1#10</w:t>
      </w:r>
      <w:r w:rsidR="0046737A">
        <w:rPr>
          <w:rFonts w:ascii="Times New Roman" w:hAnsi="Times New Roman" w:cs="Times New Roman"/>
        </w:rPr>
        <w:t>5</w:t>
      </w:r>
      <w:r w:rsidRPr="00A8543F">
        <w:rPr>
          <w:rFonts w:ascii="Times New Roman" w:hAnsi="Times New Roman" w:cs="Times New Roman"/>
        </w:rPr>
        <w:t xml:space="preserve">-e, e-Meeting, </w:t>
      </w:r>
      <w:r w:rsidR="00231D0B">
        <w:rPr>
          <w:rFonts w:ascii="Times New Roman" w:hAnsi="Times New Roman" w:cs="Times New Roman"/>
        </w:rPr>
        <w:t>May 19</w:t>
      </w:r>
      <w:r w:rsidR="00126161" w:rsidRPr="00231D0B">
        <w:rPr>
          <w:rFonts w:ascii="Times New Roman" w:hAnsi="Times New Roman" w:cs="Times New Roman"/>
        </w:rPr>
        <w:t xml:space="preserve"> </w:t>
      </w:r>
      <w:r w:rsidRPr="00231D0B">
        <w:rPr>
          <w:rFonts w:ascii="Times New Roman" w:hAnsi="Times New Roman" w:cs="Times New Roman"/>
        </w:rPr>
        <w:t xml:space="preserve">– </w:t>
      </w:r>
      <w:r w:rsidR="00231D0B">
        <w:rPr>
          <w:rFonts w:ascii="Times New Roman" w:hAnsi="Times New Roman" w:cs="Times New Roman"/>
        </w:rPr>
        <w:t>May</w:t>
      </w:r>
      <w:r w:rsidRPr="00231D0B">
        <w:rPr>
          <w:rFonts w:ascii="Times New Roman" w:hAnsi="Times New Roman" w:cs="Times New Roman"/>
        </w:rPr>
        <w:t xml:space="preserve"> </w:t>
      </w:r>
      <w:r w:rsidR="00231D0B">
        <w:rPr>
          <w:rFonts w:ascii="Times New Roman" w:hAnsi="Times New Roman" w:cs="Times New Roman"/>
        </w:rPr>
        <w:t>27</w:t>
      </w:r>
      <w:r w:rsidRPr="00231D0B">
        <w:rPr>
          <w:rFonts w:ascii="Times New Roman" w:hAnsi="Times New Roman" w:cs="Times New Roman"/>
        </w:rPr>
        <w:t>, 2021.</w:t>
      </w:r>
      <w:bookmarkEnd w:id="21"/>
      <w:bookmarkEnd w:id="22"/>
    </w:p>
    <w:p w14:paraId="25CA661B" w14:textId="0D3964B3" w:rsidR="003F462D" w:rsidRDefault="003F462D" w:rsidP="00DE09A8">
      <w:pPr>
        <w:pStyle w:val="afa"/>
        <w:numPr>
          <w:ilvl w:val="0"/>
          <w:numId w:val="5"/>
        </w:numPr>
        <w:jc w:val="both"/>
        <w:rPr>
          <w:rFonts w:ascii="Times New Roman" w:hAnsi="Times New Roman" w:cs="Times New Roman"/>
        </w:rPr>
      </w:pPr>
      <w:bookmarkStart w:id="23" w:name="_Ref79086526"/>
      <w:r>
        <w:rPr>
          <w:rFonts w:ascii="Times New Roman" w:hAnsi="Times New Roman" w:cs="Times New Roman"/>
        </w:rPr>
        <w:t>RAN2 Chairman’ Notes, RAN2#114-e, e-Meeting, May 19 – May 27, 2021.</w:t>
      </w:r>
      <w:bookmarkEnd w:id="23"/>
    </w:p>
    <w:p w14:paraId="401B5AB8" w14:textId="05921160" w:rsidR="00773A0A" w:rsidRDefault="00DE172C" w:rsidP="00DA5BA2">
      <w:pPr>
        <w:pStyle w:val="afa"/>
        <w:numPr>
          <w:ilvl w:val="0"/>
          <w:numId w:val="5"/>
        </w:numPr>
        <w:jc w:val="both"/>
        <w:rPr>
          <w:rFonts w:ascii="Times New Roman" w:hAnsi="Times New Roman" w:cs="Times New Roman"/>
        </w:rPr>
      </w:pPr>
      <w:bookmarkStart w:id="24" w:name="_Ref79089075"/>
      <w:r>
        <w:rPr>
          <w:rFonts w:ascii="Times New Roman" w:hAnsi="Times New Roman" w:cs="Times New Roman"/>
        </w:rPr>
        <w:t>3GPP TS 38.211</w:t>
      </w:r>
      <w:r w:rsidR="00DA5BA2">
        <w:rPr>
          <w:rFonts w:ascii="Times New Roman" w:hAnsi="Times New Roman" w:cs="Times New Roman"/>
        </w:rPr>
        <w:t>, “</w:t>
      </w:r>
      <w:r w:rsidR="00DA5BA2" w:rsidRPr="00DA5BA2">
        <w:rPr>
          <w:rFonts w:ascii="Times New Roman" w:hAnsi="Times New Roman" w:cs="Times New Roman"/>
        </w:rPr>
        <w:t>Physical channels and modulation</w:t>
      </w:r>
      <w:r w:rsidR="00DA5BA2">
        <w:rPr>
          <w:rFonts w:ascii="Times New Roman" w:hAnsi="Times New Roman" w:cs="Times New Roman"/>
        </w:rPr>
        <w:t>”</w:t>
      </w:r>
      <w:r w:rsidR="008F21D1">
        <w:rPr>
          <w:rFonts w:ascii="Times New Roman" w:hAnsi="Times New Roman" w:cs="Times New Roman"/>
        </w:rPr>
        <w:t>.</w:t>
      </w:r>
      <w:bookmarkEnd w:id="24"/>
    </w:p>
    <w:p w14:paraId="34B9D88D" w14:textId="3423ACB6" w:rsidR="00FC10D3" w:rsidRPr="00DE09A8" w:rsidRDefault="00FC10D3" w:rsidP="00FC10D3">
      <w:pPr>
        <w:pStyle w:val="afa"/>
        <w:numPr>
          <w:ilvl w:val="0"/>
          <w:numId w:val="5"/>
        </w:numPr>
        <w:jc w:val="both"/>
        <w:rPr>
          <w:rFonts w:ascii="Times New Roman" w:hAnsi="Times New Roman" w:cs="Times New Roman"/>
        </w:rPr>
      </w:pPr>
      <w:bookmarkStart w:id="25" w:name="_Ref79089884"/>
      <w:r>
        <w:rPr>
          <w:rFonts w:ascii="Times New Roman" w:hAnsi="Times New Roman" w:cs="Times New Roman"/>
        </w:rPr>
        <w:t>R1-210</w:t>
      </w:r>
      <w:r w:rsidR="009C6BCB">
        <w:rPr>
          <w:rFonts w:ascii="Times New Roman" w:hAnsi="Times New Roman" w:cs="Times New Roman"/>
        </w:rPr>
        <w:t>6</w:t>
      </w:r>
      <w:r w:rsidR="00FF0006">
        <w:rPr>
          <w:rFonts w:ascii="Times New Roman" w:hAnsi="Times New Roman" w:cs="Times New Roman"/>
        </w:rPr>
        <w:t>439</w:t>
      </w:r>
      <w:r w:rsidR="003E6B7F">
        <w:rPr>
          <w:rFonts w:ascii="Times New Roman" w:hAnsi="Times New Roman" w:cs="Times New Roman"/>
        </w:rPr>
        <w:t>,</w:t>
      </w:r>
      <w:r>
        <w:rPr>
          <w:rFonts w:ascii="Times New Roman" w:hAnsi="Times New Roman" w:cs="Times New Roman"/>
        </w:rPr>
        <w:t xml:space="preserve"> </w:t>
      </w:r>
      <w:r w:rsidRPr="00FC10D3">
        <w:rPr>
          <w:rFonts w:ascii="Times New Roman" w:hAnsi="Times New Roman" w:cs="Times New Roman"/>
        </w:rPr>
        <w:t>Mechanisms to improve reliability for RRC_CONNECTED UEs</w:t>
      </w:r>
      <w:r>
        <w:rPr>
          <w:rFonts w:ascii="Times New Roman" w:hAnsi="Times New Roman" w:cs="Times New Roman"/>
        </w:rPr>
        <w:t xml:space="preserve">, </w:t>
      </w:r>
      <w:r w:rsidR="00D35FA3">
        <w:rPr>
          <w:rFonts w:ascii="Times New Roman" w:hAnsi="Times New Roman" w:cs="Times New Roman"/>
        </w:rPr>
        <w:t xml:space="preserve">RAN1#106-e, </w:t>
      </w:r>
      <w:r>
        <w:rPr>
          <w:rFonts w:ascii="Times New Roman" w:hAnsi="Times New Roman" w:cs="Times New Roman"/>
        </w:rPr>
        <w:t>Huawei, Hi</w:t>
      </w:r>
      <w:r w:rsidR="008C7A23">
        <w:rPr>
          <w:rFonts w:ascii="Times New Roman" w:hAnsi="Times New Roman" w:cs="Times New Roman"/>
        </w:rPr>
        <w:t>S</w:t>
      </w:r>
      <w:r>
        <w:rPr>
          <w:rFonts w:ascii="Times New Roman" w:hAnsi="Times New Roman" w:cs="Times New Roman"/>
        </w:rPr>
        <w:t xml:space="preserve">ilicon, </w:t>
      </w:r>
      <w:r w:rsidR="008F21D1">
        <w:rPr>
          <w:rFonts w:ascii="Times New Roman" w:hAnsi="Times New Roman" w:cs="Times New Roman"/>
        </w:rPr>
        <w:t xml:space="preserve">CBN, </w:t>
      </w:r>
      <w:r>
        <w:rPr>
          <w:rFonts w:ascii="Times New Roman" w:hAnsi="Times New Roman" w:cs="Times New Roman"/>
        </w:rPr>
        <w:t>August 16 –August 27, 2021.</w:t>
      </w:r>
      <w:bookmarkEnd w:id="25"/>
    </w:p>
    <w:sectPr w:rsidR="00FC10D3" w:rsidRPr="00DE09A8" w:rsidSect="003A250E">
      <w:headerReference w:type="default" r:id="rId1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F6DD7" w14:textId="77777777" w:rsidR="00900B57" w:rsidRDefault="00900B57">
      <w:r>
        <w:separator/>
      </w:r>
    </w:p>
  </w:endnote>
  <w:endnote w:type="continuationSeparator" w:id="0">
    <w:p w14:paraId="45133C3A" w14:textId="77777777" w:rsidR="00900B57" w:rsidRDefault="0090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F6521" w14:textId="77777777" w:rsidR="00900B57" w:rsidRDefault="00900B57">
      <w:r>
        <w:separator/>
      </w:r>
    </w:p>
  </w:footnote>
  <w:footnote w:type="continuationSeparator" w:id="0">
    <w:p w14:paraId="71296164" w14:textId="77777777" w:rsidR="00900B57" w:rsidRDefault="00900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E4B3C" w:rsidRDefault="000E4B3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0B643720"/>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3C7ADE"/>
    <w:multiLevelType w:val="multilevel"/>
    <w:tmpl w:val="D962431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lang w:val="en-US"/>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82120F"/>
    <w:multiLevelType w:val="hybridMultilevel"/>
    <w:tmpl w:val="0AACB236"/>
    <w:lvl w:ilvl="0" w:tplc="2DC8B398">
      <w:start w:val="1"/>
      <w:numFmt w:val="bullet"/>
      <w:lvlText w:val="-"/>
      <w:lvlJc w:val="left"/>
      <w:pPr>
        <w:tabs>
          <w:tab w:val="num" w:pos="720"/>
        </w:tabs>
        <w:ind w:left="720" w:hanging="360"/>
      </w:pPr>
      <w:rPr>
        <w:rFonts w:ascii="宋体" w:hAnsi="宋体" w:hint="default"/>
      </w:rPr>
    </w:lvl>
    <w:lvl w:ilvl="1" w:tplc="3D06642A">
      <w:start w:val="1"/>
      <w:numFmt w:val="bullet"/>
      <w:lvlText w:val="-"/>
      <w:lvlJc w:val="left"/>
      <w:pPr>
        <w:tabs>
          <w:tab w:val="num" w:pos="1440"/>
        </w:tabs>
        <w:ind w:left="1440" w:hanging="360"/>
      </w:pPr>
      <w:rPr>
        <w:rFonts w:ascii="宋体" w:hAnsi="宋体" w:hint="default"/>
      </w:rPr>
    </w:lvl>
    <w:lvl w:ilvl="2" w:tplc="F39666B4" w:tentative="1">
      <w:start w:val="1"/>
      <w:numFmt w:val="bullet"/>
      <w:lvlText w:val="-"/>
      <w:lvlJc w:val="left"/>
      <w:pPr>
        <w:tabs>
          <w:tab w:val="num" w:pos="2160"/>
        </w:tabs>
        <w:ind w:left="2160" w:hanging="360"/>
      </w:pPr>
      <w:rPr>
        <w:rFonts w:ascii="宋体" w:hAnsi="宋体" w:hint="default"/>
      </w:rPr>
    </w:lvl>
    <w:lvl w:ilvl="3" w:tplc="7610E246" w:tentative="1">
      <w:start w:val="1"/>
      <w:numFmt w:val="bullet"/>
      <w:lvlText w:val="-"/>
      <w:lvlJc w:val="left"/>
      <w:pPr>
        <w:tabs>
          <w:tab w:val="num" w:pos="2880"/>
        </w:tabs>
        <w:ind w:left="2880" w:hanging="360"/>
      </w:pPr>
      <w:rPr>
        <w:rFonts w:ascii="宋体" w:hAnsi="宋体" w:hint="default"/>
      </w:rPr>
    </w:lvl>
    <w:lvl w:ilvl="4" w:tplc="33CCA2F8" w:tentative="1">
      <w:start w:val="1"/>
      <w:numFmt w:val="bullet"/>
      <w:lvlText w:val="-"/>
      <w:lvlJc w:val="left"/>
      <w:pPr>
        <w:tabs>
          <w:tab w:val="num" w:pos="3600"/>
        </w:tabs>
        <w:ind w:left="3600" w:hanging="360"/>
      </w:pPr>
      <w:rPr>
        <w:rFonts w:ascii="宋体" w:hAnsi="宋体" w:hint="default"/>
      </w:rPr>
    </w:lvl>
    <w:lvl w:ilvl="5" w:tplc="96444FE2" w:tentative="1">
      <w:start w:val="1"/>
      <w:numFmt w:val="bullet"/>
      <w:lvlText w:val="-"/>
      <w:lvlJc w:val="left"/>
      <w:pPr>
        <w:tabs>
          <w:tab w:val="num" w:pos="4320"/>
        </w:tabs>
        <w:ind w:left="4320" w:hanging="360"/>
      </w:pPr>
      <w:rPr>
        <w:rFonts w:ascii="宋体" w:hAnsi="宋体" w:hint="default"/>
      </w:rPr>
    </w:lvl>
    <w:lvl w:ilvl="6" w:tplc="251E735A" w:tentative="1">
      <w:start w:val="1"/>
      <w:numFmt w:val="bullet"/>
      <w:lvlText w:val="-"/>
      <w:lvlJc w:val="left"/>
      <w:pPr>
        <w:tabs>
          <w:tab w:val="num" w:pos="5040"/>
        </w:tabs>
        <w:ind w:left="5040" w:hanging="360"/>
      </w:pPr>
      <w:rPr>
        <w:rFonts w:ascii="宋体" w:hAnsi="宋体" w:hint="default"/>
      </w:rPr>
    </w:lvl>
    <w:lvl w:ilvl="7" w:tplc="DE248FE0" w:tentative="1">
      <w:start w:val="1"/>
      <w:numFmt w:val="bullet"/>
      <w:lvlText w:val="-"/>
      <w:lvlJc w:val="left"/>
      <w:pPr>
        <w:tabs>
          <w:tab w:val="num" w:pos="5760"/>
        </w:tabs>
        <w:ind w:left="5760" w:hanging="360"/>
      </w:pPr>
      <w:rPr>
        <w:rFonts w:ascii="宋体" w:hAnsi="宋体" w:hint="default"/>
      </w:rPr>
    </w:lvl>
    <w:lvl w:ilvl="8" w:tplc="3022E60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6E0E694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lang w:val="en-US"/>
      </w:rPr>
    </w:lvl>
    <w:lvl w:ilvl="4">
      <w:start w:val="1"/>
      <w:numFmt w:val="decimal"/>
      <w:pStyle w:val="5"/>
      <w:lvlText w:val="%1.%2.%3.%4.%5"/>
      <w:lvlJc w:val="left"/>
      <w:pPr>
        <w:tabs>
          <w:tab w:val="num" w:pos="-5371"/>
        </w:tabs>
        <w:ind w:left="-5371" w:hanging="1008"/>
      </w:pPr>
      <w:rPr>
        <w:rFonts w:hint="default"/>
      </w:rPr>
    </w:lvl>
    <w:lvl w:ilvl="5">
      <w:start w:val="1"/>
      <w:numFmt w:val="decimal"/>
      <w:pStyle w:val="6"/>
      <w:lvlText w:val="%1.%2.%3.%4.%5.%6"/>
      <w:lvlJc w:val="left"/>
      <w:pPr>
        <w:tabs>
          <w:tab w:val="num" w:pos="-5227"/>
        </w:tabs>
        <w:ind w:left="-5227" w:hanging="1152"/>
      </w:pPr>
      <w:rPr>
        <w:rFonts w:hint="default"/>
      </w:rPr>
    </w:lvl>
    <w:lvl w:ilvl="6">
      <w:start w:val="1"/>
      <w:numFmt w:val="decimal"/>
      <w:pStyle w:val="7"/>
      <w:lvlText w:val="%1.%2.%3.%4.%5.%6.%7"/>
      <w:lvlJc w:val="left"/>
      <w:pPr>
        <w:tabs>
          <w:tab w:val="num" w:pos="-5083"/>
        </w:tabs>
        <w:ind w:left="-5083" w:hanging="1296"/>
      </w:pPr>
      <w:rPr>
        <w:rFonts w:hint="default"/>
      </w:rPr>
    </w:lvl>
    <w:lvl w:ilvl="7">
      <w:start w:val="1"/>
      <w:numFmt w:val="decimal"/>
      <w:pStyle w:val="8"/>
      <w:lvlText w:val="%1.%2.%3.%4.%5.%6.%7.%8"/>
      <w:lvlJc w:val="left"/>
      <w:pPr>
        <w:tabs>
          <w:tab w:val="num" w:pos="-4939"/>
        </w:tabs>
        <w:ind w:left="-4939" w:hanging="1440"/>
      </w:pPr>
      <w:rPr>
        <w:rFonts w:hint="default"/>
      </w:rPr>
    </w:lvl>
    <w:lvl w:ilvl="8">
      <w:start w:val="1"/>
      <w:numFmt w:val="decimal"/>
      <w:pStyle w:val="9"/>
      <w:lvlText w:val="%1.%2.%3.%4.%5.%6.%7.%8.%9"/>
      <w:lvlJc w:val="left"/>
      <w:pPr>
        <w:tabs>
          <w:tab w:val="num" w:pos="-4795"/>
        </w:tabs>
        <w:ind w:left="-4795" w:hanging="1584"/>
      </w:pPr>
      <w:rPr>
        <w:rFonts w:hint="default"/>
      </w:rPr>
    </w:lvl>
  </w:abstractNum>
  <w:abstractNum w:abstractNumId="16"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B1687"/>
    <w:multiLevelType w:val="hybridMultilevel"/>
    <w:tmpl w:val="BACA78C4"/>
    <w:lvl w:ilvl="0" w:tplc="A5DEB448">
      <w:start w:val="1"/>
      <w:numFmt w:val="bullet"/>
      <w:lvlText w:val="-"/>
      <w:lvlJc w:val="left"/>
      <w:pPr>
        <w:ind w:left="640" w:hanging="420"/>
      </w:pPr>
      <w:rPr>
        <w:rFonts w:ascii="Times New Roman" w:eastAsiaTheme="minorEastAsia" w:hAnsi="Times New Roman" w:cs="Times New Roman" w:hint="default"/>
      </w:rPr>
    </w:lvl>
    <w:lvl w:ilvl="1" w:tplc="04090005">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694399"/>
    <w:multiLevelType w:val="hybridMultilevel"/>
    <w:tmpl w:val="0F80ED7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172"/>
        </w:tabs>
        <w:ind w:left="9172" w:hanging="360"/>
      </w:pPr>
      <w:rPr>
        <w:rFonts w:ascii="Symbol" w:hAnsi="Symbol" w:hint="default"/>
        <w:b/>
        <w:i w:val="0"/>
        <w:color w:val="auto"/>
        <w:sz w:val="22"/>
      </w:rPr>
    </w:lvl>
    <w:lvl w:ilvl="1" w:tplc="04090003">
      <w:start w:val="1"/>
      <w:numFmt w:val="bullet"/>
      <w:lvlText w:val="o"/>
      <w:lvlJc w:val="left"/>
      <w:pPr>
        <w:tabs>
          <w:tab w:val="num" w:pos="622"/>
        </w:tabs>
        <w:ind w:left="622" w:hanging="360"/>
      </w:pPr>
      <w:rPr>
        <w:rFonts w:ascii="Courier New" w:hAnsi="Courier New" w:cs="Courier New" w:hint="default"/>
      </w:rPr>
    </w:lvl>
    <w:lvl w:ilvl="2" w:tplc="04090005">
      <w:start w:val="1"/>
      <w:numFmt w:val="bullet"/>
      <w:lvlText w:val=""/>
      <w:lvlJc w:val="left"/>
      <w:pPr>
        <w:tabs>
          <w:tab w:val="num" w:pos="1342"/>
        </w:tabs>
        <w:ind w:left="1342" w:hanging="360"/>
      </w:pPr>
      <w:rPr>
        <w:rFonts w:ascii="Wingdings" w:hAnsi="Wingdings" w:hint="default"/>
      </w:rPr>
    </w:lvl>
    <w:lvl w:ilvl="3" w:tplc="04090001" w:tentative="1">
      <w:start w:val="1"/>
      <w:numFmt w:val="bullet"/>
      <w:lvlText w:val=""/>
      <w:lvlJc w:val="left"/>
      <w:pPr>
        <w:tabs>
          <w:tab w:val="num" w:pos="2062"/>
        </w:tabs>
        <w:ind w:left="2062" w:hanging="360"/>
      </w:pPr>
      <w:rPr>
        <w:rFonts w:ascii="Symbol" w:hAnsi="Symbol" w:hint="default"/>
      </w:rPr>
    </w:lvl>
    <w:lvl w:ilvl="4" w:tplc="04090003" w:tentative="1">
      <w:start w:val="1"/>
      <w:numFmt w:val="bullet"/>
      <w:lvlText w:val="o"/>
      <w:lvlJc w:val="left"/>
      <w:pPr>
        <w:tabs>
          <w:tab w:val="num" w:pos="2782"/>
        </w:tabs>
        <w:ind w:left="2782" w:hanging="360"/>
      </w:pPr>
      <w:rPr>
        <w:rFonts w:ascii="Courier New" w:hAnsi="Courier New" w:cs="Courier New" w:hint="default"/>
      </w:rPr>
    </w:lvl>
    <w:lvl w:ilvl="5" w:tplc="04090005" w:tentative="1">
      <w:start w:val="1"/>
      <w:numFmt w:val="bullet"/>
      <w:lvlText w:val=""/>
      <w:lvlJc w:val="left"/>
      <w:pPr>
        <w:tabs>
          <w:tab w:val="num" w:pos="3502"/>
        </w:tabs>
        <w:ind w:left="3502" w:hanging="360"/>
      </w:pPr>
      <w:rPr>
        <w:rFonts w:ascii="Wingdings" w:hAnsi="Wingdings" w:hint="default"/>
      </w:rPr>
    </w:lvl>
    <w:lvl w:ilvl="6" w:tplc="04090001" w:tentative="1">
      <w:start w:val="1"/>
      <w:numFmt w:val="bullet"/>
      <w:lvlText w:val=""/>
      <w:lvlJc w:val="left"/>
      <w:pPr>
        <w:tabs>
          <w:tab w:val="num" w:pos="4222"/>
        </w:tabs>
        <w:ind w:left="4222" w:hanging="360"/>
      </w:pPr>
      <w:rPr>
        <w:rFonts w:ascii="Symbol" w:hAnsi="Symbol" w:hint="default"/>
      </w:rPr>
    </w:lvl>
    <w:lvl w:ilvl="7" w:tplc="04090003" w:tentative="1">
      <w:start w:val="1"/>
      <w:numFmt w:val="bullet"/>
      <w:lvlText w:val="o"/>
      <w:lvlJc w:val="left"/>
      <w:pPr>
        <w:tabs>
          <w:tab w:val="num" w:pos="4942"/>
        </w:tabs>
        <w:ind w:left="4942" w:hanging="360"/>
      </w:pPr>
      <w:rPr>
        <w:rFonts w:ascii="Courier New" w:hAnsi="Courier New" w:cs="Courier New" w:hint="default"/>
      </w:rPr>
    </w:lvl>
    <w:lvl w:ilvl="8" w:tplc="04090005" w:tentative="1">
      <w:start w:val="1"/>
      <w:numFmt w:val="bullet"/>
      <w:lvlText w:val=""/>
      <w:lvlJc w:val="left"/>
      <w:pPr>
        <w:tabs>
          <w:tab w:val="num" w:pos="5662"/>
        </w:tabs>
        <w:ind w:left="5662" w:hanging="360"/>
      </w:pPr>
      <w:rPr>
        <w:rFonts w:ascii="Wingdings" w:hAnsi="Wingdings" w:hint="default"/>
      </w:rPr>
    </w:lvl>
  </w:abstractNum>
  <w:abstractNum w:abstractNumId="2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31"/>
  </w:num>
  <w:num w:numId="4">
    <w:abstractNumId w:val="6"/>
  </w:num>
  <w:num w:numId="5">
    <w:abstractNumId w:val="8"/>
  </w:num>
  <w:num w:numId="6">
    <w:abstractNumId w:val="20"/>
  </w:num>
  <w:num w:numId="7">
    <w:abstractNumId w:val="23"/>
  </w:num>
  <w:num w:numId="8">
    <w:abstractNumId w:val="22"/>
  </w:num>
  <w:num w:numId="9">
    <w:abstractNumId w:val="19"/>
  </w:num>
  <w:num w:numId="10">
    <w:abstractNumId w:val="13"/>
  </w:num>
  <w:num w:numId="11">
    <w:abstractNumId w:val="3"/>
  </w:num>
  <w:num w:numId="12">
    <w:abstractNumId w:val="7"/>
  </w:num>
  <w:num w:numId="13">
    <w:abstractNumId w:val="29"/>
  </w:num>
  <w:num w:numId="14">
    <w:abstractNumId w:val="16"/>
  </w:num>
  <w:num w:numId="15">
    <w:abstractNumId w:val="11"/>
  </w:num>
  <w:num w:numId="16">
    <w:abstractNumId w:val="26"/>
  </w:num>
  <w:num w:numId="17">
    <w:abstractNumId w:val="1"/>
  </w:num>
  <w:num w:numId="18">
    <w:abstractNumId w:val="1"/>
  </w:num>
  <w:num w:numId="19">
    <w:abstractNumId w:val="17"/>
  </w:num>
  <w:num w:numId="20">
    <w:abstractNumId w:val="24"/>
  </w:num>
  <w:num w:numId="21">
    <w:abstractNumId w:val="1"/>
  </w:num>
  <w:num w:numId="22">
    <w:abstractNumId w:val="0"/>
  </w:num>
  <w:num w:numId="23">
    <w:abstractNumId w:val="12"/>
  </w:num>
  <w:num w:numId="24">
    <w:abstractNumId w:val="27"/>
  </w:num>
  <w:num w:numId="25">
    <w:abstractNumId w:val="5"/>
  </w:num>
  <w:num w:numId="26">
    <w:abstractNumId w:val="2"/>
  </w:num>
  <w:num w:numId="27">
    <w:abstractNumId w:val="9"/>
  </w:num>
  <w:num w:numId="28">
    <w:abstractNumId w:val="15"/>
  </w:num>
  <w:num w:numId="29">
    <w:abstractNumId w:val="30"/>
  </w:num>
  <w:num w:numId="30">
    <w:abstractNumId w:val="4"/>
  </w:num>
  <w:num w:numId="31">
    <w:abstractNumId w:val="21"/>
  </w:num>
  <w:num w:numId="32">
    <w:abstractNumId w:val="14"/>
  </w:num>
  <w:num w:numId="33">
    <w:abstractNumId w:val="15"/>
  </w:num>
  <w:num w:numId="34">
    <w:abstractNumId w:val="18"/>
  </w:num>
  <w:num w:numId="35">
    <w:abstractNumId w:val="2"/>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5"/>
  </w:num>
  <w:num w:numId="39">
    <w:abstractNumId w:val="15"/>
  </w:num>
  <w:num w:numId="40">
    <w:abstractNumId w:val="15"/>
  </w:num>
  <w:num w:numId="41">
    <w:abstractNumId w:val="15"/>
  </w:num>
  <w:num w:numId="42">
    <w:abstractNumId w:val="25"/>
  </w:num>
  <w:num w:numId="43">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8"/>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CD"/>
    <w:rsid w:val="000025D3"/>
    <w:rsid w:val="00002893"/>
    <w:rsid w:val="00002BD9"/>
    <w:rsid w:val="00002C2B"/>
    <w:rsid w:val="00002FF4"/>
    <w:rsid w:val="00003158"/>
    <w:rsid w:val="000033A3"/>
    <w:rsid w:val="0000343E"/>
    <w:rsid w:val="000034AA"/>
    <w:rsid w:val="00003605"/>
    <w:rsid w:val="00003640"/>
    <w:rsid w:val="00003C56"/>
    <w:rsid w:val="00003EC2"/>
    <w:rsid w:val="00003F49"/>
    <w:rsid w:val="00003F86"/>
    <w:rsid w:val="00003FA1"/>
    <w:rsid w:val="000040A9"/>
    <w:rsid w:val="000040C5"/>
    <w:rsid w:val="0000445C"/>
    <w:rsid w:val="0000458E"/>
    <w:rsid w:val="000047C1"/>
    <w:rsid w:val="00004863"/>
    <w:rsid w:val="0000497B"/>
    <w:rsid w:val="00004A96"/>
    <w:rsid w:val="00004D5B"/>
    <w:rsid w:val="00004D78"/>
    <w:rsid w:val="00004E70"/>
    <w:rsid w:val="000051B4"/>
    <w:rsid w:val="00005294"/>
    <w:rsid w:val="00005624"/>
    <w:rsid w:val="00005775"/>
    <w:rsid w:val="00005D47"/>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5D7"/>
    <w:rsid w:val="000108E2"/>
    <w:rsid w:val="000109E6"/>
    <w:rsid w:val="00010B01"/>
    <w:rsid w:val="00010F3C"/>
    <w:rsid w:val="00010F77"/>
    <w:rsid w:val="000111D7"/>
    <w:rsid w:val="00011360"/>
    <w:rsid w:val="00011457"/>
    <w:rsid w:val="00011CD5"/>
    <w:rsid w:val="00011CE0"/>
    <w:rsid w:val="00011D2B"/>
    <w:rsid w:val="00011E17"/>
    <w:rsid w:val="00011F67"/>
    <w:rsid w:val="00011FD8"/>
    <w:rsid w:val="00012006"/>
    <w:rsid w:val="000120DA"/>
    <w:rsid w:val="000121BE"/>
    <w:rsid w:val="0001258F"/>
    <w:rsid w:val="00012626"/>
    <w:rsid w:val="00012646"/>
    <w:rsid w:val="000126AA"/>
    <w:rsid w:val="00012862"/>
    <w:rsid w:val="000128E6"/>
    <w:rsid w:val="00012AA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9A2"/>
    <w:rsid w:val="00014A97"/>
    <w:rsid w:val="00014B0F"/>
    <w:rsid w:val="00014BF2"/>
    <w:rsid w:val="00014C02"/>
    <w:rsid w:val="00014DCE"/>
    <w:rsid w:val="00014E5D"/>
    <w:rsid w:val="000150DB"/>
    <w:rsid w:val="00015277"/>
    <w:rsid w:val="000153A8"/>
    <w:rsid w:val="000159B9"/>
    <w:rsid w:val="000159E3"/>
    <w:rsid w:val="00015EFB"/>
    <w:rsid w:val="0001619F"/>
    <w:rsid w:val="000162CB"/>
    <w:rsid w:val="00016362"/>
    <w:rsid w:val="0001645A"/>
    <w:rsid w:val="000165E2"/>
    <w:rsid w:val="000169D9"/>
    <w:rsid w:val="00016A34"/>
    <w:rsid w:val="00016BF0"/>
    <w:rsid w:val="00016CC1"/>
    <w:rsid w:val="00016DF3"/>
    <w:rsid w:val="00016F60"/>
    <w:rsid w:val="000172BE"/>
    <w:rsid w:val="000173AA"/>
    <w:rsid w:val="000173CF"/>
    <w:rsid w:val="0001758C"/>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9C2"/>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7DD"/>
    <w:rsid w:val="000268A6"/>
    <w:rsid w:val="00026D4B"/>
    <w:rsid w:val="00026D7F"/>
    <w:rsid w:val="00026F4F"/>
    <w:rsid w:val="0002700F"/>
    <w:rsid w:val="000270FF"/>
    <w:rsid w:val="00027128"/>
    <w:rsid w:val="00027297"/>
    <w:rsid w:val="00027329"/>
    <w:rsid w:val="000275C6"/>
    <w:rsid w:val="000275F5"/>
    <w:rsid w:val="00027627"/>
    <w:rsid w:val="0002764C"/>
    <w:rsid w:val="00027795"/>
    <w:rsid w:val="00027ACC"/>
    <w:rsid w:val="00027AD6"/>
    <w:rsid w:val="00027CA4"/>
    <w:rsid w:val="00027D35"/>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8E"/>
    <w:rsid w:val="000328CA"/>
    <w:rsid w:val="000329E1"/>
    <w:rsid w:val="00032A3D"/>
    <w:rsid w:val="00032AC0"/>
    <w:rsid w:val="00032BA8"/>
    <w:rsid w:val="00032C4D"/>
    <w:rsid w:val="00032E40"/>
    <w:rsid w:val="00032F0E"/>
    <w:rsid w:val="00032FF3"/>
    <w:rsid w:val="00033188"/>
    <w:rsid w:val="00033381"/>
    <w:rsid w:val="000333A7"/>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92E"/>
    <w:rsid w:val="00037AFC"/>
    <w:rsid w:val="00037DC8"/>
    <w:rsid w:val="00037F0F"/>
    <w:rsid w:val="00040220"/>
    <w:rsid w:val="0004023E"/>
    <w:rsid w:val="0004024B"/>
    <w:rsid w:val="00040397"/>
    <w:rsid w:val="0004054C"/>
    <w:rsid w:val="00040699"/>
    <w:rsid w:val="00040A85"/>
    <w:rsid w:val="00040DAB"/>
    <w:rsid w:val="0004113A"/>
    <w:rsid w:val="00041475"/>
    <w:rsid w:val="000414B9"/>
    <w:rsid w:val="0004162A"/>
    <w:rsid w:val="00041C35"/>
    <w:rsid w:val="00041C57"/>
    <w:rsid w:val="00041D9A"/>
    <w:rsid w:val="00041E19"/>
    <w:rsid w:val="000420F1"/>
    <w:rsid w:val="0004255D"/>
    <w:rsid w:val="0004284B"/>
    <w:rsid w:val="00042C24"/>
    <w:rsid w:val="00042E42"/>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37"/>
    <w:rsid w:val="0004588B"/>
    <w:rsid w:val="000459D8"/>
    <w:rsid w:val="0004617E"/>
    <w:rsid w:val="0004619D"/>
    <w:rsid w:val="00046796"/>
    <w:rsid w:val="000467FD"/>
    <w:rsid w:val="00046AAF"/>
    <w:rsid w:val="00046B65"/>
    <w:rsid w:val="00046FF9"/>
    <w:rsid w:val="0004715A"/>
    <w:rsid w:val="000471BC"/>
    <w:rsid w:val="00047225"/>
    <w:rsid w:val="00047448"/>
    <w:rsid w:val="000475A5"/>
    <w:rsid w:val="00047A6A"/>
    <w:rsid w:val="00047D52"/>
    <w:rsid w:val="00047E60"/>
    <w:rsid w:val="00047E63"/>
    <w:rsid w:val="00047FB4"/>
    <w:rsid w:val="0005011B"/>
    <w:rsid w:val="0005043F"/>
    <w:rsid w:val="00050522"/>
    <w:rsid w:val="00050594"/>
    <w:rsid w:val="000505BC"/>
    <w:rsid w:val="0005063B"/>
    <w:rsid w:val="00050738"/>
    <w:rsid w:val="00050A69"/>
    <w:rsid w:val="00051350"/>
    <w:rsid w:val="00051B46"/>
    <w:rsid w:val="00051BF4"/>
    <w:rsid w:val="00051D32"/>
    <w:rsid w:val="00051E38"/>
    <w:rsid w:val="00051E74"/>
    <w:rsid w:val="00052246"/>
    <w:rsid w:val="00052285"/>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889"/>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0E"/>
    <w:rsid w:val="00056A5A"/>
    <w:rsid w:val="00056CC2"/>
    <w:rsid w:val="000570EB"/>
    <w:rsid w:val="00057197"/>
    <w:rsid w:val="0005722D"/>
    <w:rsid w:val="00057312"/>
    <w:rsid w:val="000574D8"/>
    <w:rsid w:val="000574DB"/>
    <w:rsid w:val="00057890"/>
    <w:rsid w:val="000579EE"/>
    <w:rsid w:val="000579F3"/>
    <w:rsid w:val="00057B2A"/>
    <w:rsid w:val="00057D03"/>
    <w:rsid w:val="00057DC8"/>
    <w:rsid w:val="00057E01"/>
    <w:rsid w:val="00060263"/>
    <w:rsid w:val="00060278"/>
    <w:rsid w:val="000602F2"/>
    <w:rsid w:val="0006063D"/>
    <w:rsid w:val="00060C19"/>
    <w:rsid w:val="00060F6E"/>
    <w:rsid w:val="00060FAA"/>
    <w:rsid w:val="0006110D"/>
    <w:rsid w:val="00061151"/>
    <w:rsid w:val="00061207"/>
    <w:rsid w:val="00061278"/>
    <w:rsid w:val="000612E1"/>
    <w:rsid w:val="00061362"/>
    <w:rsid w:val="000614FE"/>
    <w:rsid w:val="00061589"/>
    <w:rsid w:val="00061886"/>
    <w:rsid w:val="000619F1"/>
    <w:rsid w:val="00061A87"/>
    <w:rsid w:val="00061D81"/>
    <w:rsid w:val="000620A6"/>
    <w:rsid w:val="000621CB"/>
    <w:rsid w:val="000621DE"/>
    <w:rsid w:val="00062570"/>
    <w:rsid w:val="0006275C"/>
    <w:rsid w:val="000627F7"/>
    <w:rsid w:val="00062861"/>
    <w:rsid w:val="00062906"/>
    <w:rsid w:val="000629C4"/>
    <w:rsid w:val="00062D26"/>
    <w:rsid w:val="0006303A"/>
    <w:rsid w:val="000637AB"/>
    <w:rsid w:val="00063814"/>
    <w:rsid w:val="000639CC"/>
    <w:rsid w:val="00063A88"/>
    <w:rsid w:val="00063C2C"/>
    <w:rsid w:val="00064082"/>
    <w:rsid w:val="000643A8"/>
    <w:rsid w:val="0006442A"/>
    <w:rsid w:val="00064531"/>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31"/>
    <w:rsid w:val="0007087F"/>
    <w:rsid w:val="00070925"/>
    <w:rsid w:val="00070BD8"/>
    <w:rsid w:val="00070EF8"/>
    <w:rsid w:val="00070FDA"/>
    <w:rsid w:val="00071192"/>
    <w:rsid w:val="00071209"/>
    <w:rsid w:val="000713A7"/>
    <w:rsid w:val="000714B5"/>
    <w:rsid w:val="000716A7"/>
    <w:rsid w:val="000719DD"/>
    <w:rsid w:val="00071AF3"/>
    <w:rsid w:val="00071FD5"/>
    <w:rsid w:val="000721C3"/>
    <w:rsid w:val="000723DB"/>
    <w:rsid w:val="000729C9"/>
    <w:rsid w:val="00072A80"/>
    <w:rsid w:val="00072B07"/>
    <w:rsid w:val="00072BA6"/>
    <w:rsid w:val="00072F32"/>
    <w:rsid w:val="00072F7A"/>
    <w:rsid w:val="00072FD9"/>
    <w:rsid w:val="00072FEB"/>
    <w:rsid w:val="000730D5"/>
    <w:rsid w:val="000731A0"/>
    <w:rsid w:val="000731A5"/>
    <w:rsid w:val="000734C4"/>
    <w:rsid w:val="0007359B"/>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799"/>
    <w:rsid w:val="0007590D"/>
    <w:rsid w:val="00075A0C"/>
    <w:rsid w:val="00075B27"/>
    <w:rsid w:val="00075BF5"/>
    <w:rsid w:val="00075C14"/>
    <w:rsid w:val="00075F54"/>
    <w:rsid w:val="00076097"/>
    <w:rsid w:val="000761B1"/>
    <w:rsid w:val="00076541"/>
    <w:rsid w:val="000765B1"/>
    <w:rsid w:val="000766AC"/>
    <w:rsid w:val="000766BE"/>
    <w:rsid w:val="000769C6"/>
    <w:rsid w:val="00076BB6"/>
    <w:rsid w:val="00076C2F"/>
    <w:rsid w:val="00076E14"/>
    <w:rsid w:val="00076F69"/>
    <w:rsid w:val="00076F77"/>
    <w:rsid w:val="00077052"/>
    <w:rsid w:val="0007716D"/>
    <w:rsid w:val="00077278"/>
    <w:rsid w:val="000772F4"/>
    <w:rsid w:val="000776EB"/>
    <w:rsid w:val="0007776C"/>
    <w:rsid w:val="000777AF"/>
    <w:rsid w:val="00077910"/>
    <w:rsid w:val="00077B04"/>
    <w:rsid w:val="00077C1B"/>
    <w:rsid w:val="00077D2A"/>
    <w:rsid w:val="00077DEA"/>
    <w:rsid w:val="0008003A"/>
    <w:rsid w:val="000800DE"/>
    <w:rsid w:val="00080403"/>
    <w:rsid w:val="0008062B"/>
    <w:rsid w:val="000808EE"/>
    <w:rsid w:val="00080C0D"/>
    <w:rsid w:val="00080CC1"/>
    <w:rsid w:val="00080FF6"/>
    <w:rsid w:val="00081072"/>
    <w:rsid w:val="000810B6"/>
    <w:rsid w:val="000812C8"/>
    <w:rsid w:val="000819E6"/>
    <w:rsid w:val="00081B89"/>
    <w:rsid w:val="000823B0"/>
    <w:rsid w:val="0008244B"/>
    <w:rsid w:val="0008284A"/>
    <w:rsid w:val="00082967"/>
    <w:rsid w:val="00082AAB"/>
    <w:rsid w:val="00082D28"/>
    <w:rsid w:val="00083032"/>
    <w:rsid w:val="00083240"/>
    <w:rsid w:val="00083246"/>
    <w:rsid w:val="000832E8"/>
    <w:rsid w:val="0008335B"/>
    <w:rsid w:val="00083379"/>
    <w:rsid w:val="00083587"/>
    <w:rsid w:val="000836F2"/>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60E"/>
    <w:rsid w:val="00085867"/>
    <w:rsid w:val="00085E04"/>
    <w:rsid w:val="00085EF4"/>
    <w:rsid w:val="00085F5B"/>
    <w:rsid w:val="000867DB"/>
    <w:rsid w:val="00086800"/>
    <w:rsid w:val="00086F64"/>
    <w:rsid w:val="00087162"/>
    <w:rsid w:val="0008721F"/>
    <w:rsid w:val="000872ED"/>
    <w:rsid w:val="00087408"/>
    <w:rsid w:val="00087495"/>
    <w:rsid w:val="000876E8"/>
    <w:rsid w:val="00087835"/>
    <w:rsid w:val="0008788F"/>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CE3"/>
    <w:rsid w:val="00091E64"/>
    <w:rsid w:val="00091EC3"/>
    <w:rsid w:val="00091F10"/>
    <w:rsid w:val="00092081"/>
    <w:rsid w:val="0009210A"/>
    <w:rsid w:val="000921A0"/>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13B"/>
    <w:rsid w:val="0009549F"/>
    <w:rsid w:val="000954C0"/>
    <w:rsid w:val="000959CB"/>
    <w:rsid w:val="000959EB"/>
    <w:rsid w:val="00095B87"/>
    <w:rsid w:val="00095C11"/>
    <w:rsid w:val="00096056"/>
    <w:rsid w:val="0009610F"/>
    <w:rsid w:val="0009616E"/>
    <w:rsid w:val="0009621A"/>
    <w:rsid w:val="0009621B"/>
    <w:rsid w:val="00096356"/>
    <w:rsid w:val="0009652C"/>
    <w:rsid w:val="000965B6"/>
    <w:rsid w:val="00096630"/>
    <w:rsid w:val="00096771"/>
    <w:rsid w:val="00096970"/>
    <w:rsid w:val="00096A67"/>
    <w:rsid w:val="00096F01"/>
    <w:rsid w:val="00096FAF"/>
    <w:rsid w:val="00097050"/>
    <w:rsid w:val="000972A0"/>
    <w:rsid w:val="000972D5"/>
    <w:rsid w:val="000973D7"/>
    <w:rsid w:val="00097598"/>
    <w:rsid w:val="00097C99"/>
    <w:rsid w:val="00097F69"/>
    <w:rsid w:val="000A02F5"/>
    <w:rsid w:val="000A04E4"/>
    <w:rsid w:val="000A0788"/>
    <w:rsid w:val="000A082C"/>
    <w:rsid w:val="000A082E"/>
    <w:rsid w:val="000A0AA8"/>
    <w:rsid w:val="000A0E62"/>
    <w:rsid w:val="000A0F14"/>
    <w:rsid w:val="000A0F4C"/>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E6"/>
    <w:rsid w:val="000A29E5"/>
    <w:rsid w:val="000A2CC7"/>
    <w:rsid w:val="000A2CC8"/>
    <w:rsid w:val="000A2E19"/>
    <w:rsid w:val="000A2ED6"/>
    <w:rsid w:val="000A32C6"/>
    <w:rsid w:val="000A370C"/>
    <w:rsid w:val="000A3721"/>
    <w:rsid w:val="000A3805"/>
    <w:rsid w:val="000A3C29"/>
    <w:rsid w:val="000A3E67"/>
    <w:rsid w:val="000A41D1"/>
    <w:rsid w:val="000A4205"/>
    <w:rsid w:val="000A4263"/>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15D"/>
    <w:rsid w:val="000B01E1"/>
    <w:rsid w:val="000B033F"/>
    <w:rsid w:val="000B0343"/>
    <w:rsid w:val="000B03FB"/>
    <w:rsid w:val="000B06DA"/>
    <w:rsid w:val="000B08C4"/>
    <w:rsid w:val="000B09CF"/>
    <w:rsid w:val="000B0B1D"/>
    <w:rsid w:val="000B0C18"/>
    <w:rsid w:val="000B0C38"/>
    <w:rsid w:val="000B0CA7"/>
    <w:rsid w:val="000B1483"/>
    <w:rsid w:val="000B1693"/>
    <w:rsid w:val="000B16F0"/>
    <w:rsid w:val="000B178A"/>
    <w:rsid w:val="000B18D8"/>
    <w:rsid w:val="000B1B10"/>
    <w:rsid w:val="000B1C34"/>
    <w:rsid w:val="000B1F28"/>
    <w:rsid w:val="000B2021"/>
    <w:rsid w:val="000B225E"/>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640"/>
    <w:rsid w:val="000B4C83"/>
    <w:rsid w:val="000B4E22"/>
    <w:rsid w:val="000B4FA4"/>
    <w:rsid w:val="000B50B9"/>
    <w:rsid w:val="000B51B6"/>
    <w:rsid w:val="000B51FA"/>
    <w:rsid w:val="000B526F"/>
    <w:rsid w:val="000B54B0"/>
    <w:rsid w:val="000B5624"/>
    <w:rsid w:val="000B569B"/>
    <w:rsid w:val="000B5775"/>
    <w:rsid w:val="000B57A2"/>
    <w:rsid w:val="000B57D9"/>
    <w:rsid w:val="000B583F"/>
    <w:rsid w:val="000B5905"/>
    <w:rsid w:val="000B5975"/>
    <w:rsid w:val="000B59C2"/>
    <w:rsid w:val="000B5BB0"/>
    <w:rsid w:val="000B5EFA"/>
    <w:rsid w:val="000B60AF"/>
    <w:rsid w:val="000B614D"/>
    <w:rsid w:val="000B6358"/>
    <w:rsid w:val="000B69EA"/>
    <w:rsid w:val="000B6DA1"/>
    <w:rsid w:val="000B6E2C"/>
    <w:rsid w:val="000B7133"/>
    <w:rsid w:val="000B751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BE4"/>
    <w:rsid w:val="000C0C29"/>
    <w:rsid w:val="000C0EE6"/>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292"/>
    <w:rsid w:val="000C252B"/>
    <w:rsid w:val="000C25CD"/>
    <w:rsid w:val="000C29DE"/>
    <w:rsid w:val="000C2AD9"/>
    <w:rsid w:val="000C2EEF"/>
    <w:rsid w:val="000C2F29"/>
    <w:rsid w:val="000C2FBD"/>
    <w:rsid w:val="000C3217"/>
    <w:rsid w:val="000C3359"/>
    <w:rsid w:val="000C34CD"/>
    <w:rsid w:val="000C3593"/>
    <w:rsid w:val="000C3595"/>
    <w:rsid w:val="000C3B0C"/>
    <w:rsid w:val="000C3D44"/>
    <w:rsid w:val="000C4147"/>
    <w:rsid w:val="000C41D5"/>
    <w:rsid w:val="000C422D"/>
    <w:rsid w:val="000C4326"/>
    <w:rsid w:val="000C4582"/>
    <w:rsid w:val="000C461B"/>
    <w:rsid w:val="000C4838"/>
    <w:rsid w:val="000C485D"/>
    <w:rsid w:val="000C4FBD"/>
    <w:rsid w:val="000C53B4"/>
    <w:rsid w:val="000C565A"/>
    <w:rsid w:val="000C5946"/>
    <w:rsid w:val="000C59DA"/>
    <w:rsid w:val="000C5D95"/>
    <w:rsid w:val="000C5E1D"/>
    <w:rsid w:val="000C5E28"/>
    <w:rsid w:val="000C5F44"/>
    <w:rsid w:val="000C5F91"/>
    <w:rsid w:val="000C5FCE"/>
    <w:rsid w:val="000C6025"/>
    <w:rsid w:val="000C6080"/>
    <w:rsid w:val="000C609C"/>
    <w:rsid w:val="000C6104"/>
    <w:rsid w:val="000C611A"/>
    <w:rsid w:val="000C61D6"/>
    <w:rsid w:val="000C621C"/>
    <w:rsid w:val="000C6257"/>
    <w:rsid w:val="000C6281"/>
    <w:rsid w:val="000C6391"/>
    <w:rsid w:val="000C6494"/>
    <w:rsid w:val="000C655F"/>
    <w:rsid w:val="000C6587"/>
    <w:rsid w:val="000C660A"/>
    <w:rsid w:val="000C6792"/>
    <w:rsid w:val="000C6A18"/>
    <w:rsid w:val="000C6B6D"/>
    <w:rsid w:val="000C6CE8"/>
    <w:rsid w:val="000C6D6A"/>
    <w:rsid w:val="000C71B5"/>
    <w:rsid w:val="000C73CC"/>
    <w:rsid w:val="000C75F9"/>
    <w:rsid w:val="000C76B5"/>
    <w:rsid w:val="000C77DF"/>
    <w:rsid w:val="000C77FF"/>
    <w:rsid w:val="000C7A2B"/>
    <w:rsid w:val="000C7BD0"/>
    <w:rsid w:val="000C7EF3"/>
    <w:rsid w:val="000D03DB"/>
    <w:rsid w:val="000D03EC"/>
    <w:rsid w:val="000D0565"/>
    <w:rsid w:val="000D05D3"/>
    <w:rsid w:val="000D09D1"/>
    <w:rsid w:val="000D09FE"/>
    <w:rsid w:val="000D0A38"/>
    <w:rsid w:val="000D0E4E"/>
    <w:rsid w:val="000D10E2"/>
    <w:rsid w:val="000D113C"/>
    <w:rsid w:val="000D1222"/>
    <w:rsid w:val="000D12D1"/>
    <w:rsid w:val="000D1306"/>
    <w:rsid w:val="000D14C4"/>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2C4"/>
    <w:rsid w:val="000D3385"/>
    <w:rsid w:val="000D363A"/>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5D7"/>
    <w:rsid w:val="000D560B"/>
    <w:rsid w:val="000D56F9"/>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5C4"/>
    <w:rsid w:val="000D76A9"/>
    <w:rsid w:val="000D7B20"/>
    <w:rsid w:val="000D7E55"/>
    <w:rsid w:val="000E019F"/>
    <w:rsid w:val="000E0538"/>
    <w:rsid w:val="000E057A"/>
    <w:rsid w:val="000E07BE"/>
    <w:rsid w:val="000E07D6"/>
    <w:rsid w:val="000E0975"/>
    <w:rsid w:val="000E1087"/>
    <w:rsid w:val="000E1356"/>
    <w:rsid w:val="000E1380"/>
    <w:rsid w:val="000E1529"/>
    <w:rsid w:val="000E1560"/>
    <w:rsid w:val="000E1594"/>
    <w:rsid w:val="000E17A4"/>
    <w:rsid w:val="000E18A5"/>
    <w:rsid w:val="000E18DF"/>
    <w:rsid w:val="000E19BF"/>
    <w:rsid w:val="000E1AC4"/>
    <w:rsid w:val="000E1FBF"/>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3C"/>
    <w:rsid w:val="000E4B8C"/>
    <w:rsid w:val="000E4CD7"/>
    <w:rsid w:val="000E4CFF"/>
    <w:rsid w:val="000E4D37"/>
    <w:rsid w:val="000E5153"/>
    <w:rsid w:val="000E5204"/>
    <w:rsid w:val="000E52BF"/>
    <w:rsid w:val="000E5774"/>
    <w:rsid w:val="000E5882"/>
    <w:rsid w:val="000E58D6"/>
    <w:rsid w:val="000E58E4"/>
    <w:rsid w:val="000E59A0"/>
    <w:rsid w:val="000E59C8"/>
    <w:rsid w:val="000E5A08"/>
    <w:rsid w:val="000E5A2D"/>
    <w:rsid w:val="000E5A62"/>
    <w:rsid w:val="000E5B68"/>
    <w:rsid w:val="000E5D45"/>
    <w:rsid w:val="000E5E26"/>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AFD"/>
    <w:rsid w:val="000E7B72"/>
    <w:rsid w:val="000E7C3A"/>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120"/>
    <w:rsid w:val="000F3503"/>
    <w:rsid w:val="000F356B"/>
    <w:rsid w:val="000F3697"/>
    <w:rsid w:val="000F3895"/>
    <w:rsid w:val="000F3B33"/>
    <w:rsid w:val="000F3CE5"/>
    <w:rsid w:val="000F3D7C"/>
    <w:rsid w:val="000F3DC3"/>
    <w:rsid w:val="000F409A"/>
    <w:rsid w:val="000F42DC"/>
    <w:rsid w:val="000F47F6"/>
    <w:rsid w:val="000F48CB"/>
    <w:rsid w:val="000F4B03"/>
    <w:rsid w:val="000F4C1C"/>
    <w:rsid w:val="000F4C66"/>
    <w:rsid w:val="000F4CC4"/>
    <w:rsid w:val="000F4D17"/>
    <w:rsid w:val="000F4E35"/>
    <w:rsid w:val="000F4E80"/>
    <w:rsid w:val="000F5055"/>
    <w:rsid w:val="000F527B"/>
    <w:rsid w:val="000F5316"/>
    <w:rsid w:val="000F5634"/>
    <w:rsid w:val="000F5BE1"/>
    <w:rsid w:val="000F5D4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A50"/>
    <w:rsid w:val="000F7B57"/>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C0A"/>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344"/>
    <w:rsid w:val="00103585"/>
    <w:rsid w:val="0010366B"/>
    <w:rsid w:val="0010371D"/>
    <w:rsid w:val="0010386A"/>
    <w:rsid w:val="001038ED"/>
    <w:rsid w:val="00103E64"/>
    <w:rsid w:val="00103F36"/>
    <w:rsid w:val="00103FC4"/>
    <w:rsid w:val="001042D1"/>
    <w:rsid w:val="001043C2"/>
    <w:rsid w:val="001043E1"/>
    <w:rsid w:val="001046CC"/>
    <w:rsid w:val="00104953"/>
    <w:rsid w:val="0010496D"/>
    <w:rsid w:val="00104C05"/>
    <w:rsid w:val="00104CA3"/>
    <w:rsid w:val="00104CA7"/>
    <w:rsid w:val="001050D4"/>
    <w:rsid w:val="001054C8"/>
    <w:rsid w:val="00105724"/>
    <w:rsid w:val="00105893"/>
    <w:rsid w:val="00105BEA"/>
    <w:rsid w:val="00105CC7"/>
    <w:rsid w:val="00105E6B"/>
    <w:rsid w:val="00105FA7"/>
    <w:rsid w:val="001061A1"/>
    <w:rsid w:val="001062E2"/>
    <w:rsid w:val="00106A3A"/>
    <w:rsid w:val="00106A67"/>
    <w:rsid w:val="00107128"/>
    <w:rsid w:val="00107186"/>
    <w:rsid w:val="001071A6"/>
    <w:rsid w:val="001071B5"/>
    <w:rsid w:val="0010729D"/>
    <w:rsid w:val="001073E7"/>
    <w:rsid w:val="0010783E"/>
    <w:rsid w:val="001078C2"/>
    <w:rsid w:val="00107995"/>
    <w:rsid w:val="001079A2"/>
    <w:rsid w:val="00107B45"/>
    <w:rsid w:val="00107E1C"/>
    <w:rsid w:val="00107ED5"/>
    <w:rsid w:val="00110243"/>
    <w:rsid w:val="0011024C"/>
    <w:rsid w:val="001105EE"/>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01F"/>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D7A"/>
    <w:rsid w:val="00113F22"/>
    <w:rsid w:val="00114068"/>
    <w:rsid w:val="001141E3"/>
    <w:rsid w:val="00114221"/>
    <w:rsid w:val="001144DF"/>
    <w:rsid w:val="0011460E"/>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9CC"/>
    <w:rsid w:val="00115ABC"/>
    <w:rsid w:val="00116ACE"/>
    <w:rsid w:val="00116C61"/>
    <w:rsid w:val="00116C68"/>
    <w:rsid w:val="00116E0D"/>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DC1"/>
    <w:rsid w:val="00121F98"/>
    <w:rsid w:val="0012200D"/>
    <w:rsid w:val="00122280"/>
    <w:rsid w:val="00122338"/>
    <w:rsid w:val="001223DA"/>
    <w:rsid w:val="0012242F"/>
    <w:rsid w:val="001224B2"/>
    <w:rsid w:val="00122712"/>
    <w:rsid w:val="00122A56"/>
    <w:rsid w:val="00122F85"/>
    <w:rsid w:val="00122FF2"/>
    <w:rsid w:val="00123190"/>
    <w:rsid w:val="00123342"/>
    <w:rsid w:val="00123764"/>
    <w:rsid w:val="001237C8"/>
    <w:rsid w:val="00123BDE"/>
    <w:rsid w:val="00123BF6"/>
    <w:rsid w:val="00123D86"/>
    <w:rsid w:val="00123E59"/>
    <w:rsid w:val="001242F8"/>
    <w:rsid w:val="00124751"/>
    <w:rsid w:val="001247D2"/>
    <w:rsid w:val="00124D3A"/>
    <w:rsid w:val="00124D84"/>
    <w:rsid w:val="00124F1B"/>
    <w:rsid w:val="001250DD"/>
    <w:rsid w:val="00125185"/>
    <w:rsid w:val="0012521B"/>
    <w:rsid w:val="00125733"/>
    <w:rsid w:val="00125917"/>
    <w:rsid w:val="0012599B"/>
    <w:rsid w:val="00125A40"/>
    <w:rsid w:val="00125E21"/>
    <w:rsid w:val="00125E3F"/>
    <w:rsid w:val="00126161"/>
    <w:rsid w:val="001263AA"/>
    <w:rsid w:val="00126635"/>
    <w:rsid w:val="00126731"/>
    <w:rsid w:val="0012683F"/>
    <w:rsid w:val="0012691B"/>
    <w:rsid w:val="00126A6E"/>
    <w:rsid w:val="00126C52"/>
    <w:rsid w:val="00126C92"/>
    <w:rsid w:val="00126CB0"/>
    <w:rsid w:val="001270A8"/>
    <w:rsid w:val="00127147"/>
    <w:rsid w:val="0012716E"/>
    <w:rsid w:val="00127364"/>
    <w:rsid w:val="001273A2"/>
    <w:rsid w:val="0012748C"/>
    <w:rsid w:val="0012749C"/>
    <w:rsid w:val="001276D7"/>
    <w:rsid w:val="0012771C"/>
    <w:rsid w:val="00127C53"/>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3B1"/>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918"/>
    <w:rsid w:val="00134A33"/>
    <w:rsid w:val="00134A8B"/>
    <w:rsid w:val="00134A94"/>
    <w:rsid w:val="00134B88"/>
    <w:rsid w:val="00134E5F"/>
    <w:rsid w:val="00134F39"/>
    <w:rsid w:val="001350BF"/>
    <w:rsid w:val="0013534E"/>
    <w:rsid w:val="001353D6"/>
    <w:rsid w:val="00135752"/>
    <w:rsid w:val="00135AA5"/>
    <w:rsid w:val="00135BE2"/>
    <w:rsid w:val="00135C9B"/>
    <w:rsid w:val="00135D5E"/>
    <w:rsid w:val="00135E84"/>
    <w:rsid w:val="00136225"/>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495"/>
    <w:rsid w:val="001405BD"/>
    <w:rsid w:val="0014063E"/>
    <w:rsid w:val="00140725"/>
    <w:rsid w:val="001407E3"/>
    <w:rsid w:val="0014087D"/>
    <w:rsid w:val="00140896"/>
    <w:rsid w:val="001408F0"/>
    <w:rsid w:val="0014095E"/>
    <w:rsid w:val="00140AA8"/>
    <w:rsid w:val="00140C89"/>
    <w:rsid w:val="00140F74"/>
    <w:rsid w:val="00140FC1"/>
    <w:rsid w:val="00141191"/>
    <w:rsid w:val="00141279"/>
    <w:rsid w:val="0014133B"/>
    <w:rsid w:val="00141539"/>
    <w:rsid w:val="0014159C"/>
    <w:rsid w:val="001416A9"/>
    <w:rsid w:val="0014177C"/>
    <w:rsid w:val="00141C68"/>
    <w:rsid w:val="00141D4A"/>
    <w:rsid w:val="001420F3"/>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088"/>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031"/>
    <w:rsid w:val="001462E9"/>
    <w:rsid w:val="001462FC"/>
    <w:rsid w:val="001467A4"/>
    <w:rsid w:val="00146859"/>
    <w:rsid w:val="00146A55"/>
    <w:rsid w:val="00146A68"/>
    <w:rsid w:val="00146D0C"/>
    <w:rsid w:val="00146E32"/>
    <w:rsid w:val="001470DE"/>
    <w:rsid w:val="001471E0"/>
    <w:rsid w:val="00147433"/>
    <w:rsid w:val="001474BF"/>
    <w:rsid w:val="001475A1"/>
    <w:rsid w:val="00147A20"/>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6AD"/>
    <w:rsid w:val="00156783"/>
    <w:rsid w:val="001567B3"/>
    <w:rsid w:val="00156862"/>
    <w:rsid w:val="001568A0"/>
    <w:rsid w:val="001568A5"/>
    <w:rsid w:val="00156CAB"/>
    <w:rsid w:val="00156CDC"/>
    <w:rsid w:val="00156DC9"/>
    <w:rsid w:val="00156E13"/>
    <w:rsid w:val="00156EA3"/>
    <w:rsid w:val="00156FA4"/>
    <w:rsid w:val="00156FFE"/>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B8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849"/>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C17"/>
    <w:rsid w:val="00165ED7"/>
    <w:rsid w:val="00165FF0"/>
    <w:rsid w:val="001660F1"/>
    <w:rsid w:val="0016613A"/>
    <w:rsid w:val="0016613F"/>
    <w:rsid w:val="00166215"/>
    <w:rsid w:val="00166468"/>
    <w:rsid w:val="00166591"/>
    <w:rsid w:val="00166924"/>
    <w:rsid w:val="00166C7D"/>
    <w:rsid w:val="00166D35"/>
    <w:rsid w:val="00167153"/>
    <w:rsid w:val="00167618"/>
    <w:rsid w:val="001678F1"/>
    <w:rsid w:val="00167D94"/>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75D"/>
    <w:rsid w:val="00171B33"/>
    <w:rsid w:val="00171FA9"/>
    <w:rsid w:val="0017211B"/>
    <w:rsid w:val="001721EB"/>
    <w:rsid w:val="00172202"/>
    <w:rsid w:val="0017248F"/>
    <w:rsid w:val="0017274B"/>
    <w:rsid w:val="00172864"/>
    <w:rsid w:val="001728CC"/>
    <w:rsid w:val="00172B82"/>
    <w:rsid w:val="00172BBE"/>
    <w:rsid w:val="00172CAB"/>
    <w:rsid w:val="00172CD6"/>
    <w:rsid w:val="00172D1D"/>
    <w:rsid w:val="00172EFA"/>
    <w:rsid w:val="00172F90"/>
    <w:rsid w:val="00173083"/>
    <w:rsid w:val="00173124"/>
    <w:rsid w:val="001733AC"/>
    <w:rsid w:val="001735A6"/>
    <w:rsid w:val="001735EB"/>
    <w:rsid w:val="00173608"/>
    <w:rsid w:val="0017366F"/>
    <w:rsid w:val="00173782"/>
    <w:rsid w:val="0017396D"/>
    <w:rsid w:val="00173E2F"/>
    <w:rsid w:val="00173EAC"/>
    <w:rsid w:val="00174068"/>
    <w:rsid w:val="00174076"/>
    <w:rsid w:val="00174548"/>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8B8"/>
    <w:rsid w:val="00175C30"/>
    <w:rsid w:val="0017601A"/>
    <w:rsid w:val="00176042"/>
    <w:rsid w:val="00176CC8"/>
    <w:rsid w:val="00176E71"/>
    <w:rsid w:val="0017701F"/>
    <w:rsid w:val="00177069"/>
    <w:rsid w:val="00177157"/>
    <w:rsid w:val="001772AE"/>
    <w:rsid w:val="00177584"/>
    <w:rsid w:val="00177651"/>
    <w:rsid w:val="001778A3"/>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084"/>
    <w:rsid w:val="0018138A"/>
    <w:rsid w:val="001815A2"/>
    <w:rsid w:val="00181A9D"/>
    <w:rsid w:val="00181C55"/>
    <w:rsid w:val="00181F2F"/>
    <w:rsid w:val="00181FC1"/>
    <w:rsid w:val="00182186"/>
    <w:rsid w:val="0018224A"/>
    <w:rsid w:val="001822A2"/>
    <w:rsid w:val="001825C3"/>
    <w:rsid w:val="001825E3"/>
    <w:rsid w:val="00182801"/>
    <w:rsid w:val="00182B86"/>
    <w:rsid w:val="00183034"/>
    <w:rsid w:val="001830F7"/>
    <w:rsid w:val="0018327F"/>
    <w:rsid w:val="0018359F"/>
    <w:rsid w:val="001839AE"/>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60"/>
    <w:rsid w:val="0018588A"/>
    <w:rsid w:val="001858A1"/>
    <w:rsid w:val="00185B68"/>
    <w:rsid w:val="00185D16"/>
    <w:rsid w:val="001860F3"/>
    <w:rsid w:val="001862C7"/>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2"/>
    <w:rsid w:val="00190003"/>
    <w:rsid w:val="00190158"/>
    <w:rsid w:val="00190764"/>
    <w:rsid w:val="00190A15"/>
    <w:rsid w:val="00190B7A"/>
    <w:rsid w:val="00190BFB"/>
    <w:rsid w:val="00190DA4"/>
    <w:rsid w:val="00190F26"/>
    <w:rsid w:val="001911A5"/>
    <w:rsid w:val="0019144C"/>
    <w:rsid w:val="001914B1"/>
    <w:rsid w:val="001915ED"/>
    <w:rsid w:val="0019164E"/>
    <w:rsid w:val="00191B1B"/>
    <w:rsid w:val="00191C47"/>
    <w:rsid w:val="00191C91"/>
    <w:rsid w:val="00191D21"/>
    <w:rsid w:val="00191E42"/>
    <w:rsid w:val="00192315"/>
    <w:rsid w:val="0019234A"/>
    <w:rsid w:val="001923A9"/>
    <w:rsid w:val="00192472"/>
    <w:rsid w:val="001925F3"/>
    <w:rsid w:val="001929DE"/>
    <w:rsid w:val="00192BC3"/>
    <w:rsid w:val="00192D82"/>
    <w:rsid w:val="00192D9F"/>
    <w:rsid w:val="00192DD9"/>
    <w:rsid w:val="00192E56"/>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4C"/>
    <w:rsid w:val="00194672"/>
    <w:rsid w:val="00194806"/>
    <w:rsid w:val="00194848"/>
    <w:rsid w:val="00194864"/>
    <w:rsid w:val="00194BE4"/>
    <w:rsid w:val="00194C6A"/>
    <w:rsid w:val="00194EF5"/>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5F6C"/>
    <w:rsid w:val="0019607F"/>
    <w:rsid w:val="001960F2"/>
    <w:rsid w:val="00196256"/>
    <w:rsid w:val="001963B0"/>
    <w:rsid w:val="001963FD"/>
    <w:rsid w:val="0019643A"/>
    <w:rsid w:val="001965B3"/>
    <w:rsid w:val="0019666E"/>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6BE"/>
    <w:rsid w:val="001A0A55"/>
    <w:rsid w:val="001A0E09"/>
    <w:rsid w:val="001A0EF5"/>
    <w:rsid w:val="001A1400"/>
    <w:rsid w:val="001A180D"/>
    <w:rsid w:val="001A1900"/>
    <w:rsid w:val="001A1934"/>
    <w:rsid w:val="001A1AE1"/>
    <w:rsid w:val="001A1BAC"/>
    <w:rsid w:val="001A1BE0"/>
    <w:rsid w:val="001A1F77"/>
    <w:rsid w:val="001A234F"/>
    <w:rsid w:val="001A23CE"/>
    <w:rsid w:val="001A266B"/>
    <w:rsid w:val="001A28F9"/>
    <w:rsid w:val="001A2A57"/>
    <w:rsid w:val="001A2B36"/>
    <w:rsid w:val="001A2BD9"/>
    <w:rsid w:val="001A2C89"/>
    <w:rsid w:val="001A2E00"/>
    <w:rsid w:val="001A2E67"/>
    <w:rsid w:val="001A2FC8"/>
    <w:rsid w:val="001A3053"/>
    <w:rsid w:val="001A319D"/>
    <w:rsid w:val="001A3381"/>
    <w:rsid w:val="001A3490"/>
    <w:rsid w:val="001A36A5"/>
    <w:rsid w:val="001A39C4"/>
    <w:rsid w:val="001A3A00"/>
    <w:rsid w:val="001A3E28"/>
    <w:rsid w:val="001A42A3"/>
    <w:rsid w:val="001A431E"/>
    <w:rsid w:val="001A467C"/>
    <w:rsid w:val="001A487B"/>
    <w:rsid w:val="001A489B"/>
    <w:rsid w:val="001A48FF"/>
    <w:rsid w:val="001A4A16"/>
    <w:rsid w:val="001A4D4E"/>
    <w:rsid w:val="001A4EC1"/>
    <w:rsid w:val="001A5291"/>
    <w:rsid w:val="001A530F"/>
    <w:rsid w:val="001A5317"/>
    <w:rsid w:val="001A531B"/>
    <w:rsid w:val="001A53F2"/>
    <w:rsid w:val="001A54D9"/>
    <w:rsid w:val="001A55C3"/>
    <w:rsid w:val="001A58C5"/>
    <w:rsid w:val="001A59EE"/>
    <w:rsid w:val="001A5A1C"/>
    <w:rsid w:val="001A5AB6"/>
    <w:rsid w:val="001A5B83"/>
    <w:rsid w:val="001A5DC8"/>
    <w:rsid w:val="001A609F"/>
    <w:rsid w:val="001A621E"/>
    <w:rsid w:val="001A65E2"/>
    <w:rsid w:val="001A66A9"/>
    <w:rsid w:val="001A673E"/>
    <w:rsid w:val="001A67C6"/>
    <w:rsid w:val="001A6994"/>
    <w:rsid w:val="001A6AC9"/>
    <w:rsid w:val="001A6E3F"/>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3F1"/>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7D6"/>
    <w:rsid w:val="001B28FC"/>
    <w:rsid w:val="001B299A"/>
    <w:rsid w:val="001B2A55"/>
    <w:rsid w:val="001B2D15"/>
    <w:rsid w:val="001B2DCF"/>
    <w:rsid w:val="001B313B"/>
    <w:rsid w:val="001B319C"/>
    <w:rsid w:val="001B326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CF2"/>
    <w:rsid w:val="001B4EC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049"/>
    <w:rsid w:val="001B7354"/>
    <w:rsid w:val="001B74AA"/>
    <w:rsid w:val="001B7513"/>
    <w:rsid w:val="001B7559"/>
    <w:rsid w:val="001B7679"/>
    <w:rsid w:val="001B7AC1"/>
    <w:rsid w:val="001C0067"/>
    <w:rsid w:val="001C02D8"/>
    <w:rsid w:val="001C0421"/>
    <w:rsid w:val="001C04E3"/>
    <w:rsid w:val="001C04FF"/>
    <w:rsid w:val="001C0860"/>
    <w:rsid w:val="001C096B"/>
    <w:rsid w:val="001C0CC9"/>
    <w:rsid w:val="001C0EB4"/>
    <w:rsid w:val="001C0FA8"/>
    <w:rsid w:val="001C10DD"/>
    <w:rsid w:val="001C1420"/>
    <w:rsid w:val="001C1619"/>
    <w:rsid w:val="001C191C"/>
    <w:rsid w:val="001C1931"/>
    <w:rsid w:val="001C1ABB"/>
    <w:rsid w:val="001C1B78"/>
    <w:rsid w:val="001C1C8A"/>
    <w:rsid w:val="001C1C95"/>
    <w:rsid w:val="001C1E21"/>
    <w:rsid w:val="001C205A"/>
    <w:rsid w:val="001C209D"/>
    <w:rsid w:val="001C21A6"/>
    <w:rsid w:val="001C22BA"/>
    <w:rsid w:val="001C243C"/>
    <w:rsid w:val="001C24AF"/>
    <w:rsid w:val="001C2505"/>
    <w:rsid w:val="001C25EA"/>
    <w:rsid w:val="001C26D0"/>
    <w:rsid w:val="001C29DA"/>
    <w:rsid w:val="001C2B90"/>
    <w:rsid w:val="001C2BC6"/>
    <w:rsid w:val="001C2C01"/>
    <w:rsid w:val="001C2D1E"/>
    <w:rsid w:val="001C2DDF"/>
    <w:rsid w:val="001C33BA"/>
    <w:rsid w:val="001C3522"/>
    <w:rsid w:val="001C3747"/>
    <w:rsid w:val="001C37FA"/>
    <w:rsid w:val="001C3A95"/>
    <w:rsid w:val="001C3BFE"/>
    <w:rsid w:val="001C3EE9"/>
    <w:rsid w:val="001C3FA4"/>
    <w:rsid w:val="001C3FD6"/>
    <w:rsid w:val="001C40F9"/>
    <w:rsid w:val="001C42F5"/>
    <w:rsid w:val="001C4481"/>
    <w:rsid w:val="001C458B"/>
    <w:rsid w:val="001C4735"/>
    <w:rsid w:val="001C4EE6"/>
    <w:rsid w:val="001C4F4E"/>
    <w:rsid w:val="001C502F"/>
    <w:rsid w:val="001C503E"/>
    <w:rsid w:val="001C516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3C"/>
    <w:rsid w:val="001C7E9C"/>
    <w:rsid w:val="001D0153"/>
    <w:rsid w:val="001D020B"/>
    <w:rsid w:val="001D07EA"/>
    <w:rsid w:val="001D0B91"/>
    <w:rsid w:val="001D0F00"/>
    <w:rsid w:val="001D139D"/>
    <w:rsid w:val="001D14EA"/>
    <w:rsid w:val="001D159F"/>
    <w:rsid w:val="001D167D"/>
    <w:rsid w:val="001D1852"/>
    <w:rsid w:val="001D1C25"/>
    <w:rsid w:val="001D1D0B"/>
    <w:rsid w:val="001D1D61"/>
    <w:rsid w:val="001D1DCF"/>
    <w:rsid w:val="001D1FD8"/>
    <w:rsid w:val="001D2158"/>
    <w:rsid w:val="001D21F3"/>
    <w:rsid w:val="001D22FD"/>
    <w:rsid w:val="001D2360"/>
    <w:rsid w:val="001D2537"/>
    <w:rsid w:val="001D2593"/>
    <w:rsid w:val="001D25D6"/>
    <w:rsid w:val="001D2609"/>
    <w:rsid w:val="001D2615"/>
    <w:rsid w:val="001D297B"/>
    <w:rsid w:val="001D2B98"/>
    <w:rsid w:val="001D2F34"/>
    <w:rsid w:val="001D3109"/>
    <w:rsid w:val="001D332E"/>
    <w:rsid w:val="001D3599"/>
    <w:rsid w:val="001D37DD"/>
    <w:rsid w:val="001D38A0"/>
    <w:rsid w:val="001D3A4E"/>
    <w:rsid w:val="001D3C87"/>
    <w:rsid w:val="001D3C96"/>
    <w:rsid w:val="001D3D1D"/>
    <w:rsid w:val="001D3FCD"/>
    <w:rsid w:val="001D4351"/>
    <w:rsid w:val="001D4465"/>
    <w:rsid w:val="001D462D"/>
    <w:rsid w:val="001D48DA"/>
    <w:rsid w:val="001D4987"/>
    <w:rsid w:val="001D49B6"/>
    <w:rsid w:val="001D5033"/>
    <w:rsid w:val="001D5096"/>
    <w:rsid w:val="001D516F"/>
    <w:rsid w:val="001D523D"/>
    <w:rsid w:val="001D5290"/>
    <w:rsid w:val="001D531A"/>
    <w:rsid w:val="001D5578"/>
    <w:rsid w:val="001D5643"/>
    <w:rsid w:val="001D584F"/>
    <w:rsid w:val="001D5C88"/>
    <w:rsid w:val="001D6014"/>
    <w:rsid w:val="001D6289"/>
    <w:rsid w:val="001D62BB"/>
    <w:rsid w:val="001D6567"/>
    <w:rsid w:val="001D6702"/>
    <w:rsid w:val="001D689D"/>
    <w:rsid w:val="001D695C"/>
    <w:rsid w:val="001D6E9E"/>
    <w:rsid w:val="001D6FD9"/>
    <w:rsid w:val="001D72F3"/>
    <w:rsid w:val="001D7448"/>
    <w:rsid w:val="001D780E"/>
    <w:rsid w:val="001D7834"/>
    <w:rsid w:val="001D7924"/>
    <w:rsid w:val="001D79FB"/>
    <w:rsid w:val="001D7A35"/>
    <w:rsid w:val="001D7A90"/>
    <w:rsid w:val="001D7C3E"/>
    <w:rsid w:val="001D7C6F"/>
    <w:rsid w:val="001D7EC2"/>
    <w:rsid w:val="001E01BB"/>
    <w:rsid w:val="001E020B"/>
    <w:rsid w:val="001E044F"/>
    <w:rsid w:val="001E05C3"/>
    <w:rsid w:val="001E091C"/>
    <w:rsid w:val="001E0AD3"/>
    <w:rsid w:val="001E0FF2"/>
    <w:rsid w:val="001E12B6"/>
    <w:rsid w:val="001E138B"/>
    <w:rsid w:val="001E13C8"/>
    <w:rsid w:val="001E15DB"/>
    <w:rsid w:val="001E1682"/>
    <w:rsid w:val="001E17A1"/>
    <w:rsid w:val="001E1983"/>
    <w:rsid w:val="001E1ABB"/>
    <w:rsid w:val="001E1AC2"/>
    <w:rsid w:val="001E1B2A"/>
    <w:rsid w:val="001E1FC1"/>
    <w:rsid w:val="001E2239"/>
    <w:rsid w:val="001E2252"/>
    <w:rsid w:val="001E2264"/>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87"/>
    <w:rsid w:val="001E53F5"/>
    <w:rsid w:val="001E5585"/>
    <w:rsid w:val="001E5628"/>
    <w:rsid w:val="001E57E5"/>
    <w:rsid w:val="001E5B5A"/>
    <w:rsid w:val="001E5C23"/>
    <w:rsid w:val="001E5CC9"/>
    <w:rsid w:val="001E60A3"/>
    <w:rsid w:val="001E61D4"/>
    <w:rsid w:val="001E65DE"/>
    <w:rsid w:val="001E6B71"/>
    <w:rsid w:val="001E6BEE"/>
    <w:rsid w:val="001E6C73"/>
    <w:rsid w:val="001E6DA4"/>
    <w:rsid w:val="001E706C"/>
    <w:rsid w:val="001E7079"/>
    <w:rsid w:val="001E734D"/>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2F"/>
    <w:rsid w:val="001F1FE4"/>
    <w:rsid w:val="001F203C"/>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489"/>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26F"/>
    <w:rsid w:val="001F63C1"/>
    <w:rsid w:val="001F6751"/>
    <w:rsid w:val="001F68F5"/>
    <w:rsid w:val="001F6946"/>
    <w:rsid w:val="001F6AD6"/>
    <w:rsid w:val="001F6B5A"/>
    <w:rsid w:val="001F6E2C"/>
    <w:rsid w:val="001F6F1C"/>
    <w:rsid w:val="001F6F7B"/>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1F0B"/>
    <w:rsid w:val="00202356"/>
    <w:rsid w:val="00202417"/>
    <w:rsid w:val="00202668"/>
    <w:rsid w:val="0020281E"/>
    <w:rsid w:val="002028E2"/>
    <w:rsid w:val="00202916"/>
    <w:rsid w:val="00202B9D"/>
    <w:rsid w:val="00202C73"/>
    <w:rsid w:val="002032BF"/>
    <w:rsid w:val="0020349A"/>
    <w:rsid w:val="002034B4"/>
    <w:rsid w:val="002034F6"/>
    <w:rsid w:val="002035B6"/>
    <w:rsid w:val="00203AB6"/>
    <w:rsid w:val="00203AC9"/>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07E9F"/>
    <w:rsid w:val="00210056"/>
    <w:rsid w:val="00210077"/>
    <w:rsid w:val="0021010E"/>
    <w:rsid w:val="0021032C"/>
    <w:rsid w:val="0021039E"/>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2DE"/>
    <w:rsid w:val="00212453"/>
    <w:rsid w:val="002124FE"/>
    <w:rsid w:val="00212509"/>
    <w:rsid w:val="00212517"/>
    <w:rsid w:val="002128BF"/>
    <w:rsid w:val="00212998"/>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1FB"/>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7AF"/>
    <w:rsid w:val="002178FF"/>
    <w:rsid w:val="00217BE9"/>
    <w:rsid w:val="0022032B"/>
    <w:rsid w:val="0022040D"/>
    <w:rsid w:val="00220721"/>
    <w:rsid w:val="0022072A"/>
    <w:rsid w:val="00220894"/>
    <w:rsid w:val="00220949"/>
    <w:rsid w:val="00221239"/>
    <w:rsid w:val="0022126F"/>
    <w:rsid w:val="002214BF"/>
    <w:rsid w:val="00221773"/>
    <w:rsid w:val="002217C9"/>
    <w:rsid w:val="00221D8F"/>
    <w:rsid w:val="00221F86"/>
    <w:rsid w:val="0022203A"/>
    <w:rsid w:val="00222199"/>
    <w:rsid w:val="002221E8"/>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8A5"/>
    <w:rsid w:val="0022597A"/>
    <w:rsid w:val="00225A6A"/>
    <w:rsid w:val="00225AC7"/>
    <w:rsid w:val="00225ACC"/>
    <w:rsid w:val="00225B14"/>
    <w:rsid w:val="00225CC0"/>
    <w:rsid w:val="00225D80"/>
    <w:rsid w:val="00225DF3"/>
    <w:rsid w:val="00225EA3"/>
    <w:rsid w:val="0022638A"/>
    <w:rsid w:val="002263C4"/>
    <w:rsid w:val="0022679B"/>
    <w:rsid w:val="00226B6F"/>
    <w:rsid w:val="00226E0B"/>
    <w:rsid w:val="00226EDE"/>
    <w:rsid w:val="002277A4"/>
    <w:rsid w:val="00227AF1"/>
    <w:rsid w:val="00227EFB"/>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D0B"/>
    <w:rsid w:val="00231FB1"/>
    <w:rsid w:val="00232080"/>
    <w:rsid w:val="002320AD"/>
    <w:rsid w:val="002320E7"/>
    <w:rsid w:val="0023229D"/>
    <w:rsid w:val="00232509"/>
    <w:rsid w:val="0023251E"/>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27"/>
    <w:rsid w:val="002348A0"/>
    <w:rsid w:val="00234A4B"/>
    <w:rsid w:val="00234D4D"/>
    <w:rsid w:val="00234E5D"/>
    <w:rsid w:val="00234F8C"/>
    <w:rsid w:val="002351ED"/>
    <w:rsid w:val="002353EA"/>
    <w:rsid w:val="002354D5"/>
    <w:rsid w:val="002354F0"/>
    <w:rsid w:val="00235538"/>
    <w:rsid w:val="00235542"/>
    <w:rsid w:val="0023567D"/>
    <w:rsid w:val="00235780"/>
    <w:rsid w:val="0023591D"/>
    <w:rsid w:val="00235A4C"/>
    <w:rsid w:val="0023660B"/>
    <w:rsid w:val="00236710"/>
    <w:rsid w:val="002369B0"/>
    <w:rsid w:val="00236AD8"/>
    <w:rsid w:val="00236BD7"/>
    <w:rsid w:val="00236BE9"/>
    <w:rsid w:val="00236C36"/>
    <w:rsid w:val="00236C4E"/>
    <w:rsid w:val="002370CB"/>
    <w:rsid w:val="0023737D"/>
    <w:rsid w:val="00237384"/>
    <w:rsid w:val="00237585"/>
    <w:rsid w:val="002375D7"/>
    <w:rsid w:val="0023766A"/>
    <w:rsid w:val="002377EC"/>
    <w:rsid w:val="00237864"/>
    <w:rsid w:val="00237921"/>
    <w:rsid w:val="00237ADA"/>
    <w:rsid w:val="00237B38"/>
    <w:rsid w:val="00237BFF"/>
    <w:rsid w:val="00237C1B"/>
    <w:rsid w:val="00237EAC"/>
    <w:rsid w:val="00237EC1"/>
    <w:rsid w:val="002401F5"/>
    <w:rsid w:val="0024031C"/>
    <w:rsid w:val="002403AF"/>
    <w:rsid w:val="002405CA"/>
    <w:rsid w:val="00240747"/>
    <w:rsid w:val="002407E4"/>
    <w:rsid w:val="00240935"/>
    <w:rsid w:val="00240A5C"/>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8BB"/>
    <w:rsid w:val="00242A75"/>
    <w:rsid w:val="00242BA7"/>
    <w:rsid w:val="00242F96"/>
    <w:rsid w:val="00243005"/>
    <w:rsid w:val="00243161"/>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159"/>
    <w:rsid w:val="00244309"/>
    <w:rsid w:val="00244348"/>
    <w:rsid w:val="00244481"/>
    <w:rsid w:val="0024493D"/>
    <w:rsid w:val="00244977"/>
    <w:rsid w:val="00244A6F"/>
    <w:rsid w:val="00244A7E"/>
    <w:rsid w:val="00244D80"/>
    <w:rsid w:val="0024509C"/>
    <w:rsid w:val="002451C5"/>
    <w:rsid w:val="002452D0"/>
    <w:rsid w:val="00245441"/>
    <w:rsid w:val="00245742"/>
    <w:rsid w:val="002457B1"/>
    <w:rsid w:val="0024584B"/>
    <w:rsid w:val="00245881"/>
    <w:rsid w:val="002458FE"/>
    <w:rsid w:val="00245A00"/>
    <w:rsid w:val="00245E0A"/>
    <w:rsid w:val="00245F1F"/>
    <w:rsid w:val="00245F2E"/>
    <w:rsid w:val="00245F64"/>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6EE"/>
    <w:rsid w:val="002477F2"/>
    <w:rsid w:val="00247A1D"/>
    <w:rsid w:val="00247A7E"/>
    <w:rsid w:val="00247F22"/>
    <w:rsid w:val="00250067"/>
    <w:rsid w:val="0025079D"/>
    <w:rsid w:val="00250BE7"/>
    <w:rsid w:val="00250E5C"/>
    <w:rsid w:val="00250F6B"/>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6BE"/>
    <w:rsid w:val="00253762"/>
    <w:rsid w:val="00253846"/>
    <w:rsid w:val="002539CA"/>
    <w:rsid w:val="00253BA0"/>
    <w:rsid w:val="00253BD8"/>
    <w:rsid w:val="002541C5"/>
    <w:rsid w:val="002542F3"/>
    <w:rsid w:val="002546F4"/>
    <w:rsid w:val="00254AC6"/>
    <w:rsid w:val="00254D58"/>
    <w:rsid w:val="0025512A"/>
    <w:rsid w:val="0025514B"/>
    <w:rsid w:val="002551D0"/>
    <w:rsid w:val="0025536B"/>
    <w:rsid w:val="00255374"/>
    <w:rsid w:val="00255AD5"/>
    <w:rsid w:val="00255C41"/>
    <w:rsid w:val="00255D53"/>
    <w:rsid w:val="00255D72"/>
    <w:rsid w:val="00255FF6"/>
    <w:rsid w:val="0025607A"/>
    <w:rsid w:val="0025612F"/>
    <w:rsid w:val="00256153"/>
    <w:rsid w:val="00256173"/>
    <w:rsid w:val="002562F1"/>
    <w:rsid w:val="00256350"/>
    <w:rsid w:val="0025639D"/>
    <w:rsid w:val="002566E1"/>
    <w:rsid w:val="002567BB"/>
    <w:rsid w:val="002569E9"/>
    <w:rsid w:val="00256DA3"/>
    <w:rsid w:val="00256FB9"/>
    <w:rsid w:val="0025701B"/>
    <w:rsid w:val="00257093"/>
    <w:rsid w:val="00257106"/>
    <w:rsid w:val="00257768"/>
    <w:rsid w:val="002578DA"/>
    <w:rsid w:val="00257BCA"/>
    <w:rsid w:val="00257BF4"/>
    <w:rsid w:val="00257FC3"/>
    <w:rsid w:val="00260003"/>
    <w:rsid w:val="002600E3"/>
    <w:rsid w:val="002601D3"/>
    <w:rsid w:val="0026035D"/>
    <w:rsid w:val="002604F2"/>
    <w:rsid w:val="002605E0"/>
    <w:rsid w:val="002605EE"/>
    <w:rsid w:val="00260607"/>
    <w:rsid w:val="0026069D"/>
    <w:rsid w:val="002606D6"/>
    <w:rsid w:val="00260744"/>
    <w:rsid w:val="002609DF"/>
    <w:rsid w:val="00260E91"/>
    <w:rsid w:val="00261523"/>
    <w:rsid w:val="00261C98"/>
    <w:rsid w:val="00261E00"/>
    <w:rsid w:val="00261E22"/>
    <w:rsid w:val="002620A1"/>
    <w:rsid w:val="0026248E"/>
    <w:rsid w:val="00262618"/>
    <w:rsid w:val="00262751"/>
    <w:rsid w:val="002627B6"/>
    <w:rsid w:val="00262914"/>
    <w:rsid w:val="00262BEB"/>
    <w:rsid w:val="002632D5"/>
    <w:rsid w:val="00263351"/>
    <w:rsid w:val="002635B9"/>
    <w:rsid w:val="00263730"/>
    <w:rsid w:val="0026382A"/>
    <w:rsid w:val="00263841"/>
    <w:rsid w:val="002638E9"/>
    <w:rsid w:val="00263B16"/>
    <w:rsid w:val="00263B6F"/>
    <w:rsid w:val="00263C86"/>
    <w:rsid w:val="00264027"/>
    <w:rsid w:val="0026408F"/>
    <w:rsid w:val="002641AE"/>
    <w:rsid w:val="002642B1"/>
    <w:rsid w:val="00264511"/>
    <w:rsid w:val="00264783"/>
    <w:rsid w:val="002647BF"/>
    <w:rsid w:val="002647D5"/>
    <w:rsid w:val="00264A0E"/>
    <w:rsid w:val="00264B32"/>
    <w:rsid w:val="00264B79"/>
    <w:rsid w:val="00264B87"/>
    <w:rsid w:val="00264E83"/>
    <w:rsid w:val="00264FA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EB1"/>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67F88"/>
    <w:rsid w:val="00270031"/>
    <w:rsid w:val="00270224"/>
    <w:rsid w:val="00270433"/>
    <w:rsid w:val="002705ED"/>
    <w:rsid w:val="0027064B"/>
    <w:rsid w:val="00270728"/>
    <w:rsid w:val="00270A23"/>
    <w:rsid w:val="00270D18"/>
    <w:rsid w:val="00270D42"/>
    <w:rsid w:val="00270EE0"/>
    <w:rsid w:val="00270F9F"/>
    <w:rsid w:val="00270FDB"/>
    <w:rsid w:val="0027106F"/>
    <w:rsid w:val="0027130F"/>
    <w:rsid w:val="0027154B"/>
    <w:rsid w:val="00271556"/>
    <w:rsid w:val="0027195D"/>
    <w:rsid w:val="00271FE0"/>
    <w:rsid w:val="0027201A"/>
    <w:rsid w:val="0027211A"/>
    <w:rsid w:val="002722CE"/>
    <w:rsid w:val="002723B2"/>
    <w:rsid w:val="00272421"/>
    <w:rsid w:val="002725BA"/>
    <w:rsid w:val="002725CF"/>
    <w:rsid w:val="0027267E"/>
    <w:rsid w:val="0027276E"/>
    <w:rsid w:val="002727ED"/>
    <w:rsid w:val="00272B03"/>
    <w:rsid w:val="002733E2"/>
    <w:rsid w:val="00273C35"/>
    <w:rsid w:val="00273D43"/>
    <w:rsid w:val="00273DF1"/>
    <w:rsid w:val="00274472"/>
    <w:rsid w:val="0027452F"/>
    <w:rsid w:val="00274570"/>
    <w:rsid w:val="002746A8"/>
    <w:rsid w:val="002746D3"/>
    <w:rsid w:val="00274712"/>
    <w:rsid w:val="002747AC"/>
    <w:rsid w:val="002749DE"/>
    <w:rsid w:val="00274AEB"/>
    <w:rsid w:val="00274B1E"/>
    <w:rsid w:val="00274DDD"/>
    <w:rsid w:val="00274ECE"/>
    <w:rsid w:val="002750B1"/>
    <w:rsid w:val="002750EE"/>
    <w:rsid w:val="00275251"/>
    <w:rsid w:val="002754C0"/>
    <w:rsid w:val="002757C0"/>
    <w:rsid w:val="0027584A"/>
    <w:rsid w:val="00275C4F"/>
    <w:rsid w:val="00275EC3"/>
    <w:rsid w:val="00276120"/>
    <w:rsid w:val="002761ED"/>
    <w:rsid w:val="002763FD"/>
    <w:rsid w:val="002764FF"/>
    <w:rsid w:val="00276690"/>
    <w:rsid w:val="00276909"/>
    <w:rsid w:val="00276A33"/>
    <w:rsid w:val="00276A35"/>
    <w:rsid w:val="00276E6C"/>
    <w:rsid w:val="00276FB4"/>
    <w:rsid w:val="00277279"/>
    <w:rsid w:val="00277503"/>
    <w:rsid w:val="00277640"/>
    <w:rsid w:val="002776AC"/>
    <w:rsid w:val="0027777F"/>
    <w:rsid w:val="0027779E"/>
    <w:rsid w:val="00277835"/>
    <w:rsid w:val="00277983"/>
    <w:rsid w:val="00277B67"/>
    <w:rsid w:val="00277C88"/>
    <w:rsid w:val="00280221"/>
    <w:rsid w:val="00280527"/>
    <w:rsid w:val="00280531"/>
    <w:rsid w:val="0028084A"/>
    <w:rsid w:val="00280860"/>
    <w:rsid w:val="00280878"/>
    <w:rsid w:val="00280AB1"/>
    <w:rsid w:val="00280B7A"/>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86"/>
    <w:rsid w:val="002820F7"/>
    <w:rsid w:val="00282187"/>
    <w:rsid w:val="0028244F"/>
    <w:rsid w:val="002824AC"/>
    <w:rsid w:val="002826F1"/>
    <w:rsid w:val="002827CE"/>
    <w:rsid w:val="00282834"/>
    <w:rsid w:val="002828C8"/>
    <w:rsid w:val="00282AD7"/>
    <w:rsid w:val="00282D8D"/>
    <w:rsid w:val="0028329E"/>
    <w:rsid w:val="002834B0"/>
    <w:rsid w:val="002836DF"/>
    <w:rsid w:val="00283808"/>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BD"/>
    <w:rsid w:val="00285296"/>
    <w:rsid w:val="00285332"/>
    <w:rsid w:val="0028537E"/>
    <w:rsid w:val="002854D9"/>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44"/>
    <w:rsid w:val="00287957"/>
    <w:rsid w:val="00287C5C"/>
    <w:rsid w:val="00287DE4"/>
    <w:rsid w:val="00287F2E"/>
    <w:rsid w:val="00290160"/>
    <w:rsid w:val="002901B0"/>
    <w:rsid w:val="002902AB"/>
    <w:rsid w:val="002905CF"/>
    <w:rsid w:val="002905F3"/>
    <w:rsid w:val="00290647"/>
    <w:rsid w:val="00290654"/>
    <w:rsid w:val="0029097A"/>
    <w:rsid w:val="00290D0C"/>
    <w:rsid w:val="00290D3F"/>
    <w:rsid w:val="00290D9F"/>
    <w:rsid w:val="00291289"/>
    <w:rsid w:val="00291385"/>
    <w:rsid w:val="00291422"/>
    <w:rsid w:val="002915A6"/>
    <w:rsid w:val="002917FB"/>
    <w:rsid w:val="00291920"/>
    <w:rsid w:val="00291BE0"/>
    <w:rsid w:val="00291D1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4FD"/>
    <w:rsid w:val="0029566B"/>
    <w:rsid w:val="002956D0"/>
    <w:rsid w:val="0029587E"/>
    <w:rsid w:val="00295985"/>
    <w:rsid w:val="00295A9F"/>
    <w:rsid w:val="00295B53"/>
    <w:rsid w:val="00295D79"/>
    <w:rsid w:val="00295E08"/>
    <w:rsid w:val="00295ECC"/>
    <w:rsid w:val="002960AB"/>
    <w:rsid w:val="00296737"/>
    <w:rsid w:val="0029686F"/>
    <w:rsid w:val="00296CD6"/>
    <w:rsid w:val="00296D0C"/>
    <w:rsid w:val="00296F57"/>
    <w:rsid w:val="00297183"/>
    <w:rsid w:val="002971E9"/>
    <w:rsid w:val="00297323"/>
    <w:rsid w:val="00297511"/>
    <w:rsid w:val="002975CD"/>
    <w:rsid w:val="0029762C"/>
    <w:rsid w:val="0029777E"/>
    <w:rsid w:val="00297B43"/>
    <w:rsid w:val="00297B8F"/>
    <w:rsid w:val="00297BB2"/>
    <w:rsid w:val="00297D81"/>
    <w:rsid w:val="00297E92"/>
    <w:rsid w:val="002A007A"/>
    <w:rsid w:val="002A0662"/>
    <w:rsid w:val="002A093A"/>
    <w:rsid w:val="002A0D2C"/>
    <w:rsid w:val="002A0D65"/>
    <w:rsid w:val="002A0DD8"/>
    <w:rsid w:val="002A0F23"/>
    <w:rsid w:val="002A0FDB"/>
    <w:rsid w:val="002A10EE"/>
    <w:rsid w:val="002A1109"/>
    <w:rsid w:val="002A185A"/>
    <w:rsid w:val="002A1BAC"/>
    <w:rsid w:val="002A1E75"/>
    <w:rsid w:val="002A1E92"/>
    <w:rsid w:val="002A1F8C"/>
    <w:rsid w:val="002A204D"/>
    <w:rsid w:val="002A2374"/>
    <w:rsid w:val="002A2572"/>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A6A"/>
    <w:rsid w:val="002A4BA7"/>
    <w:rsid w:val="002A4E3F"/>
    <w:rsid w:val="002A4EE2"/>
    <w:rsid w:val="002A4F3F"/>
    <w:rsid w:val="002A533A"/>
    <w:rsid w:val="002A5368"/>
    <w:rsid w:val="002A53EC"/>
    <w:rsid w:val="002A5545"/>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A8"/>
    <w:rsid w:val="002A74C1"/>
    <w:rsid w:val="002A764C"/>
    <w:rsid w:val="002A7651"/>
    <w:rsid w:val="002A7D7F"/>
    <w:rsid w:val="002B02DB"/>
    <w:rsid w:val="002B0642"/>
    <w:rsid w:val="002B0791"/>
    <w:rsid w:val="002B07F7"/>
    <w:rsid w:val="002B0893"/>
    <w:rsid w:val="002B0A7D"/>
    <w:rsid w:val="002B0B9E"/>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A4"/>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206"/>
    <w:rsid w:val="002B44FC"/>
    <w:rsid w:val="002B47E0"/>
    <w:rsid w:val="002B48C8"/>
    <w:rsid w:val="002B4A02"/>
    <w:rsid w:val="002B4A95"/>
    <w:rsid w:val="002B4B04"/>
    <w:rsid w:val="002B5017"/>
    <w:rsid w:val="002B50FA"/>
    <w:rsid w:val="002B51C1"/>
    <w:rsid w:val="002B538E"/>
    <w:rsid w:val="002B54ED"/>
    <w:rsid w:val="002B55AA"/>
    <w:rsid w:val="002B55B3"/>
    <w:rsid w:val="002B582F"/>
    <w:rsid w:val="002B5DCA"/>
    <w:rsid w:val="002B6111"/>
    <w:rsid w:val="002B612A"/>
    <w:rsid w:val="002B64F2"/>
    <w:rsid w:val="002B6563"/>
    <w:rsid w:val="002B66AA"/>
    <w:rsid w:val="002B67DE"/>
    <w:rsid w:val="002B6825"/>
    <w:rsid w:val="002B68EC"/>
    <w:rsid w:val="002B6957"/>
    <w:rsid w:val="002B6AE6"/>
    <w:rsid w:val="002B6B96"/>
    <w:rsid w:val="002B6BDC"/>
    <w:rsid w:val="002B7178"/>
    <w:rsid w:val="002B75B0"/>
    <w:rsid w:val="002B7603"/>
    <w:rsid w:val="002B7764"/>
    <w:rsid w:val="002B7AAC"/>
    <w:rsid w:val="002B7B67"/>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1FD2"/>
    <w:rsid w:val="002C20F2"/>
    <w:rsid w:val="002C231B"/>
    <w:rsid w:val="002C2371"/>
    <w:rsid w:val="002C26EC"/>
    <w:rsid w:val="002C2955"/>
    <w:rsid w:val="002C2A00"/>
    <w:rsid w:val="002C2B00"/>
    <w:rsid w:val="002C2C05"/>
    <w:rsid w:val="002C2F80"/>
    <w:rsid w:val="002C2FF1"/>
    <w:rsid w:val="002C3002"/>
    <w:rsid w:val="002C3074"/>
    <w:rsid w:val="002C30B5"/>
    <w:rsid w:val="002C3264"/>
    <w:rsid w:val="002C327D"/>
    <w:rsid w:val="002C3434"/>
    <w:rsid w:val="002C3447"/>
    <w:rsid w:val="002C34DC"/>
    <w:rsid w:val="002C37E7"/>
    <w:rsid w:val="002C3854"/>
    <w:rsid w:val="002C3860"/>
    <w:rsid w:val="002C38B1"/>
    <w:rsid w:val="002C38B2"/>
    <w:rsid w:val="002C3AB6"/>
    <w:rsid w:val="002C3B1C"/>
    <w:rsid w:val="002C3B30"/>
    <w:rsid w:val="002C3BA1"/>
    <w:rsid w:val="002C3D7C"/>
    <w:rsid w:val="002C3EF9"/>
    <w:rsid w:val="002C3F72"/>
    <w:rsid w:val="002C3F9C"/>
    <w:rsid w:val="002C411D"/>
    <w:rsid w:val="002C42D0"/>
    <w:rsid w:val="002C42DD"/>
    <w:rsid w:val="002C43ED"/>
    <w:rsid w:val="002C4454"/>
    <w:rsid w:val="002C453E"/>
    <w:rsid w:val="002C46E7"/>
    <w:rsid w:val="002C4BCC"/>
    <w:rsid w:val="002C4DFE"/>
    <w:rsid w:val="002C4FCE"/>
    <w:rsid w:val="002C5239"/>
    <w:rsid w:val="002C523C"/>
    <w:rsid w:val="002C57E7"/>
    <w:rsid w:val="002C5AFA"/>
    <w:rsid w:val="002C5D8F"/>
    <w:rsid w:val="002C5DD6"/>
    <w:rsid w:val="002C5F45"/>
    <w:rsid w:val="002C617A"/>
    <w:rsid w:val="002C63A3"/>
    <w:rsid w:val="002C68BA"/>
    <w:rsid w:val="002C6B5D"/>
    <w:rsid w:val="002C6F32"/>
    <w:rsid w:val="002C6FFF"/>
    <w:rsid w:val="002C7074"/>
    <w:rsid w:val="002C70AC"/>
    <w:rsid w:val="002C717A"/>
    <w:rsid w:val="002C7213"/>
    <w:rsid w:val="002C7393"/>
    <w:rsid w:val="002C7569"/>
    <w:rsid w:val="002C7672"/>
    <w:rsid w:val="002C7EF3"/>
    <w:rsid w:val="002D03CC"/>
    <w:rsid w:val="002D0439"/>
    <w:rsid w:val="002D059E"/>
    <w:rsid w:val="002D0628"/>
    <w:rsid w:val="002D0724"/>
    <w:rsid w:val="002D080F"/>
    <w:rsid w:val="002D086B"/>
    <w:rsid w:val="002D0C04"/>
    <w:rsid w:val="002D0F2C"/>
    <w:rsid w:val="002D11B7"/>
    <w:rsid w:val="002D121E"/>
    <w:rsid w:val="002D12BB"/>
    <w:rsid w:val="002D134F"/>
    <w:rsid w:val="002D14CE"/>
    <w:rsid w:val="002D15D8"/>
    <w:rsid w:val="002D15ED"/>
    <w:rsid w:val="002D1B7F"/>
    <w:rsid w:val="002D201C"/>
    <w:rsid w:val="002D21C7"/>
    <w:rsid w:val="002D221C"/>
    <w:rsid w:val="002D2255"/>
    <w:rsid w:val="002D2272"/>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DA9"/>
    <w:rsid w:val="002D4EAB"/>
    <w:rsid w:val="002D4F12"/>
    <w:rsid w:val="002D5045"/>
    <w:rsid w:val="002D53AB"/>
    <w:rsid w:val="002D56D3"/>
    <w:rsid w:val="002D5738"/>
    <w:rsid w:val="002D57E2"/>
    <w:rsid w:val="002D580A"/>
    <w:rsid w:val="002D5D4E"/>
    <w:rsid w:val="002D5E53"/>
    <w:rsid w:val="002D6197"/>
    <w:rsid w:val="002D6620"/>
    <w:rsid w:val="002D6772"/>
    <w:rsid w:val="002D69F8"/>
    <w:rsid w:val="002D6D87"/>
    <w:rsid w:val="002D6F5E"/>
    <w:rsid w:val="002D6FD0"/>
    <w:rsid w:val="002D710B"/>
    <w:rsid w:val="002D7469"/>
    <w:rsid w:val="002D75DF"/>
    <w:rsid w:val="002D779E"/>
    <w:rsid w:val="002D7C84"/>
    <w:rsid w:val="002D7D1B"/>
    <w:rsid w:val="002D7E39"/>
    <w:rsid w:val="002D7EC3"/>
    <w:rsid w:val="002E0150"/>
    <w:rsid w:val="002E029A"/>
    <w:rsid w:val="002E0319"/>
    <w:rsid w:val="002E0390"/>
    <w:rsid w:val="002E03BD"/>
    <w:rsid w:val="002E0572"/>
    <w:rsid w:val="002E06FD"/>
    <w:rsid w:val="002E07F8"/>
    <w:rsid w:val="002E09B0"/>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7A8"/>
    <w:rsid w:val="002E37EF"/>
    <w:rsid w:val="002E3AA8"/>
    <w:rsid w:val="002E3AEA"/>
    <w:rsid w:val="002E3B46"/>
    <w:rsid w:val="002E3C65"/>
    <w:rsid w:val="002E3DBF"/>
    <w:rsid w:val="002E3F5B"/>
    <w:rsid w:val="002E4106"/>
    <w:rsid w:val="002E4287"/>
    <w:rsid w:val="002E42AB"/>
    <w:rsid w:val="002E4362"/>
    <w:rsid w:val="002E4640"/>
    <w:rsid w:val="002E484D"/>
    <w:rsid w:val="002E4A2B"/>
    <w:rsid w:val="002E4AE7"/>
    <w:rsid w:val="002E4B89"/>
    <w:rsid w:val="002E4EAF"/>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B32"/>
    <w:rsid w:val="002E6D99"/>
    <w:rsid w:val="002E6E24"/>
    <w:rsid w:val="002E70DB"/>
    <w:rsid w:val="002E71B1"/>
    <w:rsid w:val="002E745A"/>
    <w:rsid w:val="002E7531"/>
    <w:rsid w:val="002E791E"/>
    <w:rsid w:val="002E7B5B"/>
    <w:rsid w:val="002E7D06"/>
    <w:rsid w:val="002E7F33"/>
    <w:rsid w:val="002F03D0"/>
    <w:rsid w:val="002F05AF"/>
    <w:rsid w:val="002F067A"/>
    <w:rsid w:val="002F0680"/>
    <w:rsid w:val="002F09A9"/>
    <w:rsid w:val="002F0A2E"/>
    <w:rsid w:val="002F0A69"/>
    <w:rsid w:val="002F0C03"/>
    <w:rsid w:val="002F0C28"/>
    <w:rsid w:val="002F10EC"/>
    <w:rsid w:val="002F10FC"/>
    <w:rsid w:val="002F1107"/>
    <w:rsid w:val="002F1368"/>
    <w:rsid w:val="002F1413"/>
    <w:rsid w:val="002F14DC"/>
    <w:rsid w:val="002F160B"/>
    <w:rsid w:val="002F17BC"/>
    <w:rsid w:val="002F1C34"/>
    <w:rsid w:val="002F1CF4"/>
    <w:rsid w:val="002F2108"/>
    <w:rsid w:val="002F224C"/>
    <w:rsid w:val="002F22DA"/>
    <w:rsid w:val="002F24D8"/>
    <w:rsid w:val="002F25ED"/>
    <w:rsid w:val="002F2633"/>
    <w:rsid w:val="002F26E7"/>
    <w:rsid w:val="002F284F"/>
    <w:rsid w:val="002F28B8"/>
    <w:rsid w:val="002F28C0"/>
    <w:rsid w:val="002F2986"/>
    <w:rsid w:val="002F2AB9"/>
    <w:rsid w:val="002F2B3F"/>
    <w:rsid w:val="002F2F5B"/>
    <w:rsid w:val="002F2F5D"/>
    <w:rsid w:val="002F3115"/>
    <w:rsid w:val="002F344A"/>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CD"/>
    <w:rsid w:val="002F63E7"/>
    <w:rsid w:val="002F6779"/>
    <w:rsid w:val="002F6C34"/>
    <w:rsid w:val="002F6DF3"/>
    <w:rsid w:val="002F6F24"/>
    <w:rsid w:val="002F704C"/>
    <w:rsid w:val="002F7663"/>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36A"/>
    <w:rsid w:val="00301441"/>
    <w:rsid w:val="00301925"/>
    <w:rsid w:val="00301961"/>
    <w:rsid w:val="00301D21"/>
    <w:rsid w:val="00301F4E"/>
    <w:rsid w:val="003020FB"/>
    <w:rsid w:val="00302106"/>
    <w:rsid w:val="0030215C"/>
    <w:rsid w:val="003023A9"/>
    <w:rsid w:val="00302424"/>
    <w:rsid w:val="0030248A"/>
    <w:rsid w:val="003025ED"/>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53C4"/>
    <w:rsid w:val="00305456"/>
    <w:rsid w:val="003056CE"/>
    <w:rsid w:val="0030573A"/>
    <w:rsid w:val="00305BFD"/>
    <w:rsid w:val="00305ECA"/>
    <w:rsid w:val="00305FEA"/>
    <w:rsid w:val="00305FF9"/>
    <w:rsid w:val="00306386"/>
    <w:rsid w:val="003065AC"/>
    <w:rsid w:val="00306625"/>
    <w:rsid w:val="003067DD"/>
    <w:rsid w:val="00306A55"/>
    <w:rsid w:val="00306C66"/>
    <w:rsid w:val="00306E6B"/>
    <w:rsid w:val="00306E71"/>
    <w:rsid w:val="0030714D"/>
    <w:rsid w:val="003071A6"/>
    <w:rsid w:val="003073FD"/>
    <w:rsid w:val="00307498"/>
    <w:rsid w:val="003076F9"/>
    <w:rsid w:val="003078B4"/>
    <w:rsid w:val="00307AC3"/>
    <w:rsid w:val="00307D3C"/>
    <w:rsid w:val="00307D50"/>
    <w:rsid w:val="00307E0F"/>
    <w:rsid w:val="00307FED"/>
    <w:rsid w:val="003100C8"/>
    <w:rsid w:val="003100EF"/>
    <w:rsid w:val="00310344"/>
    <w:rsid w:val="00310401"/>
    <w:rsid w:val="00310629"/>
    <w:rsid w:val="00310A31"/>
    <w:rsid w:val="00310ABB"/>
    <w:rsid w:val="00310C09"/>
    <w:rsid w:val="00310D33"/>
    <w:rsid w:val="0031104E"/>
    <w:rsid w:val="003110ED"/>
    <w:rsid w:val="00311161"/>
    <w:rsid w:val="00311226"/>
    <w:rsid w:val="003114F1"/>
    <w:rsid w:val="00311531"/>
    <w:rsid w:val="00311903"/>
    <w:rsid w:val="00311A3F"/>
    <w:rsid w:val="00311BA0"/>
    <w:rsid w:val="00311C67"/>
    <w:rsid w:val="00311E94"/>
    <w:rsid w:val="00311FD8"/>
    <w:rsid w:val="003120C6"/>
    <w:rsid w:val="00312162"/>
    <w:rsid w:val="00312374"/>
    <w:rsid w:val="00312400"/>
    <w:rsid w:val="00312434"/>
    <w:rsid w:val="00312739"/>
    <w:rsid w:val="00312775"/>
    <w:rsid w:val="00312D10"/>
    <w:rsid w:val="00312D82"/>
    <w:rsid w:val="0031317F"/>
    <w:rsid w:val="003132BC"/>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92B"/>
    <w:rsid w:val="00316A12"/>
    <w:rsid w:val="00316CB9"/>
    <w:rsid w:val="00316D21"/>
    <w:rsid w:val="003171C2"/>
    <w:rsid w:val="00317614"/>
    <w:rsid w:val="003176D9"/>
    <w:rsid w:val="003176E7"/>
    <w:rsid w:val="003177CF"/>
    <w:rsid w:val="003178C6"/>
    <w:rsid w:val="003178DA"/>
    <w:rsid w:val="00317D21"/>
    <w:rsid w:val="00317DB8"/>
    <w:rsid w:val="00317E4E"/>
    <w:rsid w:val="00317EC6"/>
    <w:rsid w:val="00320200"/>
    <w:rsid w:val="003202A3"/>
    <w:rsid w:val="00320300"/>
    <w:rsid w:val="00320546"/>
    <w:rsid w:val="00320618"/>
    <w:rsid w:val="003207B3"/>
    <w:rsid w:val="0032095E"/>
    <w:rsid w:val="0032100B"/>
    <w:rsid w:val="0032119E"/>
    <w:rsid w:val="003213E0"/>
    <w:rsid w:val="003216C6"/>
    <w:rsid w:val="0032188C"/>
    <w:rsid w:val="00321993"/>
    <w:rsid w:val="00321BD7"/>
    <w:rsid w:val="00321D3D"/>
    <w:rsid w:val="00321DE3"/>
    <w:rsid w:val="00321E7B"/>
    <w:rsid w:val="00321F0D"/>
    <w:rsid w:val="00322038"/>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E0"/>
    <w:rsid w:val="00323D6B"/>
    <w:rsid w:val="00323DAB"/>
    <w:rsid w:val="00323DFB"/>
    <w:rsid w:val="003240B4"/>
    <w:rsid w:val="00324110"/>
    <w:rsid w:val="0032418E"/>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CB6"/>
    <w:rsid w:val="00325D8C"/>
    <w:rsid w:val="00325E4C"/>
    <w:rsid w:val="00325EDF"/>
    <w:rsid w:val="00326066"/>
    <w:rsid w:val="0032648E"/>
    <w:rsid w:val="003265A0"/>
    <w:rsid w:val="003265E8"/>
    <w:rsid w:val="0032664E"/>
    <w:rsid w:val="00326790"/>
    <w:rsid w:val="00326957"/>
    <w:rsid w:val="00326A08"/>
    <w:rsid w:val="00326AE2"/>
    <w:rsid w:val="00326E14"/>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B84"/>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DD8"/>
    <w:rsid w:val="00333EA5"/>
    <w:rsid w:val="00333F8E"/>
    <w:rsid w:val="00334185"/>
    <w:rsid w:val="00334760"/>
    <w:rsid w:val="00334BE9"/>
    <w:rsid w:val="00334E16"/>
    <w:rsid w:val="00334E26"/>
    <w:rsid w:val="00334E2F"/>
    <w:rsid w:val="00334EC2"/>
    <w:rsid w:val="00334F52"/>
    <w:rsid w:val="00335358"/>
    <w:rsid w:val="0033545F"/>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835"/>
    <w:rsid w:val="003400E9"/>
    <w:rsid w:val="003401A0"/>
    <w:rsid w:val="0034020C"/>
    <w:rsid w:val="0034037E"/>
    <w:rsid w:val="00340390"/>
    <w:rsid w:val="00340410"/>
    <w:rsid w:val="003409B7"/>
    <w:rsid w:val="00340A93"/>
    <w:rsid w:val="00340F30"/>
    <w:rsid w:val="00341102"/>
    <w:rsid w:val="0034118B"/>
    <w:rsid w:val="003411AE"/>
    <w:rsid w:val="0034123D"/>
    <w:rsid w:val="003412BD"/>
    <w:rsid w:val="00341613"/>
    <w:rsid w:val="00341858"/>
    <w:rsid w:val="0034226D"/>
    <w:rsid w:val="003423F7"/>
    <w:rsid w:val="00342583"/>
    <w:rsid w:val="00342641"/>
    <w:rsid w:val="003426E2"/>
    <w:rsid w:val="0034280B"/>
    <w:rsid w:val="00342972"/>
    <w:rsid w:val="00342B17"/>
    <w:rsid w:val="00342F35"/>
    <w:rsid w:val="00342FDD"/>
    <w:rsid w:val="00342FE4"/>
    <w:rsid w:val="00343230"/>
    <w:rsid w:val="00343261"/>
    <w:rsid w:val="0034350A"/>
    <w:rsid w:val="003438E1"/>
    <w:rsid w:val="00343A99"/>
    <w:rsid w:val="00343AAA"/>
    <w:rsid w:val="00343AFF"/>
    <w:rsid w:val="00343C0C"/>
    <w:rsid w:val="00343F97"/>
    <w:rsid w:val="00344000"/>
    <w:rsid w:val="003440A5"/>
    <w:rsid w:val="0034429B"/>
    <w:rsid w:val="003443FC"/>
    <w:rsid w:val="0034442F"/>
    <w:rsid w:val="003445C3"/>
    <w:rsid w:val="00344866"/>
    <w:rsid w:val="00344941"/>
    <w:rsid w:val="00344B2E"/>
    <w:rsid w:val="00344C1A"/>
    <w:rsid w:val="00345060"/>
    <w:rsid w:val="003454E6"/>
    <w:rsid w:val="003454F1"/>
    <w:rsid w:val="0034572E"/>
    <w:rsid w:val="00345797"/>
    <w:rsid w:val="00345C51"/>
    <w:rsid w:val="0034608A"/>
    <w:rsid w:val="003460BD"/>
    <w:rsid w:val="0034638C"/>
    <w:rsid w:val="00346535"/>
    <w:rsid w:val="0034658E"/>
    <w:rsid w:val="0034659F"/>
    <w:rsid w:val="003466E6"/>
    <w:rsid w:val="00346749"/>
    <w:rsid w:val="003467B0"/>
    <w:rsid w:val="00346A97"/>
    <w:rsid w:val="00346B78"/>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D15"/>
    <w:rsid w:val="00350EB9"/>
    <w:rsid w:val="00351173"/>
    <w:rsid w:val="0035176A"/>
    <w:rsid w:val="003519A1"/>
    <w:rsid w:val="003519A6"/>
    <w:rsid w:val="00351E42"/>
    <w:rsid w:val="00351EE2"/>
    <w:rsid w:val="00351FB6"/>
    <w:rsid w:val="00352223"/>
    <w:rsid w:val="00352480"/>
    <w:rsid w:val="003527D7"/>
    <w:rsid w:val="003527F1"/>
    <w:rsid w:val="0035299E"/>
    <w:rsid w:val="00352C9E"/>
    <w:rsid w:val="00352CDB"/>
    <w:rsid w:val="00352DA3"/>
    <w:rsid w:val="00352E39"/>
    <w:rsid w:val="00352F85"/>
    <w:rsid w:val="003530A3"/>
    <w:rsid w:val="003530D2"/>
    <w:rsid w:val="003531A0"/>
    <w:rsid w:val="00353307"/>
    <w:rsid w:val="0035331A"/>
    <w:rsid w:val="003534E1"/>
    <w:rsid w:val="00353567"/>
    <w:rsid w:val="00353859"/>
    <w:rsid w:val="00353B8D"/>
    <w:rsid w:val="00353C0E"/>
    <w:rsid w:val="00353ECE"/>
    <w:rsid w:val="0035436B"/>
    <w:rsid w:val="003543E1"/>
    <w:rsid w:val="00354484"/>
    <w:rsid w:val="003548D8"/>
    <w:rsid w:val="0035492C"/>
    <w:rsid w:val="00354B2E"/>
    <w:rsid w:val="00354CF8"/>
    <w:rsid w:val="00354D1F"/>
    <w:rsid w:val="0035506E"/>
    <w:rsid w:val="00355159"/>
    <w:rsid w:val="003553CE"/>
    <w:rsid w:val="003554CA"/>
    <w:rsid w:val="00355529"/>
    <w:rsid w:val="00355891"/>
    <w:rsid w:val="003559B4"/>
    <w:rsid w:val="00355A29"/>
    <w:rsid w:val="00355B37"/>
    <w:rsid w:val="00355BE9"/>
    <w:rsid w:val="00355CC7"/>
    <w:rsid w:val="00355F8C"/>
    <w:rsid w:val="00356114"/>
    <w:rsid w:val="003563D4"/>
    <w:rsid w:val="0035648C"/>
    <w:rsid w:val="003564FB"/>
    <w:rsid w:val="0035666A"/>
    <w:rsid w:val="00356775"/>
    <w:rsid w:val="003567E0"/>
    <w:rsid w:val="003568AB"/>
    <w:rsid w:val="003569A6"/>
    <w:rsid w:val="003569E1"/>
    <w:rsid w:val="00356AC9"/>
    <w:rsid w:val="00356B0F"/>
    <w:rsid w:val="00356BD4"/>
    <w:rsid w:val="00356C42"/>
    <w:rsid w:val="00356CB8"/>
    <w:rsid w:val="00356E68"/>
    <w:rsid w:val="00356F1C"/>
    <w:rsid w:val="00356F41"/>
    <w:rsid w:val="00356F7D"/>
    <w:rsid w:val="00357191"/>
    <w:rsid w:val="003571D4"/>
    <w:rsid w:val="003571E0"/>
    <w:rsid w:val="0035736B"/>
    <w:rsid w:val="00357837"/>
    <w:rsid w:val="0035788E"/>
    <w:rsid w:val="00357903"/>
    <w:rsid w:val="00357A0A"/>
    <w:rsid w:val="00357C41"/>
    <w:rsid w:val="00360232"/>
    <w:rsid w:val="003602E0"/>
    <w:rsid w:val="00360690"/>
    <w:rsid w:val="00360836"/>
    <w:rsid w:val="00360889"/>
    <w:rsid w:val="00360A1D"/>
    <w:rsid w:val="00360A47"/>
    <w:rsid w:val="00360A54"/>
    <w:rsid w:val="00360A9B"/>
    <w:rsid w:val="00360B42"/>
    <w:rsid w:val="00360B5A"/>
    <w:rsid w:val="00360B82"/>
    <w:rsid w:val="00360BCF"/>
    <w:rsid w:val="00360C6B"/>
    <w:rsid w:val="00360C8E"/>
    <w:rsid w:val="00360D01"/>
    <w:rsid w:val="00360DAE"/>
    <w:rsid w:val="00360FA6"/>
    <w:rsid w:val="003611FA"/>
    <w:rsid w:val="0036124A"/>
    <w:rsid w:val="003612E9"/>
    <w:rsid w:val="0036172F"/>
    <w:rsid w:val="00361763"/>
    <w:rsid w:val="00361842"/>
    <w:rsid w:val="00361853"/>
    <w:rsid w:val="00361ACE"/>
    <w:rsid w:val="00361D48"/>
    <w:rsid w:val="00361F86"/>
    <w:rsid w:val="00361FF6"/>
    <w:rsid w:val="003621A5"/>
    <w:rsid w:val="0036222F"/>
    <w:rsid w:val="00362273"/>
    <w:rsid w:val="003622D6"/>
    <w:rsid w:val="003623D9"/>
    <w:rsid w:val="0036243E"/>
    <w:rsid w:val="00362569"/>
    <w:rsid w:val="00362663"/>
    <w:rsid w:val="0036276D"/>
    <w:rsid w:val="00362AEF"/>
    <w:rsid w:val="00362AF6"/>
    <w:rsid w:val="00362E52"/>
    <w:rsid w:val="00362F2C"/>
    <w:rsid w:val="00363091"/>
    <w:rsid w:val="003631B6"/>
    <w:rsid w:val="003636CD"/>
    <w:rsid w:val="00363847"/>
    <w:rsid w:val="00363A32"/>
    <w:rsid w:val="00363D0F"/>
    <w:rsid w:val="00363E03"/>
    <w:rsid w:val="00363FC0"/>
    <w:rsid w:val="0036404C"/>
    <w:rsid w:val="003643C4"/>
    <w:rsid w:val="003643FD"/>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ED5"/>
    <w:rsid w:val="00365F54"/>
    <w:rsid w:val="00365FA2"/>
    <w:rsid w:val="003663DD"/>
    <w:rsid w:val="003666BD"/>
    <w:rsid w:val="00366854"/>
    <w:rsid w:val="003669BE"/>
    <w:rsid w:val="00366C69"/>
    <w:rsid w:val="003670A9"/>
    <w:rsid w:val="003673FC"/>
    <w:rsid w:val="00367441"/>
    <w:rsid w:val="003679A7"/>
    <w:rsid w:val="00367AAD"/>
    <w:rsid w:val="00367AE3"/>
    <w:rsid w:val="00367B1D"/>
    <w:rsid w:val="00367C32"/>
    <w:rsid w:val="00367DE1"/>
    <w:rsid w:val="00367F4E"/>
    <w:rsid w:val="00367FA8"/>
    <w:rsid w:val="00370179"/>
    <w:rsid w:val="003702EF"/>
    <w:rsid w:val="003704DB"/>
    <w:rsid w:val="00370675"/>
    <w:rsid w:val="003707EA"/>
    <w:rsid w:val="00370B03"/>
    <w:rsid w:val="00370E00"/>
    <w:rsid w:val="00370E4F"/>
    <w:rsid w:val="00370E9F"/>
    <w:rsid w:val="00370EAC"/>
    <w:rsid w:val="00371164"/>
    <w:rsid w:val="00371215"/>
    <w:rsid w:val="00371339"/>
    <w:rsid w:val="003714C8"/>
    <w:rsid w:val="003714E9"/>
    <w:rsid w:val="003715CC"/>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2A6"/>
    <w:rsid w:val="00373303"/>
    <w:rsid w:val="00373D88"/>
    <w:rsid w:val="00374059"/>
    <w:rsid w:val="003740E7"/>
    <w:rsid w:val="0037416E"/>
    <w:rsid w:val="0037419C"/>
    <w:rsid w:val="00374490"/>
    <w:rsid w:val="00374499"/>
    <w:rsid w:val="003744F7"/>
    <w:rsid w:val="0037465A"/>
    <w:rsid w:val="00374901"/>
    <w:rsid w:val="00374C04"/>
    <w:rsid w:val="00374FF8"/>
    <w:rsid w:val="003751BD"/>
    <w:rsid w:val="0037535B"/>
    <w:rsid w:val="003753A1"/>
    <w:rsid w:val="0037552D"/>
    <w:rsid w:val="0037555E"/>
    <w:rsid w:val="003756DB"/>
    <w:rsid w:val="003756EB"/>
    <w:rsid w:val="00375A58"/>
    <w:rsid w:val="00375AEF"/>
    <w:rsid w:val="00375B56"/>
    <w:rsid w:val="00375C3D"/>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0C"/>
    <w:rsid w:val="00382CF9"/>
    <w:rsid w:val="00382D60"/>
    <w:rsid w:val="00382F29"/>
    <w:rsid w:val="00383066"/>
    <w:rsid w:val="00383446"/>
    <w:rsid w:val="00383897"/>
    <w:rsid w:val="00383A43"/>
    <w:rsid w:val="00383AF8"/>
    <w:rsid w:val="00383C5D"/>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41D"/>
    <w:rsid w:val="00387A31"/>
    <w:rsid w:val="00387BE9"/>
    <w:rsid w:val="00387F75"/>
    <w:rsid w:val="00387FBC"/>
    <w:rsid w:val="00387FF5"/>
    <w:rsid w:val="00390017"/>
    <w:rsid w:val="003900D9"/>
    <w:rsid w:val="003901A3"/>
    <w:rsid w:val="003901BD"/>
    <w:rsid w:val="0039026B"/>
    <w:rsid w:val="003902A1"/>
    <w:rsid w:val="0039030F"/>
    <w:rsid w:val="003905E5"/>
    <w:rsid w:val="00390670"/>
    <w:rsid w:val="0039072F"/>
    <w:rsid w:val="00390A77"/>
    <w:rsid w:val="00390BAD"/>
    <w:rsid w:val="00391142"/>
    <w:rsid w:val="003914E7"/>
    <w:rsid w:val="003917BC"/>
    <w:rsid w:val="00391837"/>
    <w:rsid w:val="00391FD1"/>
    <w:rsid w:val="00392055"/>
    <w:rsid w:val="0039260B"/>
    <w:rsid w:val="00392747"/>
    <w:rsid w:val="003929DE"/>
    <w:rsid w:val="00392D3A"/>
    <w:rsid w:val="0039301E"/>
    <w:rsid w:val="003932A9"/>
    <w:rsid w:val="00393453"/>
    <w:rsid w:val="003935C9"/>
    <w:rsid w:val="00393B7C"/>
    <w:rsid w:val="00394096"/>
    <w:rsid w:val="003940CE"/>
    <w:rsid w:val="0039413E"/>
    <w:rsid w:val="003941B6"/>
    <w:rsid w:val="00394722"/>
    <w:rsid w:val="00394843"/>
    <w:rsid w:val="00394CEA"/>
    <w:rsid w:val="00395051"/>
    <w:rsid w:val="00395098"/>
    <w:rsid w:val="003950F4"/>
    <w:rsid w:val="003951EA"/>
    <w:rsid w:val="003952E0"/>
    <w:rsid w:val="0039535F"/>
    <w:rsid w:val="003953CD"/>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4F"/>
    <w:rsid w:val="00396D35"/>
    <w:rsid w:val="00396F04"/>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131"/>
    <w:rsid w:val="003A07C2"/>
    <w:rsid w:val="003A0C19"/>
    <w:rsid w:val="003A0C1B"/>
    <w:rsid w:val="003A12DB"/>
    <w:rsid w:val="003A13E5"/>
    <w:rsid w:val="003A14FF"/>
    <w:rsid w:val="003A1583"/>
    <w:rsid w:val="003A15F9"/>
    <w:rsid w:val="003A180F"/>
    <w:rsid w:val="003A18DD"/>
    <w:rsid w:val="003A1B20"/>
    <w:rsid w:val="003A1B8C"/>
    <w:rsid w:val="003A20C8"/>
    <w:rsid w:val="003A22DA"/>
    <w:rsid w:val="003A250E"/>
    <w:rsid w:val="003A26B8"/>
    <w:rsid w:val="003A26F1"/>
    <w:rsid w:val="003A271E"/>
    <w:rsid w:val="003A291E"/>
    <w:rsid w:val="003A2C29"/>
    <w:rsid w:val="003A2E3A"/>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73F"/>
    <w:rsid w:val="003A4918"/>
    <w:rsid w:val="003A4A1A"/>
    <w:rsid w:val="003A4C52"/>
    <w:rsid w:val="003A4CF3"/>
    <w:rsid w:val="003A5118"/>
    <w:rsid w:val="003A5216"/>
    <w:rsid w:val="003A5667"/>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9FB"/>
    <w:rsid w:val="003A6B8E"/>
    <w:rsid w:val="003A716B"/>
    <w:rsid w:val="003A755C"/>
    <w:rsid w:val="003A76A3"/>
    <w:rsid w:val="003A76C9"/>
    <w:rsid w:val="003A7834"/>
    <w:rsid w:val="003A7A36"/>
    <w:rsid w:val="003A7EE7"/>
    <w:rsid w:val="003A7EEB"/>
    <w:rsid w:val="003A7F1D"/>
    <w:rsid w:val="003B08CF"/>
    <w:rsid w:val="003B0A8B"/>
    <w:rsid w:val="003B0B5B"/>
    <w:rsid w:val="003B0B72"/>
    <w:rsid w:val="003B0C44"/>
    <w:rsid w:val="003B0CEE"/>
    <w:rsid w:val="003B0E79"/>
    <w:rsid w:val="003B0EA6"/>
    <w:rsid w:val="003B1035"/>
    <w:rsid w:val="003B10CC"/>
    <w:rsid w:val="003B11B4"/>
    <w:rsid w:val="003B1603"/>
    <w:rsid w:val="003B1698"/>
    <w:rsid w:val="003B1740"/>
    <w:rsid w:val="003B1A39"/>
    <w:rsid w:val="003B2076"/>
    <w:rsid w:val="003B22EB"/>
    <w:rsid w:val="003B23EB"/>
    <w:rsid w:val="003B24D3"/>
    <w:rsid w:val="003B24E1"/>
    <w:rsid w:val="003B286E"/>
    <w:rsid w:val="003B2E0B"/>
    <w:rsid w:val="003B2F82"/>
    <w:rsid w:val="003B314B"/>
    <w:rsid w:val="003B3155"/>
    <w:rsid w:val="003B32A3"/>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22A"/>
    <w:rsid w:val="003B63A4"/>
    <w:rsid w:val="003B668E"/>
    <w:rsid w:val="003B67DA"/>
    <w:rsid w:val="003B68FE"/>
    <w:rsid w:val="003B69AE"/>
    <w:rsid w:val="003B6D11"/>
    <w:rsid w:val="003B6D60"/>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4E3"/>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9AF"/>
    <w:rsid w:val="003C2B52"/>
    <w:rsid w:val="003C2D21"/>
    <w:rsid w:val="003C2DC7"/>
    <w:rsid w:val="003C2DF1"/>
    <w:rsid w:val="003C2E0A"/>
    <w:rsid w:val="003C2E68"/>
    <w:rsid w:val="003C2EFA"/>
    <w:rsid w:val="003C2F44"/>
    <w:rsid w:val="003C3141"/>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933"/>
    <w:rsid w:val="003C5C22"/>
    <w:rsid w:val="003C5C49"/>
    <w:rsid w:val="003C5DCD"/>
    <w:rsid w:val="003C5DEC"/>
    <w:rsid w:val="003C5E6B"/>
    <w:rsid w:val="003C5E8E"/>
    <w:rsid w:val="003C6091"/>
    <w:rsid w:val="003C6326"/>
    <w:rsid w:val="003C670B"/>
    <w:rsid w:val="003C6AB2"/>
    <w:rsid w:val="003C6B12"/>
    <w:rsid w:val="003C6B3D"/>
    <w:rsid w:val="003C6CD0"/>
    <w:rsid w:val="003C6F47"/>
    <w:rsid w:val="003C6FE7"/>
    <w:rsid w:val="003C708A"/>
    <w:rsid w:val="003C70E2"/>
    <w:rsid w:val="003C72B3"/>
    <w:rsid w:val="003C75B0"/>
    <w:rsid w:val="003C7600"/>
    <w:rsid w:val="003C76BA"/>
    <w:rsid w:val="003C7700"/>
    <w:rsid w:val="003C7AD7"/>
    <w:rsid w:val="003C7DE7"/>
    <w:rsid w:val="003C7F34"/>
    <w:rsid w:val="003C7F60"/>
    <w:rsid w:val="003C7FA7"/>
    <w:rsid w:val="003D0020"/>
    <w:rsid w:val="003D026C"/>
    <w:rsid w:val="003D029A"/>
    <w:rsid w:val="003D0405"/>
    <w:rsid w:val="003D060B"/>
    <w:rsid w:val="003D07CC"/>
    <w:rsid w:val="003D084D"/>
    <w:rsid w:val="003D0A7E"/>
    <w:rsid w:val="003D0FC3"/>
    <w:rsid w:val="003D100B"/>
    <w:rsid w:val="003D119F"/>
    <w:rsid w:val="003D11A0"/>
    <w:rsid w:val="003D1414"/>
    <w:rsid w:val="003D189C"/>
    <w:rsid w:val="003D1961"/>
    <w:rsid w:val="003D1B31"/>
    <w:rsid w:val="003D1BA9"/>
    <w:rsid w:val="003D1F20"/>
    <w:rsid w:val="003D2369"/>
    <w:rsid w:val="003D24C4"/>
    <w:rsid w:val="003D2C1D"/>
    <w:rsid w:val="003D2C34"/>
    <w:rsid w:val="003D2E12"/>
    <w:rsid w:val="003D2E9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338"/>
    <w:rsid w:val="003D5494"/>
    <w:rsid w:val="003D5545"/>
    <w:rsid w:val="003D5559"/>
    <w:rsid w:val="003D5CBF"/>
    <w:rsid w:val="003D5D3A"/>
    <w:rsid w:val="003D5E28"/>
    <w:rsid w:val="003D5E5A"/>
    <w:rsid w:val="003D5F5E"/>
    <w:rsid w:val="003D5FDD"/>
    <w:rsid w:val="003D6312"/>
    <w:rsid w:val="003D6320"/>
    <w:rsid w:val="003D6398"/>
    <w:rsid w:val="003D63DD"/>
    <w:rsid w:val="003D66D2"/>
    <w:rsid w:val="003D6BFA"/>
    <w:rsid w:val="003D6F9C"/>
    <w:rsid w:val="003D702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0BC"/>
    <w:rsid w:val="003E11A8"/>
    <w:rsid w:val="003E1213"/>
    <w:rsid w:val="003E14FC"/>
    <w:rsid w:val="003E15AA"/>
    <w:rsid w:val="003E168F"/>
    <w:rsid w:val="003E1888"/>
    <w:rsid w:val="003E1CD1"/>
    <w:rsid w:val="003E1CE7"/>
    <w:rsid w:val="003E1D14"/>
    <w:rsid w:val="003E1D4D"/>
    <w:rsid w:val="003E1F36"/>
    <w:rsid w:val="003E20A7"/>
    <w:rsid w:val="003E20FF"/>
    <w:rsid w:val="003E210D"/>
    <w:rsid w:val="003E2848"/>
    <w:rsid w:val="003E2976"/>
    <w:rsid w:val="003E30B4"/>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67"/>
    <w:rsid w:val="003E58F9"/>
    <w:rsid w:val="003E5DF4"/>
    <w:rsid w:val="003E6316"/>
    <w:rsid w:val="003E638B"/>
    <w:rsid w:val="003E64DC"/>
    <w:rsid w:val="003E64E6"/>
    <w:rsid w:val="003E66BB"/>
    <w:rsid w:val="003E67BE"/>
    <w:rsid w:val="003E6884"/>
    <w:rsid w:val="003E6A63"/>
    <w:rsid w:val="003E6AC5"/>
    <w:rsid w:val="003E6B7F"/>
    <w:rsid w:val="003E6CEC"/>
    <w:rsid w:val="003E6F1D"/>
    <w:rsid w:val="003E700A"/>
    <w:rsid w:val="003E709C"/>
    <w:rsid w:val="003E715C"/>
    <w:rsid w:val="003E7221"/>
    <w:rsid w:val="003E7292"/>
    <w:rsid w:val="003E730D"/>
    <w:rsid w:val="003E74C1"/>
    <w:rsid w:val="003E7568"/>
    <w:rsid w:val="003E7681"/>
    <w:rsid w:val="003E7724"/>
    <w:rsid w:val="003E79D5"/>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9F"/>
    <w:rsid w:val="003F2BDB"/>
    <w:rsid w:val="003F2C9C"/>
    <w:rsid w:val="003F2E6B"/>
    <w:rsid w:val="003F300F"/>
    <w:rsid w:val="003F30C2"/>
    <w:rsid w:val="003F324F"/>
    <w:rsid w:val="003F3263"/>
    <w:rsid w:val="003F33BC"/>
    <w:rsid w:val="003F35A0"/>
    <w:rsid w:val="003F39F3"/>
    <w:rsid w:val="003F3BD1"/>
    <w:rsid w:val="003F3D4E"/>
    <w:rsid w:val="003F41A0"/>
    <w:rsid w:val="003F41E4"/>
    <w:rsid w:val="003F4510"/>
    <w:rsid w:val="003F4597"/>
    <w:rsid w:val="003F462D"/>
    <w:rsid w:val="003F477E"/>
    <w:rsid w:val="003F4E3C"/>
    <w:rsid w:val="003F4F34"/>
    <w:rsid w:val="003F5173"/>
    <w:rsid w:val="003F51BC"/>
    <w:rsid w:val="003F55A2"/>
    <w:rsid w:val="003F5693"/>
    <w:rsid w:val="003F587E"/>
    <w:rsid w:val="003F59BF"/>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2CD"/>
    <w:rsid w:val="00400446"/>
    <w:rsid w:val="0040063F"/>
    <w:rsid w:val="00400785"/>
    <w:rsid w:val="00400811"/>
    <w:rsid w:val="0040094F"/>
    <w:rsid w:val="00400A53"/>
    <w:rsid w:val="00400C4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4A7"/>
    <w:rsid w:val="00402521"/>
    <w:rsid w:val="00402576"/>
    <w:rsid w:val="00402C17"/>
    <w:rsid w:val="00402D04"/>
    <w:rsid w:val="00402D2A"/>
    <w:rsid w:val="00402FC7"/>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01"/>
    <w:rsid w:val="004048B5"/>
    <w:rsid w:val="004048E2"/>
    <w:rsid w:val="0040494A"/>
    <w:rsid w:val="0040499C"/>
    <w:rsid w:val="00404B3C"/>
    <w:rsid w:val="00404D6C"/>
    <w:rsid w:val="00404DE4"/>
    <w:rsid w:val="00405191"/>
    <w:rsid w:val="0040549B"/>
    <w:rsid w:val="0040570B"/>
    <w:rsid w:val="004057AD"/>
    <w:rsid w:val="004059DC"/>
    <w:rsid w:val="004059FD"/>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7A"/>
    <w:rsid w:val="0041198A"/>
    <w:rsid w:val="00411DF2"/>
    <w:rsid w:val="00411F8B"/>
    <w:rsid w:val="0041223A"/>
    <w:rsid w:val="00412337"/>
    <w:rsid w:val="00412461"/>
    <w:rsid w:val="00412467"/>
    <w:rsid w:val="00412546"/>
    <w:rsid w:val="00412598"/>
    <w:rsid w:val="00412626"/>
    <w:rsid w:val="0041275B"/>
    <w:rsid w:val="00412789"/>
    <w:rsid w:val="004127A1"/>
    <w:rsid w:val="004129CA"/>
    <w:rsid w:val="00412AA9"/>
    <w:rsid w:val="00412B1C"/>
    <w:rsid w:val="00412B47"/>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2DD"/>
    <w:rsid w:val="00414682"/>
    <w:rsid w:val="00414B98"/>
    <w:rsid w:val="00414B9B"/>
    <w:rsid w:val="00414BDA"/>
    <w:rsid w:val="00414C65"/>
    <w:rsid w:val="00414CBB"/>
    <w:rsid w:val="00414FF3"/>
    <w:rsid w:val="0041515B"/>
    <w:rsid w:val="00415175"/>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71F"/>
    <w:rsid w:val="00417EDB"/>
    <w:rsid w:val="00420194"/>
    <w:rsid w:val="00420247"/>
    <w:rsid w:val="004203A6"/>
    <w:rsid w:val="004204D4"/>
    <w:rsid w:val="00420537"/>
    <w:rsid w:val="00420697"/>
    <w:rsid w:val="0042084D"/>
    <w:rsid w:val="00420D74"/>
    <w:rsid w:val="0042161D"/>
    <w:rsid w:val="00421B03"/>
    <w:rsid w:val="00421B1C"/>
    <w:rsid w:val="00421B7E"/>
    <w:rsid w:val="00421BFB"/>
    <w:rsid w:val="00421CA6"/>
    <w:rsid w:val="00421DB1"/>
    <w:rsid w:val="00421DCF"/>
    <w:rsid w:val="00421E96"/>
    <w:rsid w:val="0042210A"/>
    <w:rsid w:val="00422157"/>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5E5"/>
    <w:rsid w:val="004246F9"/>
    <w:rsid w:val="0042479F"/>
    <w:rsid w:val="00424914"/>
    <w:rsid w:val="00424CB5"/>
    <w:rsid w:val="00424DA2"/>
    <w:rsid w:val="00424F15"/>
    <w:rsid w:val="00425401"/>
    <w:rsid w:val="00425470"/>
    <w:rsid w:val="004254BC"/>
    <w:rsid w:val="004255B9"/>
    <w:rsid w:val="00425806"/>
    <w:rsid w:val="00425EAF"/>
    <w:rsid w:val="00426028"/>
    <w:rsid w:val="00426266"/>
    <w:rsid w:val="00426282"/>
    <w:rsid w:val="004263E2"/>
    <w:rsid w:val="00426501"/>
    <w:rsid w:val="004265D1"/>
    <w:rsid w:val="00426775"/>
    <w:rsid w:val="00426E37"/>
    <w:rsid w:val="00426ECF"/>
    <w:rsid w:val="00427378"/>
    <w:rsid w:val="004277AD"/>
    <w:rsid w:val="00427808"/>
    <w:rsid w:val="004278E6"/>
    <w:rsid w:val="00427E5E"/>
    <w:rsid w:val="00427FC7"/>
    <w:rsid w:val="004301FB"/>
    <w:rsid w:val="0043040A"/>
    <w:rsid w:val="004304D9"/>
    <w:rsid w:val="004305FD"/>
    <w:rsid w:val="00430612"/>
    <w:rsid w:val="004307A2"/>
    <w:rsid w:val="00430A2D"/>
    <w:rsid w:val="00430C70"/>
    <w:rsid w:val="00430D6E"/>
    <w:rsid w:val="00430D73"/>
    <w:rsid w:val="00430EC1"/>
    <w:rsid w:val="004310E3"/>
    <w:rsid w:val="004311BF"/>
    <w:rsid w:val="00431272"/>
    <w:rsid w:val="0043145F"/>
    <w:rsid w:val="004314CA"/>
    <w:rsid w:val="00431505"/>
    <w:rsid w:val="00431898"/>
    <w:rsid w:val="00431A31"/>
    <w:rsid w:val="00431A38"/>
    <w:rsid w:val="00431AF0"/>
    <w:rsid w:val="00431C60"/>
    <w:rsid w:val="00431E44"/>
    <w:rsid w:val="00431ED9"/>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943"/>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A70"/>
    <w:rsid w:val="00437BB8"/>
    <w:rsid w:val="00437DAA"/>
    <w:rsid w:val="00437F0C"/>
    <w:rsid w:val="004400C4"/>
    <w:rsid w:val="00440120"/>
    <w:rsid w:val="00440202"/>
    <w:rsid w:val="0044022D"/>
    <w:rsid w:val="004402A7"/>
    <w:rsid w:val="00440301"/>
    <w:rsid w:val="004405D7"/>
    <w:rsid w:val="00440621"/>
    <w:rsid w:val="00440B53"/>
    <w:rsid w:val="00440C70"/>
    <w:rsid w:val="00440FD0"/>
    <w:rsid w:val="00441060"/>
    <w:rsid w:val="004411A0"/>
    <w:rsid w:val="0044124D"/>
    <w:rsid w:val="0044137A"/>
    <w:rsid w:val="004415E7"/>
    <w:rsid w:val="00441741"/>
    <w:rsid w:val="00441785"/>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0B4"/>
    <w:rsid w:val="0044526B"/>
    <w:rsid w:val="0044535F"/>
    <w:rsid w:val="0044547F"/>
    <w:rsid w:val="00445599"/>
    <w:rsid w:val="00445657"/>
    <w:rsid w:val="00445AE6"/>
    <w:rsid w:val="00445B25"/>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A58"/>
    <w:rsid w:val="00447D2A"/>
    <w:rsid w:val="00447F54"/>
    <w:rsid w:val="00450037"/>
    <w:rsid w:val="004500E8"/>
    <w:rsid w:val="0045030D"/>
    <w:rsid w:val="004503F8"/>
    <w:rsid w:val="00450591"/>
    <w:rsid w:val="0045090C"/>
    <w:rsid w:val="00450995"/>
    <w:rsid w:val="004509BF"/>
    <w:rsid w:val="00450ADC"/>
    <w:rsid w:val="00450B7E"/>
    <w:rsid w:val="00450CA3"/>
    <w:rsid w:val="00450CA6"/>
    <w:rsid w:val="0045115A"/>
    <w:rsid w:val="0045132F"/>
    <w:rsid w:val="0045136B"/>
    <w:rsid w:val="004513BF"/>
    <w:rsid w:val="00451735"/>
    <w:rsid w:val="0045188E"/>
    <w:rsid w:val="00451967"/>
    <w:rsid w:val="00451A10"/>
    <w:rsid w:val="00451C7E"/>
    <w:rsid w:val="00451EB6"/>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538"/>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EC0"/>
    <w:rsid w:val="00455FD6"/>
    <w:rsid w:val="00456236"/>
    <w:rsid w:val="00456421"/>
    <w:rsid w:val="00456A8B"/>
    <w:rsid w:val="00456B6E"/>
    <w:rsid w:val="00456C69"/>
    <w:rsid w:val="00456DAB"/>
    <w:rsid w:val="00456E5C"/>
    <w:rsid w:val="00456F23"/>
    <w:rsid w:val="00457001"/>
    <w:rsid w:val="0045702D"/>
    <w:rsid w:val="00457182"/>
    <w:rsid w:val="0045731A"/>
    <w:rsid w:val="004576AB"/>
    <w:rsid w:val="0045783C"/>
    <w:rsid w:val="00457C8B"/>
    <w:rsid w:val="00457DAC"/>
    <w:rsid w:val="00457E5D"/>
    <w:rsid w:val="00457E92"/>
    <w:rsid w:val="0046015D"/>
    <w:rsid w:val="0046020A"/>
    <w:rsid w:val="004602E5"/>
    <w:rsid w:val="00460343"/>
    <w:rsid w:val="0046035F"/>
    <w:rsid w:val="004608BC"/>
    <w:rsid w:val="00460C88"/>
    <w:rsid w:val="00460CC3"/>
    <w:rsid w:val="00460E79"/>
    <w:rsid w:val="00460E86"/>
    <w:rsid w:val="00461195"/>
    <w:rsid w:val="004612AC"/>
    <w:rsid w:val="004617C2"/>
    <w:rsid w:val="00461D99"/>
    <w:rsid w:val="00461DD8"/>
    <w:rsid w:val="00461EB6"/>
    <w:rsid w:val="00461F60"/>
    <w:rsid w:val="00461FC4"/>
    <w:rsid w:val="00461FCF"/>
    <w:rsid w:val="00462063"/>
    <w:rsid w:val="004621CF"/>
    <w:rsid w:val="00462443"/>
    <w:rsid w:val="00462715"/>
    <w:rsid w:val="00462CAB"/>
    <w:rsid w:val="00462E4D"/>
    <w:rsid w:val="00462EFC"/>
    <w:rsid w:val="00462F7F"/>
    <w:rsid w:val="0046304E"/>
    <w:rsid w:val="0046343D"/>
    <w:rsid w:val="0046348F"/>
    <w:rsid w:val="00463781"/>
    <w:rsid w:val="00463834"/>
    <w:rsid w:val="00463944"/>
    <w:rsid w:val="00463E5D"/>
    <w:rsid w:val="00463FF1"/>
    <w:rsid w:val="0046447B"/>
    <w:rsid w:val="004646B4"/>
    <w:rsid w:val="004649FD"/>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37A"/>
    <w:rsid w:val="00467488"/>
    <w:rsid w:val="004677D7"/>
    <w:rsid w:val="00467809"/>
    <w:rsid w:val="0046781A"/>
    <w:rsid w:val="0046793C"/>
    <w:rsid w:val="00467957"/>
    <w:rsid w:val="00467AFE"/>
    <w:rsid w:val="00467DC2"/>
    <w:rsid w:val="00467F7A"/>
    <w:rsid w:val="00470127"/>
    <w:rsid w:val="0047033C"/>
    <w:rsid w:val="00470575"/>
    <w:rsid w:val="0047070A"/>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EDF"/>
    <w:rsid w:val="00471FB4"/>
    <w:rsid w:val="00471FDD"/>
    <w:rsid w:val="00472063"/>
    <w:rsid w:val="00472076"/>
    <w:rsid w:val="004722F7"/>
    <w:rsid w:val="00472531"/>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14F"/>
    <w:rsid w:val="004772CD"/>
    <w:rsid w:val="004772E9"/>
    <w:rsid w:val="004773F5"/>
    <w:rsid w:val="00477439"/>
    <w:rsid w:val="00477631"/>
    <w:rsid w:val="00477BC7"/>
    <w:rsid w:val="00477C28"/>
    <w:rsid w:val="00477C35"/>
    <w:rsid w:val="00477CE2"/>
    <w:rsid w:val="004800A1"/>
    <w:rsid w:val="00480124"/>
    <w:rsid w:val="00480138"/>
    <w:rsid w:val="004801AA"/>
    <w:rsid w:val="004801C4"/>
    <w:rsid w:val="0048070E"/>
    <w:rsid w:val="0048096C"/>
    <w:rsid w:val="00480988"/>
    <w:rsid w:val="00480A44"/>
    <w:rsid w:val="00480B7E"/>
    <w:rsid w:val="00480C85"/>
    <w:rsid w:val="00480DF2"/>
    <w:rsid w:val="00480E05"/>
    <w:rsid w:val="00480F39"/>
    <w:rsid w:val="00480FFC"/>
    <w:rsid w:val="0048114A"/>
    <w:rsid w:val="004813FE"/>
    <w:rsid w:val="00481581"/>
    <w:rsid w:val="00481636"/>
    <w:rsid w:val="00481661"/>
    <w:rsid w:val="00481664"/>
    <w:rsid w:val="0048166A"/>
    <w:rsid w:val="00481783"/>
    <w:rsid w:val="00481AA3"/>
    <w:rsid w:val="00481E62"/>
    <w:rsid w:val="00481ED3"/>
    <w:rsid w:val="00481F6B"/>
    <w:rsid w:val="00482353"/>
    <w:rsid w:val="0048245D"/>
    <w:rsid w:val="00482650"/>
    <w:rsid w:val="004827F6"/>
    <w:rsid w:val="004828D6"/>
    <w:rsid w:val="00482991"/>
    <w:rsid w:val="00482BBE"/>
    <w:rsid w:val="00482BF9"/>
    <w:rsid w:val="00483553"/>
    <w:rsid w:val="004836F0"/>
    <w:rsid w:val="00483776"/>
    <w:rsid w:val="004837F1"/>
    <w:rsid w:val="00483993"/>
    <w:rsid w:val="00483A12"/>
    <w:rsid w:val="00483D02"/>
    <w:rsid w:val="00483E22"/>
    <w:rsid w:val="00484182"/>
    <w:rsid w:val="00484191"/>
    <w:rsid w:val="0048438C"/>
    <w:rsid w:val="004848B5"/>
    <w:rsid w:val="0048495E"/>
    <w:rsid w:val="00484A77"/>
    <w:rsid w:val="00484DCD"/>
    <w:rsid w:val="00484FEC"/>
    <w:rsid w:val="0048518B"/>
    <w:rsid w:val="0048530D"/>
    <w:rsid w:val="0048540F"/>
    <w:rsid w:val="00485661"/>
    <w:rsid w:val="00485970"/>
    <w:rsid w:val="00485A4D"/>
    <w:rsid w:val="00485C0D"/>
    <w:rsid w:val="0048629C"/>
    <w:rsid w:val="004864DC"/>
    <w:rsid w:val="00486575"/>
    <w:rsid w:val="00486665"/>
    <w:rsid w:val="00486675"/>
    <w:rsid w:val="00486691"/>
    <w:rsid w:val="004866D0"/>
    <w:rsid w:val="004866ED"/>
    <w:rsid w:val="00486772"/>
    <w:rsid w:val="004869F5"/>
    <w:rsid w:val="00486F47"/>
    <w:rsid w:val="0048743F"/>
    <w:rsid w:val="0048760B"/>
    <w:rsid w:val="004877D6"/>
    <w:rsid w:val="00487AF1"/>
    <w:rsid w:val="00487C85"/>
    <w:rsid w:val="00487D7F"/>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C6B"/>
    <w:rsid w:val="00493C86"/>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2E7"/>
    <w:rsid w:val="00496366"/>
    <w:rsid w:val="0049648F"/>
    <w:rsid w:val="004965E4"/>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6D"/>
    <w:rsid w:val="004A0276"/>
    <w:rsid w:val="004A027D"/>
    <w:rsid w:val="004A04C6"/>
    <w:rsid w:val="004A0C31"/>
    <w:rsid w:val="004A0F1B"/>
    <w:rsid w:val="004A0F39"/>
    <w:rsid w:val="004A1553"/>
    <w:rsid w:val="004A1B11"/>
    <w:rsid w:val="004A1D54"/>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0A0"/>
    <w:rsid w:val="004A4154"/>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B31"/>
    <w:rsid w:val="004A5D08"/>
    <w:rsid w:val="004A5D2B"/>
    <w:rsid w:val="004A5DF3"/>
    <w:rsid w:val="004A5E04"/>
    <w:rsid w:val="004A5E10"/>
    <w:rsid w:val="004A601A"/>
    <w:rsid w:val="004A6134"/>
    <w:rsid w:val="004A6345"/>
    <w:rsid w:val="004A6395"/>
    <w:rsid w:val="004A66CF"/>
    <w:rsid w:val="004A6B15"/>
    <w:rsid w:val="004A6DDD"/>
    <w:rsid w:val="004A6E76"/>
    <w:rsid w:val="004A6F62"/>
    <w:rsid w:val="004A7092"/>
    <w:rsid w:val="004A733E"/>
    <w:rsid w:val="004A73EA"/>
    <w:rsid w:val="004A780E"/>
    <w:rsid w:val="004A7978"/>
    <w:rsid w:val="004A7EB2"/>
    <w:rsid w:val="004B0037"/>
    <w:rsid w:val="004B01CB"/>
    <w:rsid w:val="004B02CF"/>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7CE"/>
    <w:rsid w:val="004B3885"/>
    <w:rsid w:val="004B3A75"/>
    <w:rsid w:val="004B3C09"/>
    <w:rsid w:val="004B3E21"/>
    <w:rsid w:val="004B3E51"/>
    <w:rsid w:val="004B403B"/>
    <w:rsid w:val="004B403F"/>
    <w:rsid w:val="004B40DD"/>
    <w:rsid w:val="004B44B9"/>
    <w:rsid w:val="004B45A7"/>
    <w:rsid w:val="004B4653"/>
    <w:rsid w:val="004B4738"/>
    <w:rsid w:val="004B4796"/>
    <w:rsid w:val="004B48E4"/>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17E"/>
    <w:rsid w:val="004B730C"/>
    <w:rsid w:val="004B742F"/>
    <w:rsid w:val="004B763A"/>
    <w:rsid w:val="004B7768"/>
    <w:rsid w:val="004B77C9"/>
    <w:rsid w:val="004B789A"/>
    <w:rsid w:val="004B7A71"/>
    <w:rsid w:val="004B7D21"/>
    <w:rsid w:val="004C01A8"/>
    <w:rsid w:val="004C0259"/>
    <w:rsid w:val="004C04AC"/>
    <w:rsid w:val="004C05BF"/>
    <w:rsid w:val="004C0AEA"/>
    <w:rsid w:val="004C0C9E"/>
    <w:rsid w:val="004C0D2D"/>
    <w:rsid w:val="004C0D3A"/>
    <w:rsid w:val="004C0DF0"/>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E68"/>
    <w:rsid w:val="004C3FFD"/>
    <w:rsid w:val="004C4024"/>
    <w:rsid w:val="004C434F"/>
    <w:rsid w:val="004C437A"/>
    <w:rsid w:val="004C445B"/>
    <w:rsid w:val="004C44E1"/>
    <w:rsid w:val="004C4788"/>
    <w:rsid w:val="004C47E5"/>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76E"/>
    <w:rsid w:val="004C6831"/>
    <w:rsid w:val="004C6959"/>
    <w:rsid w:val="004C6CE0"/>
    <w:rsid w:val="004C6D2B"/>
    <w:rsid w:val="004C7042"/>
    <w:rsid w:val="004C706A"/>
    <w:rsid w:val="004C7771"/>
    <w:rsid w:val="004C7934"/>
    <w:rsid w:val="004C7948"/>
    <w:rsid w:val="004C7BB8"/>
    <w:rsid w:val="004C7C60"/>
    <w:rsid w:val="004C7E15"/>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9DF"/>
    <w:rsid w:val="004D1D91"/>
    <w:rsid w:val="004D1ECE"/>
    <w:rsid w:val="004D1EFC"/>
    <w:rsid w:val="004D202C"/>
    <w:rsid w:val="004D2056"/>
    <w:rsid w:val="004D22C3"/>
    <w:rsid w:val="004D23A4"/>
    <w:rsid w:val="004D272F"/>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981"/>
    <w:rsid w:val="004D4A9F"/>
    <w:rsid w:val="004D4C0F"/>
    <w:rsid w:val="004D4E17"/>
    <w:rsid w:val="004D5123"/>
    <w:rsid w:val="004D5187"/>
    <w:rsid w:val="004D51C3"/>
    <w:rsid w:val="004D5301"/>
    <w:rsid w:val="004D542D"/>
    <w:rsid w:val="004D5522"/>
    <w:rsid w:val="004D5576"/>
    <w:rsid w:val="004D56F5"/>
    <w:rsid w:val="004D57E1"/>
    <w:rsid w:val="004D5BDF"/>
    <w:rsid w:val="004D5C1F"/>
    <w:rsid w:val="004D5EF3"/>
    <w:rsid w:val="004D5F7E"/>
    <w:rsid w:val="004D6061"/>
    <w:rsid w:val="004D620F"/>
    <w:rsid w:val="004D62DF"/>
    <w:rsid w:val="004D64FB"/>
    <w:rsid w:val="004D660A"/>
    <w:rsid w:val="004D66E5"/>
    <w:rsid w:val="004D6AE9"/>
    <w:rsid w:val="004D6B74"/>
    <w:rsid w:val="004D6CF6"/>
    <w:rsid w:val="004D6F4D"/>
    <w:rsid w:val="004D6F95"/>
    <w:rsid w:val="004D70C4"/>
    <w:rsid w:val="004D7203"/>
    <w:rsid w:val="004D72FE"/>
    <w:rsid w:val="004D77C7"/>
    <w:rsid w:val="004D7A03"/>
    <w:rsid w:val="004D7AE0"/>
    <w:rsid w:val="004D7E91"/>
    <w:rsid w:val="004D7EBC"/>
    <w:rsid w:val="004D7FB2"/>
    <w:rsid w:val="004E003A"/>
    <w:rsid w:val="004E0768"/>
    <w:rsid w:val="004E0790"/>
    <w:rsid w:val="004E094B"/>
    <w:rsid w:val="004E0B7F"/>
    <w:rsid w:val="004E1038"/>
    <w:rsid w:val="004E10FA"/>
    <w:rsid w:val="004E1316"/>
    <w:rsid w:val="004E13F2"/>
    <w:rsid w:val="004E1570"/>
    <w:rsid w:val="004E1941"/>
    <w:rsid w:val="004E19C3"/>
    <w:rsid w:val="004E1A31"/>
    <w:rsid w:val="004E1A3B"/>
    <w:rsid w:val="004E1A89"/>
    <w:rsid w:val="004E1AB2"/>
    <w:rsid w:val="004E1B86"/>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540"/>
    <w:rsid w:val="004E567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0AE"/>
    <w:rsid w:val="004F026F"/>
    <w:rsid w:val="004F04A6"/>
    <w:rsid w:val="004F0693"/>
    <w:rsid w:val="004F0BE9"/>
    <w:rsid w:val="004F0EE2"/>
    <w:rsid w:val="004F0F35"/>
    <w:rsid w:val="004F0FB9"/>
    <w:rsid w:val="004F11B3"/>
    <w:rsid w:val="004F1459"/>
    <w:rsid w:val="004F14ED"/>
    <w:rsid w:val="004F172F"/>
    <w:rsid w:val="004F1736"/>
    <w:rsid w:val="004F17BA"/>
    <w:rsid w:val="004F187D"/>
    <w:rsid w:val="004F1B94"/>
    <w:rsid w:val="004F1C4E"/>
    <w:rsid w:val="004F1C9A"/>
    <w:rsid w:val="004F1CE8"/>
    <w:rsid w:val="004F2088"/>
    <w:rsid w:val="004F23CA"/>
    <w:rsid w:val="004F2414"/>
    <w:rsid w:val="004F2481"/>
    <w:rsid w:val="004F25C7"/>
    <w:rsid w:val="004F25F9"/>
    <w:rsid w:val="004F2E02"/>
    <w:rsid w:val="004F2F7E"/>
    <w:rsid w:val="004F2FEF"/>
    <w:rsid w:val="004F3049"/>
    <w:rsid w:val="004F312D"/>
    <w:rsid w:val="004F325D"/>
    <w:rsid w:val="004F32B5"/>
    <w:rsid w:val="004F33F6"/>
    <w:rsid w:val="004F363D"/>
    <w:rsid w:val="004F370D"/>
    <w:rsid w:val="004F38E9"/>
    <w:rsid w:val="004F3B24"/>
    <w:rsid w:val="004F3B5A"/>
    <w:rsid w:val="004F3BB8"/>
    <w:rsid w:val="004F3BD2"/>
    <w:rsid w:val="004F3C70"/>
    <w:rsid w:val="004F3DD4"/>
    <w:rsid w:val="004F3DE7"/>
    <w:rsid w:val="004F407E"/>
    <w:rsid w:val="004F422E"/>
    <w:rsid w:val="004F4619"/>
    <w:rsid w:val="004F4C18"/>
    <w:rsid w:val="004F541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593"/>
    <w:rsid w:val="004F7B0E"/>
    <w:rsid w:val="004F7BCA"/>
    <w:rsid w:val="004F7C42"/>
    <w:rsid w:val="004F7D36"/>
    <w:rsid w:val="004F7D89"/>
    <w:rsid w:val="004F7E3F"/>
    <w:rsid w:val="004F7E7F"/>
    <w:rsid w:val="004F7FD4"/>
    <w:rsid w:val="00500169"/>
    <w:rsid w:val="005005C6"/>
    <w:rsid w:val="0050061F"/>
    <w:rsid w:val="005007AB"/>
    <w:rsid w:val="0050095E"/>
    <w:rsid w:val="00500B8C"/>
    <w:rsid w:val="00500D3A"/>
    <w:rsid w:val="00500EAE"/>
    <w:rsid w:val="0050102C"/>
    <w:rsid w:val="005010C7"/>
    <w:rsid w:val="0050153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613"/>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0CF"/>
    <w:rsid w:val="005061AE"/>
    <w:rsid w:val="00506CA0"/>
    <w:rsid w:val="00506D93"/>
    <w:rsid w:val="00506DCC"/>
    <w:rsid w:val="00506F7B"/>
    <w:rsid w:val="005073D1"/>
    <w:rsid w:val="00507411"/>
    <w:rsid w:val="005075A2"/>
    <w:rsid w:val="005079DE"/>
    <w:rsid w:val="00507C7E"/>
    <w:rsid w:val="00507DD2"/>
    <w:rsid w:val="00507DDA"/>
    <w:rsid w:val="00507E6E"/>
    <w:rsid w:val="00507FB5"/>
    <w:rsid w:val="00510267"/>
    <w:rsid w:val="00510281"/>
    <w:rsid w:val="005105C2"/>
    <w:rsid w:val="005105FD"/>
    <w:rsid w:val="005106D6"/>
    <w:rsid w:val="00510711"/>
    <w:rsid w:val="00510740"/>
    <w:rsid w:val="005109D8"/>
    <w:rsid w:val="00510A84"/>
    <w:rsid w:val="00510EF1"/>
    <w:rsid w:val="00511007"/>
    <w:rsid w:val="0051122C"/>
    <w:rsid w:val="0051130E"/>
    <w:rsid w:val="0051165D"/>
    <w:rsid w:val="00511F15"/>
    <w:rsid w:val="00511F3A"/>
    <w:rsid w:val="00511F7A"/>
    <w:rsid w:val="005121F7"/>
    <w:rsid w:val="005124A7"/>
    <w:rsid w:val="005124E6"/>
    <w:rsid w:val="00512581"/>
    <w:rsid w:val="00512617"/>
    <w:rsid w:val="00512995"/>
    <w:rsid w:val="00512B3D"/>
    <w:rsid w:val="00512BBB"/>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35"/>
    <w:rsid w:val="00515887"/>
    <w:rsid w:val="00515923"/>
    <w:rsid w:val="00515ABB"/>
    <w:rsid w:val="00515B5C"/>
    <w:rsid w:val="00515F5D"/>
    <w:rsid w:val="00516431"/>
    <w:rsid w:val="00516493"/>
    <w:rsid w:val="00516522"/>
    <w:rsid w:val="0051655C"/>
    <w:rsid w:val="00516706"/>
    <w:rsid w:val="00516A63"/>
    <w:rsid w:val="00516B69"/>
    <w:rsid w:val="00516D3D"/>
    <w:rsid w:val="00516E1C"/>
    <w:rsid w:val="0051710A"/>
    <w:rsid w:val="00517255"/>
    <w:rsid w:val="0051733D"/>
    <w:rsid w:val="005173A7"/>
    <w:rsid w:val="00517542"/>
    <w:rsid w:val="005175FF"/>
    <w:rsid w:val="005177E1"/>
    <w:rsid w:val="00517862"/>
    <w:rsid w:val="005178D9"/>
    <w:rsid w:val="00517D21"/>
    <w:rsid w:val="00520296"/>
    <w:rsid w:val="005202C7"/>
    <w:rsid w:val="00520363"/>
    <w:rsid w:val="0052068B"/>
    <w:rsid w:val="00520A22"/>
    <w:rsid w:val="00520ABD"/>
    <w:rsid w:val="00520C0A"/>
    <w:rsid w:val="00520DE9"/>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B0B"/>
    <w:rsid w:val="00522D3A"/>
    <w:rsid w:val="00522F3C"/>
    <w:rsid w:val="00523025"/>
    <w:rsid w:val="00523332"/>
    <w:rsid w:val="0052387D"/>
    <w:rsid w:val="00523B4D"/>
    <w:rsid w:val="00523CAB"/>
    <w:rsid w:val="00523F76"/>
    <w:rsid w:val="00523FDD"/>
    <w:rsid w:val="005243DD"/>
    <w:rsid w:val="00524426"/>
    <w:rsid w:val="00524545"/>
    <w:rsid w:val="00524569"/>
    <w:rsid w:val="0052465C"/>
    <w:rsid w:val="0052468F"/>
    <w:rsid w:val="00524A0E"/>
    <w:rsid w:val="00524ADB"/>
    <w:rsid w:val="00524E70"/>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58"/>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2BF"/>
    <w:rsid w:val="00534317"/>
    <w:rsid w:val="0053439D"/>
    <w:rsid w:val="00534502"/>
    <w:rsid w:val="005345F1"/>
    <w:rsid w:val="00534686"/>
    <w:rsid w:val="00534C20"/>
    <w:rsid w:val="00534D04"/>
    <w:rsid w:val="00534D9F"/>
    <w:rsid w:val="005351D8"/>
    <w:rsid w:val="00535304"/>
    <w:rsid w:val="00535343"/>
    <w:rsid w:val="00535729"/>
    <w:rsid w:val="00535810"/>
    <w:rsid w:val="005359D5"/>
    <w:rsid w:val="00535B79"/>
    <w:rsid w:val="00535BC7"/>
    <w:rsid w:val="00535D7C"/>
    <w:rsid w:val="00535DA8"/>
    <w:rsid w:val="00536088"/>
    <w:rsid w:val="00536212"/>
    <w:rsid w:val="00536579"/>
    <w:rsid w:val="00536752"/>
    <w:rsid w:val="00536989"/>
    <w:rsid w:val="00536C1E"/>
    <w:rsid w:val="00536C53"/>
    <w:rsid w:val="00536EE0"/>
    <w:rsid w:val="00536FAB"/>
    <w:rsid w:val="0053700C"/>
    <w:rsid w:val="0053720B"/>
    <w:rsid w:val="005372B6"/>
    <w:rsid w:val="005372DC"/>
    <w:rsid w:val="005374B7"/>
    <w:rsid w:val="005375E0"/>
    <w:rsid w:val="00537DC5"/>
    <w:rsid w:val="00537EA4"/>
    <w:rsid w:val="00537ED2"/>
    <w:rsid w:val="005400DA"/>
    <w:rsid w:val="0054020D"/>
    <w:rsid w:val="0054046F"/>
    <w:rsid w:val="00540E11"/>
    <w:rsid w:val="005410A8"/>
    <w:rsid w:val="0054124C"/>
    <w:rsid w:val="0054128D"/>
    <w:rsid w:val="00541743"/>
    <w:rsid w:val="005417FD"/>
    <w:rsid w:val="00541DF5"/>
    <w:rsid w:val="00542155"/>
    <w:rsid w:val="0054220A"/>
    <w:rsid w:val="0054224B"/>
    <w:rsid w:val="005423A3"/>
    <w:rsid w:val="00542429"/>
    <w:rsid w:val="0054260F"/>
    <w:rsid w:val="0054274F"/>
    <w:rsid w:val="0054282E"/>
    <w:rsid w:val="00542AD6"/>
    <w:rsid w:val="00542FCB"/>
    <w:rsid w:val="005431F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ABB"/>
    <w:rsid w:val="00544B2C"/>
    <w:rsid w:val="00544B2E"/>
    <w:rsid w:val="00544B4E"/>
    <w:rsid w:val="00544DE9"/>
    <w:rsid w:val="0054579B"/>
    <w:rsid w:val="0054593A"/>
    <w:rsid w:val="00546198"/>
    <w:rsid w:val="005461E4"/>
    <w:rsid w:val="0054626F"/>
    <w:rsid w:val="005465FD"/>
    <w:rsid w:val="005467FB"/>
    <w:rsid w:val="00546AAB"/>
    <w:rsid w:val="00546AE9"/>
    <w:rsid w:val="00546CC7"/>
    <w:rsid w:val="00546D56"/>
    <w:rsid w:val="00546D5E"/>
    <w:rsid w:val="00546DFF"/>
    <w:rsid w:val="00546F06"/>
    <w:rsid w:val="005473DD"/>
    <w:rsid w:val="0054768E"/>
    <w:rsid w:val="005476CB"/>
    <w:rsid w:val="005476D4"/>
    <w:rsid w:val="005476E5"/>
    <w:rsid w:val="00547989"/>
    <w:rsid w:val="005479C0"/>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A4"/>
    <w:rsid w:val="00551A91"/>
    <w:rsid w:val="00551BBD"/>
    <w:rsid w:val="00551FE2"/>
    <w:rsid w:val="00552459"/>
    <w:rsid w:val="00552549"/>
    <w:rsid w:val="00552768"/>
    <w:rsid w:val="00552935"/>
    <w:rsid w:val="00552944"/>
    <w:rsid w:val="00552A98"/>
    <w:rsid w:val="00552ADB"/>
    <w:rsid w:val="00552C7C"/>
    <w:rsid w:val="00552D9E"/>
    <w:rsid w:val="0055310B"/>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C82"/>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548"/>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9A2"/>
    <w:rsid w:val="00567A7B"/>
    <w:rsid w:val="00567AFF"/>
    <w:rsid w:val="0057005F"/>
    <w:rsid w:val="005700FE"/>
    <w:rsid w:val="00570241"/>
    <w:rsid w:val="00570295"/>
    <w:rsid w:val="005702C1"/>
    <w:rsid w:val="005702CD"/>
    <w:rsid w:val="005703C3"/>
    <w:rsid w:val="00570405"/>
    <w:rsid w:val="00570869"/>
    <w:rsid w:val="005709D7"/>
    <w:rsid w:val="00570D59"/>
    <w:rsid w:val="00570E24"/>
    <w:rsid w:val="0057111E"/>
    <w:rsid w:val="0057140B"/>
    <w:rsid w:val="00571431"/>
    <w:rsid w:val="005715DB"/>
    <w:rsid w:val="005719F7"/>
    <w:rsid w:val="00571A17"/>
    <w:rsid w:val="00571A32"/>
    <w:rsid w:val="00571AE2"/>
    <w:rsid w:val="00571BDF"/>
    <w:rsid w:val="00572391"/>
    <w:rsid w:val="00572465"/>
    <w:rsid w:val="0057258F"/>
    <w:rsid w:val="00572760"/>
    <w:rsid w:val="005727E9"/>
    <w:rsid w:val="00572878"/>
    <w:rsid w:val="00572D5E"/>
    <w:rsid w:val="00572F1D"/>
    <w:rsid w:val="00572FCD"/>
    <w:rsid w:val="0057317B"/>
    <w:rsid w:val="00573EA8"/>
    <w:rsid w:val="00573FBD"/>
    <w:rsid w:val="005741B9"/>
    <w:rsid w:val="00574313"/>
    <w:rsid w:val="005743A9"/>
    <w:rsid w:val="005743DE"/>
    <w:rsid w:val="00574589"/>
    <w:rsid w:val="005748CD"/>
    <w:rsid w:val="00574A62"/>
    <w:rsid w:val="00574A75"/>
    <w:rsid w:val="00574BEC"/>
    <w:rsid w:val="00574CAE"/>
    <w:rsid w:val="00574DCE"/>
    <w:rsid w:val="00574F3F"/>
    <w:rsid w:val="0057534F"/>
    <w:rsid w:val="0057551C"/>
    <w:rsid w:val="00575606"/>
    <w:rsid w:val="0057562C"/>
    <w:rsid w:val="005759F6"/>
    <w:rsid w:val="00575A52"/>
    <w:rsid w:val="00575C26"/>
    <w:rsid w:val="00575DF4"/>
    <w:rsid w:val="00575E0F"/>
    <w:rsid w:val="00575E3E"/>
    <w:rsid w:val="00575F8A"/>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7FB"/>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98E"/>
    <w:rsid w:val="00582A78"/>
    <w:rsid w:val="00582C3A"/>
    <w:rsid w:val="00582E1A"/>
    <w:rsid w:val="00583147"/>
    <w:rsid w:val="00583431"/>
    <w:rsid w:val="00583785"/>
    <w:rsid w:val="00583C51"/>
    <w:rsid w:val="00583CD7"/>
    <w:rsid w:val="00583D6C"/>
    <w:rsid w:val="00583E25"/>
    <w:rsid w:val="00583FFB"/>
    <w:rsid w:val="0058409E"/>
    <w:rsid w:val="0058426E"/>
    <w:rsid w:val="00584343"/>
    <w:rsid w:val="005843E3"/>
    <w:rsid w:val="00584416"/>
    <w:rsid w:val="005844BA"/>
    <w:rsid w:val="005844DA"/>
    <w:rsid w:val="00584530"/>
    <w:rsid w:val="005845AC"/>
    <w:rsid w:val="00584664"/>
    <w:rsid w:val="00584868"/>
    <w:rsid w:val="00584B39"/>
    <w:rsid w:val="00584BF4"/>
    <w:rsid w:val="00584E27"/>
    <w:rsid w:val="00584E9C"/>
    <w:rsid w:val="00585028"/>
    <w:rsid w:val="0058545B"/>
    <w:rsid w:val="005854A8"/>
    <w:rsid w:val="005854D1"/>
    <w:rsid w:val="00585522"/>
    <w:rsid w:val="00585815"/>
    <w:rsid w:val="005858F4"/>
    <w:rsid w:val="00585DEB"/>
    <w:rsid w:val="00585EB1"/>
    <w:rsid w:val="00585F5B"/>
    <w:rsid w:val="005860C2"/>
    <w:rsid w:val="0058620A"/>
    <w:rsid w:val="00586C6C"/>
    <w:rsid w:val="00586E2A"/>
    <w:rsid w:val="00587188"/>
    <w:rsid w:val="005872C2"/>
    <w:rsid w:val="005877FE"/>
    <w:rsid w:val="00587978"/>
    <w:rsid w:val="00587985"/>
    <w:rsid w:val="005879BB"/>
    <w:rsid w:val="005879ED"/>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4FF"/>
    <w:rsid w:val="00592511"/>
    <w:rsid w:val="00592651"/>
    <w:rsid w:val="00592867"/>
    <w:rsid w:val="005929BC"/>
    <w:rsid w:val="00592B03"/>
    <w:rsid w:val="00592B7F"/>
    <w:rsid w:val="00592D62"/>
    <w:rsid w:val="00592D9E"/>
    <w:rsid w:val="00593083"/>
    <w:rsid w:val="00593398"/>
    <w:rsid w:val="00593446"/>
    <w:rsid w:val="005935F5"/>
    <w:rsid w:val="00593794"/>
    <w:rsid w:val="005938E0"/>
    <w:rsid w:val="00593911"/>
    <w:rsid w:val="005939D3"/>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EAF"/>
    <w:rsid w:val="00597F8A"/>
    <w:rsid w:val="005A0003"/>
    <w:rsid w:val="005A0203"/>
    <w:rsid w:val="005A039F"/>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2F09"/>
    <w:rsid w:val="005A305E"/>
    <w:rsid w:val="005A30BB"/>
    <w:rsid w:val="005A3190"/>
    <w:rsid w:val="005A3446"/>
    <w:rsid w:val="005A34ED"/>
    <w:rsid w:val="005A3887"/>
    <w:rsid w:val="005A398D"/>
    <w:rsid w:val="005A3A5D"/>
    <w:rsid w:val="005A3BDA"/>
    <w:rsid w:val="005A4880"/>
    <w:rsid w:val="005A4A2B"/>
    <w:rsid w:val="005A4BCB"/>
    <w:rsid w:val="005A4CEC"/>
    <w:rsid w:val="005A4DD5"/>
    <w:rsid w:val="005A5176"/>
    <w:rsid w:val="005A522F"/>
    <w:rsid w:val="005A53C4"/>
    <w:rsid w:val="005A56C4"/>
    <w:rsid w:val="005A57F2"/>
    <w:rsid w:val="005A580E"/>
    <w:rsid w:val="005A5881"/>
    <w:rsid w:val="005A5C30"/>
    <w:rsid w:val="005A60C9"/>
    <w:rsid w:val="005A6137"/>
    <w:rsid w:val="005A627C"/>
    <w:rsid w:val="005A6337"/>
    <w:rsid w:val="005A64AC"/>
    <w:rsid w:val="005A65F1"/>
    <w:rsid w:val="005A668E"/>
    <w:rsid w:val="005A6AAE"/>
    <w:rsid w:val="005A6BA1"/>
    <w:rsid w:val="005A6C87"/>
    <w:rsid w:val="005A6CE0"/>
    <w:rsid w:val="005A6E61"/>
    <w:rsid w:val="005A6F2F"/>
    <w:rsid w:val="005A6F30"/>
    <w:rsid w:val="005A6FF9"/>
    <w:rsid w:val="005A715F"/>
    <w:rsid w:val="005A7262"/>
    <w:rsid w:val="005A72C3"/>
    <w:rsid w:val="005A7634"/>
    <w:rsid w:val="005A787A"/>
    <w:rsid w:val="005A7ABC"/>
    <w:rsid w:val="005A7DEC"/>
    <w:rsid w:val="005A7FD9"/>
    <w:rsid w:val="005B00EC"/>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63D"/>
    <w:rsid w:val="005B18D4"/>
    <w:rsid w:val="005B1995"/>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2FFD"/>
    <w:rsid w:val="005B312A"/>
    <w:rsid w:val="005B3166"/>
    <w:rsid w:val="005B3438"/>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1C"/>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13"/>
    <w:rsid w:val="005C3A84"/>
    <w:rsid w:val="005C3DDD"/>
    <w:rsid w:val="005C3DDE"/>
    <w:rsid w:val="005C3EF7"/>
    <w:rsid w:val="005C3FAD"/>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53"/>
    <w:rsid w:val="005C5C44"/>
    <w:rsid w:val="005C5D82"/>
    <w:rsid w:val="005C5E33"/>
    <w:rsid w:val="005C5FF2"/>
    <w:rsid w:val="005C60D0"/>
    <w:rsid w:val="005C61DA"/>
    <w:rsid w:val="005C696B"/>
    <w:rsid w:val="005C6A8B"/>
    <w:rsid w:val="005C6E5E"/>
    <w:rsid w:val="005C6EAE"/>
    <w:rsid w:val="005C6F54"/>
    <w:rsid w:val="005C6F7A"/>
    <w:rsid w:val="005C7021"/>
    <w:rsid w:val="005C712D"/>
    <w:rsid w:val="005C7145"/>
    <w:rsid w:val="005C7366"/>
    <w:rsid w:val="005C7519"/>
    <w:rsid w:val="005C764E"/>
    <w:rsid w:val="005C767C"/>
    <w:rsid w:val="005C76A9"/>
    <w:rsid w:val="005C76BA"/>
    <w:rsid w:val="005C7B38"/>
    <w:rsid w:val="005C7C75"/>
    <w:rsid w:val="005C7F5A"/>
    <w:rsid w:val="005D00D8"/>
    <w:rsid w:val="005D03BA"/>
    <w:rsid w:val="005D0609"/>
    <w:rsid w:val="005D0737"/>
    <w:rsid w:val="005D0889"/>
    <w:rsid w:val="005D09C5"/>
    <w:rsid w:val="005D0A10"/>
    <w:rsid w:val="005D0A1A"/>
    <w:rsid w:val="005D0E4F"/>
    <w:rsid w:val="005D10C6"/>
    <w:rsid w:val="005D137A"/>
    <w:rsid w:val="005D13AF"/>
    <w:rsid w:val="005D1400"/>
    <w:rsid w:val="005D15B8"/>
    <w:rsid w:val="005D1BC8"/>
    <w:rsid w:val="005D1E0E"/>
    <w:rsid w:val="005D1E12"/>
    <w:rsid w:val="005D1E32"/>
    <w:rsid w:val="005D206B"/>
    <w:rsid w:val="005D22B7"/>
    <w:rsid w:val="005D24B8"/>
    <w:rsid w:val="005D250C"/>
    <w:rsid w:val="005D2549"/>
    <w:rsid w:val="005D2740"/>
    <w:rsid w:val="005D2787"/>
    <w:rsid w:val="005D2791"/>
    <w:rsid w:val="005D2794"/>
    <w:rsid w:val="005D2878"/>
    <w:rsid w:val="005D29F3"/>
    <w:rsid w:val="005D2A71"/>
    <w:rsid w:val="005D2BDE"/>
    <w:rsid w:val="005D3A2C"/>
    <w:rsid w:val="005D3BDA"/>
    <w:rsid w:val="005D3C36"/>
    <w:rsid w:val="005D3D76"/>
    <w:rsid w:val="005D3DF3"/>
    <w:rsid w:val="005D3E45"/>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4FA"/>
    <w:rsid w:val="005D7A00"/>
    <w:rsid w:val="005D7C02"/>
    <w:rsid w:val="005D7E0D"/>
    <w:rsid w:val="005E01E6"/>
    <w:rsid w:val="005E0339"/>
    <w:rsid w:val="005E0837"/>
    <w:rsid w:val="005E0904"/>
    <w:rsid w:val="005E0923"/>
    <w:rsid w:val="005E0DAA"/>
    <w:rsid w:val="005E1175"/>
    <w:rsid w:val="005E11AC"/>
    <w:rsid w:val="005E129A"/>
    <w:rsid w:val="005E1427"/>
    <w:rsid w:val="005E162E"/>
    <w:rsid w:val="005E16BA"/>
    <w:rsid w:val="005E16DB"/>
    <w:rsid w:val="005E17ED"/>
    <w:rsid w:val="005E1892"/>
    <w:rsid w:val="005E1BEE"/>
    <w:rsid w:val="005E1C14"/>
    <w:rsid w:val="005E1D52"/>
    <w:rsid w:val="005E213E"/>
    <w:rsid w:val="005E234A"/>
    <w:rsid w:val="005E248E"/>
    <w:rsid w:val="005E26D7"/>
    <w:rsid w:val="005E271C"/>
    <w:rsid w:val="005E27D7"/>
    <w:rsid w:val="005E28B4"/>
    <w:rsid w:val="005E2A3E"/>
    <w:rsid w:val="005E2A76"/>
    <w:rsid w:val="005E2C02"/>
    <w:rsid w:val="005E2C9B"/>
    <w:rsid w:val="005E304C"/>
    <w:rsid w:val="005E31D4"/>
    <w:rsid w:val="005E33BC"/>
    <w:rsid w:val="005E3524"/>
    <w:rsid w:val="005E352B"/>
    <w:rsid w:val="005E353D"/>
    <w:rsid w:val="005E35CC"/>
    <w:rsid w:val="005E36B3"/>
    <w:rsid w:val="005E3702"/>
    <w:rsid w:val="005E371E"/>
    <w:rsid w:val="005E3ADD"/>
    <w:rsid w:val="005E3CA3"/>
    <w:rsid w:val="005E41CF"/>
    <w:rsid w:val="005E43BE"/>
    <w:rsid w:val="005E45BB"/>
    <w:rsid w:val="005E4891"/>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A73"/>
    <w:rsid w:val="005E7B01"/>
    <w:rsid w:val="005E7EFB"/>
    <w:rsid w:val="005F01DF"/>
    <w:rsid w:val="005F03B5"/>
    <w:rsid w:val="005F0670"/>
    <w:rsid w:val="005F07C9"/>
    <w:rsid w:val="005F099B"/>
    <w:rsid w:val="005F0A43"/>
    <w:rsid w:val="005F0C82"/>
    <w:rsid w:val="005F10F8"/>
    <w:rsid w:val="005F11C4"/>
    <w:rsid w:val="005F11DE"/>
    <w:rsid w:val="005F1320"/>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AD"/>
    <w:rsid w:val="005F29F2"/>
    <w:rsid w:val="005F2B5A"/>
    <w:rsid w:val="005F2B7D"/>
    <w:rsid w:val="005F2D2C"/>
    <w:rsid w:val="005F2F2B"/>
    <w:rsid w:val="005F2F77"/>
    <w:rsid w:val="005F31C9"/>
    <w:rsid w:val="005F3353"/>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1BD"/>
    <w:rsid w:val="006044A1"/>
    <w:rsid w:val="006044EA"/>
    <w:rsid w:val="006046DC"/>
    <w:rsid w:val="006046FA"/>
    <w:rsid w:val="00604738"/>
    <w:rsid w:val="00604871"/>
    <w:rsid w:val="00604AE4"/>
    <w:rsid w:val="00604BE6"/>
    <w:rsid w:val="00604D88"/>
    <w:rsid w:val="00604DC7"/>
    <w:rsid w:val="00604E0A"/>
    <w:rsid w:val="00604E47"/>
    <w:rsid w:val="00604EB2"/>
    <w:rsid w:val="00604F17"/>
    <w:rsid w:val="0060517E"/>
    <w:rsid w:val="00605300"/>
    <w:rsid w:val="00605319"/>
    <w:rsid w:val="00605441"/>
    <w:rsid w:val="00605566"/>
    <w:rsid w:val="0060558D"/>
    <w:rsid w:val="006055A7"/>
    <w:rsid w:val="00605637"/>
    <w:rsid w:val="006057DC"/>
    <w:rsid w:val="0060584A"/>
    <w:rsid w:val="00605B08"/>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07E9B"/>
    <w:rsid w:val="006102B2"/>
    <w:rsid w:val="00610358"/>
    <w:rsid w:val="0061066D"/>
    <w:rsid w:val="00610935"/>
    <w:rsid w:val="00610B47"/>
    <w:rsid w:val="00610C40"/>
    <w:rsid w:val="00610DAC"/>
    <w:rsid w:val="00610F4E"/>
    <w:rsid w:val="00611103"/>
    <w:rsid w:val="00611368"/>
    <w:rsid w:val="0061156C"/>
    <w:rsid w:val="00611588"/>
    <w:rsid w:val="00611679"/>
    <w:rsid w:val="0061183F"/>
    <w:rsid w:val="00611D57"/>
    <w:rsid w:val="00611D71"/>
    <w:rsid w:val="00611F8F"/>
    <w:rsid w:val="00612352"/>
    <w:rsid w:val="00612706"/>
    <w:rsid w:val="00612A69"/>
    <w:rsid w:val="006130F7"/>
    <w:rsid w:val="00613136"/>
    <w:rsid w:val="006132D9"/>
    <w:rsid w:val="0061337D"/>
    <w:rsid w:val="006134FA"/>
    <w:rsid w:val="00613783"/>
    <w:rsid w:val="00613AF8"/>
    <w:rsid w:val="00613B95"/>
    <w:rsid w:val="00613BAA"/>
    <w:rsid w:val="00613D8E"/>
    <w:rsid w:val="00613DC4"/>
    <w:rsid w:val="006140EC"/>
    <w:rsid w:val="0061414D"/>
    <w:rsid w:val="006142E0"/>
    <w:rsid w:val="0061442E"/>
    <w:rsid w:val="006144FC"/>
    <w:rsid w:val="00614B00"/>
    <w:rsid w:val="00614B1A"/>
    <w:rsid w:val="00614B7C"/>
    <w:rsid w:val="00614C15"/>
    <w:rsid w:val="00614C75"/>
    <w:rsid w:val="00614D26"/>
    <w:rsid w:val="00614DA2"/>
    <w:rsid w:val="00614E88"/>
    <w:rsid w:val="00614ED1"/>
    <w:rsid w:val="006150E1"/>
    <w:rsid w:val="00615469"/>
    <w:rsid w:val="0061573E"/>
    <w:rsid w:val="006158C7"/>
    <w:rsid w:val="00615CB3"/>
    <w:rsid w:val="00615CFB"/>
    <w:rsid w:val="00615FE6"/>
    <w:rsid w:val="00616060"/>
    <w:rsid w:val="00616112"/>
    <w:rsid w:val="00616218"/>
    <w:rsid w:val="00616342"/>
    <w:rsid w:val="00616343"/>
    <w:rsid w:val="00616432"/>
    <w:rsid w:val="00616B33"/>
    <w:rsid w:val="00616BDD"/>
    <w:rsid w:val="00616FCF"/>
    <w:rsid w:val="006173E8"/>
    <w:rsid w:val="006177E0"/>
    <w:rsid w:val="00617BB2"/>
    <w:rsid w:val="00617BC6"/>
    <w:rsid w:val="00617E9F"/>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7BB"/>
    <w:rsid w:val="00622A6D"/>
    <w:rsid w:val="00622B66"/>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02C"/>
    <w:rsid w:val="0063120A"/>
    <w:rsid w:val="00631277"/>
    <w:rsid w:val="006312A3"/>
    <w:rsid w:val="0063135A"/>
    <w:rsid w:val="0063150B"/>
    <w:rsid w:val="00631560"/>
    <w:rsid w:val="00631585"/>
    <w:rsid w:val="00631779"/>
    <w:rsid w:val="00631804"/>
    <w:rsid w:val="00631993"/>
    <w:rsid w:val="00631AEA"/>
    <w:rsid w:val="00631B93"/>
    <w:rsid w:val="00631CD6"/>
    <w:rsid w:val="006322DF"/>
    <w:rsid w:val="006325BD"/>
    <w:rsid w:val="0063283C"/>
    <w:rsid w:val="00632B4B"/>
    <w:rsid w:val="00632D9D"/>
    <w:rsid w:val="00632F87"/>
    <w:rsid w:val="00633058"/>
    <w:rsid w:val="00633146"/>
    <w:rsid w:val="006331C2"/>
    <w:rsid w:val="0063324B"/>
    <w:rsid w:val="006333D5"/>
    <w:rsid w:val="006333E9"/>
    <w:rsid w:val="006333FD"/>
    <w:rsid w:val="0063345A"/>
    <w:rsid w:val="00633817"/>
    <w:rsid w:val="00633DE8"/>
    <w:rsid w:val="00633E48"/>
    <w:rsid w:val="00633E80"/>
    <w:rsid w:val="00633F14"/>
    <w:rsid w:val="00633F1F"/>
    <w:rsid w:val="00633F83"/>
    <w:rsid w:val="0063426B"/>
    <w:rsid w:val="00634282"/>
    <w:rsid w:val="006347A0"/>
    <w:rsid w:val="00634ACF"/>
    <w:rsid w:val="00634CBB"/>
    <w:rsid w:val="00634EF0"/>
    <w:rsid w:val="00635035"/>
    <w:rsid w:val="00635481"/>
    <w:rsid w:val="00635602"/>
    <w:rsid w:val="006356F1"/>
    <w:rsid w:val="0063580D"/>
    <w:rsid w:val="0063598C"/>
    <w:rsid w:val="00635CAE"/>
    <w:rsid w:val="0063614E"/>
    <w:rsid w:val="00636A15"/>
    <w:rsid w:val="00636A7E"/>
    <w:rsid w:val="00636B30"/>
    <w:rsid w:val="00636B54"/>
    <w:rsid w:val="00636CD1"/>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1FA"/>
    <w:rsid w:val="0064226D"/>
    <w:rsid w:val="0064235C"/>
    <w:rsid w:val="00642581"/>
    <w:rsid w:val="00642842"/>
    <w:rsid w:val="00642993"/>
    <w:rsid w:val="00642995"/>
    <w:rsid w:val="00642D13"/>
    <w:rsid w:val="00642E13"/>
    <w:rsid w:val="006430DA"/>
    <w:rsid w:val="00643528"/>
    <w:rsid w:val="00643660"/>
    <w:rsid w:val="006436AC"/>
    <w:rsid w:val="00643A2F"/>
    <w:rsid w:val="00643BF8"/>
    <w:rsid w:val="00643D9F"/>
    <w:rsid w:val="00643EB2"/>
    <w:rsid w:val="0064449B"/>
    <w:rsid w:val="006444E6"/>
    <w:rsid w:val="00644711"/>
    <w:rsid w:val="006447EE"/>
    <w:rsid w:val="00644883"/>
    <w:rsid w:val="006449D8"/>
    <w:rsid w:val="006449DB"/>
    <w:rsid w:val="00644A53"/>
    <w:rsid w:val="00644AFC"/>
    <w:rsid w:val="00644C5B"/>
    <w:rsid w:val="00644D15"/>
    <w:rsid w:val="00644F9F"/>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29"/>
    <w:rsid w:val="006474F3"/>
    <w:rsid w:val="00647520"/>
    <w:rsid w:val="00647530"/>
    <w:rsid w:val="0064775D"/>
    <w:rsid w:val="006478FC"/>
    <w:rsid w:val="00647AA1"/>
    <w:rsid w:val="00647B4F"/>
    <w:rsid w:val="00650139"/>
    <w:rsid w:val="006503A4"/>
    <w:rsid w:val="006503FC"/>
    <w:rsid w:val="00650414"/>
    <w:rsid w:val="0065074F"/>
    <w:rsid w:val="006508D7"/>
    <w:rsid w:val="00650A45"/>
    <w:rsid w:val="00650C00"/>
    <w:rsid w:val="00650C92"/>
    <w:rsid w:val="00650D71"/>
    <w:rsid w:val="00650D75"/>
    <w:rsid w:val="00651013"/>
    <w:rsid w:val="0065119B"/>
    <w:rsid w:val="006512BD"/>
    <w:rsid w:val="00651337"/>
    <w:rsid w:val="0065143B"/>
    <w:rsid w:val="00651530"/>
    <w:rsid w:val="00651663"/>
    <w:rsid w:val="00651697"/>
    <w:rsid w:val="006517B5"/>
    <w:rsid w:val="00651D0E"/>
    <w:rsid w:val="00651D8F"/>
    <w:rsid w:val="00651E93"/>
    <w:rsid w:val="00651EC9"/>
    <w:rsid w:val="00651F87"/>
    <w:rsid w:val="0065207E"/>
    <w:rsid w:val="0065217B"/>
    <w:rsid w:val="0065243F"/>
    <w:rsid w:val="006526DF"/>
    <w:rsid w:val="00652756"/>
    <w:rsid w:val="006527A4"/>
    <w:rsid w:val="006529D8"/>
    <w:rsid w:val="00652A1D"/>
    <w:rsid w:val="00652A37"/>
    <w:rsid w:val="00652A7C"/>
    <w:rsid w:val="00652AD8"/>
    <w:rsid w:val="00652B37"/>
    <w:rsid w:val="00652B79"/>
    <w:rsid w:val="00652BC2"/>
    <w:rsid w:val="00652C23"/>
    <w:rsid w:val="00652F24"/>
    <w:rsid w:val="0065330C"/>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CF9"/>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7F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6B8"/>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026"/>
    <w:rsid w:val="0066513B"/>
    <w:rsid w:val="006651BA"/>
    <w:rsid w:val="00665210"/>
    <w:rsid w:val="0066536D"/>
    <w:rsid w:val="0066538B"/>
    <w:rsid w:val="0066575C"/>
    <w:rsid w:val="0066599C"/>
    <w:rsid w:val="006661FB"/>
    <w:rsid w:val="00666413"/>
    <w:rsid w:val="0066687E"/>
    <w:rsid w:val="00666BB4"/>
    <w:rsid w:val="00666D6F"/>
    <w:rsid w:val="00666E97"/>
    <w:rsid w:val="00667000"/>
    <w:rsid w:val="0066721A"/>
    <w:rsid w:val="0066727A"/>
    <w:rsid w:val="0066732C"/>
    <w:rsid w:val="00667649"/>
    <w:rsid w:val="006676D3"/>
    <w:rsid w:val="00667757"/>
    <w:rsid w:val="006679F5"/>
    <w:rsid w:val="00667B77"/>
    <w:rsid w:val="00667D20"/>
    <w:rsid w:val="00667E8F"/>
    <w:rsid w:val="00670322"/>
    <w:rsid w:val="00670327"/>
    <w:rsid w:val="00670529"/>
    <w:rsid w:val="006706A7"/>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646"/>
    <w:rsid w:val="00672821"/>
    <w:rsid w:val="006728ED"/>
    <w:rsid w:val="00672975"/>
    <w:rsid w:val="00672987"/>
    <w:rsid w:val="00672DAA"/>
    <w:rsid w:val="00672DC5"/>
    <w:rsid w:val="0067302D"/>
    <w:rsid w:val="00673223"/>
    <w:rsid w:val="006732B1"/>
    <w:rsid w:val="00673471"/>
    <w:rsid w:val="00673559"/>
    <w:rsid w:val="006737CF"/>
    <w:rsid w:val="00673D7F"/>
    <w:rsid w:val="00674035"/>
    <w:rsid w:val="006743D6"/>
    <w:rsid w:val="0067446F"/>
    <w:rsid w:val="0067450A"/>
    <w:rsid w:val="0067456A"/>
    <w:rsid w:val="006746A4"/>
    <w:rsid w:val="006746E1"/>
    <w:rsid w:val="0067471B"/>
    <w:rsid w:val="00674B63"/>
    <w:rsid w:val="00674DD9"/>
    <w:rsid w:val="00674F36"/>
    <w:rsid w:val="006750E8"/>
    <w:rsid w:val="0067522E"/>
    <w:rsid w:val="0067547B"/>
    <w:rsid w:val="006754C0"/>
    <w:rsid w:val="00675558"/>
    <w:rsid w:val="00675561"/>
    <w:rsid w:val="00675577"/>
    <w:rsid w:val="006755E8"/>
    <w:rsid w:val="00675611"/>
    <w:rsid w:val="00675907"/>
    <w:rsid w:val="0067590F"/>
    <w:rsid w:val="006759B9"/>
    <w:rsid w:val="006759DA"/>
    <w:rsid w:val="00675A60"/>
    <w:rsid w:val="00675D6A"/>
    <w:rsid w:val="00676087"/>
    <w:rsid w:val="006763DB"/>
    <w:rsid w:val="006765D4"/>
    <w:rsid w:val="0067672E"/>
    <w:rsid w:val="00676976"/>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82C"/>
    <w:rsid w:val="00680AB7"/>
    <w:rsid w:val="00680C4F"/>
    <w:rsid w:val="00681079"/>
    <w:rsid w:val="00681118"/>
    <w:rsid w:val="00681144"/>
    <w:rsid w:val="00681211"/>
    <w:rsid w:val="00681280"/>
    <w:rsid w:val="00681332"/>
    <w:rsid w:val="00681540"/>
    <w:rsid w:val="00681925"/>
    <w:rsid w:val="00681B0C"/>
    <w:rsid w:val="00681B36"/>
    <w:rsid w:val="00681CF8"/>
    <w:rsid w:val="00681D92"/>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C9B"/>
    <w:rsid w:val="00685E44"/>
    <w:rsid w:val="00685FD4"/>
    <w:rsid w:val="006860A8"/>
    <w:rsid w:val="006862B7"/>
    <w:rsid w:val="00686612"/>
    <w:rsid w:val="0068661E"/>
    <w:rsid w:val="006867FF"/>
    <w:rsid w:val="0068697F"/>
    <w:rsid w:val="00686985"/>
    <w:rsid w:val="00686DDA"/>
    <w:rsid w:val="00686FCA"/>
    <w:rsid w:val="006876FF"/>
    <w:rsid w:val="00687D70"/>
    <w:rsid w:val="00687E69"/>
    <w:rsid w:val="00687EEA"/>
    <w:rsid w:val="00690161"/>
    <w:rsid w:val="00690318"/>
    <w:rsid w:val="0069034F"/>
    <w:rsid w:val="006904AB"/>
    <w:rsid w:val="006906D3"/>
    <w:rsid w:val="006909D1"/>
    <w:rsid w:val="00690A49"/>
    <w:rsid w:val="00690BB6"/>
    <w:rsid w:val="00690D00"/>
    <w:rsid w:val="006910AF"/>
    <w:rsid w:val="0069113B"/>
    <w:rsid w:val="00691346"/>
    <w:rsid w:val="00691363"/>
    <w:rsid w:val="006913C3"/>
    <w:rsid w:val="006914E6"/>
    <w:rsid w:val="0069151B"/>
    <w:rsid w:val="00691576"/>
    <w:rsid w:val="006916E5"/>
    <w:rsid w:val="00691854"/>
    <w:rsid w:val="0069194B"/>
    <w:rsid w:val="00691B2A"/>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9D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30"/>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60"/>
    <w:rsid w:val="006A259B"/>
    <w:rsid w:val="006A2654"/>
    <w:rsid w:val="006A281D"/>
    <w:rsid w:val="006A29FF"/>
    <w:rsid w:val="006A2C12"/>
    <w:rsid w:val="006A2C30"/>
    <w:rsid w:val="006A301C"/>
    <w:rsid w:val="006A30DE"/>
    <w:rsid w:val="006A32D4"/>
    <w:rsid w:val="006A3475"/>
    <w:rsid w:val="006A3601"/>
    <w:rsid w:val="006A36DA"/>
    <w:rsid w:val="006A384A"/>
    <w:rsid w:val="006A3A21"/>
    <w:rsid w:val="006A3D41"/>
    <w:rsid w:val="006A3E2B"/>
    <w:rsid w:val="006A3EE6"/>
    <w:rsid w:val="006A463D"/>
    <w:rsid w:val="006A4687"/>
    <w:rsid w:val="006A4803"/>
    <w:rsid w:val="006A48FC"/>
    <w:rsid w:val="006A49DD"/>
    <w:rsid w:val="006A4A0B"/>
    <w:rsid w:val="006A4B11"/>
    <w:rsid w:val="006A5192"/>
    <w:rsid w:val="006A5550"/>
    <w:rsid w:val="006A55DF"/>
    <w:rsid w:val="006A56F2"/>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52B"/>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697"/>
    <w:rsid w:val="006B287C"/>
    <w:rsid w:val="006B2949"/>
    <w:rsid w:val="006B2954"/>
    <w:rsid w:val="006B2A29"/>
    <w:rsid w:val="006B2E85"/>
    <w:rsid w:val="006B359C"/>
    <w:rsid w:val="006B359D"/>
    <w:rsid w:val="006B3657"/>
    <w:rsid w:val="006B379C"/>
    <w:rsid w:val="006B3889"/>
    <w:rsid w:val="006B3AFF"/>
    <w:rsid w:val="006B3BBA"/>
    <w:rsid w:val="006B3D5C"/>
    <w:rsid w:val="006B3EC8"/>
    <w:rsid w:val="006B4200"/>
    <w:rsid w:val="006B42D7"/>
    <w:rsid w:val="006B4789"/>
    <w:rsid w:val="006B4BF0"/>
    <w:rsid w:val="006B5061"/>
    <w:rsid w:val="006B5080"/>
    <w:rsid w:val="006B555A"/>
    <w:rsid w:val="006B56A0"/>
    <w:rsid w:val="006B5B59"/>
    <w:rsid w:val="006B600A"/>
    <w:rsid w:val="006B6130"/>
    <w:rsid w:val="006B63E3"/>
    <w:rsid w:val="006B65BF"/>
    <w:rsid w:val="006B6635"/>
    <w:rsid w:val="006B66FB"/>
    <w:rsid w:val="006B6841"/>
    <w:rsid w:val="006B6962"/>
    <w:rsid w:val="006B6B22"/>
    <w:rsid w:val="006B6E41"/>
    <w:rsid w:val="006B7577"/>
    <w:rsid w:val="006B77F2"/>
    <w:rsid w:val="006B784A"/>
    <w:rsid w:val="006B785F"/>
    <w:rsid w:val="006B7CB4"/>
    <w:rsid w:val="006B7CDE"/>
    <w:rsid w:val="006B7D22"/>
    <w:rsid w:val="006B7D2C"/>
    <w:rsid w:val="006B7E40"/>
    <w:rsid w:val="006C0066"/>
    <w:rsid w:val="006C014F"/>
    <w:rsid w:val="006C016C"/>
    <w:rsid w:val="006C021B"/>
    <w:rsid w:val="006C08CC"/>
    <w:rsid w:val="006C095D"/>
    <w:rsid w:val="006C0B4A"/>
    <w:rsid w:val="006C0DB3"/>
    <w:rsid w:val="006C1019"/>
    <w:rsid w:val="006C141F"/>
    <w:rsid w:val="006C14F3"/>
    <w:rsid w:val="006C150D"/>
    <w:rsid w:val="006C158D"/>
    <w:rsid w:val="006C1685"/>
    <w:rsid w:val="006C1B5D"/>
    <w:rsid w:val="006C1EF5"/>
    <w:rsid w:val="006C21A0"/>
    <w:rsid w:val="006C222C"/>
    <w:rsid w:val="006C22C8"/>
    <w:rsid w:val="006C24D1"/>
    <w:rsid w:val="006C250B"/>
    <w:rsid w:val="006C25AA"/>
    <w:rsid w:val="006C25D2"/>
    <w:rsid w:val="006C29DC"/>
    <w:rsid w:val="006C2BB5"/>
    <w:rsid w:val="006C2BEE"/>
    <w:rsid w:val="006C2FE5"/>
    <w:rsid w:val="006C3237"/>
    <w:rsid w:val="006C3488"/>
    <w:rsid w:val="006C35D6"/>
    <w:rsid w:val="006C37D1"/>
    <w:rsid w:val="006C3817"/>
    <w:rsid w:val="006C38C8"/>
    <w:rsid w:val="006C390C"/>
    <w:rsid w:val="006C3AD8"/>
    <w:rsid w:val="006C3E46"/>
    <w:rsid w:val="006C3F50"/>
    <w:rsid w:val="006C3FC2"/>
    <w:rsid w:val="006C42D3"/>
    <w:rsid w:val="006C43A3"/>
    <w:rsid w:val="006C4516"/>
    <w:rsid w:val="006C455E"/>
    <w:rsid w:val="006C4817"/>
    <w:rsid w:val="006C4A70"/>
    <w:rsid w:val="006C4A8C"/>
    <w:rsid w:val="006C4F9F"/>
    <w:rsid w:val="006C50B2"/>
    <w:rsid w:val="006C5454"/>
    <w:rsid w:val="006C545F"/>
    <w:rsid w:val="006C551D"/>
    <w:rsid w:val="006C56D7"/>
    <w:rsid w:val="006C577D"/>
    <w:rsid w:val="006C5837"/>
    <w:rsid w:val="006C5913"/>
    <w:rsid w:val="006C5958"/>
    <w:rsid w:val="006C5B36"/>
    <w:rsid w:val="006C5B4F"/>
    <w:rsid w:val="006C5BEB"/>
    <w:rsid w:val="006C5C4C"/>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C7C32"/>
    <w:rsid w:val="006D00DB"/>
    <w:rsid w:val="006D026F"/>
    <w:rsid w:val="006D0361"/>
    <w:rsid w:val="006D05C5"/>
    <w:rsid w:val="006D0755"/>
    <w:rsid w:val="006D08E7"/>
    <w:rsid w:val="006D09D0"/>
    <w:rsid w:val="006D0A8E"/>
    <w:rsid w:val="006D0B6D"/>
    <w:rsid w:val="006D0DA3"/>
    <w:rsid w:val="006D0F33"/>
    <w:rsid w:val="006D1054"/>
    <w:rsid w:val="006D1073"/>
    <w:rsid w:val="006D12E7"/>
    <w:rsid w:val="006D157D"/>
    <w:rsid w:val="006D16B0"/>
    <w:rsid w:val="006D16CD"/>
    <w:rsid w:val="006D1A83"/>
    <w:rsid w:val="006D1E97"/>
    <w:rsid w:val="006D1F63"/>
    <w:rsid w:val="006D1FD4"/>
    <w:rsid w:val="006D20F6"/>
    <w:rsid w:val="006D2139"/>
    <w:rsid w:val="006D2182"/>
    <w:rsid w:val="006D23E0"/>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30B"/>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DE4"/>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5E5"/>
    <w:rsid w:val="006E1681"/>
    <w:rsid w:val="006E1A25"/>
    <w:rsid w:val="006E1B9F"/>
    <w:rsid w:val="006E1D5A"/>
    <w:rsid w:val="006E1DFD"/>
    <w:rsid w:val="006E1FA8"/>
    <w:rsid w:val="006E22C5"/>
    <w:rsid w:val="006E23F9"/>
    <w:rsid w:val="006E2529"/>
    <w:rsid w:val="006E259D"/>
    <w:rsid w:val="006E25F0"/>
    <w:rsid w:val="006E2746"/>
    <w:rsid w:val="006E2842"/>
    <w:rsid w:val="006E2BD1"/>
    <w:rsid w:val="006E2DBE"/>
    <w:rsid w:val="006E2FBE"/>
    <w:rsid w:val="006E3166"/>
    <w:rsid w:val="006E31D7"/>
    <w:rsid w:val="006E35AC"/>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5DA"/>
    <w:rsid w:val="006E5601"/>
    <w:rsid w:val="006E5B49"/>
    <w:rsid w:val="006E5BE1"/>
    <w:rsid w:val="006E5C81"/>
    <w:rsid w:val="006E5DE6"/>
    <w:rsid w:val="006E5E19"/>
    <w:rsid w:val="006E5E2C"/>
    <w:rsid w:val="006E613D"/>
    <w:rsid w:val="006E61C3"/>
    <w:rsid w:val="006E61D9"/>
    <w:rsid w:val="006E6497"/>
    <w:rsid w:val="006E64C3"/>
    <w:rsid w:val="006E671D"/>
    <w:rsid w:val="006E6799"/>
    <w:rsid w:val="006E6A96"/>
    <w:rsid w:val="006E6C5F"/>
    <w:rsid w:val="006E6CB3"/>
    <w:rsid w:val="006E6D3A"/>
    <w:rsid w:val="006E6D4E"/>
    <w:rsid w:val="006E6D73"/>
    <w:rsid w:val="006E6DBE"/>
    <w:rsid w:val="006E6EAD"/>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4AD"/>
    <w:rsid w:val="006F1596"/>
    <w:rsid w:val="006F1755"/>
    <w:rsid w:val="006F1EB7"/>
    <w:rsid w:val="006F1F93"/>
    <w:rsid w:val="006F2754"/>
    <w:rsid w:val="006F297E"/>
    <w:rsid w:val="006F2A58"/>
    <w:rsid w:val="006F2BE5"/>
    <w:rsid w:val="006F2D0A"/>
    <w:rsid w:val="006F2D63"/>
    <w:rsid w:val="006F30BF"/>
    <w:rsid w:val="006F316D"/>
    <w:rsid w:val="006F3290"/>
    <w:rsid w:val="006F338E"/>
    <w:rsid w:val="006F33B3"/>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4E22"/>
    <w:rsid w:val="006F4E68"/>
    <w:rsid w:val="006F4F74"/>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31D"/>
    <w:rsid w:val="006F6430"/>
    <w:rsid w:val="006F6598"/>
    <w:rsid w:val="006F6767"/>
    <w:rsid w:val="006F6850"/>
    <w:rsid w:val="006F68CA"/>
    <w:rsid w:val="006F6A19"/>
    <w:rsid w:val="006F6A1C"/>
    <w:rsid w:val="006F6B68"/>
    <w:rsid w:val="006F7044"/>
    <w:rsid w:val="006F7062"/>
    <w:rsid w:val="006F707E"/>
    <w:rsid w:val="006F7360"/>
    <w:rsid w:val="006F7555"/>
    <w:rsid w:val="006F76C6"/>
    <w:rsid w:val="006F7B2D"/>
    <w:rsid w:val="006F7BDB"/>
    <w:rsid w:val="006F7DB1"/>
    <w:rsid w:val="006F7DDF"/>
    <w:rsid w:val="007001DC"/>
    <w:rsid w:val="00700446"/>
    <w:rsid w:val="007006BF"/>
    <w:rsid w:val="00700786"/>
    <w:rsid w:val="00700899"/>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DF2"/>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162"/>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346"/>
    <w:rsid w:val="00713576"/>
    <w:rsid w:val="007135D3"/>
    <w:rsid w:val="0071367F"/>
    <w:rsid w:val="007136CA"/>
    <w:rsid w:val="00713729"/>
    <w:rsid w:val="00713BFD"/>
    <w:rsid w:val="00713DE4"/>
    <w:rsid w:val="00713E46"/>
    <w:rsid w:val="00713E4C"/>
    <w:rsid w:val="007141E6"/>
    <w:rsid w:val="00714402"/>
    <w:rsid w:val="00714619"/>
    <w:rsid w:val="00714645"/>
    <w:rsid w:val="00714816"/>
    <w:rsid w:val="00714888"/>
    <w:rsid w:val="00714AED"/>
    <w:rsid w:val="00714C47"/>
    <w:rsid w:val="00714F81"/>
    <w:rsid w:val="00715640"/>
    <w:rsid w:val="00715728"/>
    <w:rsid w:val="0071597C"/>
    <w:rsid w:val="00715BC0"/>
    <w:rsid w:val="0071610B"/>
    <w:rsid w:val="007162CD"/>
    <w:rsid w:val="00716462"/>
    <w:rsid w:val="00716506"/>
    <w:rsid w:val="007165D1"/>
    <w:rsid w:val="00716671"/>
    <w:rsid w:val="00716A97"/>
    <w:rsid w:val="00716B4C"/>
    <w:rsid w:val="00716B98"/>
    <w:rsid w:val="00716DBA"/>
    <w:rsid w:val="00716E69"/>
    <w:rsid w:val="00717062"/>
    <w:rsid w:val="007173BE"/>
    <w:rsid w:val="007178B4"/>
    <w:rsid w:val="007178D9"/>
    <w:rsid w:val="0071791D"/>
    <w:rsid w:val="00717E6F"/>
    <w:rsid w:val="00717F26"/>
    <w:rsid w:val="00720126"/>
    <w:rsid w:val="00720222"/>
    <w:rsid w:val="00720655"/>
    <w:rsid w:val="00720739"/>
    <w:rsid w:val="00720F54"/>
    <w:rsid w:val="00720FC4"/>
    <w:rsid w:val="00720FF2"/>
    <w:rsid w:val="00721084"/>
    <w:rsid w:val="007210A3"/>
    <w:rsid w:val="007211D2"/>
    <w:rsid w:val="00721262"/>
    <w:rsid w:val="007212E2"/>
    <w:rsid w:val="0072137D"/>
    <w:rsid w:val="007213E2"/>
    <w:rsid w:val="0072160B"/>
    <w:rsid w:val="00721922"/>
    <w:rsid w:val="00721963"/>
    <w:rsid w:val="00721AAB"/>
    <w:rsid w:val="00721B9D"/>
    <w:rsid w:val="00721C92"/>
    <w:rsid w:val="00721C98"/>
    <w:rsid w:val="00721D9B"/>
    <w:rsid w:val="00722049"/>
    <w:rsid w:val="00722083"/>
    <w:rsid w:val="007220DA"/>
    <w:rsid w:val="00722121"/>
    <w:rsid w:val="007224B9"/>
    <w:rsid w:val="00722867"/>
    <w:rsid w:val="007228EB"/>
    <w:rsid w:val="00722F4C"/>
    <w:rsid w:val="00722F66"/>
    <w:rsid w:val="00722F79"/>
    <w:rsid w:val="00722F94"/>
    <w:rsid w:val="00723128"/>
    <w:rsid w:val="00723227"/>
    <w:rsid w:val="007232B6"/>
    <w:rsid w:val="007234EA"/>
    <w:rsid w:val="007239CB"/>
    <w:rsid w:val="00723AA7"/>
    <w:rsid w:val="00723EEC"/>
    <w:rsid w:val="0072405D"/>
    <w:rsid w:val="0072432E"/>
    <w:rsid w:val="00724367"/>
    <w:rsid w:val="00724678"/>
    <w:rsid w:val="007246E2"/>
    <w:rsid w:val="00724867"/>
    <w:rsid w:val="007249E0"/>
    <w:rsid w:val="00724A2D"/>
    <w:rsid w:val="00724AA7"/>
    <w:rsid w:val="00724B7B"/>
    <w:rsid w:val="00724EEB"/>
    <w:rsid w:val="00725014"/>
    <w:rsid w:val="007250B3"/>
    <w:rsid w:val="007251AF"/>
    <w:rsid w:val="007251F6"/>
    <w:rsid w:val="007252C0"/>
    <w:rsid w:val="0072568A"/>
    <w:rsid w:val="00726036"/>
    <w:rsid w:val="00726055"/>
    <w:rsid w:val="00726061"/>
    <w:rsid w:val="007261E7"/>
    <w:rsid w:val="00726279"/>
    <w:rsid w:val="007265F1"/>
    <w:rsid w:val="0072660C"/>
    <w:rsid w:val="0072662F"/>
    <w:rsid w:val="00726706"/>
    <w:rsid w:val="00726987"/>
    <w:rsid w:val="007269FB"/>
    <w:rsid w:val="00726A98"/>
    <w:rsid w:val="00726A9B"/>
    <w:rsid w:val="00726AB7"/>
    <w:rsid w:val="00726C6E"/>
    <w:rsid w:val="00726D0A"/>
    <w:rsid w:val="00726EBB"/>
    <w:rsid w:val="00726FC9"/>
    <w:rsid w:val="0072736A"/>
    <w:rsid w:val="007273AE"/>
    <w:rsid w:val="007273B6"/>
    <w:rsid w:val="00727530"/>
    <w:rsid w:val="00727913"/>
    <w:rsid w:val="0072798E"/>
    <w:rsid w:val="00727A39"/>
    <w:rsid w:val="00727BEA"/>
    <w:rsid w:val="00727D52"/>
    <w:rsid w:val="00727D91"/>
    <w:rsid w:val="00727DE5"/>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4BC"/>
    <w:rsid w:val="007347FF"/>
    <w:rsid w:val="00734894"/>
    <w:rsid w:val="00734EBE"/>
    <w:rsid w:val="00735287"/>
    <w:rsid w:val="0073538E"/>
    <w:rsid w:val="007353D1"/>
    <w:rsid w:val="007354C9"/>
    <w:rsid w:val="007357E4"/>
    <w:rsid w:val="00735932"/>
    <w:rsid w:val="00735E1A"/>
    <w:rsid w:val="00736084"/>
    <w:rsid w:val="00736380"/>
    <w:rsid w:val="0073648D"/>
    <w:rsid w:val="007365E3"/>
    <w:rsid w:val="007366A5"/>
    <w:rsid w:val="007366E7"/>
    <w:rsid w:val="0073684F"/>
    <w:rsid w:val="00736899"/>
    <w:rsid w:val="007368EE"/>
    <w:rsid w:val="00736A44"/>
    <w:rsid w:val="00736A50"/>
    <w:rsid w:val="00736DD8"/>
    <w:rsid w:val="00736FDD"/>
    <w:rsid w:val="0073710B"/>
    <w:rsid w:val="00737153"/>
    <w:rsid w:val="00737265"/>
    <w:rsid w:val="00737615"/>
    <w:rsid w:val="00737CE3"/>
    <w:rsid w:val="00737EE4"/>
    <w:rsid w:val="007401D8"/>
    <w:rsid w:val="007402CC"/>
    <w:rsid w:val="0074043B"/>
    <w:rsid w:val="00740492"/>
    <w:rsid w:val="00740493"/>
    <w:rsid w:val="0074076A"/>
    <w:rsid w:val="0074080F"/>
    <w:rsid w:val="00740A3E"/>
    <w:rsid w:val="00740AE4"/>
    <w:rsid w:val="00740C7F"/>
    <w:rsid w:val="00740EC4"/>
    <w:rsid w:val="00740F9D"/>
    <w:rsid w:val="00740FF6"/>
    <w:rsid w:val="0074105D"/>
    <w:rsid w:val="007413B6"/>
    <w:rsid w:val="007417AA"/>
    <w:rsid w:val="00741917"/>
    <w:rsid w:val="00741A34"/>
    <w:rsid w:val="00741AD3"/>
    <w:rsid w:val="00741AF4"/>
    <w:rsid w:val="00741C4A"/>
    <w:rsid w:val="00741DCC"/>
    <w:rsid w:val="00741E18"/>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2E38"/>
    <w:rsid w:val="007430BF"/>
    <w:rsid w:val="0074313C"/>
    <w:rsid w:val="00743157"/>
    <w:rsid w:val="00743302"/>
    <w:rsid w:val="007434E3"/>
    <w:rsid w:val="0074360F"/>
    <w:rsid w:val="00743793"/>
    <w:rsid w:val="00743CE6"/>
    <w:rsid w:val="00743DD0"/>
    <w:rsid w:val="00743ED9"/>
    <w:rsid w:val="00743F31"/>
    <w:rsid w:val="00743FEC"/>
    <w:rsid w:val="0074457C"/>
    <w:rsid w:val="007447C4"/>
    <w:rsid w:val="00744840"/>
    <w:rsid w:val="00744A64"/>
    <w:rsid w:val="00744AF5"/>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65DE"/>
    <w:rsid w:val="00747011"/>
    <w:rsid w:val="0074704F"/>
    <w:rsid w:val="007473C0"/>
    <w:rsid w:val="007477F4"/>
    <w:rsid w:val="00747B13"/>
    <w:rsid w:val="00747B49"/>
    <w:rsid w:val="00747EDA"/>
    <w:rsid w:val="00747F48"/>
    <w:rsid w:val="00747F4C"/>
    <w:rsid w:val="00747F69"/>
    <w:rsid w:val="0075000F"/>
    <w:rsid w:val="00750117"/>
    <w:rsid w:val="00750214"/>
    <w:rsid w:val="00750258"/>
    <w:rsid w:val="00750337"/>
    <w:rsid w:val="007503F1"/>
    <w:rsid w:val="00750429"/>
    <w:rsid w:val="00750476"/>
    <w:rsid w:val="00750645"/>
    <w:rsid w:val="00750B70"/>
    <w:rsid w:val="00750BFA"/>
    <w:rsid w:val="00750F9B"/>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5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BC"/>
    <w:rsid w:val="007545C1"/>
    <w:rsid w:val="00754A0B"/>
    <w:rsid w:val="00754B67"/>
    <w:rsid w:val="00754BD9"/>
    <w:rsid w:val="00754CCB"/>
    <w:rsid w:val="00754E7A"/>
    <w:rsid w:val="00754EA4"/>
    <w:rsid w:val="00754F73"/>
    <w:rsid w:val="00754FDD"/>
    <w:rsid w:val="00755301"/>
    <w:rsid w:val="0075540C"/>
    <w:rsid w:val="00755555"/>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A2F"/>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3D5D"/>
    <w:rsid w:val="00763DB9"/>
    <w:rsid w:val="00764136"/>
    <w:rsid w:val="0076417E"/>
    <w:rsid w:val="00764194"/>
    <w:rsid w:val="007641BD"/>
    <w:rsid w:val="007646F2"/>
    <w:rsid w:val="007647A8"/>
    <w:rsid w:val="00764815"/>
    <w:rsid w:val="00764B8E"/>
    <w:rsid w:val="00764BC5"/>
    <w:rsid w:val="00764BD8"/>
    <w:rsid w:val="00764C04"/>
    <w:rsid w:val="00764C8C"/>
    <w:rsid w:val="00764E91"/>
    <w:rsid w:val="00764FCD"/>
    <w:rsid w:val="007653B8"/>
    <w:rsid w:val="007654D3"/>
    <w:rsid w:val="0076558A"/>
    <w:rsid w:val="007655BE"/>
    <w:rsid w:val="00765720"/>
    <w:rsid w:val="00765896"/>
    <w:rsid w:val="0076589F"/>
    <w:rsid w:val="00765A64"/>
    <w:rsid w:val="00765B5E"/>
    <w:rsid w:val="00765B6C"/>
    <w:rsid w:val="00765ED3"/>
    <w:rsid w:val="00765F76"/>
    <w:rsid w:val="007660FA"/>
    <w:rsid w:val="007661EA"/>
    <w:rsid w:val="00766240"/>
    <w:rsid w:val="0076625F"/>
    <w:rsid w:val="00766497"/>
    <w:rsid w:val="007665EC"/>
    <w:rsid w:val="007666AE"/>
    <w:rsid w:val="007667CF"/>
    <w:rsid w:val="0076681D"/>
    <w:rsid w:val="00766A65"/>
    <w:rsid w:val="00766EC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B4A"/>
    <w:rsid w:val="00770CD7"/>
    <w:rsid w:val="00770D7B"/>
    <w:rsid w:val="00770D96"/>
    <w:rsid w:val="0077121A"/>
    <w:rsid w:val="007715A8"/>
    <w:rsid w:val="007716EA"/>
    <w:rsid w:val="00771738"/>
    <w:rsid w:val="0077175C"/>
    <w:rsid w:val="00771764"/>
    <w:rsid w:val="00771773"/>
    <w:rsid w:val="00771870"/>
    <w:rsid w:val="007718C4"/>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CC"/>
    <w:rsid w:val="007735F6"/>
    <w:rsid w:val="00773639"/>
    <w:rsid w:val="007736BF"/>
    <w:rsid w:val="007738E0"/>
    <w:rsid w:val="007739C6"/>
    <w:rsid w:val="00773A0A"/>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44A"/>
    <w:rsid w:val="007777C4"/>
    <w:rsid w:val="00777A24"/>
    <w:rsid w:val="00777BA0"/>
    <w:rsid w:val="00777CA3"/>
    <w:rsid w:val="00777EB6"/>
    <w:rsid w:val="00777F66"/>
    <w:rsid w:val="0078017B"/>
    <w:rsid w:val="007803BD"/>
    <w:rsid w:val="0078060C"/>
    <w:rsid w:val="0078085F"/>
    <w:rsid w:val="007808AD"/>
    <w:rsid w:val="00780B71"/>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72C"/>
    <w:rsid w:val="0078285F"/>
    <w:rsid w:val="007828ED"/>
    <w:rsid w:val="007828F3"/>
    <w:rsid w:val="007829C7"/>
    <w:rsid w:val="00782A3B"/>
    <w:rsid w:val="00782A8F"/>
    <w:rsid w:val="00782ACF"/>
    <w:rsid w:val="00782D5F"/>
    <w:rsid w:val="00782E26"/>
    <w:rsid w:val="0078300A"/>
    <w:rsid w:val="007831A9"/>
    <w:rsid w:val="00783207"/>
    <w:rsid w:val="007832F5"/>
    <w:rsid w:val="0078331B"/>
    <w:rsid w:val="00783394"/>
    <w:rsid w:val="00783472"/>
    <w:rsid w:val="007834EC"/>
    <w:rsid w:val="0078391F"/>
    <w:rsid w:val="0078396C"/>
    <w:rsid w:val="007839A3"/>
    <w:rsid w:val="00783AF5"/>
    <w:rsid w:val="00783BF6"/>
    <w:rsid w:val="00783C6C"/>
    <w:rsid w:val="00783D90"/>
    <w:rsid w:val="00783E1D"/>
    <w:rsid w:val="00783E8A"/>
    <w:rsid w:val="007842C9"/>
    <w:rsid w:val="007844EA"/>
    <w:rsid w:val="007845A0"/>
    <w:rsid w:val="0078463C"/>
    <w:rsid w:val="0078483B"/>
    <w:rsid w:val="00784915"/>
    <w:rsid w:val="00784A7C"/>
    <w:rsid w:val="00784AB1"/>
    <w:rsid w:val="00784B96"/>
    <w:rsid w:val="00784E06"/>
    <w:rsid w:val="00784EED"/>
    <w:rsid w:val="0078508F"/>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9E"/>
    <w:rsid w:val="00786DA3"/>
    <w:rsid w:val="00786E71"/>
    <w:rsid w:val="00786F21"/>
    <w:rsid w:val="00787404"/>
    <w:rsid w:val="00787467"/>
    <w:rsid w:val="0078765C"/>
    <w:rsid w:val="00787667"/>
    <w:rsid w:val="007876AF"/>
    <w:rsid w:val="00787885"/>
    <w:rsid w:val="007878A8"/>
    <w:rsid w:val="00787CB3"/>
    <w:rsid w:val="00787E09"/>
    <w:rsid w:val="00790061"/>
    <w:rsid w:val="0079012C"/>
    <w:rsid w:val="00790A16"/>
    <w:rsid w:val="00790DD5"/>
    <w:rsid w:val="00791061"/>
    <w:rsid w:val="00791157"/>
    <w:rsid w:val="007912C0"/>
    <w:rsid w:val="0079135A"/>
    <w:rsid w:val="007915F1"/>
    <w:rsid w:val="0079162F"/>
    <w:rsid w:val="00791A42"/>
    <w:rsid w:val="00791AFA"/>
    <w:rsid w:val="00791C0D"/>
    <w:rsid w:val="00791C71"/>
    <w:rsid w:val="00791E13"/>
    <w:rsid w:val="00791E23"/>
    <w:rsid w:val="0079202E"/>
    <w:rsid w:val="00792105"/>
    <w:rsid w:val="0079218F"/>
    <w:rsid w:val="007921DD"/>
    <w:rsid w:val="007923E9"/>
    <w:rsid w:val="00792401"/>
    <w:rsid w:val="0079245C"/>
    <w:rsid w:val="00792513"/>
    <w:rsid w:val="00792691"/>
    <w:rsid w:val="0079295A"/>
    <w:rsid w:val="00792A52"/>
    <w:rsid w:val="00792B75"/>
    <w:rsid w:val="00792C41"/>
    <w:rsid w:val="00792F2D"/>
    <w:rsid w:val="007930AB"/>
    <w:rsid w:val="00793107"/>
    <w:rsid w:val="007932A7"/>
    <w:rsid w:val="007932C9"/>
    <w:rsid w:val="007934B4"/>
    <w:rsid w:val="0079354F"/>
    <w:rsid w:val="00793632"/>
    <w:rsid w:val="007937BA"/>
    <w:rsid w:val="007938A0"/>
    <w:rsid w:val="007939CB"/>
    <w:rsid w:val="00793A2D"/>
    <w:rsid w:val="007945AB"/>
    <w:rsid w:val="007947BA"/>
    <w:rsid w:val="00794924"/>
    <w:rsid w:val="00794B3D"/>
    <w:rsid w:val="00794B73"/>
    <w:rsid w:val="00794DAE"/>
    <w:rsid w:val="00795113"/>
    <w:rsid w:val="0079525C"/>
    <w:rsid w:val="0079543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0D49"/>
    <w:rsid w:val="007A1272"/>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2FB1"/>
    <w:rsid w:val="007A305E"/>
    <w:rsid w:val="007A33BE"/>
    <w:rsid w:val="007A3424"/>
    <w:rsid w:val="007A345F"/>
    <w:rsid w:val="007A35EF"/>
    <w:rsid w:val="007A38C4"/>
    <w:rsid w:val="007A3AF3"/>
    <w:rsid w:val="007A3BF7"/>
    <w:rsid w:val="007A3C14"/>
    <w:rsid w:val="007A3FCC"/>
    <w:rsid w:val="007A439F"/>
    <w:rsid w:val="007A43A2"/>
    <w:rsid w:val="007A4A32"/>
    <w:rsid w:val="007A4ABD"/>
    <w:rsid w:val="007A4D04"/>
    <w:rsid w:val="007A4D1F"/>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B9D"/>
    <w:rsid w:val="007A6D81"/>
    <w:rsid w:val="007A6D8A"/>
    <w:rsid w:val="007A6DEE"/>
    <w:rsid w:val="007A6E20"/>
    <w:rsid w:val="007A6E64"/>
    <w:rsid w:val="007A7542"/>
    <w:rsid w:val="007A75D2"/>
    <w:rsid w:val="007A767E"/>
    <w:rsid w:val="007A7709"/>
    <w:rsid w:val="007A7A96"/>
    <w:rsid w:val="007A7C89"/>
    <w:rsid w:val="007A7DA5"/>
    <w:rsid w:val="007A7E16"/>
    <w:rsid w:val="007B01EA"/>
    <w:rsid w:val="007B023F"/>
    <w:rsid w:val="007B03AF"/>
    <w:rsid w:val="007B0681"/>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586"/>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0E"/>
    <w:rsid w:val="007B441D"/>
    <w:rsid w:val="007B4610"/>
    <w:rsid w:val="007B46D8"/>
    <w:rsid w:val="007B4895"/>
    <w:rsid w:val="007B4D04"/>
    <w:rsid w:val="007B4E77"/>
    <w:rsid w:val="007B4EBD"/>
    <w:rsid w:val="007B50EB"/>
    <w:rsid w:val="007B516E"/>
    <w:rsid w:val="007B52CD"/>
    <w:rsid w:val="007B54CD"/>
    <w:rsid w:val="007B55A1"/>
    <w:rsid w:val="007B5600"/>
    <w:rsid w:val="007B5A42"/>
    <w:rsid w:val="007B5BBC"/>
    <w:rsid w:val="007B5C1D"/>
    <w:rsid w:val="007B5C7B"/>
    <w:rsid w:val="007B61F1"/>
    <w:rsid w:val="007B61F4"/>
    <w:rsid w:val="007B62C5"/>
    <w:rsid w:val="007B690C"/>
    <w:rsid w:val="007B694D"/>
    <w:rsid w:val="007B6B38"/>
    <w:rsid w:val="007B6CAB"/>
    <w:rsid w:val="007B6DBF"/>
    <w:rsid w:val="007B6F20"/>
    <w:rsid w:val="007B6F96"/>
    <w:rsid w:val="007B6FFA"/>
    <w:rsid w:val="007B750F"/>
    <w:rsid w:val="007B76A6"/>
    <w:rsid w:val="007B79BE"/>
    <w:rsid w:val="007B7B2A"/>
    <w:rsid w:val="007B7CDE"/>
    <w:rsid w:val="007B7DC1"/>
    <w:rsid w:val="007B7ED0"/>
    <w:rsid w:val="007B7EDB"/>
    <w:rsid w:val="007B7F49"/>
    <w:rsid w:val="007C01D1"/>
    <w:rsid w:val="007C0213"/>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1E"/>
    <w:rsid w:val="007C19AD"/>
    <w:rsid w:val="007C1B5C"/>
    <w:rsid w:val="007C1D1B"/>
    <w:rsid w:val="007C1D76"/>
    <w:rsid w:val="007C1DBA"/>
    <w:rsid w:val="007C1FE7"/>
    <w:rsid w:val="007C2145"/>
    <w:rsid w:val="007C21C1"/>
    <w:rsid w:val="007C2264"/>
    <w:rsid w:val="007C2491"/>
    <w:rsid w:val="007C25EE"/>
    <w:rsid w:val="007C262E"/>
    <w:rsid w:val="007C2796"/>
    <w:rsid w:val="007C2B49"/>
    <w:rsid w:val="007C2BCB"/>
    <w:rsid w:val="007C33DF"/>
    <w:rsid w:val="007C342A"/>
    <w:rsid w:val="007C349D"/>
    <w:rsid w:val="007C3598"/>
    <w:rsid w:val="007C399E"/>
    <w:rsid w:val="007C3F00"/>
    <w:rsid w:val="007C3FA8"/>
    <w:rsid w:val="007C4219"/>
    <w:rsid w:val="007C43D8"/>
    <w:rsid w:val="007C4407"/>
    <w:rsid w:val="007C446A"/>
    <w:rsid w:val="007C48A2"/>
    <w:rsid w:val="007C48B0"/>
    <w:rsid w:val="007C4D8E"/>
    <w:rsid w:val="007C52C2"/>
    <w:rsid w:val="007C52C3"/>
    <w:rsid w:val="007C53C9"/>
    <w:rsid w:val="007C5770"/>
    <w:rsid w:val="007C5777"/>
    <w:rsid w:val="007C5A18"/>
    <w:rsid w:val="007C5AFD"/>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8F"/>
    <w:rsid w:val="007D02C5"/>
    <w:rsid w:val="007D02D4"/>
    <w:rsid w:val="007D040C"/>
    <w:rsid w:val="007D04C2"/>
    <w:rsid w:val="007D05CE"/>
    <w:rsid w:val="007D06C0"/>
    <w:rsid w:val="007D0807"/>
    <w:rsid w:val="007D0D6F"/>
    <w:rsid w:val="007D0E8F"/>
    <w:rsid w:val="007D0F04"/>
    <w:rsid w:val="007D106F"/>
    <w:rsid w:val="007D10A2"/>
    <w:rsid w:val="007D110A"/>
    <w:rsid w:val="007D16AF"/>
    <w:rsid w:val="007D17BF"/>
    <w:rsid w:val="007D18C4"/>
    <w:rsid w:val="007D1AD3"/>
    <w:rsid w:val="007D1B2B"/>
    <w:rsid w:val="007D1B50"/>
    <w:rsid w:val="007D1D21"/>
    <w:rsid w:val="007D2051"/>
    <w:rsid w:val="007D2274"/>
    <w:rsid w:val="007D229A"/>
    <w:rsid w:val="007D230F"/>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0E6"/>
    <w:rsid w:val="007D4178"/>
    <w:rsid w:val="007D4211"/>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CC"/>
    <w:rsid w:val="007D79FE"/>
    <w:rsid w:val="007D7D74"/>
    <w:rsid w:val="007E016F"/>
    <w:rsid w:val="007E0296"/>
    <w:rsid w:val="007E04A0"/>
    <w:rsid w:val="007E04DA"/>
    <w:rsid w:val="007E07CD"/>
    <w:rsid w:val="007E08BA"/>
    <w:rsid w:val="007E0A5A"/>
    <w:rsid w:val="007E0EB0"/>
    <w:rsid w:val="007E0EC1"/>
    <w:rsid w:val="007E0F1F"/>
    <w:rsid w:val="007E0F29"/>
    <w:rsid w:val="007E1157"/>
    <w:rsid w:val="007E12A5"/>
    <w:rsid w:val="007E1369"/>
    <w:rsid w:val="007E160C"/>
    <w:rsid w:val="007E16ED"/>
    <w:rsid w:val="007E17FA"/>
    <w:rsid w:val="007E1864"/>
    <w:rsid w:val="007E1A1B"/>
    <w:rsid w:val="007E1A88"/>
    <w:rsid w:val="007E1B9D"/>
    <w:rsid w:val="007E1F9B"/>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36D"/>
    <w:rsid w:val="007E341F"/>
    <w:rsid w:val="007E3486"/>
    <w:rsid w:val="007E36CB"/>
    <w:rsid w:val="007E382C"/>
    <w:rsid w:val="007E3870"/>
    <w:rsid w:val="007E3B72"/>
    <w:rsid w:val="007E3C74"/>
    <w:rsid w:val="007E3D21"/>
    <w:rsid w:val="007E4029"/>
    <w:rsid w:val="007E41BA"/>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9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82C"/>
    <w:rsid w:val="007E7B03"/>
    <w:rsid w:val="007E7B4E"/>
    <w:rsid w:val="007E7BC3"/>
    <w:rsid w:val="007E7C90"/>
    <w:rsid w:val="007E7D30"/>
    <w:rsid w:val="007E7DDF"/>
    <w:rsid w:val="007E7E51"/>
    <w:rsid w:val="007E7E7C"/>
    <w:rsid w:val="007E7FDE"/>
    <w:rsid w:val="007F00D7"/>
    <w:rsid w:val="007F0157"/>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1E45"/>
    <w:rsid w:val="007F220B"/>
    <w:rsid w:val="007F23D0"/>
    <w:rsid w:val="007F2476"/>
    <w:rsid w:val="007F2514"/>
    <w:rsid w:val="007F27DD"/>
    <w:rsid w:val="007F2D8C"/>
    <w:rsid w:val="007F2F81"/>
    <w:rsid w:val="007F3012"/>
    <w:rsid w:val="007F30FC"/>
    <w:rsid w:val="007F3391"/>
    <w:rsid w:val="007F33E3"/>
    <w:rsid w:val="007F3657"/>
    <w:rsid w:val="007F3962"/>
    <w:rsid w:val="007F3ABF"/>
    <w:rsid w:val="007F3CEA"/>
    <w:rsid w:val="007F3E77"/>
    <w:rsid w:val="007F424F"/>
    <w:rsid w:val="007F453F"/>
    <w:rsid w:val="007F49C2"/>
    <w:rsid w:val="007F49E6"/>
    <w:rsid w:val="007F4EFB"/>
    <w:rsid w:val="007F4F1F"/>
    <w:rsid w:val="007F4F2C"/>
    <w:rsid w:val="007F5025"/>
    <w:rsid w:val="007F517B"/>
    <w:rsid w:val="007F51E5"/>
    <w:rsid w:val="007F56A5"/>
    <w:rsid w:val="007F59E2"/>
    <w:rsid w:val="007F5B32"/>
    <w:rsid w:val="007F5C92"/>
    <w:rsid w:val="007F5FBF"/>
    <w:rsid w:val="007F6104"/>
    <w:rsid w:val="007F67F9"/>
    <w:rsid w:val="007F6880"/>
    <w:rsid w:val="007F6C12"/>
    <w:rsid w:val="007F6DD2"/>
    <w:rsid w:val="007F6FDC"/>
    <w:rsid w:val="007F7185"/>
    <w:rsid w:val="007F7260"/>
    <w:rsid w:val="007F72EA"/>
    <w:rsid w:val="007F737E"/>
    <w:rsid w:val="007F74E4"/>
    <w:rsid w:val="007F7607"/>
    <w:rsid w:val="007F76B4"/>
    <w:rsid w:val="007F7980"/>
    <w:rsid w:val="007F79C4"/>
    <w:rsid w:val="007F7A5E"/>
    <w:rsid w:val="007F7C68"/>
    <w:rsid w:val="007F7CA9"/>
    <w:rsid w:val="007F7E2B"/>
    <w:rsid w:val="007F7ED7"/>
    <w:rsid w:val="008001B4"/>
    <w:rsid w:val="00800228"/>
    <w:rsid w:val="00800585"/>
    <w:rsid w:val="00800769"/>
    <w:rsid w:val="0080089F"/>
    <w:rsid w:val="00800A5F"/>
    <w:rsid w:val="00800ED0"/>
    <w:rsid w:val="00800ED2"/>
    <w:rsid w:val="00801000"/>
    <w:rsid w:val="008014EF"/>
    <w:rsid w:val="0080197F"/>
    <w:rsid w:val="00801A59"/>
    <w:rsid w:val="00801B73"/>
    <w:rsid w:val="00801CB9"/>
    <w:rsid w:val="00801D99"/>
    <w:rsid w:val="00801DEB"/>
    <w:rsid w:val="00801F8F"/>
    <w:rsid w:val="00802556"/>
    <w:rsid w:val="008025F8"/>
    <w:rsid w:val="00802736"/>
    <w:rsid w:val="00802777"/>
    <w:rsid w:val="008028CD"/>
    <w:rsid w:val="00802B19"/>
    <w:rsid w:val="00802D0B"/>
    <w:rsid w:val="00802E25"/>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12F"/>
    <w:rsid w:val="00805489"/>
    <w:rsid w:val="008054A8"/>
    <w:rsid w:val="008054BD"/>
    <w:rsid w:val="00805618"/>
    <w:rsid w:val="00805AC2"/>
    <w:rsid w:val="00805BAB"/>
    <w:rsid w:val="00805DC4"/>
    <w:rsid w:val="00805DEB"/>
    <w:rsid w:val="00805E53"/>
    <w:rsid w:val="008060BA"/>
    <w:rsid w:val="008061E8"/>
    <w:rsid w:val="0080639B"/>
    <w:rsid w:val="00806497"/>
    <w:rsid w:val="008066ED"/>
    <w:rsid w:val="0080688B"/>
    <w:rsid w:val="008068B3"/>
    <w:rsid w:val="00806A25"/>
    <w:rsid w:val="00806AAF"/>
    <w:rsid w:val="00806B56"/>
    <w:rsid w:val="00806D1A"/>
    <w:rsid w:val="00806E0B"/>
    <w:rsid w:val="008070AC"/>
    <w:rsid w:val="00807466"/>
    <w:rsid w:val="008077B3"/>
    <w:rsid w:val="0080781A"/>
    <w:rsid w:val="00807903"/>
    <w:rsid w:val="00807D3E"/>
    <w:rsid w:val="00807E15"/>
    <w:rsid w:val="00810160"/>
    <w:rsid w:val="008101FD"/>
    <w:rsid w:val="00810211"/>
    <w:rsid w:val="00810332"/>
    <w:rsid w:val="0081040E"/>
    <w:rsid w:val="008105F9"/>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36F"/>
    <w:rsid w:val="00813666"/>
    <w:rsid w:val="008138F3"/>
    <w:rsid w:val="00813C62"/>
    <w:rsid w:val="00813D1E"/>
    <w:rsid w:val="00813D80"/>
    <w:rsid w:val="00813EA2"/>
    <w:rsid w:val="008141E7"/>
    <w:rsid w:val="00814457"/>
    <w:rsid w:val="00814581"/>
    <w:rsid w:val="00814649"/>
    <w:rsid w:val="008146CD"/>
    <w:rsid w:val="00814802"/>
    <w:rsid w:val="00814D1C"/>
    <w:rsid w:val="00814E00"/>
    <w:rsid w:val="00814F79"/>
    <w:rsid w:val="008151C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1A"/>
    <w:rsid w:val="00820244"/>
    <w:rsid w:val="00820445"/>
    <w:rsid w:val="0082046A"/>
    <w:rsid w:val="008206D4"/>
    <w:rsid w:val="00820707"/>
    <w:rsid w:val="008207AB"/>
    <w:rsid w:val="008208CD"/>
    <w:rsid w:val="0082098A"/>
    <w:rsid w:val="00820B2F"/>
    <w:rsid w:val="00820D57"/>
    <w:rsid w:val="00820FA1"/>
    <w:rsid w:val="00820FDD"/>
    <w:rsid w:val="00821124"/>
    <w:rsid w:val="00821196"/>
    <w:rsid w:val="008218CF"/>
    <w:rsid w:val="00821AE9"/>
    <w:rsid w:val="00821D6A"/>
    <w:rsid w:val="00821F2D"/>
    <w:rsid w:val="00822155"/>
    <w:rsid w:val="008221B3"/>
    <w:rsid w:val="0082248E"/>
    <w:rsid w:val="0082301F"/>
    <w:rsid w:val="00823260"/>
    <w:rsid w:val="0082356B"/>
    <w:rsid w:val="00823A36"/>
    <w:rsid w:val="00823CB9"/>
    <w:rsid w:val="00823CE1"/>
    <w:rsid w:val="00823DD4"/>
    <w:rsid w:val="00823FA1"/>
    <w:rsid w:val="008240B1"/>
    <w:rsid w:val="008241B6"/>
    <w:rsid w:val="00824233"/>
    <w:rsid w:val="008249EA"/>
    <w:rsid w:val="00824B15"/>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101"/>
    <w:rsid w:val="00826464"/>
    <w:rsid w:val="0082669C"/>
    <w:rsid w:val="0082679E"/>
    <w:rsid w:val="0082686A"/>
    <w:rsid w:val="00826934"/>
    <w:rsid w:val="00826C90"/>
    <w:rsid w:val="00826CC7"/>
    <w:rsid w:val="00827065"/>
    <w:rsid w:val="008270D7"/>
    <w:rsid w:val="00827191"/>
    <w:rsid w:val="00827192"/>
    <w:rsid w:val="008271E7"/>
    <w:rsid w:val="00827278"/>
    <w:rsid w:val="008272B2"/>
    <w:rsid w:val="008273C6"/>
    <w:rsid w:val="008274BF"/>
    <w:rsid w:val="00827A5D"/>
    <w:rsid w:val="00827C2D"/>
    <w:rsid w:val="008300FC"/>
    <w:rsid w:val="0083013C"/>
    <w:rsid w:val="0083034A"/>
    <w:rsid w:val="0083051F"/>
    <w:rsid w:val="008305E7"/>
    <w:rsid w:val="008309A5"/>
    <w:rsid w:val="00830CA0"/>
    <w:rsid w:val="00830DC3"/>
    <w:rsid w:val="00830F49"/>
    <w:rsid w:val="00831020"/>
    <w:rsid w:val="00831161"/>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59F"/>
    <w:rsid w:val="008338FD"/>
    <w:rsid w:val="00833DD6"/>
    <w:rsid w:val="0083430F"/>
    <w:rsid w:val="00834329"/>
    <w:rsid w:val="0083442D"/>
    <w:rsid w:val="00834623"/>
    <w:rsid w:val="0083480B"/>
    <w:rsid w:val="00834971"/>
    <w:rsid w:val="00834974"/>
    <w:rsid w:val="008349B1"/>
    <w:rsid w:val="00834DE5"/>
    <w:rsid w:val="008350B9"/>
    <w:rsid w:val="008357E9"/>
    <w:rsid w:val="008358B3"/>
    <w:rsid w:val="008359E0"/>
    <w:rsid w:val="008359F1"/>
    <w:rsid w:val="00835B9E"/>
    <w:rsid w:val="00835C2A"/>
    <w:rsid w:val="008363E8"/>
    <w:rsid w:val="0083669D"/>
    <w:rsid w:val="008366AD"/>
    <w:rsid w:val="008367BC"/>
    <w:rsid w:val="008368D1"/>
    <w:rsid w:val="008368EE"/>
    <w:rsid w:val="00836A3E"/>
    <w:rsid w:val="00836ABB"/>
    <w:rsid w:val="00836B91"/>
    <w:rsid w:val="00836C17"/>
    <w:rsid w:val="00836DF7"/>
    <w:rsid w:val="008370CE"/>
    <w:rsid w:val="00837169"/>
    <w:rsid w:val="008371FD"/>
    <w:rsid w:val="008376F6"/>
    <w:rsid w:val="008378DE"/>
    <w:rsid w:val="00837B9C"/>
    <w:rsid w:val="00837C03"/>
    <w:rsid w:val="00837D5B"/>
    <w:rsid w:val="00837E16"/>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BC1"/>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71F"/>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5EF"/>
    <w:rsid w:val="008469D9"/>
    <w:rsid w:val="00846DC0"/>
    <w:rsid w:val="00846DC5"/>
    <w:rsid w:val="00846FF9"/>
    <w:rsid w:val="00847090"/>
    <w:rsid w:val="0084717C"/>
    <w:rsid w:val="00847205"/>
    <w:rsid w:val="008474A7"/>
    <w:rsid w:val="00847616"/>
    <w:rsid w:val="0084770D"/>
    <w:rsid w:val="008479E9"/>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192"/>
    <w:rsid w:val="0085321A"/>
    <w:rsid w:val="0085325E"/>
    <w:rsid w:val="00853365"/>
    <w:rsid w:val="008533E3"/>
    <w:rsid w:val="008535F3"/>
    <w:rsid w:val="00853884"/>
    <w:rsid w:val="00853898"/>
    <w:rsid w:val="008538F0"/>
    <w:rsid w:val="00853E45"/>
    <w:rsid w:val="00853F12"/>
    <w:rsid w:val="00853FDF"/>
    <w:rsid w:val="00854350"/>
    <w:rsid w:val="00854862"/>
    <w:rsid w:val="00854A59"/>
    <w:rsid w:val="00854B08"/>
    <w:rsid w:val="00854C0B"/>
    <w:rsid w:val="00854CD5"/>
    <w:rsid w:val="00854E74"/>
    <w:rsid w:val="00854F08"/>
    <w:rsid w:val="00854F89"/>
    <w:rsid w:val="008552E4"/>
    <w:rsid w:val="00855318"/>
    <w:rsid w:val="008554B9"/>
    <w:rsid w:val="0085552D"/>
    <w:rsid w:val="008555CC"/>
    <w:rsid w:val="008557D2"/>
    <w:rsid w:val="00855807"/>
    <w:rsid w:val="00855937"/>
    <w:rsid w:val="00855938"/>
    <w:rsid w:val="00855957"/>
    <w:rsid w:val="008559CD"/>
    <w:rsid w:val="00855ACE"/>
    <w:rsid w:val="00855B2F"/>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769"/>
    <w:rsid w:val="00860872"/>
    <w:rsid w:val="0086087C"/>
    <w:rsid w:val="00860D8E"/>
    <w:rsid w:val="00860E46"/>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2CBD"/>
    <w:rsid w:val="00863248"/>
    <w:rsid w:val="008633D4"/>
    <w:rsid w:val="008639E6"/>
    <w:rsid w:val="00863B83"/>
    <w:rsid w:val="00863CE8"/>
    <w:rsid w:val="00863EE0"/>
    <w:rsid w:val="00864437"/>
    <w:rsid w:val="00864440"/>
    <w:rsid w:val="00864A16"/>
    <w:rsid w:val="00864A7C"/>
    <w:rsid w:val="00864D3A"/>
    <w:rsid w:val="00864D76"/>
    <w:rsid w:val="00864E14"/>
    <w:rsid w:val="008650FC"/>
    <w:rsid w:val="00865115"/>
    <w:rsid w:val="00865538"/>
    <w:rsid w:val="0086553B"/>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DCC"/>
    <w:rsid w:val="00867F33"/>
    <w:rsid w:val="0087029D"/>
    <w:rsid w:val="0087054F"/>
    <w:rsid w:val="00870736"/>
    <w:rsid w:val="00870762"/>
    <w:rsid w:val="0087076D"/>
    <w:rsid w:val="00870801"/>
    <w:rsid w:val="008709A4"/>
    <w:rsid w:val="00870A91"/>
    <w:rsid w:val="00870BC2"/>
    <w:rsid w:val="00870DA6"/>
    <w:rsid w:val="00870EA6"/>
    <w:rsid w:val="008712FD"/>
    <w:rsid w:val="0087138A"/>
    <w:rsid w:val="008713D0"/>
    <w:rsid w:val="0087145A"/>
    <w:rsid w:val="0087154F"/>
    <w:rsid w:val="00871658"/>
    <w:rsid w:val="0087166B"/>
    <w:rsid w:val="008716A1"/>
    <w:rsid w:val="008717A6"/>
    <w:rsid w:val="00871ABE"/>
    <w:rsid w:val="00871C31"/>
    <w:rsid w:val="00871D64"/>
    <w:rsid w:val="00871DA5"/>
    <w:rsid w:val="00871DB0"/>
    <w:rsid w:val="00871F4C"/>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A4"/>
    <w:rsid w:val="0087582D"/>
    <w:rsid w:val="00875974"/>
    <w:rsid w:val="00875AD4"/>
    <w:rsid w:val="00875BD2"/>
    <w:rsid w:val="00875BFE"/>
    <w:rsid w:val="00875C74"/>
    <w:rsid w:val="00875EAC"/>
    <w:rsid w:val="00875F73"/>
    <w:rsid w:val="008762B4"/>
    <w:rsid w:val="0087697C"/>
    <w:rsid w:val="00876A18"/>
    <w:rsid w:val="00876CA9"/>
    <w:rsid w:val="00876D0B"/>
    <w:rsid w:val="00876D99"/>
    <w:rsid w:val="00876E07"/>
    <w:rsid w:val="00876E78"/>
    <w:rsid w:val="008776F2"/>
    <w:rsid w:val="00877A3F"/>
    <w:rsid w:val="00877A88"/>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87"/>
    <w:rsid w:val="008836B0"/>
    <w:rsid w:val="008837AF"/>
    <w:rsid w:val="008837D2"/>
    <w:rsid w:val="00883935"/>
    <w:rsid w:val="00883B38"/>
    <w:rsid w:val="00883E7C"/>
    <w:rsid w:val="008840DA"/>
    <w:rsid w:val="00884187"/>
    <w:rsid w:val="008844BB"/>
    <w:rsid w:val="008845DF"/>
    <w:rsid w:val="00884888"/>
    <w:rsid w:val="008849D3"/>
    <w:rsid w:val="00884A2C"/>
    <w:rsid w:val="00884A74"/>
    <w:rsid w:val="00884AFC"/>
    <w:rsid w:val="00884F4C"/>
    <w:rsid w:val="0088559B"/>
    <w:rsid w:val="00885989"/>
    <w:rsid w:val="008859F5"/>
    <w:rsid w:val="008859F9"/>
    <w:rsid w:val="00885B87"/>
    <w:rsid w:val="00885CD6"/>
    <w:rsid w:val="00886004"/>
    <w:rsid w:val="00886395"/>
    <w:rsid w:val="0088639C"/>
    <w:rsid w:val="00886412"/>
    <w:rsid w:val="00886773"/>
    <w:rsid w:val="008868BF"/>
    <w:rsid w:val="00887171"/>
    <w:rsid w:val="00887424"/>
    <w:rsid w:val="00887446"/>
    <w:rsid w:val="00887654"/>
    <w:rsid w:val="008879A0"/>
    <w:rsid w:val="00887B48"/>
    <w:rsid w:val="00887B4A"/>
    <w:rsid w:val="00887B89"/>
    <w:rsid w:val="00887D20"/>
    <w:rsid w:val="00887F66"/>
    <w:rsid w:val="00890236"/>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05"/>
    <w:rsid w:val="00892365"/>
    <w:rsid w:val="008924AE"/>
    <w:rsid w:val="008927E9"/>
    <w:rsid w:val="008928FC"/>
    <w:rsid w:val="00892A10"/>
    <w:rsid w:val="00892AE7"/>
    <w:rsid w:val="00892BE5"/>
    <w:rsid w:val="00893011"/>
    <w:rsid w:val="008930FB"/>
    <w:rsid w:val="00893361"/>
    <w:rsid w:val="008935EA"/>
    <w:rsid w:val="0089373C"/>
    <w:rsid w:val="0089387C"/>
    <w:rsid w:val="00893B96"/>
    <w:rsid w:val="00893BC2"/>
    <w:rsid w:val="00893FC0"/>
    <w:rsid w:val="008941FF"/>
    <w:rsid w:val="008942DB"/>
    <w:rsid w:val="0089444E"/>
    <w:rsid w:val="008946E5"/>
    <w:rsid w:val="008949A5"/>
    <w:rsid w:val="008949DF"/>
    <w:rsid w:val="00894C05"/>
    <w:rsid w:val="00894C78"/>
    <w:rsid w:val="00894EDD"/>
    <w:rsid w:val="00894F6B"/>
    <w:rsid w:val="00895100"/>
    <w:rsid w:val="008951DB"/>
    <w:rsid w:val="0089524C"/>
    <w:rsid w:val="008953D1"/>
    <w:rsid w:val="0089552B"/>
    <w:rsid w:val="0089565B"/>
    <w:rsid w:val="008958F1"/>
    <w:rsid w:val="0089597C"/>
    <w:rsid w:val="00895B29"/>
    <w:rsid w:val="00895C5D"/>
    <w:rsid w:val="00895E57"/>
    <w:rsid w:val="00895ED9"/>
    <w:rsid w:val="00895FEC"/>
    <w:rsid w:val="0089602A"/>
    <w:rsid w:val="00896125"/>
    <w:rsid w:val="008961DB"/>
    <w:rsid w:val="0089620A"/>
    <w:rsid w:val="00896275"/>
    <w:rsid w:val="008964EC"/>
    <w:rsid w:val="008966F9"/>
    <w:rsid w:val="008967AF"/>
    <w:rsid w:val="00896A0F"/>
    <w:rsid w:val="00896B7E"/>
    <w:rsid w:val="00896C81"/>
    <w:rsid w:val="00896D83"/>
    <w:rsid w:val="00897214"/>
    <w:rsid w:val="008972A0"/>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BD3"/>
    <w:rsid w:val="008A0C0F"/>
    <w:rsid w:val="008A0CFC"/>
    <w:rsid w:val="008A1047"/>
    <w:rsid w:val="008A11B2"/>
    <w:rsid w:val="008A12FE"/>
    <w:rsid w:val="008A1325"/>
    <w:rsid w:val="008A13B3"/>
    <w:rsid w:val="008A15E2"/>
    <w:rsid w:val="008A1610"/>
    <w:rsid w:val="008A1686"/>
    <w:rsid w:val="008A1692"/>
    <w:rsid w:val="008A1785"/>
    <w:rsid w:val="008A17AF"/>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DD7"/>
    <w:rsid w:val="008A3E31"/>
    <w:rsid w:val="008A3ED9"/>
    <w:rsid w:val="008A42BA"/>
    <w:rsid w:val="008A4360"/>
    <w:rsid w:val="008A46A9"/>
    <w:rsid w:val="008A46AC"/>
    <w:rsid w:val="008A4925"/>
    <w:rsid w:val="008A49C0"/>
    <w:rsid w:val="008A4A3F"/>
    <w:rsid w:val="008A4B16"/>
    <w:rsid w:val="008A4EB6"/>
    <w:rsid w:val="008A4F6C"/>
    <w:rsid w:val="008A5078"/>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B6"/>
    <w:rsid w:val="008A78FB"/>
    <w:rsid w:val="008A7978"/>
    <w:rsid w:val="008A79C2"/>
    <w:rsid w:val="008A7C12"/>
    <w:rsid w:val="008A7EA4"/>
    <w:rsid w:val="008B0081"/>
    <w:rsid w:val="008B00C6"/>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5F"/>
    <w:rsid w:val="008B157A"/>
    <w:rsid w:val="008B16BA"/>
    <w:rsid w:val="008B1786"/>
    <w:rsid w:val="008B17A6"/>
    <w:rsid w:val="008B1A29"/>
    <w:rsid w:val="008B1B5F"/>
    <w:rsid w:val="008B1CEF"/>
    <w:rsid w:val="008B1DF0"/>
    <w:rsid w:val="008B1E53"/>
    <w:rsid w:val="008B1E5B"/>
    <w:rsid w:val="008B1EAA"/>
    <w:rsid w:val="008B243A"/>
    <w:rsid w:val="008B24DF"/>
    <w:rsid w:val="008B26FF"/>
    <w:rsid w:val="008B27BB"/>
    <w:rsid w:val="008B27E2"/>
    <w:rsid w:val="008B2C1A"/>
    <w:rsid w:val="008B2C44"/>
    <w:rsid w:val="008B2D4F"/>
    <w:rsid w:val="008B2E03"/>
    <w:rsid w:val="008B345E"/>
    <w:rsid w:val="008B35CD"/>
    <w:rsid w:val="008B365C"/>
    <w:rsid w:val="008B369E"/>
    <w:rsid w:val="008B37F4"/>
    <w:rsid w:val="008B3890"/>
    <w:rsid w:val="008B389D"/>
    <w:rsid w:val="008B3C2F"/>
    <w:rsid w:val="008B3C5C"/>
    <w:rsid w:val="008B3D40"/>
    <w:rsid w:val="008B3D80"/>
    <w:rsid w:val="008B419C"/>
    <w:rsid w:val="008B426E"/>
    <w:rsid w:val="008B45C9"/>
    <w:rsid w:val="008B485B"/>
    <w:rsid w:val="008B5299"/>
    <w:rsid w:val="008B536F"/>
    <w:rsid w:val="008B5422"/>
    <w:rsid w:val="008B5587"/>
    <w:rsid w:val="008B5667"/>
    <w:rsid w:val="008B5A5F"/>
    <w:rsid w:val="008B5AB0"/>
    <w:rsid w:val="008B5C58"/>
    <w:rsid w:val="008B5C75"/>
    <w:rsid w:val="008B5D0F"/>
    <w:rsid w:val="008B5DD5"/>
    <w:rsid w:val="008B6054"/>
    <w:rsid w:val="008B6085"/>
    <w:rsid w:val="008B6189"/>
    <w:rsid w:val="008B6414"/>
    <w:rsid w:val="008B6500"/>
    <w:rsid w:val="008B651D"/>
    <w:rsid w:val="008B6615"/>
    <w:rsid w:val="008B6A4D"/>
    <w:rsid w:val="008B6CD7"/>
    <w:rsid w:val="008B6DB8"/>
    <w:rsid w:val="008B7A7C"/>
    <w:rsid w:val="008B7AF1"/>
    <w:rsid w:val="008B7B08"/>
    <w:rsid w:val="008B7BB4"/>
    <w:rsid w:val="008C0377"/>
    <w:rsid w:val="008C0473"/>
    <w:rsid w:val="008C05CE"/>
    <w:rsid w:val="008C0710"/>
    <w:rsid w:val="008C073D"/>
    <w:rsid w:val="008C0780"/>
    <w:rsid w:val="008C08DC"/>
    <w:rsid w:val="008C0A72"/>
    <w:rsid w:val="008C0CD1"/>
    <w:rsid w:val="008C0D30"/>
    <w:rsid w:val="008C0ED3"/>
    <w:rsid w:val="008C1081"/>
    <w:rsid w:val="008C11EB"/>
    <w:rsid w:val="008C13D7"/>
    <w:rsid w:val="008C13F0"/>
    <w:rsid w:val="008C164B"/>
    <w:rsid w:val="008C1832"/>
    <w:rsid w:val="008C1AE8"/>
    <w:rsid w:val="008C1F26"/>
    <w:rsid w:val="008C1FCA"/>
    <w:rsid w:val="008C2181"/>
    <w:rsid w:val="008C21C3"/>
    <w:rsid w:val="008C26D9"/>
    <w:rsid w:val="008C2745"/>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23"/>
    <w:rsid w:val="008C477F"/>
    <w:rsid w:val="008C4A69"/>
    <w:rsid w:val="008C4C7E"/>
    <w:rsid w:val="008C4D5C"/>
    <w:rsid w:val="008C4E21"/>
    <w:rsid w:val="008C4F58"/>
    <w:rsid w:val="008C51CF"/>
    <w:rsid w:val="008C521E"/>
    <w:rsid w:val="008C59F0"/>
    <w:rsid w:val="008C59FA"/>
    <w:rsid w:val="008C5A23"/>
    <w:rsid w:val="008C5C46"/>
    <w:rsid w:val="008C5DBA"/>
    <w:rsid w:val="008C5DE3"/>
    <w:rsid w:val="008C5FC8"/>
    <w:rsid w:val="008C6184"/>
    <w:rsid w:val="008C6224"/>
    <w:rsid w:val="008C6519"/>
    <w:rsid w:val="008C67CA"/>
    <w:rsid w:val="008C6803"/>
    <w:rsid w:val="008C68BF"/>
    <w:rsid w:val="008C69CB"/>
    <w:rsid w:val="008C6A9B"/>
    <w:rsid w:val="008C6B5E"/>
    <w:rsid w:val="008C724D"/>
    <w:rsid w:val="008C7462"/>
    <w:rsid w:val="008C785E"/>
    <w:rsid w:val="008C7A23"/>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AA0"/>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8AB"/>
    <w:rsid w:val="008D3959"/>
    <w:rsid w:val="008D3966"/>
    <w:rsid w:val="008D3BDE"/>
    <w:rsid w:val="008D3CBB"/>
    <w:rsid w:val="008D3E43"/>
    <w:rsid w:val="008D3EBD"/>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599"/>
    <w:rsid w:val="008D6662"/>
    <w:rsid w:val="008D66C8"/>
    <w:rsid w:val="008D69AD"/>
    <w:rsid w:val="008D6D7B"/>
    <w:rsid w:val="008D6FC4"/>
    <w:rsid w:val="008D70E0"/>
    <w:rsid w:val="008D73AA"/>
    <w:rsid w:val="008D7471"/>
    <w:rsid w:val="008D7A99"/>
    <w:rsid w:val="008D7DCB"/>
    <w:rsid w:val="008D7EA9"/>
    <w:rsid w:val="008D7EB7"/>
    <w:rsid w:val="008E03A1"/>
    <w:rsid w:val="008E03B7"/>
    <w:rsid w:val="008E0BBD"/>
    <w:rsid w:val="008E0E2A"/>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86A"/>
    <w:rsid w:val="008E2905"/>
    <w:rsid w:val="008E2910"/>
    <w:rsid w:val="008E2A2B"/>
    <w:rsid w:val="008E2E19"/>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27"/>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2AA"/>
    <w:rsid w:val="008E64BE"/>
    <w:rsid w:val="008E65C1"/>
    <w:rsid w:val="008E6D5B"/>
    <w:rsid w:val="008E6E36"/>
    <w:rsid w:val="008E7355"/>
    <w:rsid w:val="008E75B3"/>
    <w:rsid w:val="008E7654"/>
    <w:rsid w:val="008E7820"/>
    <w:rsid w:val="008E79A4"/>
    <w:rsid w:val="008E79C4"/>
    <w:rsid w:val="008E7E95"/>
    <w:rsid w:val="008E7FE8"/>
    <w:rsid w:val="008F0032"/>
    <w:rsid w:val="008F0139"/>
    <w:rsid w:val="008F05FE"/>
    <w:rsid w:val="008F0746"/>
    <w:rsid w:val="008F0A38"/>
    <w:rsid w:val="008F0CA6"/>
    <w:rsid w:val="008F0F84"/>
    <w:rsid w:val="008F0FC8"/>
    <w:rsid w:val="008F0FD3"/>
    <w:rsid w:val="008F1014"/>
    <w:rsid w:val="008F11C9"/>
    <w:rsid w:val="008F12C5"/>
    <w:rsid w:val="008F12F8"/>
    <w:rsid w:val="008F1333"/>
    <w:rsid w:val="008F13D9"/>
    <w:rsid w:val="008F18B4"/>
    <w:rsid w:val="008F1B9F"/>
    <w:rsid w:val="008F21D1"/>
    <w:rsid w:val="008F23D8"/>
    <w:rsid w:val="008F2423"/>
    <w:rsid w:val="008F259E"/>
    <w:rsid w:val="008F288F"/>
    <w:rsid w:val="008F2A91"/>
    <w:rsid w:val="008F2ADD"/>
    <w:rsid w:val="008F2B03"/>
    <w:rsid w:val="008F2D4A"/>
    <w:rsid w:val="008F2FD5"/>
    <w:rsid w:val="008F2FF0"/>
    <w:rsid w:val="008F30AA"/>
    <w:rsid w:val="008F3108"/>
    <w:rsid w:val="008F3181"/>
    <w:rsid w:val="008F345C"/>
    <w:rsid w:val="008F3470"/>
    <w:rsid w:val="008F35FB"/>
    <w:rsid w:val="008F36E3"/>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882"/>
    <w:rsid w:val="008F5932"/>
    <w:rsid w:val="008F5DBA"/>
    <w:rsid w:val="008F5EEF"/>
    <w:rsid w:val="008F6176"/>
    <w:rsid w:val="008F640B"/>
    <w:rsid w:val="008F6483"/>
    <w:rsid w:val="008F66FE"/>
    <w:rsid w:val="008F69EC"/>
    <w:rsid w:val="008F6CA6"/>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B57"/>
    <w:rsid w:val="00900E79"/>
    <w:rsid w:val="00900FEB"/>
    <w:rsid w:val="0090103B"/>
    <w:rsid w:val="0090110B"/>
    <w:rsid w:val="00901452"/>
    <w:rsid w:val="00901473"/>
    <w:rsid w:val="00901691"/>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BED"/>
    <w:rsid w:val="00904C1A"/>
    <w:rsid w:val="00904D06"/>
    <w:rsid w:val="00904FE5"/>
    <w:rsid w:val="0090504A"/>
    <w:rsid w:val="009050B3"/>
    <w:rsid w:val="009052B1"/>
    <w:rsid w:val="00905326"/>
    <w:rsid w:val="009053C0"/>
    <w:rsid w:val="00905723"/>
    <w:rsid w:val="00905DEB"/>
    <w:rsid w:val="00905EBA"/>
    <w:rsid w:val="00906177"/>
    <w:rsid w:val="0090640B"/>
    <w:rsid w:val="00906706"/>
    <w:rsid w:val="00906807"/>
    <w:rsid w:val="0090691C"/>
    <w:rsid w:val="0090696D"/>
    <w:rsid w:val="00906AEF"/>
    <w:rsid w:val="00906CB4"/>
    <w:rsid w:val="00906CD6"/>
    <w:rsid w:val="00906E4D"/>
    <w:rsid w:val="00906F31"/>
    <w:rsid w:val="0090708D"/>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5B9"/>
    <w:rsid w:val="00912673"/>
    <w:rsid w:val="0091270B"/>
    <w:rsid w:val="0091291A"/>
    <w:rsid w:val="00912F46"/>
    <w:rsid w:val="009131BE"/>
    <w:rsid w:val="00913365"/>
    <w:rsid w:val="009133F9"/>
    <w:rsid w:val="00913612"/>
    <w:rsid w:val="00913657"/>
    <w:rsid w:val="0091366A"/>
    <w:rsid w:val="00913824"/>
    <w:rsid w:val="00913DB4"/>
    <w:rsid w:val="00913F40"/>
    <w:rsid w:val="009140F9"/>
    <w:rsid w:val="009141CB"/>
    <w:rsid w:val="0091429A"/>
    <w:rsid w:val="00914511"/>
    <w:rsid w:val="009145F5"/>
    <w:rsid w:val="009145FD"/>
    <w:rsid w:val="0091472A"/>
    <w:rsid w:val="00914BE0"/>
    <w:rsid w:val="00914C88"/>
    <w:rsid w:val="00914C90"/>
    <w:rsid w:val="009150DC"/>
    <w:rsid w:val="00915194"/>
    <w:rsid w:val="00915530"/>
    <w:rsid w:val="00915757"/>
    <w:rsid w:val="009159B3"/>
    <w:rsid w:val="00915A50"/>
    <w:rsid w:val="00915ABB"/>
    <w:rsid w:val="00915CC0"/>
    <w:rsid w:val="00915CE3"/>
    <w:rsid w:val="0091606A"/>
    <w:rsid w:val="00916148"/>
    <w:rsid w:val="00916181"/>
    <w:rsid w:val="009168B0"/>
    <w:rsid w:val="009169E3"/>
    <w:rsid w:val="00916C86"/>
    <w:rsid w:val="00916F4F"/>
    <w:rsid w:val="00917006"/>
    <w:rsid w:val="00917114"/>
    <w:rsid w:val="00917163"/>
    <w:rsid w:val="009173EA"/>
    <w:rsid w:val="00917663"/>
    <w:rsid w:val="00917712"/>
    <w:rsid w:val="00917A0A"/>
    <w:rsid w:val="00917AE1"/>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1F11"/>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9E2"/>
    <w:rsid w:val="00923A49"/>
    <w:rsid w:val="00923B84"/>
    <w:rsid w:val="00923F12"/>
    <w:rsid w:val="009247E1"/>
    <w:rsid w:val="009249D5"/>
    <w:rsid w:val="00924AB8"/>
    <w:rsid w:val="00924B07"/>
    <w:rsid w:val="00924B28"/>
    <w:rsid w:val="00924C34"/>
    <w:rsid w:val="00924E4F"/>
    <w:rsid w:val="00924FF8"/>
    <w:rsid w:val="00925030"/>
    <w:rsid w:val="0092510C"/>
    <w:rsid w:val="009252D4"/>
    <w:rsid w:val="00925380"/>
    <w:rsid w:val="0092565B"/>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60"/>
    <w:rsid w:val="009276B0"/>
    <w:rsid w:val="00927AAC"/>
    <w:rsid w:val="00927D49"/>
    <w:rsid w:val="00927F65"/>
    <w:rsid w:val="00927F8B"/>
    <w:rsid w:val="009301D1"/>
    <w:rsid w:val="0093094D"/>
    <w:rsid w:val="00930A03"/>
    <w:rsid w:val="00930D5A"/>
    <w:rsid w:val="00930DBC"/>
    <w:rsid w:val="00930DFC"/>
    <w:rsid w:val="00930E43"/>
    <w:rsid w:val="00930E91"/>
    <w:rsid w:val="00930F5B"/>
    <w:rsid w:val="00930F70"/>
    <w:rsid w:val="009311B4"/>
    <w:rsid w:val="009313C8"/>
    <w:rsid w:val="0093179D"/>
    <w:rsid w:val="009317D4"/>
    <w:rsid w:val="00931D9C"/>
    <w:rsid w:val="00931EE2"/>
    <w:rsid w:val="009323D5"/>
    <w:rsid w:val="00932477"/>
    <w:rsid w:val="00932644"/>
    <w:rsid w:val="009326B2"/>
    <w:rsid w:val="009328C7"/>
    <w:rsid w:val="00932B83"/>
    <w:rsid w:val="00932CF3"/>
    <w:rsid w:val="00932E96"/>
    <w:rsid w:val="00932F36"/>
    <w:rsid w:val="0093301C"/>
    <w:rsid w:val="009330EF"/>
    <w:rsid w:val="00933157"/>
    <w:rsid w:val="00933338"/>
    <w:rsid w:val="009336EC"/>
    <w:rsid w:val="009339B9"/>
    <w:rsid w:val="00933AA6"/>
    <w:rsid w:val="00933B36"/>
    <w:rsid w:val="00933BFB"/>
    <w:rsid w:val="00933C69"/>
    <w:rsid w:val="00933F56"/>
    <w:rsid w:val="00934315"/>
    <w:rsid w:val="0093448D"/>
    <w:rsid w:val="009345A0"/>
    <w:rsid w:val="009345B9"/>
    <w:rsid w:val="0093475D"/>
    <w:rsid w:val="0093479E"/>
    <w:rsid w:val="009347F0"/>
    <w:rsid w:val="00934C13"/>
    <w:rsid w:val="00934DFB"/>
    <w:rsid w:val="00934F5E"/>
    <w:rsid w:val="0093519A"/>
    <w:rsid w:val="00935228"/>
    <w:rsid w:val="00935426"/>
    <w:rsid w:val="0093542E"/>
    <w:rsid w:val="00935432"/>
    <w:rsid w:val="009355A2"/>
    <w:rsid w:val="00935692"/>
    <w:rsid w:val="00935CAF"/>
    <w:rsid w:val="00935CB4"/>
    <w:rsid w:val="00935F9E"/>
    <w:rsid w:val="00936018"/>
    <w:rsid w:val="00936121"/>
    <w:rsid w:val="0093636A"/>
    <w:rsid w:val="009365B2"/>
    <w:rsid w:val="009368AF"/>
    <w:rsid w:val="00936B17"/>
    <w:rsid w:val="00936BD3"/>
    <w:rsid w:val="00936D35"/>
    <w:rsid w:val="00936D98"/>
    <w:rsid w:val="00936E00"/>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64"/>
    <w:rsid w:val="009435EC"/>
    <w:rsid w:val="009435F2"/>
    <w:rsid w:val="0094371A"/>
    <w:rsid w:val="00943860"/>
    <w:rsid w:val="0094397C"/>
    <w:rsid w:val="009439C9"/>
    <w:rsid w:val="00943BFF"/>
    <w:rsid w:val="00943E76"/>
    <w:rsid w:val="00943FEF"/>
    <w:rsid w:val="009441F1"/>
    <w:rsid w:val="009442F9"/>
    <w:rsid w:val="00944563"/>
    <w:rsid w:val="00944820"/>
    <w:rsid w:val="00944AB2"/>
    <w:rsid w:val="00945180"/>
    <w:rsid w:val="0094590C"/>
    <w:rsid w:val="0094599F"/>
    <w:rsid w:val="00945A42"/>
    <w:rsid w:val="00945C24"/>
    <w:rsid w:val="00945C69"/>
    <w:rsid w:val="00945E5A"/>
    <w:rsid w:val="00945E63"/>
    <w:rsid w:val="00945E6A"/>
    <w:rsid w:val="00945F42"/>
    <w:rsid w:val="009460BA"/>
    <w:rsid w:val="009461A2"/>
    <w:rsid w:val="009461DF"/>
    <w:rsid w:val="00946310"/>
    <w:rsid w:val="00946355"/>
    <w:rsid w:val="00946628"/>
    <w:rsid w:val="00946818"/>
    <w:rsid w:val="0094687A"/>
    <w:rsid w:val="009468B7"/>
    <w:rsid w:val="009469E9"/>
    <w:rsid w:val="00946AFA"/>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96"/>
    <w:rsid w:val="00952CD0"/>
    <w:rsid w:val="00952EA2"/>
    <w:rsid w:val="00952F45"/>
    <w:rsid w:val="0095312E"/>
    <w:rsid w:val="00953198"/>
    <w:rsid w:val="00953542"/>
    <w:rsid w:val="00953687"/>
    <w:rsid w:val="0095380C"/>
    <w:rsid w:val="009538AA"/>
    <w:rsid w:val="00953AC8"/>
    <w:rsid w:val="00953CD0"/>
    <w:rsid w:val="00953D50"/>
    <w:rsid w:val="00953DAC"/>
    <w:rsid w:val="00953FA1"/>
    <w:rsid w:val="009542EB"/>
    <w:rsid w:val="00954353"/>
    <w:rsid w:val="00954606"/>
    <w:rsid w:val="00954A9C"/>
    <w:rsid w:val="00954AE9"/>
    <w:rsid w:val="00954B30"/>
    <w:rsid w:val="00954D08"/>
    <w:rsid w:val="00954DEF"/>
    <w:rsid w:val="00954F0B"/>
    <w:rsid w:val="0095528F"/>
    <w:rsid w:val="00955318"/>
    <w:rsid w:val="00955374"/>
    <w:rsid w:val="0095579B"/>
    <w:rsid w:val="009557F2"/>
    <w:rsid w:val="00955C0A"/>
    <w:rsid w:val="00955C4F"/>
    <w:rsid w:val="00955D98"/>
    <w:rsid w:val="00955F73"/>
    <w:rsid w:val="00956473"/>
    <w:rsid w:val="00956593"/>
    <w:rsid w:val="0095667E"/>
    <w:rsid w:val="009567C1"/>
    <w:rsid w:val="00956A01"/>
    <w:rsid w:val="00956B7E"/>
    <w:rsid w:val="00956E0F"/>
    <w:rsid w:val="009570F7"/>
    <w:rsid w:val="0095721F"/>
    <w:rsid w:val="0095735C"/>
    <w:rsid w:val="009574F7"/>
    <w:rsid w:val="0095760C"/>
    <w:rsid w:val="009577A0"/>
    <w:rsid w:val="0095788F"/>
    <w:rsid w:val="00957AD4"/>
    <w:rsid w:val="00957E57"/>
    <w:rsid w:val="00957F63"/>
    <w:rsid w:val="00960000"/>
    <w:rsid w:val="00960152"/>
    <w:rsid w:val="009604C4"/>
    <w:rsid w:val="00960621"/>
    <w:rsid w:val="0096064A"/>
    <w:rsid w:val="00960797"/>
    <w:rsid w:val="009607D8"/>
    <w:rsid w:val="00960971"/>
    <w:rsid w:val="0096098A"/>
    <w:rsid w:val="00960B49"/>
    <w:rsid w:val="00960B4A"/>
    <w:rsid w:val="009610BB"/>
    <w:rsid w:val="0096124E"/>
    <w:rsid w:val="0096130F"/>
    <w:rsid w:val="00961590"/>
    <w:rsid w:val="009615C3"/>
    <w:rsid w:val="009617E5"/>
    <w:rsid w:val="009619D1"/>
    <w:rsid w:val="00961A36"/>
    <w:rsid w:val="00961BDB"/>
    <w:rsid w:val="00961E60"/>
    <w:rsid w:val="00961ECF"/>
    <w:rsid w:val="00961EF7"/>
    <w:rsid w:val="0096202D"/>
    <w:rsid w:val="009624FF"/>
    <w:rsid w:val="009626C0"/>
    <w:rsid w:val="0096273A"/>
    <w:rsid w:val="009627C7"/>
    <w:rsid w:val="00962823"/>
    <w:rsid w:val="0096289C"/>
    <w:rsid w:val="00962A36"/>
    <w:rsid w:val="00962D4C"/>
    <w:rsid w:val="00962DD5"/>
    <w:rsid w:val="00962ED2"/>
    <w:rsid w:val="00962FC3"/>
    <w:rsid w:val="00963048"/>
    <w:rsid w:val="0096326A"/>
    <w:rsid w:val="009638B8"/>
    <w:rsid w:val="00963979"/>
    <w:rsid w:val="00963A8A"/>
    <w:rsid w:val="00963B3C"/>
    <w:rsid w:val="00963C3C"/>
    <w:rsid w:val="009640B6"/>
    <w:rsid w:val="009644A9"/>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38B"/>
    <w:rsid w:val="009667CA"/>
    <w:rsid w:val="00966849"/>
    <w:rsid w:val="00966A19"/>
    <w:rsid w:val="00966AC4"/>
    <w:rsid w:val="00966B45"/>
    <w:rsid w:val="0096717D"/>
    <w:rsid w:val="0096723C"/>
    <w:rsid w:val="00967321"/>
    <w:rsid w:val="009674E1"/>
    <w:rsid w:val="00967571"/>
    <w:rsid w:val="00967797"/>
    <w:rsid w:val="00967881"/>
    <w:rsid w:val="0096790E"/>
    <w:rsid w:val="009679A6"/>
    <w:rsid w:val="00967BC9"/>
    <w:rsid w:val="00967BF9"/>
    <w:rsid w:val="00967D10"/>
    <w:rsid w:val="00967D7A"/>
    <w:rsid w:val="00967FC2"/>
    <w:rsid w:val="0097012E"/>
    <w:rsid w:val="009701FD"/>
    <w:rsid w:val="00970228"/>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C86"/>
    <w:rsid w:val="00971D7E"/>
    <w:rsid w:val="00971E76"/>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7A0"/>
    <w:rsid w:val="00974B18"/>
    <w:rsid w:val="00974B63"/>
    <w:rsid w:val="00974EDE"/>
    <w:rsid w:val="00974EF3"/>
    <w:rsid w:val="009751D6"/>
    <w:rsid w:val="00975501"/>
    <w:rsid w:val="009755CB"/>
    <w:rsid w:val="0097590B"/>
    <w:rsid w:val="00975949"/>
    <w:rsid w:val="0097597E"/>
    <w:rsid w:val="00975B23"/>
    <w:rsid w:val="00975C32"/>
    <w:rsid w:val="00975E1F"/>
    <w:rsid w:val="00975E6B"/>
    <w:rsid w:val="00975ED0"/>
    <w:rsid w:val="00976016"/>
    <w:rsid w:val="0097601B"/>
    <w:rsid w:val="00976066"/>
    <w:rsid w:val="0097614A"/>
    <w:rsid w:val="0097618E"/>
    <w:rsid w:val="009761BF"/>
    <w:rsid w:val="00976455"/>
    <w:rsid w:val="00976CCC"/>
    <w:rsid w:val="00976CEC"/>
    <w:rsid w:val="00976DA7"/>
    <w:rsid w:val="00976E19"/>
    <w:rsid w:val="00977B62"/>
    <w:rsid w:val="00977BA7"/>
    <w:rsid w:val="00977F26"/>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2D49"/>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54C"/>
    <w:rsid w:val="009878E5"/>
    <w:rsid w:val="00987914"/>
    <w:rsid w:val="00987956"/>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61E"/>
    <w:rsid w:val="0099196F"/>
    <w:rsid w:val="009919CF"/>
    <w:rsid w:val="00991A2A"/>
    <w:rsid w:val="00991BFB"/>
    <w:rsid w:val="00991CA5"/>
    <w:rsid w:val="00991E03"/>
    <w:rsid w:val="00992125"/>
    <w:rsid w:val="0099291C"/>
    <w:rsid w:val="009929DA"/>
    <w:rsid w:val="00992A4C"/>
    <w:rsid w:val="00992B98"/>
    <w:rsid w:val="00992CAF"/>
    <w:rsid w:val="009930BE"/>
    <w:rsid w:val="009930FB"/>
    <w:rsid w:val="00993219"/>
    <w:rsid w:val="009934FD"/>
    <w:rsid w:val="0099359F"/>
    <w:rsid w:val="009936B3"/>
    <w:rsid w:val="009936E2"/>
    <w:rsid w:val="0099390A"/>
    <w:rsid w:val="00993AD0"/>
    <w:rsid w:val="00993C73"/>
    <w:rsid w:val="00993DCF"/>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06"/>
    <w:rsid w:val="00996468"/>
    <w:rsid w:val="009964A9"/>
    <w:rsid w:val="009964C9"/>
    <w:rsid w:val="009966E3"/>
    <w:rsid w:val="00996702"/>
    <w:rsid w:val="00996876"/>
    <w:rsid w:val="00996B68"/>
    <w:rsid w:val="00996D6B"/>
    <w:rsid w:val="00996F39"/>
    <w:rsid w:val="00996F71"/>
    <w:rsid w:val="00996FFA"/>
    <w:rsid w:val="009971E4"/>
    <w:rsid w:val="00997317"/>
    <w:rsid w:val="009973F1"/>
    <w:rsid w:val="009973F3"/>
    <w:rsid w:val="009974FF"/>
    <w:rsid w:val="00997600"/>
    <w:rsid w:val="009976A1"/>
    <w:rsid w:val="009979A6"/>
    <w:rsid w:val="009979D2"/>
    <w:rsid w:val="00997B34"/>
    <w:rsid w:val="00997D45"/>
    <w:rsid w:val="00997FE0"/>
    <w:rsid w:val="009A010D"/>
    <w:rsid w:val="009A01C0"/>
    <w:rsid w:val="009A03B0"/>
    <w:rsid w:val="009A07DF"/>
    <w:rsid w:val="009A098B"/>
    <w:rsid w:val="009A0B30"/>
    <w:rsid w:val="009A0B54"/>
    <w:rsid w:val="009A0BE4"/>
    <w:rsid w:val="009A0C6F"/>
    <w:rsid w:val="009A0DBD"/>
    <w:rsid w:val="009A0DF5"/>
    <w:rsid w:val="009A11C4"/>
    <w:rsid w:val="009A12F5"/>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971"/>
    <w:rsid w:val="009A3979"/>
    <w:rsid w:val="009A3A86"/>
    <w:rsid w:val="009A3B05"/>
    <w:rsid w:val="009A3C8F"/>
    <w:rsid w:val="009A3D53"/>
    <w:rsid w:val="009A424A"/>
    <w:rsid w:val="009A432B"/>
    <w:rsid w:val="009A439D"/>
    <w:rsid w:val="009A43F6"/>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2E5"/>
    <w:rsid w:val="009A6409"/>
    <w:rsid w:val="009A66C2"/>
    <w:rsid w:val="009A68A8"/>
    <w:rsid w:val="009A6986"/>
    <w:rsid w:val="009A6A26"/>
    <w:rsid w:val="009A6A6B"/>
    <w:rsid w:val="009A6BAF"/>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5FD"/>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96F"/>
    <w:rsid w:val="009B3B6D"/>
    <w:rsid w:val="009B3B78"/>
    <w:rsid w:val="009B3F37"/>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60"/>
    <w:rsid w:val="009B5EB9"/>
    <w:rsid w:val="009B5FD7"/>
    <w:rsid w:val="009B63CF"/>
    <w:rsid w:val="009B6650"/>
    <w:rsid w:val="009B6940"/>
    <w:rsid w:val="009B6A2F"/>
    <w:rsid w:val="009B6AE4"/>
    <w:rsid w:val="009B6AF8"/>
    <w:rsid w:val="009B6BD5"/>
    <w:rsid w:val="009B6D48"/>
    <w:rsid w:val="009B6F50"/>
    <w:rsid w:val="009B7143"/>
    <w:rsid w:val="009B7196"/>
    <w:rsid w:val="009B7204"/>
    <w:rsid w:val="009B72E8"/>
    <w:rsid w:val="009B737B"/>
    <w:rsid w:val="009B78E5"/>
    <w:rsid w:val="009B7CBE"/>
    <w:rsid w:val="009B7ED8"/>
    <w:rsid w:val="009C0074"/>
    <w:rsid w:val="009C0266"/>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806"/>
    <w:rsid w:val="009C1A0F"/>
    <w:rsid w:val="009C1A35"/>
    <w:rsid w:val="009C1B5E"/>
    <w:rsid w:val="009C1C68"/>
    <w:rsid w:val="009C1D9A"/>
    <w:rsid w:val="009C2030"/>
    <w:rsid w:val="009C2039"/>
    <w:rsid w:val="009C218B"/>
    <w:rsid w:val="009C23FA"/>
    <w:rsid w:val="009C250A"/>
    <w:rsid w:val="009C266D"/>
    <w:rsid w:val="009C2685"/>
    <w:rsid w:val="009C26D9"/>
    <w:rsid w:val="009C27F5"/>
    <w:rsid w:val="009C2863"/>
    <w:rsid w:val="009C2A5C"/>
    <w:rsid w:val="009C2A7B"/>
    <w:rsid w:val="009C2E0A"/>
    <w:rsid w:val="009C2E31"/>
    <w:rsid w:val="009C2E45"/>
    <w:rsid w:val="009C2FA1"/>
    <w:rsid w:val="009C3055"/>
    <w:rsid w:val="009C308A"/>
    <w:rsid w:val="009C30A4"/>
    <w:rsid w:val="009C314C"/>
    <w:rsid w:val="009C3864"/>
    <w:rsid w:val="009C38B3"/>
    <w:rsid w:val="009C38BC"/>
    <w:rsid w:val="009C39BC"/>
    <w:rsid w:val="009C3B19"/>
    <w:rsid w:val="009C3C0A"/>
    <w:rsid w:val="009C3DA0"/>
    <w:rsid w:val="009C3E1C"/>
    <w:rsid w:val="009C43A0"/>
    <w:rsid w:val="009C459A"/>
    <w:rsid w:val="009C45AD"/>
    <w:rsid w:val="009C4726"/>
    <w:rsid w:val="009C4817"/>
    <w:rsid w:val="009C49C2"/>
    <w:rsid w:val="009C4BC2"/>
    <w:rsid w:val="009C4C7E"/>
    <w:rsid w:val="009C4D22"/>
    <w:rsid w:val="009C4D5F"/>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61"/>
    <w:rsid w:val="009C61B9"/>
    <w:rsid w:val="009C6287"/>
    <w:rsid w:val="009C640A"/>
    <w:rsid w:val="009C65C2"/>
    <w:rsid w:val="009C669F"/>
    <w:rsid w:val="009C69E7"/>
    <w:rsid w:val="009C6BCB"/>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1DFA"/>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999"/>
    <w:rsid w:val="009D6A0A"/>
    <w:rsid w:val="009D6B28"/>
    <w:rsid w:val="009D6F5D"/>
    <w:rsid w:val="009D7201"/>
    <w:rsid w:val="009D74F4"/>
    <w:rsid w:val="009D7546"/>
    <w:rsid w:val="009D7777"/>
    <w:rsid w:val="009D791E"/>
    <w:rsid w:val="009D7BA3"/>
    <w:rsid w:val="009D7C4E"/>
    <w:rsid w:val="009E0261"/>
    <w:rsid w:val="009E043B"/>
    <w:rsid w:val="009E0491"/>
    <w:rsid w:val="009E058F"/>
    <w:rsid w:val="009E05D2"/>
    <w:rsid w:val="009E0992"/>
    <w:rsid w:val="009E09B0"/>
    <w:rsid w:val="009E0A9E"/>
    <w:rsid w:val="009E0EE3"/>
    <w:rsid w:val="009E0FDF"/>
    <w:rsid w:val="009E1095"/>
    <w:rsid w:val="009E1356"/>
    <w:rsid w:val="009E15F3"/>
    <w:rsid w:val="009E1600"/>
    <w:rsid w:val="009E168E"/>
    <w:rsid w:val="009E18F8"/>
    <w:rsid w:val="009E1964"/>
    <w:rsid w:val="009E19A2"/>
    <w:rsid w:val="009E1B6C"/>
    <w:rsid w:val="009E1F4C"/>
    <w:rsid w:val="009E1FFD"/>
    <w:rsid w:val="009E2048"/>
    <w:rsid w:val="009E20AA"/>
    <w:rsid w:val="009E2C48"/>
    <w:rsid w:val="009E2C5F"/>
    <w:rsid w:val="009E2D63"/>
    <w:rsid w:val="009E2DDC"/>
    <w:rsid w:val="009E3118"/>
    <w:rsid w:val="009E3521"/>
    <w:rsid w:val="009E35DC"/>
    <w:rsid w:val="009E369D"/>
    <w:rsid w:val="009E378B"/>
    <w:rsid w:val="009E37D3"/>
    <w:rsid w:val="009E383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05"/>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0B"/>
    <w:rsid w:val="009E64DB"/>
    <w:rsid w:val="009E6640"/>
    <w:rsid w:val="009E6794"/>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B7A"/>
    <w:rsid w:val="009E7D7B"/>
    <w:rsid w:val="009E7E46"/>
    <w:rsid w:val="009E7FC1"/>
    <w:rsid w:val="009F01E1"/>
    <w:rsid w:val="009F0218"/>
    <w:rsid w:val="009F0292"/>
    <w:rsid w:val="009F051C"/>
    <w:rsid w:val="009F06EA"/>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2A7F"/>
    <w:rsid w:val="009F3024"/>
    <w:rsid w:val="009F328C"/>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6A35"/>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42B"/>
    <w:rsid w:val="00A005B0"/>
    <w:rsid w:val="00A00755"/>
    <w:rsid w:val="00A0088E"/>
    <w:rsid w:val="00A00BD5"/>
    <w:rsid w:val="00A00E29"/>
    <w:rsid w:val="00A00E79"/>
    <w:rsid w:val="00A00F0B"/>
    <w:rsid w:val="00A01142"/>
    <w:rsid w:val="00A011F7"/>
    <w:rsid w:val="00A0129F"/>
    <w:rsid w:val="00A0158A"/>
    <w:rsid w:val="00A01BAC"/>
    <w:rsid w:val="00A01D20"/>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2F3"/>
    <w:rsid w:val="00A053A9"/>
    <w:rsid w:val="00A053F8"/>
    <w:rsid w:val="00A0576F"/>
    <w:rsid w:val="00A05817"/>
    <w:rsid w:val="00A05D3E"/>
    <w:rsid w:val="00A05FA3"/>
    <w:rsid w:val="00A06039"/>
    <w:rsid w:val="00A06119"/>
    <w:rsid w:val="00A0648E"/>
    <w:rsid w:val="00A06757"/>
    <w:rsid w:val="00A069B5"/>
    <w:rsid w:val="00A069BA"/>
    <w:rsid w:val="00A06CA7"/>
    <w:rsid w:val="00A06E07"/>
    <w:rsid w:val="00A073B0"/>
    <w:rsid w:val="00A0743E"/>
    <w:rsid w:val="00A07484"/>
    <w:rsid w:val="00A07534"/>
    <w:rsid w:val="00A075A2"/>
    <w:rsid w:val="00A0786D"/>
    <w:rsid w:val="00A07885"/>
    <w:rsid w:val="00A07A48"/>
    <w:rsid w:val="00A07A87"/>
    <w:rsid w:val="00A07C38"/>
    <w:rsid w:val="00A07C87"/>
    <w:rsid w:val="00A07CA5"/>
    <w:rsid w:val="00A10043"/>
    <w:rsid w:val="00A1023B"/>
    <w:rsid w:val="00A1038C"/>
    <w:rsid w:val="00A10540"/>
    <w:rsid w:val="00A1061A"/>
    <w:rsid w:val="00A10773"/>
    <w:rsid w:val="00A107BA"/>
    <w:rsid w:val="00A108EE"/>
    <w:rsid w:val="00A10ACA"/>
    <w:rsid w:val="00A10BB8"/>
    <w:rsid w:val="00A10D7C"/>
    <w:rsid w:val="00A11026"/>
    <w:rsid w:val="00A113F0"/>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11"/>
    <w:rsid w:val="00A12C47"/>
    <w:rsid w:val="00A12FA0"/>
    <w:rsid w:val="00A1304B"/>
    <w:rsid w:val="00A1308E"/>
    <w:rsid w:val="00A13143"/>
    <w:rsid w:val="00A137E4"/>
    <w:rsid w:val="00A138D8"/>
    <w:rsid w:val="00A1391E"/>
    <w:rsid w:val="00A139DD"/>
    <w:rsid w:val="00A139F8"/>
    <w:rsid w:val="00A13C0C"/>
    <w:rsid w:val="00A13C41"/>
    <w:rsid w:val="00A13E01"/>
    <w:rsid w:val="00A14190"/>
    <w:rsid w:val="00A141DD"/>
    <w:rsid w:val="00A142A7"/>
    <w:rsid w:val="00A1435D"/>
    <w:rsid w:val="00A144EC"/>
    <w:rsid w:val="00A14581"/>
    <w:rsid w:val="00A145BF"/>
    <w:rsid w:val="00A145D8"/>
    <w:rsid w:val="00A14813"/>
    <w:rsid w:val="00A1506F"/>
    <w:rsid w:val="00A15163"/>
    <w:rsid w:val="00A15272"/>
    <w:rsid w:val="00A15633"/>
    <w:rsid w:val="00A1566A"/>
    <w:rsid w:val="00A15A38"/>
    <w:rsid w:val="00A15BB3"/>
    <w:rsid w:val="00A15D8C"/>
    <w:rsid w:val="00A15E38"/>
    <w:rsid w:val="00A15E59"/>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7CC"/>
    <w:rsid w:val="00A17889"/>
    <w:rsid w:val="00A179FF"/>
    <w:rsid w:val="00A17C9F"/>
    <w:rsid w:val="00A2006B"/>
    <w:rsid w:val="00A2039E"/>
    <w:rsid w:val="00A2048B"/>
    <w:rsid w:val="00A209BE"/>
    <w:rsid w:val="00A209DD"/>
    <w:rsid w:val="00A211D7"/>
    <w:rsid w:val="00A212D4"/>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B7C"/>
    <w:rsid w:val="00A22D6E"/>
    <w:rsid w:val="00A22DAD"/>
    <w:rsid w:val="00A23144"/>
    <w:rsid w:val="00A234F0"/>
    <w:rsid w:val="00A23564"/>
    <w:rsid w:val="00A2359C"/>
    <w:rsid w:val="00A2380A"/>
    <w:rsid w:val="00A238C6"/>
    <w:rsid w:val="00A23AAB"/>
    <w:rsid w:val="00A23F50"/>
    <w:rsid w:val="00A24099"/>
    <w:rsid w:val="00A241A6"/>
    <w:rsid w:val="00A2425A"/>
    <w:rsid w:val="00A24430"/>
    <w:rsid w:val="00A2446C"/>
    <w:rsid w:val="00A247BE"/>
    <w:rsid w:val="00A24888"/>
    <w:rsid w:val="00A2498D"/>
    <w:rsid w:val="00A24B12"/>
    <w:rsid w:val="00A24D26"/>
    <w:rsid w:val="00A25181"/>
    <w:rsid w:val="00A25294"/>
    <w:rsid w:val="00A253E6"/>
    <w:rsid w:val="00A254EE"/>
    <w:rsid w:val="00A2564B"/>
    <w:rsid w:val="00A258C2"/>
    <w:rsid w:val="00A25927"/>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65"/>
    <w:rsid w:val="00A30CBA"/>
    <w:rsid w:val="00A30D13"/>
    <w:rsid w:val="00A30DBA"/>
    <w:rsid w:val="00A311CB"/>
    <w:rsid w:val="00A31689"/>
    <w:rsid w:val="00A319D0"/>
    <w:rsid w:val="00A319EB"/>
    <w:rsid w:val="00A31B15"/>
    <w:rsid w:val="00A31D76"/>
    <w:rsid w:val="00A31DB7"/>
    <w:rsid w:val="00A31EAA"/>
    <w:rsid w:val="00A31FD4"/>
    <w:rsid w:val="00A3207D"/>
    <w:rsid w:val="00A321C6"/>
    <w:rsid w:val="00A322CE"/>
    <w:rsid w:val="00A32316"/>
    <w:rsid w:val="00A324AA"/>
    <w:rsid w:val="00A326DB"/>
    <w:rsid w:val="00A3279D"/>
    <w:rsid w:val="00A32B33"/>
    <w:rsid w:val="00A32BEC"/>
    <w:rsid w:val="00A33172"/>
    <w:rsid w:val="00A331BC"/>
    <w:rsid w:val="00A33301"/>
    <w:rsid w:val="00A33368"/>
    <w:rsid w:val="00A33402"/>
    <w:rsid w:val="00A33D12"/>
    <w:rsid w:val="00A33F36"/>
    <w:rsid w:val="00A342DE"/>
    <w:rsid w:val="00A34319"/>
    <w:rsid w:val="00A3432B"/>
    <w:rsid w:val="00A344A3"/>
    <w:rsid w:val="00A34602"/>
    <w:rsid w:val="00A3461D"/>
    <w:rsid w:val="00A346BA"/>
    <w:rsid w:val="00A348C4"/>
    <w:rsid w:val="00A34919"/>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AD8"/>
    <w:rsid w:val="00A37C3D"/>
    <w:rsid w:val="00A37D3C"/>
    <w:rsid w:val="00A37E91"/>
    <w:rsid w:val="00A37F7A"/>
    <w:rsid w:val="00A4021A"/>
    <w:rsid w:val="00A4026C"/>
    <w:rsid w:val="00A404C1"/>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033"/>
    <w:rsid w:val="00A435BD"/>
    <w:rsid w:val="00A43675"/>
    <w:rsid w:val="00A4376F"/>
    <w:rsid w:val="00A43921"/>
    <w:rsid w:val="00A43A1B"/>
    <w:rsid w:val="00A44151"/>
    <w:rsid w:val="00A44166"/>
    <w:rsid w:val="00A441A0"/>
    <w:rsid w:val="00A441C1"/>
    <w:rsid w:val="00A44242"/>
    <w:rsid w:val="00A4426B"/>
    <w:rsid w:val="00A44501"/>
    <w:rsid w:val="00A449D7"/>
    <w:rsid w:val="00A44E9B"/>
    <w:rsid w:val="00A45007"/>
    <w:rsid w:val="00A45035"/>
    <w:rsid w:val="00A451D9"/>
    <w:rsid w:val="00A4547B"/>
    <w:rsid w:val="00A4549F"/>
    <w:rsid w:val="00A4555F"/>
    <w:rsid w:val="00A45B49"/>
    <w:rsid w:val="00A45B9B"/>
    <w:rsid w:val="00A45C38"/>
    <w:rsid w:val="00A45E23"/>
    <w:rsid w:val="00A45E9F"/>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1EC8"/>
    <w:rsid w:val="00A522A1"/>
    <w:rsid w:val="00A52306"/>
    <w:rsid w:val="00A523B6"/>
    <w:rsid w:val="00A5241A"/>
    <w:rsid w:val="00A52996"/>
    <w:rsid w:val="00A52D80"/>
    <w:rsid w:val="00A52DD7"/>
    <w:rsid w:val="00A530A4"/>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2F"/>
    <w:rsid w:val="00A55EF8"/>
    <w:rsid w:val="00A560AB"/>
    <w:rsid w:val="00A5619A"/>
    <w:rsid w:val="00A56508"/>
    <w:rsid w:val="00A565CA"/>
    <w:rsid w:val="00A56974"/>
    <w:rsid w:val="00A569D4"/>
    <w:rsid w:val="00A56B16"/>
    <w:rsid w:val="00A56DBE"/>
    <w:rsid w:val="00A57143"/>
    <w:rsid w:val="00A57281"/>
    <w:rsid w:val="00A57474"/>
    <w:rsid w:val="00A578A2"/>
    <w:rsid w:val="00A579D2"/>
    <w:rsid w:val="00A57BBB"/>
    <w:rsid w:val="00A57CA6"/>
    <w:rsid w:val="00A57F1A"/>
    <w:rsid w:val="00A60163"/>
    <w:rsid w:val="00A6038D"/>
    <w:rsid w:val="00A6040F"/>
    <w:rsid w:val="00A6042E"/>
    <w:rsid w:val="00A60458"/>
    <w:rsid w:val="00A60C3A"/>
    <w:rsid w:val="00A60CF0"/>
    <w:rsid w:val="00A61096"/>
    <w:rsid w:val="00A61327"/>
    <w:rsid w:val="00A613DD"/>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67B"/>
    <w:rsid w:val="00A63893"/>
    <w:rsid w:val="00A63902"/>
    <w:rsid w:val="00A63961"/>
    <w:rsid w:val="00A63BF3"/>
    <w:rsid w:val="00A63EC6"/>
    <w:rsid w:val="00A63FAF"/>
    <w:rsid w:val="00A6460E"/>
    <w:rsid w:val="00A646DD"/>
    <w:rsid w:val="00A646F3"/>
    <w:rsid w:val="00A6481F"/>
    <w:rsid w:val="00A64942"/>
    <w:rsid w:val="00A64D30"/>
    <w:rsid w:val="00A650CF"/>
    <w:rsid w:val="00A65326"/>
    <w:rsid w:val="00A657B7"/>
    <w:rsid w:val="00A65817"/>
    <w:rsid w:val="00A6590D"/>
    <w:rsid w:val="00A65911"/>
    <w:rsid w:val="00A65B85"/>
    <w:rsid w:val="00A65BF2"/>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27"/>
    <w:rsid w:val="00A700FD"/>
    <w:rsid w:val="00A701FD"/>
    <w:rsid w:val="00A70277"/>
    <w:rsid w:val="00A704A1"/>
    <w:rsid w:val="00A70551"/>
    <w:rsid w:val="00A7068F"/>
    <w:rsid w:val="00A7075A"/>
    <w:rsid w:val="00A7075B"/>
    <w:rsid w:val="00A70766"/>
    <w:rsid w:val="00A7077A"/>
    <w:rsid w:val="00A707B6"/>
    <w:rsid w:val="00A7082C"/>
    <w:rsid w:val="00A708B5"/>
    <w:rsid w:val="00A70948"/>
    <w:rsid w:val="00A70C73"/>
    <w:rsid w:val="00A70CF9"/>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5B4"/>
    <w:rsid w:val="00A72709"/>
    <w:rsid w:val="00A728FF"/>
    <w:rsid w:val="00A72A6E"/>
    <w:rsid w:val="00A72ACE"/>
    <w:rsid w:val="00A72B23"/>
    <w:rsid w:val="00A72C2C"/>
    <w:rsid w:val="00A72DAF"/>
    <w:rsid w:val="00A72E8A"/>
    <w:rsid w:val="00A7312E"/>
    <w:rsid w:val="00A731F5"/>
    <w:rsid w:val="00A7333A"/>
    <w:rsid w:val="00A733DE"/>
    <w:rsid w:val="00A73557"/>
    <w:rsid w:val="00A736A2"/>
    <w:rsid w:val="00A73CE8"/>
    <w:rsid w:val="00A73D0D"/>
    <w:rsid w:val="00A73E6C"/>
    <w:rsid w:val="00A73E7D"/>
    <w:rsid w:val="00A73E9C"/>
    <w:rsid w:val="00A73F48"/>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6D"/>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B2A"/>
    <w:rsid w:val="00A80CAC"/>
    <w:rsid w:val="00A80D79"/>
    <w:rsid w:val="00A810BC"/>
    <w:rsid w:val="00A811EA"/>
    <w:rsid w:val="00A81371"/>
    <w:rsid w:val="00A81552"/>
    <w:rsid w:val="00A81593"/>
    <w:rsid w:val="00A8170F"/>
    <w:rsid w:val="00A81CE3"/>
    <w:rsid w:val="00A81CF5"/>
    <w:rsid w:val="00A81E3D"/>
    <w:rsid w:val="00A820FA"/>
    <w:rsid w:val="00A82175"/>
    <w:rsid w:val="00A821B9"/>
    <w:rsid w:val="00A8228A"/>
    <w:rsid w:val="00A82730"/>
    <w:rsid w:val="00A828E5"/>
    <w:rsid w:val="00A829B4"/>
    <w:rsid w:val="00A82AA7"/>
    <w:rsid w:val="00A82B38"/>
    <w:rsid w:val="00A82D58"/>
    <w:rsid w:val="00A8301D"/>
    <w:rsid w:val="00A83165"/>
    <w:rsid w:val="00A8318C"/>
    <w:rsid w:val="00A8332F"/>
    <w:rsid w:val="00A833A7"/>
    <w:rsid w:val="00A83438"/>
    <w:rsid w:val="00A83712"/>
    <w:rsid w:val="00A83869"/>
    <w:rsid w:val="00A83959"/>
    <w:rsid w:val="00A8399D"/>
    <w:rsid w:val="00A83A1A"/>
    <w:rsid w:val="00A83AE3"/>
    <w:rsid w:val="00A83B49"/>
    <w:rsid w:val="00A83DA2"/>
    <w:rsid w:val="00A83DFA"/>
    <w:rsid w:val="00A83E3D"/>
    <w:rsid w:val="00A83F5A"/>
    <w:rsid w:val="00A843EE"/>
    <w:rsid w:val="00A84424"/>
    <w:rsid w:val="00A8443A"/>
    <w:rsid w:val="00A8448D"/>
    <w:rsid w:val="00A8454B"/>
    <w:rsid w:val="00A84621"/>
    <w:rsid w:val="00A8479C"/>
    <w:rsid w:val="00A84825"/>
    <w:rsid w:val="00A85076"/>
    <w:rsid w:val="00A8543F"/>
    <w:rsid w:val="00A85472"/>
    <w:rsid w:val="00A8557B"/>
    <w:rsid w:val="00A856ED"/>
    <w:rsid w:val="00A85750"/>
    <w:rsid w:val="00A85A05"/>
    <w:rsid w:val="00A85B37"/>
    <w:rsid w:val="00A85E7D"/>
    <w:rsid w:val="00A860AD"/>
    <w:rsid w:val="00A86482"/>
    <w:rsid w:val="00A8677C"/>
    <w:rsid w:val="00A86815"/>
    <w:rsid w:val="00A868EC"/>
    <w:rsid w:val="00A86D63"/>
    <w:rsid w:val="00A8702E"/>
    <w:rsid w:val="00A87346"/>
    <w:rsid w:val="00A87354"/>
    <w:rsid w:val="00A873F0"/>
    <w:rsid w:val="00A87797"/>
    <w:rsid w:val="00A87C6B"/>
    <w:rsid w:val="00A90138"/>
    <w:rsid w:val="00A902BF"/>
    <w:rsid w:val="00A90CF2"/>
    <w:rsid w:val="00A90DDE"/>
    <w:rsid w:val="00A90E15"/>
    <w:rsid w:val="00A90E72"/>
    <w:rsid w:val="00A91154"/>
    <w:rsid w:val="00A9155B"/>
    <w:rsid w:val="00A9156B"/>
    <w:rsid w:val="00A916C1"/>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2FA0"/>
    <w:rsid w:val="00A93058"/>
    <w:rsid w:val="00A93085"/>
    <w:rsid w:val="00A93165"/>
    <w:rsid w:val="00A9327B"/>
    <w:rsid w:val="00A9348F"/>
    <w:rsid w:val="00A936CC"/>
    <w:rsid w:val="00A937C3"/>
    <w:rsid w:val="00A9384C"/>
    <w:rsid w:val="00A938BD"/>
    <w:rsid w:val="00A93B44"/>
    <w:rsid w:val="00A93B69"/>
    <w:rsid w:val="00A93D3F"/>
    <w:rsid w:val="00A94222"/>
    <w:rsid w:val="00A94532"/>
    <w:rsid w:val="00A947C8"/>
    <w:rsid w:val="00A94EF1"/>
    <w:rsid w:val="00A9509C"/>
    <w:rsid w:val="00A9518F"/>
    <w:rsid w:val="00A9520D"/>
    <w:rsid w:val="00A9527F"/>
    <w:rsid w:val="00A954AA"/>
    <w:rsid w:val="00A95526"/>
    <w:rsid w:val="00A955B5"/>
    <w:rsid w:val="00A959F1"/>
    <w:rsid w:val="00A95B43"/>
    <w:rsid w:val="00A95EC2"/>
    <w:rsid w:val="00A96120"/>
    <w:rsid w:val="00A9637A"/>
    <w:rsid w:val="00A963C7"/>
    <w:rsid w:val="00A964D9"/>
    <w:rsid w:val="00A96589"/>
    <w:rsid w:val="00A968E4"/>
    <w:rsid w:val="00A96960"/>
    <w:rsid w:val="00A96B8C"/>
    <w:rsid w:val="00A96EF3"/>
    <w:rsid w:val="00A970A9"/>
    <w:rsid w:val="00A97167"/>
    <w:rsid w:val="00A9719D"/>
    <w:rsid w:val="00A9720E"/>
    <w:rsid w:val="00A97365"/>
    <w:rsid w:val="00A974AD"/>
    <w:rsid w:val="00A974DB"/>
    <w:rsid w:val="00A979FE"/>
    <w:rsid w:val="00A97A27"/>
    <w:rsid w:val="00A97C45"/>
    <w:rsid w:val="00A97CD3"/>
    <w:rsid w:val="00A97F06"/>
    <w:rsid w:val="00AA0234"/>
    <w:rsid w:val="00AA0680"/>
    <w:rsid w:val="00AA06FD"/>
    <w:rsid w:val="00AA083B"/>
    <w:rsid w:val="00AA0A76"/>
    <w:rsid w:val="00AA0DD5"/>
    <w:rsid w:val="00AA1112"/>
    <w:rsid w:val="00AA143D"/>
    <w:rsid w:val="00AA147C"/>
    <w:rsid w:val="00AA1601"/>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949"/>
    <w:rsid w:val="00AA3DB7"/>
    <w:rsid w:val="00AA3F24"/>
    <w:rsid w:val="00AA3F7F"/>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4FE"/>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B0"/>
    <w:rsid w:val="00AB1FF1"/>
    <w:rsid w:val="00AB216E"/>
    <w:rsid w:val="00AB237D"/>
    <w:rsid w:val="00AB23B3"/>
    <w:rsid w:val="00AB2706"/>
    <w:rsid w:val="00AB29B9"/>
    <w:rsid w:val="00AB2BC7"/>
    <w:rsid w:val="00AB3113"/>
    <w:rsid w:val="00AB311E"/>
    <w:rsid w:val="00AB3272"/>
    <w:rsid w:val="00AB3437"/>
    <w:rsid w:val="00AB348A"/>
    <w:rsid w:val="00AB3838"/>
    <w:rsid w:val="00AB3B21"/>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4E6"/>
    <w:rsid w:val="00AB5511"/>
    <w:rsid w:val="00AB5554"/>
    <w:rsid w:val="00AB5631"/>
    <w:rsid w:val="00AB5658"/>
    <w:rsid w:val="00AB592D"/>
    <w:rsid w:val="00AB5A9B"/>
    <w:rsid w:val="00AB5ADF"/>
    <w:rsid w:val="00AB5B70"/>
    <w:rsid w:val="00AB5D1D"/>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7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908"/>
    <w:rsid w:val="00AD1CD9"/>
    <w:rsid w:val="00AD1DB7"/>
    <w:rsid w:val="00AD1FE4"/>
    <w:rsid w:val="00AD206D"/>
    <w:rsid w:val="00AD236D"/>
    <w:rsid w:val="00AD2548"/>
    <w:rsid w:val="00AD2675"/>
    <w:rsid w:val="00AD2852"/>
    <w:rsid w:val="00AD286B"/>
    <w:rsid w:val="00AD298C"/>
    <w:rsid w:val="00AD2AB7"/>
    <w:rsid w:val="00AD2B2D"/>
    <w:rsid w:val="00AD30CB"/>
    <w:rsid w:val="00AD3151"/>
    <w:rsid w:val="00AD315F"/>
    <w:rsid w:val="00AD3261"/>
    <w:rsid w:val="00AD366D"/>
    <w:rsid w:val="00AD395F"/>
    <w:rsid w:val="00AD3976"/>
    <w:rsid w:val="00AD3C5C"/>
    <w:rsid w:val="00AD3D1F"/>
    <w:rsid w:val="00AD41D2"/>
    <w:rsid w:val="00AD4307"/>
    <w:rsid w:val="00AD43EB"/>
    <w:rsid w:val="00AD44C4"/>
    <w:rsid w:val="00AD45A7"/>
    <w:rsid w:val="00AD45F8"/>
    <w:rsid w:val="00AD4774"/>
    <w:rsid w:val="00AD478E"/>
    <w:rsid w:val="00AD4A3E"/>
    <w:rsid w:val="00AD4CFE"/>
    <w:rsid w:val="00AD4D2A"/>
    <w:rsid w:val="00AD4D3A"/>
    <w:rsid w:val="00AD4E98"/>
    <w:rsid w:val="00AD4F53"/>
    <w:rsid w:val="00AD522E"/>
    <w:rsid w:val="00AD5383"/>
    <w:rsid w:val="00AD53A7"/>
    <w:rsid w:val="00AD542F"/>
    <w:rsid w:val="00AD5A1A"/>
    <w:rsid w:val="00AD5A21"/>
    <w:rsid w:val="00AD5B34"/>
    <w:rsid w:val="00AD5B45"/>
    <w:rsid w:val="00AD608A"/>
    <w:rsid w:val="00AD62E9"/>
    <w:rsid w:val="00AD643F"/>
    <w:rsid w:val="00AD6641"/>
    <w:rsid w:val="00AD6736"/>
    <w:rsid w:val="00AD683F"/>
    <w:rsid w:val="00AD6847"/>
    <w:rsid w:val="00AD6951"/>
    <w:rsid w:val="00AD6AF3"/>
    <w:rsid w:val="00AD70FD"/>
    <w:rsid w:val="00AD7305"/>
    <w:rsid w:val="00AD7857"/>
    <w:rsid w:val="00AD7E64"/>
    <w:rsid w:val="00AE0013"/>
    <w:rsid w:val="00AE0025"/>
    <w:rsid w:val="00AE0224"/>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76"/>
    <w:rsid w:val="00AE4CC5"/>
    <w:rsid w:val="00AE4D5E"/>
    <w:rsid w:val="00AE4E1D"/>
    <w:rsid w:val="00AE4E46"/>
    <w:rsid w:val="00AE510F"/>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76C"/>
    <w:rsid w:val="00AF1997"/>
    <w:rsid w:val="00AF1BFA"/>
    <w:rsid w:val="00AF1D0F"/>
    <w:rsid w:val="00AF1E86"/>
    <w:rsid w:val="00AF226E"/>
    <w:rsid w:val="00AF232C"/>
    <w:rsid w:val="00AF23DF"/>
    <w:rsid w:val="00AF245F"/>
    <w:rsid w:val="00AF25D5"/>
    <w:rsid w:val="00AF2612"/>
    <w:rsid w:val="00AF29C2"/>
    <w:rsid w:val="00AF2B10"/>
    <w:rsid w:val="00AF2CC7"/>
    <w:rsid w:val="00AF3CCE"/>
    <w:rsid w:val="00AF3DBB"/>
    <w:rsid w:val="00AF3ED2"/>
    <w:rsid w:val="00AF3F82"/>
    <w:rsid w:val="00AF3FB4"/>
    <w:rsid w:val="00AF412A"/>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4CB"/>
    <w:rsid w:val="00B00710"/>
    <w:rsid w:val="00B00752"/>
    <w:rsid w:val="00B007AD"/>
    <w:rsid w:val="00B007BB"/>
    <w:rsid w:val="00B00A15"/>
    <w:rsid w:val="00B00DCF"/>
    <w:rsid w:val="00B00DD0"/>
    <w:rsid w:val="00B00F2D"/>
    <w:rsid w:val="00B00F62"/>
    <w:rsid w:val="00B00F83"/>
    <w:rsid w:val="00B00FB5"/>
    <w:rsid w:val="00B01401"/>
    <w:rsid w:val="00B01B76"/>
    <w:rsid w:val="00B01BB1"/>
    <w:rsid w:val="00B01C2A"/>
    <w:rsid w:val="00B01CE4"/>
    <w:rsid w:val="00B01DDA"/>
    <w:rsid w:val="00B02117"/>
    <w:rsid w:val="00B0222E"/>
    <w:rsid w:val="00B0229A"/>
    <w:rsid w:val="00B022C6"/>
    <w:rsid w:val="00B023E3"/>
    <w:rsid w:val="00B02472"/>
    <w:rsid w:val="00B0250B"/>
    <w:rsid w:val="00B02660"/>
    <w:rsid w:val="00B026C1"/>
    <w:rsid w:val="00B0274F"/>
    <w:rsid w:val="00B02952"/>
    <w:rsid w:val="00B02A5C"/>
    <w:rsid w:val="00B02B9C"/>
    <w:rsid w:val="00B02BCD"/>
    <w:rsid w:val="00B02D5C"/>
    <w:rsid w:val="00B02D81"/>
    <w:rsid w:val="00B02DB8"/>
    <w:rsid w:val="00B02E66"/>
    <w:rsid w:val="00B02F6A"/>
    <w:rsid w:val="00B02F75"/>
    <w:rsid w:val="00B03081"/>
    <w:rsid w:val="00B031FD"/>
    <w:rsid w:val="00B0353B"/>
    <w:rsid w:val="00B0378D"/>
    <w:rsid w:val="00B037F5"/>
    <w:rsid w:val="00B03AB3"/>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BCA"/>
    <w:rsid w:val="00B05E1C"/>
    <w:rsid w:val="00B060E3"/>
    <w:rsid w:val="00B0612F"/>
    <w:rsid w:val="00B06236"/>
    <w:rsid w:val="00B06701"/>
    <w:rsid w:val="00B06A88"/>
    <w:rsid w:val="00B06B37"/>
    <w:rsid w:val="00B06BC3"/>
    <w:rsid w:val="00B06D28"/>
    <w:rsid w:val="00B06F55"/>
    <w:rsid w:val="00B070F6"/>
    <w:rsid w:val="00B072C4"/>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5C4"/>
    <w:rsid w:val="00B14992"/>
    <w:rsid w:val="00B14A5B"/>
    <w:rsid w:val="00B14CB9"/>
    <w:rsid w:val="00B14E42"/>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761"/>
    <w:rsid w:val="00B20AA0"/>
    <w:rsid w:val="00B20B4D"/>
    <w:rsid w:val="00B20C73"/>
    <w:rsid w:val="00B20CF6"/>
    <w:rsid w:val="00B20D05"/>
    <w:rsid w:val="00B21065"/>
    <w:rsid w:val="00B21067"/>
    <w:rsid w:val="00B2114F"/>
    <w:rsid w:val="00B211A5"/>
    <w:rsid w:val="00B211CF"/>
    <w:rsid w:val="00B2130C"/>
    <w:rsid w:val="00B213B1"/>
    <w:rsid w:val="00B219C3"/>
    <w:rsid w:val="00B21C37"/>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0F4"/>
    <w:rsid w:val="00B23208"/>
    <w:rsid w:val="00B232B3"/>
    <w:rsid w:val="00B23330"/>
    <w:rsid w:val="00B2349E"/>
    <w:rsid w:val="00B2357A"/>
    <w:rsid w:val="00B23834"/>
    <w:rsid w:val="00B2383B"/>
    <w:rsid w:val="00B23878"/>
    <w:rsid w:val="00B238AC"/>
    <w:rsid w:val="00B23AF4"/>
    <w:rsid w:val="00B23C15"/>
    <w:rsid w:val="00B23CC4"/>
    <w:rsid w:val="00B23CE5"/>
    <w:rsid w:val="00B23E3F"/>
    <w:rsid w:val="00B23F4A"/>
    <w:rsid w:val="00B24128"/>
    <w:rsid w:val="00B24641"/>
    <w:rsid w:val="00B246C9"/>
    <w:rsid w:val="00B2470D"/>
    <w:rsid w:val="00B2472C"/>
    <w:rsid w:val="00B24D02"/>
    <w:rsid w:val="00B24DD2"/>
    <w:rsid w:val="00B25033"/>
    <w:rsid w:val="00B25127"/>
    <w:rsid w:val="00B251C0"/>
    <w:rsid w:val="00B252FA"/>
    <w:rsid w:val="00B25429"/>
    <w:rsid w:val="00B25487"/>
    <w:rsid w:val="00B254AB"/>
    <w:rsid w:val="00B254BD"/>
    <w:rsid w:val="00B25656"/>
    <w:rsid w:val="00B25762"/>
    <w:rsid w:val="00B25865"/>
    <w:rsid w:val="00B25919"/>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100"/>
    <w:rsid w:val="00B274A3"/>
    <w:rsid w:val="00B2751B"/>
    <w:rsid w:val="00B27524"/>
    <w:rsid w:val="00B277B4"/>
    <w:rsid w:val="00B27999"/>
    <w:rsid w:val="00B27A45"/>
    <w:rsid w:val="00B27AC8"/>
    <w:rsid w:val="00B27D1C"/>
    <w:rsid w:val="00B27F7E"/>
    <w:rsid w:val="00B27FEC"/>
    <w:rsid w:val="00B27FFD"/>
    <w:rsid w:val="00B301B0"/>
    <w:rsid w:val="00B3028C"/>
    <w:rsid w:val="00B30617"/>
    <w:rsid w:val="00B30AC0"/>
    <w:rsid w:val="00B30B24"/>
    <w:rsid w:val="00B30B4E"/>
    <w:rsid w:val="00B30BB4"/>
    <w:rsid w:val="00B30C12"/>
    <w:rsid w:val="00B30D35"/>
    <w:rsid w:val="00B30D7F"/>
    <w:rsid w:val="00B30D89"/>
    <w:rsid w:val="00B30E16"/>
    <w:rsid w:val="00B30F72"/>
    <w:rsid w:val="00B31246"/>
    <w:rsid w:val="00B313B4"/>
    <w:rsid w:val="00B31691"/>
    <w:rsid w:val="00B319A7"/>
    <w:rsid w:val="00B319BC"/>
    <w:rsid w:val="00B31ABD"/>
    <w:rsid w:val="00B31C04"/>
    <w:rsid w:val="00B31D13"/>
    <w:rsid w:val="00B321B7"/>
    <w:rsid w:val="00B321EA"/>
    <w:rsid w:val="00B32447"/>
    <w:rsid w:val="00B32545"/>
    <w:rsid w:val="00B326C4"/>
    <w:rsid w:val="00B326FF"/>
    <w:rsid w:val="00B32D2B"/>
    <w:rsid w:val="00B33088"/>
    <w:rsid w:val="00B333AE"/>
    <w:rsid w:val="00B3342E"/>
    <w:rsid w:val="00B33614"/>
    <w:rsid w:val="00B33D2C"/>
    <w:rsid w:val="00B340AA"/>
    <w:rsid w:val="00B340FE"/>
    <w:rsid w:val="00B341FD"/>
    <w:rsid w:val="00B343A9"/>
    <w:rsid w:val="00B34406"/>
    <w:rsid w:val="00B34414"/>
    <w:rsid w:val="00B346AC"/>
    <w:rsid w:val="00B347AE"/>
    <w:rsid w:val="00B34A53"/>
    <w:rsid w:val="00B34A9F"/>
    <w:rsid w:val="00B34B80"/>
    <w:rsid w:val="00B34F4A"/>
    <w:rsid w:val="00B34F86"/>
    <w:rsid w:val="00B34FB5"/>
    <w:rsid w:val="00B3504D"/>
    <w:rsid w:val="00B35250"/>
    <w:rsid w:val="00B35785"/>
    <w:rsid w:val="00B35874"/>
    <w:rsid w:val="00B358DC"/>
    <w:rsid w:val="00B3597A"/>
    <w:rsid w:val="00B35CDA"/>
    <w:rsid w:val="00B361CC"/>
    <w:rsid w:val="00B36310"/>
    <w:rsid w:val="00B36462"/>
    <w:rsid w:val="00B367B9"/>
    <w:rsid w:val="00B36AFC"/>
    <w:rsid w:val="00B3717A"/>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415"/>
    <w:rsid w:val="00B40599"/>
    <w:rsid w:val="00B40604"/>
    <w:rsid w:val="00B40675"/>
    <w:rsid w:val="00B408AC"/>
    <w:rsid w:val="00B40AC0"/>
    <w:rsid w:val="00B40EA7"/>
    <w:rsid w:val="00B4101F"/>
    <w:rsid w:val="00B4106F"/>
    <w:rsid w:val="00B411BD"/>
    <w:rsid w:val="00B4123E"/>
    <w:rsid w:val="00B41559"/>
    <w:rsid w:val="00B418E8"/>
    <w:rsid w:val="00B419B2"/>
    <w:rsid w:val="00B41D64"/>
    <w:rsid w:val="00B420FB"/>
    <w:rsid w:val="00B42285"/>
    <w:rsid w:val="00B422A6"/>
    <w:rsid w:val="00B4274B"/>
    <w:rsid w:val="00B42950"/>
    <w:rsid w:val="00B42C7C"/>
    <w:rsid w:val="00B42D65"/>
    <w:rsid w:val="00B42F9D"/>
    <w:rsid w:val="00B4305C"/>
    <w:rsid w:val="00B43072"/>
    <w:rsid w:val="00B435B1"/>
    <w:rsid w:val="00B4367F"/>
    <w:rsid w:val="00B438BA"/>
    <w:rsid w:val="00B43972"/>
    <w:rsid w:val="00B43FFC"/>
    <w:rsid w:val="00B444A5"/>
    <w:rsid w:val="00B44743"/>
    <w:rsid w:val="00B4477A"/>
    <w:rsid w:val="00B449B0"/>
    <w:rsid w:val="00B44B49"/>
    <w:rsid w:val="00B44E51"/>
    <w:rsid w:val="00B44F99"/>
    <w:rsid w:val="00B45109"/>
    <w:rsid w:val="00B451B3"/>
    <w:rsid w:val="00B45264"/>
    <w:rsid w:val="00B4549D"/>
    <w:rsid w:val="00B45570"/>
    <w:rsid w:val="00B45690"/>
    <w:rsid w:val="00B45876"/>
    <w:rsid w:val="00B458D0"/>
    <w:rsid w:val="00B458E7"/>
    <w:rsid w:val="00B45B85"/>
    <w:rsid w:val="00B45C33"/>
    <w:rsid w:val="00B46224"/>
    <w:rsid w:val="00B46594"/>
    <w:rsid w:val="00B46694"/>
    <w:rsid w:val="00B4684C"/>
    <w:rsid w:val="00B4689E"/>
    <w:rsid w:val="00B4697C"/>
    <w:rsid w:val="00B46E19"/>
    <w:rsid w:val="00B46EC1"/>
    <w:rsid w:val="00B474ED"/>
    <w:rsid w:val="00B47509"/>
    <w:rsid w:val="00B4754D"/>
    <w:rsid w:val="00B47812"/>
    <w:rsid w:val="00B47855"/>
    <w:rsid w:val="00B478E3"/>
    <w:rsid w:val="00B47AB3"/>
    <w:rsid w:val="00B47C63"/>
    <w:rsid w:val="00B47D60"/>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CC5"/>
    <w:rsid w:val="00B5310E"/>
    <w:rsid w:val="00B53171"/>
    <w:rsid w:val="00B53560"/>
    <w:rsid w:val="00B5381E"/>
    <w:rsid w:val="00B53AF1"/>
    <w:rsid w:val="00B53C94"/>
    <w:rsid w:val="00B53DED"/>
    <w:rsid w:val="00B54026"/>
    <w:rsid w:val="00B5402C"/>
    <w:rsid w:val="00B540B8"/>
    <w:rsid w:val="00B5421B"/>
    <w:rsid w:val="00B543F7"/>
    <w:rsid w:val="00B54563"/>
    <w:rsid w:val="00B545BF"/>
    <w:rsid w:val="00B548E8"/>
    <w:rsid w:val="00B549CC"/>
    <w:rsid w:val="00B54A04"/>
    <w:rsid w:val="00B54A70"/>
    <w:rsid w:val="00B54A96"/>
    <w:rsid w:val="00B54A9D"/>
    <w:rsid w:val="00B54ACC"/>
    <w:rsid w:val="00B54DCB"/>
    <w:rsid w:val="00B54E7F"/>
    <w:rsid w:val="00B55351"/>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D02"/>
    <w:rsid w:val="00B60E97"/>
    <w:rsid w:val="00B610D5"/>
    <w:rsid w:val="00B613B0"/>
    <w:rsid w:val="00B619D7"/>
    <w:rsid w:val="00B61A2A"/>
    <w:rsid w:val="00B61BE2"/>
    <w:rsid w:val="00B61CC4"/>
    <w:rsid w:val="00B61D2F"/>
    <w:rsid w:val="00B62121"/>
    <w:rsid w:val="00B624C2"/>
    <w:rsid w:val="00B6266F"/>
    <w:rsid w:val="00B62684"/>
    <w:rsid w:val="00B62ABF"/>
    <w:rsid w:val="00B62B8A"/>
    <w:rsid w:val="00B62E0B"/>
    <w:rsid w:val="00B6310D"/>
    <w:rsid w:val="00B6320E"/>
    <w:rsid w:val="00B632B9"/>
    <w:rsid w:val="00B634FE"/>
    <w:rsid w:val="00B6367C"/>
    <w:rsid w:val="00B63B34"/>
    <w:rsid w:val="00B63C32"/>
    <w:rsid w:val="00B63D40"/>
    <w:rsid w:val="00B63D63"/>
    <w:rsid w:val="00B63E0F"/>
    <w:rsid w:val="00B63EB1"/>
    <w:rsid w:val="00B64144"/>
    <w:rsid w:val="00B64228"/>
    <w:rsid w:val="00B64434"/>
    <w:rsid w:val="00B6447E"/>
    <w:rsid w:val="00B64483"/>
    <w:rsid w:val="00B64B89"/>
    <w:rsid w:val="00B64C16"/>
    <w:rsid w:val="00B64CEC"/>
    <w:rsid w:val="00B64FB6"/>
    <w:rsid w:val="00B6528C"/>
    <w:rsid w:val="00B65607"/>
    <w:rsid w:val="00B6576D"/>
    <w:rsid w:val="00B658E2"/>
    <w:rsid w:val="00B659A5"/>
    <w:rsid w:val="00B65CE4"/>
    <w:rsid w:val="00B65E27"/>
    <w:rsid w:val="00B65E63"/>
    <w:rsid w:val="00B65EA1"/>
    <w:rsid w:val="00B65F18"/>
    <w:rsid w:val="00B665B2"/>
    <w:rsid w:val="00B66B7F"/>
    <w:rsid w:val="00B66C6B"/>
    <w:rsid w:val="00B66D2F"/>
    <w:rsid w:val="00B66D63"/>
    <w:rsid w:val="00B670D2"/>
    <w:rsid w:val="00B670E8"/>
    <w:rsid w:val="00B674E9"/>
    <w:rsid w:val="00B677B8"/>
    <w:rsid w:val="00B67CB8"/>
    <w:rsid w:val="00B67E0A"/>
    <w:rsid w:val="00B7022B"/>
    <w:rsid w:val="00B7028F"/>
    <w:rsid w:val="00B7060D"/>
    <w:rsid w:val="00B706F1"/>
    <w:rsid w:val="00B70826"/>
    <w:rsid w:val="00B70B8A"/>
    <w:rsid w:val="00B7113B"/>
    <w:rsid w:val="00B711CE"/>
    <w:rsid w:val="00B71484"/>
    <w:rsid w:val="00B714E5"/>
    <w:rsid w:val="00B7182E"/>
    <w:rsid w:val="00B71ABA"/>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40A"/>
    <w:rsid w:val="00B756E0"/>
    <w:rsid w:val="00B75788"/>
    <w:rsid w:val="00B7596E"/>
    <w:rsid w:val="00B75DC5"/>
    <w:rsid w:val="00B75EE1"/>
    <w:rsid w:val="00B75EEA"/>
    <w:rsid w:val="00B75F96"/>
    <w:rsid w:val="00B7604C"/>
    <w:rsid w:val="00B76087"/>
    <w:rsid w:val="00B76191"/>
    <w:rsid w:val="00B7620D"/>
    <w:rsid w:val="00B76299"/>
    <w:rsid w:val="00B7634B"/>
    <w:rsid w:val="00B764FC"/>
    <w:rsid w:val="00B7652C"/>
    <w:rsid w:val="00B7668A"/>
    <w:rsid w:val="00B766BF"/>
    <w:rsid w:val="00B766FF"/>
    <w:rsid w:val="00B76728"/>
    <w:rsid w:val="00B7676A"/>
    <w:rsid w:val="00B76A97"/>
    <w:rsid w:val="00B76AEE"/>
    <w:rsid w:val="00B76CF2"/>
    <w:rsid w:val="00B76DC6"/>
    <w:rsid w:val="00B76E77"/>
    <w:rsid w:val="00B76F84"/>
    <w:rsid w:val="00B76FA6"/>
    <w:rsid w:val="00B770F4"/>
    <w:rsid w:val="00B77280"/>
    <w:rsid w:val="00B77383"/>
    <w:rsid w:val="00B7742F"/>
    <w:rsid w:val="00B774E4"/>
    <w:rsid w:val="00B778D7"/>
    <w:rsid w:val="00B77935"/>
    <w:rsid w:val="00B779FF"/>
    <w:rsid w:val="00B77D20"/>
    <w:rsid w:val="00B8005D"/>
    <w:rsid w:val="00B80154"/>
    <w:rsid w:val="00B80552"/>
    <w:rsid w:val="00B80614"/>
    <w:rsid w:val="00B8062B"/>
    <w:rsid w:val="00B80880"/>
    <w:rsid w:val="00B80910"/>
    <w:rsid w:val="00B80AEA"/>
    <w:rsid w:val="00B80B33"/>
    <w:rsid w:val="00B811C3"/>
    <w:rsid w:val="00B811DC"/>
    <w:rsid w:val="00B818F4"/>
    <w:rsid w:val="00B81BC9"/>
    <w:rsid w:val="00B81BED"/>
    <w:rsid w:val="00B81E21"/>
    <w:rsid w:val="00B8222F"/>
    <w:rsid w:val="00B82615"/>
    <w:rsid w:val="00B82704"/>
    <w:rsid w:val="00B82AF2"/>
    <w:rsid w:val="00B82C2E"/>
    <w:rsid w:val="00B82C93"/>
    <w:rsid w:val="00B832A7"/>
    <w:rsid w:val="00B83444"/>
    <w:rsid w:val="00B834DC"/>
    <w:rsid w:val="00B8363C"/>
    <w:rsid w:val="00B836ED"/>
    <w:rsid w:val="00B83720"/>
    <w:rsid w:val="00B8375C"/>
    <w:rsid w:val="00B83A0C"/>
    <w:rsid w:val="00B83AE1"/>
    <w:rsid w:val="00B83B70"/>
    <w:rsid w:val="00B83C73"/>
    <w:rsid w:val="00B83E1D"/>
    <w:rsid w:val="00B83E21"/>
    <w:rsid w:val="00B8428F"/>
    <w:rsid w:val="00B8436B"/>
    <w:rsid w:val="00B8439C"/>
    <w:rsid w:val="00B847B4"/>
    <w:rsid w:val="00B84C85"/>
    <w:rsid w:val="00B853BE"/>
    <w:rsid w:val="00B85565"/>
    <w:rsid w:val="00B85BC8"/>
    <w:rsid w:val="00B85CF5"/>
    <w:rsid w:val="00B85E86"/>
    <w:rsid w:val="00B85EDD"/>
    <w:rsid w:val="00B85F98"/>
    <w:rsid w:val="00B8618B"/>
    <w:rsid w:val="00B8618D"/>
    <w:rsid w:val="00B86476"/>
    <w:rsid w:val="00B8648E"/>
    <w:rsid w:val="00B866B3"/>
    <w:rsid w:val="00B86A3D"/>
    <w:rsid w:val="00B86B1E"/>
    <w:rsid w:val="00B86BCF"/>
    <w:rsid w:val="00B87081"/>
    <w:rsid w:val="00B870B8"/>
    <w:rsid w:val="00B870C1"/>
    <w:rsid w:val="00B87117"/>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8D5"/>
    <w:rsid w:val="00B90D10"/>
    <w:rsid w:val="00B90FE5"/>
    <w:rsid w:val="00B91075"/>
    <w:rsid w:val="00B910E2"/>
    <w:rsid w:val="00B91532"/>
    <w:rsid w:val="00B919AD"/>
    <w:rsid w:val="00B91A2B"/>
    <w:rsid w:val="00B91B2D"/>
    <w:rsid w:val="00B91CB7"/>
    <w:rsid w:val="00B91D9B"/>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42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04"/>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CD"/>
    <w:rsid w:val="00BA1581"/>
    <w:rsid w:val="00BA18AC"/>
    <w:rsid w:val="00BA198D"/>
    <w:rsid w:val="00BA1A29"/>
    <w:rsid w:val="00BA1CEB"/>
    <w:rsid w:val="00BA1DB2"/>
    <w:rsid w:val="00BA1F89"/>
    <w:rsid w:val="00BA1FEE"/>
    <w:rsid w:val="00BA220E"/>
    <w:rsid w:val="00BA229C"/>
    <w:rsid w:val="00BA2343"/>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8A2"/>
    <w:rsid w:val="00BA5C3F"/>
    <w:rsid w:val="00BA5F87"/>
    <w:rsid w:val="00BA624C"/>
    <w:rsid w:val="00BA6605"/>
    <w:rsid w:val="00BA699B"/>
    <w:rsid w:val="00BA6BD2"/>
    <w:rsid w:val="00BA6ED1"/>
    <w:rsid w:val="00BA6F3A"/>
    <w:rsid w:val="00BA6F70"/>
    <w:rsid w:val="00BA70D7"/>
    <w:rsid w:val="00BA7189"/>
    <w:rsid w:val="00BA77C1"/>
    <w:rsid w:val="00BA78E6"/>
    <w:rsid w:val="00BA7B85"/>
    <w:rsid w:val="00BB0101"/>
    <w:rsid w:val="00BB023E"/>
    <w:rsid w:val="00BB02A1"/>
    <w:rsid w:val="00BB0610"/>
    <w:rsid w:val="00BB0695"/>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598"/>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B8A"/>
    <w:rsid w:val="00BC0CB0"/>
    <w:rsid w:val="00BC0DBB"/>
    <w:rsid w:val="00BC0E52"/>
    <w:rsid w:val="00BC0F2A"/>
    <w:rsid w:val="00BC0F82"/>
    <w:rsid w:val="00BC1060"/>
    <w:rsid w:val="00BC12FB"/>
    <w:rsid w:val="00BC1341"/>
    <w:rsid w:val="00BC144D"/>
    <w:rsid w:val="00BC1650"/>
    <w:rsid w:val="00BC1670"/>
    <w:rsid w:val="00BC1A39"/>
    <w:rsid w:val="00BC1B8E"/>
    <w:rsid w:val="00BC1C3C"/>
    <w:rsid w:val="00BC22F9"/>
    <w:rsid w:val="00BC234A"/>
    <w:rsid w:val="00BC2408"/>
    <w:rsid w:val="00BC25CC"/>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2B"/>
    <w:rsid w:val="00BC5F9A"/>
    <w:rsid w:val="00BC602F"/>
    <w:rsid w:val="00BC61C7"/>
    <w:rsid w:val="00BC654C"/>
    <w:rsid w:val="00BC67E5"/>
    <w:rsid w:val="00BC6C42"/>
    <w:rsid w:val="00BC6FD6"/>
    <w:rsid w:val="00BC710D"/>
    <w:rsid w:val="00BC7217"/>
    <w:rsid w:val="00BC751A"/>
    <w:rsid w:val="00BC7821"/>
    <w:rsid w:val="00BC7887"/>
    <w:rsid w:val="00BC7A53"/>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4D7"/>
    <w:rsid w:val="00BD2A25"/>
    <w:rsid w:val="00BD2A54"/>
    <w:rsid w:val="00BD2D73"/>
    <w:rsid w:val="00BD2EF9"/>
    <w:rsid w:val="00BD2F3B"/>
    <w:rsid w:val="00BD2FA7"/>
    <w:rsid w:val="00BD30E4"/>
    <w:rsid w:val="00BD31DD"/>
    <w:rsid w:val="00BD3297"/>
    <w:rsid w:val="00BD3372"/>
    <w:rsid w:val="00BD34FE"/>
    <w:rsid w:val="00BD3573"/>
    <w:rsid w:val="00BD3802"/>
    <w:rsid w:val="00BD3AD2"/>
    <w:rsid w:val="00BD3B0C"/>
    <w:rsid w:val="00BD3CD0"/>
    <w:rsid w:val="00BD4146"/>
    <w:rsid w:val="00BD42F6"/>
    <w:rsid w:val="00BD43B4"/>
    <w:rsid w:val="00BD44AC"/>
    <w:rsid w:val="00BD45C7"/>
    <w:rsid w:val="00BD4814"/>
    <w:rsid w:val="00BD49B5"/>
    <w:rsid w:val="00BD49FD"/>
    <w:rsid w:val="00BD4B06"/>
    <w:rsid w:val="00BD4BC4"/>
    <w:rsid w:val="00BD50AA"/>
    <w:rsid w:val="00BD5135"/>
    <w:rsid w:val="00BD52E7"/>
    <w:rsid w:val="00BD5626"/>
    <w:rsid w:val="00BD576A"/>
    <w:rsid w:val="00BD5B55"/>
    <w:rsid w:val="00BD6057"/>
    <w:rsid w:val="00BD61FA"/>
    <w:rsid w:val="00BD6214"/>
    <w:rsid w:val="00BD6315"/>
    <w:rsid w:val="00BD68AC"/>
    <w:rsid w:val="00BD6D8A"/>
    <w:rsid w:val="00BD6D96"/>
    <w:rsid w:val="00BD6F07"/>
    <w:rsid w:val="00BD7291"/>
    <w:rsid w:val="00BD73CF"/>
    <w:rsid w:val="00BD7661"/>
    <w:rsid w:val="00BD7A0D"/>
    <w:rsid w:val="00BD7B03"/>
    <w:rsid w:val="00BD7BCE"/>
    <w:rsid w:val="00BD7C99"/>
    <w:rsid w:val="00BD7C9B"/>
    <w:rsid w:val="00BD7E0C"/>
    <w:rsid w:val="00BD7E2F"/>
    <w:rsid w:val="00BD7EA3"/>
    <w:rsid w:val="00BD7F73"/>
    <w:rsid w:val="00BD7FE2"/>
    <w:rsid w:val="00BE0139"/>
    <w:rsid w:val="00BE0566"/>
    <w:rsid w:val="00BE0633"/>
    <w:rsid w:val="00BE07E9"/>
    <w:rsid w:val="00BE08AF"/>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AA"/>
    <w:rsid w:val="00BE5C9B"/>
    <w:rsid w:val="00BE5FC4"/>
    <w:rsid w:val="00BE613D"/>
    <w:rsid w:val="00BE6146"/>
    <w:rsid w:val="00BE6151"/>
    <w:rsid w:val="00BE64BD"/>
    <w:rsid w:val="00BE6528"/>
    <w:rsid w:val="00BE659D"/>
    <w:rsid w:val="00BE65D6"/>
    <w:rsid w:val="00BE65E0"/>
    <w:rsid w:val="00BE6847"/>
    <w:rsid w:val="00BE6981"/>
    <w:rsid w:val="00BE6A13"/>
    <w:rsid w:val="00BE6A8E"/>
    <w:rsid w:val="00BE6CF5"/>
    <w:rsid w:val="00BE6DA4"/>
    <w:rsid w:val="00BE70B4"/>
    <w:rsid w:val="00BE7482"/>
    <w:rsid w:val="00BE76C6"/>
    <w:rsid w:val="00BE787B"/>
    <w:rsid w:val="00BE797D"/>
    <w:rsid w:val="00BE7AA0"/>
    <w:rsid w:val="00BE7BD7"/>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3E"/>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8A1"/>
    <w:rsid w:val="00BF3914"/>
    <w:rsid w:val="00BF40BF"/>
    <w:rsid w:val="00BF43CB"/>
    <w:rsid w:val="00BF44FD"/>
    <w:rsid w:val="00BF482E"/>
    <w:rsid w:val="00BF49B1"/>
    <w:rsid w:val="00BF4CCB"/>
    <w:rsid w:val="00BF4E3A"/>
    <w:rsid w:val="00BF5552"/>
    <w:rsid w:val="00BF5B9D"/>
    <w:rsid w:val="00BF5ED5"/>
    <w:rsid w:val="00BF5EF5"/>
    <w:rsid w:val="00BF5F23"/>
    <w:rsid w:val="00BF63A7"/>
    <w:rsid w:val="00BF69B7"/>
    <w:rsid w:val="00BF6BE7"/>
    <w:rsid w:val="00BF6CF3"/>
    <w:rsid w:val="00BF6D18"/>
    <w:rsid w:val="00BF6D76"/>
    <w:rsid w:val="00BF6DB6"/>
    <w:rsid w:val="00BF6DD3"/>
    <w:rsid w:val="00BF6F00"/>
    <w:rsid w:val="00BF6F70"/>
    <w:rsid w:val="00BF70B2"/>
    <w:rsid w:val="00BF73F2"/>
    <w:rsid w:val="00BF74D2"/>
    <w:rsid w:val="00BF78FE"/>
    <w:rsid w:val="00BF7B16"/>
    <w:rsid w:val="00BF7D3B"/>
    <w:rsid w:val="00BF7E89"/>
    <w:rsid w:val="00BF7F73"/>
    <w:rsid w:val="00C000D2"/>
    <w:rsid w:val="00C00266"/>
    <w:rsid w:val="00C003FC"/>
    <w:rsid w:val="00C00AAF"/>
    <w:rsid w:val="00C01671"/>
    <w:rsid w:val="00C01775"/>
    <w:rsid w:val="00C0184A"/>
    <w:rsid w:val="00C01AFD"/>
    <w:rsid w:val="00C01B12"/>
    <w:rsid w:val="00C01BDB"/>
    <w:rsid w:val="00C01E65"/>
    <w:rsid w:val="00C01EBD"/>
    <w:rsid w:val="00C02273"/>
    <w:rsid w:val="00C022E6"/>
    <w:rsid w:val="00C02419"/>
    <w:rsid w:val="00C0266D"/>
    <w:rsid w:val="00C026DC"/>
    <w:rsid w:val="00C02766"/>
    <w:rsid w:val="00C02874"/>
    <w:rsid w:val="00C02946"/>
    <w:rsid w:val="00C029F3"/>
    <w:rsid w:val="00C02DD4"/>
    <w:rsid w:val="00C02DEA"/>
    <w:rsid w:val="00C02F20"/>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0B7"/>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42A"/>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27"/>
    <w:rsid w:val="00C118C0"/>
    <w:rsid w:val="00C11A88"/>
    <w:rsid w:val="00C11D7D"/>
    <w:rsid w:val="00C11EA7"/>
    <w:rsid w:val="00C1200A"/>
    <w:rsid w:val="00C12012"/>
    <w:rsid w:val="00C123DF"/>
    <w:rsid w:val="00C12421"/>
    <w:rsid w:val="00C124E4"/>
    <w:rsid w:val="00C1273A"/>
    <w:rsid w:val="00C12874"/>
    <w:rsid w:val="00C12A16"/>
    <w:rsid w:val="00C12BC1"/>
    <w:rsid w:val="00C12CAC"/>
    <w:rsid w:val="00C12D14"/>
    <w:rsid w:val="00C1319E"/>
    <w:rsid w:val="00C131E6"/>
    <w:rsid w:val="00C1359F"/>
    <w:rsid w:val="00C13946"/>
    <w:rsid w:val="00C13BDA"/>
    <w:rsid w:val="00C13CF0"/>
    <w:rsid w:val="00C13E8B"/>
    <w:rsid w:val="00C13EC1"/>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5"/>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C01"/>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CFA"/>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33"/>
    <w:rsid w:val="00C324F4"/>
    <w:rsid w:val="00C32BF0"/>
    <w:rsid w:val="00C32D7F"/>
    <w:rsid w:val="00C32D97"/>
    <w:rsid w:val="00C3303A"/>
    <w:rsid w:val="00C331CB"/>
    <w:rsid w:val="00C332FA"/>
    <w:rsid w:val="00C33305"/>
    <w:rsid w:val="00C336B4"/>
    <w:rsid w:val="00C33821"/>
    <w:rsid w:val="00C33CCA"/>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4C5F"/>
    <w:rsid w:val="00C35146"/>
    <w:rsid w:val="00C352B3"/>
    <w:rsid w:val="00C354EB"/>
    <w:rsid w:val="00C357B5"/>
    <w:rsid w:val="00C35923"/>
    <w:rsid w:val="00C35D3A"/>
    <w:rsid w:val="00C3623C"/>
    <w:rsid w:val="00C3635F"/>
    <w:rsid w:val="00C36490"/>
    <w:rsid w:val="00C3654C"/>
    <w:rsid w:val="00C36BF5"/>
    <w:rsid w:val="00C36D88"/>
    <w:rsid w:val="00C36DBC"/>
    <w:rsid w:val="00C370F4"/>
    <w:rsid w:val="00C37215"/>
    <w:rsid w:val="00C3729F"/>
    <w:rsid w:val="00C376BA"/>
    <w:rsid w:val="00C376F5"/>
    <w:rsid w:val="00C37711"/>
    <w:rsid w:val="00C3790D"/>
    <w:rsid w:val="00C37EB0"/>
    <w:rsid w:val="00C37EF0"/>
    <w:rsid w:val="00C401D6"/>
    <w:rsid w:val="00C40373"/>
    <w:rsid w:val="00C403D3"/>
    <w:rsid w:val="00C40472"/>
    <w:rsid w:val="00C404E7"/>
    <w:rsid w:val="00C40630"/>
    <w:rsid w:val="00C406E5"/>
    <w:rsid w:val="00C4082D"/>
    <w:rsid w:val="00C408EA"/>
    <w:rsid w:val="00C40AC7"/>
    <w:rsid w:val="00C40AE6"/>
    <w:rsid w:val="00C40FF9"/>
    <w:rsid w:val="00C41001"/>
    <w:rsid w:val="00C411A7"/>
    <w:rsid w:val="00C411AF"/>
    <w:rsid w:val="00C4131E"/>
    <w:rsid w:val="00C4134C"/>
    <w:rsid w:val="00C4138D"/>
    <w:rsid w:val="00C41497"/>
    <w:rsid w:val="00C4152F"/>
    <w:rsid w:val="00C4183A"/>
    <w:rsid w:val="00C41E3A"/>
    <w:rsid w:val="00C41FA4"/>
    <w:rsid w:val="00C41FED"/>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08F"/>
    <w:rsid w:val="00C452F4"/>
    <w:rsid w:val="00C452F5"/>
    <w:rsid w:val="00C456C0"/>
    <w:rsid w:val="00C45772"/>
    <w:rsid w:val="00C46010"/>
    <w:rsid w:val="00C460A8"/>
    <w:rsid w:val="00C46164"/>
    <w:rsid w:val="00C46555"/>
    <w:rsid w:val="00C4664B"/>
    <w:rsid w:val="00C46670"/>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96A"/>
    <w:rsid w:val="00C50A27"/>
    <w:rsid w:val="00C50AC9"/>
    <w:rsid w:val="00C50AF1"/>
    <w:rsid w:val="00C50C8C"/>
    <w:rsid w:val="00C50E8C"/>
    <w:rsid w:val="00C50E8F"/>
    <w:rsid w:val="00C50E99"/>
    <w:rsid w:val="00C5114B"/>
    <w:rsid w:val="00C51261"/>
    <w:rsid w:val="00C5128B"/>
    <w:rsid w:val="00C51906"/>
    <w:rsid w:val="00C51962"/>
    <w:rsid w:val="00C519FD"/>
    <w:rsid w:val="00C51AC1"/>
    <w:rsid w:val="00C51AF3"/>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3FCD"/>
    <w:rsid w:val="00C5413E"/>
    <w:rsid w:val="00C541B1"/>
    <w:rsid w:val="00C542D4"/>
    <w:rsid w:val="00C54477"/>
    <w:rsid w:val="00C54550"/>
    <w:rsid w:val="00C54831"/>
    <w:rsid w:val="00C54B5E"/>
    <w:rsid w:val="00C54B9E"/>
    <w:rsid w:val="00C54D71"/>
    <w:rsid w:val="00C54EE3"/>
    <w:rsid w:val="00C54F10"/>
    <w:rsid w:val="00C550C5"/>
    <w:rsid w:val="00C55377"/>
    <w:rsid w:val="00C55771"/>
    <w:rsid w:val="00C559BB"/>
    <w:rsid w:val="00C55B4D"/>
    <w:rsid w:val="00C55BB8"/>
    <w:rsid w:val="00C55D41"/>
    <w:rsid w:val="00C56059"/>
    <w:rsid w:val="00C563F5"/>
    <w:rsid w:val="00C564E0"/>
    <w:rsid w:val="00C564EE"/>
    <w:rsid w:val="00C56507"/>
    <w:rsid w:val="00C56734"/>
    <w:rsid w:val="00C56780"/>
    <w:rsid w:val="00C56B15"/>
    <w:rsid w:val="00C570F7"/>
    <w:rsid w:val="00C572BC"/>
    <w:rsid w:val="00C5743C"/>
    <w:rsid w:val="00C576CA"/>
    <w:rsid w:val="00C57703"/>
    <w:rsid w:val="00C57790"/>
    <w:rsid w:val="00C577B2"/>
    <w:rsid w:val="00C577E5"/>
    <w:rsid w:val="00C57DE1"/>
    <w:rsid w:val="00C57E5E"/>
    <w:rsid w:val="00C57F87"/>
    <w:rsid w:val="00C60181"/>
    <w:rsid w:val="00C601F4"/>
    <w:rsid w:val="00C60290"/>
    <w:rsid w:val="00C60554"/>
    <w:rsid w:val="00C60710"/>
    <w:rsid w:val="00C6079F"/>
    <w:rsid w:val="00C607D7"/>
    <w:rsid w:val="00C60BD9"/>
    <w:rsid w:val="00C6106F"/>
    <w:rsid w:val="00C610D8"/>
    <w:rsid w:val="00C61256"/>
    <w:rsid w:val="00C61360"/>
    <w:rsid w:val="00C614AA"/>
    <w:rsid w:val="00C616EA"/>
    <w:rsid w:val="00C61872"/>
    <w:rsid w:val="00C618AD"/>
    <w:rsid w:val="00C6190F"/>
    <w:rsid w:val="00C61941"/>
    <w:rsid w:val="00C61B08"/>
    <w:rsid w:val="00C61BA1"/>
    <w:rsid w:val="00C61CF3"/>
    <w:rsid w:val="00C6206C"/>
    <w:rsid w:val="00C620D4"/>
    <w:rsid w:val="00C6224D"/>
    <w:rsid w:val="00C6271D"/>
    <w:rsid w:val="00C62B27"/>
    <w:rsid w:val="00C62C98"/>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88"/>
    <w:rsid w:val="00C647FB"/>
    <w:rsid w:val="00C64B87"/>
    <w:rsid w:val="00C64B89"/>
    <w:rsid w:val="00C65210"/>
    <w:rsid w:val="00C654CC"/>
    <w:rsid w:val="00C654E0"/>
    <w:rsid w:val="00C658B1"/>
    <w:rsid w:val="00C658C7"/>
    <w:rsid w:val="00C65C56"/>
    <w:rsid w:val="00C6607D"/>
    <w:rsid w:val="00C6608E"/>
    <w:rsid w:val="00C66262"/>
    <w:rsid w:val="00C66615"/>
    <w:rsid w:val="00C666A7"/>
    <w:rsid w:val="00C66715"/>
    <w:rsid w:val="00C6682B"/>
    <w:rsid w:val="00C66F09"/>
    <w:rsid w:val="00C66F97"/>
    <w:rsid w:val="00C66FE5"/>
    <w:rsid w:val="00C67129"/>
    <w:rsid w:val="00C673F8"/>
    <w:rsid w:val="00C675E1"/>
    <w:rsid w:val="00C679D0"/>
    <w:rsid w:val="00C67A58"/>
    <w:rsid w:val="00C67AAB"/>
    <w:rsid w:val="00C67EAB"/>
    <w:rsid w:val="00C70043"/>
    <w:rsid w:val="00C700C1"/>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EF5"/>
    <w:rsid w:val="00C72F32"/>
    <w:rsid w:val="00C73139"/>
    <w:rsid w:val="00C732BF"/>
    <w:rsid w:val="00C73768"/>
    <w:rsid w:val="00C737DE"/>
    <w:rsid w:val="00C73966"/>
    <w:rsid w:val="00C739F6"/>
    <w:rsid w:val="00C73A0F"/>
    <w:rsid w:val="00C73D2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2FA"/>
    <w:rsid w:val="00C7738E"/>
    <w:rsid w:val="00C773DC"/>
    <w:rsid w:val="00C7759D"/>
    <w:rsid w:val="00C7787D"/>
    <w:rsid w:val="00C778E3"/>
    <w:rsid w:val="00C77C92"/>
    <w:rsid w:val="00C77D65"/>
    <w:rsid w:val="00C77E40"/>
    <w:rsid w:val="00C80073"/>
    <w:rsid w:val="00C80169"/>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2D"/>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C7C"/>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753"/>
    <w:rsid w:val="00C87DD3"/>
    <w:rsid w:val="00C87E04"/>
    <w:rsid w:val="00C87FD8"/>
    <w:rsid w:val="00C90047"/>
    <w:rsid w:val="00C9045D"/>
    <w:rsid w:val="00C904C5"/>
    <w:rsid w:val="00C90652"/>
    <w:rsid w:val="00C9086D"/>
    <w:rsid w:val="00C90AEB"/>
    <w:rsid w:val="00C912A8"/>
    <w:rsid w:val="00C914F8"/>
    <w:rsid w:val="00C914FC"/>
    <w:rsid w:val="00C9165C"/>
    <w:rsid w:val="00C9179D"/>
    <w:rsid w:val="00C91868"/>
    <w:rsid w:val="00C91923"/>
    <w:rsid w:val="00C91AB5"/>
    <w:rsid w:val="00C91CCD"/>
    <w:rsid w:val="00C91DE3"/>
    <w:rsid w:val="00C91E84"/>
    <w:rsid w:val="00C91EFD"/>
    <w:rsid w:val="00C91FA2"/>
    <w:rsid w:val="00C91FC0"/>
    <w:rsid w:val="00C920B4"/>
    <w:rsid w:val="00C92205"/>
    <w:rsid w:val="00C9223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8A"/>
    <w:rsid w:val="00C94A20"/>
    <w:rsid w:val="00C94A42"/>
    <w:rsid w:val="00C94C32"/>
    <w:rsid w:val="00C94D43"/>
    <w:rsid w:val="00C94FBB"/>
    <w:rsid w:val="00C950C6"/>
    <w:rsid w:val="00C95162"/>
    <w:rsid w:val="00C9542A"/>
    <w:rsid w:val="00C9549C"/>
    <w:rsid w:val="00C95584"/>
    <w:rsid w:val="00C95852"/>
    <w:rsid w:val="00C95854"/>
    <w:rsid w:val="00C95AEB"/>
    <w:rsid w:val="00C95BF2"/>
    <w:rsid w:val="00C95DC0"/>
    <w:rsid w:val="00C95EFF"/>
    <w:rsid w:val="00C95FD2"/>
    <w:rsid w:val="00C96168"/>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9CF"/>
    <w:rsid w:val="00C97FE8"/>
    <w:rsid w:val="00CA02C3"/>
    <w:rsid w:val="00CA0303"/>
    <w:rsid w:val="00CA044F"/>
    <w:rsid w:val="00CA0532"/>
    <w:rsid w:val="00CA0ABF"/>
    <w:rsid w:val="00CA0B20"/>
    <w:rsid w:val="00CA0C9A"/>
    <w:rsid w:val="00CA0DF1"/>
    <w:rsid w:val="00CA0F45"/>
    <w:rsid w:val="00CA0FA0"/>
    <w:rsid w:val="00CA1258"/>
    <w:rsid w:val="00CA12F4"/>
    <w:rsid w:val="00CA12FA"/>
    <w:rsid w:val="00CA1346"/>
    <w:rsid w:val="00CA1514"/>
    <w:rsid w:val="00CA1882"/>
    <w:rsid w:val="00CA1B10"/>
    <w:rsid w:val="00CA1C43"/>
    <w:rsid w:val="00CA1C73"/>
    <w:rsid w:val="00CA1D28"/>
    <w:rsid w:val="00CA1D2E"/>
    <w:rsid w:val="00CA1F40"/>
    <w:rsid w:val="00CA1FAF"/>
    <w:rsid w:val="00CA1FFF"/>
    <w:rsid w:val="00CA214C"/>
    <w:rsid w:val="00CA2214"/>
    <w:rsid w:val="00CA2241"/>
    <w:rsid w:val="00CA27B4"/>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5F4"/>
    <w:rsid w:val="00CA5605"/>
    <w:rsid w:val="00CA565C"/>
    <w:rsid w:val="00CA5697"/>
    <w:rsid w:val="00CA5859"/>
    <w:rsid w:val="00CA5900"/>
    <w:rsid w:val="00CA5942"/>
    <w:rsid w:val="00CA59DD"/>
    <w:rsid w:val="00CA5BBA"/>
    <w:rsid w:val="00CA61F3"/>
    <w:rsid w:val="00CA6429"/>
    <w:rsid w:val="00CA644B"/>
    <w:rsid w:val="00CA64A2"/>
    <w:rsid w:val="00CA651A"/>
    <w:rsid w:val="00CA666A"/>
    <w:rsid w:val="00CA66E8"/>
    <w:rsid w:val="00CA677D"/>
    <w:rsid w:val="00CA6829"/>
    <w:rsid w:val="00CA6876"/>
    <w:rsid w:val="00CA6AE3"/>
    <w:rsid w:val="00CA6B3A"/>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05"/>
    <w:rsid w:val="00CB0262"/>
    <w:rsid w:val="00CB03A8"/>
    <w:rsid w:val="00CB04F7"/>
    <w:rsid w:val="00CB069A"/>
    <w:rsid w:val="00CB0737"/>
    <w:rsid w:val="00CB097A"/>
    <w:rsid w:val="00CB0C0F"/>
    <w:rsid w:val="00CB0E95"/>
    <w:rsid w:val="00CB1396"/>
    <w:rsid w:val="00CB13FB"/>
    <w:rsid w:val="00CB151E"/>
    <w:rsid w:val="00CB16D2"/>
    <w:rsid w:val="00CB174D"/>
    <w:rsid w:val="00CB1885"/>
    <w:rsid w:val="00CB19EE"/>
    <w:rsid w:val="00CB1F29"/>
    <w:rsid w:val="00CB2469"/>
    <w:rsid w:val="00CB2652"/>
    <w:rsid w:val="00CB26E3"/>
    <w:rsid w:val="00CB26EC"/>
    <w:rsid w:val="00CB28EF"/>
    <w:rsid w:val="00CB2A25"/>
    <w:rsid w:val="00CB2C99"/>
    <w:rsid w:val="00CB2D2A"/>
    <w:rsid w:val="00CB2DBC"/>
    <w:rsid w:val="00CB2ECC"/>
    <w:rsid w:val="00CB2F25"/>
    <w:rsid w:val="00CB2FAA"/>
    <w:rsid w:val="00CB317E"/>
    <w:rsid w:val="00CB3309"/>
    <w:rsid w:val="00CB3361"/>
    <w:rsid w:val="00CB3447"/>
    <w:rsid w:val="00CB3463"/>
    <w:rsid w:val="00CB3655"/>
    <w:rsid w:val="00CB3783"/>
    <w:rsid w:val="00CB37C1"/>
    <w:rsid w:val="00CB3A1B"/>
    <w:rsid w:val="00CB3F9B"/>
    <w:rsid w:val="00CB43A5"/>
    <w:rsid w:val="00CB442E"/>
    <w:rsid w:val="00CB47AB"/>
    <w:rsid w:val="00CB4941"/>
    <w:rsid w:val="00CB4A0E"/>
    <w:rsid w:val="00CB4F07"/>
    <w:rsid w:val="00CB512D"/>
    <w:rsid w:val="00CB5254"/>
    <w:rsid w:val="00CB539A"/>
    <w:rsid w:val="00CB555A"/>
    <w:rsid w:val="00CB56DD"/>
    <w:rsid w:val="00CB573A"/>
    <w:rsid w:val="00CB5848"/>
    <w:rsid w:val="00CB5B1E"/>
    <w:rsid w:val="00CB6232"/>
    <w:rsid w:val="00CB62DA"/>
    <w:rsid w:val="00CB63CD"/>
    <w:rsid w:val="00CB650A"/>
    <w:rsid w:val="00CB658D"/>
    <w:rsid w:val="00CB65C0"/>
    <w:rsid w:val="00CB6A9A"/>
    <w:rsid w:val="00CB6BF3"/>
    <w:rsid w:val="00CB6ED6"/>
    <w:rsid w:val="00CB71FF"/>
    <w:rsid w:val="00CB740B"/>
    <w:rsid w:val="00CB765B"/>
    <w:rsid w:val="00CB7828"/>
    <w:rsid w:val="00CB787A"/>
    <w:rsid w:val="00CB78C9"/>
    <w:rsid w:val="00CB7939"/>
    <w:rsid w:val="00CB7970"/>
    <w:rsid w:val="00CB797A"/>
    <w:rsid w:val="00CB7C63"/>
    <w:rsid w:val="00CC00E0"/>
    <w:rsid w:val="00CC0354"/>
    <w:rsid w:val="00CC04C9"/>
    <w:rsid w:val="00CC04D2"/>
    <w:rsid w:val="00CC063F"/>
    <w:rsid w:val="00CC0665"/>
    <w:rsid w:val="00CC0BB3"/>
    <w:rsid w:val="00CC0C4A"/>
    <w:rsid w:val="00CC0E40"/>
    <w:rsid w:val="00CC0E62"/>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253"/>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261"/>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92C"/>
    <w:rsid w:val="00CC6A48"/>
    <w:rsid w:val="00CC6AC3"/>
    <w:rsid w:val="00CC6BD0"/>
    <w:rsid w:val="00CC6CA2"/>
    <w:rsid w:val="00CC6D48"/>
    <w:rsid w:val="00CC70E0"/>
    <w:rsid w:val="00CC7177"/>
    <w:rsid w:val="00CC71A2"/>
    <w:rsid w:val="00CC737C"/>
    <w:rsid w:val="00CC7506"/>
    <w:rsid w:val="00CC7562"/>
    <w:rsid w:val="00CC7590"/>
    <w:rsid w:val="00CC76D4"/>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08"/>
    <w:rsid w:val="00CD29FD"/>
    <w:rsid w:val="00CD2CA8"/>
    <w:rsid w:val="00CD2E14"/>
    <w:rsid w:val="00CD2F10"/>
    <w:rsid w:val="00CD2FEE"/>
    <w:rsid w:val="00CD3894"/>
    <w:rsid w:val="00CD39EF"/>
    <w:rsid w:val="00CD3AAE"/>
    <w:rsid w:val="00CD3BE2"/>
    <w:rsid w:val="00CD3BF0"/>
    <w:rsid w:val="00CD3C7D"/>
    <w:rsid w:val="00CD3DD5"/>
    <w:rsid w:val="00CD3EA4"/>
    <w:rsid w:val="00CD417B"/>
    <w:rsid w:val="00CD432B"/>
    <w:rsid w:val="00CD4737"/>
    <w:rsid w:val="00CD4747"/>
    <w:rsid w:val="00CD48B5"/>
    <w:rsid w:val="00CD4B29"/>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B40"/>
    <w:rsid w:val="00CE0F08"/>
    <w:rsid w:val="00CE12AD"/>
    <w:rsid w:val="00CE12E0"/>
    <w:rsid w:val="00CE1346"/>
    <w:rsid w:val="00CE1398"/>
    <w:rsid w:val="00CE15B7"/>
    <w:rsid w:val="00CE15E9"/>
    <w:rsid w:val="00CE166C"/>
    <w:rsid w:val="00CE18AD"/>
    <w:rsid w:val="00CE1B22"/>
    <w:rsid w:val="00CE1D2A"/>
    <w:rsid w:val="00CE1F41"/>
    <w:rsid w:val="00CE1FC5"/>
    <w:rsid w:val="00CE2229"/>
    <w:rsid w:val="00CE231E"/>
    <w:rsid w:val="00CE2375"/>
    <w:rsid w:val="00CE2517"/>
    <w:rsid w:val="00CE2660"/>
    <w:rsid w:val="00CE267D"/>
    <w:rsid w:val="00CE271B"/>
    <w:rsid w:val="00CE2C1C"/>
    <w:rsid w:val="00CE2D75"/>
    <w:rsid w:val="00CE2DD9"/>
    <w:rsid w:val="00CE2FB2"/>
    <w:rsid w:val="00CE30DF"/>
    <w:rsid w:val="00CE312D"/>
    <w:rsid w:val="00CE3249"/>
    <w:rsid w:val="00CE3405"/>
    <w:rsid w:val="00CE3584"/>
    <w:rsid w:val="00CE3740"/>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7C9"/>
    <w:rsid w:val="00CE690B"/>
    <w:rsid w:val="00CE69FD"/>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1F56"/>
    <w:rsid w:val="00CF1FD1"/>
    <w:rsid w:val="00CF2121"/>
    <w:rsid w:val="00CF215F"/>
    <w:rsid w:val="00CF2169"/>
    <w:rsid w:val="00CF229C"/>
    <w:rsid w:val="00CF24F8"/>
    <w:rsid w:val="00CF25F8"/>
    <w:rsid w:val="00CF264A"/>
    <w:rsid w:val="00CF2653"/>
    <w:rsid w:val="00CF2858"/>
    <w:rsid w:val="00CF2960"/>
    <w:rsid w:val="00CF2A40"/>
    <w:rsid w:val="00CF2A7A"/>
    <w:rsid w:val="00CF2E14"/>
    <w:rsid w:val="00CF2E51"/>
    <w:rsid w:val="00CF2FC2"/>
    <w:rsid w:val="00CF2FD4"/>
    <w:rsid w:val="00CF300F"/>
    <w:rsid w:val="00CF3393"/>
    <w:rsid w:val="00CF350F"/>
    <w:rsid w:val="00CF3552"/>
    <w:rsid w:val="00CF3558"/>
    <w:rsid w:val="00CF374E"/>
    <w:rsid w:val="00CF37BB"/>
    <w:rsid w:val="00CF38E7"/>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12"/>
    <w:rsid w:val="00CF6245"/>
    <w:rsid w:val="00CF635C"/>
    <w:rsid w:val="00CF640E"/>
    <w:rsid w:val="00CF6525"/>
    <w:rsid w:val="00CF6631"/>
    <w:rsid w:val="00CF66ED"/>
    <w:rsid w:val="00CF676E"/>
    <w:rsid w:val="00CF67A7"/>
    <w:rsid w:val="00CF69DC"/>
    <w:rsid w:val="00CF6A12"/>
    <w:rsid w:val="00CF6DED"/>
    <w:rsid w:val="00CF6F17"/>
    <w:rsid w:val="00CF6F7E"/>
    <w:rsid w:val="00CF7044"/>
    <w:rsid w:val="00CF7478"/>
    <w:rsid w:val="00CF7539"/>
    <w:rsid w:val="00CF763F"/>
    <w:rsid w:val="00CF76C6"/>
    <w:rsid w:val="00CF7C21"/>
    <w:rsid w:val="00CF7CD7"/>
    <w:rsid w:val="00CF7D35"/>
    <w:rsid w:val="00CF7DED"/>
    <w:rsid w:val="00CF7EDE"/>
    <w:rsid w:val="00CF7EF0"/>
    <w:rsid w:val="00D0000D"/>
    <w:rsid w:val="00D004B5"/>
    <w:rsid w:val="00D004D9"/>
    <w:rsid w:val="00D004FA"/>
    <w:rsid w:val="00D0070E"/>
    <w:rsid w:val="00D00736"/>
    <w:rsid w:val="00D0094E"/>
    <w:rsid w:val="00D00972"/>
    <w:rsid w:val="00D009A6"/>
    <w:rsid w:val="00D00F3F"/>
    <w:rsid w:val="00D00F78"/>
    <w:rsid w:val="00D00F97"/>
    <w:rsid w:val="00D0119F"/>
    <w:rsid w:val="00D0122A"/>
    <w:rsid w:val="00D0136A"/>
    <w:rsid w:val="00D0138E"/>
    <w:rsid w:val="00D0140A"/>
    <w:rsid w:val="00D014D0"/>
    <w:rsid w:val="00D014FA"/>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C30"/>
    <w:rsid w:val="00D02F07"/>
    <w:rsid w:val="00D030E7"/>
    <w:rsid w:val="00D03102"/>
    <w:rsid w:val="00D0340E"/>
    <w:rsid w:val="00D03727"/>
    <w:rsid w:val="00D0378A"/>
    <w:rsid w:val="00D03796"/>
    <w:rsid w:val="00D03993"/>
    <w:rsid w:val="00D03ADF"/>
    <w:rsid w:val="00D03D47"/>
    <w:rsid w:val="00D04249"/>
    <w:rsid w:val="00D04361"/>
    <w:rsid w:val="00D044DD"/>
    <w:rsid w:val="00D046F4"/>
    <w:rsid w:val="00D04705"/>
    <w:rsid w:val="00D04E20"/>
    <w:rsid w:val="00D05132"/>
    <w:rsid w:val="00D0519E"/>
    <w:rsid w:val="00D051EA"/>
    <w:rsid w:val="00D05379"/>
    <w:rsid w:val="00D056E4"/>
    <w:rsid w:val="00D0573E"/>
    <w:rsid w:val="00D05750"/>
    <w:rsid w:val="00D0578B"/>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695"/>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881"/>
    <w:rsid w:val="00D129B9"/>
    <w:rsid w:val="00D12A62"/>
    <w:rsid w:val="00D12AD9"/>
    <w:rsid w:val="00D12CD4"/>
    <w:rsid w:val="00D12E46"/>
    <w:rsid w:val="00D12FA9"/>
    <w:rsid w:val="00D1347C"/>
    <w:rsid w:val="00D1360E"/>
    <w:rsid w:val="00D13D0F"/>
    <w:rsid w:val="00D13E26"/>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3B"/>
    <w:rsid w:val="00D16E87"/>
    <w:rsid w:val="00D17109"/>
    <w:rsid w:val="00D17120"/>
    <w:rsid w:val="00D17261"/>
    <w:rsid w:val="00D1757B"/>
    <w:rsid w:val="00D176FA"/>
    <w:rsid w:val="00D177DA"/>
    <w:rsid w:val="00D17994"/>
    <w:rsid w:val="00D17B0D"/>
    <w:rsid w:val="00D17B21"/>
    <w:rsid w:val="00D17BC8"/>
    <w:rsid w:val="00D17D44"/>
    <w:rsid w:val="00D202AE"/>
    <w:rsid w:val="00D20322"/>
    <w:rsid w:val="00D20328"/>
    <w:rsid w:val="00D205FB"/>
    <w:rsid w:val="00D20656"/>
    <w:rsid w:val="00D20675"/>
    <w:rsid w:val="00D20684"/>
    <w:rsid w:val="00D20742"/>
    <w:rsid w:val="00D208DF"/>
    <w:rsid w:val="00D209A4"/>
    <w:rsid w:val="00D20A74"/>
    <w:rsid w:val="00D20A80"/>
    <w:rsid w:val="00D20B8B"/>
    <w:rsid w:val="00D20C21"/>
    <w:rsid w:val="00D20CEC"/>
    <w:rsid w:val="00D21138"/>
    <w:rsid w:val="00D21344"/>
    <w:rsid w:val="00D213D7"/>
    <w:rsid w:val="00D2162C"/>
    <w:rsid w:val="00D2168E"/>
    <w:rsid w:val="00D217F4"/>
    <w:rsid w:val="00D21A3C"/>
    <w:rsid w:val="00D21AB9"/>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4F9C"/>
    <w:rsid w:val="00D251DC"/>
    <w:rsid w:val="00D252CF"/>
    <w:rsid w:val="00D25466"/>
    <w:rsid w:val="00D256F8"/>
    <w:rsid w:val="00D25834"/>
    <w:rsid w:val="00D25AE4"/>
    <w:rsid w:val="00D25B7E"/>
    <w:rsid w:val="00D25C93"/>
    <w:rsid w:val="00D26162"/>
    <w:rsid w:val="00D261DF"/>
    <w:rsid w:val="00D2685C"/>
    <w:rsid w:val="00D26A3B"/>
    <w:rsid w:val="00D26AA5"/>
    <w:rsid w:val="00D26BBE"/>
    <w:rsid w:val="00D26CB3"/>
    <w:rsid w:val="00D27188"/>
    <w:rsid w:val="00D2719B"/>
    <w:rsid w:val="00D271F1"/>
    <w:rsid w:val="00D2733A"/>
    <w:rsid w:val="00D27820"/>
    <w:rsid w:val="00D27860"/>
    <w:rsid w:val="00D27955"/>
    <w:rsid w:val="00D27CD6"/>
    <w:rsid w:val="00D27E0C"/>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068"/>
    <w:rsid w:val="00D3433B"/>
    <w:rsid w:val="00D34567"/>
    <w:rsid w:val="00D34653"/>
    <w:rsid w:val="00D34763"/>
    <w:rsid w:val="00D34839"/>
    <w:rsid w:val="00D34A0B"/>
    <w:rsid w:val="00D34D54"/>
    <w:rsid w:val="00D34E85"/>
    <w:rsid w:val="00D34FBA"/>
    <w:rsid w:val="00D353E2"/>
    <w:rsid w:val="00D3546F"/>
    <w:rsid w:val="00D35712"/>
    <w:rsid w:val="00D3576D"/>
    <w:rsid w:val="00D359AF"/>
    <w:rsid w:val="00D35A36"/>
    <w:rsid w:val="00D35CF0"/>
    <w:rsid w:val="00D35FA3"/>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C06"/>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CDB"/>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393"/>
    <w:rsid w:val="00D44513"/>
    <w:rsid w:val="00D44519"/>
    <w:rsid w:val="00D445E9"/>
    <w:rsid w:val="00D44688"/>
    <w:rsid w:val="00D447CC"/>
    <w:rsid w:val="00D44928"/>
    <w:rsid w:val="00D44989"/>
    <w:rsid w:val="00D44994"/>
    <w:rsid w:val="00D4503A"/>
    <w:rsid w:val="00D45250"/>
    <w:rsid w:val="00D4531F"/>
    <w:rsid w:val="00D454A7"/>
    <w:rsid w:val="00D454C0"/>
    <w:rsid w:val="00D4551F"/>
    <w:rsid w:val="00D45784"/>
    <w:rsid w:val="00D458A4"/>
    <w:rsid w:val="00D45A9F"/>
    <w:rsid w:val="00D45DF3"/>
    <w:rsid w:val="00D45E49"/>
    <w:rsid w:val="00D45E55"/>
    <w:rsid w:val="00D45F6D"/>
    <w:rsid w:val="00D4601C"/>
    <w:rsid w:val="00D46174"/>
    <w:rsid w:val="00D46184"/>
    <w:rsid w:val="00D4620E"/>
    <w:rsid w:val="00D4634C"/>
    <w:rsid w:val="00D463FE"/>
    <w:rsid w:val="00D46570"/>
    <w:rsid w:val="00D466E9"/>
    <w:rsid w:val="00D468D8"/>
    <w:rsid w:val="00D46991"/>
    <w:rsid w:val="00D46C97"/>
    <w:rsid w:val="00D46FD3"/>
    <w:rsid w:val="00D47100"/>
    <w:rsid w:val="00D47138"/>
    <w:rsid w:val="00D476F4"/>
    <w:rsid w:val="00D47C19"/>
    <w:rsid w:val="00D47D24"/>
    <w:rsid w:val="00D47D7E"/>
    <w:rsid w:val="00D47D92"/>
    <w:rsid w:val="00D47DD0"/>
    <w:rsid w:val="00D47E01"/>
    <w:rsid w:val="00D47E89"/>
    <w:rsid w:val="00D50027"/>
    <w:rsid w:val="00D50183"/>
    <w:rsid w:val="00D5036E"/>
    <w:rsid w:val="00D505C7"/>
    <w:rsid w:val="00D506E7"/>
    <w:rsid w:val="00D50B11"/>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79D"/>
    <w:rsid w:val="00D52FF9"/>
    <w:rsid w:val="00D53087"/>
    <w:rsid w:val="00D53123"/>
    <w:rsid w:val="00D5362B"/>
    <w:rsid w:val="00D53842"/>
    <w:rsid w:val="00D5389E"/>
    <w:rsid w:val="00D53A9A"/>
    <w:rsid w:val="00D53B3B"/>
    <w:rsid w:val="00D53BC8"/>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59"/>
    <w:rsid w:val="00D611F2"/>
    <w:rsid w:val="00D61374"/>
    <w:rsid w:val="00D6145F"/>
    <w:rsid w:val="00D615D4"/>
    <w:rsid w:val="00D6168A"/>
    <w:rsid w:val="00D616A5"/>
    <w:rsid w:val="00D616BE"/>
    <w:rsid w:val="00D61878"/>
    <w:rsid w:val="00D6187C"/>
    <w:rsid w:val="00D6196C"/>
    <w:rsid w:val="00D61AAA"/>
    <w:rsid w:val="00D61AC7"/>
    <w:rsid w:val="00D61B37"/>
    <w:rsid w:val="00D61B44"/>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7F1"/>
    <w:rsid w:val="00D64848"/>
    <w:rsid w:val="00D64A29"/>
    <w:rsid w:val="00D64A5D"/>
    <w:rsid w:val="00D64A9B"/>
    <w:rsid w:val="00D64BDA"/>
    <w:rsid w:val="00D64C74"/>
    <w:rsid w:val="00D64F52"/>
    <w:rsid w:val="00D64FBC"/>
    <w:rsid w:val="00D6500E"/>
    <w:rsid w:val="00D65037"/>
    <w:rsid w:val="00D6503D"/>
    <w:rsid w:val="00D6527E"/>
    <w:rsid w:val="00D65645"/>
    <w:rsid w:val="00D6567D"/>
    <w:rsid w:val="00D65858"/>
    <w:rsid w:val="00D65884"/>
    <w:rsid w:val="00D659B1"/>
    <w:rsid w:val="00D65A57"/>
    <w:rsid w:val="00D65B8C"/>
    <w:rsid w:val="00D65C8D"/>
    <w:rsid w:val="00D65C98"/>
    <w:rsid w:val="00D665EF"/>
    <w:rsid w:val="00D6662F"/>
    <w:rsid w:val="00D66672"/>
    <w:rsid w:val="00D6670C"/>
    <w:rsid w:val="00D66DD3"/>
    <w:rsid w:val="00D66E18"/>
    <w:rsid w:val="00D66E71"/>
    <w:rsid w:val="00D66FBF"/>
    <w:rsid w:val="00D66FF7"/>
    <w:rsid w:val="00D67146"/>
    <w:rsid w:val="00D672E5"/>
    <w:rsid w:val="00D6734D"/>
    <w:rsid w:val="00D676AE"/>
    <w:rsid w:val="00D67774"/>
    <w:rsid w:val="00D679CF"/>
    <w:rsid w:val="00D679D3"/>
    <w:rsid w:val="00D67BA6"/>
    <w:rsid w:val="00D67BD0"/>
    <w:rsid w:val="00D67C46"/>
    <w:rsid w:val="00D67CA0"/>
    <w:rsid w:val="00D67F4E"/>
    <w:rsid w:val="00D67F7E"/>
    <w:rsid w:val="00D7002E"/>
    <w:rsid w:val="00D7009F"/>
    <w:rsid w:val="00D7039D"/>
    <w:rsid w:val="00D703EC"/>
    <w:rsid w:val="00D7054F"/>
    <w:rsid w:val="00D705E2"/>
    <w:rsid w:val="00D70724"/>
    <w:rsid w:val="00D70761"/>
    <w:rsid w:val="00D7078A"/>
    <w:rsid w:val="00D70C64"/>
    <w:rsid w:val="00D70EC2"/>
    <w:rsid w:val="00D7140D"/>
    <w:rsid w:val="00D7141D"/>
    <w:rsid w:val="00D71E43"/>
    <w:rsid w:val="00D71E4B"/>
    <w:rsid w:val="00D71E7E"/>
    <w:rsid w:val="00D71F18"/>
    <w:rsid w:val="00D72433"/>
    <w:rsid w:val="00D724CD"/>
    <w:rsid w:val="00D726E8"/>
    <w:rsid w:val="00D72719"/>
    <w:rsid w:val="00D728D4"/>
    <w:rsid w:val="00D72945"/>
    <w:rsid w:val="00D729A9"/>
    <w:rsid w:val="00D72EDA"/>
    <w:rsid w:val="00D7356F"/>
    <w:rsid w:val="00D73587"/>
    <w:rsid w:val="00D73590"/>
    <w:rsid w:val="00D73849"/>
    <w:rsid w:val="00D73A70"/>
    <w:rsid w:val="00D73AD1"/>
    <w:rsid w:val="00D73C86"/>
    <w:rsid w:val="00D73DC7"/>
    <w:rsid w:val="00D73EBB"/>
    <w:rsid w:val="00D7416F"/>
    <w:rsid w:val="00D74261"/>
    <w:rsid w:val="00D742DA"/>
    <w:rsid w:val="00D7434A"/>
    <w:rsid w:val="00D744B1"/>
    <w:rsid w:val="00D7464B"/>
    <w:rsid w:val="00D7475D"/>
    <w:rsid w:val="00D74A68"/>
    <w:rsid w:val="00D74D1C"/>
    <w:rsid w:val="00D74D40"/>
    <w:rsid w:val="00D74E00"/>
    <w:rsid w:val="00D75066"/>
    <w:rsid w:val="00D750C1"/>
    <w:rsid w:val="00D751FB"/>
    <w:rsid w:val="00D752F3"/>
    <w:rsid w:val="00D753F4"/>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6D1"/>
    <w:rsid w:val="00D776DD"/>
    <w:rsid w:val="00D777D7"/>
    <w:rsid w:val="00D777FE"/>
    <w:rsid w:val="00D77828"/>
    <w:rsid w:val="00D7783E"/>
    <w:rsid w:val="00D77B27"/>
    <w:rsid w:val="00D80022"/>
    <w:rsid w:val="00D80119"/>
    <w:rsid w:val="00D80372"/>
    <w:rsid w:val="00D806AA"/>
    <w:rsid w:val="00D80721"/>
    <w:rsid w:val="00D8081B"/>
    <w:rsid w:val="00D80986"/>
    <w:rsid w:val="00D80A71"/>
    <w:rsid w:val="00D80AB8"/>
    <w:rsid w:val="00D80C23"/>
    <w:rsid w:val="00D80C6E"/>
    <w:rsid w:val="00D80C77"/>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AC"/>
    <w:rsid w:val="00D829BC"/>
    <w:rsid w:val="00D82A03"/>
    <w:rsid w:val="00D82CDA"/>
    <w:rsid w:val="00D8301D"/>
    <w:rsid w:val="00D830CA"/>
    <w:rsid w:val="00D830F2"/>
    <w:rsid w:val="00D83227"/>
    <w:rsid w:val="00D832C9"/>
    <w:rsid w:val="00D835DC"/>
    <w:rsid w:val="00D8362E"/>
    <w:rsid w:val="00D8386E"/>
    <w:rsid w:val="00D83AE9"/>
    <w:rsid w:val="00D83B9A"/>
    <w:rsid w:val="00D83D83"/>
    <w:rsid w:val="00D84070"/>
    <w:rsid w:val="00D84109"/>
    <w:rsid w:val="00D84356"/>
    <w:rsid w:val="00D84443"/>
    <w:rsid w:val="00D844EA"/>
    <w:rsid w:val="00D849B3"/>
    <w:rsid w:val="00D84AB2"/>
    <w:rsid w:val="00D84F70"/>
    <w:rsid w:val="00D85241"/>
    <w:rsid w:val="00D852E7"/>
    <w:rsid w:val="00D85300"/>
    <w:rsid w:val="00D8563D"/>
    <w:rsid w:val="00D857B8"/>
    <w:rsid w:val="00D857E9"/>
    <w:rsid w:val="00D859D4"/>
    <w:rsid w:val="00D85A35"/>
    <w:rsid w:val="00D85ACE"/>
    <w:rsid w:val="00D85D76"/>
    <w:rsid w:val="00D85E4E"/>
    <w:rsid w:val="00D85F7B"/>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24"/>
    <w:rsid w:val="00D87F61"/>
    <w:rsid w:val="00D87FBC"/>
    <w:rsid w:val="00D907FA"/>
    <w:rsid w:val="00D90812"/>
    <w:rsid w:val="00D90CD3"/>
    <w:rsid w:val="00D91497"/>
    <w:rsid w:val="00D9161E"/>
    <w:rsid w:val="00D9162A"/>
    <w:rsid w:val="00D916A9"/>
    <w:rsid w:val="00D91782"/>
    <w:rsid w:val="00D918B6"/>
    <w:rsid w:val="00D919E6"/>
    <w:rsid w:val="00D91A21"/>
    <w:rsid w:val="00D91A85"/>
    <w:rsid w:val="00D91B38"/>
    <w:rsid w:val="00D91B84"/>
    <w:rsid w:val="00D91BE1"/>
    <w:rsid w:val="00D91C86"/>
    <w:rsid w:val="00D91C87"/>
    <w:rsid w:val="00D91D38"/>
    <w:rsid w:val="00D91D71"/>
    <w:rsid w:val="00D91EEF"/>
    <w:rsid w:val="00D91F42"/>
    <w:rsid w:val="00D920B8"/>
    <w:rsid w:val="00D923DE"/>
    <w:rsid w:val="00D927A9"/>
    <w:rsid w:val="00D92B93"/>
    <w:rsid w:val="00D92C0B"/>
    <w:rsid w:val="00D92C29"/>
    <w:rsid w:val="00D92D9D"/>
    <w:rsid w:val="00D92DB7"/>
    <w:rsid w:val="00D92DF5"/>
    <w:rsid w:val="00D92EC7"/>
    <w:rsid w:val="00D92F68"/>
    <w:rsid w:val="00D93058"/>
    <w:rsid w:val="00D93356"/>
    <w:rsid w:val="00D93357"/>
    <w:rsid w:val="00D936E2"/>
    <w:rsid w:val="00D936E5"/>
    <w:rsid w:val="00D93846"/>
    <w:rsid w:val="00D938B6"/>
    <w:rsid w:val="00D93A90"/>
    <w:rsid w:val="00D93F28"/>
    <w:rsid w:val="00D9408B"/>
    <w:rsid w:val="00D94207"/>
    <w:rsid w:val="00D9431A"/>
    <w:rsid w:val="00D9445D"/>
    <w:rsid w:val="00D94847"/>
    <w:rsid w:val="00D94855"/>
    <w:rsid w:val="00D94944"/>
    <w:rsid w:val="00D94A84"/>
    <w:rsid w:val="00D94B5B"/>
    <w:rsid w:val="00D94BE3"/>
    <w:rsid w:val="00D94CF6"/>
    <w:rsid w:val="00D94D24"/>
    <w:rsid w:val="00D94D90"/>
    <w:rsid w:val="00D94E5A"/>
    <w:rsid w:val="00D94F22"/>
    <w:rsid w:val="00D9507A"/>
    <w:rsid w:val="00D95104"/>
    <w:rsid w:val="00D952A0"/>
    <w:rsid w:val="00D952A1"/>
    <w:rsid w:val="00D953C3"/>
    <w:rsid w:val="00D95495"/>
    <w:rsid w:val="00D95600"/>
    <w:rsid w:val="00D95707"/>
    <w:rsid w:val="00D9593D"/>
    <w:rsid w:val="00D9594B"/>
    <w:rsid w:val="00D95D86"/>
    <w:rsid w:val="00D95F03"/>
    <w:rsid w:val="00D9612B"/>
    <w:rsid w:val="00D962BF"/>
    <w:rsid w:val="00D964A0"/>
    <w:rsid w:val="00D965BC"/>
    <w:rsid w:val="00D96685"/>
    <w:rsid w:val="00D9683C"/>
    <w:rsid w:val="00D96EB5"/>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108"/>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5D0"/>
    <w:rsid w:val="00DA3650"/>
    <w:rsid w:val="00DA3929"/>
    <w:rsid w:val="00DA3A6F"/>
    <w:rsid w:val="00DA3E7A"/>
    <w:rsid w:val="00DA3F82"/>
    <w:rsid w:val="00DA403F"/>
    <w:rsid w:val="00DA42BB"/>
    <w:rsid w:val="00DA430C"/>
    <w:rsid w:val="00DA46BD"/>
    <w:rsid w:val="00DA46BE"/>
    <w:rsid w:val="00DA481B"/>
    <w:rsid w:val="00DA48A6"/>
    <w:rsid w:val="00DA48E2"/>
    <w:rsid w:val="00DA49E9"/>
    <w:rsid w:val="00DA4AE6"/>
    <w:rsid w:val="00DA4C02"/>
    <w:rsid w:val="00DA4D22"/>
    <w:rsid w:val="00DA4E69"/>
    <w:rsid w:val="00DA4F33"/>
    <w:rsid w:val="00DA50B1"/>
    <w:rsid w:val="00DA5103"/>
    <w:rsid w:val="00DA5111"/>
    <w:rsid w:val="00DA52ED"/>
    <w:rsid w:val="00DA5654"/>
    <w:rsid w:val="00DA5817"/>
    <w:rsid w:val="00DA5998"/>
    <w:rsid w:val="00DA59CF"/>
    <w:rsid w:val="00DA5A00"/>
    <w:rsid w:val="00DA5B5E"/>
    <w:rsid w:val="00DA5BA2"/>
    <w:rsid w:val="00DA5C03"/>
    <w:rsid w:val="00DA5F40"/>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1BC"/>
    <w:rsid w:val="00DB28E7"/>
    <w:rsid w:val="00DB28FC"/>
    <w:rsid w:val="00DB297F"/>
    <w:rsid w:val="00DB2AAF"/>
    <w:rsid w:val="00DB2E95"/>
    <w:rsid w:val="00DB2ED0"/>
    <w:rsid w:val="00DB3153"/>
    <w:rsid w:val="00DB317A"/>
    <w:rsid w:val="00DB31DA"/>
    <w:rsid w:val="00DB32BF"/>
    <w:rsid w:val="00DB3315"/>
    <w:rsid w:val="00DB3439"/>
    <w:rsid w:val="00DB3507"/>
    <w:rsid w:val="00DB39D9"/>
    <w:rsid w:val="00DB3A65"/>
    <w:rsid w:val="00DB3AC6"/>
    <w:rsid w:val="00DB3B82"/>
    <w:rsid w:val="00DB3E73"/>
    <w:rsid w:val="00DB4152"/>
    <w:rsid w:val="00DB42BF"/>
    <w:rsid w:val="00DB4640"/>
    <w:rsid w:val="00DB485D"/>
    <w:rsid w:val="00DB498A"/>
    <w:rsid w:val="00DB4C66"/>
    <w:rsid w:val="00DB4EF8"/>
    <w:rsid w:val="00DB4FC8"/>
    <w:rsid w:val="00DB5056"/>
    <w:rsid w:val="00DB5126"/>
    <w:rsid w:val="00DB559B"/>
    <w:rsid w:val="00DB5874"/>
    <w:rsid w:val="00DB5DE1"/>
    <w:rsid w:val="00DB5F75"/>
    <w:rsid w:val="00DB61C7"/>
    <w:rsid w:val="00DB62D1"/>
    <w:rsid w:val="00DB6414"/>
    <w:rsid w:val="00DB660B"/>
    <w:rsid w:val="00DB6733"/>
    <w:rsid w:val="00DB67E0"/>
    <w:rsid w:val="00DB688D"/>
    <w:rsid w:val="00DB68BD"/>
    <w:rsid w:val="00DB6983"/>
    <w:rsid w:val="00DB6A60"/>
    <w:rsid w:val="00DB6DC5"/>
    <w:rsid w:val="00DB6EB0"/>
    <w:rsid w:val="00DB70A8"/>
    <w:rsid w:val="00DB73EB"/>
    <w:rsid w:val="00DB7509"/>
    <w:rsid w:val="00DB7C3C"/>
    <w:rsid w:val="00DB7CE4"/>
    <w:rsid w:val="00DB7D9C"/>
    <w:rsid w:val="00DB7DEB"/>
    <w:rsid w:val="00DC0085"/>
    <w:rsid w:val="00DC00ED"/>
    <w:rsid w:val="00DC01B1"/>
    <w:rsid w:val="00DC03CB"/>
    <w:rsid w:val="00DC04AD"/>
    <w:rsid w:val="00DC060F"/>
    <w:rsid w:val="00DC07DB"/>
    <w:rsid w:val="00DC0A43"/>
    <w:rsid w:val="00DC0AD6"/>
    <w:rsid w:val="00DC0B48"/>
    <w:rsid w:val="00DC0CC4"/>
    <w:rsid w:val="00DC0DE6"/>
    <w:rsid w:val="00DC0EE3"/>
    <w:rsid w:val="00DC1082"/>
    <w:rsid w:val="00DC110A"/>
    <w:rsid w:val="00DC116F"/>
    <w:rsid w:val="00DC1197"/>
    <w:rsid w:val="00DC11B1"/>
    <w:rsid w:val="00DC12F9"/>
    <w:rsid w:val="00DC1327"/>
    <w:rsid w:val="00DC1350"/>
    <w:rsid w:val="00DC15E2"/>
    <w:rsid w:val="00DC15E5"/>
    <w:rsid w:val="00DC18D3"/>
    <w:rsid w:val="00DC1936"/>
    <w:rsid w:val="00DC1E35"/>
    <w:rsid w:val="00DC1E43"/>
    <w:rsid w:val="00DC1F06"/>
    <w:rsid w:val="00DC2242"/>
    <w:rsid w:val="00DC2497"/>
    <w:rsid w:val="00DC25FE"/>
    <w:rsid w:val="00DC2640"/>
    <w:rsid w:val="00DC278C"/>
    <w:rsid w:val="00DC2A35"/>
    <w:rsid w:val="00DC2B13"/>
    <w:rsid w:val="00DC2BEB"/>
    <w:rsid w:val="00DC2C0D"/>
    <w:rsid w:val="00DC2D2E"/>
    <w:rsid w:val="00DC2E2B"/>
    <w:rsid w:val="00DC31AD"/>
    <w:rsid w:val="00DC3200"/>
    <w:rsid w:val="00DC3237"/>
    <w:rsid w:val="00DC334F"/>
    <w:rsid w:val="00DC35F3"/>
    <w:rsid w:val="00DC361A"/>
    <w:rsid w:val="00DC3A92"/>
    <w:rsid w:val="00DC3BC3"/>
    <w:rsid w:val="00DC3DD1"/>
    <w:rsid w:val="00DC3DE1"/>
    <w:rsid w:val="00DC40F4"/>
    <w:rsid w:val="00DC4174"/>
    <w:rsid w:val="00DC41A4"/>
    <w:rsid w:val="00DC4676"/>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60C"/>
    <w:rsid w:val="00DC67BD"/>
    <w:rsid w:val="00DC6924"/>
    <w:rsid w:val="00DC71DA"/>
    <w:rsid w:val="00DC71F2"/>
    <w:rsid w:val="00DC7459"/>
    <w:rsid w:val="00DC75BB"/>
    <w:rsid w:val="00DC7A2E"/>
    <w:rsid w:val="00DC7F04"/>
    <w:rsid w:val="00DC7F12"/>
    <w:rsid w:val="00DD0240"/>
    <w:rsid w:val="00DD02D5"/>
    <w:rsid w:val="00DD0CA2"/>
    <w:rsid w:val="00DD0E66"/>
    <w:rsid w:val="00DD1045"/>
    <w:rsid w:val="00DD1128"/>
    <w:rsid w:val="00DD13C7"/>
    <w:rsid w:val="00DD15E3"/>
    <w:rsid w:val="00DD189C"/>
    <w:rsid w:val="00DD1926"/>
    <w:rsid w:val="00DD1AF0"/>
    <w:rsid w:val="00DD1B5D"/>
    <w:rsid w:val="00DD1D4F"/>
    <w:rsid w:val="00DD1FDD"/>
    <w:rsid w:val="00DD2025"/>
    <w:rsid w:val="00DD216D"/>
    <w:rsid w:val="00DD22EA"/>
    <w:rsid w:val="00DD23A0"/>
    <w:rsid w:val="00DD23C3"/>
    <w:rsid w:val="00DD2486"/>
    <w:rsid w:val="00DD24DF"/>
    <w:rsid w:val="00DD2577"/>
    <w:rsid w:val="00DD26F2"/>
    <w:rsid w:val="00DD280C"/>
    <w:rsid w:val="00DD29F2"/>
    <w:rsid w:val="00DD2A5E"/>
    <w:rsid w:val="00DD3029"/>
    <w:rsid w:val="00DD306E"/>
    <w:rsid w:val="00DD31FF"/>
    <w:rsid w:val="00DD363A"/>
    <w:rsid w:val="00DD36C0"/>
    <w:rsid w:val="00DD3711"/>
    <w:rsid w:val="00DD3898"/>
    <w:rsid w:val="00DD3A12"/>
    <w:rsid w:val="00DD3B63"/>
    <w:rsid w:val="00DD3EF5"/>
    <w:rsid w:val="00DD3F67"/>
    <w:rsid w:val="00DD427E"/>
    <w:rsid w:val="00DD4557"/>
    <w:rsid w:val="00DD45BF"/>
    <w:rsid w:val="00DD464A"/>
    <w:rsid w:val="00DD4766"/>
    <w:rsid w:val="00DD4D4B"/>
    <w:rsid w:val="00DD4E14"/>
    <w:rsid w:val="00DD4E2D"/>
    <w:rsid w:val="00DD53FA"/>
    <w:rsid w:val="00DD5407"/>
    <w:rsid w:val="00DD5521"/>
    <w:rsid w:val="00DD5525"/>
    <w:rsid w:val="00DD5527"/>
    <w:rsid w:val="00DD5A2B"/>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E0155"/>
    <w:rsid w:val="00DE034C"/>
    <w:rsid w:val="00DE0388"/>
    <w:rsid w:val="00DE06CA"/>
    <w:rsid w:val="00DE0902"/>
    <w:rsid w:val="00DE09A8"/>
    <w:rsid w:val="00DE09F1"/>
    <w:rsid w:val="00DE0A2D"/>
    <w:rsid w:val="00DE0AE2"/>
    <w:rsid w:val="00DE0B03"/>
    <w:rsid w:val="00DE0C05"/>
    <w:rsid w:val="00DE0C50"/>
    <w:rsid w:val="00DE0C71"/>
    <w:rsid w:val="00DE0E59"/>
    <w:rsid w:val="00DE0F6C"/>
    <w:rsid w:val="00DE1185"/>
    <w:rsid w:val="00DE1207"/>
    <w:rsid w:val="00DE14A4"/>
    <w:rsid w:val="00DE15A7"/>
    <w:rsid w:val="00DE1663"/>
    <w:rsid w:val="00DE172C"/>
    <w:rsid w:val="00DE18EA"/>
    <w:rsid w:val="00DE1B46"/>
    <w:rsid w:val="00DE1EB6"/>
    <w:rsid w:val="00DE1FF6"/>
    <w:rsid w:val="00DE219B"/>
    <w:rsid w:val="00DE256C"/>
    <w:rsid w:val="00DE27B9"/>
    <w:rsid w:val="00DE27BE"/>
    <w:rsid w:val="00DE2908"/>
    <w:rsid w:val="00DE2D74"/>
    <w:rsid w:val="00DE2D78"/>
    <w:rsid w:val="00DE2EBE"/>
    <w:rsid w:val="00DE3042"/>
    <w:rsid w:val="00DE3129"/>
    <w:rsid w:val="00DE33D2"/>
    <w:rsid w:val="00DE35B3"/>
    <w:rsid w:val="00DE369C"/>
    <w:rsid w:val="00DE38A7"/>
    <w:rsid w:val="00DE3A3B"/>
    <w:rsid w:val="00DE3A69"/>
    <w:rsid w:val="00DE3A77"/>
    <w:rsid w:val="00DE3A9D"/>
    <w:rsid w:val="00DE3AC6"/>
    <w:rsid w:val="00DE3BE5"/>
    <w:rsid w:val="00DE3D3A"/>
    <w:rsid w:val="00DE3FA8"/>
    <w:rsid w:val="00DE3FDF"/>
    <w:rsid w:val="00DE4104"/>
    <w:rsid w:val="00DE41BF"/>
    <w:rsid w:val="00DE4480"/>
    <w:rsid w:val="00DE4783"/>
    <w:rsid w:val="00DE48C6"/>
    <w:rsid w:val="00DE51CB"/>
    <w:rsid w:val="00DE52E3"/>
    <w:rsid w:val="00DE531A"/>
    <w:rsid w:val="00DE549B"/>
    <w:rsid w:val="00DE55C7"/>
    <w:rsid w:val="00DE564D"/>
    <w:rsid w:val="00DE5715"/>
    <w:rsid w:val="00DE576D"/>
    <w:rsid w:val="00DE582D"/>
    <w:rsid w:val="00DE58EC"/>
    <w:rsid w:val="00DE5D6B"/>
    <w:rsid w:val="00DE5DB5"/>
    <w:rsid w:val="00DE5EAC"/>
    <w:rsid w:val="00DE60E0"/>
    <w:rsid w:val="00DE6109"/>
    <w:rsid w:val="00DE63CE"/>
    <w:rsid w:val="00DE6414"/>
    <w:rsid w:val="00DE64A6"/>
    <w:rsid w:val="00DE65FE"/>
    <w:rsid w:val="00DE66FE"/>
    <w:rsid w:val="00DE6864"/>
    <w:rsid w:val="00DE68EE"/>
    <w:rsid w:val="00DE6A3E"/>
    <w:rsid w:val="00DE6CF5"/>
    <w:rsid w:val="00DE6D4C"/>
    <w:rsid w:val="00DE700A"/>
    <w:rsid w:val="00DE709B"/>
    <w:rsid w:val="00DE7275"/>
    <w:rsid w:val="00DE728F"/>
    <w:rsid w:val="00DE736F"/>
    <w:rsid w:val="00DE751A"/>
    <w:rsid w:val="00DE7573"/>
    <w:rsid w:val="00DE75D0"/>
    <w:rsid w:val="00DE762B"/>
    <w:rsid w:val="00DE7C00"/>
    <w:rsid w:val="00DE7E6A"/>
    <w:rsid w:val="00DE7F7D"/>
    <w:rsid w:val="00DF0089"/>
    <w:rsid w:val="00DF01CB"/>
    <w:rsid w:val="00DF0334"/>
    <w:rsid w:val="00DF03E9"/>
    <w:rsid w:val="00DF03ED"/>
    <w:rsid w:val="00DF0488"/>
    <w:rsid w:val="00DF04EE"/>
    <w:rsid w:val="00DF056D"/>
    <w:rsid w:val="00DF063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939"/>
    <w:rsid w:val="00DF293E"/>
    <w:rsid w:val="00DF29B3"/>
    <w:rsid w:val="00DF2C9C"/>
    <w:rsid w:val="00DF2CFB"/>
    <w:rsid w:val="00DF2EAC"/>
    <w:rsid w:val="00DF305D"/>
    <w:rsid w:val="00DF30D6"/>
    <w:rsid w:val="00DF3267"/>
    <w:rsid w:val="00DF3331"/>
    <w:rsid w:val="00DF3870"/>
    <w:rsid w:val="00DF3886"/>
    <w:rsid w:val="00DF38A5"/>
    <w:rsid w:val="00DF3963"/>
    <w:rsid w:val="00DF3985"/>
    <w:rsid w:val="00DF3AFB"/>
    <w:rsid w:val="00DF3F10"/>
    <w:rsid w:val="00DF3F39"/>
    <w:rsid w:val="00DF3FD4"/>
    <w:rsid w:val="00DF4287"/>
    <w:rsid w:val="00DF42CC"/>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22"/>
    <w:rsid w:val="00DF6F75"/>
    <w:rsid w:val="00DF70F0"/>
    <w:rsid w:val="00DF7131"/>
    <w:rsid w:val="00DF7164"/>
    <w:rsid w:val="00DF735B"/>
    <w:rsid w:val="00DF73F2"/>
    <w:rsid w:val="00DF75AB"/>
    <w:rsid w:val="00DF75DB"/>
    <w:rsid w:val="00DF78FA"/>
    <w:rsid w:val="00DF7937"/>
    <w:rsid w:val="00DF7BA1"/>
    <w:rsid w:val="00DF7BAA"/>
    <w:rsid w:val="00DF7BF6"/>
    <w:rsid w:val="00DF7C92"/>
    <w:rsid w:val="00DF7D7C"/>
    <w:rsid w:val="00DF7FFA"/>
    <w:rsid w:val="00E00124"/>
    <w:rsid w:val="00E001C8"/>
    <w:rsid w:val="00E002F1"/>
    <w:rsid w:val="00E005FB"/>
    <w:rsid w:val="00E006D0"/>
    <w:rsid w:val="00E0073B"/>
    <w:rsid w:val="00E0082C"/>
    <w:rsid w:val="00E00871"/>
    <w:rsid w:val="00E00EB1"/>
    <w:rsid w:val="00E01006"/>
    <w:rsid w:val="00E01071"/>
    <w:rsid w:val="00E01261"/>
    <w:rsid w:val="00E014EE"/>
    <w:rsid w:val="00E01DAA"/>
    <w:rsid w:val="00E0214E"/>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470"/>
    <w:rsid w:val="00E046DE"/>
    <w:rsid w:val="00E04934"/>
    <w:rsid w:val="00E049AF"/>
    <w:rsid w:val="00E049CC"/>
    <w:rsid w:val="00E04BF5"/>
    <w:rsid w:val="00E05479"/>
    <w:rsid w:val="00E05653"/>
    <w:rsid w:val="00E05797"/>
    <w:rsid w:val="00E058AE"/>
    <w:rsid w:val="00E05C1F"/>
    <w:rsid w:val="00E05CF5"/>
    <w:rsid w:val="00E05D32"/>
    <w:rsid w:val="00E05EA7"/>
    <w:rsid w:val="00E06498"/>
    <w:rsid w:val="00E065C0"/>
    <w:rsid w:val="00E0674B"/>
    <w:rsid w:val="00E06C6C"/>
    <w:rsid w:val="00E06E25"/>
    <w:rsid w:val="00E0700D"/>
    <w:rsid w:val="00E07109"/>
    <w:rsid w:val="00E07140"/>
    <w:rsid w:val="00E071BB"/>
    <w:rsid w:val="00E0728F"/>
    <w:rsid w:val="00E073D3"/>
    <w:rsid w:val="00E0755C"/>
    <w:rsid w:val="00E075FD"/>
    <w:rsid w:val="00E0763F"/>
    <w:rsid w:val="00E076D0"/>
    <w:rsid w:val="00E07773"/>
    <w:rsid w:val="00E07A05"/>
    <w:rsid w:val="00E07B30"/>
    <w:rsid w:val="00E07D3B"/>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987"/>
    <w:rsid w:val="00E13A7E"/>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53C"/>
    <w:rsid w:val="00E16752"/>
    <w:rsid w:val="00E169F2"/>
    <w:rsid w:val="00E16D82"/>
    <w:rsid w:val="00E16F07"/>
    <w:rsid w:val="00E170FF"/>
    <w:rsid w:val="00E171DF"/>
    <w:rsid w:val="00E1742E"/>
    <w:rsid w:val="00E1747B"/>
    <w:rsid w:val="00E17619"/>
    <w:rsid w:val="00E176E2"/>
    <w:rsid w:val="00E17805"/>
    <w:rsid w:val="00E178A3"/>
    <w:rsid w:val="00E17D85"/>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E8"/>
    <w:rsid w:val="00E2228F"/>
    <w:rsid w:val="00E223AD"/>
    <w:rsid w:val="00E22465"/>
    <w:rsid w:val="00E22749"/>
    <w:rsid w:val="00E22A6B"/>
    <w:rsid w:val="00E22CCD"/>
    <w:rsid w:val="00E22FAA"/>
    <w:rsid w:val="00E22FEB"/>
    <w:rsid w:val="00E231FB"/>
    <w:rsid w:val="00E23470"/>
    <w:rsid w:val="00E235FE"/>
    <w:rsid w:val="00E23652"/>
    <w:rsid w:val="00E23A11"/>
    <w:rsid w:val="00E23DBD"/>
    <w:rsid w:val="00E23E8C"/>
    <w:rsid w:val="00E23FB7"/>
    <w:rsid w:val="00E24046"/>
    <w:rsid w:val="00E246AA"/>
    <w:rsid w:val="00E24822"/>
    <w:rsid w:val="00E24933"/>
    <w:rsid w:val="00E249EF"/>
    <w:rsid w:val="00E24A27"/>
    <w:rsid w:val="00E24BD8"/>
    <w:rsid w:val="00E24F3B"/>
    <w:rsid w:val="00E2506A"/>
    <w:rsid w:val="00E25140"/>
    <w:rsid w:val="00E25149"/>
    <w:rsid w:val="00E2520E"/>
    <w:rsid w:val="00E25943"/>
    <w:rsid w:val="00E259DB"/>
    <w:rsid w:val="00E25BAE"/>
    <w:rsid w:val="00E25D02"/>
    <w:rsid w:val="00E25EB2"/>
    <w:rsid w:val="00E25F6D"/>
    <w:rsid w:val="00E25F89"/>
    <w:rsid w:val="00E2613B"/>
    <w:rsid w:val="00E262FF"/>
    <w:rsid w:val="00E26616"/>
    <w:rsid w:val="00E2661F"/>
    <w:rsid w:val="00E267BC"/>
    <w:rsid w:val="00E26994"/>
    <w:rsid w:val="00E26AD5"/>
    <w:rsid w:val="00E26C78"/>
    <w:rsid w:val="00E26D63"/>
    <w:rsid w:val="00E26E2B"/>
    <w:rsid w:val="00E26F10"/>
    <w:rsid w:val="00E26F48"/>
    <w:rsid w:val="00E2726D"/>
    <w:rsid w:val="00E277C2"/>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669"/>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3F74"/>
    <w:rsid w:val="00E34304"/>
    <w:rsid w:val="00E34327"/>
    <w:rsid w:val="00E34385"/>
    <w:rsid w:val="00E34727"/>
    <w:rsid w:val="00E349DF"/>
    <w:rsid w:val="00E34AC5"/>
    <w:rsid w:val="00E34E22"/>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70E"/>
    <w:rsid w:val="00E368BF"/>
    <w:rsid w:val="00E36979"/>
    <w:rsid w:val="00E36A1B"/>
    <w:rsid w:val="00E36CA4"/>
    <w:rsid w:val="00E36CAE"/>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C5A"/>
    <w:rsid w:val="00E41E67"/>
    <w:rsid w:val="00E41FA3"/>
    <w:rsid w:val="00E42042"/>
    <w:rsid w:val="00E422C4"/>
    <w:rsid w:val="00E42404"/>
    <w:rsid w:val="00E426CF"/>
    <w:rsid w:val="00E429ED"/>
    <w:rsid w:val="00E42A34"/>
    <w:rsid w:val="00E42A44"/>
    <w:rsid w:val="00E42B20"/>
    <w:rsid w:val="00E42B31"/>
    <w:rsid w:val="00E42C80"/>
    <w:rsid w:val="00E42D04"/>
    <w:rsid w:val="00E42E7B"/>
    <w:rsid w:val="00E4308E"/>
    <w:rsid w:val="00E434DE"/>
    <w:rsid w:val="00E4353D"/>
    <w:rsid w:val="00E43608"/>
    <w:rsid w:val="00E439FF"/>
    <w:rsid w:val="00E43E9A"/>
    <w:rsid w:val="00E43F37"/>
    <w:rsid w:val="00E440AD"/>
    <w:rsid w:val="00E44524"/>
    <w:rsid w:val="00E4485D"/>
    <w:rsid w:val="00E44927"/>
    <w:rsid w:val="00E44997"/>
    <w:rsid w:val="00E44A65"/>
    <w:rsid w:val="00E44BFB"/>
    <w:rsid w:val="00E44C18"/>
    <w:rsid w:val="00E44D01"/>
    <w:rsid w:val="00E44D51"/>
    <w:rsid w:val="00E44E00"/>
    <w:rsid w:val="00E44F2E"/>
    <w:rsid w:val="00E44F5E"/>
    <w:rsid w:val="00E44FDB"/>
    <w:rsid w:val="00E450ED"/>
    <w:rsid w:val="00E453BD"/>
    <w:rsid w:val="00E454D5"/>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8DC"/>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297"/>
    <w:rsid w:val="00E513D3"/>
    <w:rsid w:val="00E5147C"/>
    <w:rsid w:val="00E51588"/>
    <w:rsid w:val="00E515FE"/>
    <w:rsid w:val="00E516FA"/>
    <w:rsid w:val="00E517F8"/>
    <w:rsid w:val="00E51A86"/>
    <w:rsid w:val="00E51A8E"/>
    <w:rsid w:val="00E51CCD"/>
    <w:rsid w:val="00E51D4C"/>
    <w:rsid w:val="00E51D87"/>
    <w:rsid w:val="00E51DDD"/>
    <w:rsid w:val="00E51E8F"/>
    <w:rsid w:val="00E51FDD"/>
    <w:rsid w:val="00E521DA"/>
    <w:rsid w:val="00E522DD"/>
    <w:rsid w:val="00E522E8"/>
    <w:rsid w:val="00E52353"/>
    <w:rsid w:val="00E52435"/>
    <w:rsid w:val="00E52459"/>
    <w:rsid w:val="00E52488"/>
    <w:rsid w:val="00E5273F"/>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8E"/>
    <w:rsid w:val="00E5456C"/>
    <w:rsid w:val="00E547A6"/>
    <w:rsid w:val="00E547B3"/>
    <w:rsid w:val="00E54A80"/>
    <w:rsid w:val="00E54B09"/>
    <w:rsid w:val="00E54D1A"/>
    <w:rsid w:val="00E54EB3"/>
    <w:rsid w:val="00E551AA"/>
    <w:rsid w:val="00E55514"/>
    <w:rsid w:val="00E5559E"/>
    <w:rsid w:val="00E5573D"/>
    <w:rsid w:val="00E557F8"/>
    <w:rsid w:val="00E55954"/>
    <w:rsid w:val="00E5596E"/>
    <w:rsid w:val="00E55CFB"/>
    <w:rsid w:val="00E55E4F"/>
    <w:rsid w:val="00E55EB5"/>
    <w:rsid w:val="00E5615D"/>
    <w:rsid w:val="00E563D4"/>
    <w:rsid w:val="00E56492"/>
    <w:rsid w:val="00E5652B"/>
    <w:rsid w:val="00E566A7"/>
    <w:rsid w:val="00E567E3"/>
    <w:rsid w:val="00E56AEF"/>
    <w:rsid w:val="00E56BBC"/>
    <w:rsid w:val="00E56CAF"/>
    <w:rsid w:val="00E56CD0"/>
    <w:rsid w:val="00E56D74"/>
    <w:rsid w:val="00E5733D"/>
    <w:rsid w:val="00E573C0"/>
    <w:rsid w:val="00E57518"/>
    <w:rsid w:val="00E5780C"/>
    <w:rsid w:val="00E57B07"/>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42"/>
    <w:rsid w:val="00E6277B"/>
    <w:rsid w:val="00E62820"/>
    <w:rsid w:val="00E628C2"/>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A5"/>
    <w:rsid w:val="00E65790"/>
    <w:rsid w:val="00E659BB"/>
    <w:rsid w:val="00E65A82"/>
    <w:rsid w:val="00E65AC7"/>
    <w:rsid w:val="00E65BB7"/>
    <w:rsid w:val="00E65ECE"/>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21"/>
    <w:rsid w:val="00E6769F"/>
    <w:rsid w:val="00E676A2"/>
    <w:rsid w:val="00E67788"/>
    <w:rsid w:val="00E679F1"/>
    <w:rsid w:val="00E67BC3"/>
    <w:rsid w:val="00E67D23"/>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D96"/>
    <w:rsid w:val="00E70FBC"/>
    <w:rsid w:val="00E713E3"/>
    <w:rsid w:val="00E713FB"/>
    <w:rsid w:val="00E714A7"/>
    <w:rsid w:val="00E714E0"/>
    <w:rsid w:val="00E716FF"/>
    <w:rsid w:val="00E718DB"/>
    <w:rsid w:val="00E71CAE"/>
    <w:rsid w:val="00E71E8A"/>
    <w:rsid w:val="00E71E9B"/>
    <w:rsid w:val="00E72094"/>
    <w:rsid w:val="00E72219"/>
    <w:rsid w:val="00E7234E"/>
    <w:rsid w:val="00E723AA"/>
    <w:rsid w:val="00E72411"/>
    <w:rsid w:val="00E72632"/>
    <w:rsid w:val="00E7270B"/>
    <w:rsid w:val="00E72840"/>
    <w:rsid w:val="00E7285D"/>
    <w:rsid w:val="00E72C01"/>
    <w:rsid w:val="00E72CD2"/>
    <w:rsid w:val="00E730DE"/>
    <w:rsid w:val="00E73275"/>
    <w:rsid w:val="00E732C6"/>
    <w:rsid w:val="00E733B0"/>
    <w:rsid w:val="00E7359D"/>
    <w:rsid w:val="00E73683"/>
    <w:rsid w:val="00E736A5"/>
    <w:rsid w:val="00E73804"/>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4B85"/>
    <w:rsid w:val="00E75174"/>
    <w:rsid w:val="00E7556A"/>
    <w:rsid w:val="00E75640"/>
    <w:rsid w:val="00E756C6"/>
    <w:rsid w:val="00E757BE"/>
    <w:rsid w:val="00E758EF"/>
    <w:rsid w:val="00E75B70"/>
    <w:rsid w:val="00E75E0E"/>
    <w:rsid w:val="00E75EBA"/>
    <w:rsid w:val="00E75F17"/>
    <w:rsid w:val="00E75FEB"/>
    <w:rsid w:val="00E763B4"/>
    <w:rsid w:val="00E763B8"/>
    <w:rsid w:val="00E76747"/>
    <w:rsid w:val="00E76AAA"/>
    <w:rsid w:val="00E76BA4"/>
    <w:rsid w:val="00E76D79"/>
    <w:rsid w:val="00E76F83"/>
    <w:rsid w:val="00E770D4"/>
    <w:rsid w:val="00E772E5"/>
    <w:rsid w:val="00E77507"/>
    <w:rsid w:val="00E77848"/>
    <w:rsid w:val="00E778C9"/>
    <w:rsid w:val="00E77AA9"/>
    <w:rsid w:val="00E77B1A"/>
    <w:rsid w:val="00E77B49"/>
    <w:rsid w:val="00E77D49"/>
    <w:rsid w:val="00E77D73"/>
    <w:rsid w:val="00E80118"/>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5AA"/>
    <w:rsid w:val="00E83708"/>
    <w:rsid w:val="00E83850"/>
    <w:rsid w:val="00E83D1C"/>
    <w:rsid w:val="00E83D72"/>
    <w:rsid w:val="00E83DB8"/>
    <w:rsid w:val="00E83DE1"/>
    <w:rsid w:val="00E83F83"/>
    <w:rsid w:val="00E845D4"/>
    <w:rsid w:val="00E84769"/>
    <w:rsid w:val="00E847AD"/>
    <w:rsid w:val="00E84B83"/>
    <w:rsid w:val="00E84CED"/>
    <w:rsid w:val="00E84D5C"/>
    <w:rsid w:val="00E84EAE"/>
    <w:rsid w:val="00E84EB3"/>
    <w:rsid w:val="00E84F71"/>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697"/>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1"/>
    <w:rsid w:val="00E90348"/>
    <w:rsid w:val="00E904D5"/>
    <w:rsid w:val="00E90635"/>
    <w:rsid w:val="00E909A1"/>
    <w:rsid w:val="00E90A64"/>
    <w:rsid w:val="00E90BE8"/>
    <w:rsid w:val="00E90BFF"/>
    <w:rsid w:val="00E90D17"/>
    <w:rsid w:val="00E91202"/>
    <w:rsid w:val="00E91330"/>
    <w:rsid w:val="00E915CA"/>
    <w:rsid w:val="00E915D7"/>
    <w:rsid w:val="00E91908"/>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55"/>
    <w:rsid w:val="00E935BA"/>
    <w:rsid w:val="00E936E4"/>
    <w:rsid w:val="00E9375F"/>
    <w:rsid w:val="00E9391B"/>
    <w:rsid w:val="00E93C52"/>
    <w:rsid w:val="00E93F08"/>
    <w:rsid w:val="00E93F30"/>
    <w:rsid w:val="00E94118"/>
    <w:rsid w:val="00E9421B"/>
    <w:rsid w:val="00E94427"/>
    <w:rsid w:val="00E94874"/>
    <w:rsid w:val="00E949F8"/>
    <w:rsid w:val="00E94B1D"/>
    <w:rsid w:val="00E94B47"/>
    <w:rsid w:val="00E94D2D"/>
    <w:rsid w:val="00E94D35"/>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085"/>
    <w:rsid w:val="00E971EE"/>
    <w:rsid w:val="00E97232"/>
    <w:rsid w:val="00E97648"/>
    <w:rsid w:val="00E9773E"/>
    <w:rsid w:val="00E97A03"/>
    <w:rsid w:val="00E97DC7"/>
    <w:rsid w:val="00E97E2E"/>
    <w:rsid w:val="00E97E7C"/>
    <w:rsid w:val="00EA008A"/>
    <w:rsid w:val="00EA020E"/>
    <w:rsid w:val="00EA04FF"/>
    <w:rsid w:val="00EA05B4"/>
    <w:rsid w:val="00EA06E2"/>
    <w:rsid w:val="00EA08BE"/>
    <w:rsid w:val="00EA098C"/>
    <w:rsid w:val="00EA0A8D"/>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DEE"/>
    <w:rsid w:val="00EA1F47"/>
    <w:rsid w:val="00EA2226"/>
    <w:rsid w:val="00EA22CF"/>
    <w:rsid w:val="00EA2402"/>
    <w:rsid w:val="00EA2603"/>
    <w:rsid w:val="00EA2614"/>
    <w:rsid w:val="00EA2641"/>
    <w:rsid w:val="00EA26FC"/>
    <w:rsid w:val="00EA27B5"/>
    <w:rsid w:val="00EA29CB"/>
    <w:rsid w:val="00EA2AE2"/>
    <w:rsid w:val="00EA2B52"/>
    <w:rsid w:val="00EA2B59"/>
    <w:rsid w:val="00EA2CB7"/>
    <w:rsid w:val="00EA2E82"/>
    <w:rsid w:val="00EA3014"/>
    <w:rsid w:val="00EA3134"/>
    <w:rsid w:val="00EA31BC"/>
    <w:rsid w:val="00EA38CF"/>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263"/>
    <w:rsid w:val="00EA6460"/>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2"/>
    <w:rsid w:val="00EB12D5"/>
    <w:rsid w:val="00EB167B"/>
    <w:rsid w:val="00EB16BD"/>
    <w:rsid w:val="00EB177F"/>
    <w:rsid w:val="00EB17F4"/>
    <w:rsid w:val="00EB1A68"/>
    <w:rsid w:val="00EB1B27"/>
    <w:rsid w:val="00EB1DA8"/>
    <w:rsid w:val="00EB1E0D"/>
    <w:rsid w:val="00EB2008"/>
    <w:rsid w:val="00EB20A2"/>
    <w:rsid w:val="00EB2306"/>
    <w:rsid w:val="00EB237A"/>
    <w:rsid w:val="00EB238E"/>
    <w:rsid w:val="00EB2650"/>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44F"/>
    <w:rsid w:val="00EB3866"/>
    <w:rsid w:val="00EB3BAC"/>
    <w:rsid w:val="00EB3D1A"/>
    <w:rsid w:val="00EB3D63"/>
    <w:rsid w:val="00EB3F04"/>
    <w:rsid w:val="00EB3F5F"/>
    <w:rsid w:val="00EB4068"/>
    <w:rsid w:val="00EB40E5"/>
    <w:rsid w:val="00EB40EE"/>
    <w:rsid w:val="00EB4327"/>
    <w:rsid w:val="00EB463A"/>
    <w:rsid w:val="00EB479E"/>
    <w:rsid w:val="00EB4931"/>
    <w:rsid w:val="00EB4C3E"/>
    <w:rsid w:val="00EB4CD6"/>
    <w:rsid w:val="00EB4CFF"/>
    <w:rsid w:val="00EB50F5"/>
    <w:rsid w:val="00EB51E2"/>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30"/>
    <w:rsid w:val="00EB7D8D"/>
    <w:rsid w:val="00EB7EBB"/>
    <w:rsid w:val="00EB7F05"/>
    <w:rsid w:val="00EC009F"/>
    <w:rsid w:val="00EC0369"/>
    <w:rsid w:val="00EC0CA1"/>
    <w:rsid w:val="00EC0CF3"/>
    <w:rsid w:val="00EC0D00"/>
    <w:rsid w:val="00EC0D1F"/>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720"/>
    <w:rsid w:val="00EC283C"/>
    <w:rsid w:val="00EC2D38"/>
    <w:rsid w:val="00EC2DDF"/>
    <w:rsid w:val="00EC2E2D"/>
    <w:rsid w:val="00EC2FC6"/>
    <w:rsid w:val="00EC3067"/>
    <w:rsid w:val="00EC32C0"/>
    <w:rsid w:val="00EC32E9"/>
    <w:rsid w:val="00EC33B9"/>
    <w:rsid w:val="00EC33BC"/>
    <w:rsid w:val="00EC34D3"/>
    <w:rsid w:val="00EC34E2"/>
    <w:rsid w:val="00EC381F"/>
    <w:rsid w:val="00EC3E81"/>
    <w:rsid w:val="00EC418F"/>
    <w:rsid w:val="00EC4299"/>
    <w:rsid w:val="00EC462B"/>
    <w:rsid w:val="00EC4723"/>
    <w:rsid w:val="00EC4725"/>
    <w:rsid w:val="00EC4807"/>
    <w:rsid w:val="00EC4D7F"/>
    <w:rsid w:val="00EC4E00"/>
    <w:rsid w:val="00EC4ED2"/>
    <w:rsid w:val="00EC5127"/>
    <w:rsid w:val="00EC512A"/>
    <w:rsid w:val="00EC5243"/>
    <w:rsid w:val="00EC52CB"/>
    <w:rsid w:val="00EC56E0"/>
    <w:rsid w:val="00EC5714"/>
    <w:rsid w:val="00EC59FC"/>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C0F"/>
    <w:rsid w:val="00EC7D04"/>
    <w:rsid w:val="00EC7DB6"/>
    <w:rsid w:val="00EC7E02"/>
    <w:rsid w:val="00ED0042"/>
    <w:rsid w:val="00ED0158"/>
    <w:rsid w:val="00ED0451"/>
    <w:rsid w:val="00ED07DA"/>
    <w:rsid w:val="00ED08E9"/>
    <w:rsid w:val="00ED0AFF"/>
    <w:rsid w:val="00ED11D9"/>
    <w:rsid w:val="00ED11F7"/>
    <w:rsid w:val="00ED1230"/>
    <w:rsid w:val="00ED140D"/>
    <w:rsid w:val="00ED1507"/>
    <w:rsid w:val="00ED1615"/>
    <w:rsid w:val="00ED162F"/>
    <w:rsid w:val="00ED189F"/>
    <w:rsid w:val="00ED196A"/>
    <w:rsid w:val="00ED19D1"/>
    <w:rsid w:val="00ED1A88"/>
    <w:rsid w:val="00ED1B3D"/>
    <w:rsid w:val="00ED1B9A"/>
    <w:rsid w:val="00ED1BEC"/>
    <w:rsid w:val="00ED1D9C"/>
    <w:rsid w:val="00ED1ED0"/>
    <w:rsid w:val="00ED1F4A"/>
    <w:rsid w:val="00ED2281"/>
    <w:rsid w:val="00ED2341"/>
    <w:rsid w:val="00ED2365"/>
    <w:rsid w:val="00ED236C"/>
    <w:rsid w:val="00ED250E"/>
    <w:rsid w:val="00ED274C"/>
    <w:rsid w:val="00ED275F"/>
    <w:rsid w:val="00ED2785"/>
    <w:rsid w:val="00ED2794"/>
    <w:rsid w:val="00ED2BA3"/>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0AD"/>
    <w:rsid w:val="00EE015F"/>
    <w:rsid w:val="00EE0186"/>
    <w:rsid w:val="00EE0B4A"/>
    <w:rsid w:val="00EE1147"/>
    <w:rsid w:val="00EE1495"/>
    <w:rsid w:val="00EE1661"/>
    <w:rsid w:val="00EE167C"/>
    <w:rsid w:val="00EE16FA"/>
    <w:rsid w:val="00EE1823"/>
    <w:rsid w:val="00EE18D3"/>
    <w:rsid w:val="00EE1E6F"/>
    <w:rsid w:val="00EE1FD4"/>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35D"/>
    <w:rsid w:val="00EE5560"/>
    <w:rsid w:val="00EE5724"/>
    <w:rsid w:val="00EE5821"/>
    <w:rsid w:val="00EE5875"/>
    <w:rsid w:val="00EE5953"/>
    <w:rsid w:val="00EE5D20"/>
    <w:rsid w:val="00EE6166"/>
    <w:rsid w:val="00EE64AB"/>
    <w:rsid w:val="00EE64F4"/>
    <w:rsid w:val="00EE6572"/>
    <w:rsid w:val="00EE67A5"/>
    <w:rsid w:val="00EE69A0"/>
    <w:rsid w:val="00EE69E8"/>
    <w:rsid w:val="00EE6B53"/>
    <w:rsid w:val="00EE6BCC"/>
    <w:rsid w:val="00EE6D1B"/>
    <w:rsid w:val="00EE6DFC"/>
    <w:rsid w:val="00EE6EC7"/>
    <w:rsid w:val="00EE6F1E"/>
    <w:rsid w:val="00EE6FAF"/>
    <w:rsid w:val="00EE7085"/>
    <w:rsid w:val="00EE71A6"/>
    <w:rsid w:val="00EE757B"/>
    <w:rsid w:val="00EE7660"/>
    <w:rsid w:val="00EE77B5"/>
    <w:rsid w:val="00EE7C42"/>
    <w:rsid w:val="00EE7E99"/>
    <w:rsid w:val="00EF0066"/>
    <w:rsid w:val="00EF01B1"/>
    <w:rsid w:val="00EF033F"/>
    <w:rsid w:val="00EF0348"/>
    <w:rsid w:val="00EF044F"/>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298"/>
    <w:rsid w:val="00EF63D1"/>
    <w:rsid w:val="00EF6513"/>
    <w:rsid w:val="00EF6623"/>
    <w:rsid w:val="00EF6658"/>
    <w:rsid w:val="00EF6683"/>
    <w:rsid w:val="00EF66D2"/>
    <w:rsid w:val="00EF67A2"/>
    <w:rsid w:val="00EF6848"/>
    <w:rsid w:val="00EF69B0"/>
    <w:rsid w:val="00EF6C93"/>
    <w:rsid w:val="00EF6CCA"/>
    <w:rsid w:val="00EF6E28"/>
    <w:rsid w:val="00EF6FB7"/>
    <w:rsid w:val="00EF7002"/>
    <w:rsid w:val="00EF714E"/>
    <w:rsid w:val="00EF72B0"/>
    <w:rsid w:val="00EF73AE"/>
    <w:rsid w:val="00EF74BB"/>
    <w:rsid w:val="00EF769B"/>
    <w:rsid w:val="00EF7B36"/>
    <w:rsid w:val="00F001A4"/>
    <w:rsid w:val="00F001DE"/>
    <w:rsid w:val="00F003BA"/>
    <w:rsid w:val="00F003ED"/>
    <w:rsid w:val="00F006C4"/>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A8A"/>
    <w:rsid w:val="00F01CDC"/>
    <w:rsid w:val="00F01DA0"/>
    <w:rsid w:val="00F01E77"/>
    <w:rsid w:val="00F01F02"/>
    <w:rsid w:val="00F023D2"/>
    <w:rsid w:val="00F027BA"/>
    <w:rsid w:val="00F02AE4"/>
    <w:rsid w:val="00F02E1B"/>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07FB9"/>
    <w:rsid w:val="00F1002B"/>
    <w:rsid w:val="00F10459"/>
    <w:rsid w:val="00F1056C"/>
    <w:rsid w:val="00F10615"/>
    <w:rsid w:val="00F106D5"/>
    <w:rsid w:val="00F107F1"/>
    <w:rsid w:val="00F10926"/>
    <w:rsid w:val="00F10FC1"/>
    <w:rsid w:val="00F11103"/>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8BA"/>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DBA"/>
    <w:rsid w:val="00F16E44"/>
    <w:rsid w:val="00F17117"/>
    <w:rsid w:val="00F1757E"/>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2DD5"/>
    <w:rsid w:val="00F230E2"/>
    <w:rsid w:val="00F23356"/>
    <w:rsid w:val="00F234A0"/>
    <w:rsid w:val="00F23534"/>
    <w:rsid w:val="00F23545"/>
    <w:rsid w:val="00F235BC"/>
    <w:rsid w:val="00F237DC"/>
    <w:rsid w:val="00F238B4"/>
    <w:rsid w:val="00F23983"/>
    <w:rsid w:val="00F23E46"/>
    <w:rsid w:val="00F23E73"/>
    <w:rsid w:val="00F23EDC"/>
    <w:rsid w:val="00F23F21"/>
    <w:rsid w:val="00F2437F"/>
    <w:rsid w:val="00F246DF"/>
    <w:rsid w:val="00F24717"/>
    <w:rsid w:val="00F24788"/>
    <w:rsid w:val="00F24C46"/>
    <w:rsid w:val="00F25017"/>
    <w:rsid w:val="00F25539"/>
    <w:rsid w:val="00F2569C"/>
    <w:rsid w:val="00F256B2"/>
    <w:rsid w:val="00F256F3"/>
    <w:rsid w:val="00F25731"/>
    <w:rsid w:val="00F2585C"/>
    <w:rsid w:val="00F258CA"/>
    <w:rsid w:val="00F25AEC"/>
    <w:rsid w:val="00F25B76"/>
    <w:rsid w:val="00F25D70"/>
    <w:rsid w:val="00F25E34"/>
    <w:rsid w:val="00F25EF0"/>
    <w:rsid w:val="00F2640F"/>
    <w:rsid w:val="00F26608"/>
    <w:rsid w:val="00F266C9"/>
    <w:rsid w:val="00F266E9"/>
    <w:rsid w:val="00F26823"/>
    <w:rsid w:val="00F26856"/>
    <w:rsid w:val="00F26898"/>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659"/>
    <w:rsid w:val="00F309A0"/>
    <w:rsid w:val="00F30CB0"/>
    <w:rsid w:val="00F30D51"/>
    <w:rsid w:val="00F30EB2"/>
    <w:rsid w:val="00F30EE6"/>
    <w:rsid w:val="00F31472"/>
    <w:rsid w:val="00F314C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2AD"/>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2FB"/>
    <w:rsid w:val="00F36333"/>
    <w:rsid w:val="00F36563"/>
    <w:rsid w:val="00F366A5"/>
    <w:rsid w:val="00F36BCE"/>
    <w:rsid w:val="00F36C5F"/>
    <w:rsid w:val="00F37018"/>
    <w:rsid w:val="00F37259"/>
    <w:rsid w:val="00F372D3"/>
    <w:rsid w:val="00F378E9"/>
    <w:rsid w:val="00F378FB"/>
    <w:rsid w:val="00F37962"/>
    <w:rsid w:val="00F3797C"/>
    <w:rsid w:val="00F37DA9"/>
    <w:rsid w:val="00F37DE7"/>
    <w:rsid w:val="00F400BB"/>
    <w:rsid w:val="00F405A4"/>
    <w:rsid w:val="00F4071C"/>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1FF7"/>
    <w:rsid w:val="00F42760"/>
    <w:rsid w:val="00F42865"/>
    <w:rsid w:val="00F42979"/>
    <w:rsid w:val="00F42AC2"/>
    <w:rsid w:val="00F42B18"/>
    <w:rsid w:val="00F42CA7"/>
    <w:rsid w:val="00F42D38"/>
    <w:rsid w:val="00F42F3F"/>
    <w:rsid w:val="00F42F48"/>
    <w:rsid w:val="00F42F65"/>
    <w:rsid w:val="00F43022"/>
    <w:rsid w:val="00F4327F"/>
    <w:rsid w:val="00F43335"/>
    <w:rsid w:val="00F433BD"/>
    <w:rsid w:val="00F4378B"/>
    <w:rsid w:val="00F43796"/>
    <w:rsid w:val="00F437D0"/>
    <w:rsid w:val="00F43881"/>
    <w:rsid w:val="00F43B90"/>
    <w:rsid w:val="00F43E4D"/>
    <w:rsid w:val="00F440FF"/>
    <w:rsid w:val="00F44463"/>
    <w:rsid w:val="00F4454C"/>
    <w:rsid w:val="00F447C4"/>
    <w:rsid w:val="00F44AEC"/>
    <w:rsid w:val="00F44C92"/>
    <w:rsid w:val="00F44EC5"/>
    <w:rsid w:val="00F45216"/>
    <w:rsid w:val="00F45218"/>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6E6"/>
    <w:rsid w:val="00F46A7C"/>
    <w:rsid w:val="00F46B3F"/>
    <w:rsid w:val="00F46BFC"/>
    <w:rsid w:val="00F46ED3"/>
    <w:rsid w:val="00F46FF0"/>
    <w:rsid w:val="00F47234"/>
    <w:rsid w:val="00F47279"/>
    <w:rsid w:val="00F4745E"/>
    <w:rsid w:val="00F47498"/>
    <w:rsid w:val="00F474FD"/>
    <w:rsid w:val="00F47617"/>
    <w:rsid w:val="00F4769F"/>
    <w:rsid w:val="00F477EC"/>
    <w:rsid w:val="00F47CC0"/>
    <w:rsid w:val="00F47E54"/>
    <w:rsid w:val="00F47E5E"/>
    <w:rsid w:val="00F509DE"/>
    <w:rsid w:val="00F50A6B"/>
    <w:rsid w:val="00F50BF6"/>
    <w:rsid w:val="00F50C10"/>
    <w:rsid w:val="00F50C7C"/>
    <w:rsid w:val="00F50DAE"/>
    <w:rsid w:val="00F511C0"/>
    <w:rsid w:val="00F512A9"/>
    <w:rsid w:val="00F512B2"/>
    <w:rsid w:val="00F51333"/>
    <w:rsid w:val="00F513B3"/>
    <w:rsid w:val="00F51655"/>
    <w:rsid w:val="00F51802"/>
    <w:rsid w:val="00F519D4"/>
    <w:rsid w:val="00F51C56"/>
    <w:rsid w:val="00F51CB4"/>
    <w:rsid w:val="00F51DE9"/>
    <w:rsid w:val="00F51F10"/>
    <w:rsid w:val="00F525E5"/>
    <w:rsid w:val="00F52658"/>
    <w:rsid w:val="00F527A0"/>
    <w:rsid w:val="00F527B2"/>
    <w:rsid w:val="00F5283D"/>
    <w:rsid w:val="00F52ABA"/>
    <w:rsid w:val="00F52BC7"/>
    <w:rsid w:val="00F52CD9"/>
    <w:rsid w:val="00F52D37"/>
    <w:rsid w:val="00F533C6"/>
    <w:rsid w:val="00F534A2"/>
    <w:rsid w:val="00F53697"/>
    <w:rsid w:val="00F5370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951"/>
    <w:rsid w:val="00F61A08"/>
    <w:rsid w:val="00F61D3C"/>
    <w:rsid w:val="00F61D88"/>
    <w:rsid w:val="00F61FD8"/>
    <w:rsid w:val="00F62242"/>
    <w:rsid w:val="00F62304"/>
    <w:rsid w:val="00F6254E"/>
    <w:rsid w:val="00F62777"/>
    <w:rsid w:val="00F62A5D"/>
    <w:rsid w:val="00F62DBF"/>
    <w:rsid w:val="00F62DF8"/>
    <w:rsid w:val="00F62EC4"/>
    <w:rsid w:val="00F630A4"/>
    <w:rsid w:val="00F631A7"/>
    <w:rsid w:val="00F63250"/>
    <w:rsid w:val="00F6332F"/>
    <w:rsid w:val="00F638F7"/>
    <w:rsid w:val="00F63BDD"/>
    <w:rsid w:val="00F63CA7"/>
    <w:rsid w:val="00F63E6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714"/>
    <w:rsid w:val="00F66731"/>
    <w:rsid w:val="00F668E1"/>
    <w:rsid w:val="00F66935"/>
    <w:rsid w:val="00F66C2E"/>
    <w:rsid w:val="00F66F64"/>
    <w:rsid w:val="00F66F65"/>
    <w:rsid w:val="00F66F8E"/>
    <w:rsid w:val="00F670BB"/>
    <w:rsid w:val="00F67370"/>
    <w:rsid w:val="00F674A0"/>
    <w:rsid w:val="00F676EE"/>
    <w:rsid w:val="00F6783E"/>
    <w:rsid w:val="00F67911"/>
    <w:rsid w:val="00F67BFF"/>
    <w:rsid w:val="00F67ED9"/>
    <w:rsid w:val="00F7010C"/>
    <w:rsid w:val="00F702F4"/>
    <w:rsid w:val="00F70328"/>
    <w:rsid w:val="00F703A0"/>
    <w:rsid w:val="00F708BD"/>
    <w:rsid w:val="00F70903"/>
    <w:rsid w:val="00F70BFC"/>
    <w:rsid w:val="00F70C3D"/>
    <w:rsid w:val="00F70D33"/>
    <w:rsid w:val="00F70DBE"/>
    <w:rsid w:val="00F71124"/>
    <w:rsid w:val="00F711D4"/>
    <w:rsid w:val="00F71220"/>
    <w:rsid w:val="00F71224"/>
    <w:rsid w:val="00F71276"/>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0D9"/>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6E"/>
    <w:rsid w:val="00F76A19"/>
    <w:rsid w:val="00F76A9C"/>
    <w:rsid w:val="00F76AFF"/>
    <w:rsid w:val="00F76ECC"/>
    <w:rsid w:val="00F76F5E"/>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22"/>
    <w:rsid w:val="00F81B40"/>
    <w:rsid w:val="00F81C03"/>
    <w:rsid w:val="00F81DEA"/>
    <w:rsid w:val="00F820B7"/>
    <w:rsid w:val="00F820C4"/>
    <w:rsid w:val="00F823E8"/>
    <w:rsid w:val="00F823F1"/>
    <w:rsid w:val="00F82519"/>
    <w:rsid w:val="00F82673"/>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4F5B"/>
    <w:rsid w:val="00F8504B"/>
    <w:rsid w:val="00F850AB"/>
    <w:rsid w:val="00F8516A"/>
    <w:rsid w:val="00F85452"/>
    <w:rsid w:val="00F85536"/>
    <w:rsid w:val="00F85659"/>
    <w:rsid w:val="00F85974"/>
    <w:rsid w:val="00F85CD1"/>
    <w:rsid w:val="00F86089"/>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88D"/>
    <w:rsid w:val="00F9090D"/>
    <w:rsid w:val="00F909B4"/>
    <w:rsid w:val="00F90ADB"/>
    <w:rsid w:val="00F90CB4"/>
    <w:rsid w:val="00F90E78"/>
    <w:rsid w:val="00F9117B"/>
    <w:rsid w:val="00F91209"/>
    <w:rsid w:val="00F91541"/>
    <w:rsid w:val="00F91596"/>
    <w:rsid w:val="00F91598"/>
    <w:rsid w:val="00F9182C"/>
    <w:rsid w:val="00F91863"/>
    <w:rsid w:val="00F91958"/>
    <w:rsid w:val="00F91A55"/>
    <w:rsid w:val="00F91FBD"/>
    <w:rsid w:val="00F92081"/>
    <w:rsid w:val="00F92188"/>
    <w:rsid w:val="00F9221F"/>
    <w:rsid w:val="00F922C3"/>
    <w:rsid w:val="00F9237C"/>
    <w:rsid w:val="00F9251F"/>
    <w:rsid w:val="00F925F2"/>
    <w:rsid w:val="00F9280C"/>
    <w:rsid w:val="00F92A5D"/>
    <w:rsid w:val="00F92B2B"/>
    <w:rsid w:val="00F92D15"/>
    <w:rsid w:val="00F92DCE"/>
    <w:rsid w:val="00F93169"/>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728"/>
    <w:rsid w:val="00F94AA5"/>
    <w:rsid w:val="00F94C46"/>
    <w:rsid w:val="00F94C50"/>
    <w:rsid w:val="00F94D67"/>
    <w:rsid w:val="00F94F20"/>
    <w:rsid w:val="00F95080"/>
    <w:rsid w:val="00F950B5"/>
    <w:rsid w:val="00F9513F"/>
    <w:rsid w:val="00F95141"/>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49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08A"/>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9C8"/>
    <w:rsid w:val="00FB0A93"/>
    <w:rsid w:val="00FB0C48"/>
    <w:rsid w:val="00FB0CDE"/>
    <w:rsid w:val="00FB0D9B"/>
    <w:rsid w:val="00FB11CA"/>
    <w:rsid w:val="00FB13F1"/>
    <w:rsid w:val="00FB1527"/>
    <w:rsid w:val="00FB15C4"/>
    <w:rsid w:val="00FB17D9"/>
    <w:rsid w:val="00FB1941"/>
    <w:rsid w:val="00FB1A11"/>
    <w:rsid w:val="00FB1A3F"/>
    <w:rsid w:val="00FB1C35"/>
    <w:rsid w:val="00FB1C66"/>
    <w:rsid w:val="00FB24D3"/>
    <w:rsid w:val="00FB2537"/>
    <w:rsid w:val="00FB290A"/>
    <w:rsid w:val="00FB29C4"/>
    <w:rsid w:val="00FB2C79"/>
    <w:rsid w:val="00FB2F7E"/>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B1"/>
    <w:rsid w:val="00FB5A2E"/>
    <w:rsid w:val="00FB5C24"/>
    <w:rsid w:val="00FB5D8B"/>
    <w:rsid w:val="00FB6165"/>
    <w:rsid w:val="00FB62F5"/>
    <w:rsid w:val="00FB630B"/>
    <w:rsid w:val="00FB63B4"/>
    <w:rsid w:val="00FB67F4"/>
    <w:rsid w:val="00FB6937"/>
    <w:rsid w:val="00FB6AD0"/>
    <w:rsid w:val="00FB6C70"/>
    <w:rsid w:val="00FB6CD9"/>
    <w:rsid w:val="00FB6EFC"/>
    <w:rsid w:val="00FB78D7"/>
    <w:rsid w:val="00FB7ACD"/>
    <w:rsid w:val="00FB7EB6"/>
    <w:rsid w:val="00FC0150"/>
    <w:rsid w:val="00FC0386"/>
    <w:rsid w:val="00FC03AB"/>
    <w:rsid w:val="00FC03F1"/>
    <w:rsid w:val="00FC0CA7"/>
    <w:rsid w:val="00FC10D3"/>
    <w:rsid w:val="00FC1299"/>
    <w:rsid w:val="00FC12E5"/>
    <w:rsid w:val="00FC167F"/>
    <w:rsid w:val="00FC1714"/>
    <w:rsid w:val="00FC1C9A"/>
    <w:rsid w:val="00FC1E55"/>
    <w:rsid w:val="00FC1EA5"/>
    <w:rsid w:val="00FC1EC2"/>
    <w:rsid w:val="00FC2254"/>
    <w:rsid w:val="00FC2415"/>
    <w:rsid w:val="00FC249C"/>
    <w:rsid w:val="00FC25CD"/>
    <w:rsid w:val="00FC272D"/>
    <w:rsid w:val="00FC2A76"/>
    <w:rsid w:val="00FC2B7A"/>
    <w:rsid w:val="00FC2E68"/>
    <w:rsid w:val="00FC2E8D"/>
    <w:rsid w:val="00FC2EDD"/>
    <w:rsid w:val="00FC2EF6"/>
    <w:rsid w:val="00FC3074"/>
    <w:rsid w:val="00FC3184"/>
    <w:rsid w:val="00FC31B5"/>
    <w:rsid w:val="00FC365A"/>
    <w:rsid w:val="00FC3708"/>
    <w:rsid w:val="00FC3A04"/>
    <w:rsid w:val="00FC3C01"/>
    <w:rsid w:val="00FC3CB6"/>
    <w:rsid w:val="00FC3CF4"/>
    <w:rsid w:val="00FC3E94"/>
    <w:rsid w:val="00FC3EC5"/>
    <w:rsid w:val="00FC40D9"/>
    <w:rsid w:val="00FC42FB"/>
    <w:rsid w:val="00FC43B1"/>
    <w:rsid w:val="00FC43D1"/>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55"/>
    <w:rsid w:val="00FD0175"/>
    <w:rsid w:val="00FD0320"/>
    <w:rsid w:val="00FD0381"/>
    <w:rsid w:val="00FD0385"/>
    <w:rsid w:val="00FD0572"/>
    <w:rsid w:val="00FD070E"/>
    <w:rsid w:val="00FD0939"/>
    <w:rsid w:val="00FD0B86"/>
    <w:rsid w:val="00FD0BF0"/>
    <w:rsid w:val="00FD130B"/>
    <w:rsid w:val="00FD1A97"/>
    <w:rsid w:val="00FD1B7E"/>
    <w:rsid w:val="00FD1CB7"/>
    <w:rsid w:val="00FD2304"/>
    <w:rsid w:val="00FD2538"/>
    <w:rsid w:val="00FD2566"/>
    <w:rsid w:val="00FD264E"/>
    <w:rsid w:val="00FD276A"/>
    <w:rsid w:val="00FD28FD"/>
    <w:rsid w:val="00FD2961"/>
    <w:rsid w:val="00FD2D7B"/>
    <w:rsid w:val="00FD2D99"/>
    <w:rsid w:val="00FD2F0B"/>
    <w:rsid w:val="00FD2FCF"/>
    <w:rsid w:val="00FD3221"/>
    <w:rsid w:val="00FD3337"/>
    <w:rsid w:val="00FD33B9"/>
    <w:rsid w:val="00FD37F6"/>
    <w:rsid w:val="00FD3D92"/>
    <w:rsid w:val="00FD3E82"/>
    <w:rsid w:val="00FD4589"/>
    <w:rsid w:val="00FD4667"/>
    <w:rsid w:val="00FD473E"/>
    <w:rsid w:val="00FD4927"/>
    <w:rsid w:val="00FD4987"/>
    <w:rsid w:val="00FD4AE7"/>
    <w:rsid w:val="00FD4B45"/>
    <w:rsid w:val="00FD4C58"/>
    <w:rsid w:val="00FD4CB1"/>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686"/>
    <w:rsid w:val="00FD77E4"/>
    <w:rsid w:val="00FD7DF9"/>
    <w:rsid w:val="00FE0293"/>
    <w:rsid w:val="00FE0866"/>
    <w:rsid w:val="00FE090E"/>
    <w:rsid w:val="00FE0A9A"/>
    <w:rsid w:val="00FE0B51"/>
    <w:rsid w:val="00FE0B78"/>
    <w:rsid w:val="00FE0C4F"/>
    <w:rsid w:val="00FE0D17"/>
    <w:rsid w:val="00FE0ED4"/>
    <w:rsid w:val="00FE120C"/>
    <w:rsid w:val="00FE1364"/>
    <w:rsid w:val="00FE16AA"/>
    <w:rsid w:val="00FE19ED"/>
    <w:rsid w:val="00FE1BE4"/>
    <w:rsid w:val="00FE1C9C"/>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94"/>
    <w:rsid w:val="00FE43EC"/>
    <w:rsid w:val="00FE46FB"/>
    <w:rsid w:val="00FE4770"/>
    <w:rsid w:val="00FE4E22"/>
    <w:rsid w:val="00FE50DD"/>
    <w:rsid w:val="00FE511E"/>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1F8"/>
    <w:rsid w:val="00FE7274"/>
    <w:rsid w:val="00FE7387"/>
    <w:rsid w:val="00FE7402"/>
    <w:rsid w:val="00FE7536"/>
    <w:rsid w:val="00FE7549"/>
    <w:rsid w:val="00FE78F4"/>
    <w:rsid w:val="00FE7983"/>
    <w:rsid w:val="00FE7BCC"/>
    <w:rsid w:val="00FF0006"/>
    <w:rsid w:val="00FF00F1"/>
    <w:rsid w:val="00FF0174"/>
    <w:rsid w:val="00FF0249"/>
    <w:rsid w:val="00FF028F"/>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9F"/>
    <w:rsid w:val="00FF1BAF"/>
    <w:rsid w:val="00FF1C27"/>
    <w:rsid w:val="00FF2004"/>
    <w:rsid w:val="00FF22AC"/>
    <w:rsid w:val="00FF2310"/>
    <w:rsid w:val="00FF2367"/>
    <w:rsid w:val="00FF242D"/>
    <w:rsid w:val="00FF25F6"/>
    <w:rsid w:val="00FF2619"/>
    <w:rsid w:val="00FF2E73"/>
    <w:rsid w:val="00FF311A"/>
    <w:rsid w:val="00FF328B"/>
    <w:rsid w:val="00FF32FE"/>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7F6"/>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4"/>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AD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A1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 w:type="paragraph" w:styleId="aff">
    <w:name w:val="Date"/>
    <w:basedOn w:val="a"/>
    <w:next w:val="a"/>
    <w:link w:val="Char8"/>
    <w:rsid w:val="0087145A"/>
    <w:pPr>
      <w:ind w:leftChars="2500" w:left="100"/>
    </w:pPr>
  </w:style>
  <w:style w:type="character" w:customStyle="1" w:styleId="Char8">
    <w:name w:val="日期 Char"/>
    <w:basedOn w:val="a0"/>
    <w:link w:val="aff"/>
    <w:rsid w:val="0087145A"/>
    <w:rPr>
      <w:sz w:val="22"/>
      <w:szCs w:val="22"/>
      <w:lang w:eastAsia="en-US"/>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CD3EA4"/>
    <w:rPr>
      <w:b/>
      <w:sz w:val="22"/>
      <w:szCs w:val="22"/>
      <w:lang w:eastAsia="en-US"/>
    </w:rPr>
  </w:style>
  <w:style w:type="paragraph" w:customStyle="1" w:styleId="Agreement">
    <w:name w:val="Agreement"/>
    <w:basedOn w:val="a"/>
    <w:next w:val="a"/>
    <w:qFormat/>
    <w:rsid w:val="00E058AE"/>
    <w:pPr>
      <w:numPr>
        <w:numId w:val="43"/>
      </w:numPr>
      <w:tabs>
        <w:tab w:val="num"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5724">
      <w:bodyDiv w:val="1"/>
      <w:marLeft w:val="0"/>
      <w:marRight w:val="0"/>
      <w:marTop w:val="0"/>
      <w:marBottom w:val="0"/>
      <w:divBdr>
        <w:top w:val="none" w:sz="0" w:space="0" w:color="auto"/>
        <w:left w:val="none" w:sz="0" w:space="0" w:color="auto"/>
        <w:bottom w:val="none" w:sz="0" w:space="0" w:color="auto"/>
        <w:right w:val="none" w:sz="0" w:space="0" w:color="auto"/>
      </w:divBdr>
    </w:div>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9811291">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003589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5934732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45F9F-0C31-488E-BE90-F8D198411A7E}">
  <ds:schemaRefs>
    <ds:schemaRef ds:uri="http://schemas.openxmlformats.org/officeDocument/2006/bibliography"/>
  </ds:schemaRefs>
</ds:datastoreItem>
</file>

<file path=customXml/itemProps2.xml><?xml version="1.0" encoding="utf-8"?>
<ds:datastoreItem xmlns:ds="http://schemas.openxmlformats.org/officeDocument/2006/customXml" ds:itemID="{468CB0FA-6B4F-4B3C-9362-4E26FE38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7</Pages>
  <Words>2990</Words>
  <Characters>15464</Characters>
  <Application>Microsoft Office Word</Application>
  <DocSecurity>0</DocSecurity>
  <Lines>291</Lines>
  <Paragraphs>164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Guanlei</dc:creator>
  <cp:keywords/>
  <dc:description/>
  <cp:lastModifiedBy>Huawei</cp:lastModifiedBy>
  <cp:revision>156</cp:revision>
  <cp:lastPrinted>2019-11-08T22:53:00Z</cp:lastPrinted>
  <dcterms:created xsi:type="dcterms:W3CDTF">2021-08-03T02:48:00Z</dcterms:created>
  <dcterms:modified xsi:type="dcterms:W3CDTF">2021-08-07T03:40:00Z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(3)Hw0saAs3+GfMAm0R7eDguVTUNwgj2aRHU7kB1pwWMxJeFcjAkX6TNrLOF4Ozeox6s8NNOzXa
K13OGw8iwtG5RyhLBBPCsVsbGMO9ipiY6s4ruFZVCNenfCkKPokSUmu3/NfejhWE8/zc6Iga
t/Rxquu/xb6q859b6fY0n1d3zln/1WMYcSesAWw0sRkWAuXa+z7Pt6PFdsUIsl3a6bs5HKRp
QF7VgwQGHQgmh6etVl</vt:lpwstr>
  </property>
  <property fmtid="{D5CDD505-2E9C-101B-9397-08002B2CF9AE}" pid="30" name="_2015_ms_pID_725343_00">
    <vt:lpwstr>_2015_ms_pID_725343</vt:lpwstr>
  </property>
  <property fmtid="{D5CDD505-2E9C-101B-9397-08002B2CF9AE}" pid="31" name="_2015_ms_pID_7253431">
    <vt:lpwstr>DZ1dNyOBPs46qrt08YZLeNCdhck8R9lK//VlLughQ8UvUlfWnuu8hd
RF4odkyKAEA+8WItYeoI1PJTxBmeFX/SrmaGda6Hf42pU/BU7RM3XD1t61s57V1JClm95Ehk
tPzoWsHpkmgRLQm0Um0rG15I7Cj2tU6PigZw+FpE5PykoRJTi5DOpXCZFLRjm2uDFbUgUBnx
nDK3/Z2UwRq8mWTHgmpskfV+ya2Bg8DoFXBw</vt:lpwstr>
  </property>
  <property fmtid="{D5CDD505-2E9C-101B-9397-08002B2CF9AE}" pid="32" name="_2015_ms_pID_7253431_00">
    <vt:lpwstr>_2015_ms_pID_7253431</vt:lpwstr>
  </property>
  <property fmtid="{D5CDD505-2E9C-101B-9397-08002B2CF9AE}" pid="33" name="_2015_ms_pID_7253432">
    <vt:lpwstr>Y2ICQhuX+aG0qW4KF4YAnHa93jOfIpmWZKkz
02u83DExZZF1+lsfnQM1Nrh0thlb7tbXZDmIdSGD+DPTLC/fqU8=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1628231528</vt:lpwstr>
  </property>
</Properties>
</file>