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R1-210xxxx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#5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0" w:name="scope"/>
      <w:bookmarkEnd w:id="0"/>
      <w:bookmarkStart w:id="1" w:name="foreword"/>
      <w:bookmarkEnd w:id="1"/>
      <w:bookmarkStart w:id="2" w:name="_Toc42211920"/>
      <w:bookmarkStart w:id="3" w:name="_Toc42034909"/>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Q1: Prefer the existing spec.</w:t>
            </w:r>
          </w:p>
          <w:p>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There is a common understanding that the existing multiplexing procedure can still apply if Option 1 is used for dynamic UL Tx vs. SSB. No additional rule is needed</w:t>
            </w:r>
          </w:p>
          <w:p>
            <w:pPr>
              <w:pStyle w:val="46"/>
              <w:numPr>
                <w:ilvl w:val="0"/>
                <w:numId w:val="14"/>
              </w:numPr>
              <w:rPr>
                <w:rFonts w:eastAsia="Malgun Gothic"/>
                <w:lang w:eastAsia="ko-KR"/>
              </w:rPr>
            </w:pPr>
            <w:r>
              <w:rPr>
                <w:rFonts w:ascii="Times New Roman" w:hAnsi="Times New Roman" w:eastAsia="Malgun Gothic" w:cs="Times New Roman"/>
                <w:sz w:val="20"/>
                <w:szCs w:val="20"/>
                <w:lang w:val="en-GB" w:eastAsia="ko-KR"/>
              </w:rPr>
              <w:t>Some companies (</w:t>
            </w: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OCOMO, Nokia, Ericsson, IDCC, </w:t>
            </w:r>
            <w:r>
              <w:rPr>
                <w:rFonts w:hint="eastAsia" w:ascii="Times New Roman" w:hAnsi="Times New Roman" w:eastAsia="Malgun Gothic" w:cs="Times New Roman"/>
                <w:sz w:val="20"/>
                <w:szCs w:val="20"/>
                <w:lang w:val="en-GB" w:eastAsia="ko-KR"/>
              </w:rPr>
              <w:t>LG</w:t>
            </w:r>
            <w:r>
              <w:rPr>
                <w:rFonts w:ascii="Times New Roman" w:hAnsi="Times New Roman" w:eastAsia="Malgun Gothic" w:cs="Times New Roman"/>
                <w:sz w:val="20"/>
                <w:szCs w:val="20"/>
                <w:lang w:val="en-GB" w:eastAsia="ko-KR"/>
              </w:rPr>
              <w:t>, Samsung) view that Option 4 may unnecessarily limit the network flexibility thus not to support it</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 IDCC</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Yu Mincho"/>
                <w:lang w:eastAsia="ja-JP"/>
              </w:rPr>
            </w:pPr>
          </w:p>
          <w:p>
            <w:pPr>
              <w:rPr>
                <w:rFonts w:eastAsia="Malgun Gothic"/>
                <w:lang w:eastAsia="ko-KR"/>
              </w:rPr>
            </w:pPr>
            <w:r>
              <w:rPr>
                <w:rFonts w:eastAsiaTheme="minorEastAsia"/>
                <w:b/>
                <w:bCs/>
              </w:rPr>
              <w:t>Companies please provide c</w:t>
            </w:r>
            <w:r>
              <w:rPr>
                <w:rFonts w:hint="eastAsia" w:eastAsiaTheme="minorEastAsia"/>
                <w:b/>
                <w:bCs/>
              </w:rPr>
              <w:t>o</w:t>
            </w:r>
            <w:r>
              <w:rPr>
                <w:rFonts w:eastAsiaTheme="minorEastAsia"/>
                <w:b/>
                <w:bCs/>
              </w:rPr>
              <w:t>mment whether it is needed to send an LS to RAN4 regarding the impact of SSB collision on RRM measurement, and if so, the RAN1 details associated with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OK with the proposal. </w:t>
            </w:r>
          </w:p>
          <w:p>
            <w:pPr>
              <w:rPr>
                <w:rFonts w:eastAsiaTheme="minorEastAsia"/>
                <w:lang w:eastAsia="zh-CN"/>
              </w:rPr>
            </w:pPr>
            <w:r>
              <w:rPr>
                <w:rFonts w:hint="eastAsia" w:eastAsiaTheme="minorEastAsia"/>
                <w:lang w:eastAsia="zh-CN"/>
              </w:rPr>
              <w:t xml:space="preserve">Since we have agreed </w:t>
            </w:r>
            <w:r>
              <w:rPr>
                <w:rFonts w:eastAsiaTheme="minorEastAsia"/>
                <w:lang w:eastAsia="zh-CN"/>
              </w:rPr>
              <w:t>that</w:t>
            </w:r>
            <w:r>
              <w:rPr>
                <w:rFonts w:hint="eastAsia" w:eastAsiaTheme="minor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pPr>
              <w:rPr>
                <w:rFonts w:eastAsiaTheme="minorEastAsia"/>
                <w:lang w:eastAsia="zh-CN"/>
              </w:rPr>
            </w:pPr>
            <w:r>
              <w:rPr>
                <w:rFonts w:hint="eastAsia" w:eastAsiaTheme="minorEastAsia"/>
                <w:lang w:eastAsia="zh-CN"/>
              </w:rPr>
              <w:t xml:space="preserve">We do not think this is the right time to send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the proposal.</w:t>
            </w:r>
          </w:p>
          <w:p>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I</w:t>
            </w:r>
            <w:r>
              <w:rPr>
                <w:rFonts w:eastAsiaTheme="minorEastAsia"/>
                <w:lang w:eastAsia="zh-CN"/>
              </w:rPr>
              <w:t>f Option 4 is not agreeable, option 1 should be the way to go. In Option 2, why does gNB sent the UL grant if the PUSCH must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see the necessity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are OK with the proposal and prefer Option 1. We don’t think there is a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@VIVO for the reason to have unified behaviour irrespective of dynamic/semi-static UL</w:t>
            </w:r>
          </w:p>
          <w:p>
            <w:pPr>
              <w:rPr>
                <w:rFonts w:eastAsia="Yu Mincho"/>
                <w:lang w:eastAsia="ja-JP"/>
              </w:rPr>
            </w:pPr>
            <w:r>
              <w:rPr>
                <w:rFonts w:eastAsia="Yu Mincho"/>
                <w:lang w:eastAsia="ja-JP"/>
              </w:rPr>
              <w:t xml:space="preserve">We do not think RAN4 LS is needed, because it is quite clear that SSB are important for RRM measurements. </w:t>
            </w:r>
          </w:p>
          <w:p>
            <w:pPr>
              <w:rPr>
                <w:rFonts w:eastAsia="Yu Mincho"/>
                <w:lang w:eastAsia="ja-JP"/>
              </w:rPr>
            </w:pPr>
            <w:r>
              <w:rPr>
                <w:rFonts w:eastAsia="Yu Mincho"/>
                <w:lang w:eastAsia="ja-JP"/>
              </w:rPr>
              <w:t>Option 2 and we do NOT support Option 1</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Fine to progress a bit by keeping only two options. </w:t>
            </w:r>
          </w:p>
          <w:p>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Share a view with Nordic and then </w:t>
            </w:r>
            <w:r>
              <w:rPr>
                <w:rFonts w:eastAsia="Malgun Gothic"/>
                <w:lang w:eastAsia="ko-KR"/>
              </w:rPr>
              <w:t>Option 2 is preferred for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Mobiltiy</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Malgun Gothic"/>
                <w:lang w:eastAsia="ko-KR"/>
              </w:rPr>
            </w:pPr>
            <w:r>
              <w:rPr>
                <w:rFonts w:eastAsiaTheme="minorEastAsia"/>
                <w:lang w:eastAsia="zh-CN"/>
              </w:rPr>
              <w:t>Fine with proposal. We prefer option1 and open to further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Option 2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e are ok with FL</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prefer Option 2 which is a unified solution and the same handling as in TDD.</w:t>
            </w:r>
          </w:p>
          <w:p>
            <w:pPr>
              <w:rPr>
                <w:rFonts w:eastAsiaTheme="minorEastAsia"/>
                <w:lang w:eastAsia="zh-CN"/>
              </w:rPr>
            </w:pPr>
            <w:r>
              <w:rPr>
                <w:rFonts w:eastAsia="Malgun Gothic"/>
                <w:lang w:eastAsia="ko-KR"/>
              </w:rPr>
              <w:t>No need to send the LS to RAN4 especially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UE</w:t>
            </w:r>
            <w:r>
              <w:rPr>
                <w:rFonts w:eastAsiaTheme="minorEastAsia"/>
                <w:lang w:val="en-US" w:eastAsia="zh-CN"/>
              </w:rPr>
              <w:t>’</w:t>
            </w:r>
            <w:r>
              <w:rPr>
                <w:rFonts w:hint="eastAsia" w:eastAsiaTheme="minor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pPr>
              <w:rPr>
                <w:rFonts w:eastAsia="宋体"/>
                <w:lang w:val="en-US" w:eastAsia="zh-CN"/>
              </w:rPr>
            </w:pPr>
            <w:r>
              <w:rPr>
                <w:rFonts w:hint="eastAsia" w:eastAsia="宋体"/>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pPr>
              <w:numPr>
                <w:ilvl w:val="0"/>
                <w:numId w:val="15"/>
              </w:numPr>
              <w:spacing w:before="120" w:beforeLines="50" w:after="120" w:afterLines="50" w:line="276" w:lineRule="auto"/>
              <w:rPr>
                <w:i/>
                <w:iCs/>
                <w:lang w:val="en-US" w:eastAsia="zh-CN"/>
              </w:rPr>
            </w:pPr>
            <w:r>
              <w:rPr>
                <w:rFonts w:hint="eastAsia"/>
                <w:i/>
                <w:iCs/>
                <w:lang w:val="en-US" w:eastAsia="zh-CN"/>
              </w:rPr>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pPr>
              <w:numPr>
                <w:ilvl w:val="0"/>
                <w:numId w:val="15"/>
              </w:numPr>
              <w:spacing w:before="120" w:beforeLines="50" w:after="12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pPr>
              <w:rPr>
                <w:rFonts w:eastAsiaTheme="minorEastAsia"/>
                <w:lang w:val="en-US" w:eastAsia="zh-CN"/>
              </w:rPr>
            </w:pPr>
            <w:r>
              <w:rPr>
                <w:rFonts w:hint="eastAsia" w:eastAsiaTheme="minor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spacing w:after="0"/>
              <w:ind w:left="1680"/>
            </w:pPr>
          </w:p>
          <w:p>
            <w:pPr>
              <w:spacing w:after="0"/>
              <w:rPr>
                <w:rFonts w:eastAsia="宋体"/>
                <w:lang w:val="en-US" w:eastAsia="ko-KR"/>
              </w:rPr>
            </w:pPr>
            <w:r>
              <w:rPr>
                <w:rFonts w:hint="eastAsia" w:eastAsia="宋体"/>
                <w:lang w:val="en-US" w:eastAsia="zh-CN"/>
              </w:rPr>
              <w:t>Last, regarding the LS, 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Hope we can also make selection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 xml:space="preserv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Malgun Gothic"/>
                <w:b/>
                <w:bCs/>
                <w:lang w:eastAsia="ko-KR"/>
              </w:rPr>
            </w:pPr>
          </w:p>
          <w:p>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And Option 1 is preferred.</w:t>
            </w:r>
          </w:p>
          <w:p>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 xml:space="preserve">ine to down-selection between option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Option 2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Malgun Gothic"/>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still support Option 2 for unified solution with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Malgun Gothic"/>
                <w:lang w:eastAsia="ko-KR"/>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OK with the proposal. Option 1 is preferred. As point out by HW, HD-FDD is more like a UE-specific TDD, no need to </w:t>
            </w:r>
            <w:r>
              <w:rPr>
                <w:rFonts w:eastAsiaTheme="minorEastAsia"/>
                <w:lang w:eastAsia="zh-CN"/>
              </w:rPr>
              <w:t>deteriorate</w:t>
            </w:r>
            <w:r>
              <w:rPr>
                <w:rFonts w:hint="eastAsia" w:eastAsiaTheme="minorEastAsia"/>
                <w:lang w:eastAsia="zh-CN"/>
              </w:rPr>
              <w:t xml:space="preserve"> it into cell-common TDD.</w:t>
            </w:r>
          </w:p>
          <w:p>
            <w:pPr>
              <w:rPr>
                <w:rFonts w:eastAsia="Yu Mincho"/>
                <w:lang w:eastAsia="ja-JP"/>
              </w:rPr>
            </w:pPr>
            <w:r>
              <w:rPr>
                <w:rFonts w:hint="eastAsia" w:eastAsiaTheme="minorEastAsia"/>
                <w:lang w:eastAsia="zh-CN"/>
              </w:rPr>
              <w:t>ZTE</w:t>
            </w:r>
            <w:r>
              <w:rPr>
                <w:rFonts w:eastAsiaTheme="minorEastAsia"/>
                <w:lang w:eastAsia="zh-CN"/>
              </w:rPr>
              <w:t>’</w:t>
            </w:r>
            <w:r>
              <w:rPr>
                <w:rFonts w:hint="eastAsia" w:eastAsiaTheme="minorEastAsia"/>
                <w:lang w:eastAsia="zh-CN"/>
              </w:rPr>
              <w:t xml:space="preserve">s concern can also be tackled by adoping Option 1, since Msg3 and PUCCH (for Msg4) are belong to dynamic scheduled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 xml:space="preserve">OK </w:t>
            </w:r>
            <w:r>
              <w:rPr>
                <w:rFonts w:eastAsia="Malgun Gothic"/>
                <w:lang w:eastAsia="ko-KR"/>
              </w:rPr>
              <w:t>with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eastAsia="ko-KR"/>
              </w:rPr>
            </w:pPr>
          </w:p>
        </w:tc>
        <w:tc>
          <w:tcPr>
            <w:tcW w:w="6780" w:type="dxa"/>
          </w:tcPr>
          <w:p>
            <w:pPr>
              <w:rPr>
                <w:rFonts w:eastAsia="宋体"/>
                <w:lang w:val="en-US" w:eastAsia="zh-CN"/>
              </w:rPr>
            </w:pPr>
            <w:r>
              <w:rPr>
                <w:rFonts w:hint="eastAsia" w:eastAsiaTheme="minorEastAsia"/>
                <w:lang w:eastAsia="zh-CN"/>
              </w:rPr>
              <w:t xml:space="preserve">@FL: Regarding Msg3 (Re)transmission and PUCCH for Msg4, as our comments to High Priority Proposal 2.1-1 of FL3, </w:t>
            </w:r>
            <w:r>
              <w:rPr>
                <w:rFonts w:hint="eastAsia" w:eastAsiaTheme="minorEastAsia"/>
                <w:lang w:val="en-US" w:eastAsia="zh-CN"/>
              </w:rPr>
              <w:t xml:space="preserve">we do not think the collision can be avoided by the gNB scheduling and the RA </w:t>
            </w:r>
            <w:r>
              <w:rPr>
                <w:rFonts w:eastAsia="Malgun Gothic"/>
                <w:lang w:eastAsia="ko-KR"/>
              </w:rPr>
              <w:t xml:space="preserve">latency </w:t>
            </w:r>
            <w:r>
              <w:rPr>
                <w:rFonts w:hint="eastAsia" w:eastAsia="宋体"/>
                <w:lang w:val="en-US" w:eastAsia="zh-CN"/>
              </w:rPr>
              <w:t>is negligible.</w:t>
            </w:r>
          </w:p>
          <w:p>
            <w:pPr>
              <w:rPr>
                <w:rFonts w:eastAsiaTheme="minorEastAsia"/>
                <w:lang w:eastAsia="zh-CN"/>
              </w:rPr>
            </w:pPr>
            <w:r>
              <w:rPr>
                <w:rFonts w:hint="eastAsia" w:eastAsia="宋体"/>
                <w:lang w:val="en-US" w:eastAsia="zh-CN"/>
              </w:rPr>
              <w:t>More specifically,</w:t>
            </w:r>
            <w:r>
              <w:rPr>
                <w:rFonts w:hint="eastAsia" w:eastAsiaTheme="minorEastAsia"/>
                <w:lang w:eastAsia="zh-CN"/>
              </w:rPr>
              <w:t xml:space="preserve"> avoiding the collision by gNB scheduling the resources for Msg3 (Re)transmission/PUCCH for Msg4 not overlapped with SSB would lead the following problems:</w:t>
            </w:r>
          </w:p>
          <w:p>
            <w:pPr>
              <w:rPr>
                <w:rFonts w:eastAsiaTheme="minorEastAsia"/>
                <w:lang w:val="en-US" w:eastAsia="zh-CN"/>
              </w:rPr>
            </w:pPr>
            <w:r>
              <w:rPr>
                <w:rFonts w:hint="eastAsia" w:eastAsiaTheme="minorEastAsia"/>
                <w:b/>
                <w:bCs/>
                <w:lang w:val="en-US" w:eastAsia="zh-CN"/>
              </w:rPr>
              <w:t>Regarding the gNB scheduling</w:t>
            </w:r>
            <w:r>
              <w:rPr>
                <w:rFonts w:hint="eastAsia" w:eastAsiaTheme="minorEastAsia"/>
                <w:lang w:val="en-US" w:eastAsia="zh-CN"/>
              </w:rPr>
              <w:t>:</w:t>
            </w:r>
          </w:p>
          <w:p>
            <w:pPr>
              <w:rPr>
                <w:rFonts w:eastAsiaTheme="minorEastAsia"/>
                <w:lang w:eastAsia="zh-CN"/>
              </w:rPr>
            </w:pPr>
            <w:r>
              <w:rPr>
                <w:rFonts w:hint="eastAsia" w:eastAsiaTheme="minorEastAsia"/>
                <w:lang w:val="en-US" w:eastAsia="zh-CN"/>
              </w:rPr>
              <w:t>The collision avoided by gNB scheduling msg3 or PUCCH for msg4 would cause scheduling restriction for FD-FDD UE and non-RedCap UE.</w:t>
            </w:r>
          </w:p>
          <w:p>
            <w:pPr>
              <w:rPr>
                <w:rFonts w:eastAsiaTheme="minorEastAsia"/>
                <w:lang w:val="en-US" w:eastAsia="zh-CN"/>
              </w:rPr>
            </w:pPr>
            <w:r>
              <w:rPr>
                <w:rFonts w:hint="eastAsia" w:eastAsiaTheme="minorEastAsia"/>
                <w:lang w:val="en-US" w:eastAsia="zh-CN"/>
              </w:rPr>
              <w:t>Specifically,</w:t>
            </w:r>
            <w:r>
              <w:rPr>
                <w:rFonts w:hint="eastAsia" w:eastAsiaTheme="minorEastAsia"/>
                <w:lang w:eastAsia="zh-CN"/>
              </w:rPr>
              <w:t xml:space="preserve"> for FD-FDD RedCap UEs,</w:t>
            </w:r>
            <w:r>
              <w:rPr>
                <w:rFonts w:hint="eastAsia" w:eastAsiaTheme="minorEastAsia"/>
                <w:lang w:val="en-US" w:eastAsia="zh-CN"/>
              </w:rPr>
              <w:t xml:space="preserve"> it is the fact that </w:t>
            </w:r>
            <w:r>
              <w:rPr>
                <w:rFonts w:hint="eastAsia" w:eastAsiaTheme="minorEastAsia"/>
                <w:lang w:eastAsia="zh-CN"/>
              </w:rPr>
              <w:t xml:space="preserve"> the collision between Msg3 (Re)transmission/PUCCH for Msg4 and SSB reception does not exist since the</w:t>
            </w:r>
            <w:r>
              <w:rPr>
                <w:rFonts w:hint="eastAsia" w:eastAsiaTheme="minorEastAsia"/>
                <w:lang w:val="en-US" w:eastAsia="zh-CN"/>
              </w:rPr>
              <w:t xml:space="preserve"> FD-FDD</w:t>
            </w:r>
            <w:r>
              <w:rPr>
                <w:rFonts w:hint="eastAsia" w:eastAsiaTheme="minorEastAsia"/>
                <w:lang w:eastAsia="zh-CN"/>
              </w:rPr>
              <w:t xml:space="preserve"> UEs can do UL transmission and DL reception simultaneously. Considering that gNB</w:t>
            </w:r>
            <w:r>
              <w:rPr>
                <w:rFonts w:hint="eastAsia" w:eastAsiaTheme="minorEastAsia"/>
                <w:lang w:val="en-US" w:eastAsia="zh-CN"/>
              </w:rPr>
              <w:t xml:space="preserve"> currently</w:t>
            </w:r>
            <w:r>
              <w:rPr>
                <w:rFonts w:hint="eastAsia" w:eastAsiaTheme="minorEastAsia"/>
                <w:lang w:eastAsia="zh-CN"/>
              </w:rPr>
              <w:t xml:space="preserve"> can not distinguish whether the UE is a HD-FDD RedCap UE during RA procedure, </w:t>
            </w:r>
            <w:r>
              <w:rPr>
                <w:rFonts w:hint="eastAsia" w:eastAsiaTheme="minorEastAsia"/>
                <w:lang w:val="en-US" w:eastAsia="zh-CN"/>
              </w:rPr>
              <w:t xml:space="preserve">gNB also can not distinguish the non-RedCap when RedCap UE share the same PRACH resource with non-RedCap UE, the collision still should  be avoided by the gNB by scheduling </w:t>
            </w:r>
            <w:r>
              <w:rPr>
                <w:rFonts w:hint="eastAsia" w:eastAsiaTheme="minorEastAsia"/>
                <w:lang w:eastAsia="zh-CN"/>
              </w:rPr>
              <w:t xml:space="preserve">Msg3 (Re)transmission/PUCCH for Msg4 for  </w:t>
            </w:r>
            <w:r>
              <w:rPr>
                <w:rFonts w:hint="eastAsia" w:eastAsiaTheme="minorEastAsia"/>
                <w:lang w:val="en-US" w:eastAsia="zh-CN"/>
              </w:rPr>
              <w:t xml:space="preserve">HD-FDD </w:t>
            </w:r>
            <w:r>
              <w:rPr>
                <w:rFonts w:hint="eastAsia" w:eastAsiaTheme="minorEastAsia"/>
                <w:lang w:eastAsia="zh-CN"/>
              </w:rPr>
              <w:t>RedCap UE</w:t>
            </w:r>
            <w:r>
              <w:rPr>
                <w:rFonts w:hint="eastAsia" w:eastAsiaTheme="minorEastAsia"/>
                <w:lang w:val="en-US" w:eastAsia="zh-CN"/>
              </w:rPr>
              <w:t>, FD-FDD UE and non-RedCap UE. In this case, the collision handling rule(gNB scheduling)  is also applied for FD-FDD UE and non-RedCap UE, which bring the scheduling restriction for FD-FDD RedCAP/non-RedCap UE.</w:t>
            </w:r>
          </w:p>
          <w:p>
            <w:pPr>
              <w:rPr>
                <w:rFonts w:eastAsiaTheme="minorEastAsia"/>
                <w:lang w:val="en-US" w:eastAsia="zh-CN"/>
              </w:rPr>
            </w:pPr>
            <w:r>
              <w:rPr>
                <w:rFonts w:hint="eastAsia" w:eastAsiaTheme="minorEastAsia"/>
                <w:b/>
                <w:bCs/>
                <w:lang w:val="en-US" w:eastAsia="zh-CN"/>
              </w:rPr>
              <w:t>Regarding the RA latency</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pPr>
              <w:rPr>
                <w:lang w:val="en-US" w:eastAsia="zh-CN"/>
              </w:rPr>
            </w:pPr>
            <w:r>
              <w:rPr>
                <w:rFonts w:hint="eastAsia" w:eastAsiaTheme="minorEastAsia"/>
                <w:b/>
                <w:bCs/>
                <w:lang w:val="en-US" w:eastAsia="zh-CN"/>
              </w:rPr>
              <w:t>We do not want to introduce any scheduling restriction on the FD-FDD UE and non-RedCap UE</w:t>
            </w:r>
            <w:r>
              <w:rPr>
                <w:rFonts w:hint="eastAsia" w:eastAsiaTheme="minor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rPr>
                <w:rFonts w:eastAsiaTheme="minorEastAsia"/>
                <w:lang w:val="en-US" w:eastAsia="zh-CN"/>
              </w:rPr>
            </w:pPr>
            <w:r>
              <w:rPr>
                <w:rFonts w:hint="eastAsia" w:eastAsiaTheme="minorEastAsia"/>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Malgun Gothic"/>
                <w:lang w:eastAsia="ko-KR"/>
              </w:rPr>
              <w:t>Nordic</w:t>
            </w:r>
          </w:p>
        </w:tc>
        <w:tc>
          <w:tcPr>
            <w:tcW w:w="1372" w:type="dxa"/>
          </w:tcPr>
          <w:p>
            <w:pPr>
              <w:tabs>
                <w:tab w:val="left" w:pos="551"/>
              </w:tabs>
              <w:rPr>
                <w:rFonts w:eastAsiaTheme="minorEastAsia"/>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pPr>
              <w:rPr>
                <w:rFonts w:eastAsiaTheme="minorEastAsia"/>
                <w:lang w:eastAsia="zh-CN"/>
              </w:rPr>
            </w:pPr>
            <w:r>
              <w:rPr>
                <w:rFonts w:eastAsia="Malgun Gothic"/>
                <w:lang w:eastAsia="ko-KR"/>
              </w:rPr>
              <w:t>No change only  Option 2  supported, and fine with ZTE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 xml:space="preserve">Okay with the FL proposal. </w:t>
            </w:r>
            <w:r>
              <w:rPr>
                <w:rFonts w:hint="eastAsia" w:eastAsia="Malgun Gothic"/>
                <w:lang w:eastAsia="ko-KR"/>
              </w:rPr>
              <w:t>We prefer Option 2 which is a unified solution and the same handling as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w:t>
            </w:r>
            <w:r>
              <w:rPr>
                <w:rFonts w:hint="eastAsia" w:eastAsia="Malgun Gothic"/>
                <w:lang w:eastAsia="ko-KR"/>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fine with down-selection between Option 1 and Option 2.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Yu Mincho"/>
                <w:lang w:eastAsia="ja-JP"/>
              </w:rPr>
              <w:t>Intel</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Yu Mincho"/>
                <w:lang w:eastAsia="ja-JP"/>
              </w:rPr>
              <w:t xml:space="preserve">We prefer Option 2 to have unified solution as SSB vs. configure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eastAsia="Yu Mincho"/>
                <w:lang w:eastAsia="ja-JP"/>
              </w:rPr>
              <w:t>Fine with FL proposal. We prefer Option 2.</w:t>
            </w:r>
          </w:p>
          <w:p>
            <w:pPr>
              <w:rPr>
                <w:rFonts w:eastAsia="Yu Mincho"/>
                <w:lang w:eastAsia="ja-JP"/>
              </w:rPr>
            </w:pPr>
            <w:r>
              <w:rPr>
                <w:rFonts w:hint="eastAsia" w:eastAsia="Yu Mincho"/>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val="en-US"/>
              </w:rPr>
            </w:pPr>
            <w:r>
              <w:rPr>
                <w:rFonts w:eastAsia="Malgun Gothic"/>
                <w:lang w:eastAsia="ko-KR"/>
              </w:rPr>
              <w:t xml:space="preserve">We prefer Option 1 but are open to </w:t>
            </w:r>
            <w:r>
              <w:rPr>
                <w:lang w:val="en-US"/>
              </w:rPr>
              <w:t>hear and understand companies’ 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 2 for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We are OK with the proposal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Apple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FL7</w:t>
            </w:r>
          </w:p>
        </w:tc>
        <w:tc>
          <w:tcPr>
            <w:tcW w:w="8152" w:type="dxa"/>
            <w:gridSpan w:val="2"/>
          </w:tcPr>
          <w:p>
            <w:pPr>
              <w:rPr>
                <w:rFonts w:eastAsia="Malgun Gothic"/>
                <w:b/>
                <w:bCs/>
                <w:lang w:eastAsia="ko-KR"/>
              </w:rPr>
            </w:pPr>
            <w:r>
              <w:rPr>
                <w:rFonts w:eastAsia="Malgun Gothic"/>
                <w:b/>
                <w:bCs/>
                <w:u w:val="single"/>
                <w:lang w:eastAsia="ko-KR"/>
              </w:rPr>
              <w:t xml:space="preserve">Moderator observation: </w:t>
            </w:r>
            <w:r>
              <w:rPr>
                <w:rFonts w:eastAsia="Malgun Gothic"/>
                <w:b/>
                <w:bCs/>
                <w:lang w:eastAsia="ko-KR"/>
              </w:rPr>
              <w:t xml:space="preserve">Companies’s position has not changed.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Support [9+1]: </w:t>
            </w:r>
            <w:r>
              <w:rPr>
                <w:rFonts w:ascii="Times New Roman" w:hAnsi="Times New Roman" w:cs="Times New Roman" w:eastAsiaTheme="minorEastAsia"/>
                <w:sz w:val="20"/>
                <w:szCs w:val="20"/>
                <w:lang w:eastAsia="zh-CN"/>
              </w:rPr>
              <w:t>Huawei, HiSilicon, vivo, CATT, China Telecom, CMCC, Ericsson, Nokia, NSB,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Not Support: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Support [11+5]: </w:t>
            </w:r>
            <w:r>
              <w:rPr>
                <w:rFonts w:ascii="Times New Roman" w:hAnsi="Times New Roman" w:cs="Times New Roman" w:eastAsiaTheme="minorEastAsia"/>
                <w:sz w:val="20"/>
                <w:szCs w:val="20"/>
                <w:lang w:eastAsia="zh-CN"/>
              </w:rPr>
              <w:t>Nordic, OPPO, LG, Intel, DOCOMO, Xiaomi, Panasonic, Qualcomm, Apple, Lenovo, Motorola Mobility,</w:t>
            </w:r>
            <w:r>
              <w:rPr>
                <w:rFonts w:ascii="Times New Roman" w:hAnsi="Times New Roman" w:eastAsia="Malgun Gothic" w:cs="Times New Roman"/>
                <w:sz w:val="20"/>
                <w:szCs w:val="20"/>
                <w:lang w:eastAsia="ko-KR"/>
              </w:rPr>
              <w:t xml:space="preserve"> [</w:t>
            </w:r>
            <w:r>
              <w:rPr>
                <w:rFonts w:ascii="Times New Roman" w:hAnsi="Times New Roman" w:cs="Times New Roman" w:eastAsiaTheme="minorEastAsia"/>
                <w:sz w:val="20"/>
                <w:szCs w:val="20"/>
                <w:lang w:eastAsia="zh-CN"/>
              </w:rPr>
              <w:t>Spreadtrum], [Samsung], [MTK], [IDCC], [Sharp (2nd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Not Support: Huawei, HiSilicon</w:t>
            </w:r>
          </w:p>
          <w:p>
            <w:pPr>
              <w:spacing w:after="120"/>
              <w:rPr>
                <w:rFonts w:eastAsia="Malgun Gothic"/>
                <w:b/>
                <w:bCs/>
                <w:lang w:eastAsia="ko-KR"/>
              </w:rPr>
            </w:pPr>
            <w:r>
              <w:rPr>
                <w:rFonts w:eastAsia="Malgun Gothic"/>
                <w:b/>
                <w:bCs/>
                <w:lang w:eastAsia="ko-KR"/>
              </w:rPr>
              <w:t>The companies arguments remain the similar as previous discussion:</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Companies arguments in favour of Option 1 include at least the following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More flexibility and consistent with principle of dynamic scheduling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HD-FDD is more like a UE-specific TDD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Same handling as Case 2 for semi-static DL </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Companies arguments in favour of Option 2 include at least the following</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 unified solution for dynamic and semi-static UL transmissions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Optimization for UL TP and/or latency are not in scope of this WID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Same UE implementation for SSB measurement as FD-FDD</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w:t>
            </w:r>
          </w:p>
          <w:p>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pPr>
              <w:spacing w:after="120"/>
              <w:rPr>
                <w:rFonts w:eastAsia="Malgun Gothic"/>
                <w:b/>
                <w:bCs/>
                <w:u w:val="single"/>
                <w:lang w:eastAsia="ko-KR"/>
              </w:rPr>
            </w:pPr>
          </w:p>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pPr>
              <w:spacing w:after="120"/>
              <w:rPr>
                <w:rFonts w:eastAsia="Malgun Gothic"/>
                <w:b/>
                <w:bCs/>
                <w:u w:val="single"/>
                <w:lang w:eastAsia="ko-KR"/>
              </w:rPr>
            </w:pPr>
          </w:p>
          <w:p>
            <w:pPr>
              <w:jc w:val="both"/>
              <w:rPr>
                <w:b/>
                <w:highlight w:val="yellow"/>
              </w:rPr>
            </w:pPr>
            <w:r>
              <w:rPr>
                <w:b/>
                <w:highlight w:val="yellow"/>
              </w:rPr>
              <w:t xml:space="preserve">FL7 High Priority Proposal 2.1-1: </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1"/>
                <w:numId w:val="9"/>
              </w:numPr>
              <w:spacing w:after="0"/>
            </w:pPr>
            <w:r>
              <w:rPr>
                <w:color w:val="FF0000"/>
              </w:rPr>
              <w:t xml:space="preserve">FFS: </w:t>
            </w:r>
            <w:r>
              <w:rPr>
                <w:rFonts w:hint="eastAsia"/>
                <w:color w:val="FF0000"/>
              </w:rPr>
              <w:t xml:space="preserve">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FL8</w:t>
            </w:r>
          </w:p>
        </w:tc>
        <w:tc>
          <w:tcPr>
            <w:tcW w:w="8152" w:type="dxa"/>
            <w:gridSpan w:val="2"/>
          </w:tcPr>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spacing w:after="120"/>
              <w:rPr>
                <w:rFonts w:eastAsia="Malgun Gothic"/>
                <w:b/>
                <w:bCs/>
                <w:u w:val="single"/>
                <w:lang w:eastAsia="ko-KR"/>
              </w:rPr>
            </w:pPr>
          </w:p>
          <w:p>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xml:space="preserve"> [9+1]: </w:t>
            </w:r>
            <w:r>
              <w:rPr>
                <w:rFonts w:ascii="Times New Roman" w:hAnsi="Times New Roman" w:cs="Times New Roman" w:eastAsiaTheme="minorEastAsia"/>
                <w:sz w:val="20"/>
                <w:szCs w:val="20"/>
                <w:lang w:eastAsia="zh-CN"/>
              </w:rPr>
              <w:t>Huawei, HiSilicon, vivo, CATT, China Telecom, CMCC, Ericsson, Nokia, NSB, [Sharp (1st choice)]</w:t>
            </w:r>
          </w:p>
          <w:p>
            <w:pPr>
              <w:pStyle w:val="46"/>
              <w:numPr>
                <w:ilvl w:val="2"/>
                <w:numId w:val="9"/>
              </w:numPr>
              <w:spacing w:after="0" w:afterAutospacing="1"/>
              <w:jc w:val="both"/>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numPr>
                <w:ilvl w:val="1"/>
                <w:numId w:val="9"/>
              </w:numPr>
              <w:spacing w:after="0"/>
            </w:pPr>
            <w:r>
              <w:t>Option 2: Reuse the existing collision handling principles of Rel-15/16 for NR TDD that SSB is prioritized over dynamically scheduled UL transmission</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xml:space="preserve"> [11+5]: </w:t>
            </w:r>
            <w:r>
              <w:rPr>
                <w:rFonts w:ascii="Times New Roman" w:hAnsi="Times New Roman" w:cs="Times New Roman" w:eastAsiaTheme="minorEastAsia"/>
                <w:sz w:val="20"/>
                <w:szCs w:val="20"/>
                <w:lang w:eastAsia="zh-CN"/>
              </w:rPr>
              <w:t>Nordic, OPPO, LG, Intel, DOCOMO, Xiaomi, Panasonic, Qualcomm, Apple, Lenovo, Motorola Mobility,</w:t>
            </w:r>
            <w:r>
              <w:rPr>
                <w:rFonts w:ascii="Times New Roman" w:hAnsi="Times New Roman" w:eastAsia="Malgun Gothic" w:cs="Times New Roman"/>
                <w:sz w:val="20"/>
                <w:szCs w:val="20"/>
                <w:lang w:eastAsia="ko-KR"/>
              </w:rPr>
              <w:t xml:space="preserve"> [</w:t>
            </w:r>
            <w:r>
              <w:rPr>
                <w:rFonts w:ascii="Times New Roman" w:hAnsi="Times New Roman" w:cs="Times New Roman" w:eastAsiaTheme="minorEastAsia"/>
                <w:sz w:val="20"/>
                <w:szCs w:val="20"/>
                <w:lang w:eastAsia="zh-CN"/>
              </w:rPr>
              <w:t>Spreadtrum], [Samsung], [MTK], [IDCC], [Sharp (2nd choice)]</w:t>
            </w:r>
          </w:p>
          <w:p>
            <w:pPr>
              <w:pStyle w:val="46"/>
              <w:numPr>
                <w:ilvl w:val="2"/>
                <w:numId w:val="9"/>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Huawei, HiSilicon</w:t>
            </w:r>
          </w:p>
          <w:p>
            <w:pPr>
              <w:numPr>
                <w:ilvl w:val="1"/>
                <w:numId w:val="9"/>
              </w:numPr>
              <w:spacing w:after="0"/>
            </w:pPr>
            <w:r>
              <w:rPr>
                <w:color w:val="FF0000"/>
              </w:rPr>
              <w:t xml:space="preserve">FFS: </w:t>
            </w:r>
            <w:r>
              <w:rPr>
                <w:rFonts w:hint="eastAsia"/>
                <w:color w:val="FF0000"/>
              </w:rPr>
              <w:t xml:space="preserve">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but</w:t>
            </w:r>
          </w:p>
        </w:tc>
        <w:tc>
          <w:tcPr>
            <w:tcW w:w="6780" w:type="dxa"/>
          </w:tcPr>
          <w:p>
            <w:pPr>
              <w:rPr>
                <w:rFonts w:eastAsiaTheme="minorEastAsia"/>
                <w:lang w:eastAsia="zh-CN"/>
              </w:rPr>
            </w:pPr>
            <w:r>
              <w:rPr>
                <w:rFonts w:hint="eastAsia" w:eastAsiaTheme="minorEastAsia"/>
                <w:lang w:eastAsia="zh-CN"/>
              </w:rPr>
              <w:t xml:space="preserve">OK for down-selection. </w:t>
            </w:r>
          </w:p>
          <w:p>
            <w:pPr>
              <w:rPr>
                <w:rFonts w:eastAsiaTheme="minorEastAsia"/>
                <w:lang w:eastAsia="zh-CN"/>
              </w:rPr>
            </w:pPr>
            <w:r>
              <w:rPr>
                <w:rFonts w:hint="eastAsia" w:eastAsiaTheme="minorEastAsia"/>
                <w:lang w:eastAsia="zh-CN"/>
              </w:rPr>
              <w:t xml:space="preserve">However, the FFS </w:t>
            </w:r>
            <w:r>
              <w:rPr>
                <w:rFonts w:eastAsiaTheme="minorEastAsia"/>
                <w:lang w:eastAsia="zh-CN"/>
              </w:rPr>
              <w:t>should</w:t>
            </w:r>
            <w:r>
              <w:rPr>
                <w:rFonts w:hint="eastAsia" w:eastAsiaTheme="minorEastAsia"/>
                <w:lang w:eastAsia="zh-CN"/>
              </w:rPr>
              <w:t xml:space="preserve"> only be the sub-bullet of Option 2.</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p>
          <w:p>
            <w:pPr>
              <w:spacing w:before="180"/>
              <w:rPr>
                <w:rFonts w:eastAsia="Yu Mincho"/>
                <w:lang w:eastAsia="ja-JP"/>
              </w:rPr>
            </w:pPr>
            <w:r>
              <w:rPr>
                <w:rFonts w:hint="eastAsia" w:eastAsiaTheme="minor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hint="eastAsia" w:eastAsiaTheme="minorEastAsia"/>
                <w:lang w:eastAsia="zh-CN"/>
              </w:rPr>
              <w:t xml:space="preserve"> issue occurs. Of course there is no need to differnciate Msg3 and PUCCH (for Msg4) </w:t>
            </w:r>
            <w:r>
              <w:rPr>
                <w:rFonts w:eastAsiaTheme="minorEastAsia"/>
                <w:lang w:eastAsia="zh-CN"/>
              </w:rPr>
              <w:t>behaviour</w:t>
            </w:r>
            <w:r>
              <w:rPr>
                <w:rFonts w:hint="eastAsia" w:eastAsiaTheme="minorEastAsia"/>
                <w:lang w:eastAsia="zh-CN"/>
              </w:rPr>
              <w:t xml:space="preserve"> from other dynamically scheduled UL in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eastAsia" w:eastAsiaTheme="minorEastAsia"/>
                <w:lang w:val="en-US" w:eastAsia="zh-CN"/>
              </w:rPr>
            </w:pPr>
            <w:r>
              <w:rPr>
                <w:rFonts w:hint="eastAsia" w:eastAsiaTheme="minorEastAsia"/>
                <w:lang w:val="en-US" w:eastAsia="zh-CN"/>
              </w:rPr>
              <w:t xml:space="preserve">The indentation adjustment from CATT is fine with us. </w:t>
            </w:r>
          </w:p>
          <w:p>
            <w:pPr>
              <w:rPr>
                <w:rFonts w:hint="default" w:eastAsiaTheme="minorEastAsia"/>
                <w:lang w:val="en-US" w:eastAsia="zh-CN"/>
              </w:rPr>
            </w:pPr>
            <w:r>
              <w:rPr>
                <w:rFonts w:hint="eastAsia" w:eastAsiaTheme="minor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bl>
    <w:p>
      <w:pPr>
        <w:spacing w:after="100" w:afterAutospacing="1"/>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"https://www.3gpp.org/ftp/tsg_ran/WG1_RL1/TSGR1_106-e/Inbox/R1-2108327.zip" </w:instrText>
      </w:r>
      <w:r>
        <w:fldChar w:fldCharType="separate"/>
      </w:r>
      <w:r>
        <w:rPr>
          <w:rStyle w:val="36"/>
        </w:rPr>
        <w:t>R1-2108327</w:t>
      </w:r>
      <w:r>
        <w:rPr>
          <w:rStyle w:val="36"/>
        </w:rPr>
        <w:fldChar w:fldCharType="end"/>
      </w:r>
      <w:r>
        <w:t>, the following RAN1 agreements were made in an online (GTW) session on Wednesday 18</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6"/>
              <w:spacing w:after="100" w:afterAutospacing="1"/>
              <w:ind w:left="0"/>
              <w:jc w:val="both"/>
              <w:rPr>
                <w:rFonts w:ascii="Times New Roman" w:hAnsi="Times New Roman" w:cs="Times New Roman"/>
                <w:b/>
                <w:sz w:val="20"/>
                <w:szCs w:val="20"/>
                <w:highlight w:val="green"/>
              </w:rPr>
            </w:pPr>
            <w:r>
              <w:rPr>
                <w:rFonts w:ascii="Times New Roman" w:hAnsi="Times New Roman" w:eastAsia="等线" w:cs="Times New Roman"/>
                <w:sz w:val="20"/>
                <w:szCs w:val="20"/>
                <w:highlight w:val="green"/>
                <w:lang w:eastAsia="zh-CN"/>
              </w:rPr>
              <w:t>Agreement</w:t>
            </w:r>
          </w:p>
          <w:p>
            <w:pPr>
              <w:pStyle w:val="46"/>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pPr>
              <w:pStyle w:val="46"/>
              <w:numPr>
                <w:ilvl w:val="0"/>
                <w:numId w:val="17"/>
              </w:numPr>
              <w:spacing w:after="100" w:afterAutospacing="1"/>
              <w:jc w:val="both"/>
              <w:rPr>
                <w:rFonts w:ascii="Times New Roman" w:hAnsi="Times New Roman" w:cs="Times New Roman"/>
                <w:sz w:val="20"/>
                <w:szCs w:val="20"/>
                <w:lang w:eastAsia="zh-CN"/>
              </w:rPr>
            </w:pPr>
            <w:r>
              <w:rPr>
                <w:rFonts w:ascii="Times New Roman" w:hAnsi="Times New Roman" w:eastAsia="等线" w:cs="Times New Roman"/>
                <w:bCs/>
                <w:sz w:val="20"/>
                <w:szCs w:val="20"/>
                <w:lang w:eastAsia="zh-CN"/>
              </w:rPr>
              <w:t>Note:  The UL transmission indicated by DCI is supposed to be dynamic UL transmission.</w:t>
            </w:r>
          </w:p>
        </w:tc>
      </w:tr>
    </w:tbl>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rPr>
          <w:rFonts w:eastAsia="Times New Roman"/>
          <w:lang w:eastAsia="zh-CN"/>
        </w:rPr>
      </w:pPr>
      <w:r>
        <w:rPr>
          <w:rFonts w:eastAsia="Times New Roman"/>
          <w:lang w:eastAsia="zh-CN"/>
        </w:rPr>
        <w:t>Based on the discussion in section 4, it seems some companies prefer to discuss this FFS separately with Case 9.</w:t>
      </w:r>
    </w:p>
    <w:p>
      <w:pPr>
        <w:jc w:val="both"/>
        <w:rPr>
          <w:b/>
          <w:highlight w:val="yellow"/>
        </w:rPr>
      </w:pPr>
      <w:r>
        <w:rPr>
          <w:b/>
          <w:highlight w:val="yellow"/>
        </w:rPr>
        <w:t>FL3 High Priority Question 2.3-1: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Open to discuss but tend to be negative.</w:t>
            </w:r>
          </w:p>
          <w:p>
            <w:pPr>
              <w:rPr>
                <w:rFonts w:eastAsiaTheme="minorEastAsia"/>
                <w:lang w:eastAsia="zh-CN"/>
              </w:rPr>
            </w:pPr>
            <w:r>
              <w:rPr>
                <w:rFonts w:hint="eastAsia" w:eastAsiaTheme="minorEastAsia"/>
                <w:lang w:eastAsia="zh-CN"/>
              </w:rPr>
              <w:t>In current 213 spec, for single cell TDD, N</w:t>
            </w:r>
            <w:r>
              <w:rPr>
                <w:rFonts w:hint="eastAsia" w:eastAsiaTheme="minorEastAsia"/>
                <w:vertAlign w:val="subscript"/>
                <w:lang w:eastAsia="zh-CN"/>
              </w:rPr>
              <w:t>gap</w:t>
            </w:r>
            <w:r>
              <w:rPr>
                <w:rFonts w:hint="eastAsia" w:eastAsiaTheme="minorEastAsia"/>
                <w:lang w:eastAsia="zh-CN"/>
              </w:rPr>
              <w:t xml:space="preserve"> symbols are used in (1)  Determination of valid RO (RO is valid after N</w:t>
            </w:r>
            <w:r>
              <w:rPr>
                <w:rFonts w:hint="eastAsia" w:eastAsiaTheme="minorEastAsia"/>
                <w:vertAlign w:val="subscript"/>
                <w:lang w:eastAsia="zh-CN"/>
              </w:rPr>
              <w:t>gap</w:t>
            </w:r>
            <w:r>
              <w:rPr>
                <w:rFonts w:hint="eastAsia" w:eastAsiaTheme="minorEastAsia"/>
                <w:lang w:eastAsia="zh-CN"/>
              </w:rPr>
              <w:t xml:space="preserve"> symbols from SSB), or (2) Collision handling related to valid RO.  </w:t>
            </w:r>
          </w:p>
          <w:p>
            <w:pPr>
              <w:rPr>
                <w:rFonts w:eastAsiaTheme="minorEastAsia"/>
                <w:lang w:eastAsia="zh-CN"/>
              </w:rPr>
            </w:pPr>
            <w:r>
              <w:rPr>
                <w:rFonts w:hint="eastAsia" w:eastAsiaTheme="minorEastAsia"/>
                <w:lang w:eastAsia="zh-CN"/>
              </w:rPr>
              <w:t>Seems that N</w:t>
            </w:r>
            <w:r>
              <w:rPr>
                <w:rFonts w:hint="eastAsia" w:eastAsiaTheme="minorEastAsia"/>
                <w:vertAlign w:val="subscript"/>
                <w:lang w:eastAsia="zh-CN"/>
              </w:rPr>
              <w:t>gap</w:t>
            </w:r>
            <w:r>
              <w:rPr>
                <w:rFonts w:hint="eastAsia" w:eastAsiaTheme="minorEastAsia"/>
                <w:lang w:eastAsia="zh-CN"/>
              </w:rPr>
              <w:t xml:space="preserve"> symbols does not take part in collition handling in dynamic or semi-static UL in other cases in current specification.</w:t>
            </w:r>
          </w:p>
          <w:p>
            <w:pPr>
              <w:rPr>
                <w:rFonts w:eastAsiaTheme="minorEastAsia"/>
                <w:lang w:eastAsia="zh-CN"/>
              </w:rPr>
            </w:pPr>
            <w:r>
              <w:rPr>
                <w:rFonts w:hint="eastAsia" w:eastAsiaTheme="minorEastAsia"/>
                <w:lang w:eastAsia="zh-CN"/>
              </w:rPr>
              <w:t>Is there any reason for HD-FDD to additionally consider Tx/Rx switching time before/after SSB for dynamic or semi-static UL, compared to single cell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lang w:eastAsia="zh-CN"/>
              </w:rPr>
              <w:t>gNB should ensure the sufficient Tx/Rx switching time before and after the set of SSB symbols and no special handling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lang w:eastAsia="zh-CN"/>
              </w:rPr>
            </w:pPr>
            <w:r>
              <w:rPr>
                <w:rFonts w:hint="eastAsia" w:eastAsia="Yu Mincho"/>
                <w:lang w:eastAsia="ja-JP"/>
              </w:rPr>
              <w:t>I</w:t>
            </w:r>
            <w:r>
              <w:rPr>
                <w:rFonts w:eastAsia="Yu Mincho"/>
                <w:lang w:eastAsia="ja-JP"/>
              </w:rPr>
              <w:t>t is difficult to ensure sufficient gap between SSB and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gNB responsibility to accommodate TA and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160" w:line="252" w:lineRule="auto"/>
              <w:rPr>
                <w:lang w:val="sv-SE" w:eastAsia="ja-JP"/>
              </w:rPr>
            </w:pPr>
            <w:r>
              <w:rPr>
                <w:lang w:val="sv-SE" w:eastAsia="ja-JP"/>
              </w:rPr>
              <w:t>In our view, two scenarios should be discussed</w:t>
            </w:r>
          </w:p>
          <w:p>
            <w:pPr>
              <w:pStyle w:val="46"/>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pPr>
              <w:pStyle w:val="46"/>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pPr>
              <w:rPr>
                <w:rFonts w:eastAsia="Yu Mincho"/>
                <w:lang w:eastAsia="ja-JP"/>
              </w:rPr>
            </w:pPr>
            <w:r>
              <w:rPr>
                <w:lang w:val="sv-SE" w:eastAsia="sv-SE"/>
              </w:rPr>
              <w:t>It may not always be feasible to leave it to gNB to ensure sufficient switching gaps for all cases, especially of the second type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lang w:eastAsia="ko-KR"/>
              </w:rPr>
            </w:pPr>
          </w:p>
        </w:tc>
        <w:tc>
          <w:tcPr>
            <w:tcW w:w="6780" w:type="dxa"/>
          </w:tcPr>
          <w:p>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hint="eastAsia" w:eastAsiaTheme="minorEastAsia"/>
                <w:lang w:eastAsia="zh-CN"/>
              </w:rPr>
              <w:t>Tx/Rx switching time</w:t>
            </w:r>
            <w:r>
              <w:rPr>
                <w:rFonts w:eastAsiaTheme="minorEastAsia"/>
                <w:lang w:eastAsia="zh-CN"/>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372" w:type="dxa"/>
          </w:tcPr>
          <w:p>
            <w:pPr>
              <w:tabs>
                <w:tab w:val="left" w:pos="551"/>
              </w:tabs>
              <w:rPr>
                <w:lang w:eastAsia="ko-KR"/>
              </w:rPr>
            </w:pPr>
            <w:r>
              <w:rPr>
                <w:lang w:eastAsia="ko-KR"/>
              </w:rPr>
              <w:t>Y</w:t>
            </w:r>
          </w:p>
        </w:tc>
        <w:tc>
          <w:tcPr>
            <w:tcW w:w="6780" w:type="dxa"/>
          </w:tcPr>
          <w:p>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r>
              <w:rPr>
                <w:rFonts w:hint="eastAsia"/>
                <w:lang w:eastAsia="ko-KR"/>
              </w:rPr>
              <w:t>Y</w:t>
            </w:r>
          </w:p>
        </w:tc>
        <w:tc>
          <w:tcPr>
            <w:tcW w:w="6780" w:type="dxa"/>
          </w:tcPr>
          <w:p>
            <w:pPr>
              <w:tabs>
                <w:tab w:val="left" w:pos="2160"/>
              </w:tabs>
              <w:rPr>
                <w:lang w:eastAsia="ko-KR"/>
              </w:rPr>
            </w:pPr>
            <w:r>
              <w:rPr>
                <w:lang w:eastAsia="ko-KR"/>
              </w:rPr>
              <w:t>Yes for “after SSB” and not sure for “before SSB”, but okay to consider both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eastAsia="ko-KR"/>
              </w:rPr>
            </w:pPr>
          </w:p>
        </w:tc>
        <w:tc>
          <w:tcPr>
            <w:tcW w:w="6780" w:type="dxa"/>
          </w:tcPr>
          <w:p>
            <w:pPr>
              <w:tabs>
                <w:tab w:val="left" w:pos="2160"/>
              </w:tabs>
              <w:rPr>
                <w:rFonts w:eastAsia="宋体"/>
                <w:lang w:val="en-US" w:eastAsia="ko-KR"/>
              </w:rPr>
            </w:pPr>
            <w:r>
              <w:rPr>
                <w:rFonts w:hint="eastAsia" w:eastAsia="宋体"/>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hint="eastAsia" w:eastAsia="宋体"/>
                <w:lang w:val="en-US" w:eastAsia="zh-CN"/>
              </w:rPr>
              <w:t xml:space="preserve"> means  prioritized SSB is the pre-condition. After we confirm the priority for each case, then the switching time can be discussed case by case, based on the agreed priority for each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lang w:eastAsia="ko-KR"/>
              </w:rPr>
            </w:pPr>
          </w:p>
        </w:tc>
        <w:tc>
          <w:tcPr>
            <w:tcW w:w="6780" w:type="dxa"/>
          </w:tcPr>
          <w:p>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r>
              <w:rPr>
                <w:lang w:eastAsia="ko-KR"/>
              </w:rPr>
              <w:t>N</w:t>
            </w:r>
          </w:p>
        </w:tc>
        <w:tc>
          <w:tcPr>
            <w:tcW w:w="6780" w:type="dxa"/>
          </w:tcPr>
          <w:p>
            <w:pPr>
              <w:tabs>
                <w:tab w:val="left" w:pos="2160"/>
              </w:tabs>
              <w:rPr>
                <w:lang w:eastAsia="ko-KR"/>
              </w:rPr>
            </w:pPr>
            <w:r>
              <w:rPr>
                <w:lang w:eastAsia="ko-KR"/>
              </w:rPr>
              <w:t>We don't see the need to specially handle anything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We prefere handling this conflict as part of case 5 rather than in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tabs>
                <w:tab w:val="left" w:pos="2160"/>
              </w:tabs>
              <w:rPr>
                <w:lang w:eastAsia="ko-KR"/>
              </w:rPr>
            </w:pPr>
            <w:r>
              <w:rPr>
                <w:lang w:eastAsia="ko-KR"/>
              </w:rPr>
              <w:t xml:space="preserve">Based on the received response, the companies views are split. </w:t>
            </w:r>
          </w:p>
          <w:p>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pPr>
              <w:tabs>
                <w:tab w:val="left" w:pos="2160"/>
              </w:tabs>
              <w:rPr>
                <w:lang w:eastAsia="ko-KR"/>
              </w:rPr>
            </w:pPr>
            <w:r>
              <w:rPr>
                <w:lang w:eastAsia="ko-KR"/>
              </w:rPr>
              <w:t>If a clarification of the UE behaviour for Case 9 is helpful, it is okay to discuss Case 9 firstly.</w:t>
            </w:r>
          </w:p>
          <w:p>
            <w:pPr>
              <w:tabs>
                <w:tab w:val="left" w:pos="2160"/>
              </w:tabs>
              <w:rPr>
                <w:lang w:eastAsia="ko-KR"/>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Ericsson</w:t>
            </w:r>
          </w:p>
        </w:tc>
        <w:tc>
          <w:tcPr>
            <w:tcW w:w="1372" w:type="dxa"/>
          </w:tcPr>
          <w:p>
            <w:pPr>
              <w:tabs>
                <w:tab w:val="left" w:pos="551"/>
              </w:tabs>
              <w:rPr>
                <w:lang w:eastAsia="ko-KR"/>
              </w:rPr>
            </w:pPr>
          </w:p>
        </w:tc>
        <w:tc>
          <w:tcPr>
            <w:tcW w:w="6780" w:type="dxa"/>
          </w:tcPr>
          <w:p>
            <w:pPr>
              <w:tabs>
                <w:tab w:val="left" w:pos="2160"/>
              </w:tabs>
              <w:jc w:val="both"/>
              <w:rPr>
                <w:lang w:eastAsia="ja-JP"/>
              </w:rPr>
            </w:pPr>
            <w:r>
              <w:rPr>
                <w:lang w:eastAsia="ja-JP"/>
              </w:rPr>
              <w:t xml:space="preserve">We agree in principle that Tx/Rx switching needs to be ensured somehow. </w:t>
            </w:r>
          </w:p>
          <w:p>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pPr>
        <w:rPr>
          <w:rFonts w:eastAsia="Times New Roman"/>
          <w:lang w:eastAsia="zh-CN"/>
        </w:rPr>
      </w:pP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5" w:name="_Toc68642855"/>
      <w:bookmarkEnd w:id="5"/>
      <w:bookmarkStart w:id="6" w:name="_Toc68640608"/>
      <w:bookmarkEnd w:id="6"/>
      <w:bookmarkStart w:id="7" w:name="_Toc68640924"/>
      <w:bookmarkEnd w:id="7"/>
      <w:bookmarkStart w:id="8" w:name="_Toc68614648"/>
      <w:bookmarkEnd w:id="8"/>
      <w:bookmarkStart w:id="9" w:name="_Toc68606813"/>
      <w:bookmarkEnd w:id="9"/>
      <w:bookmarkStart w:id="10" w:name="_Toc68642472"/>
      <w:bookmarkEnd w:id="10"/>
      <w:bookmarkStart w:id="11" w:name="_Toc68638500"/>
      <w:bookmarkEnd w:id="11"/>
      <w:bookmarkStart w:id="12" w:name="_Toc68638518"/>
      <w:bookmarkEnd w:id="12"/>
      <w:bookmarkStart w:id="13" w:name="_Toc68640491"/>
      <w:bookmarkEnd w:id="13"/>
      <w:bookmarkStart w:id="14" w:name="_Toc68640752"/>
      <w:bookmarkEnd w:id="14"/>
      <w:bookmarkStart w:id="15" w:name="_Toc68638586"/>
      <w:bookmarkEnd w:id="15"/>
      <w:bookmarkStart w:id="16" w:name="_Toc68642591"/>
      <w:bookmarkEnd w:id="16"/>
      <w:bookmarkStart w:id="17" w:name="_Toc68643018"/>
      <w:bookmarkEnd w:id="17"/>
      <w:bookmarkStart w:id="18" w:name="_Toc68638685"/>
      <w:bookmarkEnd w:id="18"/>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22"/>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FL3</w:t>
            </w:r>
          </w:p>
        </w:tc>
        <w:tc>
          <w:tcPr>
            <w:tcW w:w="8578" w:type="dxa"/>
            <w:gridSpan w:val="2"/>
          </w:tcPr>
          <w:p>
            <w:pPr>
              <w:spacing w:after="120"/>
              <w:rPr>
                <w:rFonts w:eastAsia="Malgun Gothic"/>
                <w:lang w:eastAsia="ko-KR"/>
              </w:rPr>
            </w:pPr>
            <w:r>
              <w:rPr>
                <w:rFonts w:eastAsia="Malgun Gothic"/>
                <w:lang w:eastAsia="ko-KR"/>
              </w:rPr>
              <w:t>Companies preferences on the 3 alternatives are summarized below:</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Alt-a</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Alt-b</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Alt-c</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Lenovo, Motorola Mobility, CMCC, Samsung</w:t>
            </w:r>
          </w:p>
          <w:p>
            <w:pPr>
              <w:spacing w:after="120"/>
              <w:rPr>
                <w:rFonts w:eastAsia="Malgun Gothic"/>
                <w:lang w:eastAsia="ko-KR"/>
              </w:rPr>
            </w:pPr>
            <w:r>
              <w:rPr>
                <w:rFonts w:eastAsia="Malgun Gothic"/>
                <w:lang w:eastAsia="ko-KR"/>
              </w:rPr>
              <w:t>Moderator recommendation is to consider Alt-c below and focus on concluding this proposal.</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US" w:eastAsia="zh-CN"/>
              </w:rPr>
              <w:t>For HD-FDD UEs, all ROs are valid (same as FD-FDD)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or the case of SSB overlapping with valid RO, leave it to UE implementation whether to receive SSB or transmit PRACH</w:t>
            </w:r>
          </w:p>
          <w:p>
            <w:pPr>
              <w:pStyle w:val="46"/>
              <w:numPr>
                <w:ilvl w:val="1"/>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Note: whether or not the set of symbols overlapping with SSB includes N</w:t>
            </w:r>
            <w:r>
              <w:rPr>
                <w:rFonts w:ascii="Times New Roman" w:hAnsi="Times New Roman" w:cs="Times New Roman" w:eastAsiaTheme="minorEastAsia"/>
                <w:sz w:val="20"/>
                <w:szCs w:val="20"/>
                <w:vertAlign w:val="subscript"/>
                <w:lang w:eastAsia="zh-CN"/>
              </w:rPr>
              <w:t>gap</w:t>
            </w:r>
            <w:r>
              <w:rPr>
                <w:rFonts w:ascii="Times New Roman" w:hAnsi="Times New Roman" w:cs="Times New Roman" w:eastAsiaTheme="minorEastAsia"/>
                <w:sz w:val="20"/>
                <w:szCs w:val="20"/>
                <w:lang w:eastAsia="zh-CN"/>
              </w:rPr>
              <w:t xml:space="preserve"> symbols before the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r>
              <w:rPr>
                <w:rFonts w:hint="eastAsia" w:eastAsiaTheme="minorEastAsia"/>
                <w:lang w:eastAsia="zh-CN"/>
              </w:rPr>
              <w:t>Support.</w:t>
            </w:r>
          </w:p>
          <w:p>
            <w:pPr>
              <w:rPr>
                <w:rFonts w:eastAsiaTheme="minorEastAsia"/>
                <w:lang w:eastAsia="zh-CN"/>
              </w:rPr>
            </w:pPr>
            <w:r>
              <w:rPr>
                <w:rFonts w:hint="eastAsia" w:eastAsiaTheme="minorEastAsia"/>
                <w:lang w:eastAsia="zh-CN"/>
              </w:rPr>
              <w:t>In addition, we believe the same logic should be applied in Section 3.2, i.e. a RRC_IDLE UE can determine to receive CSS PDCCH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r>
              <w:rPr>
                <w:rFonts w:hint="eastAsia"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r>
              <w:rPr>
                <w:rFonts w:eastAsiaTheme="minorEastAsia"/>
                <w:lang w:eastAsia="zh-CN"/>
              </w:rPr>
              <w:t xml:space="preserve">Fine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rFonts w:eastAsia="Yu Mincho"/>
                <w:lang w:eastAsia="ja-JP"/>
              </w:rPr>
            </w:pPr>
          </w:p>
        </w:tc>
        <w:tc>
          <w:tcPr>
            <w:tcW w:w="7858" w:type="dxa"/>
          </w:tcPr>
          <w:p>
            <w:pPr>
              <w:rPr>
                <w:rFonts w:eastAsiaTheme="minorEastAsia"/>
                <w:lang w:eastAsia="zh-CN"/>
              </w:rPr>
            </w:pPr>
            <w:r>
              <w:rPr>
                <w:rFonts w:eastAsiaTheme="minorEastAsia"/>
                <w:lang w:eastAsia="zh-CN"/>
              </w:rPr>
              <w:t xml:space="preserve">We support the main bullets. </w:t>
            </w:r>
          </w:p>
          <w:p>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lang w:eastAsia="ko-KR"/>
              </w:rPr>
              <w:t>Samsung</w:t>
            </w:r>
          </w:p>
        </w:tc>
        <w:tc>
          <w:tcPr>
            <w:tcW w:w="720" w:type="dxa"/>
          </w:tcPr>
          <w:p>
            <w:pPr>
              <w:tabs>
                <w:tab w:val="left" w:pos="551"/>
              </w:tabs>
              <w:rPr>
                <w:lang w:eastAsia="ko-KR"/>
              </w:rPr>
            </w:pPr>
            <w:r>
              <w:rPr>
                <w:rFonts w:hint="eastAsia"/>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720" w:type="dxa"/>
          </w:tcPr>
          <w:p>
            <w:pPr>
              <w:tabs>
                <w:tab w:val="left" w:pos="551"/>
              </w:tabs>
              <w:rPr>
                <w:lang w:eastAsia="ko-KR"/>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CMCC</w:t>
            </w:r>
          </w:p>
        </w:tc>
        <w:tc>
          <w:tcPr>
            <w:tcW w:w="720" w:type="dxa"/>
          </w:tcPr>
          <w:p>
            <w:pPr>
              <w:tabs>
                <w:tab w:val="left" w:pos="551"/>
              </w:tabs>
              <w:rPr>
                <w:lang w:eastAsia="ko-KR"/>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color w:val="FF0000"/>
                <w:sz w:val="20"/>
                <w:szCs w:val="20"/>
                <w:lang w:eastAsia="ko-KR"/>
              </w:rPr>
            </w:pPr>
            <w:r>
              <w:rPr>
                <w:rFonts w:ascii="Times New Roman" w:hAnsi="Times New Roman" w:cs="Times New Roman" w:eastAsiaTheme="minorEastAsia"/>
                <w:color w:val="FF0000"/>
                <w:sz w:val="20"/>
                <w:szCs w:val="20"/>
                <w:lang w:val="en-US" w:eastAsia="zh-CN"/>
              </w:rPr>
              <w:t>For a RedCap UE operating on paired spectrum (FD-FDD or Type-A HD-FDD), all the ROs configured for the RedCap UE in its initial UL BWP are valid.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 xml:space="preserve">or the case of SSB overlapping with valid RO </w:t>
            </w:r>
            <w:r>
              <w:rPr>
                <w:rFonts w:ascii="Times New Roman" w:hAnsi="Times New Roman" w:cs="Times New Roman" w:eastAsiaTheme="minorEastAsia"/>
                <w:color w:val="FF0000"/>
                <w:sz w:val="20"/>
                <w:szCs w:val="20"/>
                <w:lang w:val="en-US" w:eastAsia="zh-CN"/>
              </w:rPr>
              <w:t>in Type-A HD-FDD operation</w:t>
            </w:r>
            <w:r>
              <w:rPr>
                <w:rFonts w:ascii="Times New Roman" w:hAnsi="Times New Roman" w:cs="Times New Roman" w:eastAsiaTheme="minorEastAsia"/>
                <w:sz w:val="20"/>
                <w:szCs w:val="20"/>
                <w:lang w:val="en-US" w:eastAsia="zh-CN"/>
              </w:rPr>
              <w:t>, leave it to UE implementation whether to receive SSB or transmit PRACH</w:t>
            </w:r>
          </w:p>
          <w:p>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 xml:space="preserve">Apple </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LG</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move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FL4</w:t>
            </w:r>
          </w:p>
        </w:tc>
        <w:tc>
          <w:tcPr>
            <w:tcW w:w="8578" w:type="dxa"/>
            <w:gridSpan w:val="2"/>
          </w:tcPr>
          <w:p>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Style w:val="32"/>
              <w:tblW w:w="0" w:type="auto"/>
              <w:tblInd w:w="345"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fixed"/>
              <w:tblCellMar>
                <w:top w:w="0" w:type="dxa"/>
                <w:left w:w="0" w:type="dxa"/>
                <w:bottom w:w="0" w:type="dxa"/>
                <w:right w:w="0" w:type="dxa"/>
              </w:tblCellMar>
            </w:tblPr>
            <w:tblGrid>
              <w:gridCol w:w="7905"/>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9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0,1,…,M-1</m:t>
                        </m:r>
                        <m:ctrlPr>
                          <w:rPr>
                            <w:rFonts w:ascii="Cambria Math" w:hAnsi="Cambria Math"/>
                            <w:i/>
                          </w:rPr>
                        </m:ctrlP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are numbered in increasing order within the active uplink bandwidth part, starting from the lowest frequency.</w:t>
                  </w:r>
                </w:p>
              </w:tc>
            </w:tr>
          </w:tbl>
          <w:p>
            <w:pPr>
              <w:rPr>
                <w:rFonts w:eastAsia="Malgun Gothic"/>
                <w:lang w:eastAsia="ko-KR"/>
              </w:rPr>
            </w:pPr>
          </w:p>
          <w:p>
            <w:pPr>
              <w:jc w:val="both"/>
              <w:rPr>
                <w:b/>
                <w:highlight w:val="yellow"/>
              </w:rPr>
            </w:pPr>
            <w:r>
              <w:rPr>
                <w:b/>
                <w:highlight w:val="yellow"/>
              </w:rPr>
              <w:t>FL4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strike/>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pStyle w:val="46"/>
              <w:numPr>
                <w:ilvl w:val="0"/>
                <w:numId w:val="25"/>
              </w:numPr>
              <w:spacing w:after="120"/>
              <w:rPr>
                <w:rFonts w:eastAsia="Malgun Gothic"/>
                <w:strike/>
                <w:lang w:eastAsia="ko-KR"/>
              </w:rPr>
            </w:pPr>
            <w:r>
              <w:rPr>
                <w:rFonts w:ascii="Times New Roman" w:hAnsi="Times New Roman" w:cs="Times New Roman" w:eastAsiaTheme="minorEastAsia"/>
                <w:strike/>
                <w:sz w:val="20"/>
                <w:szCs w:val="20"/>
                <w:lang w:eastAsia="zh-CN"/>
              </w:rPr>
              <w:t>Note: whether or not the set of symbols overlapping with SSB includes N</w:t>
            </w:r>
            <w:r>
              <w:rPr>
                <w:rFonts w:ascii="Times New Roman" w:hAnsi="Times New Roman" w:cs="Times New Roman" w:eastAsiaTheme="minorEastAsia"/>
                <w:strike/>
                <w:sz w:val="20"/>
                <w:szCs w:val="20"/>
                <w:vertAlign w:val="subscript"/>
                <w:lang w:eastAsia="zh-CN"/>
              </w:rPr>
              <w:t>gap</w:t>
            </w:r>
            <w:r>
              <w:rPr>
                <w:rFonts w:ascii="Times New Roman" w:hAnsi="Times New Roman" w:cs="Times New Roman" w:eastAsiaTheme="minorEastAsia"/>
                <w:strike/>
                <w:sz w:val="20"/>
                <w:szCs w:val="20"/>
                <w:lang w:eastAsia="zh-CN"/>
              </w:rPr>
              <w:t xml:space="preserve"> symbols before </w:t>
            </w:r>
            <w:r>
              <w:rPr>
                <w:rFonts w:ascii="Times New Roman" w:hAnsi="Times New Roman" w:cs="Times New Roman" w:eastAsiaTheme="minorEastAsia"/>
                <w:strike/>
                <w:color w:val="FF0000"/>
                <w:sz w:val="20"/>
                <w:szCs w:val="20"/>
                <w:lang w:eastAsia="zh-CN"/>
              </w:rPr>
              <w:t>the first symbol of</w:t>
            </w:r>
            <w:r>
              <w:rPr>
                <w:rFonts w:ascii="Times New Roman" w:hAnsi="Times New Roman" w:cs="Times New Roman" w:eastAsiaTheme="minorEastAsia"/>
                <w:strike/>
                <w:sz w:val="20"/>
                <w:szCs w:val="20"/>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OK with the FL4 proposal and the clarification above. </w:t>
            </w:r>
          </w:p>
          <w:p>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zh-CN"/>
              </w:rPr>
            </w:pPr>
            <w:r>
              <w:rPr>
                <w:rFonts w:hint="eastAsia" w:eastAsia="宋体"/>
                <w:lang w:val="en-US" w:eastAsia="zh-CN"/>
              </w:rPr>
              <w:t>ZTE, Sanechips</w:t>
            </w:r>
          </w:p>
        </w:tc>
        <w:tc>
          <w:tcPr>
            <w:tcW w:w="720" w:type="dxa"/>
          </w:tcPr>
          <w:p>
            <w:pPr>
              <w:tabs>
                <w:tab w:val="left" w:pos="551"/>
              </w:tabs>
              <w:rPr>
                <w:rFonts w:eastAsia="宋体"/>
                <w:lang w:val="en-US" w:eastAsia="zh-CN"/>
              </w:rPr>
            </w:pPr>
            <w:r>
              <w:rPr>
                <w:rFonts w:hint="eastAsia" w:eastAsia="宋体"/>
                <w:lang w:val="en-US" w:eastAsia="zh-CN"/>
              </w:rPr>
              <w:t>Y</w:t>
            </w:r>
          </w:p>
        </w:tc>
        <w:tc>
          <w:tcPr>
            <w:tcW w:w="7858" w:type="dxa"/>
          </w:tcPr>
          <w:p>
            <w:pPr>
              <w:rPr>
                <w:rFonts w:eastAsia="宋体"/>
                <w:lang w:val="en-US" w:eastAsia="ko-KR"/>
              </w:rPr>
            </w:pPr>
            <w:r>
              <w:rPr>
                <w:rFonts w:hint="eastAsia" w:eastAsia="宋体"/>
                <w:lang w:val="en-US" w:eastAsia="zh-CN"/>
              </w:rPr>
              <w:t>We are OK to keep the valid RO definition same with FD-FDD.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OK to have the removal of note. In the main bullet, if remove “UE”. Would be good to say “HD-FDD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CMCC</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rFonts w:eastAsia="Malgun Gothic"/>
                <w:lang w:eastAsia="ko-KR"/>
              </w:rPr>
            </w:pPr>
            <w:r>
              <w:rPr>
                <w:rFonts w:hint="eastAsia"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MediaTek</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 xml:space="preserve">Nordic </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Ericsson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Yu Mincho"/>
                <w:lang w:eastAsia="ja-JP"/>
              </w:rPr>
              <w:t>D</w:t>
            </w:r>
            <w:r>
              <w:rPr>
                <w:rFonts w:eastAsia="Yu Mincho"/>
                <w:lang w:eastAsia="ja-JP"/>
              </w:rPr>
              <w:t>OCOMO</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L</w:t>
            </w:r>
            <w:r>
              <w:rPr>
                <w:rFonts w:eastAsia="Malgun Gothic"/>
                <w:lang w:eastAsia="ko-KR"/>
              </w:rPr>
              <w:t>G</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hint="eastAsia" w:eastAsia="Malgun Gothic"/>
                <w:lang w:eastAsia="ko-KR"/>
              </w:rPr>
              <w:t xml:space="preserve">We </w:t>
            </w:r>
            <w:r>
              <w:rPr>
                <w:rFonts w:eastAsia="Malgun Gothic"/>
                <w:lang w:eastAsia="ko-KR"/>
              </w:rPr>
              <w:t xml:space="preserve">still </w:t>
            </w:r>
            <w:r>
              <w:rPr>
                <w:rFonts w:hint="eastAsia" w:eastAsia="Malgun Gothic"/>
                <w:lang w:eastAsia="ko-KR"/>
              </w:rPr>
              <w:t>prefer to leave the FFS for switching time</w:t>
            </w:r>
            <w:r>
              <w:rPr>
                <w:rFonts w:eastAsia="Malgun Gothic"/>
                <w:lang w:eastAsia="ko-KR"/>
              </w:rPr>
              <w:t xml:space="preserve"> as a reminder. If it is clear to all companies then there should be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FL5</w:t>
            </w:r>
          </w:p>
        </w:tc>
        <w:tc>
          <w:tcPr>
            <w:tcW w:w="8578" w:type="dxa"/>
            <w:gridSpan w:val="2"/>
          </w:tcPr>
          <w:p>
            <w:pPr>
              <w:rPr>
                <w:rFonts w:eastAsia="Malgun Gothic"/>
                <w:lang w:eastAsia="ko-KR"/>
              </w:rPr>
            </w:pPr>
            <w:r>
              <w:rPr>
                <w:rFonts w:eastAsia="Malgun Gothic"/>
                <w:lang w:eastAsia="ko-KR"/>
              </w:rPr>
              <w:t>Based on the discussion, the proposal is updated with minor editorial changes as following</w:t>
            </w:r>
          </w:p>
          <w:p>
            <w:pPr>
              <w:jc w:val="both"/>
              <w:rPr>
                <w:b/>
                <w:highlight w:val="yellow"/>
              </w:rPr>
            </w:pPr>
            <w:r>
              <w:rPr>
                <w:b/>
                <w:highlight w:val="yellow"/>
              </w:rPr>
              <w:t>FL5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configured 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Huawei, HiSilicon</w:t>
            </w:r>
          </w:p>
        </w:tc>
        <w:tc>
          <w:tcPr>
            <w:tcW w:w="720" w:type="dxa"/>
          </w:tcPr>
          <w:p>
            <w:pPr>
              <w:tabs>
                <w:tab w:val="left" w:pos="551"/>
              </w:tabs>
              <w:rPr>
                <w:rFonts w:eastAsia="Malgun Gothic"/>
                <w:lang w:eastAsia="ko-KR"/>
              </w:rPr>
            </w:pPr>
          </w:p>
        </w:tc>
        <w:tc>
          <w:tcPr>
            <w:tcW w:w="7858" w:type="dxa"/>
          </w:tcPr>
          <w:p>
            <w:pPr>
              <w:rPr>
                <w:rFonts w:eastAsia="Malgun Gothic"/>
                <w:lang w:eastAsia="ko-KR"/>
              </w:rPr>
            </w:pPr>
            <w:r>
              <w:rPr>
                <w:rFonts w:eastAsia="Malgun Gothic"/>
                <w:lang w:eastAsia="ko-KR"/>
              </w:rPr>
              <w:t>The previous one without note and with UE is fine.</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 xml:space="preserve">Suggest a minor change, as NW may not configure RedCap specific Ros. </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w:t>
            </w:r>
            <w:r>
              <w:rPr>
                <w:rFonts w:ascii="Times New Roman" w:hAnsi="Times New Roman" w:cs="Times New Roman" w:eastAsiaTheme="minorEastAsia"/>
                <w:color w:val="FF0000"/>
                <w:sz w:val="20"/>
                <w:szCs w:val="20"/>
                <w:lang w:val="en-US" w:eastAsia="zh-CN"/>
              </w:rPr>
              <w:t>operation</w:t>
            </w:r>
            <w:r>
              <w:rPr>
                <w:rFonts w:ascii="Times New Roman" w:hAnsi="Times New Roman" w:cs="Times New Roman" w:eastAsiaTheme="minorEastAsia"/>
                <w:sz w:val="20"/>
                <w:szCs w:val="20"/>
                <w:lang w:val="en-US" w:eastAsia="zh-CN"/>
              </w:rPr>
              <w:t>, all ROs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4472C4" w:themeColor="accent1"/>
                <w:sz w:val="20"/>
                <w:szCs w:val="20"/>
                <w:lang w:val="en-US" w:eastAsia="zh-CN"/>
                <w14:textFill>
                  <w14:solidFill>
                    <w14:schemeClr w14:val="accent1"/>
                  </w14:solidFill>
                </w14:textFill>
              </w:rPr>
              <w:t>configured</w:t>
            </w:r>
            <w:r>
              <w:rPr>
                <w:rFonts w:ascii="Times New Roman" w:hAnsi="Times New Roman" w:cs="Times New Roman" w:eastAsiaTheme="minorEastAsia"/>
                <w:color w:val="4472C4" w:themeColor="accent1"/>
                <w:sz w:val="20"/>
                <w:szCs w:val="20"/>
                <w:lang w:val="en-US" w:eastAsia="zh-CN"/>
                <w14:textFill>
                  <w14:solidFill>
                    <w14:schemeClr w14:val="accent1"/>
                  </w14:solidFill>
                </w14:textFill>
              </w:rPr>
              <w:t xml:space="preserve"> applicable </w:t>
            </w:r>
            <w:r>
              <w:rPr>
                <w:rFonts w:ascii="Times New Roman" w:hAnsi="Times New Roman" w:cs="Times New Roman" w:eastAsiaTheme="minorEastAsia"/>
                <w:color w:val="FF0000"/>
                <w:sz w:val="20"/>
                <w:szCs w:val="20"/>
                <w:lang w:val="en-US" w:eastAsia="zh-CN"/>
              </w:rPr>
              <w:t>for RedCap UEs</w:t>
            </w:r>
            <w:r>
              <w:rPr>
                <w:rFonts w:ascii="Times New Roman" w:hAnsi="Times New Roman" w:cs="Times New Roman" w:eastAsiaTheme="minorEastAsia"/>
                <w:sz w:val="20"/>
                <w:szCs w:val="20"/>
                <w:lang w:val="en-US" w:eastAsia="zh-CN"/>
              </w:rPr>
              <w:t xml:space="preserve"> are valid (same as FD-FDD), and for the case of SSB overlapping with valid RO, leave it to UE implementation whether to receive SSB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eastAsia="Malgun Gothic"/>
                <w:lang w:eastAsia="ko-KR"/>
              </w:rPr>
              <w:t>Ok for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p>
        </w:tc>
        <w:tc>
          <w:tcPr>
            <w:tcW w:w="7858" w:type="dxa"/>
          </w:tcPr>
          <w:p>
            <w:pPr>
              <w:jc w:val="both"/>
              <w:rPr>
                <w:rFonts w:eastAsia="Malgun Gothic"/>
                <w:lang w:eastAsia="ko-KR"/>
              </w:rPr>
            </w:pPr>
            <w:r>
              <w:rPr>
                <w:rFonts w:hint="eastAsia" w:eastAsia="Yu Mincho"/>
                <w:lang w:eastAsia="ja-JP"/>
              </w:rPr>
              <w:t>S</w:t>
            </w:r>
            <w:r>
              <w:rPr>
                <w:rFonts w:eastAsia="Yu Mincho"/>
                <w:lang w:eastAsia="ja-JP"/>
              </w:rPr>
              <w:t>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vivo</w:t>
            </w:r>
            <w:r>
              <w:rPr>
                <w:rFonts w:eastAsiaTheme="minorEastAsia"/>
                <w:lang w:eastAsia="zh-CN"/>
              </w:rPr>
              <w:t>’</w:t>
            </w:r>
            <w:r>
              <w:rPr>
                <w:rFonts w:hint="eastAsia" w:eastAsiaTheme="minorEastAsia"/>
                <w:lang w:eastAsia="zh-CN"/>
              </w:rPr>
              <w:t>s version is fine since it is possible that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Samsung</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hint="eastAsia" w:eastAsia="Malgun Gothic"/>
                <w:lang w:eastAsia="ko-KR"/>
              </w:rPr>
              <w:t xml:space="preserve">OK with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Lenovo, Motorola Mobility</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 xml:space="preserve">Fine with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Theme="minorEastAsia"/>
                <w:lang w:eastAsia="zh-CN"/>
              </w:rPr>
              <w:t>CMCC</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Malgun Gothic"/>
                <w:lang w:eastAsia="ko-KR"/>
              </w:rPr>
              <w:t>Nordic</w:t>
            </w:r>
          </w:p>
        </w:tc>
        <w:tc>
          <w:tcPr>
            <w:tcW w:w="720" w:type="dxa"/>
          </w:tcPr>
          <w:p>
            <w:pPr>
              <w:tabs>
                <w:tab w:val="left" w:pos="551"/>
              </w:tabs>
              <w:rPr>
                <w:rFonts w:eastAsiaTheme="minorEastAsia"/>
                <w:lang w:val="en-US" w:eastAsia="zh-CN"/>
              </w:rPr>
            </w:pPr>
            <w:r>
              <w:rPr>
                <w:rFonts w:eastAsia="Malgun Gothic"/>
                <w:lang w:eastAsia="ko-KR"/>
              </w:rPr>
              <w:t>Y</w:t>
            </w:r>
          </w:p>
        </w:tc>
        <w:tc>
          <w:tcPr>
            <w:tcW w:w="7858" w:type="dxa"/>
          </w:tcPr>
          <w:p>
            <w:pPr>
              <w:jc w:val="both"/>
              <w:rPr>
                <w:rFonts w:eastAsiaTheme="minorEastAsia"/>
                <w:lang w:eastAsia="zh-CN"/>
              </w:rPr>
            </w:pPr>
            <w:r>
              <w:rPr>
                <w:rFonts w:eastAsiaTheme="minorEastAsia"/>
                <w:lang w:eastAsia="zh-CN"/>
              </w:rPr>
              <w:t>OK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720" w:type="dxa"/>
          </w:tcPr>
          <w:p>
            <w:pPr>
              <w:tabs>
                <w:tab w:val="left" w:pos="551"/>
              </w:tabs>
              <w:rPr>
                <w:rFonts w:eastAsia="Malgun Gothic"/>
                <w:lang w:eastAsia="ko-KR"/>
              </w:rPr>
            </w:pPr>
            <w:r>
              <w:rPr>
                <w:rFonts w:hint="eastAsia" w:eastAsiaTheme="minorEastAsia"/>
                <w:lang w:eastAsia="zh-CN"/>
              </w:rPr>
              <w:t>Y</w:t>
            </w:r>
          </w:p>
        </w:tc>
        <w:tc>
          <w:tcPr>
            <w:tcW w:w="7858" w:type="dxa"/>
          </w:tcPr>
          <w:p>
            <w:pPr>
              <w:jc w:val="both"/>
              <w:rPr>
                <w:rFonts w:eastAsiaTheme="minorEastAsia"/>
                <w:lang w:eastAsia="zh-CN"/>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Intel</w:t>
            </w:r>
          </w:p>
        </w:tc>
        <w:tc>
          <w:tcPr>
            <w:tcW w:w="720" w:type="dxa"/>
          </w:tcPr>
          <w:p>
            <w:pPr>
              <w:tabs>
                <w:tab w:val="left" w:pos="551"/>
              </w:tabs>
              <w:rPr>
                <w:rFonts w:eastAsiaTheme="minorEastAsia"/>
                <w:lang w:eastAsia="zh-CN"/>
              </w:rPr>
            </w:pPr>
          </w:p>
        </w:tc>
        <w:tc>
          <w:tcPr>
            <w:tcW w:w="7858" w:type="dxa"/>
          </w:tcPr>
          <w:p>
            <w:pPr>
              <w:jc w:val="both"/>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Panasonic</w:t>
            </w:r>
          </w:p>
        </w:tc>
        <w:tc>
          <w:tcPr>
            <w:tcW w:w="720" w:type="dxa"/>
          </w:tcPr>
          <w:p>
            <w:pPr>
              <w:tabs>
                <w:tab w:val="left" w:pos="551"/>
              </w:tabs>
              <w:rPr>
                <w:rFonts w:eastAsia="Yu Mincho"/>
                <w:lang w:eastAsia="ja-JP"/>
              </w:rPr>
            </w:pPr>
            <w:r>
              <w:rPr>
                <w:rFonts w:hint="eastAsia" w:eastAsia="Yu Mincho"/>
                <w:lang w:eastAsia="ja-JP"/>
              </w:rPr>
              <w:t>Y</w:t>
            </w:r>
          </w:p>
        </w:tc>
        <w:tc>
          <w:tcPr>
            <w:tcW w:w="7858"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rFonts w:eastAsia="Malgun Gothic"/>
                <w:lang w:eastAsia="ko-KR"/>
              </w:rPr>
            </w:pPr>
            <w:r>
              <w:rPr>
                <w:rFonts w:eastAsia="Malgun Gothic"/>
                <w:lang w:eastAsia="ko-KR"/>
              </w:rPr>
              <w:t>Y</w:t>
            </w:r>
          </w:p>
        </w:tc>
        <w:tc>
          <w:tcPr>
            <w:tcW w:w="7858" w:type="dxa"/>
          </w:tcPr>
          <w:p>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FL6</w:t>
            </w:r>
          </w:p>
        </w:tc>
        <w:tc>
          <w:tcPr>
            <w:tcW w:w="8578" w:type="dxa"/>
            <w:gridSpan w:val="2"/>
          </w:tcPr>
          <w:p>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pPr>
              <w:jc w:val="both"/>
              <w:rPr>
                <w:b/>
                <w:highlight w:val="yellow"/>
              </w:rPr>
            </w:pPr>
            <w:r>
              <w:rPr>
                <w:b/>
                <w:highlight w:val="yellow"/>
              </w:rPr>
              <w:t>FL6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For Type-A HD-FDD UEs, all ROs are valid (same as FD-FDD), and for the case of SSB overlapping with valid RO, leave it to UE implementation whether to receive SSB or transmit PRACH</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Huawei, HiSilicon</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ZTE, Sanechips</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 xml:space="preserve">Nordic </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Nokia, NSB</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 xml:space="preserve">Apple </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Ericsson</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Qualcomm</w:t>
            </w:r>
          </w:p>
        </w:tc>
        <w:tc>
          <w:tcPr>
            <w:tcW w:w="720" w:type="dxa"/>
          </w:tcPr>
          <w:p>
            <w:pPr>
              <w:tabs>
                <w:tab w:val="left" w:pos="551"/>
              </w:tabs>
              <w:rPr>
                <w:rFonts w:eastAsiaTheme="minorEastAsia"/>
                <w:lang w:val="en-US" w:eastAsia="zh-CN"/>
              </w:rPr>
            </w:pPr>
          </w:p>
        </w:tc>
        <w:tc>
          <w:tcPr>
            <w:tcW w:w="7858" w:type="dxa"/>
          </w:tcPr>
          <w:p>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CATT</w:t>
            </w:r>
          </w:p>
        </w:tc>
        <w:tc>
          <w:tcPr>
            <w:tcW w:w="720" w:type="dxa"/>
          </w:tcPr>
          <w:p>
            <w:pPr>
              <w:tabs>
                <w:tab w:val="left" w:pos="551"/>
              </w:tabs>
              <w:rPr>
                <w:rFonts w:eastAsiaTheme="minorEastAsia"/>
                <w:lang w:val="en-US" w:eastAsia="zh-CN"/>
              </w:rPr>
            </w:pPr>
            <w:r>
              <w:rPr>
                <w:rFonts w:hint="eastAsia"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720" w:type="dxa"/>
          </w:tcPr>
          <w:p>
            <w:pPr>
              <w:tabs>
                <w:tab w:val="left" w:pos="551"/>
              </w:tabs>
              <w:rPr>
                <w:rFonts w:eastAsiaTheme="minorEastAsia"/>
                <w:lang w:val="en-US" w:eastAsia="zh-CN"/>
              </w:rPr>
            </w:pPr>
            <w:r>
              <w:rPr>
                <w:rFonts w:hint="eastAsia" w:eastAsia="Yu Mincho"/>
                <w:lang w:val="en-US"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val="en-US" w:eastAsia="ja-JP"/>
              </w:rPr>
            </w:pPr>
            <w:r>
              <w:rPr>
                <w:rFonts w:eastAsia="Yu Mincho"/>
                <w:lang w:val="en-US" w:eastAsia="ja-JP"/>
              </w:rPr>
              <w:t>Lenovo, Motorola Mobility</w:t>
            </w:r>
          </w:p>
        </w:tc>
        <w:tc>
          <w:tcPr>
            <w:tcW w:w="720" w:type="dxa"/>
          </w:tcPr>
          <w:p>
            <w:pPr>
              <w:tabs>
                <w:tab w:val="left" w:pos="551"/>
              </w:tabs>
              <w:rPr>
                <w:rFonts w:eastAsia="Yu Mincho"/>
                <w:lang w:val="en-US" w:eastAsia="ja-JP"/>
              </w:rPr>
            </w:pPr>
            <w:r>
              <w:rPr>
                <w:rFonts w:eastAsia="Yu Mincho"/>
                <w:lang w:val="en-US" w:eastAsia="ja-JP"/>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hint="eastAsia" w:eastAsiaTheme="minorEastAsia"/>
                <w:lang w:val="en-US"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val="en-US" w:eastAsia="ja-JP"/>
              </w:rPr>
            </w:pPr>
            <w:r>
              <w:rPr>
                <w:rFonts w:eastAsia="Malgun Gothic"/>
                <w:lang w:val="en-US" w:eastAsia="ko-KR"/>
              </w:rPr>
              <w:t>Samsung</w:t>
            </w:r>
          </w:p>
        </w:tc>
        <w:tc>
          <w:tcPr>
            <w:tcW w:w="720" w:type="dxa"/>
          </w:tcPr>
          <w:p>
            <w:pPr>
              <w:tabs>
                <w:tab w:val="left" w:pos="551"/>
              </w:tabs>
              <w:rPr>
                <w:rFonts w:eastAsia="Yu Mincho"/>
                <w:lang w:val="en-US" w:eastAsia="ja-JP"/>
              </w:rPr>
            </w:pPr>
            <w:r>
              <w:rPr>
                <w:rFonts w:eastAsia="Malgun Gothic"/>
                <w:lang w:val="en-US"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val="en-US" w:eastAsia="ko-KR"/>
              </w:rPr>
            </w:pPr>
            <w:r>
              <w:rPr>
                <w:rFonts w:eastAsiaTheme="minorEastAsia"/>
                <w:lang w:val="en-US" w:eastAsia="zh-CN"/>
              </w:rPr>
              <w:t>CMCC</w:t>
            </w:r>
          </w:p>
        </w:tc>
        <w:tc>
          <w:tcPr>
            <w:tcW w:w="720" w:type="dxa"/>
          </w:tcPr>
          <w:p>
            <w:pPr>
              <w:tabs>
                <w:tab w:val="left" w:pos="551"/>
              </w:tabs>
              <w:rPr>
                <w:rFonts w:eastAsia="Malgun Gothic"/>
                <w:lang w:val="en-US" w:eastAsia="ko-KR"/>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Intel</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Theme="minorEastAsia"/>
                <w:lang w:val="en-US" w:eastAsia="zh-CN"/>
              </w:rPr>
              <w:t>OPPO</w:t>
            </w:r>
          </w:p>
        </w:tc>
        <w:tc>
          <w:tcPr>
            <w:tcW w:w="720" w:type="dxa"/>
          </w:tcPr>
          <w:p>
            <w:pPr>
              <w:tabs>
                <w:tab w:val="left" w:pos="551"/>
              </w:tabs>
              <w:rPr>
                <w:rFonts w:eastAsiaTheme="minorEastAsia"/>
                <w:lang w:val="en-US" w:eastAsia="zh-CN"/>
              </w:rPr>
            </w:pPr>
            <w:r>
              <w:rPr>
                <w:rFonts w:eastAsiaTheme="minorEastAsia"/>
                <w:lang w:val="en-US" w:eastAsia="zh-CN"/>
              </w:rPr>
              <w:t>Y</w:t>
            </w:r>
          </w:p>
        </w:tc>
        <w:tc>
          <w:tcPr>
            <w:tcW w:w="7858" w:type="dxa"/>
          </w:tcPr>
          <w:p>
            <w:pPr>
              <w:rPr>
                <w:rFonts w:eastAsia="Malgun Gothic"/>
                <w:lang w:eastAsia="ko-KR"/>
              </w:rPr>
            </w:pPr>
            <w:r>
              <w:rPr>
                <w:rFonts w:eastAsia="Malgun Gothic"/>
                <w:lang w:eastAsia="ko-KR"/>
              </w:rPr>
              <w:t>Seems the updated one has less restriction. Prefer to not add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val="en-US" w:eastAsia="zh-CN"/>
              </w:rPr>
            </w:pPr>
            <w:r>
              <w:rPr>
                <w:rFonts w:eastAsia="Malgun Gothic"/>
                <w:lang w:val="en-US" w:eastAsia="ko-KR"/>
              </w:rPr>
              <w:t>FL7</w:t>
            </w:r>
          </w:p>
        </w:tc>
        <w:tc>
          <w:tcPr>
            <w:tcW w:w="8578" w:type="dxa"/>
            <w:gridSpan w:val="2"/>
          </w:tcPr>
          <w:p>
            <w:pPr>
              <w:rPr>
                <w:rFonts w:eastAsia="Malgun Gothic"/>
                <w:lang w:eastAsia="ko-KR"/>
              </w:rPr>
            </w:pPr>
            <w:r>
              <w:rPr>
                <w:rFonts w:eastAsia="Malgun Gothic"/>
                <w:lang w:eastAsia="ko-KR"/>
              </w:rPr>
              <w:t>The proposal is updated as following. Hopefully it can be acceptable to all.</w:t>
            </w:r>
          </w:p>
          <w:p>
            <w:pPr>
              <w:jc w:val="both"/>
              <w:rPr>
                <w:b/>
                <w:highlight w:val="yellow"/>
              </w:rPr>
            </w:pPr>
            <w:bookmarkStart w:id="19" w:name="_Hlk80718327"/>
            <w:r>
              <w:rPr>
                <w:b/>
                <w:highlight w:val="yellow"/>
              </w:rPr>
              <w:t>FL7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Type-A HD-FDD UEs, all ROs </w:t>
            </w:r>
            <w:r>
              <w:rPr>
                <w:rFonts w:ascii="Times New Roman" w:hAnsi="Times New Roman" w:cs="Times New Roman" w:eastAsiaTheme="minorEastAsia"/>
                <w:color w:val="FF0000"/>
                <w:sz w:val="20"/>
                <w:szCs w:val="20"/>
                <w:lang w:val="en-US" w:eastAsia="zh-CN"/>
              </w:rPr>
              <w:t xml:space="preserve">applicable to RedCap UEs </w:t>
            </w:r>
            <w:r>
              <w:rPr>
                <w:rFonts w:ascii="Times New Roman" w:hAnsi="Times New Roman" w:cs="Times New Roman" w:eastAsiaTheme="minorEastAsia"/>
                <w:sz w:val="20"/>
                <w:szCs w:val="20"/>
                <w:lang w:val="en-US" w:eastAsia="zh-CN"/>
              </w:rPr>
              <w:t xml:space="preserve">are valid (same as FD-FDD </w:t>
            </w:r>
            <w:r>
              <w:rPr>
                <w:rFonts w:ascii="Times New Roman" w:hAnsi="Times New Roman" w:cs="Times New Roman" w:eastAsiaTheme="minorEastAsia"/>
                <w:color w:val="FF0000"/>
                <w:sz w:val="20"/>
                <w:szCs w:val="20"/>
                <w:lang w:val="en-US" w:eastAsia="zh-CN"/>
              </w:rPr>
              <w:t>RedCap UEs</w:t>
            </w:r>
            <w:r>
              <w:rPr>
                <w:rFonts w:ascii="Times New Roman" w:hAnsi="Times New Roman" w:cs="Times New Roman" w:eastAsiaTheme="minorEastAsia"/>
                <w:sz w:val="20"/>
                <w:szCs w:val="20"/>
                <w:lang w:val="en-US" w:eastAsia="zh-CN"/>
              </w:rPr>
              <w:t>), and for the case of SSB overlapping with valid RO, leave it to UE implementation whether to receive SSB or transmit PRACH</w:t>
            </w:r>
          </w:p>
          <w:bookmarkEnd w:id="19"/>
          <w:p>
            <w:pPr>
              <w:rPr>
                <w:rFonts w:eastAsia="Malgun Gothic"/>
                <w:lang w:eastAsia="ko-KR"/>
              </w:rPr>
            </w:pPr>
          </w:p>
        </w:tc>
      </w:tr>
    </w:tbl>
    <w:p>
      <w:pPr>
        <w:tabs>
          <w:tab w:val="left" w:pos="1410"/>
        </w:tabs>
        <w:spacing w:after="100" w:afterAutospacing="1"/>
        <w:jc w:val="both"/>
      </w:pPr>
    </w:p>
    <w:p>
      <w:pPr>
        <w:jc w:val="both"/>
      </w:pPr>
      <w:r>
        <w:t xml:space="preserve">Based on the proposals in FL summary #4 in </w:t>
      </w:r>
      <w:r>
        <w:fldChar w:fldCharType="begin"/>
      </w:r>
      <w:r>
        <w:instrText xml:space="preserve"> HYPERLINK "https://www.3gpp.org/ftp/tsg_ran/WG1_RL1/TSGR1_106-e/Inbox/R1-2108477.zip" </w:instrText>
      </w:r>
      <w:r>
        <w:fldChar w:fldCharType="separate"/>
      </w:r>
      <w:r>
        <w:rPr>
          <w:rStyle w:val="36"/>
        </w:rPr>
        <w:t>R1-2108477</w:t>
      </w:r>
      <w:r>
        <w:rPr>
          <w:rStyle w:val="36"/>
        </w:rPr>
        <w:fldChar w:fldCharType="end"/>
      </w:r>
      <w:r>
        <w:t>, the following RAN1 agreement was made in an online (GTW) session on Tuesday 24</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jc w:val="both"/>
              <w:rPr>
                <w:rFonts w:ascii="Calibri" w:hAnsi="Calibri" w:eastAsia="Microsoft YaHei U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hint="eastAsia" w:eastAsia="Microsoft YaHei UI"/>
                <w:color w:val="000000"/>
                <w:lang w:val="en-US" w:eastAsia="zh-CN"/>
              </w:rPr>
              <w:t>s</w:t>
            </w:r>
            <w:r>
              <w:rPr>
                <w:rFonts w:eastAsia="Microsoft YaHei UI"/>
                <w:color w:val="000000"/>
                <w:lang w:val="en-US" w:eastAsia="zh-CN"/>
              </w:rPr>
              <w:t xml:space="preserve"> for Type-A HD-FDD Redcap UEs </w:t>
            </w:r>
            <w:r>
              <w:rPr>
                <w:rFonts w:hint="eastAsia" w:eastAsia="Microsoft YaHei UI"/>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pPr>
              <w:spacing w:after="100" w:afterAutospacing="1"/>
              <w:jc w:val="both"/>
              <w:rPr>
                <w:lang w:val="en-US" w:eastAsia="zh-CN"/>
              </w:rPr>
            </w:pP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7"/>
              </w:numPr>
              <w:spacing w:after="0" w:line="252" w:lineRule="auto"/>
              <w:rPr>
                <w:rFonts w:eastAsia="Times New Roman"/>
              </w:rPr>
            </w:pPr>
            <w:r>
              <w:rPr>
                <w:rFonts w:eastAsia="Times New Roman"/>
              </w:rPr>
              <w:t>Option 4: Configured PDCCH is prioritized over valid RO</w:t>
            </w:r>
          </w:p>
          <w:p>
            <w:pPr>
              <w:numPr>
                <w:ilvl w:val="1"/>
                <w:numId w:val="27"/>
              </w:numPr>
              <w:spacing w:after="0" w:line="252" w:lineRule="auto"/>
              <w:rPr>
                <w:rFonts w:eastAsia="Times New Roman"/>
              </w:rPr>
            </w:pPr>
            <w:r>
              <w:rPr>
                <w:rFonts w:eastAsia="Times New Roman"/>
              </w:rPr>
              <w:t>Option 5: Configured by network, e.g. via a priority indicator</w:t>
            </w:r>
          </w:p>
          <w:p>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FL3</w:t>
            </w:r>
          </w:p>
        </w:tc>
        <w:tc>
          <w:tcPr>
            <w:tcW w:w="8173" w:type="dxa"/>
            <w:gridSpan w:val="3"/>
          </w:tcPr>
          <w:p>
            <w:pPr>
              <w:rPr>
                <w:rFonts w:eastAsia="Malgun Gothic"/>
                <w:lang w:eastAsia="ko-KR"/>
              </w:rPr>
            </w:pPr>
            <w:r>
              <w:rPr>
                <w:rFonts w:eastAsia="Malgun Gothic"/>
                <w:lang w:eastAsia="ko-KR"/>
              </w:rPr>
              <w:t>Companies preferences are summarized below.</w:t>
            </w:r>
          </w:p>
          <w:p>
            <w:pPr>
              <w:pStyle w:val="46"/>
              <w:numPr>
                <w:ilvl w:val="0"/>
                <w:numId w:val="28"/>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w:t>
            </w:r>
          </w:p>
          <w:p>
            <w:pPr>
              <w:pStyle w:val="46"/>
              <w:numPr>
                <w:ilvl w:val="1"/>
                <w:numId w:val="28"/>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hAnsi="Times New Roman" w:eastAsia="等线" w:cs="Times New Roman"/>
                <w:sz w:val="20"/>
                <w:szCs w:val="20"/>
                <w:lang w:val="en-US" w:eastAsia="zh-CN"/>
              </w:rPr>
              <w:t>LG</w:t>
            </w:r>
          </w:p>
          <w:p>
            <w:pPr>
              <w:pStyle w:val="46"/>
              <w:numPr>
                <w:ilvl w:val="0"/>
                <w:numId w:val="28"/>
              </w:numPr>
              <w:rPr>
                <w:rFonts w:ascii="Times New Roman" w:hAnsi="Times New Roman" w:eastAsia="Malgun Gothic" w:cs="Times New Roman"/>
                <w:sz w:val="20"/>
                <w:szCs w:val="20"/>
                <w:lang w:eastAsia="ko-KR"/>
              </w:rPr>
            </w:pPr>
            <w:r>
              <w:rPr>
                <w:rFonts w:ascii="Times New Roman" w:hAnsi="Times New Roman" w:cs="Times New Roman"/>
                <w:sz w:val="20"/>
                <w:szCs w:val="20"/>
              </w:rPr>
              <w:t>Option 2:</w:t>
            </w:r>
          </w:p>
          <w:p>
            <w:pPr>
              <w:pStyle w:val="46"/>
              <w:numPr>
                <w:ilvl w:val="1"/>
                <w:numId w:val="28"/>
              </w:numPr>
              <w:rPr>
                <w:rFonts w:ascii="Times New Roman" w:hAnsi="Times New Roman" w:eastAsia="Malgun Gothic"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pPr>
              <w:rPr>
                <w:b/>
              </w:rPr>
            </w:pPr>
            <w:r>
              <w:rPr>
                <w:b/>
                <w:highlight w:val="yellow"/>
              </w:rPr>
              <w:t>High Priority Proposal 3.2-1</w:t>
            </w:r>
            <w:r>
              <w:rPr>
                <w:b/>
              </w:rPr>
              <w:t xml:space="preserve">: </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CATT</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p>
        </w:tc>
        <w:tc>
          <w:tcPr>
            <w:tcW w:w="6597" w:type="dxa"/>
          </w:tcPr>
          <w:p>
            <w:pPr>
              <w:rPr>
                <w:rFonts w:eastAsia="Malgun Gothic"/>
                <w:lang w:eastAsia="ko-KR"/>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 xml:space="preserve">Nordic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lang w:eastAsia="ko-KR"/>
              </w:rPr>
              <w:t>Samsung</w:t>
            </w:r>
          </w:p>
        </w:tc>
        <w:tc>
          <w:tcPr>
            <w:tcW w:w="1576" w:type="dxa"/>
            <w:gridSpan w:val="2"/>
          </w:tcPr>
          <w:p>
            <w:pPr>
              <w:tabs>
                <w:tab w:val="left" w:pos="551"/>
              </w:tabs>
              <w:rPr>
                <w:lang w:eastAsia="ko-KR"/>
              </w:rPr>
            </w:pPr>
            <w:r>
              <w:rPr>
                <w:rFonts w:hint="eastAsia"/>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Lenovo, Motorola Mobility</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lang w:eastAsia="ko-KR"/>
              </w:rPr>
            </w:pPr>
            <w:r>
              <w:rPr>
                <w:rFonts w:hint="eastAsia" w:eastAsiaTheme="minorEastAsia"/>
                <w:lang w:eastAsia="zh-CN"/>
              </w:rPr>
              <w:t>Y</w:t>
            </w:r>
          </w:p>
        </w:tc>
        <w:tc>
          <w:tcPr>
            <w:tcW w:w="6597"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CMCC</w:t>
            </w:r>
          </w:p>
        </w:tc>
        <w:tc>
          <w:tcPr>
            <w:tcW w:w="1576" w:type="dxa"/>
            <w:gridSpan w:val="2"/>
          </w:tcPr>
          <w:p>
            <w:pPr>
              <w:tabs>
                <w:tab w:val="left" w:pos="551"/>
              </w:tabs>
              <w:rPr>
                <w:lang w:eastAsia="ko-KR"/>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LG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Malgun Gothic"/>
                <w:lang w:eastAsia="ko-KR"/>
              </w:rPr>
            </w:pPr>
            <w:r>
              <w:rPr>
                <w:rFonts w:hint="eastAsia" w:eastAsia="Malgun Gothic"/>
                <w:lang w:eastAsia="ko-KR"/>
              </w:rPr>
              <w:t>Given the clear majority,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ko-KR"/>
              </w:rPr>
            </w:pPr>
            <w:r>
              <w:rPr>
                <w:rFonts w:hint="eastAsia" w:eastAsia="宋体"/>
                <w:lang w:val="en-US" w:eastAsia="zh-CN"/>
              </w:rPr>
              <w:t>ZTE, Sanechips</w:t>
            </w:r>
          </w:p>
        </w:tc>
        <w:tc>
          <w:tcPr>
            <w:tcW w:w="1576" w:type="dxa"/>
            <w:gridSpan w:val="2"/>
          </w:tcPr>
          <w:p>
            <w:pPr>
              <w:tabs>
                <w:tab w:val="left" w:pos="551"/>
              </w:tabs>
              <w:rPr>
                <w:rFonts w:eastAsia="Malgun Gothic"/>
                <w:lang w:eastAsia="ko-KR"/>
              </w:rPr>
            </w:pPr>
            <w:r>
              <w:rPr>
                <w:rFonts w:hint="eastAsia" w:eastAsia="宋体"/>
                <w:lang w:val="en-US" w:eastAsia="zh-CN"/>
              </w:rPr>
              <w:t>N</w:t>
            </w:r>
          </w:p>
        </w:tc>
        <w:tc>
          <w:tcPr>
            <w:tcW w:w="6597"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PDCCH transmission simultaneously. </w:t>
            </w:r>
          </w:p>
          <w:p>
            <w:pPr>
              <w:rPr>
                <w:rFonts w:eastAsia="宋体"/>
                <w:lang w:val="en-US" w:eastAsia="zh-CN"/>
              </w:rPr>
            </w:pPr>
            <w:r>
              <w:rPr>
                <w:rFonts w:hint="eastAsia" w:eastAsia="宋体"/>
                <w:lang w:val="en-US" w:eastAsia="zh-CN"/>
              </w:rPr>
              <w:t>From UE</w:t>
            </w:r>
            <w:r>
              <w:rPr>
                <w:rFonts w:eastAsia="宋体"/>
                <w:lang w:val="en-US" w:eastAsia="zh-CN"/>
              </w:rPr>
              <w:t>’</w:t>
            </w:r>
            <w:r>
              <w:rPr>
                <w:rFonts w:hint="eastAsia" w:eastAsia="宋体"/>
                <w:lang w:val="en-US" w:eastAsia="zh-CN"/>
              </w:rPr>
              <w:t>s point of view, if UE implementation method is selected, it can not guarantee that UE will monitor the PDCCH when the PDCCH is overlapped with valid RO on which UE does not send a preamble. This may cause the PDCCH resource wasting.</w:t>
            </w:r>
          </w:p>
          <w:p>
            <w:pPr>
              <w:rPr>
                <w:rFonts w:eastAsia="宋体"/>
                <w:lang w:val="en-US" w:eastAsia="zh-CN"/>
              </w:rPr>
            </w:pPr>
            <w:r>
              <w:rPr>
                <w:rFonts w:hint="eastAsia" w:eastAsia="宋体"/>
                <w:lang w:val="en-US" w:eastAsia="zh-CN"/>
              </w:rPr>
              <w:t xml:space="preserve">Therefore, for the case that UE does not send a preamble on the valid RO, the PDCCH detection should be specified. </w:t>
            </w:r>
          </w:p>
          <w:p>
            <w:pPr>
              <w:rPr>
                <w:rFonts w:eastAsia="Malgun Gothic"/>
                <w:lang w:val="en-US" w:eastAsia="ko-KR"/>
              </w:rPr>
            </w:pPr>
            <w:r>
              <w:rPr>
                <w:rFonts w:hint="eastAsia" w:eastAsia="宋体"/>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OPPO</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p>
        </w:tc>
        <w:tc>
          <w:tcPr>
            <w:tcW w:w="6597" w:type="dxa"/>
          </w:tcPr>
          <w:p>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MediaTek</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FL5</w:t>
            </w:r>
          </w:p>
        </w:tc>
        <w:tc>
          <w:tcPr>
            <w:tcW w:w="8173" w:type="dxa"/>
            <w:gridSpan w:val="3"/>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LG, OPPO, Huawei, HiSilicon),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Only company (ZTE, </w:t>
            </w:r>
            <w:r>
              <w:rPr>
                <w:rFonts w:hint="eastAsia" w:ascii="Times New Roman" w:hAnsi="Times New Roman" w:eastAsia="Malgun Gothic" w:cs="Times New Roman"/>
                <w:sz w:val="20"/>
                <w:szCs w:val="20"/>
                <w:lang w:eastAsia="ko-KR"/>
              </w:rPr>
              <w:t>Sanechips</w:t>
            </w:r>
            <w:r>
              <w:rPr>
                <w:rFonts w:ascii="Times New Roman" w:hAnsi="Times New Roman" w:eastAsia="Malgun Gothic" w:cs="Times New Roman"/>
                <w:sz w:val="20"/>
                <w:szCs w:val="20"/>
                <w:lang w:eastAsia="ko-KR"/>
              </w:rPr>
              <w:t>) do not support the FL’s proposal</w:t>
            </w:r>
          </w:p>
          <w:p>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pPr>
              <w:jc w:val="both"/>
              <w:rPr>
                <w:b/>
                <w:highlight w:val="yellow"/>
                <w:lang w:val="en-US"/>
              </w:rPr>
            </w:pPr>
            <w:r>
              <w:rPr>
                <w:b/>
                <w:bCs/>
                <w:lang w:val="en-US" w:eastAsia="ko-KR"/>
              </w:rPr>
              <w:t>Moderator recommendation:</w:t>
            </w:r>
            <w:r>
              <w:rPr>
                <w:lang w:val="en-US" w:eastAsia="ko-KR"/>
              </w:rPr>
              <w:t xml:space="preserve">  the same proposal can be considered again.</w:t>
            </w:r>
          </w:p>
          <w:p>
            <w:pPr>
              <w:rPr>
                <w:b/>
              </w:rPr>
            </w:pPr>
            <w:r>
              <w:rPr>
                <w:b/>
                <w:highlight w:val="yellow"/>
              </w:rPr>
              <w:t>FL5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b/>
                <w:bCs/>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Huawei, HiSilicon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OPPO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share the view with vivo that current proposal includes ZTE’s one, i.e., either PDCCH repection or PRACH transmission is carried out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Theme="minorEastAsia"/>
                <w:lang w:eastAsia="zh-CN"/>
              </w:rPr>
              <w:t>CATT</w:t>
            </w:r>
          </w:p>
        </w:tc>
        <w:tc>
          <w:tcPr>
            <w:tcW w:w="1576" w:type="dxa"/>
            <w:gridSpan w:val="2"/>
          </w:tcPr>
          <w:p>
            <w:pPr>
              <w:tabs>
                <w:tab w:val="left" w:pos="551"/>
              </w:tabs>
              <w:rPr>
                <w:rFonts w:eastAsia="Yu Mincho"/>
                <w:lang w:eastAsia="ja-JP"/>
              </w:rPr>
            </w:pPr>
            <w:r>
              <w:rPr>
                <w:rFonts w:hint="eastAsia" w:eastAsiaTheme="minorEastAsia"/>
                <w:lang w:eastAsia="zh-CN"/>
              </w:rPr>
              <w:t>Y</w:t>
            </w:r>
          </w:p>
        </w:tc>
        <w:tc>
          <w:tcPr>
            <w:tcW w:w="6597" w:type="dxa"/>
          </w:tcPr>
          <w:p>
            <w:pPr>
              <w:rPr>
                <w:rFonts w:eastAsia="Yu Mincho"/>
                <w:lang w:eastAsia="ja-JP"/>
              </w:rPr>
            </w:pP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Samsung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Lenovo, Motorola Mobility</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CMCC</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ZTE, Sanechips</w:t>
            </w:r>
          </w:p>
        </w:tc>
        <w:tc>
          <w:tcPr>
            <w:tcW w:w="1576" w:type="dxa"/>
            <w:gridSpan w:val="2"/>
          </w:tcPr>
          <w:p>
            <w:pPr>
              <w:tabs>
                <w:tab w:val="left" w:pos="551"/>
              </w:tabs>
              <w:rPr>
                <w:rFonts w:eastAsiaTheme="minorEastAsia"/>
                <w:lang w:eastAsia="zh-CN"/>
              </w:rPr>
            </w:pPr>
          </w:p>
        </w:tc>
        <w:tc>
          <w:tcPr>
            <w:tcW w:w="6597"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As the main bullet described in </w:t>
            </w:r>
            <w:r>
              <w:rPr>
                <w:rFonts w:eastAsia="Malgun Gothic"/>
                <w:lang w:val="sv-SE" w:eastAsia="ko-KR"/>
              </w:rPr>
              <w:t>the RAN1#105-e meeting agreement</w:t>
            </w:r>
            <w:r>
              <w:rPr>
                <w:rFonts w:hint="eastAsia" w:eastAsia="宋体"/>
                <w:lang w:val="en-US" w:eastAsia="zh-CN"/>
              </w:rPr>
              <w:t xml:space="preserve">, </w:t>
            </w:r>
            <w:r>
              <w:rPr>
                <w:rFonts w:eastAsia="宋体"/>
                <w:lang w:val="en-US" w:eastAsia="zh-CN"/>
              </w:rPr>
              <w:t>‘</w:t>
            </w:r>
            <w:r>
              <w:rPr>
                <w:rFonts w:ascii="Times" w:hAnsi="Times" w:eastAsia="Times New Roman"/>
                <w:lang w:val="en-US"/>
              </w:rPr>
              <w:t xml:space="preserve">For Case 8 of </w:t>
            </w:r>
            <w:r>
              <w:rPr>
                <w:rFonts w:ascii="Times" w:hAnsi="Times" w:eastAsia="Times New Roman" w:cs="Times"/>
                <w:lang w:val="en-US"/>
              </w:rPr>
              <w:t>valid RO overlapping with PDCCH in Type 0/0A/1/2 CSS set</w:t>
            </w:r>
            <w:r>
              <w:rPr>
                <w:rFonts w:eastAsia="宋体"/>
                <w:lang w:val="en-US" w:eastAsia="zh-CN"/>
              </w:rPr>
              <w:t>’</w:t>
            </w:r>
            <w:r>
              <w:rPr>
                <w:rFonts w:hint="eastAsia" w:eastAsia="宋体"/>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hint="eastAsia" w:eastAsia="宋体"/>
                <w:lang w:val="en-US" w:eastAsia="zh-CN"/>
              </w:rPr>
              <w:t xml:space="preserve"> and what should be clarified is the precondition of  collision existence is that the  RedCap UE  intend to send a preamble on the RO.</w:t>
            </w:r>
          </w:p>
          <w:p>
            <w:pPr>
              <w:rPr>
                <w:rFonts w:eastAsia="宋体"/>
                <w:lang w:val="en-US" w:eastAsia="zh-CN"/>
              </w:rPr>
            </w:pPr>
            <w:r>
              <w:rPr>
                <w:rFonts w:hint="eastAsia" w:eastAsia="宋体"/>
                <w:lang w:val="en-US" w:eastAsia="zh-CN"/>
              </w:rPr>
              <w:t xml:space="preserve">If the UE intend to send a preamble on the valid RO and there exist the collision,  we think the prioritized RO should be provided, instead of UE implementation. This is also covered by option1.  </w:t>
            </w:r>
          </w:p>
          <w:p>
            <w:pPr>
              <w:rPr>
                <w:rFonts w:eastAsia="宋体"/>
                <w:lang w:val="en-US" w:eastAsia="zh-CN"/>
              </w:rPr>
            </w:pPr>
            <w:r>
              <w:rPr>
                <w:rFonts w:hint="eastAsia" w:eastAsia="宋体"/>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pPr>
              <w:rPr>
                <w:rFonts w:eastAsia="宋体"/>
                <w:lang w:val="en-US" w:eastAsia="zh-CN"/>
              </w:rPr>
            </w:pPr>
            <w:r>
              <w:rPr>
                <w:rFonts w:hint="eastAsia" w:eastAsia="宋体"/>
                <w:lang w:val="en-US" w:eastAsia="zh-CN"/>
              </w:rPr>
              <w:t xml:space="preserve">However, for the NW, it is not hoped that the UE can refuse to receive the PDCCH when the gNB transmit the PDCCH actually. </w:t>
            </w:r>
          </w:p>
          <w:p>
            <w:pPr>
              <w:rPr>
                <w:rFonts w:eastAsiaTheme="minorEastAsia"/>
                <w:lang w:val="en-US" w:eastAsia="zh-CN"/>
              </w:rPr>
            </w:pPr>
            <w:r>
              <w:rPr>
                <w:rFonts w:hint="eastAsia" w:eastAsiaTheme="minorEastAsia"/>
                <w:lang w:val="en-US" w:eastAsia="zh-CN"/>
              </w:rPr>
              <w:t xml:space="preserve">In conclusion, </w:t>
            </w:r>
          </w:p>
          <w:p>
            <w:pPr>
              <w:numPr>
                <w:ilvl w:val="0"/>
                <w:numId w:val="29"/>
              </w:numPr>
              <w:rPr>
                <w:rFonts w:eastAsiaTheme="minorEastAsia"/>
                <w:lang w:val="en-US" w:eastAsia="zh-CN"/>
              </w:rPr>
            </w:pPr>
            <w:r>
              <w:rPr>
                <w:rFonts w:eastAsia="Malgun Gothic"/>
                <w:lang w:val="sv-SE" w:eastAsia="ko-KR"/>
              </w:rPr>
              <w:t>the RAN1#105-e meeting agreement</w:t>
            </w:r>
            <w:r>
              <w:rPr>
                <w:rFonts w:hint="eastAsia" w:eastAsia="宋体"/>
                <w:lang w:val="en-US" w:eastAsia="zh-CN"/>
              </w:rPr>
              <w:t xml:space="preserve"> implies the handling rule for collision case can be applied in the valid RO only when the UE intends to send preamble.</w:t>
            </w:r>
          </w:p>
          <w:p>
            <w:pPr>
              <w:numPr>
                <w:ilvl w:val="0"/>
                <w:numId w:val="29"/>
              </w:numPr>
              <w:rPr>
                <w:rFonts w:eastAsiaTheme="minorEastAsia"/>
                <w:lang w:eastAsia="zh-CN"/>
              </w:rPr>
            </w:pPr>
            <w:r>
              <w:rPr>
                <w:rFonts w:hint="eastAsia" w:eastAsia="宋体"/>
                <w:lang w:val="en-US" w:eastAsia="zh-CN"/>
              </w:rPr>
              <w:t xml:space="preserve">If the UE does not intend to send a preamble on the valid RO, obviously there does not exist the collision. What the UE only can do is to receive the PDCCH, which should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eastAsia="ko-KR"/>
              </w:rPr>
              <w:t>Nordic</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hAnsi="Segoe UI Emoji" w:eastAsia="Segoe UI Emoji" w:cs="Segoe UI Emoji"/>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rFonts w:eastAsia="Malgun Gothic"/>
                <w:lang w:eastAsia="ko-KR"/>
              </w:rPr>
            </w:pPr>
            <w:r>
              <w:rPr>
                <w:rFonts w:hint="eastAsia" w:eastAsiaTheme="minorEastAsia"/>
                <w:lang w:eastAsia="zh-CN"/>
              </w:rPr>
              <w:t>Y</w:t>
            </w:r>
            <w:r>
              <w:rPr>
                <w:rFonts w:eastAsiaTheme="minorEastAsia"/>
                <w:lang w:eastAsia="zh-CN"/>
              </w:rPr>
              <w:t xml:space="preserve"> </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Malgun Gothic"/>
                <w:lang w:eastAsia="ko-KR"/>
              </w:rPr>
              <w:t>Intel</w:t>
            </w:r>
          </w:p>
        </w:tc>
        <w:tc>
          <w:tcPr>
            <w:tcW w:w="1576" w:type="dxa"/>
            <w:gridSpan w:val="2"/>
          </w:tcPr>
          <w:p>
            <w:pPr>
              <w:tabs>
                <w:tab w:val="left" w:pos="551"/>
              </w:tabs>
              <w:rPr>
                <w:rFonts w:eastAsiaTheme="minorEastAsia"/>
                <w:lang w:eastAsia="zh-CN"/>
              </w:rPr>
            </w:pPr>
            <w:r>
              <w:rPr>
                <w:rFonts w:eastAsia="Malgun Gothic"/>
                <w:lang w:eastAsia="ko-KR"/>
              </w:rPr>
              <w:t>Y</w:t>
            </w:r>
          </w:p>
        </w:tc>
        <w:tc>
          <w:tcPr>
            <w:tcW w:w="6597" w:type="dxa"/>
          </w:tcPr>
          <w:p>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hint="eastAsia" w:eastAsia="Yu Mincho"/>
                <w:lang w:eastAsia="ja-JP"/>
              </w:rPr>
              <w:t>P</w:t>
            </w:r>
            <w:r>
              <w:rPr>
                <w:rFonts w:eastAsia="Yu Mincho"/>
                <w:lang w:eastAsia="ja-JP"/>
              </w:rPr>
              <w:t>anasonic</w:t>
            </w:r>
          </w:p>
        </w:tc>
        <w:tc>
          <w:tcPr>
            <w:tcW w:w="1576" w:type="dxa"/>
            <w:gridSpan w:val="2"/>
          </w:tcPr>
          <w:p>
            <w:pPr>
              <w:tabs>
                <w:tab w:val="left" w:pos="551"/>
              </w:tabs>
              <w:rPr>
                <w:rFonts w:eastAsia="Yu Mincho"/>
                <w:lang w:eastAsia="ja-JP"/>
              </w:rPr>
            </w:pPr>
            <w:r>
              <w:rPr>
                <w:rFonts w:hint="eastAsia" w:eastAsia="Yu Mincho"/>
                <w:lang w:eastAsia="ja-JP"/>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rFonts w:eastAsia="Malgun Gothic"/>
                <w:lang w:eastAsia="ko-KR"/>
              </w:rPr>
            </w:pPr>
            <w:r>
              <w:rPr>
                <w:rFonts w:eastAsia="Malgun Gothic"/>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FL6</w:t>
            </w:r>
          </w:p>
        </w:tc>
        <w:tc>
          <w:tcPr>
            <w:tcW w:w="8173" w:type="dxa"/>
            <w:gridSpan w:val="3"/>
          </w:tcPr>
          <w:p>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pPr>
              <w:rPr>
                <w:b/>
              </w:rPr>
            </w:pPr>
            <w:r>
              <w:rPr>
                <w:b/>
                <w:highlight w:val="yellow"/>
              </w:rPr>
              <w:t>FL6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color w:val="FF0000"/>
                <w:lang w:eastAsia="ko-KR"/>
              </w:rPr>
            </w:pPr>
            <w:r>
              <w:rPr>
                <w:rFonts w:ascii="Times New Roman" w:hAnsi="Times New Roman" w:cs="Times New Roman" w:eastAsiaTheme="minorEastAsia"/>
                <w:color w:val="FF0000"/>
                <w:sz w:val="20"/>
                <w:szCs w:val="20"/>
                <w:lang w:val="en-GB" w:eastAsia="zh-CN"/>
              </w:rPr>
              <w:t xml:space="preserve">FFS: where or note there are </w:t>
            </w:r>
            <w:r>
              <w:rPr>
                <w:rFonts w:ascii="Times New Roman" w:hAnsi="Times New Roman" w:cs="Times New Roman" w:eastAsiaTheme="minorEastAsia"/>
                <w:color w:val="FF0000"/>
                <w:sz w:val="20"/>
                <w:szCs w:val="20"/>
                <w:lang w:val="en-GB" w:eastAsia="zh-CN"/>
              </w:rPr>
              <w:pgNum/>
            </w:r>
            <w:r>
              <w:rPr>
                <w:rFonts w:ascii="Times New Roman" w:hAnsi="Times New Roman" w:cs="Times New Roman" w:eastAsiaTheme="minorEastAsia"/>
                <w:color w:val="FF0000"/>
                <w:sz w:val="20"/>
                <w:szCs w:val="20"/>
                <w:lang w:val="en-GB" w:eastAsia="zh-CN"/>
              </w:rPr>
              <w:t>onditions that need to be considered.</w:t>
            </w:r>
          </w:p>
          <w:p>
            <w:pPr>
              <w:pStyle w:val="46"/>
              <w:numPr>
                <w:ilvl w:val="0"/>
                <w:numId w:val="13"/>
              </w:numPr>
              <w:spacing w:after="100" w:afterAutospacing="1"/>
              <w:jc w:val="both"/>
              <w:rPr>
                <w:rFonts w:eastAsia="Malgun Gothic"/>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Huawei, HiSilicon</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w:t>
            </w:r>
            <w:r>
              <w:rPr>
                <w:rFonts w:eastAsia="Malgun Gothic"/>
                <w:lang w:eastAsia="ko-KR"/>
              </w:rPr>
              <w:t>G</w:t>
            </w:r>
          </w:p>
        </w:tc>
        <w:tc>
          <w:tcPr>
            <w:tcW w:w="1576" w:type="dxa"/>
            <w:gridSpan w:val="2"/>
          </w:tcPr>
          <w:p>
            <w:pPr>
              <w:tabs>
                <w:tab w:val="left" w:pos="551"/>
              </w:tabs>
              <w:rPr>
                <w:rFonts w:eastAsia="Malgun Gothic"/>
                <w:lang w:eastAsia="ko-KR"/>
              </w:rPr>
            </w:pPr>
            <w:r>
              <w:rPr>
                <w:rFonts w:hint="eastAsia" w:eastAsia="Malgun Gothic"/>
                <w:lang w:eastAsia="ko-KR"/>
              </w:rPr>
              <w:t>Y</w:t>
            </w:r>
          </w:p>
        </w:tc>
        <w:tc>
          <w:tcPr>
            <w:tcW w:w="6597" w:type="dxa"/>
          </w:tcPr>
          <w:p>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zh-CN"/>
              </w:rPr>
            </w:pPr>
            <w:r>
              <w:rPr>
                <w:rFonts w:hint="eastAsia" w:eastAsia="宋体"/>
                <w:lang w:val="en-US" w:eastAsia="zh-CN"/>
              </w:rPr>
              <w:t>ZTE, Sanechips</w:t>
            </w:r>
          </w:p>
        </w:tc>
        <w:tc>
          <w:tcPr>
            <w:tcW w:w="1576" w:type="dxa"/>
            <w:gridSpan w:val="2"/>
          </w:tcPr>
          <w:p>
            <w:pPr>
              <w:tabs>
                <w:tab w:val="left" w:pos="551"/>
              </w:tabs>
              <w:rPr>
                <w:rFonts w:eastAsia="宋体"/>
                <w:lang w:val="en-US" w:eastAsia="zh-CN"/>
              </w:rPr>
            </w:pPr>
            <w:r>
              <w:rPr>
                <w:rFonts w:hint="eastAsia" w:eastAsia="宋体"/>
                <w:lang w:val="en-US" w:eastAsia="zh-CN"/>
              </w:rPr>
              <w:t>Y</w:t>
            </w:r>
          </w:p>
        </w:tc>
        <w:tc>
          <w:tcPr>
            <w:tcW w:w="6597" w:type="dxa"/>
          </w:tcPr>
          <w:p>
            <w:pPr>
              <w:rPr>
                <w:rFonts w:eastAsia="宋体"/>
                <w:lang w:val="en-US" w:eastAsia="zh-CN"/>
              </w:rPr>
            </w:pPr>
            <w:r>
              <w:rPr>
                <w:rFonts w:hint="eastAsia" w:eastAsia="宋体"/>
                <w:lang w:val="en-US" w:eastAsia="zh-CN"/>
              </w:rPr>
              <w:t>For sake of progress, we can compromise with this FFS.</w:t>
            </w:r>
          </w:p>
          <w:p>
            <w:pPr>
              <w:rPr>
                <w:rFonts w:eastAsia="宋体"/>
                <w:lang w:val="en-US" w:eastAsia="zh-CN"/>
              </w:rPr>
            </w:pPr>
            <w:r>
              <w:rPr>
                <w:rFonts w:hint="eastAsia" w:eastAsia="宋体"/>
                <w:lang w:val="en-US" w:eastAsia="zh-CN"/>
              </w:rPr>
              <w:t xml:space="preserve">The benefits for specifying UE behavior  is obvious since the UE behavior and gNB scheduling can be kept aligned.  </w:t>
            </w:r>
          </w:p>
          <w:p>
            <w:pPr>
              <w:rPr>
                <w:rFonts w:eastAsia="宋体"/>
                <w:lang w:val="en-US" w:eastAsia="zh-CN"/>
              </w:rPr>
            </w:pPr>
            <w:r>
              <w:rPr>
                <w:rFonts w:hint="eastAsia" w:eastAsia="宋体"/>
                <w:lang w:val="en-US" w:eastAsia="zh-CN"/>
              </w:rPr>
              <w:t>We do not understand what</w:t>
            </w:r>
            <w:r>
              <w:rPr>
                <w:rFonts w:eastAsia="宋体"/>
                <w:lang w:val="en-US" w:eastAsia="zh-CN"/>
              </w:rPr>
              <w:t>’</w:t>
            </w:r>
            <w:r>
              <w:rPr>
                <w:rFonts w:hint="eastAsia" w:eastAsia="宋体"/>
                <w:lang w:val="en-US" w:eastAsia="zh-CN"/>
              </w:rPr>
              <w:t>s problem is here when the UE is specified to receive the PDCCH on the valid RO on which the UE does not intend to send a preamble? If any company do not support to specify this, please clarify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zh-CN"/>
              </w:rPr>
            </w:pPr>
            <w:r>
              <w:rPr>
                <w:rFonts w:eastAsia="宋体"/>
                <w:lang w:val="en-US" w:eastAsia="zh-CN"/>
              </w:rPr>
              <w:t xml:space="preserve">Nordic </w:t>
            </w:r>
          </w:p>
        </w:tc>
        <w:tc>
          <w:tcPr>
            <w:tcW w:w="1576" w:type="dxa"/>
            <w:gridSpan w:val="2"/>
          </w:tcPr>
          <w:p>
            <w:pPr>
              <w:tabs>
                <w:tab w:val="left" w:pos="551"/>
              </w:tabs>
              <w:rPr>
                <w:rFonts w:eastAsia="宋体"/>
                <w:lang w:val="en-US" w:eastAsia="zh-CN"/>
              </w:rPr>
            </w:pPr>
            <w:r>
              <w:rPr>
                <w:rFonts w:eastAsia="宋体"/>
                <w:lang w:val="en-US" w:eastAsia="zh-CN"/>
              </w:rPr>
              <w:t>Y</w:t>
            </w:r>
          </w:p>
        </w:tc>
        <w:tc>
          <w:tcPr>
            <w:tcW w:w="6597" w:type="dxa"/>
          </w:tcPr>
          <w:p>
            <w:pPr>
              <w:rPr>
                <w:b/>
              </w:rPr>
            </w:pPr>
            <w:r>
              <w:rPr>
                <w:b/>
                <w:highlight w:val="yellow"/>
              </w:rPr>
              <w:t>FL6 High Priority Proposal 3.2-1</w:t>
            </w:r>
            <w:r>
              <w:rPr>
                <w:b/>
              </w:rPr>
              <w:t xml:space="preserve">: </w:t>
            </w:r>
          </w:p>
          <w:p>
            <w:pPr>
              <w:pStyle w:val="46"/>
              <w:numPr>
                <w:ilvl w:val="0"/>
                <w:numId w:val="13"/>
              </w:numPr>
              <w:spacing w:after="100" w:afterAutospacing="1"/>
              <w:jc w:val="both"/>
              <w:rPr>
                <w:rFonts w:eastAsia="Malgun Gothic"/>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eastAsia="Malgun Gothic"/>
                <w:color w:val="FF0000"/>
                <w:lang w:eastAsia="ko-KR"/>
              </w:rPr>
            </w:pPr>
            <w:r>
              <w:rPr>
                <w:rFonts w:ascii="Times New Roman" w:hAnsi="Times New Roman" w:cs="Times New Roman" w:eastAsiaTheme="minorEastAsia"/>
                <w:color w:val="FF0000"/>
                <w:sz w:val="20"/>
                <w:szCs w:val="20"/>
                <w:lang w:val="en-GB" w:eastAsia="zh-CN"/>
              </w:rPr>
              <w:t xml:space="preserve">FFS: </w:t>
            </w:r>
            <w:r>
              <w:rPr>
                <w:rFonts w:ascii="Times New Roman" w:hAnsi="Times New Roman" w:cs="Times New Roman" w:eastAsiaTheme="minorEastAsia"/>
                <w:color w:val="FF0000"/>
                <w:sz w:val="20"/>
                <w:szCs w:val="20"/>
                <w:highlight w:val="cyan"/>
                <w:lang w:val="en-GB" w:eastAsia="zh-CN"/>
              </w:rPr>
              <w:t>whether or not</w:t>
            </w:r>
            <w:r>
              <w:rPr>
                <w:rFonts w:ascii="Times New Roman" w:hAnsi="Times New Roman" w:cs="Times New Roman" w:eastAsiaTheme="minorEastAsia"/>
                <w:color w:val="FF0000"/>
                <w:sz w:val="20"/>
                <w:szCs w:val="20"/>
                <w:lang w:val="en-GB" w:eastAsia="zh-CN"/>
              </w:rPr>
              <w:t xml:space="preserve"> there are condistions that need to be considered.</w:t>
            </w:r>
          </w:p>
          <w:p>
            <w:pPr>
              <w:rPr>
                <w:rFonts w:eastAsia="Times New Roman"/>
              </w:rPr>
            </w:pPr>
            <w:r>
              <w:rPr>
                <w:rFonts w:eastAsia="Times New Roman"/>
              </w:rPr>
              <w:t>Note: For valid RO intented for PRACH triggered by PDCCH order, it has been covered in Case 2.</w:t>
            </w:r>
          </w:p>
          <w:p>
            <w:pPr>
              <w:rPr>
                <w:rFonts w:eastAsia="Times New Roman"/>
                <w:lang w:val="en-US"/>
              </w:rPr>
            </w:pPr>
          </w:p>
          <w:p>
            <w:pPr>
              <w:rPr>
                <w:rFonts w:eastAsia="宋体"/>
                <w:lang w:val="en-US" w:eastAsia="zh-CN"/>
              </w:rPr>
            </w:pPr>
            <w:r>
              <w:rPr>
                <w:rFonts w:eastAsia="Times New Roman"/>
                <w:lang w:val="en-US"/>
              </w:rPr>
              <w:t>We assume there was type and we are fine with above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Nokia, NSB</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r>
              <w:rPr>
                <w:rFonts w:eastAsia="Malgun Gothic"/>
                <w:lang w:eastAsia="ko-KR"/>
              </w:rPr>
              <w:t>OK to fix typo as suggested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 xml:space="preserve">Apple </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r>
              <w:rPr>
                <w:rFonts w:eastAsia="Malgun Gothic"/>
                <w:lang w:eastAsia="ko-KR"/>
              </w:rPr>
              <w:t xml:space="preserve">OK with the Nordic’s version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Ericsson</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Qualcomm</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CATT</w:t>
            </w:r>
          </w:p>
        </w:tc>
        <w:tc>
          <w:tcPr>
            <w:tcW w:w="157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597" w:type="dxa"/>
          </w:tcPr>
          <w:p>
            <w:pPr>
              <w:rPr>
                <w:rFonts w:eastAsiaTheme="minorEastAsia"/>
                <w:lang w:eastAsia="zh-CN"/>
              </w:rPr>
            </w:pPr>
            <w:r>
              <w:rPr>
                <w:rFonts w:hint="eastAsia" w:eastAsiaTheme="minorEastAsia"/>
                <w:lang w:eastAsia="zh-CN"/>
              </w:rPr>
              <w:t xml:space="preserve">Though the FFS brings a little </w:t>
            </w:r>
            <w:r>
              <w:rPr>
                <w:rFonts w:eastAsiaTheme="minorEastAsia"/>
                <w:lang w:eastAsia="zh-CN"/>
              </w:rPr>
              <w:t>ambiguity</w:t>
            </w:r>
            <w:r>
              <w:rPr>
                <w:rFonts w:hint="eastAsia" w:eastAsiaTheme="minorEastAsia"/>
                <w:lang w:eastAsia="zh-CN"/>
              </w:rPr>
              <w: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76" w:type="dxa"/>
            <w:gridSpan w:val="2"/>
          </w:tcPr>
          <w:p>
            <w:pPr>
              <w:tabs>
                <w:tab w:val="left" w:pos="551"/>
              </w:tabs>
              <w:rPr>
                <w:rFonts w:eastAsiaTheme="minorEastAsia"/>
                <w:lang w:val="en-US" w:eastAsia="zh-CN"/>
              </w:rPr>
            </w:pPr>
            <w:r>
              <w:rPr>
                <w:rFonts w:hint="eastAsia" w:eastAsia="Yu Mincho"/>
                <w:lang w:val="en-US" w:eastAsia="ja-JP"/>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val="en-US" w:eastAsia="ja-JP"/>
              </w:rPr>
            </w:pPr>
            <w:r>
              <w:rPr>
                <w:rFonts w:eastAsia="Yu Mincho"/>
                <w:lang w:val="en-US" w:eastAsia="ja-JP"/>
              </w:rPr>
              <w:t>Lenovo, Motorola Mobility</w:t>
            </w:r>
          </w:p>
        </w:tc>
        <w:tc>
          <w:tcPr>
            <w:tcW w:w="1576" w:type="dxa"/>
            <w:gridSpan w:val="2"/>
          </w:tcPr>
          <w:p>
            <w:pPr>
              <w:tabs>
                <w:tab w:val="left" w:pos="551"/>
              </w:tabs>
              <w:rPr>
                <w:rFonts w:eastAsia="Yu Mincho"/>
                <w:lang w:val="en-US" w:eastAsia="ja-JP"/>
              </w:rPr>
            </w:pPr>
            <w:r>
              <w:rPr>
                <w:rFonts w:eastAsia="Yu Mincho"/>
                <w:lang w:val="en-US" w:eastAsia="ja-JP"/>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Theme="minorEastAsia"/>
                <w:lang w:val="en-US" w:eastAsia="zh-CN"/>
              </w:rPr>
              <w:t>Sharp</w:t>
            </w:r>
          </w:p>
        </w:tc>
        <w:tc>
          <w:tcPr>
            <w:tcW w:w="1576"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hint="eastAsia" w:eastAsia="Malgun Gothic"/>
                <w:lang w:val="en-US" w:eastAsia="ko-KR"/>
              </w:rPr>
              <w:t>Samsung</w:t>
            </w:r>
          </w:p>
        </w:tc>
        <w:tc>
          <w:tcPr>
            <w:tcW w:w="1576" w:type="dxa"/>
            <w:gridSpan w:val="2"/>
          </w:tcPr>
          <w:p>
            <w:pPr>
              <w:tabs>
                <w:tab w:val="left" w:pos="551"/>
              </w:tabs>
              <w:rPr>
                <w:rFonts w:eastAsiaTheme="minorEastAsia"/>
                <w:lang w:val="en-US" w:eastAsia="zh-CN"/>
              </w:rPr>
            </w:pPr>
            <w:r>
              <w:rPr>
                <w:rFonts w:hint="eastAsia" w:eastAsia="Malgun Gothic"/>
                <w:lang w:val="en-US"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val="en-US" w:eastAsia="ko-KR"/>
              </w:rPr>
            </w:pPr>
            <w:r>
              <w:rPr>
                <w:rFonts w:eastAsiaTheme="minorEastAsia"/>
                <w:lang w:val="en-US" w:eastAsia="zh-CN"/>
              </w:rPr>
              <w:t>CMCC</w:t>
            </w:r>
          </w:p>
        </w:tc>
        <w:tc>
          <w:tcPr>
            <w:tcW w:w="1576" w:type="dxa"/>
            <w:gridSpan w:val="2"/>
          </w:tcPr>
          <w:p>
            <w:pPr>
              <w:tabs>
                <w:tab w:val="left" w:pos="551"/>
              </w:tabs>
              <w:rPr>
                <w:rFonts w:eastAsia="Malgun Gothic"/>
                <w:lang w:val="en-US" w:eastAsia="ko-KR"/>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Intel</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Theme="minorEastAsia"/>
                <w:lang w:val="en-US" w:eastAsia="zh-CN"/>
              </w:rPr>
              <w:t>OPPO</w:t>
            </w:r>
          </w:p>
        </w:tc>
        <w:tc>
          <w:tcPr>
            <w:tcW w:w="1576" w:type="dxa"/>
            <w:gridSpan w:val="2"/>
          </w:tcPr>
          <w:p>
            <w:pPr>
              <w:tabs>
                <w:tab w:val="left" w:pos="551"/>
              </w:tabs>
              <w:rPr>
                <w:rFonts w:eastAsiaTheme="minorEastAsia"/>
                <w:lang w:val="en-US" w:eastAsia="zh-CN"/>
              </w:rPr>
            </w:pPr>
            <w:r>
              <w:rPr>
                <w:rFonts w:eastAsiaTheme="minorEastAsia"/>
                <w:lang w:val="en-US"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val="en-US" w:eastAsia="zh-CN"/>
              </w:rPr>
            </w:pPr>
            <w:r>
              <w:rPr>
                <w:rFonts w:eastAsia="Malgun Gothic"/>
                <w:lang w:val="en-US" w:eastAsia="ko-KR"/>
              </w:rPr>
              <w:t>FL7</w:t>
            </w:r>
          </w:p>
        </w:tc>
        <w:tc>
          <w:tcPr>
            <w:tcW w:w="8173" w:type="dxa"/>
            <w:gridSpan w:val="3"/>
          </w:tcPr>
          <w:p>
            <w:pPr>
              <w:rPr>
                <w:rFonts w:eastAsia="Malgun Gothic"/>
                <w:lang w:eastAsia="ko-KR"/>
              </w:rPr>
            </w:pPr>
            <w:r>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pPr>
              <w:rPr>
                <w:b/>
              </w:rPr>
            </w:pPr>
            <w:bookmarkStart w:id="20" w:name="_Hlk80718339"/>
            <w:r>
              <w:rPr>
                <w:b/>
                <w:highlight w:val="yellow"/>
              </w:rPr>
              <w:t>FL7 High Priority Proposal 3.2-1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color w:val="000000" w:themeColor="text1"/>
                <w:sz w:val="20"/>
                <w:szCs w:val="20"/>
                <w:lang w:val="en-GB" w:eastAsia="zh-CN"/>
                <w14:textFill>
                  <w14:solidFill>
                    <w14:schemeClr w14:val="tx1"/>
                  </w14:solidFill>
                </w14:textFill>
              </w:rPr>
              <w:t xml:space="preserve">FFS: </w:t>
            </w:r>
            <w:r>
              <w:rPr>
                <w:rFonts w:ascii="Times New Roman" w:hAnsi="Times New Roman" w:cs="Times New Roman" w:eastAsiaTheme="minorEastAsia"/>
                <w:color w:val="FF0000"/>
                <w:sz w:val="20"/>
                <w:szCs w:val="20"/>
                <w:lang w:val="en-GB" w:eastAsia="zh-CN"/>
              </w:rPr>
              <w:t>whether or not</w:t>
            </w:r>
            <w:r>
              <w:rPr>
                <w:rFonts w:ascii="Times New Roman" w:hAnsi="Times New Roman" w:cs="Times New Roman" w:eastAsiaTheme="minorEastAsia"/>
                <w:color w:val="000000" w:themeColor="text1"/>
                <w:sz w:val="20"/>
                <w:szCs w:val="20"/>
                <w:lang w:val="en-GB" w:eastAsia="zh-CN"/>
                <w14:textFill>
                  <w14:solidFill>
                    <w14:schemeClr w14:val="tx1"/>
                  </w14:solidFill>
                </w14:textFill>
              </w:rPr>
              <w:t xml:space="preserve"> there are conditions </w:t>
            </w:r>
            <w:r>
              <w:rPr>
                <w:rFonts w:ascii="Times New Roman" w:hAnsi="Times New Roman" w:cs="Times New Roman" w:eastAsiaTheme="minorEastAsia"/>
                <w:color w:val="FF0000"/>
                <w:sz w:val="20"/>
                <w:szCs w:val="20"/>
                <w:lang w:val="en-GB" w:eastAsia="zh-CN"/>
              </w:rPr>
              <w:t xml:space="preserve">(e.g., exception for valid RO not intended for PRACH transmission) </w:t>
            </w:r>
            <w:r>
              <w:rPr>
                <w:rFonts w:ascii="Times New Roman" w:hAnsi="Times New Roman" w:cs="Times New Roman" w:eastAsiaTheme="minorEastAsia"/>
                <w:color w:val="000000" w:themeColor="text1"/>
                <w:sz w:val="20"/>
                <w:szCs w:val="20"/>
                <w:lang w:val="en-GB" w:eastAsia="zh-CN"/>
                <w14:textFill>
                  <w14:solidFill>
                    <w14:schemeClr w14:val="tx1"/>
                  </w14:solidFill>
                </w14:textFill>
              </w:rPr>
              <w:t>that need to be considered.</w:t>
            </w:r>
            <w:bookmarkEnd w:id="20"/>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bl>
    <w:p>
      <w:pPr>
        <w:spacing w:after="100" w:afterAutospacing="1"/>
        <w:jc w:val="both"/>
      </w:pPr>
    </w:p>
    <w:p>
      <w:pPr>
        <w:jc w:val="both"/>
      </w:pPr>
      <w:r>
        <w:t xml:space="preserve">Based on the proposals in FL summary #4 in </w:t>
      </w:r>
      <w:r>
        <w:fldChar w:fldCharType="begin"/>
      </w:r>
      <w:r>
        <w:instrText xml:space="preserve"> HYPERLINK "https://www.3gpp.org/ftp/tsg_ran/WG1_RL1/TSGR1_106-e/Inbox/R1-2108477.zip" </w:instrText>
      </w:r>
      <w:r>
        <w:fldChar w:fldCharType="separate"/>
      </w:r>
      <w:r>
        <w:rPr>
          <w:rStyle w:val="36"/>
        </w:rPr>
        <w:t>R1-2108477</w:t>
      </w:r>
      <w:r>
        <w:rPr>
          <w:rStyle w:val="36"/>
        </w:rPr>
        <w:fldChar w:fldCharType="end"/>
      </w:r>
      <w:r>
        <w:t>, the following RAN1 agreement was made in an online (GTW) session on Tuesday 24</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jc w:val="both"/>
              <w:rPr>
                <w:rFonts w:ascii="Calibri" w:hAnsi="Calibri" w:eastAsia="Microsoft YaHei U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pPr>
        <w:spacing w:after="100" w:afterAutospacing="1"/>
        <w:jc w:val="both"/>
      </w:pPr>
    </w:p>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3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31"/>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GB" w:eastAsia="ko-KR"/>
              </w:rPr>
              <w:t>Some companies (DOCOMO, vivo, Nokia, MTK, Ericsson) think the compromised proposal Option 4 is too restrictive and does not address the issue efficiently</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Some companies (Ericsson, IDCC, CMCC, Samsung), for sake of compromise and progress, are open for the other option</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DOCOMO, Ericsson, Apple, </w:t>
            </w:r>
            <w:r>
              <w:rPr>
                <w:rFonts w:ascii="Times New Roman" w:hAnsi="Times New Roman" w:eastAsia="等线" w:cs="Times New Roman"/>
                <w:sz w:val="20"/>
                <w:szCs w:val="20"/>
                <w:lang w:val="en-US" w:eastAsia="zh-CN"/>
              </w:rPr>
              <w:t xml:space="preserve">CMCC, LG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vivo, MTK, </w:t>
            </w:r>
            <w:r>
              <w:rPr>
                <w:rFonts w:ascii="Times New Roman" w:hAnsi="Times New Roman" w:eastAsia="Yu Mincho" w:cs="Times New Roman"/>
                <w:sz w:val="20"/>
                <w:szCs w:val="20"/>
              </w:rPr>
              <w:t>Nokia, NSB</w:t>
            </w:r>
            <w:r>
              <w:rPr>
                <w:rFonts w:ascii="Times New Roman" w:hAnsi="Times New Roman" w:cs="Times New Roman"/>
                <w:sz w:val="20"/>
                <w:szCs w:val="20"/>
              </w:rPr>
              <w:t>, Intel, Qualcomm, Apple, IDCC, Xiaomi, Samsung</w:t>
            </w:r>
          </w:p>
          <w:p>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pPr>
              <w:rPr>
                <w:b/>
              </w:rPr>
            </w:pPr>
            <w:r>
              <w:rPr>
                <w:b/>
                <w:highlight w:val="yellow"/>
              </w:rPr>
              <w:t>High Priority Proposal 3.3-1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UE-dedicated configured DL reception (e.g. PDCCH in USS, SPS PDSCH, CSI-RS or DL PRS), leave it to UE implementation whether to receive the DL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hint="eastAsia" w:eastAsiaTheme="minorEastAsia"/>
                <w:lang w:eastAsia="zh-CN"/>
              </w:rPr>
              <w:t>prioritizing valid RO</w:t>
            </w:r>
            <w:r>
              <w:rPr>
                <w:rFonts w:eastAsiaTheme="minorEastAsia"/>
                <w:lang w:eastAsia="zh-CN"/>
              </w:rPr>
              <w:t>’</w:t>
            </w:r>
            <w:r>
              <w:rPr>
                <w:rFonts w:hint="eastAsia" w:eastAsiaTheme="minorEastAsia"/>
                <w:lang w:eastAsia="zh-CN"/>
              </w:rPr>
              <w:t xml:space="preserve"> equivalently.</w:t>
            </w:r>
          </w:p>
          <w:p>
            <w:pPr>
              <w:rPr>
                <w:rFonts w:eastAsiaTheme="minorEastAsia"/>
                <w:lang w:eastAsia="zh-CN"/>
              </w:rPr>
            </w:pPr>
            <w:r>
              <w:rPr>
                <w:rFonts w:hint="eastAsia" w:eastAsiaTheme="minorEastAsia"/>
                <w:lang w:eastAsia="zh-CN"/>
              </w:rPr>
              <w:t xml:space="preserve">If we have to </w:t>
            </w:r>
            <w:r>
              <w:rPr>
                <w:rFonts w:eastAsiaTheme="minorEastAsia"/>
                <w:lang w:eastAsia="zh-CN"/>
              </w:rPr>
              <w:t>compromise</w:t>
            </w:r>
            <w:r>
              <w:rPr>
                <w:rFonts w:hint="eastAsia" w:eastAsiaTheme="minorEastAsia"/>
                <w:lang w:eastAsia="zh-CN"/>
              </w:rPr>
              <w:t xml:space="preserve"> to Option  2, we would like to ask prioritizing dynamic DL in Section 3.4,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the symbols overlapped with valid RO, using a DL grant with clear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 xml:space="preserve">hina </w:t>
            </w:r>
            <w:r>
              <w:rPr>
                <w:rFonts w:eastAsia="宋体"/>
                <w:lang w:val="sv-SE" w:eastAsia="ja-JP"/>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live with the FL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eastAsia="Malgun Gothic"/>
                <w:lang w:eastAsia="ko-KR"/>
              </w:rPr>
              <w:t>We can close this issue base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hint="eastAsia" w:eastAsiaTheme="minorEastAsia"/>
                <w:lang w:eastAsia="zh-CN"/>
              </w:rPr>
              <w:t>onservative scheduling strategy</w:t>
            </w:r>
            <w:r>
              <w:rPr>
                <w:rFonts w:eastAsiaTheme="minorEastAsia"/>
                <w:lang w:eastAsia="zh-CN"/>
              </w:rPr>
              <w:t xml:space="preserve"> like safe MCS choice. Regarding </w:t>
            </w:r>
            <w:r>
              <w:rPr>
                <w:rFonts w:hint="eastAsia" w:eastAsiaTheme="minor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pPr>
              <w:rPr>
                <w:rFonts w:eastAsiaTheme="minorEastAsia"/>
                <w:lang w:eastAsia="zh-CN"/>
              </w:rPr>
            </w:pPr>
            <w:r>
              <w:rPr>
                <w:rFonts w:eastAsiaTheme="minorEastAsia"/>
                <w:lang w:eastAsia="zh-CN"/>
              </w:rPr>
              <w:t xml:space="preserve">To address CATT’s concern, it is suggested to propose it as a working assumption. </w:t>
            </w:r>
          </w:p>
          <w:p>
            <w:pPr>
              <w:rPr>
                <w:b/>
              </w:rPr>
            </w:pPr>
            <w:r>
              <w:rPr>
                <w:b/>
                <w:highlight w:val="yellow"/>
              </w:rPr>
              <w:t>FL4 High Priority Proposed Working Assumption 3.3-1</w:t>
            </w:r>
            <w:r>
              <w:rPr>
                <w:b/>
              </w:rPr>
              <w:t xml:space="preserve">: </w:t>
            </w:r>
          </w:p>
          <w:p>
            <w:pPr>
              <w:pStyle w:val="46"/>
              <w:numPr>
                <w:ilvl w:val="0"/>
                <w:numId w:val="32"/>
              </w:numPr>
              <w:rPr>
                <w:rFonts w:ascii="Times New Roman" w:hAnsi="Times New Roman" w:cs="Times New Roman" w:eastAsiaTheme="minorEastAsia"/>
                <w:sz w:val="20"/>
                <w:szCs w:val="22"/>
                <w:lang w:eastAsia="zh-CN"/>
              </w:rPr>
            </w:pPr>
            <w:r>
              <w:rPr>
                <w:rFonts w:ascii="Times New Roman" w:hAnsi="Times New Roman" w:cs="Times New Roman" w:eastAsiaTheme="minorEastAsia"/>
                <w:sz w:val="20"/>
                <w:szCs w:val="22"/>
                <w:lang w:eastAsia="zh-CN"/>
              </w:rPr>
              <w:t>For Case 8 of valid RO overlapping with UE-dedicated configured DL reception (e.g. PDCCH in USS, SPS PDSCH, CSI-RS or DL PRS), leave it to UE implementation whether to receive the DL or transmit PRACH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From eNB</w:t>
            </w:r>
            <w:r>
              <w:rPr>
                <w:rFonts w:eastAsia="宋体"/>
                <w:lang w:val="en-US" w:eastAsia="zh-CN"/>
              </w:rPr>
              <w:t>’</w:t>
            </w:r>
            <w:r>
              <w:rPr>
                <w:rFonts w:hint="eastAsia" w:eastAsia="宋体"/>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hint="eastAsia" w:eastAsia="宋体"/>
                <w:lang w:val="en-US" w:eastAsia="zh-CN"/>
              </w:rPr>
              <w:t>transmission simultaneously.  From UE</w:t>
            </w:r>
            <w:r>
              <w:rPr>
                <w:rFonts w:eastAsia="宋体"/>
                <w:lang w:val="en-US" w:eastAsia="zh-CN"/>
              </w:rPr>
              <w:t>’</w:t>
            </w:r>
            <w:r>
              <w:rPr>
                <w:rFonts w:hint="eastAsia" w:eastAsia="宋体"/>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hint="eastAsia" w:eastAsiaTheme="minorEastAsia"/>
                <w:lang w:val="en-US" w:eastAsia="zh-CN"/>
              </w:rPr>
              <w:t xml:space="preserve">transmission, </w:t>
            </w:r>
            <w:r>
              <w:rPr>
                <w:rFonts w:hint="eastAsia" w:eastAsia="宋体"/>
                <w:lang w:val="en-US" w:eastAsia="zh-CN"/>
              </w:rPr>
              <w:t xml:space="preserve">when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is overlapped with valid RO on which UE does not send a preamble. This may cause the DL resource wasting.</w:t>
            </w:r>
          </w:p>
          <w:p>
            <w:pPr>
              <w:rPr>
                <w:rFonts w:eastAsia="宋体"/>
                <w:lang w:val="en-US" w:eastAsia="zh-CN"/>
              </w:rPr>
            </w:pPr>
            <w:r>
              <w:rPr>
                <w:rFonts w:hint="eastAsia" w:eastAsia="宋体"/>
                <w:lang w:val="en-US" w:eastAsia="zh-CN"/>
              </w:rPr>
              <w:t xml:space="preserve">Therefore, for the case that UE does not send a preamble on the valid RO, prioritizing </w:t>
            </w:r>
            <w:r>
              <w:rPr>
                <w:rFonts w:eastAsiaTheme="minorEastAsia"/>
                <w:lang w:eastAsia="zh-CN"/>
              </w:rPr>
              <w:t xml:space="preserve">configured DL </w:t>
            </w:r>
            <w:r>
              <w:rPr>
                <w:rFonts w:hint="eastAsia" w:eastAsiaTheme="minorEastAsia"/>
                <w:lang w:val="en-US" w:eastAsia="zh-CN"/>
              </w:rPr>
              <w:t xml:space="preserve">transmission reception </w:t>
            </w:r>
            <w:r>
              <w:rPr>
                <w:rFonts w:hint="eastAsia" w:eastAsia="宋体"/>
                <w:lang w:val="en-US" w:eastAsia="zh-CN"/>
              </w:rPr>
              <w:t xml:space="preserve">should be specified. </w:t>
            </w:r>
          </w:p>
          <w:p>
            <w:pPr>
              <w:rPr>
                <w:rFonts w:eastAsia="Malgun Gothic"/>
                <w:lang w:eastAsia="zh-CN"/>
              </w:rPr>
            </w:pPr>
            <w:r>
              <w:rPr>
                <w:rFonts w:hint="eastAsia" w:eastAsia="宋体"/>
                <w:lang w:val="en-US" w:eastAsia="zh-CN"/>
              </w:rPr>
              <w:t xml:space="preserve">Additionally, if UE implementation indicates that the UE must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hint="eastAsia" w:eastAsiaTheme="minorEastAsia"/>
                <w:lang w:val="en-US" w:eastAsia="zh-CN"/>
              </w:rPr>
              <w:t xml:space="preserve">transmission </w:t>
            </w:r>
            <w:r>
              <w:rPr>
                <w:rFonts w:hint="eastAsia" w:eastAsia="宋体"/>
                <w:lang w:val="en-US" w:eastAsia="zh-CN"/>
              </w:rPr>
              <w:t>on the valid RO on which  UE does not send a preamble,  still would not have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If network flexibility is not purposed, then we think RO should be priorized given RO is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Thanks </w:t>
            </w:r>
            <w:r>
              <w:rPr>
                <w:rFonts w:hint="eastAsia" w:eastAsiaTheme="minorEastAsia"/>
                <w:b/>
                <w:lang w:eastAsia="zh-CN"/>
              </w:rPr>
              <w:t>@FL</w:t>
            </w:r>
            <w:r>
              <w:rPr>
                <w:rFonts w:hint="eastAsia" w:eastAsiaTheme="minorEastAsia"/>
                <w:lang w:eastAsia="zh-CN"/>
              </w:rPr>
              <w:t xml:space="preserve"> for the explaination. We agree that gNB can try to handle the case by implementation. But the example of </w:t>
            </w:r>
            <w:r>
              <w:rPr>
                <w:rFonts w:eastAsiaTheme="minorEastAsia"/>
                <w:lang w:eastAsia="zh-CN"/>
              </w:rPr>
              <w:t>‘safe MCS choice’</w:t>
            </w:r>
            <w:r>
              <w:rPr>
                <w:rFonts w:hint="eastAsia" w:eastAsiaTheme="minor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hint="eastAsia" w:eastAsiaTheme="minorEastAsia"/>
                <w:lang w:eastAsia="zh-CN"/>
              </w:rPr>
              <w:t xml:space="preserve"> different implementations. </w:t>
            </w:r>
          </w:p>
          <w:p>
            <w:pPr>
              <w:rPr>
                <w:rFonts w:eastAsiaTheme="minorEastAsia"/>
                <w:lang w:eastAsia="zh-CN"/>
              </w:rPr>
            </w:pPr>
            <w:r>
              <w:rPr>
                <w:rFonts w:hint="eastAsia" w:eastAsiaTheme="minorEastAsia"/>
                <w:lang w:eastAsia="zh-CN"/>
              </w:rPr>
              <w:t xml:space="preserve">Our first preference would be Option 1. If we have to </w:t>
            </w:r>
            <w:r>
              <w:rPr>
                <w:rFonts w:eastAsiaTheme="minorEastAsia"/>
                <w:lang w:eastAsia="zh-CN"/>
              </w:rPr>
              <w:t>compromise</w:t>
            </w:r>
            <w:r>
              <w:rPr>
                <w:rFonts w:hint="eastAsia" w:eastAsiaTheme="minor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valid RO symbols, by using a DL grant. </w:t>
            </w:r>
            <w:r>
              <w:rPr>
                <w:rFonts w:eastAsiaTheme="minorEastAsia"/>
                <w:lang w:eastAsia="zh-CN"/>
              </w:rPr>
              <w:sym w:font="Wingdings" w:char="F0DF"/>
            </w:r>
            <w:r>
              <w:rPr>
                <w:rFonts w:hint="eastAsia" w:eastAsiaTheme="minorEastAsia"/>
                <w:lang w:eastAsia="zh-CN"/>
              </w:rPr>
              <w:t xml:space="preserve"> This does not require any specification impact, the HD-FDD UE receives PDSCH scheduled by DCI, which is just the same as the current 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eastAsia="zh-CN"/>
              </w:rPr>
              <w:t xml:space="preserve">We concern that </w:t>
            </w:r>
            <w:r>
              <w:rPr>
                <w:rFonts w:hint="eastAsia" w:eastAsia="宋体"/>
                <w:lang w:val="en-US" w:eastAsia="zh-CN"/>
              </w:rPr>
              <w:t xml:space="preserve">if UE implementation method is selected, </w:t>
            </w:r>
            <w:r>
              <w:rPr>
                <w:rFonts w:eastAsia="宋体"/>
                <w:lang w:val="en-US" w:eastAsia="zh-CN"/>
              </w:rPr>
              <w:t xml:space="preserve">if UE sends PRACH and does not </w:t>
            </w:r>
            <w:r>
              <w:rPr>
                <w:rFonts w:hint="eastAsia" w:eastAsia="宋体"/>
                <w:lang w:val="en-US" w:eastAsia="zh-CN"/>
              </w:rPr>
              <w:t xml:space="preserve">receive </w:t>
            </w:r>
            <w:r>
              <w:rPr>
                <w:rFonts w:eastAsiaTheme="minorEastAsia"/>
                <w:lang w:eastAsia="zh-CN"/>
              </w:rPr>
              <w:t xml:space="preserve">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t>
            </w:r>
            <w:r>
              <w:rPr>
                <w:rFonts w:eastAsia="宋体"/>
                <w:lang w:val="en-US" w:eastAsia="zh-CN"/>
              </w:rPr>
              <w:t xml:space="preserve">are </w:t>
            </w:r>
            <w:r>
              <w:rPr>
                <w:rFonts w:hint="eastAsia" w:eastAsia="宋体"/>
                <w:lang w:val="en-US" w:eastAsia="zh-CN"/>
              </w:rPr>
              <w:t>wast</w:t>
            </w:r>
            <w:r>
              <w:rPr>
                <w:rFonts w:eastAsia="宋体"/>
                <w:lang w:val="en-US" w:eastAsia="zh-CN"/>
              </w:rPr>
              <w:t>ed.</w:t>
            </w:r>
          </w:p>
          <w:p>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hint="eastAsia" w:eastAsiaTheme="minorEastAsia"/>
                <w:lang w:val="en-US" w:eastAsia="zh-CN"/>
              </w:rPr>
              <w:t>transmission</w:t>
            </w:r>
            <w:r>
              <w:rPr>
                <w:rFonts w:eastAsiaTheme="minorEastAsia"/>
                <w:lang w:val="en-US" w:eastAsia="zh-CN"/>
              </w:rPr>
              <w:t xml:space="preserve">, </w:t>
            </w:r>
            <w:r>
              <w:rPr>
                <w:rFonts w:hint="eastAsia" w:eastAsia="宋体"/>
                <w:lang w:val="en-US" w:eastAsia="zh-CN"/>
              </w:rPr>
              <w:t>the DL resource</w:t>
            </w:r>
            <w:r>
              <w:rPr>
                <w:rFonts w:eastAsia="宋体"/>
                <w:lang w:val="en-US" w:eastAsia="zh-CN"/>
              </w:rPr>
              <w:t>s</w:t>
            </w:r>
            <w:r>
              <w:rPr>
                <w:rFonts w:hint="eastAsia" w:eastAsia="宋体"/>
                <w:lang w:val="en-US" w:eastAsia="zh-CN"/>
              </w:rPr>
              <w:t xml:space="preserve"> wast</w:t>
            </w:r>
            <w:r>
              <w:rPr>
                <w:rFonts w:eastAsia="宋体"/>
                <w:lang w:val="en-US" w:eastAsia="zh-CN"/>
              </w:rPr>
              <w:t>ing can be alleviated. From the perspective of resource utilization, prioritizing RO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Nordic</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FL5</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(DOCOMO, Ericsson, Apple, LG, OPPO), for sake of compromise and progress, can live with Option 2</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Companies (ZTE, CATT, Huawei, CMCC) have concern to the FL’s proposal</w:t>
            </w:r>
          </w:p>
          <w:p>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pPr>
              <w:rPr>
                <w:rFonts w:eastAsia="Malgun Gothic"/>
                <w:b/>
                <w:bCs/>
                <w:lang w:eastAsia="ko-KR"/>
              </w:rPr>
            </w:pPr>
          </w:p>
          <w:p>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pPr>
              <w:rPr>
                <w:b/>
              </w:rPr>
            </w:pPr>
            <w:r>
              <w:rPr>
                <w:b/>
                <w:highlight w:val="yellow"/>
              </w:rPr>
              <w:t>FL5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Huawei, HiSilicon</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 xml:space="preserve">Our first preference is to let network configure which one is priotirized. </w:t>
            </w:r>
          </w:p>
          <w:p>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pPr>
              <w:rPr>
                <w:rFonts w:eastAsiaTheme="minorEastAsia"/>
                <w:lang w:eastAsia="zh-CN"/>
              </w:rPr>
            </w:pPr>
            <w:r>
              <w:rPr>
                <w:rFonts w:eastAsiaTheme="minorEastAsia"/>
                <w:lang w:eastAsia="zh-CN"/>
              </w:rPr>
              <w:t>P</w:t>
            </w:r>
            <w:r>
              <w:rPr>
                <w:rFonts w:hint="eastAsia" w:eastAsiaTheme="minorEastAsia"/>
                <w:lang w:eastAsia="zh-CN"/>
              </w:rPr>
              <w:t>erhaps</w:t>
            </w:r>
            <w:r>
              <w:rPr>
                <w:rFonts w:eastAsiaTheme="minorEastAsia"/>
                <w:lang w:eastAsia="zh-CN"/>
              </w:rPr>
              <w:t xml:space="preserve"> one question:</w:t>
            </w:r>
          </w:p>
          <w:p>
            <w:pPr>
              <w:rPr>
                <w:rFonts w:eastAsiaTheme="minorEastAsia"/>
                <w:lang w:eastAsia="zh-CN"/>
              </w:rPr>
            </w:pPr>
            <w:r>
              <w:rPr>
                <w:rFonts w:eastAsiaTheme="minorEastAsia"/>
                <w:lang w:eastAsia="zh-CN"/>
              </w:rPr>
              <w:t>Is the below note applied to this (and later on) as well, or only for the previous one?</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Theme="minorEastAsia"/>
                <w:lang w:eastAsia="zh-CN"/>
              </w:rPr>
              <w:t xml:space="preserve">If we decide to apply Option 2, now we have too many case as </w:t>
            </w:r>
            <w:r>
              <w:rPr>
                <w:rFonts w:eastAsiaTheme="minorEastAsia"/>
                <w:lang w:eastAsia="zh-CN"/>
              </w:rPr>
              <w:t>‘</w:t>
            </w:r>
            <w:r>
              <w:rPr>
                <w:rFonts w:hint="eastAsia" w:eastAsiaTheme="minorEastAsia"/>
                <w:lang w:eastAsia="zh-CN"/>
              </w:rPr>
              <w:t>left to UE implementation</w:t>
            </w:r>
            <w:r>
              <w:rPr>
                <w:rFonts w:eastAsiaTheme="minorEastAsia"/>
                <w:lang w:eastAsia="zh-CN"/>
              </w:rPr>
              <w:t>’</w:t>
            </w:r>
            <w:r>
              <w:rPr>
                <w:rFonts w:hint="eastAsia" w:eastAsiaTheme="minorEastAsia"/>
                <w:lang w:eastAsia="zh-CN"/>
              </w:rPr>
              <w:t xml:space="preserve"> when encountering vaild RO: SSB, cell-common semi-static DL, UE-dedicated semi-static DL</w:t>
            </w:r>
            <w:r>
              <w:rPr>
                <w:rFonts w:eastAsiaTheme="minorEastAsia"/>
                <w:lang w:eastAsia="zh-CN"/>
              </w:rPr>
              <w:t>…</w:t>
            </w:r>
            <w:r>
              <w:rPr>
                <w:rFonts w:hint="eastAsia" w:eastAsiaTheme="minorEastAsia"/>
                <w:lang w:eastAsia="zh-CN"/>
              </w:rPr>
              <w:t xml:space="preserve"> This leaves a big jam to the gNB to organizing the scheduling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Yu Mincho"/>
                <w:lang w:eastAsia="ja-JP"/>
              </w:rPr>
            </w:pPr>
            <w:r>
              <w:rPr>
                <w:rFonts w:hint="eastAsia" w:eastAsia="Malgun Gothic"/>
                <w:lang w:eastAsia="ko-KR"/>
              </w:rPr>
              <w:t>Y</w:t>
            </w:r>
          </w:p>
        </w:tc>
        <w:tc>
          <w:tcPr>
            <w:tcW w:w="6780" w:type="dxa"/>
          </w:tcPr>
          <w:p>
            <w:pPr>
              <w:rPr>
                <w:rFonts w:eastAsiaTheme="minorEastAsia"/>
                <w:lang w:eastAsia="zh-CN"/>
              </w:rPr>
            </w:pPr>
            <w:r>
              <w:rPr>
                <w:rFonts w:hint="eastAsia" w:eastAsia="Malgun Gothic"/>
                <w:lang w:eastAsia="ko-KR"/>
              </w:rPr>
              <w:t>Similar understading with vivo/DOCOMO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zh-CN"/>
              </w:rPr>
              <w:t>@FL</w:t>
            </w:r>
          </w:p>
          <w:p>
            <w:pPr>
              <w:rPr>
                <w:rFonts w:eastAsia="宋体"/>
                <w:lang w:val="en-US" w:eastAsia="zh-CN"/>
              </w:rPr>
            </w:pPr>
            <w:r>
              <w:rPr>
                <w:rFonts w:hint="eastAsia" w:eastAsia="宋体"/>
                <w:lang w:val="en-US" w:eastAsia="zh-CN"/>
              </w:rPr>
              <w:t xml:space="preserve">Similar with the discussion for PDCCH </w:t>
            </w:r>
            <w:r>
              <w:rPr>
                <w:rFonts w:ascii="Times" w:hAnsi="Times" w:eastAsia="Times New Roman" w:cs="Times"/>
                <w:lang w:val="en-US"/>
              </w:rPr>
              <w:t xml:space="preserve"> in Type 0/0A/1/2 CSS set</w:t>
            </w:r>
            <w:r>
              <w:rPr>
                <w:rFonts w:hint="eastAsia" w:ascii="Times" w:hAnsi="Times" w:eastAsia="宋体" w:cs="Times"/>
                <w:lang w:val="en-US" w:eastAsia="zh-CN"/>
              </w:rPr>
              <w:t xml:space="preserve">, what we need to emphasize firstly is </w:t>
            </w:r>
            <w:r>
              <w:rPr>
                <w:rFonts w:hint="eastAsia" w:eastAsia="宋体"/>
                <w:lang w:val="en-US" w:eastAsia="zh-CN"/>
              </w:rPr>
              <w:t xml:space="preserve"> there exist the collision only when the  RedCap UE  intend to send a preamble on the RO. In an another word, when the RedCap UE does not intend to send a preamble, then there is no collision. </w:t>
            </w:r>
          </w:p>
          <w:p>
            <w:pPr>
              <w:rPr>
                <w:rFonts w:eastAsiaTheme="minorEastAsia"/>
                <w:lang w:val="en-US" w:eastAsia="zh-CN"/>
              </w:rPr>
            </w:pPr>
            <w:r>
              <w:rPr>
                <w:rFonts w:hint="eastAsia" w:eastAsia="宋体"/>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hint="eastAsia" w:eastAsiaTheme="minor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hint="eastAsia" w:eastAsiaTheme="minor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pPr>
              <w:rPr>
                <w:rFonts w:eastAsiaTheme="minorEastAsia"/>
                <w:lang w:val="en-US" w:eastAsia="zh-CN"/>
              </w:rPr>
            </w:pPr>
            <w:r>
              <w:rPr>
                <w:rFonts w:hint="eastAsia" w:eastAsiaTheme="minorEastAsia"/>
                <w:lang w:val="en-US" w:eastAsia="zh-CN"/>
              </w:rPr>
              <w:t xml:space="preserve">In conclusion, </w:t>
            </w:r>
          </w:p>
          <w:p>
            <w:pPr>
              <w:rPr>
                <w:rFonts w:eastAsiaTheme="minorEastAsia"/>
                <w:lang w:val="en-US" w:eastAsia="zh-CN"/>
              </w:rPr>
            </w:pPr>
            <w:r>
              <w:rPr>
                <w:rFonts w:hint="eastAsia" w:eastAsia="宋体"/>
                <w:lang w:val="en-US" w:eastAsia="zh-CN"/>
              </w:rPr>
              <w:t>1）RO is prioritized only when the UE intends to send preamble.</w:t>
            </w:r>
          </w:p>
          <w:p>
            <w:pPr>
              <w:rPr>
                <w:rFonts w:eastAsiaTheme="minorEastAsia"/>
                <w:lang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FL6</w:t>
            </w:r>
          </w:p>
        </w:tc>
        <w:tc>
          <w:tcPr>
            <w:tcW w:w="8152" w:type="dxa"/>
            <w:gridSpan w:val="2"/>
          </w:tcPr>
          <w:p>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pPr>
              <w:rPr>
                <w:b/>
              </w:rPr>
            </w:pPr>
            <w:r>
              <w:rPr>
                <w:b/>
                <w:highlight w:val="yellow"/>
              </w:rPr>
              <w:t>FL6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rPr>
                <w:rFonts w:ascii="Times New Roman" w:hAnsi="Times New Roman" w:eastAsia="Malgun Gothic" w:cs="Times New Roman"/>
                <w:color w:val="FF0000"/>
                <w:sz w:val="20"/>
                <w:szCs w:val="20"/>
                <w:lang w:eastAsia="ko-KR"/>
              </w:rPr>
            </w:pPr>
            <w:r>
              <w:rPr>
                <w:rFonts w:ascii="Times New Roman" w:hAnsi="Times New Roman" w:eastAsia="Times New Roman" w:cs="Times New Roman"/>
                <w:color w:val="FF0000"/>
                <w:sz w:val="20"/>
                <w:szCs w:val="20"/>
              </w:rPr>
              <w:t>Note: For valid RO intented for PRACH triggered by PDCCH order, it has been covered in Case 2.</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Ok for the note.</w:t>
            </w:r>
          </w:p>
          <w:p>
            <w:pPr>
              <w:rPr>
                <w:rFonts w:eastAsiaTheme="minorEastAsia"/>
                <w:lang w:eastAsia="zh-CN"/>
              </w:rPr>
            </w:pPr>
            <w:r>
              <w:rPr>
                <w:rFonts w:eastAsiaTheme="minorEastAsia"/>
                <w:lang w:eastAsia="zh-CN"/>
              </w:rPr>
              <w:t>Not prefer too much UE implementation but…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Theme="minorEastAsia"/>
                <w:lang w:val="en-US" w:eastAsia="zh-CN"/>
              </w:rPr>
              <w:t xml:space="preserve">Similar view as </w:t>
            </w:r>
            <w:r>
              <w:rPr>
                <w:b/>
                <w:highlight w:val="yellow"/>
              </w:rPr>
              <w:t>Proposal 3.2-1</w:t>
            </w:r>
            <w:r>
              <w:rPr>
                <w:rFonts w:hint="eastAsia" w:eastAsia="宋体"/>
                <w:b/>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 xml:space="preserve">In RRC_CONNECTED mode, </w:t>
            </w:r>
            <w:r>
              <w:rPr>
                <w:rFonts w:eastAsiaTheme="minorEastAsia"/>
                <w:lang w:val="en-US" w:eastAsia="zh-CN"/>
              </w:rPr>
              <w:t>‘</w:t>
            </w:r>
            <w:r>
              <w:rPr>
                <w:rFonts w:hint="eastAsia" w:eastAsiaTheme="minorEastAsia"/>
                <w:lang w:val="en-US" w:eastAsia="zh-CN"/>
              </w:rPr>
              <w:t>up to UE implementation</w:t>
            </w:r>
            <w:r>
              <w:rPr>
                <w:rFonts w:eastAsiaTheme="minorEastAsia"/>
                <w:lang w:val="en-US" w:eastAsia="zh-CN"/>
              </w:rPr>
              <w:t>’</w:t>
            </w:r>
            <w:r>
              <w:rPr>
                <w:rFonts w:hint="eastAsia" w:eastAsiaTheme="minorEastAsia"/>
                <w:lang w:val="en-US" w:eastAsia="zh-CN"/>
              </w:rPr>
              <w:t xml:space="preserve"> is something quite unfortune to the network. Fortunately, there seems nothing to be captured by the spec in this direction. If this is the common understanding, we can reconsider our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FL7</w:t>
            </w:r>
          </w:p>
        </w:tc>
        <w:tc>
          <w:tcPr>
            <w:tcW w:w="8152" w:type="dxa"/>
            <w:gridSpan w:val="2"/>
          </w:tcPr>
          <w:p>
            <w:pPr>
              <w:rPr>
                <w:rFonts w:eastAsiaTheme="minorEastAsia"/>
                <w:lang w:val="en-US" w:eastAsia="zh-CN"/>
              </w:rPr>
            </w:pPr>
            <w:r>
              <w:rPr>
                <w:rFonts w:eastAsiaTheme="minorEastAsia"/>
                <w:lang w:val="en-US" w:eastAsia="zh-CN"/>
              </w:rPr>
              <w:t xml:space="preserve">The proposal is updated by adding the similar FFS as in the Proposal 3.2-1. </w:t>
            </w:r>
          </w:p>
          <w:p>
            <w:pPr>
              <w:rPr>
                <w:rFonts w:eastAsiaTheme="minorEastAsia"/>
                <w:lang w:val="en-US" w:eastAsia="zh-CN"/>
              </w:rPr>
            </w:pPr>
          </w:p>
          <w:p>
            <w:pPr>
              <w:rPr>
                <w:b/>
              </w:rPr>
            </w:pPr>
            <w:r>
              <w:rPr>
                <w:b/>
                <w:highlight w:val="yellow"/>
              </w:rPr>
              <w:t>FL7 High Priority Proposal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spacing w:after="100" w:afterAutospacing="1"/>
              <w:jc w:val="both"/>
              <w:rPr>
                <w:rFonts w:ascii="Times New Roman" w:hAnsi="Times New Roman" w:cs="Times New Roman" w:eastAsiaTheme="minorEastAsia"/>
                <w:color w:val="FF0000"/>
                <w:sz w:val="20"/>
                <w:szCs w:val="20"/>
                <w:lang w:eastAsia="zh-CN"/>
              </w:rPr>
            </w:pPr>
            <w:r>
              <w:rPr>
                <w:rFonts w:ascii="Times New Roman" w:hAnsi="Times New Roman" w:cs="Times New Roman" w:eastAsiaTheme="minorEastAsia"/>
                <w:color w:val="FF0000"/>
                <w:sz w:val="20"/>
                <w:szCs w:val="20"/>
                <w:lang w:eastAsia="zh-CN"/>
              </w:rPr>
              <w:t>FFS: whether or not there are conditions (e.g., exception for valid RO not intended for PRACH transmission) that need to be considered.</w:t>
            </w:r>
          </w:p>
          <w:p>
            <w:pPr>
              <w:pStyle w:val="46"/>
              <w:numPr>
                <w:ilvl w:val="0"/>
                <w:numId w:val="3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Note: For valid RO intented for PRACH triggered by PDCCH order, it has been covered in Case 2.</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pPr>
              <w:rPr>
                <w:b/>
              </w:rPr>
            </w:pPr>
            <w:r>
              <w:rPr>
                <w:b/>
                <w:highlight w:val="yellow"/>
              </w:rPr>
              <w:t>FL8 High Priority Proposed Working Assumption 3.3-1</w:t>
            </w:r>
            <w:r>
              <w:rPr>
                <w:b/>
              </w:rPr>
              <w:t xml:space="preserve">: </w:t>
            </w:r>
          </w:p>
          <w:p>
            <w:pPr>
              <w:pStyle w:val="46"/>
              <w:numPr>
                <w:ilvl w:val="0"/>
                <w:numId w:val="3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For Case 8 of valid RO overlapping with UE-dedicated configured DL reception (e.g. PDCCH in USS, SPS PDSCH, CSI-RS or DL PRS), leave it to UE implementation whether to receive the DL or transmit PRACH</w:t>
            </w:r>
          </w:p>
          <w:p>
            <w:pPr>
              <w:pStyle w:val="46"/>
              <w:numPr>
                <w:ilvl w:val="0"/>
                <w:numId w:val="33"/>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Note: For valid RO intented for PRACH triggered by PDCCH order, it has been covered in Case 2.</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understand concerns from ZTE raised in the GTW. The </w:t>
            </w:r>
            <w:r>
              <w:rPr>
                <w:rFonts w:eastAsiaTheme="minorEastAsia"/>
                <w:lang w:val="en-US" w:eastAsia="zh-CN"/>
              </w:rPr>
              <w:t>‘</w:t>
            </w:r>
            <w:r>
              <w:rPr>
                <w:rFonts w:hint="eastAsia" w:eastAsiaTheme="minorEastAsia"/>
                <w:lang w:val="en-US" w:eastAsia="zh-CN"/>
              </w:rPr>
              <w:t>leave to UE implementation</w:t>
            </w:r>
            <w:r>
              <w:rPr>
                <w:rFonts w:eastAsiaTheme="minorEastAsia"/>
                <w:lang w:val="en-US" w:eastAsia="zh-CN"/>
              </w:rPr>
              <w:t>’</w:t>
            </w:r>
            <w:r>
              <w:rPr>
                <w:rFonts w:hint="eastAsia" w:eastAsiaTheme="minorEastAsia"/>
                <w:lang w:val="en-US" w:eastAsia="zh-CN"/>
              </w:rPr>
              <w:t xml:space="preserve"> even in RRC_CONNECTED mode will increase the uncertaincy of the network unfortunately. If possible, the UE should receive UE-dedicated configured DL if it does not plan to transmit PRACH. </w:t>
            </w:r>
          </w:p>
          <w:p>
            <w:pPr>
              <w:rPr>
                <w:rFonts w:eastAsiaTheme="minorEastAsia"/>
                <w:lang w:val="en-US" w:eastAsia="zh-CN"/>
              </w:rPr>
            </w:pPr>
            <w:r>
              <w:rPr>
                <w:rFonts w:hint="eastAsia" w:eastAsiaTheme="minorEastAsia"/>
                <w:lang w:val="en-US" w:eastAsia="zh-CN"/>
              </w:rPr>
              <w:t>But here the case is that, the network cannot predict and never know whether and when the UE will trigger a PRACH by itself (e.g. for SR) intentionally, which is hard to capture in the spec or in the test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eastAsia="zh-CN"/>
              </w:rPr>
              <w:t>Our preference is Option 2. We are fine the original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numPr>
                <w:ilvl w:val="0"/>
                <w:numId w:val="34"/>
              </w:numPr>
              <w:rPr>
                <w:rFonts w:hint="default" w:eastAsiaTheme="minorEastAsia"/>
                <w:lang w:val="en-US" w:eastAsia="zh-CN"/>
              </w:rPr>
            </w:pPr>
            <w:r>
              <w:rPr>
                <w:rFonts w:hint="eastAsia" w:eastAsiaTheme="minorEastAsia"/>
                <w:lang w:val="en-US" w:eastAsia="zh-CN"/>
              </w:rPr>
              <w:t>What to specify</w:t>
            </w:r>
          </w:p>
          <w:p>
            <w:pPr>
              <w:rPr>
                <w:rFonts w:hint="default" w:eastAsiaTheme="minorEastAsia"/>
                <w:lang w:val="en-US" w:eastAsia="zh-CN"/>
              </w:rPr>
            </w:pPr>
            <w:r>
              <w:rPr>
                <w:rFonts w:hint="eastAsia" w:eastAsiaTheme="minorEastAsia"/>
                <w:lang w:val="en-US" w:eastAsia="zh-CN"/>
              </w:rPr>
              <w:t>From our opinion, what need to be specified can be referred as following:</w:t>
            </w:r>
          </w:p>
          <w:p>
            <w:pPr>
              <w:rPr>
                <w:rFonts w:hint="eastAsia" w:cs="Times New Roman" w:eastAsiaTheme="minorEastAsia"/>
                <w:sz w:val="20"/>
                <w:szCs w:val="20"/>
                <w:lang w:val="en-US" w:eastAsia="zh-CN"/>
              </w:rPr>
            </w:pPr>
            <w:r>
              <w:rPr>
                <w:rFonts w:hint="eastAsia" w:eastAsiaTheme="minorEastAsia"/>
                <w:lang w:val="en-US" w:eastAsia="zh-CN"/>
              </w:rPr>
              <w:t xml:space="preserve">For HD-FDD UE, when the valid RO is overlapping with </w:t>
            </w:r>
            <w:r>
              <w:rPr>
                <w:rFonts w:ascii="Times New Roman" w:hAnsi="Times New Roman" w:cs="Times New Roman" w:eastAsiaTheme="minorEastAsia"/>
                <w:sz w:val="20"/>
                <w:szCs w:val="20"/>
                <w:lang w:eastAsia="zh-CN"/>
              </w:rPr>
              <w:t xml:space="preserve">UE-dedicated configured DL </w:t>
            </w:r>
            <w:r>
              <w:rPr>
                <w:rFonts w:hint="eastAsia" w:cs="Times New Roman" w:eastAsiaTheme="minorEastAsia"/>
                <w:sz w:val="20"/>
                <w:szCs w:val="20"/>
                <w:lang w:val="en-US" w:eastAsia="zh-CN"/>
              </w:rPr>
              <w:t xml:space="preserve">transmission and the UE does not transmit the PRACH on the valid RO, the UE performs the </w:t>
            </w:r>
            <w:r>
              <w:rPr>
                <w:rFonts w:ascii="Times New Roman" w:hAnsi="Times New Roman" w:cs="Times New Roman" w:eastAsiaTheme="minorEastAsia"/>
                <w:sz w:val="20"/>
                <w:szCs w:val="20"/>
                <w:lang w:eastAsia="zh-CN"/>
              </w:rPr>
              <w:t>UE-dedicated configured DL</w:t>
            </w:r>
            <w:r>
              <w:rPr>
                <w:rFonts w:hint="eastAsia" w:cs="Times New Roman" w:eastAsiaTheme="minorEastAsia"/>
                <w:sz w:val="20"/>
                <w:szCs w:val="20"/>
                <w:lang w:val="en-US" w:eastAsia="zh-CN"/>
              </w:rPr>
              <w:t xml:space="preserve"> reception.</w:t>
            </w:r>
          </w:p>
          <w:p>
            <w:pPr>
              <w:rPr>
                <w:rFonts w:hint="eastAsia" w:cs="Times New Roman" w:eastAsiaTheme="minorEastAsia"/>
                <w:sz w:val="20"/>
                <w:szCs w:val="20"/>
                <w:lang w:val="en-US" w:eastAsia="zh-CN"/>
              </w:rPr>
            </w:pPr>
            <w:r>
              <w:rPr>
                <w:rFonts w:hint="eastAsia" w:cs="Times New Roman" w:eastAsiaTheme="minorEastAsia"/>
                <w:sz w:val="20"/>
                <w:szCs w:val="20"/>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pPr>
              <w:numPr>
                <w:ilvl w:val="0"/>
                <w:numId w:val="34"/>
              </w:numPr>
              <w:ind w:left="0" w:leftChars="0" w:firstLine="0" w:firstLineChars="0"/>
              <w:rPr>
                <w:rFonts w:hint="default" w:cs="Times New Roman" w:eastAsiaTheme="minorEastAsia"/>
                <w:sz w:val="20"/>
                <w:szCs w:val="20"/>
                <w:lang w:val="en-US" w:eastAsia="zh-CN"/>
              </w:rPr>
            </w:pPr>
            <w:r>
              <w:rPr>
                <w:rFonts w:hint="eastAsia" w:cs="Times New Roman" w:eastAsiaTheme="minorEastAsia"/>
                <w:sz w:val="20"/>
                <w:szCs w:val="20"/>
                <w:lang w:val="en-US" w:eastAsia="zh-CN"/>
              </w:rPr>
              <w:t>Understanding on UE implementation</w:t>
            </w:r>
          </w:p>
          <w:p>
            <w:pPr>
              <w:rPr>
                <w:rFonts w:hint="default" w:cs="Times New Roman" w:eastAsiaTheme="minorEastAsia"/>
                <w:sz w:val="20"/>
                <w:szCs w:val="20"/>
                <w:lang w:val="en-US" w:eastAsia="zh-CN"/>
              </w:rPr>
            </w:pPr>
            <w:r>
              <w:rPr>
                <w:rFonts w:hint="eastAsia" w:cs="Times New Roman" w:eastAsiaTheme="minorEastAsia"/>
                <w:sz w:val="20"/>
                <w:szCs w:val="20"/>
                <w:lang w:val="en-US" w:eastAsia="zh-CN"/>
              </w:rPr>
              <w:t>From our</w:t>
            </w:r>
            <w:bookmarkStart w:id="25" w:name="_GoBack"/>
            <w:bookmarkEnd w:id="25"/>
            <w:r>
              <w:rPr>
                <w:rFonts w:hint="eastAsia" w:cs="Times New Roman" w:eastAsiaTheme="minorEastAsia"/>
                <w:sz w:val="20"/>
                <w:szCs w:val="20"/>
                <w:lang w:val="en-US" w:eastAsia="zh-CN"/>
              </w:rPr>
              <w:t xml:space="preserve"> understanding, when the UE does not intend to transmit the PRACH, there are two kinds of UE behavior for the UE implementation, i.e., </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 xml:space="preserve">receive the </w:t>
            </w:r>
            <w:r>
              <w:rPr>
                <w:rFonts w:ascii="Times New Roman" w:hAnsi="Times New Roman" w:cs="Times New Roman" w:eastAsiaTheme="minorEastAsia"/>
                <w:sz w:val="20"/>
                <w:szCs w:val="20"/>
                <w:lang w:eastAsia="zh-CN"/>
              </w:rPr>
              <w:t xml:space="preserve">UE-dedicated configured DL </w:t>
            </w:r>
            <w:r>
              <w:rPr>
                <w:rFonts w:hint="eastAsia" w:cs="Times New Roman" w:eastAsiaTheme="minorEastAsia"/>
                <w:sz w:val="20"/>
                <w:szCs w:val="20"/>
                <w:lang w:val="en-US" w:eastAsia="zh-CN"/>
              </w:rPr>
              <w:t>transmission</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 xml:space="preserve"> or </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do nothing</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 xml:space="preserve">. specify the UE behavior as above can avoid the UE </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do nothing</w:t>
            </w:r>
            <w:r>
              <w:rPr>
                <w:rFonts w:hint="default" w:cs="Times New Roman" w:eastAsiaTheme="minorEastAsia"/>
                <w:sz w:val="20"/>
                <w:szCs w:val="20"/>
                <w:lang w:val="en-US" w:eastAsia="zh-CN"/>
              </w:rPr>
              <w:t>’</w:t>
            </w:r>
          </w:p>
          <w:p>
            <w:pPr>
              <w:rPr>
                <w:rFonts w:hint="default" w:cs="Times New Roman" w:eastAsiaTheme="minorEastAsia"/>
                <w:sz w:val="20"/>
                <w:szCs w:val="20"/>
                <w:lang w:val="en-US" w:eastAsia="zh-CN"/>
              </w:rPr>
            </w:pPr>
            <w:r>
              <w:rPr>
                <w:rFonts w:hint="eastAsia" w:cs="Times New Roman" w:eastAsiaTheme="minorEastAsia"/>
                <w:sz w:val="20"/>
                <w:szCs w:val="20"/>
                <w:lang w:val="en-US" w:eastAsia="zh-CN"/>
              </w:rPr>
              <w:t xml:space="preserve">According to the online discussion, some companies think, when the UE does not intend to transmit the PRACH, there is only one UE behavior, i.e, </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 xml:space="preserve">receive the </w:t>
            </w:r>
            <w:r>
              <w:rPr>
                <w:rFonts w:ascii="Times New Roman" w:hAnsi="Times New Roman" w:cs="Times New Roman" w:eastAsiaTheme="minorEastAsia"/>
                <w:sz w:val="20"/>
                <w:szCs w:val="20"/>
                <w:lang w:eastAsia="zh-CN"/>
              </w:rPr>
              <w:t xml:space="preserve">UE-dedicated configured DL </w:t>
            </w:r>
            <w:r>
              <w:rPr>
                <w:rFonts w:hint="eastAsia" w:cs="Times New Roman" w:eastAsiaTheme="minorEastAsia"/>
                <w:sz w:val="20"/>
                <w:szCs w:val="20"/>
                <w:lang w:val="en-US" w:eastAsia="zh-CN"/>
              </w:rPr>
              <w:t>transmission</w:t>
            </w:r>
            <w:r>
              <w:rPr>
                <w:rFonts w:hint="default" w:cs="Times New Roman" w:eastAsiaTheme="minorEastAsia"/>
                <w:sz w:val="20"/>
                <w:szCs w:val="20"/>
                <w:lang w:val="en-US" w:eastAsia="zh-CN"/>
              </w:rPr>
              <w:t>’</w:t>
            </w:r>
            <w:r>
              <w:rPr>
                <w:rFonts w:hint="eastAsia" w:cs="Times New Roman" w:eastAsiaTheme="minorEastAsia"/>
                <w:sz w:val="20"/>
                <w:szCs w:val="20"/>
                <w:lang w:val="en-US" w:eastAsia="zh-CN"/>
              </w:rPr>
              <w:t>. If so, try to specify what we have mentioned above is aligned with this understanding, also would make it more clearer, and also would not have any impact on the UE.</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 (reuse the existing TDD rule):</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Support: Nordic, Apple, OPPO, LG</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Not Support: </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w:t>
            </w:r>
            <w:r>
              <w:rPr>
                <w:rFonts w:ascii="Times New Roman" w:hAnsi="Times New Roman" w:cs="Times New Roman" w:eastAsiaTheme="minorEastAsia"/>
                <w:sz w:val="20"/>
                <w:szCs w:val="20"/>
                <w:lang w:eastAsia="zh-CN"/>
              </w:rPr>
              <w:t xml:space="preserve">Spreadtrum, Qualcomm, Xiaomi,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vivo, CATT, Sharp, </w:t>
            </w:r>
            <w:r>
              <w:rPr>
                <w:rFonts w:ascii="Times New Roman" w:hAnsi="Times New Roman" w:cs="Times New Roman" w:eastAsiaTheme="minorEastAsia"/>
                <w:sz w:val="20"/>
                <w:szCs w:val="20"/>
                <w:lang w:eastAsia="zh-CN"/>
              </w:rPr>
              <w:t xml:space="preserve">China Telecom,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Suppport: Ericsson, </w:t>
            </w:r>
            <w:r>
              <w:rPr>
                <w:rFonts w:ascii="Times New Roman" w:hAnsi="Times New Roman" w:eastAsia="Malgun Gothic" w:cs="Times New Roman"/>
                <w:color w:val="FF0000"/>
                <w:sz w:val="20"/>
                <w:szCs w:val="20"/>
                <w:lang w:eastAsia="ko-KR"/>
              </w:rPr>
              <w:t xml:space="preserve">Nokia, NSB, </w:t>
            </w:r>
            <w:r>
              <w:rPr>
                <w:rFonts w:ascii="Times New Roman" w:hAnsi="Times New Roman" w:cs="Times New Roman" w:eastAsiaTheme="minorEastAsia"/>
                <w:color w:val="FF0000"/>
                <w:sz w:val="20"/>
                <w:szCs w:val="20"/>
                <w:lang w:eastAsia="zh-CN"/>
              </w:rPr>
              <w:t>Nordic</w:t>
            </w:r>
            <w:r>
              <w:rPr>
                <w:rFonts w:ascii="Times New Roman" w:hAnsi="Times New Roman" w:cs="Times New Roman" w:eastAsiaTheme="minorEastAsia"/>
                <w:sz w:val="20"/>
                <w:szCs w:val="20"/>
                <w:lang w:eastAsia="zh-CN"/>
              </w:rPr>
              <w:t xml:space="preserve">, </w:t>
            </w:r>
            <w:r>
              <w:rPr>
                <w:rFonts w:ascii="Times New Roman" w:hAnsi="Times New Roman" w:eastAsia="Malgun Gothic"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hAnsi="Times New Roman" w:cs="Times New Roman" w:eastAsiaTheme="minorEastAsia"/>
                <w:sz w:val="20"/>
                <w:szCs w:val="20"/>
              </w:rPr>
              <w:t xml:space="preserve">MediaTek(2nd choice), </w:t>
            </w:r>
            <w:r>
              <w:rPr>
                <w:rFonts w:ascii="Times New Roman" w:hAnsi="Times New Roman" w:cs="Times New Roman" w:eastAsiaTheme="minorEastAsia"/>
                <w:color w:val="FF0000"/>
                <w:sz w:val="20"/>
                <w:szCs w:val="20"/>
                <w:u w:val="single"/>
                <w:lang w:eastAsia="zh-CN"/>
              </w:rPr>
              <w:t>Huawei, HiSilicon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 Spreadtrum, Ericsson, Nordic, Apple, Samsung</w:t>
            </w:r>
          </w:p>
          <w:p>
            <w:pPr>
              <w:pStyle w:val="46"/>
              <w:numPr>
                <w:ilvl w:val="0"/>
                <w:numId w:val="13"/>
              </w:numPr>
              <w:rPr>
                <w:rFonts w:eastAsia="Malgun Gothic"/>
                <w:lang w:eastAsia="ko-KR"/>
              </w:rPr>
            </w:pPr>
            <w:r>
              <w:rPr>
                <w:rFonts w:ascii="Times New Roman" w:hAnsi="Times New Roman" w:eastAsia="Malgun Gothic" w:cs="Times New Roman"/>
                <w:sz w:val="20"/>
                <w:szCs w:val="20"/>
                <w:lang w:eastAsia="ko-KR"/>
              </w:rPr>
              <w:t>No: Intel</w:t>
            </w:r>
          </w:p>
          <w:p>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pPr>
              <w:rPr>
                <w:b/>
              </w:rPr>
            </w:pPr>
            <w:r>
              <w:rPr>
                <w:b/>
                <w:highlight w:val="yellow"/>
              </w:rPr>
              <w:t>FL5 High Priority Proposal 3.4-1</w:t>
            </w:r>
            <w:r>
              <w:rPr>
                <w:b/>
              </w:rPr>
              <w:t>: Down-select one of the following options (with editical changes to option description to avoid any misunderstanding)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spacing w:after="0" w:line="252" w:lineRule="auto"/>
              <w:rPr>
                <w:rFonts w:eastAsia="Malgun Gothic"/>
                <w:lang w:eastAsia="ko-KR"/>
              </w:rPr>
            </w:pPr>
          </w:p>
          <w:p>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pPr>
              <w:spacing w:after="0" w:line="252" w:lineRule="auto"/>
              <w:rPr>
                <w:rFonts w:eastAsia="Malgun Gothic"/>
                <w:lang w:eastAsia="ko-KR"/>
              </w:rPr>
            </w:pPr>
          </w:p>
          <w:p>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Add our supporting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prefer Option3, Option 2 might be acceptable. Option 4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w:t>
            </w:r>
            <w:r>
              <w:rPr>
                <w:rFonts w:hint="eastAsia" w:eastAsiaTheme="minorEastAsia"/>
                <w:lang w:eastAsia="zh-CN"/>
              </w:rPr>
              <w:t>prefer</w:t>
            </w:r>
            <w:r>
              <w:rPr>
                <w:rFonts w:eastAsiaTheme="minorEastAsia"/>
                <w:lang w:eastAsia="zh-CN"/>
              </w:rPr>
              <w:t xml:space="preserve"> Option 4, if </w:t>
            </w:r>
            <w:r>
              <w:rPr>
                <w:rFonts w:hint="eastAsia" w:eastAsiaTheme="minorEastAsia"/>
                <w:lang w:eastAsia="zh-CN"/>
              </w:rPr>
              <w:t>Option</w:t>
            </w:r>
            <w:r>
              <w:rPr>
                <w:rFonts w:eastAsiaTheme="minorEastAsia"/>
                <w:lang w:eastAsia="zh-CN"/>
              </w:rPr>
              <w:t xml:space="preserve"> </w:t>
            </w:r>
            <w:r>
              <w:rPr>
                <w:rFonts w:hint="eastAsia" w:eastAsiaTheme="minorEastAsia"/>
                <w:lang w:eastAsia="zh-CN"/>
              </w:rPr>
              <w:t>1</w:t>
            </w:r>
            <w:r>
              <w:rPr>
                <w:rFonts w:eastAsiaTheme="minorEastAsia"/>
                <w:lang w:eastAsia="zh-CN"/>
              </w:rPr>
              <w:t xml:space="preserve"> </w:t>
            </w:r>
            <w:r>
              <w:rPr>
                <w:rFonts w:hint="eastAsia" w:eastAsiaTheme="minorEastAsia"/>
                <w:lang w:eastAsia="zh-CN"/>
              </w:rPr>
              <w:t>absent.</w:t>
            </w:r>
            <w:r>
              <w:rPr>
                <w:rFonts w:eastAsiaTheme="minorEastAsia"/>
                <w:lang w:eastAsia="zh-CN"/>
              </w:rPr>
              <w:t xml:space="preserve"> We should not optimize for dynamic grant override RO. That is not like happen frequently.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And Option 3 is preferred for ensure robustness of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Malgun Gothic"/>
                <w:lang w:eastAsia="ko-KR"/>
              </w:rPr>
              <w:t>We support Option 2.</w:t>
            </w:r>
            <w:r>
              <w:rPr>
                <w:rFonts w:eastAsia="Malgun Gothic"/>
                <w:lang w:eastAsia="ko-KR"/>
              </w:rPr>
              <w:t xml:space="preserve"> But, open to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prefer option 4. Option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support Option 4</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b/>
                <w:highlight w:val="yellow"/>
              </w:rPr>
            </w:pPr>
            <w:r>
              <w:rPr>
                <w:rFonts w:hint="eastAsia" w:eastAsiaTheme="minorEastAsia"/>
                <w:lang w:val="en-US" w:eastAsia="zh-CN"/>
              </w:rPr>
              <w:t xml:space="preserve">Similar comment in </w:t>
            </w:r>
            <w:r>
              <w:rPr>
                <w:b/>
                <w:highlight w:val="yellow"/>
              </w:rPr>
              <w:t>FL5 High Priority Proposal 3.3-1</w:t>
            </w:r>
          </w:p>
          <w:p>
            <w:pPr>
              <w:rPr>
                <w:rFonts w:eastAsia="宋体"/>
                <w:bCs/>
                <w:lang w:val="en-US" w:eastAsia="zh-CN"/>
              </w:rPr>
            </w:pPr>
            <w:r>
              <w:rPr>
                <w:rFonts w:hint="eastAsia" w:eastAsia="宋体"/>
                <w:bCs/>
                <w:lang w:val="en-US" w:eastAsia="zh-CN"/>
              </w:rPr>
              <w:t>In conclusion:</w:t>
            </w:r>
          </w:p>
          <w:p>
            <w:pPr>
              <w:rPr>
                <w:rFonts w:eastAsiaTheme="minorEastAsia"/>
                <w:lang w:val="en-US" w:eastAsia="zh-CN"/>
              </w:rPr>
            </w:pPr>
            <w:r>
              <w:rPr>
                <w:rFonts w:hint="eastAsia" w:eastAsia="宋体"/>
                <w:lang w:val="en-US" w:eastAsia="zh-CN"/>
              </w:rPr>
              <w:t xml:space="preserve">1）RO is prioritized(option4) only when the UE intends to send preamble on the valid RO. </w:t>
            </w:r>
          </w:p>
          <w:p>
            <w:pPr>
              <w:rPr>
                <w:rFonts w:eastAsia="宋体"/>
                <w:b/>
                <w:highlight w:val="yellow"/>
                <w:lang w:val="en-US" w:eastAsia="zh-CN"/>
              </w:rPr>
            </w:pPr>
            <w:r>
              <w:rPr>
                <w:rFonts w:hint="eastAsia" w:eastAsia="宋体"/>
                <w:lang w:val="en-US" w:eastAsia="zh-CN"/>
              </w:rPr>
              <w:t xml:space="preserve">2）If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r>
              <w:rPr>
                <w:rFonts w:eastAsia="Malgun Gothic"/>
                <w:lang w:eastAsia="ko-KR"/>
              </w:rPr>
              <w:t xml:space="preserve">We are okay with the FL proposal and </w:t>
            </w:r>
            <w:r>
              <w:rPr>
                <w:rFonts w:hint="eastAsia" w:eastAsia="Malgun Gothic"/>
                <w:lang w:eastAsia="ko-KR"/>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And Option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val="en-US" w:eastAsia="zh-CN"/>
              </w:rPr>
              <w:t>Y</w:t>
            </w:r>
          </w:p>
        </w:tc>
        <w:tc>
          <w:tcPr>
            <w:tcW w:w="6780" w:type="dxa"/>
          </w:tcPr>
          <w:p>
            <w:pPr>
              <w:rPr>
                <w:rFonts w:eastAsiaTheme="minorEastAsia"/>
                <w:lang w:eastAsia="zh-CN"/>
              </w:rPr>
            </w:pPr>
            <w:r>
              <w:rPr>
                <w:rFonts w:eastAsiaTheme="minorEastAsia"/>
                <w:lang w:val="en-US" w:eastAsia="zh-CN"/>
              </w:rPr>
              <w:t>Fine for the FL proposal. 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Theme="minorEastAsia"/>
                <w:lang w:val="en-US" w:eastAsia="zh-CN"/>
              </w:rPr>
              <w:t>Option 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Ok to down-select. 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are fine for both Opt.2 and 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FL7</w:t>
            </w:r>
          </w:p>
        </w:tc>
        <w:tc>
          <w:tcPr>
            <w:tcW w:w="8152" w:type="dxa"/>
            <w:gridSpan w:val="2"/>
          </w:tcPr>
          <w:p>
            <w:pPr>
              <w:spacing w:after="120"/>
              <w:rPr>
                <w:rFonts w:eastAsia="Malgun Gothic"/>
                <w:lang w:eastAsia="ko-KR"/>
              </w:rPr>
            </w:pPr>
            <w:r>
              <w:rPr>
                <w:rFonts w:eastAsia="Malgun Gothic"/>
                <w:b/>
                <w:bCs/>
                <w:lang w:eastAsia="ko-KR"/>
              </w:rPr>
              <w:t>Companies preferences are summarized below</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cs="Times New Roman"/>
                <w:sz w:val="20"/>
                <w:szCs w:val="20"/>
              </w:rPr>
              <w:t>Option 2 (Leave to UE implementation):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Option 3 (Following </w:t>
            </w:r>
            <w:r>
              <w:rPr>
                <w:rFonts w:ascii="Times New Roman" w:hAnsi="Times New Roman" w:eastAsia="Times New Roman" w:cs="Times New Roman"/>
                <w:sz w:val="20"/>
                <w:szCs w:val="20"/>
              </w:rPr>
              <w:t>the handling of Case 1)</w:t>
            </w:r>
            <w:r>
              <w:rPr>
                <w:rFonts w:ascii="Times New Roman" w:hAnsi="Times New Roman" w:eastAsia="Malgun Gothic" w:cs="Times New Roman"/>
                <w:sz w:val="20"/>
                <w:szCs w:val="20"/>
                <w:lang w:eastAsia="ko-KR"/>
              </w:rPr>
              <w:t>:</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Support: Huawei, HiSilicon, vivo (1st) , CATT, China Telecom, [Sharp] </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w:t>
            </w:r>
          </w:p>
          <w:p>
            <w:pPr>
              <w:pStyle w:val="46"/>
              <w:numPr>
                <w:ilvl w:val="0"/>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4 (valid RO prioritized over dynamic DL reception):</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Not Support: vivo</w:t>
            </w:r>
          </w:p>
          <w:p>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pPr>
              <w:rPr>
                <w:rFonts w:eastAsiaTheme="minorEastAsia"/>
                <w:lang w:eastAsia="zh-CN"/>
              </w:rPr>
            </w:pPr>
          </w:p>
          <w:p>
            <w:pPr>
              <w:rPr>
                <w:b/>
              </w:rPr>
            </w:pPr>
            <w:r>
              <w:rPr>
                <w:b/>
                <w:highlight w:val="yellow"/>
              </w:rPr>
              <w:t>FL7 High Priority Proposal 3.4-1</w:t>
            </w:r>
            <w:r>
              <w:rPr>
                <w:b/>
              </w:rPr>
              <w:t>: Down-select one of the following options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w:t>
            </w:r>
          </w:p>
          <w:p>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numPr>
                <w:ilvl w:val="1"/>
                <w:numId w:val="13"/>
              </w:numPr>
              <w:spacing w:after="0" w:line="252" w:lineRule="auto"/>
              <w:rPr>
                <w:rFonts w:eastAsia="Malgun Gothic"/>
                <w:lang w:eastAsia="ko-KR"/>
              </w:rPr>
            </w:pPr>
            <w:r>
              <w:rPr>
                <w:rFonts w:eastAsia="Times New Roman"/>
              </w:rPr>
              <w:t>Option 4: Valid RO is prioritized over dynamic DL reception</w:t>
            </w:r>
          </w:p>
          <w:p>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FL8</w:t>
            </w:r>
          </w:p>
        </w:tc>
        <w:tc>
          <w:tcPr>
            <w:tcW w:w="8152" w:type="dxa"/>
            <w:gridSpan w:val="2"/>
          </w:tcPr>
          <w:p>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pPr>
              <w:rPr>
                <w:b/>
              </w:rPr>
            </w:pPr>
            <w:r>
              <w:rPr>
                <w:b/>
                <w:highlight w:val="yellow"/>
              </w:rPr>
              <w:t>FL8 High Priority Proposed Working Assumption 3.4-1</w:t>
            </w:r>
            <w:r>
              <w:rPr>
                <w:b/>
              </w:rPr>
              <w:t xml:space="preserve">: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 down-select one of the following options</w:t>
            </w:r>
          </w:p>
          <w:p>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Huawei, HiSilicon, vivo (1st) , CATT, China Telecom, [Sharp] </w:t>
            </w:r>
          </w:p>
          <w:p>
            <w:pPr>
              <w:numPr>
                <w:ilvl w:val="1"/>
                <w:numId w:val="13"/>
              </w:numPr>
              <w:spacing w:after="0" w:line="252" w:lineRule="auto"/>
              <w:rPr>
                <w:rFonts w:eastAsia="Times New Roman"/>
              </w:rPr>
            </w:pPr>
            <w:r>
              <w:rPr>
                <w:rFonts w:eastAsia="Times New Roman"/>
              </w:rPr>
              <w:t>Option 4: Valid RO is prioritized over dynamic DL reception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2"/>
                <w:numId w:val="13"/>
              </w:numPr>
              <w:spacing w:after="0"/>
              <w:rPr>
                <w:rFonts w:eastAsia="Malgun Gothic"/>
                <w:lang w:eastAsia="ko-KR"/>
              </w:rPr>
            </w:pPr>
            <w:r>
              <w:rPr>
                <w:rFonts w:ascii="Times New Roman" w:hAnsi="Times New Roman" w:eastAsia="Malgun Gothic" w:cs="Times New Roman"/>
                <w:sz w:val="20"/>
                <w:szCs w:val="20"/>
                <w:lang w:eastAsia="ko-KR"/>
              </w:rPr>
              <w:t>Not Support: vivo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Same comment in </w:t>
            </w:r>
            <w:r>
              <w:rPr>
                <w:b/>
                <w:highlight w:val="yellow"/>
              </w:rPr>
              <w:t>3.3-1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hint="eastAsia" w:eastAsiaTheme="minorEastAsia"/>
                <w:lang w:val="en-US" w:eastAsia="zh-CN"/>
              </w:rPr>
            </w:pPr>
            <w:r>
              <w:rPr>
                <w:rFonts w:hint="eastAsia" w:eastAsiaTheme="minorEastAsia"/>
                <w:lang w:val="en-US" w:eastAsia="zh-CN"/>
              </w:rPr>
              <w:t>Our concern is similar as Working Assumption 3.3-1</w:t>
            </w:r>
          </w:p>
          <w:p>
            <w:pPr>
              <w:rPr>
                <w:rFonts w:hint="eastAsia" w:eastAsiaTheme="minorEastAsia"/>
                <w:lang w:val="en-US" w:eastAsia="zh-CN"/>
              </w:rPr>
            </w:pPr>
            <w:r>
              <w:rPr>
                <w:rFonts w:hint="eastAsia" w:eastAsiaTheme="minorEastAsia"/>
                <w:lang w:val="en-US" w:eastAsia="zh-CN"/>
              </w:rPr>
              <w:t xml:space="preserve">Additionally,  we think that the combination of the 3 options here are also not precluded, for example, </w:t>
            </w:r>
            <w:r>
              <w:rPr>
                <w:rFonts w:hint="eastAsia" w:eastAsia="宋体"/>
                <w:lang w:val="en-US" w:eastAsia="zh-CN"/>
              </w:rPr>
              <w:t>when the UE does not intend to send preamble on the valid RO, option 3 is selected, otherwise option2/option4 is selected</w:t>
            </w:r>
            <w:r>
              <w:rPr>
                <w:rFonts w:hint="eastAsia" w:eastAsiaTheme="minorEastAsia"/>
                <w:lang w:val="en-US" w:eastAsia="zh-CN"/>
              </w:rPr>
              <w:t>. This kind of combination can be a good compromise for the 3 options and also can address our concern. Therefore, it is suggested to add a note as following:</w:t>
            </w:r>
          </w:p>
          <w:p>
            <w:pPr>
              <w:rPr>
                <w:b/>
              </w:rPr>
            </w:pPr>
            <w:r>
              <w:rPr>
                <w:b/>
                <w:highlight w:val="yellow"/>
              </w:rPr>
              <w:t>FL8 High Priority Proposed Working Assumption 3.4-1</w:t>
            </w:r>
            <w:r>
              <w:rPr>
                <w:b/>
              </w:rPr>
              <w:t xml:space="preserve">: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dynamically scheduled DL reception, down-select one of the following options</w:t>
            </w:r>
          </w:p>
          <w:p>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Samsung, Nordic, Apple, </w:t>
            </w:r>
            <w:r>
              <w:rPr>
                <w:rFonts w:ascii="Times New Roman" w:hAnsi="Times New Roman" w:cs="Times New Roman" w:eastAsiaTheme="minorEastAsia"/>
                <w:sz w:val="20"/>
                <w:szCs w:val="20"/>
              </w:rPr>
              <w:t xml:space="preserve">vivo (2nd),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hAnsi="Times New Roman" w:eastAsia="Malgun Gothic" w:cs="Times New Roman"/>
                <w:sz w:val="20"/>
                <w:szCs w:val="20"/>
                <w:lang w:eastAsia="ko-KR"/>
              </w:rPr>
              <w:t>[</w:t>
            </w:r>
            <w:r>
              <w:rPr>
                <w:rFonts w:ascii="Times New Roman" w:hAnsi="Times New Roman" w:cs="Times New Roman" w:eastAsiaTheme="minorEastAsia"/>
                <w:sz w:val="20"/>
                <w:szCs w:val="20"/>
                <w:lang w:eastAsia="zh-CN"/>
              </w:rPr>
              <w:t>Spreadtrum], [Qualcomm], [</w:t>
            </w:r>
            <w:r>
              <w:rPr>
                <w:rFonts w:ascii="Times New Roman" w:hAnsi="Times New Roman" w:cs="Times New Roman" w:eastAsiaTheme="minorEastAsia"/>
                <w:sz w:val="20"/>
                <w:szCs w:val="20"/>
              </w:rPr>
              <w:t>MediaTek],</w:t>
            </w:r>
          </w:p>
          <w:p>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Huawei, HiSilicon, vivo (1st) , CATT, China Telecom, [Sharp] </w:t>
            </w:r>
          </w:p>
          <w:p>
            <w:pPr>
              <w:numPr>
                <w:ilvl w:val="1"/>
                <w:numId w:val="13"/>
              </w:numPr>
              <w:spacing w:after="0" w:line="252" w:lineRule="auto"/>
              <w:rPr>
                <w:rFonts w:eastAsia="Times New Roman"/>
              </w:rPr>
            </w:pPr>
            <w:r>
              <w:rPr>
                <w:rFonts w:eastAsia="Times New Roman"/>
              </w:rPr>
              <w:t>Option 4: Valid RO is prioritized over dynamic DL reception</w:t>
            </w:r>
          </w:p>
          <w:p>
            <w:pPr>
              <w:pStyle w:val="46"/>
              <w:numPr>
                <w:ilvl w:val="2"/>
                <w:numId w:val="13"/>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hAnsi="Times New Roman" w:eastAsia="Malgun Gothic"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hAnsi="Times New Roman" w:cs="Times New Roman" w:eastAsiaTheme="minorEastAsia"/>
                <w:sz w:val="20"/>
                <w:szCs w:val="20"/>
              </w:rPr>
              <w:t xml:space="preserve">MediaTek], </w:t>
            </w:r>
          </w:p>
          <w:p>
            <w:pPr>
              <w:pStyle w:val="46"/>
              <w:numPr>
                <w:ilvl w:val="2"/>
                <w:numId w:val="13"/>
              </w:numPr>
              <w:spacing w:after="0"/>
              <w:rPr>
                <w:rFonts w:eastAsia="Malgun Gothic"/>
                <w:lang w:eastAsia="ko-KR"/>
              </w:rPr>
            </w:pPr>
            <w:r>
              <w:rPr>
                <w:rFonts w:ascii="Times New Roman" w:hAnsi="Times New Roman" w:eastAsia="Malgun Gothic" w:cs="Times New Roman"/>
                <w:sz w:val="20"/>
                <w:szCs w:val="20"/>
                <w:lang w:eastAsia="ko-KR"/>
              </w:rPr>
              <w:t>Not Support: vivo</w:t>
            </w:r>
          </w:p>
          <w:p>
            <w:pPr>
              <w:numPr>
                <w:ilvl w:val="1"/>
                <w:numId w:val="13"/>
              </w:numPr>
              <w:spacing w:after="0" w:line="252" w:lineRule="auto"/>
              <w:rPr>
                <w:rFonts w:eastAsia="Times New Roman"/>
                <w:color w:val="FF0000"/>
              </w:rPr>
            </w:pPr>
            <w:r>
              <w:rPr>
                <w:rFonts w:hint="eastAsia" w:eastAsia="宋体"/>
                <w:color w:val="FF0000"/>
                <w:lang w:val="en-US" w:eastAsia="zh-CN"/>
              </w:rPr>
              <w:t>Note</w:t>
            </w:r>
            <w:r>
              <w:rPr>
                <w:rFonts w:eastAsia="Times New Roman"/>
                <w:color w:val="FF0000"/>
              </w:rPr>
              <w:t xml:space="preserve">: </w:t>
            </w:r>
            <w:r>
              <w:rPr>
                <w:rFonts w:hint="eastAsia" w:eastAsia="宋体"/>
                <w:color w:val="FF0000"/>
                <w:lang w:val="en-US" w:eastAsia="zh-CN"/>
              </w:rPr>
              <w:t>the combination of the above options are not precluded.</w:t>
            </w:r>
          </w:p>
          <w:p>
            <w:pPr>
              <w:rPr>
                <w:rFonts w:hint="default" w:eastAsiaTheme="minorEastAsia"/>
                <w:lang w:val="en-US" w:eastAsia="zh-CN"/>
              </w:rPr>
            </w:pP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rPr>
                <w:rFonts w:eastAsia="Malgun Gothic"/>
                <w:lang w:eastAsia="ko-KR"/>
              </w:rPr>
            </w:pPr>
            <w:r>
              <w:rPr>
                <w:rFonts w:eastAsia="Malgun Gothic"/>
                <w:lang w:eastAsia="ko-KR"/>
              </w:rPr>
              <w:t xml:space="preserve">Based on the discussion, moderator recommendation is to consider the updated Proposal 3.5-1 below </w:t>
            </w:r>
          </w:p>
          <w:p>
            <w:pPr>
              <w:jc w:val="both"/>
              <w:rPr>
                <w:b/>
                <w:bCs/>
              </w:rPr>
            </w:pPr>
            <w:r>
              <w:rPr>
                <w:b/>
                <w:highlight w:val="yellow"/>
              </w:rPr>
              <w:t>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in principle</w:t>
            </w:r>
          </w:p>
        </w:tc>
        <w:tc>
          <w:tcPr>
            <w:tcW w:w="6780" w:type="dxa"/>
          </w:tcPr>
          <w:p>
            <w:pPr>
              <w:rPr>
                <w:rFonts w:eastAsiaTheme="minorEastAsia"/>
                <w:lang w:eastAsia="zh-CN"/>
              </w:rPr>
            </w:pPr>
            <w:r>
              <w:rPr>
                <w:rFonts w:hint="eastAsia" w:eastAsiaTheme="minorEastAsia"/>
                <w:lang w:eastAsia="zh-CN"/>
              </w:rPr>
              <w:t>But we are not sure why Option 1 has the fixed value to one. In current 38.213, N</w:t>
            </w:r>
            <w:r>
              <w:rPr>
                <w:rFonts w:hint="eastAsia" w:eastAsiaTheme="minorEastAsia"/>
                <w:vertAlign w:val="subscript"/>
                <w:lang w:eastAsia="zh-CN"/>
              </w:rPr>
              <w:t>gap</w:t>
            </w:r>
            <w:r>
              <w:rPr>
                <w:rFonts w:hint="eastAsia" w:eastAsiaTheme="minorEastAsia"/>
                <w:lang w:eastAsia="zh-CN"/>
              </w:rPr>
              <w:t xml:space="preserve"> is defined according to the preamble SCS. But if it is not 0, it will be 2:</w:t>
            </w:r>
          </w:p>
          <w:p>
            <w:pPr>
              <w:pStyle w:val="56"/>
            </w:pPr>
            <w:r>
              <w:t xml:space="preserve">Table 8.1-2: </w:t>
            </w:r>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w:r>
              <w:t xml:space="preserve"> values for different preamble SCS </w:t>
            </w:r>
            <m:oMath>
              <m:r>
                <m:rPr>
                  <m:sty m:val="bi"/>
                </m:rPr>
                <w:rPr>
                  <w:rFonts w:ascii="Cambria Math" w:hAnsi="Cambria Math"/>
                </w:rPr>
                <m:t>μ</m:t>
              </m:r>
            </m:oMath>
          </w:p>
          <w:tbl>
            <w:tblPr>
              <w:tblStyle w:val="32"/>
              <w:tblW w:w="0" w:type="auto"/>
              <w:jc w:val="center"/>
              <w:tblLayout w:type="autofit"/>
              <w:tblCellMar>
                <w:top w:w="0" w:type="dxa"/>
                <w:left w:w="108" w:type="dxa"/>
                <w:bottom w:w="0" w:type="dxa"/>
                <w:right w:w="108" w:type="dxa"/>
              </w:tblCellMar>
            </w:tblPr>
            <w:tblGrid>
              <w:gridCol w:w="3267"/>
              <w:gridCol w:w="3297"/>
            </w:tblGrid>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w:r>
                    <w:t>Preamble SCS</w:t>
                  </w:r>
                </w:p>
              </w:tc>
              <w:tc>
                <w:tcPr>
                  <w:tcW w:w="360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m:oMathPara>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m:oMathPara>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1.25 kHz or 5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0</w:t>
                  </w:r>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15 kHz or 30 kHz or 60 kHz or 120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2</w:t>
                  </w:r>
                </w:p>
              </w:tc>
            </w:tr>
          </w:tbl>
          <w:p>
            <w:pPr>
              <w:rPr>
                <w:rFonts w:eastAsiaTheme="minorEastAsia"/>
                <w:lang w:eastAsia="zh-CN"/>
              </w:rPr>
            </w:pPr>
          </w:p>
          <w:p>
            <w:pPr>
              <w:rPr>
                <w:rFonts w:eastAsiaTheme="minorEastAsia"/>
                <w:lang w:eastAsia="zh-CN"/>
              </w:rPr>
            </w:pPr>
            <w:r>
              <w:rPr>
                <w:rFonts w:hint="eastAsia" w:eastAsiaTheme="minorEastAsia"/>
                <w:lang w:eastAsia="zh-CN"/>
              </w:rPr>
              <w:t>Suggest changing for Option 1:</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hint="eastAsia" w:ascii="Times New Roman" w:hAnsi="Times New Roman" w:cs="Times New Roman"/>
                <w:color w:val="FF0000"/>
                <w:sz w:val="20"/>
                <w:szCs w:val="20"/>
                <w:lang w:eastAsia="zh-CN"/>
              </w:rPr>
              <w:t>no less than</w:t>
            </w:r>
            <w:r>
              <w:rPr>
                <w:rFonts w:hint="eastAsia" w:ascii="Times New Roman" w:hAnsi="Times New Roman" w:cs="Times New Roman"/>
                <w:sz w:val="20"/>
                <w:szCs w:val="20"/>
                <w:lang w:eastAsia="zh-CN"/>
              </w:rPr>
              <w:t xml:space="preserve"> </w:t>
            </w:r>
            <w:r>
              <w:rPr>
                <w:rFonts w:hint="eastAsia" w:ascii="Times New Roman" w:hAnsi="Times New Roman" w:cs="Times New Roman"/>
                <w:strike/>
                <w:color w:val="FF0000"/>
                <w:sz w:val="20"/>
                <w:szCs w:val="20"/>
                <w:lang w:eastAsia="zh-CN"/>
              </w:rPr>
              <w:t>fixed to</w:t>
            </w:r>
            <w:r>
              <w:rPr>
                <w:rFonts w:hint="eastAsia" w:ascii="Times New Roman" w:hAnsi="Times New Roman" w:cs="Times New Roman"/>
                <w:sz w:val="20"/>
                <w:szCs w:val="20"/>
                <w:lang w:eastAsia="zh-CN"/>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For option 1, we have similar question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pPr>
              <w:rPr>
                <w:sz w:val="8"/>
                <w:szCs w:val="8"/>
                <w:lang w:eastAsia="ko-KR"/>
              </w:rPr>
            </w:pPr>
            <w: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T</w:t>
            </w:r>
            <w:r>
              <w:rPr>
                <w:rFonts w:hint="eastAsia" w:eastAsia="Malgun Gothic"/>
                <w:lang w:eastAsia="ko-KR"/>
              </w:rPr>
              <w:t>elecom</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Theme="minorEastAsia"/>
                <w:lang w:eastAsia="zh-CN"/>
              </w:rPr>
              <w:t>We prefer to reuse the same values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eastAsiaTheme="minorEastAsia"/>
                <w:lang w:eastAsia="zh-CN"/>
              </w:rPr>
              <w:t>F</w:t>
            </w:r>
            <w:r>
              <w:rPr>
                <w:rFonts w:hint="eastAsia" w:eastAsiaTheme="minorEastAsia"/>
                <w:lang w:eastAsia="zh-CN"/>
              </w:rPr>
              <w:t>or option1, it is not clear why one symbol would be fixed for differ</w:t>
            </w:r>
            <w:r>
              <w:rPr>
                <w:rFonts w:eastAsiaTheme="minorEastAsia"/>
                <w:lang w:eastAsia="zh-CN"/>
              </w:rPr>
              <w:t>en</w:t>
            </w:r>
            <w:r>
              <w:rPr>
                <w:rFonts w:hint="eastAsia" w:eastAsiaTheme="minorEastAsia"/>
                <w:lang w:eastAsia="zh-CN"/>
              </w:rPr>
              <w:t xml:space="preserve">t SCS. </w:t>
            </w:r>
          </w:p>
          <w:p>
            <w:pPr>
              <w:rPr>
                <w:rFonts w:eastAsiaTheme="minorEastAsia"/>
                <w:lang w:eastAsia="zh-CN"/>
              </w:rPr>
            </w:pPr>
            <w:r>
              <w:rPr>
                <w:rFonts w:eastAsiaTheme="minorEastAsia"/>
                <w:lang w:eastAsia="zh-CN"/>
              </w:rPr>
              <w:t>F</w:t>
            </w:r>
            <w:r>
              <w:rPr>
                <w:rFonts w:hint="eastAsia" w:eastAsiaTheme="minorEastAsia"/>
                <w:lang w:eastAsia="zh-CN"/>
              </w:rPr>
              <w:t xml:space="preserve">or option2, we think it is not </w:t>
            </w:r>
            <w:r>
              <w:rPr>
                <w:rFonts w:eastAsiaTheme="minorEastAsia"/>
                <w:lang w:eastAsia="zh-CN"/>
              </w:rPr>
              <w:t>ac</w:t>
            </w:r>
            <w:r>
              <w:rPr>
                <w:rFonts w:hint="eastAsia" w:eastAsiaTheme="minorEastAsia"/>
                <w:lang w:eastAsia="zh-CN"/>
              </w:rPr>
              <w:t xml:space="preserve">ceptable for HD-FDD. </w:t>
            </w:r>
            <w:r>
              <w:rPr>
                <w:rFonts w:eastAsiaTheme="minorEastAsia"/>
                <w:lang w:eastAsia="zh-CN"/>
              </w:rPr>
              <w:t>For a long sequence, there is only one RO per slot</w:t>
            </w:r>
            <w:r>
              <w:rPr>
                <w:rFonts w:hint="eastAsia" w:eastAsiaTheme="minorEastAsia"/>
                <w:lang w:eastAsia="zh-CN"/>
              </w:rPr>
              <w:t xml:space="preserve">, and a non-zero TA offset in TDD can be used as the gap. </w:t>
            </w:r>
            <w:r>
              <w:rPr>
                <w:rFonts w:eastAsiaTheme="minorEastAsia"/>
                <w:lang w:eastAsia="zh-CN"/>
              </w:rPr>
              <w:t>S</w:t>
            </w:r>
            <w:r>
              <w:rPr>
                <w:rFonts w:hint="eastAsia" w:eastAsiaTheme="minorEastAsia"/>
                <w:lang w:eastAsia="zh-CN"/>
              </w:rPr>
              <w:t>o the Ngap=0 is not criti</w:t>
            </w:r>
            <w:r>
              <w:rPr>
                <w:rFonts w:eastAsiaTheme="minorEastAsia"/>
                <w:lang w:eastAsia="zh-CN"/>
              </w:rPr>
              <w:t>c</w:t>
            </w:r>
            <w:r>
              <w:rPr>
                <w:rFonts w:hint="eastAsia" w:eastAsiaTheme="minorEastAsia"/>
                <w:lang w:eastAsia="zh-CN"/>
              </w:rPr>
              <w:t xml:space="preserve">al in TDD mode. </w:t>
            </w:r>
          </w:p>
          <w:p>
            <w:pPr>
              <w:rPr>
                <w:rFonts w:eastAsiaTheme="minorEastAsia"/>
                <w:lang w:eastAsia="zh-CN"/>
              </w:rPr>
            </w:pPr>
            <w:r>
              <w:rPr>
                <w:rFonts w:eastAsiaTheme="minorEastAsia"/>
                <w:lang w:eastAsia="zh-CN"/>
              </w:rPr>
              <w:t>W</w:t>
            </w:r>
            <w:r>
              <w:rPr>
                <w:rFonts w:hint="eastAsia" w:eastAsiaTheme="minorEastAsia"/>
                <w:lang w:eastAsia="zh-CN"/>
              </w:rPr>
              <w:t>e think the switching time can be dis</w:t>
            </w:r>
            <w:r>
              <w:rPr>
                <w:rFonts w:eastAsiaTheme="minorEastAsia"/>
                <w:lang w:eastAsia="zh-CN"/>
              </w:rPr>
              <w:t>cuss</w:t>
            </w:r>
            <w:r>
              <w:rPr>
                <w:rFonts w:hint="eastAsia" w:eastAsiaTheme="minorEastAsia"/>
                <w:lang w:eastAsia="zh-CN"/>
              </w:rPr>
              <w:t>ed with case 9 for a unif</w:t>
            </w:r>
            <w:r>
              <w:rPr>
                <w:rFonts w:eastAsiaTheme="minorEastAsia"/>
                <w:lang w:eastAsia="zh-CN"/>
              </w:rPr>
              <w:t>ied</w:t>
            </w:r>
            <w:r>
              <w:rPr>
                <w:rFonts w:hint="eastAsia" w:eastAsiaTheme="minorEastAsia"/>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hint="eastAsia" w:eastAsia="Malgun Gothic"/>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OPPO</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 xml:space="preserve">Fine with the proposal. Further, Option 2 is naturally chosen.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pPr>
              <w:jc w:val="both"/>
              <w:rPr>
                <w:b/>
                <w:bCs/>
              </w:rPr>
            </w:pPr>
            <w:r>
              <w:rPr>
                <w:b/>
                <w:highlight w:val="yellow"/>
              </w:rPr>
              <w:t>FL4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rPr>
                <w:rFonts w:eastAsiaTheme="minorEastAsia"/>
                <w:lang w:val="sv-SE" w:eastAsia="zh-CN"/>
              </w:rPr>
            </w:pPr>
          </w:p>
          <w:p>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SCS of the Ngap symbols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zh-CN"/>
              </w:rPr>
            </w:pPr>
            <w:r>
              <w:rPr>
                <w:rFonts w:eastAsia="宋体"/>
                <w:lang w:val="en-US" w:eastAsia="zh-CN"/>
              </w:rPr>
              <w:t>ZTE, Sanechips</w:t>
            </w:r>
          </w:p>
        </w:tc>
        <w:tc>
          <w:tcPr>
            <w:tcW w:w="1372" w:type="dxa"/>
          </w:tcPr>
          <w:p>
            <w:pPr>
              <w:tabs>
                <w:tab w:val="left" w:pos="551"/>
              </w:tabs>
              <w:rPr>
                <w:rFonts w:eastAsia="Malgun Gothic"/>
                <w:lang w:eastAsia="zh-CN"/>
              </w:rPr>
            </w:pPr>
          </w:p>
        </w:tc>
        <w:tc>
          <w:tcPr>
            <w:tcW w:w="6780" w:type="dxa"/>
          </w:tcPr>
          <w:p>
            <w:pPr>
              <w:rPr>
                <w:rFonts w:eastAsia="宋体"/>
                <w:lang w:val="en-US" w:eastAsia="zh-CN"/>
              </w:rPr>
            </w:pPr>
            <w:r>
              <w:rPr>
                <w:rFonts w:hint="eastAsia" w:eastAsiaTheme="minorEastAsia"/>
                <w:lang w:val="en-US" w:eastAsia="zh-CN"/>
              </w:rPr>
              <w:t xml:space="preserve">From our understanding, this proposal is based on that the valid RO is prioritized. </w:t>
            </w:r>
            <w:r>
              <w:rPr>
                <w:rFonts w:hint="eastAsia" w:eastAsia="宋体"/>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hint="eastAsia" w:eastAsia="宋体"/>
                <w:lang w:val="en-US" w:eastAsia="zh-CN"/>
              </w:rPr>
              <w:t xml:space="preserve">. Moreover, the </w:t>
            </w:r>
            <w:r>
              <w:t>N</w:t>
            </w:r>
            <w:r>
              <w:rPr>
                <w:vertAlign w:val="subscript"/>
              </w:rPr>
              <w:t>gap</w:t>
            </w:r>
            <w:r>
              <w:t xml:space="preserve"> symbols</w:t>
            </w:r>
            <w:r>
              <w:rPr>
                <w:rFonts w:hint="eastAsia" w:eastAsia="宋体"/>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FL4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highlight w:val="yellow"/>
                <w:lang w:val="en-US" w:eastAsia="zh-CN"/>
              </w:rPr>
              <w:t>on which preamble is sent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pStyle w:val="46"/>
              <w:spacing w:after="0"/>
              <w:ind w:left="0"/>
              <w:rPr>
                <w:rFonts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14:textFill>
                  <w14:solidFill>
                    <w14:schemeClr w14:val="accent1"/>
                  </w14:solidFill>
                </w14:textFill>
              </w:rPr>
              <w:t>as following</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14:textFill>
                  <w14:solidFill>
                    <w14:schemeClr w14:val="accent1"/>
                  </w14:solidFill>
                </w14:textFill>
              </w:rPr>
              <w:t xml:space="preserve">there is a case </w:t>
            </w:r>
            <w:r>
              <w:rPr>
                <w:rFonts w:ascii="Times New Roman" w:hAnsi="Times New Roman" w:cs="Times New Roman"/>
                <w:strike/>
                <w:color w:val="4472C4" w:themeColor="accent1"/>
                <w:sz w:val="20"/>
                <w:szCs w:val="20"/>
                <w14:textFill>
                  <w14:solidFill>
                    <w14:schemeClr w14:val="accent1"/>
                  </w14:solidFill>
                </w14:textFill>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14:textFill>
                  <w14:solidFill>
                    <w14:schemeClr w14:val="accent1"/>
                  </w14:solidFill>
                </w14:textFill>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14:textFill>
                  <w14:solidFill>
                    <w14:schemeClr w14:val="accent1"/>
                  </w14:solidFill>
                </w14:textFill>
              </w:rPr>
              <w:t>whether or not to account for the Rx-to-Tx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Thanks for the </w:t>
            </w:r>
            <w:r>
              <w:rPr>
                <w:rFonts w:eastAsiaTheme="minorEastAsia"/>
                <w:lang w:eastAsia="zh-CN"/>
              </w:rPr>
              <w:pgNum/>
            </w:r>
            <w:r>
              <w:rPr>
                <w:rFonts w:eastAsiaTheme="minorEastAsia"/>
                <w:lang w:eastAsia="zh-CN"/>
              </w:rPr>
              <w:t>xplanation</w:t>
            </w:r>
            <w:r>
              <w:rPr>
                <w:rFonts w:hint="eastAsia" w:eastAsiaTheme="minorEastAsia"/>
                <w:lang w:eastAsia="zh-CN"/>
              </w:rPr>
              <w:t>. Both vivo</w:t>
            </w:r>
            <w:r>
              <w:rPr>
                <w:rFonts w:eastAsiaTheme="minorEastAsia"/>
                <w:lang w:eastAsia="zh-CN"/>
              </w:rPr>
              <w:t>’</w:t>
            </w:r>
            <w:r>
              <w:rPr>
                <w:rFonts w:hint="eastAsia" w:eastAsiaTheme="minorEastAsia"/>
                <w:lang w:eastAsia="zh-CN"/>
              </w:rPr>
              <w:t>s version and FL</w:t>
            </w:r>
            <w:r>
              <w:rPr>
                <w:rFonts w:eastAsiaTheme="minorEastAsia"/>
                <w:lang w:eastAsia="zh-CN"/>
              </w:rPr>
              <w:t>’</w:t>
            </w:r>
            <w:r>
              <w:rPr>
                <w:rFonts w:hint="eastAsia" w:eastAsiaTheme="minorEastAsia"/>
                <w:lang w:eastAsia="zh-CN"/>
              </w:rPr>
              <w:t>s version are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Mediatek</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Nordic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pPr>
              <w:rPr>
                <w:lang w:val="en-US"/>
              </w:rPr>
            </w:pPr>
          </w:p>
          <w:p>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pPr>
              <w:jc w:val="both"/>
              <w:rPr>
                <w:b/>
                <w:bCs/>
              </w:rPr>
            </w:pPr>
            <w:r>
              <w:rPr>
                <w:b/>
                <w:highlight w:val="yellow"/>
              </w:rPr>
              <w:t>FL5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zh-CN"/>
              </w:rPr>
              <w:t>We do not see any collision when the UE does not intend to send preamble on the valid RO.</w:t>
            </w:r>
          </w:p>
          <w:p>
            <w:pPr>
              <w:rPr>
                <w:rFonts w:eastAsia="宋体"/>
                <w:lang w:val="en-US" w:eastAsia="zh-CN"/>
              </w:rPr>
            </w:pPr>
            <w:r>
              <w:rPr>
                <w:rFonts w:hint="eastAsia" w:eastAsia="宋体"/>
                <w:lang w:val="en-US" w:eastAsia="zh-CN"/>
              </w:rPr>
              <w:t>The following update is necessary.</w:t>
            </w:r>
          </w:p>
          <w:p>
            <w:pPr>
              <w:jc w:val="both"/>
              <w:rPr>
                <w:b/>
                <w:bCs/>
              </w:rPr>
            </w:pPr>
            <w:r>
              <w:rPr>
                <w:b/>
                <w:highlight w:val="yellow"/>
              </w:rPr>
              <w:t>FL5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hint="eastAsia" w:ascii="Times New Roman" w:hAnsi="Times New Roman" w:cs="Times New Roman"/>
                <w:sz w:val="20"/>
                <w:szCs w:val="20"/>
                <w:lang w:val="en-US" w:eastAsia="zh-CN"/>
              </w:rPr>
              <w:t xml:space="preserve"> </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the Ngap value can be FFS as in the previous  FL4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FL8</w:t>
            </w:r>
          </w:p>
        </w:tc>
        <w:tc>
          <w:tcPr>
            <w:tcW w:w="8152" w:type="dxa"/>
            <w:gridSpan w:val="2"/>
          </w:tcPr>
          <w:p>
            <w:r>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p>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spacing w:after="120"/>
              <w:rPr>
                <w:rFonts w:eastAsia="Malgun Gothic"/>
                <w:b/>
                <w:bCs/>
                <w:lang w:eastAsia="ko-KR"/>
              </w:rPr>
            </w:pPr>
          </w:p>
          <w:p>
            <w:pPr>
              <w:jc w:val="both"/>
              <w:rPr>
                <w:b/>
                <w:bCs/>
              </w:rPr>
            </w:pPr>
            <w:r>
              <w:rPr>
                <w:b/>
                <w:highlight w:val="yellow"/>
              </w:rPr>
              <w:t>FL8 High Priority Proposal 3.5-1</w:t>
            </w:r>
            <w:r>
              <w:rPr>
                <w:b/>
                <w:bCs/>
                <w:highlight w:val="yellow"/>
              </w:rPr>
              <w:t>:</w:t>
            </w:r>
          </w:p>
          <w:p>
            <w:pPr>
              <w:pStyle w:val="46"/>
              <w:numPr>
                <w:ilvl w:val="0"/>
                <w:numId w:val="36"/>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pPr>
              <w:pStyle w:val="46"/>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pPr>
              <w:spacing w:after="0"/>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lang w:eastAsia="ko-KR"/>
              </w:rPr>
            </w:pPr>
            <w:r>
              <w:rPr>
                <w:lang w:eastAsia="ko-KR"/>
              </w:rPr>
              <w:t>We are fine with the FL’s proposal. We also share other companies’ view that UE behaviour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FL5</w:t>
            </w:r>
          </w:p>
        </w:tc>
        <w:tc>
          <w:tcPr>
            <w:tcW w:w="8152" w:type="dxa"/>
            <w:gridSpan w:val="2"/>
          </w:tcPr>
          <w:p>
            <w:pPr>
              <w:rPr>
                <w:lang w:eastAsia="ko-KR"/>
              </w:rPr>
            </w:pPr>
            <w:r>
              <w:rPr>
                <w:lang w:eastAsia="ko-KR"/>
              </w:rPr>
              <w:t>Based on the discussion in Section 2.3 and 3.5, companies view it is necessary to clarify the UE behaviour for Case 9 to avoid potential redundant discussion or conflict.</w:t>
            </w:r>
          </w:p>
          <w:p>
            <w:pPr>
              <w:rPr>
                <w:b/>
                <w:bCs/>
                <w:lang w:eastAsia="ko-KR"/>
              </w:rPr>
            </w:pPr>
          </w:p>
          <w:p>
            <w:pPr>
              <w:rPr>
                <w:b/>
                <w:bCs/>
                <w:lang w:eastAsia="ko-KR"/>
              </w:rPr>
            </w:pPr>
            <w:r>
              <w:rPr>
                <w:b/>
                <w:bCs/>
                <w:lang w:eastAsia="ko-KR"/>
              </w:rPr>
              <w:t>Questions: Comapneis are invited to share your views on the UE behaviour for Case 9:</w:t>
            </w:r>
          </w:p>
          <w:p>
            <w:pPr>
              <w:pStyle w:val="46"/>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pPr>
              <w:pStyle w:val="46"/>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pPr>
              <w:pStyle w:val="46"/>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Huawei, HiSilicon</w:t>
            </w:r>
          </w:p>
        </w:tc>
        <w:tc>
          <w:tcPr>
            <w:tcW w:w="1372" w:type="dxa"/>
          </w:tcPr>
          <w:p>
            <w:pPr>
              <w:tabs>
                <w:tab w:val="left" w:pos="551"/>
              </w:tabs>
              <w:rPr>
                <w:rFonts w:eastAsiaTheme="minorEastAsia"/>
              </w:rPr>
            </w:pPr>
            <w:r>
              <w:rPr>
                <w:rFonts w:eastAsiaTheme="minorEastAsia"/>
              </w:rPr>
              <w:t>Open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We think the section 4 of 211 can take care of it, equvelent to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CATT</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Theme="minorEastAsia"/>
                <w:lang w:eastAsia="zh-CN"/>
              </w:rPr>
              <w:t xml:space="preserve">In our view, collision handling rules and 211 statement </w:t>
            </w:r>
            <w:r>
              <w:rPr>
                <w:rFonts w:eastAsiaTheme="minorEastAsia"/>
                <w:lang w:eastAsia="zh-CN"/>
              </w:rPr>
              <w:t>should</w:t>
            </w:r>
            <w:r>
              <w:rPr>
                <w:rFonts w:hint="eastAsia" w:eastAsiaTheme="minorEastAsia"/>
                <w:lang w:eastAsia="zh-CN"/>
              </w:rPr>
              <w:t xml:space="preserve"> be clear enough. Take the already agreed case for example. If a DG-PDSCH is scheduled, then</w:t>
            </w:r>
          </w:p>
          <w:p>
            <w:pPr>
              <w:spacing w:before="120" w:after="120"/>
              <w:rPr>
                <w:rFonts w:eastAsiaTheme="minorEastAsia"/>
                <w:lang w:eastAsia="zh-CN"/>
              </w:rPr>
            </w:pPr>
            <w:r>
              <w:rPr>
                <w:rFonts w:hint="eastAsia" w:eastAsiaTheme="minorEastAsia"/>
                <w:lang w:eastAsia="zh-CN"/>
              </w:rPr>
              <w:t>(1) CG-PUSCH (if any) overlapped with the DG-PDSCH will be dropped.</w:t>
            </w:r>
          </w:p>
          <w:p>
            <w:pPr>
              <w:rPr>
                <w:rFonts w:eastAsia="Yu Mincho"/>
                <w:lang w:eastAsia="ja-JP"/>
              </w:rPr>
            </w:pPr>
            <w:r>
              <w:rPr>
                <w:rFonts w:hint="eastAsia" w:eastAsiaTheme="minor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hint="eastAsia" w:eastAsiaTheme="minorEastAsia"/>
                <w:lang w:eastAsia="zh-CN"/>
              </w:rPr>
              <w:t>after the end of the scheduled DG-PDSCH. If this case still happens, it is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rFonts w:hint="eastAsia" w:eastAsia="Malgun Gothic"/>
                <w:lang w:eastAsia="ko-KR"/>
              </w:rPr>
              <w:t xml:space="preserve">Open to Alt.3 or </w:t>
            </w:r>
            <w:r>
              <w:rPr>
                <w:rFonts w:eastAsia="Malgun Gothic"/>
                <w:lang w:eastAsia="ko-KR"/>
              </w:rPr>
              <w:t xml:space="preserve">the suggestion from </w:t>
            </w:r>
            <w:r>
              <w:rPr>
                <w:rFonts w:hint="eastAsia" w:eastAsia="Malgun Gothic"/>
                <w:lang w:eastAsia="ko-KR"/>
              </w:rPr>
              <w:t>DoCoMo</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 xml:space="preserve">we have similar view as DOCOMO, an option with symbol </w:t>
            </w:r>
            <w:r>
              <w:rPr>
                <w:rFonts w:eastAsia="Yu Mincho"/>
                <w:lang w:eastAsia="ja-JP"/>
              </w:rPr>
              <w:t>puncturing</w:t>
            </w:r>
            <w:r>
              <w:rPr>
                <w:rFonts w:hint="eastAsia" w:eastAsiaTheme="minorEastAsia"/>
                <w:lang w:eastAsia="zh-CN"/>
              </w:rPr>
              <w:t xml:space="preserve">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Theme="minorEastAsia"/>
              </w:rPr>
            </w:pPr>
          </w:p>
        </w:tc>
        <w:tc>
          <w:tcPr>
            <w:tcW w:w="6780" w:type="dxa"/>
          </w:tcPr>
          <w:p>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Theme="minorEastAsia"/>
              </w:rPr>
            </w:pPr>
          </w:p>
        </w:tc>
        <w:tc>
          <w:tcPr>
            <w:tcW w:w="6780" w:type="dxa"/>
          </w:tcPr>
          <w:p>
            <w:pPr>
              <w:spacing w:before="180"/>
              <w:rPr>
                <w:lang w:val="en-US" w:eastAsia="zh-CN"/>
              </w:rPr>
            </w:pPr>
            <w:r>
              <w:rPr>
                <w:lang w:val="en-US" w:eastAsia="zh-CN"/>
              </w:rPr>
              <w:t>Alt 1, agree with VIVO statement, this means that it is up to gNB to give enough time to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宋体"/>
                <w:lang w:val="en-US" w:eastAsia="zh-CN"/>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spacing w:before="180"/>
              <w:rPr>
                <w:lang w:val="en-US" w:eastAsia="zh-CN"/>
              </w:rPr>
            </w:pPr>
            <w:r>
              <w:rPr>
                <w:rFonts w:eastAsia="Malgun Gothic"/>
                <w:lang w:eastAsia="ko-KR"/>
              </w:rPr>
              <w:t>Alt.3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Malgun Gothic"/>
                <w:lang w:eastAsia="ko-KR"/>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rPr>
            </w:pPr>
          </w:p>
        </w:tc>
        <w:tc>
          <w:tcPr>
            <w:tcW w:w="6780" w:type="dxa"/>
          </w:tcPr>
          <w:p>
            <w:pPr>
              <w:spacing w:before="180"/>
              <w:rPr>
                <w:rFonts w:eastAsia="Malgun Gothic"/>
                <w:lang w:eastAsia="ko-KR"/>
              </w:rPr>
            </w:pPr>
            <w:r>
              <w:rPr>
                <w:rFonts w:hint="eastAsia" w:eastAsiaTheme="minorEastAsia"/>
                <w:lang w:eastAsia="zh-CN"/>
              </w:rPr>
              <w:t>W</w:t>
            </w:r>
            <w:r>
              <w:rPr>
                <w:rFonts w:eastAsiaTheme="minorEastAsia"/>
                <w:lang w:eastAsia="zh-CN"/>
              </w:rPr>
              <w:t>e are open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79" w:type="dxa"/>
          </w:tcPr>
          <w:p>
            <w:pPr>
              <w:rPr>
                <w:rFonts w:eastAsiaTheme="minorEastAsia"/>
                <w:lang w:eastAsia="zh-CN"/>
              </w:rPr>
            </w:pPr>
            <w:r>
              <w:rPr>
                <w:rFonts w:eastAsia="宋体"/>
                <w:lang w:val="en-US" w:eastAsia="zh-CN"/>
              </w:rPr>
              <w:t>Intel</w:t>
            </w:r>
          </w:p>
        </w:tc>
        <w:tc>
          <w:tcPr>
            <w:tcW w:w="1372" w:type="dxa"/>
          </w:tcPr>
          <w:p>
            <w:pPr>
              <w:tabs>
                <w:tab w:val="left" w:pos="551"/>
              </w:tabs>
              <w:rPr>
                <w:rFonts w:eastAsiaTheme="minorEastAsia"/>
              </w:rPr>
            </w:pPr>
          </w:p>
        </w:tc>
        <w:tc>
          <w:tcPr>
            <w:tcW w:w="6780" w:type="dxa"/>
          </w:tcPr>
          <w:p>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FL6</w:t>
            </w:r>
          </w:p>
        </w:tc>
        <w:tc>
          <w:tcPr>
            <w:tcW w:w="8152" w:type="dxa"/>
            <w:gridSpan w:val="2"/>
          </w:tcPr>
          <w:p>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pPr>
              <w:rPr>
                <w:rFonts w:eastAsia="Malgun Gothic"/>
                <w:lang w:eastAsia="ko-KR"/>
              </w:rPr>
            </w:pPr>
            <w:r>
              <w:rPr>
                <w:rFonts w:eastAsia="Malgun Gothic"/>
                <w:lang w:eastAsia="ko-KR"/>
              </w:rPr>
              <w:t>Based on the discussion, companies positions are summarized as following where Alt. 4 is added per request.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1:</w:t>
            </w:r>
          </w:p>
          <w:p>
            <w:pPr>
              <w:pStyle w:val="46"/>
              <w:numPr>
                <w:ilvl w:val="1"/>
                <w:numId w:val="13"/>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vivo, OPPO, CATT, Nordic,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Intel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Samsung, LG, Intel</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4:</w:t>
            </w:r>
          </w:p>
          <w:p>
            <w:pPr>
              <w:pStyle w:val="46"/>
              <w:numPr>
                <w:ilvl w:val="1"/>
                <w:numId w:val="13"/>
              </w:numPr>
              <w:rPr>
                <w:rFonts w:eastAsia="Malgun Gothic"/>
                <w:lang w:eastAsia="ko-KR"/>
              </w:rPr>
            </w:pPr>
            <w:r>
              <w:rPr>
                <w:rFonts w:ascii="Times New Roman" w:hAnsi="Times New Roman" w:cs="Times New Roman" w:eastAsiaTheme="minorEastAsia"/>
                <w:sz w:val="20"/>
                <w:szCs w:val="20"/>
                <w:lang w:val="en-GB" w:eastAsia="zh-CN"/>
              </w:rPr>
              <w:t>DOCOMO, Samsung, Sharp</w:t>
            </w:r>
          </w:p>
          <w:p>
            <w:pPr>
              <w:rPr>
                <w:b/>
                <w:bCs/>
                <w:lang w:eastAsia="ko-KR"/>
              </w:rPr>
            </w:pPr>
            <w:r>
              <w:rPr>
                <w:b/>
                <w:bCs/>
                <w:lang w:eastAsia="ko-KR"/>
              </w:rPr>
              <w:t>Comapneis, please share your views including update/correction of positions with respect to the following four alternatives</w:t>
            </w:r>
          </w:p>
          <w:p>
            <w:pPr>
              <w:pStyle w:val="46"/>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pPr>
              <w:pStyle w:val="46"/>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pPr>
              <w:pStyle w:val="46"/>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pPr>
              <w:pStyle w:val="46"/>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pPr>
              <w:pStyle w:val="46"/>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Huawei, HiSilicon</w:t>
            </w:r>
          </w:p>
        </w:tc>
        <w:tc>
          <w:tcPr>
            <w:tcW w:w="1372" w:type="dxa"/>
          </w:tcPr>
          <w:p>
            <w:pPr>
              <w:tabs>
                <w:tab w:val="left" w:pos="551"/>
              </w:tabs>
              <w:rPr>
                <w:rFonts w:eastAsia="Malgun Gothic"/>
                <w:lang w:eastAsia="ko-KR"/>
              </w:rPr>
            </w:pPr>
            <w:r>
              <w:rPr>
                <w:rFonts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Malgun Gothic"/>
                <w:lang w:eastAsia="ko-KR"/>
              </w:rPr>
            </w:pPr>
            <w:r>
              <w:rPr>
                <w:rFonts w:hint="eastAsia" w:eastAsia="Malgun Gothic"/>
                <w:lang w:eastAsia="ko-KR"/>
              </w:rPr>
              <w:t xml:space="preserve">Alt.3 is preferred. </w:t>
            </w:r>
            <w:r>
              <w:rPr>
                <w:rFonts w:eastAsia="Malgun Gothic"/>
                <w:lang w:eastAsia="ko-KR"/>
              </w:rPr>
              <w:t>Can live with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list more alternatives, but it seems we are going backwards…</w:t>
            </w:r>
          </w:p>
          <w:p>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p>
        </w:tc>
        <w:tc>
          <w:tcPr>
            <w:tcW w:w="6780" w:type="dxa"/>
          </w:tcPr>
          <w:p>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val="en-US" w:eastAsia="zh-CN"/>
              </w:rPr>
            </w:pPr>
            <w:r>
              <w:rPr>
                <w:lang w:val="en-US" w:eastAsia="zh-CN"/>
              </w:rPr>
              <w:t xml:space="preserve">Alt.1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configurating/schedudling a HD-FDD UE.</w:t>
            </w:r>
          </w:p>
          <w:p>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Malgun Gothic"/>
                <w:lang w:eastAsia="ko-KR"/>
              </w:rPr>
            </w:pPr>
            <w:r>
              <w:rPr>
                <w:rFonts w:eastAsia="Malgun Gothic"/>
                <w:lang w:eastAsia="ko-KR"/>
              </w:rPr>
              <w:t>Alt 1 is supported, which removes the ambiguity on both UE and NW wides.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Alt 1. In fact, Alt 1 have no much difference with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(even not required to </w:t>
            </w:r>
            <w:r>
              <w:t>ensur</w:t>
            </w:r>
            <w:r>
              <w:rPr>
                <w:rFonts w:hint="eastAsia" w:eastAsiaTheme="minorEastAsia"/>
                <w:lang w:eastAsia="zh-CN"/>
              </w:rPr>
              <w:t xml:space="preserve">e satisfying </w:t>
            </w:r>
            <w:r>
              <w:t>the switching time</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 xml:space="preserve">Because in an error case, the UE behaviour is unspecified, which can be regareded as one kind of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support either Alt.2 or 4 to support back-to-back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 xml:space="preserve">For Alt.3, </w:t>
            </w:r>
            <w:r>
              <w:rPr>
                <w:rFonts w:hint="eastAsia" w:eastAsia="Malgun Gothic"/>
                <w:lang w:eastAsia="ko-KR"/>
              </w:rPr>
              <w:t>it is good to clarify whether the switching time is considered as UL or DL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OPPO</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Just wondering how we can move forward for those alternatives, its it targeting on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rPr>
                <w:rFonts w:eastAsia="Malgun Gothic"/>
                <w:lang w:eastAsia="ko-KR"/>
              </w:rPr>
            </w:pPr>
            <w:r>
              <w:rPr>
                <w:rFonts w:eastAsia="Malgun Gothic"/>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1:</w:t>
            </w:r>
          </w:p>
          <w:p>
            <w:pPr>
              <w:pStyle w:val="46"/>
              <w:numPr>
                <w:ilvl w:val="1"/>
                <w:numId w:val="13"/>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vivo, OPPO, CATT, Nordic, Apple, Qualcomm, </w:t>
            </w:r>
            <w:r>
              <w:rPr>
                <w:rFonts w:ascii="Times New Roman" w:hAnsi="Times New Roman" w:cs="Times New Roman" w:eastAsiaTheme="minorEastAsia"/>
                <w:strike/>
                <w:sz w:val="20"/>
                <w:szCs w:val="20"/>
                <w:lang w:val="en-GB" w:eastAsia="zh-CN"/>
              </w:rPr>
              <w:t>CATT</w:t>
            </w:r>
            <w:r>
              <w:rPr>
                <w:rFonts w:ascii="Times New Roman" w:hAnsi="Times New Roman" w:cs="Times New Roman" w:eastAsiaTheme="minorEastAsia"/>
                <w:sz w:val="20"/>
                <w:szCs w:val="20"/>
                <w:lang w:val="en-GB" w:eastAsia="zh-CN"/>
              </w:rPr>
              <w:t>,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Intel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Ericsson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DOCOMO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[Samsung], LG, Intel</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Alt. 4:</w:t>
            </w:r>
          </w:p>
          <w:p>
            <w:pPr>
              <w:pStyle w:val="46"/>
              <w:numPr>
                <w:ilvl w:val="1"/>
                <w:numId w:val="13"/>
              </w:numPr>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DOCOMO, Samsung, Sharp, [LG], Ericsson</w:t>
            </w:r>
          </w:p>
          <w:p>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pPr>
              <w:rPr>
                <w:rFonts w:eastAsia="Malgun Gothic"/>
                <w:lang w:eastAsia="ko-KR"/>
              </w:rPr>
            </w:pPr>
            <w:r>
              <w:rPr>
                <w:rFonts w:eastAsia="Malgun Gothic"/>
                <w:lang w:eastAsia="ko-KR"/>
              </w:rPr>
              <w:t>Based on the received response, moderator suggests to consider the following proposal to conclude the discussion.</w:t>
            </w:r>
          </w:p>
          <w:p>
            <w:pPr>
              <w:rPr>
                <w:rFonts w:eastAsia="Malgun Gothic"/>
                <w:lang w:eastAsia="ko-KR"/>
              </w:rPr>
            </w:pPr>
            <w:r>
              <w:rPr>
                <w:b/>
                <w:highlight w:val="yellow"/>
              </w:rPr>
              <w:t>FL8 High Priority Proposal 4-1</w:t>
            </w:r>
            <w:r>
              <w:rPr>
                <w:b/>
              </w:rPr>
              <w:t>: Confirm the following modified version of the working assumption from RAN1#104bis-e:</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pPr>
              <w:numPr>
                <w:ilvl w:val="1"/>
                <w:numId w:val="9"/>
              </w:numPr>
              <w:spacing w:after="0"/>
              <w:rPr>
                <w:strike/>
                <w:color w:val="FF0000"/>
              </w:rPr>
            </w:pPr>
            <w:r>
              <w:rPr>
                <w:strike/>
                <w:color w:val="FF0000"/>
              </w:rPr>
              <w:t xml:space="preserve">FFS: how it jointly works with the agreement for other collision cases </w:t>
            </w:r>
          </w:p>
          <w:p>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Minor wording update, in the Note: RAN1 discusses -&gt; RAN1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CATT is counted twice in the </w:t>
            </w:r>
            <w:r>
              <w:rPr>
                <w:rFonts w:eastAsiaTheme="minorEastAsia"/>
                <w:lang w:eastAsia="zh-CN"/>
              </w:rPr>
              <w:t>statistics</w:t>
            </w:r>
            <w:r>
              <w:rPr>
                <w:rFonts w:hint="eastAsia" w:eastAsiaTheme="minorEastAsia"/>
                <w:lang w:eastAsia="zh-CN"/>
              </w:rPr>
              <w:t>, so I take the liberty to delect one of them to avoid confusion</w:t>
            </w:r>
            <w:r>
              <w:rPr>
                <w:rFonts w:eastAsiaTheme="minorEastAsia"/>
                <w:lang w:eastAsia="zh-CN"/>
              </w:rPr>
              <w:t>…</w:t>
            </w:r>
          </w:p>
          <w:p>
            <w:pPr>
              <w:rPr>
                <w:rFonts w:eastAsiaTheme="minorEastAsia"/>
                <w:lang w:eastAsia="zh-CN"/>
              </w:rPr>
            </w:pPr>
            <w:r>
              <w:rPr>
                <w:rFonts w:hint="eastAsia" w:eastAsiaTheme="minorEastAsia"/>
                <w:lang w:eastAsia="zh-CN"/>
              </w:rPr>
              <w:t xml:space="preserve">From our view, UE </w:t>
            </w:r>
            <w:r>
              <w:rPr>
                <w:rFonts w:eastAsiaTheme="minorEastAsia"/>
                <w:lang w:eastAsia="zh-CN"/>
              </w:rPr>
              <w:t>behaviour</w:t>
            </w:r>
            <w:r>
              <w:rPr>
                <w:rFonts w:hint="eastAsia" w:eastAsiaTheme="minorEastAsia"/>
                <w:lang w:eastAsia="zh-CN"/>
              </w:rPr>
              <w:t xml:space="preserve"> is not assumed/unspecified = error case, which belongs to a kind of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This is not a new issue for HD-FDD but already </w:t>
            </w:r>
            <w:r>
              <w:rPr>
                <w:rFonts w:eastAsiaTheme="minorEastAsia"/>
                <w:lang w:eastAsia="zh-CN"/>
              </w:rPr>
              <w:t>happen</w:t>
            </w:r>
            <w:r>
              <w:rPr>
                <w:rFonts w:hint="eastAsia" w:eastAsiaTheme="minorEastAsia"/>
                <w:lang w:eastAsia="zh-CN"/>
              </w:rPr>
              <w: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We prefer to align the exact understanding for following 2 scenarios respectively. </w:t>
            </w:r>
          </w:p>
          <w:p>
            <w:pPr>
              <w:pStyle w:val="46"/>
              <w:numPr>
                <w:ilvl w:val="0"/>
                <w:numId w:val="3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DL reception and UL transmisison do not overlap, but there is no sufficient gap for switching</w:t>
            </w:r>
          </w:p>
          <w:p>
            <w:pPr>
              <w:pStyle w:val="46"/>
              <w:numPr>
                <w:ilvl w:val="0"/>
                <w:numId w:val="39"/>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DL reception and UL transmisison overlap, and there is no sufficient gap for switching after overlap handling Case 1/2/3/4/5/8</w:t>
            </w:r>
          </w:p>
          <w:p>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Agree with CATT. We support Alt 1. Added MTK to the statistics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eastAsia" w:eastAsia="宋体"/>
                <w:lang w:val="en-US" w:eastAsia="zh-CN"/>
              </w:rPr>
            </w:pPr>
            <w:r>
              <w:rPr>
                <w:rFonts w:hint="eastAsia" w:eastAsiaTheme="minorEastAsia"/>
                <w:lang w:val="en-US" w:eastAsia="zh-CN"/>
              </w:rPr>
              <w:t>The clarification for the note may be needed. Does this note mean we will never discuss this issue(</w:t>
            </w:r>
            <w:r>
              <w:rPr>
                <w:rFonts w:ascii="Times New Roman" w:hAnsi="Times New Roman" w:cs="Times New Roman"/>
                <w:sz w:val="20"/>
                <w:szCs w:val="20"/>
                <w:lang w:eastAsia="ko-KR"/>
              </w:rPr>
              <w:t xml:space="preserve"> </w:t>
            </w:r>
            <w:r>
              <w:rPr>
                <w:rFonts w:hint="eastAsia" w:eastAsia="宋体" w:cs="Times New Roman"/>
                <w:sz w:val="20"/>
                <w:szCs w:val="20"/>
                <w:lang w:val="en-US" w:eastAsia="zh-CN"/>
              </w:rPr>
              <w:t xml:space="preserve">the </w:t>
            </w:r>
            <w:r>
              <w:rPr>
                <w:rFonts w:ascii="Times New Roman" w:hAnsi="Times New Roman" w:cs="Times New Roman"/>
                <w:sz w:val="20"/>
                <w:szCs w:val="20"/>
                <w:lang w:eastAsia="ko-KR"/>
              </w:rPr>
              <w:t>collision with the switching time after applying collision handling rules</w:t>
            </w:r>
            <w:r>
              <w:rPr>
                <w:rFonts w:hint="eastAsia" w:eastAsia="宋体" w:cs="Times New Roman"/>
                <w:sz w:val="20"/>
                <w:szCs w:val="20"/>
                <w:lang w:val="en-US" w:eastAsia="zh-CN"/>
              </w:rPr>
              <w:t>) again?</w:t>
            </w:r>
          </w:p>
        </w:tc>
      </w:tr>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pPr>
              <w:numPr>
                <w:ilvl w:val="1"/>
                <w:numId w:val="40"/>
              </w:numPr>
              <w:spacing w:after="0" w:line="252" w:lineRule="auto"/>
              <w:contextualSpacing/>
            </w:pPr>
            <w:r>
              <w:t xml:space="preserve">FFS: </w:t>
            </w:r>
            <w:bookmarkStart w:id="21" w:name="_Hlk66881223"/>
            <w:r>
              <w:t>whether to define the guard times in symbol units</w:t>
            </w:r>
            <w:bookmarkEnd w:id="21"/>
          </w:p>
          <w:p>
            <w:pPr>
              <w:numPr>
                <w:ilvl w:val="1"/>
                <w:numId w:val="40"/>
              </w:numPr>
              <w:spacing w:before="40" w:after="0"/>
              <w:contextualSpacing/>
              <w:jc w:val="both"/>
            </w:pPr>
            <w:r>
              <w:t>FFS: the switching positions</w:t>
            </w:r>
          </w:p>
          <w:p>
            <w:pPr>
              <w:numPr>
                <w:ilvl w:val="0"/>
                <w:numId w:val="40"/>
              </w:numPr>
              <w:spacing w:before="40" w:after="0"/>
              <w:contextualSpacing/>
              <w:jc w:val="both"/>
            </w:pPr>
            <w:r>
              <w:t xml:space="preserve">Sending an LS to RAN4 to inform the above working assumption, and to ask for feedback if any </w:t>
            </w:r>
          </w:p>
          <w:p>
            <w:pPr>
              <w:numPr>
                <w:ilvl w:val="1"/>
                <w:numId w:val="40"/>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41"/>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4"/>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Symbol"/>
    <w:panose1 w:val="00000000000000000000"/>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9A150"/>
    <w:multiLevelType w:val="singleLevel"/>
    <w:tmpl w:val="B159A150"/>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09F40DF0"/>
    <w:multiLevelType w:val="multilevel"/>
    <w:tmpl w:val="09F40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B503410"/>
    <w:multiLevelType w:val="multilevel"/>
    <w:tmpl w:val="0B5034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4B75E6"/>
    <w:multiLevelType w:val="multilevel"/>
    <w:tmpl w:val="0E4B7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F6A6F0E"/>
    <w:multiLevelType w:val="multilevel"/>
    <w:tmpl w:val="1F6A6F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3692640"/>
    <w:multiLevelType w:val="multilevel"/>
    <w:tmpl w:val="236926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762355"/>
    <w:multiLevelType w:val="multilevel"/>
    <w:tmpl w:val="2E76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7FA76A8"/>
    <w:multiLevelType w:val="multilevel"/>
    <w:tmpl w:val="47FA7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0F03CE2"/>
    <w:multiLevelType w:val="singleLevel"/>
    <w:tmpl w:val="50F03CE2"/>
    <w:lvl w:ilvl="0" w:tentative="0">
      <w:start w:val="1"/>
      <w:numFmt w:val="decimal"/>
      <w:suff w:val="space"/>
      <w:lvlText w:val="%1)"/>
      <w:lvlJc w:val="left"/>
    </w:lvl>
  </w:abstractNum>
  <w:abstractNum w:abstractNumId="26">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9">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75FE76C"/>
    <w:multiLevelType w:val="singleLevel"/>
    <w:tmpl w:val="675FE76C"/>
    <w:lvl w:ilvl="0" w:tentative="0">
      <w:start w:val="1"/>
      <w:numFmt w:val="bullet"/>
      <w:lvlText w:val=""/>
      <w:lvlJc w:val="left"/>
      <w:pPr>
        <w:tabs>
          <w:tab w:val="left" w:pos="1680"/>
        </w:tabs>
        <w:ind w:left="2100" w:hanging="420"/>
      </w:pPr>
      <w:rPr>
        <w:rFonts w:hint="default" w:ascii="Wingdings" w:hAnsi="Wingdings"/>
        <w:sz w:val="10"/>
      </w:rPr>
    </w:lvl>
  </w:abstractNum>
  <w:abstractNum w:abstractNumId="33">
    <w:nsid w:val="67AF67FF"/>
    <w:multiLevelType w:val="multilevel"/>
    <w:tmpl w:val="67AF67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7C83808"/>
    <w:multiLevelType w:val="multilevel"/>
    <w:tmpl w:val="67C83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B211F7F"/>
    <w:multiLevelType w:val="multilevel"/>
    <w:tmpl w:val="6B211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FA21E1C"/>
    <w:multiLevelType w:val="singleLevel"/>
    <w:tmpl w:val="6FA21E1C"/>
    <w:lvl w:ilvl="0" w:tentative="0">
      <w:start w:val="1"/>
      <w:numFmt w:val="decimal"/>
      <w:suff w:val="space"/>
      <w:lvlText w:val="%1)"/>
      <w:lvlJc w:val="left"/>
    </w:lvl>
  </w:abstractNum>
  <w:abstractNum w:abstractNumId="38">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661A1D2"/>
    <w:multiLevelType w:val="singleLevel"/>
    <w:tmpl w:val="7661A1D2"/>
    <w:lvl w:ilvl="0" w:tentative="0">
      <w:start w:val="1"/>
      <w:numFmt w:val="decimal"/>
      <w:lvlText w:val="(%1)"/>
      <w:lvlJc w:val="left"/>
      <w:pPr>
        <w:tabs>
          <w:tab w:val="left" w:pos="312"/>
        </w:tabs>
      </w:pPr>
    </w:lvl>
  </w:abstractNum>
  <w:abstractNum w:abstractNumId="41">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Header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20"/>
    <w:qFormat/>
    <w:uiPriority w:val="99"/>
    <w:rPr>
      <w:lang w:val="en-GB" w:eastAsia="en-US"/>
    </w:rPr>
  </w:style>
  <w:style w:type="character" w:customStyle="1" w:styleId="48">
    <w:name w:val="Comment Subject Char"/>
    <w:link w:val="31"/>
    <w:qFormat/>
    <w:uiPriority w:val="0"/>
    <w:rPr>
      <w:b/>
      <w:bCs/>
      <w:lang w:val="en-GB" w:eastAsia="en-US"/>
    </w:rPr>
  </w:style>
  <w:style w:type="character" w:customStyle="1" w:styleId="49">
    <w:name w:val="Body Text Char"/>
    <w:link w:val="22"/>
    <w:qFormat/>
    <w:uiPriority w:val="0"/>
    <w:rPr>
      <w:rFonts w:ascii="Arial" w:hAnsi="Arial"/>
      <w:b/>
      <w:sz w:val="18"/>
      <w:lang w:val="en-GB" w:eastAsia="ja-JP"/>
    </w:rPr>
  </w:style>
  <w:style w:type="character" w:customStyle="1" w:styleId="50">
    <w:name w:val="Caption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Document Map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 w:type="character" w:customStyle="1" w:styleId="291">
    <w:name w:val="未处理的提及5"/>
    <w:basedOn w:val="34"/>
    <w:semiHidden/>
    <w:unhideWhenUsed/>
    <w:qFormat/>
    <w:uiPriority w:val="99"/>
    <w:rPr>
      <w:color w:val="605E5C"/>
      <w:shd w:val="clear" w:color="auto" w:fill="E1DFDD"/>
    </w:rPr>
  </w:style>
  <w:style w:type="character" w:customStyle="1" w:styleId="292">
    <w:name w:val="Unresolved Mention4"/>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C46DE-57E3-42ED-B122-281BD5B61336}">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13C56080-AF70-4C35-B304-9C9C37531EA8}">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32878</Words>
  <Characters>162089</Characters>
  <Lines>5065</Lines>
  <Paragraphs>3196</Paragraphs>
  <TotalTime>3</TotalTime>
  <ScaleCrop>false</ScaleCrop>
  <LinksUpToDate>false</LinksUpToDate>
  <CharactersWithSpaces>191771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2021-08-25T11:42:00Z</dcterms:created>
  <dc:creator>Johan Bergman</dc:creator>
  <cp:keywords>CTPClassification=CTP_NT</cp:keywords>
  <cp:lastModifiedBy>ZTE</cp:lastModifiedBy>
  <cp:lastPrinted>2021-08-16T05:13:00Z</cp:lastPrinted>
  <dcterms:modified xsi:type="dcterms:W3CDTF">2021-08-25T15:58:01Z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