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595A3" w14:textId="77777777" w:rsidR="00D67FEE" w:rsidRDefault="00304151">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Ericsson, vivo, Nokia, CATT, China Telecom, CMCC, ASUSTeK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3"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6"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C"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E"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F3"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F5"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r>
              <w:rPr>
                <w:rFonts w:eastAsiaTheme="minorEastAsia"/>
                <w:lang w:eastAsia="zh-CN"/>
              </w:rPr>
              <w:t>Spreadtrum</w:t>
            </w:r>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3F059610" w14:textId="77777777" w:rsidR="00D67FEE" w:rsidRDefault="00304151">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priotizing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We consider SSB will be priotized.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Based on the input, the companies preference is updated as following</w:t>
            </w:r>
          </w:p>
          <w:p w14:paraId="3F05964B"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4D"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53"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F059656"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3F05965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can not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We prefer Option 2. We would prefer to have a solution since Option 4  may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3F0596A6" w14:textId="77777777" w:rsidR="00D67FEE" w:rsidRDefault="00304151">
            <w:pPr>
              <w:rPr>
                <w:rFonts w:eastAsia="맑은 고딕"/>
                <w:lang w:eastAsia="ko-KR"/>
              </w:rPr>
            </w:pPr>
            <w:r>
              <w:rPr>
                <w:rFonts w:eastAsia="맑은 고딕"/>
                <w:lang w:eastAsia="ko-KR"/>
              </w:rPr>
              <w:t>Q2: Option 4 unnecessarily limits the network flexibility which is not preferred.</w:t>
            </w:r>
          </w:p>
          <w:p w14:paraId="3F0596A7" w14:textId="77777777" w:rsidR="00D67FEE" w:rsidRDefault="00304151">
            <w:pPr>
              <w:rPr>
                <w:rFonts w:eastAsia="맑은 고딕"/>
                <w:lang w:eastAsia="ko-KR"/>
              </w:rPr>
            </w:pPr>
            <w:r>
              <w:rPr>
                <w:rFonts w:eastAsia="맑은 고딕"/>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맑은 고딕"/>
                <w:lang w:eastAsia="ko-KR"/>
              </w:rPr>
            </w:pPr>
            <w:r>
              <w:rPr>
                <w:rFonts w:eastAsia="맑은 고딕" w:hint="eastAsia"/>
                <w:lang w:eastAsia="ko-KR"/>
              </w:rPr>
              <w:t>Q1: Prefer the existing spec.</w:t>
            </w:r>
          </w:p>
          <w:p w14:paraId="3F0596AC" w14:textId="77777777" w:rsidR="00D67FEE" w:rsidRDefault="00304151">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맑은 고딕"/>
                <w:b/>
                <w:bCs/>
                <w:u w:val="single"/>
                <w:lang w:eastAsia="ko-KR"/>
              </w:rPr>
            </w:pPr>
            <w:r>
              <w:rPr>
                <w:rFonts w:eastAsia="맑은 고딕"/>
                <w:b/>
                <w:bCs/>
                <w:u w:val="single"/>
                <w:lang w:eastAsia="ko-KR"/>
              </w:rPr>
              <w:t>Observations from discussion:</w:t>
            </w:r>
          </w:p>
          <w:p w14:paraId="3F0596B0" w14:textId="77777777" w:rsidR="00D67FEE" w:rsidRDefault="00304151">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맑은 고딕"/>
                <w:b/>
                <w:bCs/>
                <w:lang w:eastAsia="ko-KR"/>
              </w:rPr>
            </w:pPr>
            <w:r>
              <w:rPr>
                <w:rFonts w:eastAsia="맑은 고딕"/>
                <w:b/>
                <w:bCs/>
                <w:lang w:eastAsia="ko-KR"/>
              </w:rPr>
              <w:t>Companies preferences are summarized below.</w:t>
            </w:r>
          </w:p>
          <w:p w14:paraId="3F0596B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B5"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BB"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Lenovo, Motorola Mobiltiy</w:t>
            </w:r>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맑은 고딕"/>
                <w:lang w:eastAsia="ko-KR"/>
              </w:rPr>
            </w:pPr>
            <w:r>
              <w:rPr>
                <w:rFonts w:eastAsia="맑은 고딕"/>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맑은 고딕"/>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70A" w14:textId="77777777" w:rsidR="00D67FEE" w:rsidRDefault="00304151">
            <w:pPr>
              <w:rPr>
                <w:rFonts w:eastAsia="맑은 고딕"/>
                <w:lang w:eastAsia="ko-KR"/>
              </w:rPr>
            </w:pPr>
            <w:r>
              <w:rPr>
                <w:rFonts w:eastAsia="맑은 고딕"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맑은 고딕"/>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SimSun"/>
                <w:lang w:val="en-US" w:eastAsia="ko-KR"/>
              </w:rPr>
            </w:pPr>
            <w:r>
              <w:rPr>
                <w:rFonts w:eastAsia="SimSun" w:hint="eastAsia"/>
                <w:lang w:val="en-US" w:eastAsia="zh-CN"/>
              </w:rPr>
              <w:t>ZTE, Sanechips</w:t>
            </w:r>
          </w:p>
        </w:tc>
        <w:tc>
          <w:tcPr>
            <w:tcW w:w="1372" w:type="dxa"/>
          </w:tcPr>
          <w:p w14:paraId="3F05970E" w14:textId="77777777" w:rsidR="00D67FEE" w:rsidRDefault="00304151">
            <w:pPr>
              <w:tabs>
                <w:tab w:val="left" w:pos="551"/>
              </w:tabs>
              <w:rPr>
                <w:rFonts w:eastAsia="SimSun"/>
                <w:lang w:val="en-US" w:eastAsia="ko-KR"/>
              </w:rPr>
            </w:pPr>
            <w:r>
              <w:rPr>
                <w:rFonts w:eastAsia="SimSun"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SimSun"/>
                <w:lang w:val="en-US" w:eastAsia="ko-KR"/>
              </w:rPr>
            </w:pPr>
            <w:r>
              <w:rPr>
                <w:rFonts w:eastAsia="SimSun"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맑은 고딕"/>
                <w:lang w:eastAsia="ko-KR"/>
              </w:rPr>
            </w:pPr>
            <w:r>
              <w:rPr>
                <w:rFonts w:eastAsia="맑은 고딕"/>
                <w:lang w:eastAsia="ko-KR"/>
              </w:rPr>
              <w:lastRenderedPageBreak/>
              <w:t>OPPO</w:t>
            </w:r>
          </w:p>
        </w:tc>
        <w:tc>
          <w:tcPr>
            <w:tcW w:w="1372" w:type="dxa"/>
          </w:tcPr>
          <w:p w14:paraId="3F05971E"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1F" w14:textId="77777777" w:rsidR="00D67FEE" w:rsidRDefault="00304151">
            <w:pPr>
              <w:rPr>
                <w:rFonts w:eastAsia="맑은 고딕"/>
                <w:lang w:eastAsia="ko-KR"/>
              </w:rPr>
            </w:pPr>
            <w:r>
              <w:rPr>
                <w:rFonts w:eastAsia="맑은 고딕"/>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맑은 고딕"/>
                <w:lang w:eastAsia="ko-KR"/>
              </w:rPr>
            </w:pPr>
            <w:r>
              <w:rPr>
                <w:rFonts w:eastAsia="맑은 고딕"/>
                <w:lang w:eastAsia="ko-KR"/>
              </w:rPr>
              <w:t>Huawei, HiSilicon</w:t>
            </w:r>
          </w:p>
        </w:tc>
        <w:tc>
          <w:tcPr>
            <w:tcW w:w="1372" w:type="dxa"/>
          </w:tcPr>
          <w:p w14:paraId="3F059722"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23" w14:textId="77777777" w:rsidR="00D67FEE" w:rsidRDefault="00304151">
            <w:pPr>
              <w:rPr>
                <w:rFonts w:eastAsia="맑은 고딕"/>
                <w:lang w:eastAsia="ko-KR"/>
              </w:rPr>
            </w:pPr>
            <w:r>
              <w:rPr>
                <w:rFonts w:eastAsia="맑은 고딕"/>
                <w:lang w:eastAsia="ko-KR"/>
              </w:rPr>
              <w:t>And Option 1 is preferred.</w:t>
            </w:r>
          </w:p>
          <w:p w14:paraId="3F059724" w14:textId="77777777" w:rsidR="00D67FEE" w:rsidRDefault="00304151">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맑은 고딕"/>
                <w:lang w:eastAsia="ko-KR"/>
              </w:rPr>
            </w:pPr>
            <w:r>
              <w:rPr>
                <w:rFonts w:eastAsia="맑은 고딕"/>
                <w:lang w:eastAsia="ko-KR"/>
              </w:rPr>
              <w:t>MediaTek</w:t>
            </w:r>
          </w:p>
        </w:tc>
        <w:tc>
          <w:tcPr>
            <w:tcW w:w="1372" w:type="dxa"/>
          </w:tcPr>
          <w:p w14:paraId="3F059727"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28" w14:textId="77777777" w:rsidR="00D67FEE" w:rsidRDefault="00304151">
            <w:pPr>
              <w:rPr>
                <w:rFonts w:eastAsia="맑은 고딕"/>
                <w:lang w:eastAsia="ko-KR"/>
              </w:rPr>
            </w:pPr>
            <w:r>
              <w:rPr>
                <w:rFonts w:eastAsia="맑은 고딕"/>
                <w:lang w:eastAsia="ko-KR"/>
              </w:rPr>
              <w:t xml:space="preserve"> Option 2 is preferred</w:t>
            </w:r>
          </w:p>
        </w:tc>
      </w:tr>
      <w:tr w:rsidR="00D67FEE" w14:paraId="3F059734" w14:textId="77777777">
        <w:tc>
          <w:tcPr>
            <w:tcW w:w="1479" w:type="dxa"/>
          </w:tcPr>
          <w:p w14:paraId="3F05972A" w14:textId="77777777" w:rsidR="00D67FEE" w:rsidRDefault="00304151">
            <w:pPr>
              <w:rPr>
                <w:rFonts w:eastAsia="맑은 고딕"/>
                <w:lang w:eastAsia="ko-KR"/>
              </w:rPr>
            </w:pPr>
            <w:bookmarkStart w:id="4" w:name="_GoBack"/>
            <w:r>
              <w:rPr>
                <w:rFonts w:eastAsia="맑은 고딕"/>
                <w:lang w:eastAsia="ko-KR"/>
              </w:rPr>
              <w:t>FL5</w:t>
            </w:r>
            <w:bookmarkEnd w:id="4"/>
          </w:p>
        </w:tc>
        <w:tc>
          <w:tcPr>
            <w:tcW w:w="8152" w:type="dxa"/>
            <w:gridSpan w:val="2"/>
          </w:tcPr>
          <w:p w14:paraId="3F05972B" w14:textId="77777777" w:rsidR="00D67FEE" w:rsidRDefault="00304151">
            <w:pPr>
              <w:rPr>
                <w:rFonts w:eastAsia="맑은 고딕"/>
                <w:lang w:eastAsia="ko-KR"/>
              </w:rPr>
            </w:pPr>
            <w:r>
              <w:rPr>
                <w:rFonts w:eastAsia="맑은 고딕"/>
                <w:b/>
                <w:bCs/>
                <w:lang w:eastAsia="ko-KR"/>
              </w:rPr>
              <w:t>@ZTE</w:t>
            </w:r>
            <w:r>
              <w:rPr>
                <w:rFonts w:eastAsia="맑은 고딕"/>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맑은 고딕"/>
                <w:b/>
                <w:bCs/>
                <w:lang w:eastAsia="ko-KR"/>
              </w:rPr>
            </w:pPr>
            <w:r>
              <w:rPr>
                <w:rFonts w:eastAsia="맑은 고딕"/>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맑은 고딕"/>
                <w:lang w:eastAsia="ko-KR"/>
              </w:rPr>
            </w:pPr>
            <w:r>
              <w:rPr>
                <w:rFonts w:eastAsia="맑은 고딕"/>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맑은 고딕"/>
                <w:b/>
                <w:bCs/>
                <w:lang w:eastAsia="ko-KR"/>
              </w:rPr>
            </w:pPr>
          </w:p>
          <w:p w14:paraId="3F059733" w14:textId="77777777" w:rsidR="00D67FEE" w:rsidRDefault="00304151">
            <w:pPr>
              <w:rPr>
                <w:rFonts w:eastAsia="맑은 고딕"/>
                <w:b/>
                <w:bCs/>
                <w:lang w:eastAsia="ko-KR"/>
              </w:rPr>
            </w:pPr>
            <w:r>
              <w:rPr>
                <w:rFonts w:eastAsia="맑은 고딕"/>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맑은 고딕"/>
                <w:lang w:eastAsia="ko-KR"/>
              </w:rPr>
            </w:pPr>
            <w:r>
              <w:rPr>
                <w:rFonts w:eastAsia="맑은 고딕"/>
                <w:lang w:eastAsia="ko-KR"/>
              </w:rPr>
              <w:lastRenderedPageBreak/>
              <w:t>Huawei, HiSilicon</w:t>
            </w:r>
          </w:p>
        </w:tc>
        <w:tc>
          <w:tcPr>
            <w:tcW w:w="1372" w:type="dxa"/>
          </w:tcPr>
          <w:p w14:paraId="3F059736"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37" w14:textId="77777777" w:rsidR="00D67FEE" w:rsidRDefault="00304151">
            <w:pPr>
              <w:rPr>
                <w:rFonts w:eastAsia="맑은 고딕"/>
                <w:lang w:eastAsia="ko-KR"/>
              </w:rPr>
            </w:pPr>
            <w:r>
              <w:rPr>
                <w:rFonts w:eastAsia="맑은 고딕"/>
                <w:lang w:eastAsia="ko-KR"/>
              </w:rPr>
              <w:t>And Option 1 is preferred.</w:t>
            </w:r>
          </w:p>
          <w:p w14:paraId="3F059738" w14:textId="77777777" w:rsidR="00D67FEE" w:rsidRDefault="00304151">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맑은 고딕"/>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맑은 고딕"/>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맑은 고딕"/>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74D" w14:textId="77777777" w:rsidR="00D67FEE" w:rsidRDefault="00304151">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D67FEE" w14:paraId="3F059752" w14:textId="77777777">
        <w:tc>
          <w:tcPr>
            <w:tcW w:w="1479" w:type="dxa"/>
          </w:tcPr>
          <w:p w14:paraId="3F05974F" w14:textId="77777777" w:rsidR="00D67FEE" w:rsidRDefault="00304151">
            <w:pPr>
              <w:rPr>
                <w:rFonts w:eastAsia="맑은 고딕"/>
                <w:lang w:eastAsia="ko-KR"/>
              </w:rPr>
            </w:pPr>
            <w:r>
              <w:rPr>
                <w:rFonts w:eastAsia="맑은 고딕"/>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맑은 고딕"/>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759" w14:textId="77777777" w:rsidR="00D67FEE" w:rsidRDefault="00304151">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D67FEE" w14:paraId="3F05976C" w14:textId="77777777">
        <w:tc>
          <w:tcPr>
            <w:tcW w:w="1479" w:type="dxa"/>
          </w:tcPr>
          <w:p w14:paraId="3F05975B"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맑은 고딕"/>
                <w:lang w:eastAsia="ko-KR"/>
              </w:rPr>
              <w:t xml:space="preserve">latency </w:t>
            </w:r>
            <w:r>
              <w:rPr>
                <w:rFonts w:eastAsia="SimSun" w:hint="eastAsia"/>
                <w:lang w:val="en-US" w:eastAsia="zh-CN"/>
              </w:rPr>
              <w:t>is negligible.</w:t>
            </w:r>
          </w:p>
          <w:p w14:paraId="3F05975E" w14:textId="77777777" w:rsidR="00D67FEE" w:rsidRDefault="00304151">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applied for FD-FDD UE and non-RedCap UE, which bring the scheduling </w:t>
            </w:r>
            <w:r>
              <w:rPr>
                <w:rFonts w:eastAsiaTheme="minorEastAsia" w:hint="eastAsia"/>
                <w:lang w:val="en-US" w:eastAsia="zh-CN"/>
              </w:rPr>
              <w:lastRenderedPageBreak/>
              <w:t>restriction for FD-FDD RedCAP/non-RedCap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SimSun"/>
                <w:lang w:val="en-US" w:eastAsia="zh-CN"/>
              </w:rPr>
            </w:pPr>
            <w:r>
              <w:rPr>
                <w:rFonts w:eastAsia="맑은 고딕"/>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맑은 고딕"/>
                <w:lang w:eastAsia="ko-KR"/>
              </w:rPr>
              <w:t>Y</w:t>
            </w:r>
          </w:p>
        </w:tc>
        <w:tc>
          <w:tcPr>
            <w:tcW w:w="6780" w:type="dxa"/>
          </w:tcPr>
          <w:p w14:paraId="1240054C" w14:textId="77777777" w:rsidR="003F6B74" w:rsidRDefault="003F6B74" w:rsidP="003F6B74">
            <w:pPr>
              <w:rPr>
                <w:rFonts w:eastAsia="맑은 고딕"/>
                <w:lang w:eastAsia="ko-KR"/>
              </w:rPr>
            </w:pPr>
            <w:r>
              <w:rPr>
                <w:rFonts w:eastAsia="맑은 고딕"/>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맑은 고딕"/>
                <w:lang w:eastAsia="ko-KR"/>
              </w:rPr>
              <w:t>No change only  Option 2  supported</w:t>
            </w:r>
            <w:r w:rsidR="0011189E">
              <w:rPr>
                <w:rFonts w:eastAsia="맑은 고딕"/>
                <w:lang w:eastAsia="ko-KR"/>
              </w:rPr>
              <w:t>, and fine with ZTE FFS</w:t>
            </w:r>
          </w:p>
        </w:tc>
      </w:tr>
      <w:tr w:rsidR="00E55763" w14:paraId="0A79D05F" w14:textId="77777777">
        <w:tc>
          <w:tcPr>
            <w:tcW w:w="1479" w:type="dxa"/>
          </w:tcPr>
          <w:p w14:paraId="7FBC9C1D" w14:textId="133E2D90" w:rsidR="00E55763" w:rsidRDefault="00E55763" w:rsidP="00E55763">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01BDFC46" w14:textId="5366AED1" w:rsidR="00E55763" w:rsidRDefault="00E55763" w:rsidP="00E55763">
            <w:pPr>
              <w:tabs>
                <w:tab w:val="left" w:pos="551"/>
              </w:tabs>
              <w:rPr>
                <w:rFonts w:eastAsia="맑은 고딕"/>
                <w:lang w:eastAsia="ko-KR"/>
              </w:rPr>
            </w:pPr>
            <w:r>
              <w:rPr>
                <w:rFonts w:eastAsia="맑은 고딕" w:hint="eastAsia"/>
                <w:lang w:eastAsia="ko-KR"/>
              </w:rPr>
              <w:t>Y</w:t>
            </w:r>
          </w:p>
        </w:tc>
        <w:tc>
          <w:tcPr>
            <w:tcW w:w="6780" w:type="dxa"/>
          </w:tcPr>
          <w:p w14:paraId="7083C718" w14:textId="254D76D7" w:rsidR="00E55763" w:rsidRDefault="00E55763" w:rsidP="00E55763">
            <w:pPr>
              <w:rPr>
                <w:rFonts w:eastAsia="맑은 고딕"/>
                <w:lang w:eastAsia="ko-KR"/>
              </w:rPr>
            </w:pPr>
            <w:r>
              <w:rPr>
                <w:rFonts w:eastAsia="맑은 고딕"/>
                <w:lang w:eastAsia="ko-KR"/>
              </w:rPr>
              <w:t xml:space="preserve">Okay with the FL proposal. </w:t>
            </w:r>
            <w:r>
              <w:rPr>
                <w:rFonts w:eastAsia="맑은 고딕" w:hint="eastAsia"/>
                <w:lang w:eastAsia="ko-KR"/>
              </w:rPr>
              <w:t>We prefer Option 2 which is a unified solution and the same handling as in TDD.</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From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lastRenderedPageBreak/>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SimSun"/>
                <w:lang w:val="en-US" w:eastAsia="ja-JP"/>
              </w:rPr>
            </w:pPr>
            <w:r>
              <w:rPr>
                <w:rFonts w:eastAsia="SimSun"/>
                <w:lang w:val="en-US" w:eastAsia="zh-CN"/>
              </w:rPr>
              <w:t>ZTE, Sanechips</w:t>
            </w:r>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78D" w14:textId="77777777" w:rsidR="00D67FEE" w:rsidRDefault="00304151">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SimSun"/>
                <w:lang w:val="en-US" w:eastAsia="zh-CN"/>
              </w:rPr>
            </w:pPr>
          </w:p>
          <w:p w14:paraId="3F059790" w14:textId="77777777" w:rsidR="00D67FEE" w:rsidRDefault="00304151">
            <w:pPr>
              <w:rPr>
                <w:rFonts w:eastAsia="SimSun"/>
                <w:lang w:val="en-US" w:eastAsia="zh-CN"/>
              </w:rPr>
            </w:pPr>
            <w:r>
              <w:rPr>
                <w:rFonts w:eastAsia="SimSun"/>
                <w:lang w:val="en-US" w:eastAsia="zh-CN"/>
              </w:rPr>
              <w:t xml:space="preserve">So  PRACH triggered by PDCCH order should  be considered in dynamic UL transmission. </w:t>
            </w:r>
          </w:p>
          <w:p w14:paraId="3F059791" w14:textId="77777777" w:rsidR="00D67FEE" w:rsidRDefault="00304151">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lastRenderedPageBreak/>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xml:space="preserve">, China Telecom, OPPO, </w:t>
            </w:r>
            <w:r>
              <w:lastRenderedPageBreak/>
              <w:t>QC, CMCC, LG, Apple, DCM, Xiaomi (2</w:t>
            </w:r>
            <w:r>
              <w:rPr>
                <w:vertAlign w:val="superscript"/>
              </w:rPr>
              <w:t>nd</w:t>
            </w:r>
            <w:r>
              <w:t xml:space="preserve"> choice), Panasonic, ASUSTeK, WILUS</w:t>
            </w:r>
          </w:p>
        </w:tc>
        <w:tc>
          <w:tcPr>
            <w:tcW w:w="1535" w:type="dxa"/>
          </w:tcPr>
          <w:p w14:paraId="3F0597D8" w14:textId="77777777" w:rsidR="00D67FEE" w:rsidRDefault="00304151">
            <w:pPr>
              <w:spacing w:after="60"/>
              <w:jc w:val="both"/>
            </w:pPr>
            <w:r>
              <w:lastRenderedPageBreak/>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3"/>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lastRenderedPageBreak/>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SimSun"/>
                <w:lang w:val="en-US" w:eastAsia="ko-KR"/>
              </w:rPr>
            </w:pPr>
            <w:r>
              <w:rPr>
                <w:rFonts w:eastAsia="SimSun"/>
                <w:lang w:val="en-US" w:eastAsia="zh-CN"/>
              </w:rPr>
              <w:t>ZTE, Sanechips</w:t>
            </w:r>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SimSun"/>
                <w:lang w:val="en-US" w:eastAsia="ko-KR"/>
              </w:rPr>
            </w:pPr>
            <w:r>
              <w:rPr>
                <w:rFonts w:eastAsia="SimSun"/>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SimSun"/>
                <w:lang w:val="en-US" w:eastAsia="zh-CN"/>
              </w:rPr>
            </w:pPr>
            <w:r>
              <w:rPr>
                <w:rFonts w:eastAsia="SimSun"/>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SimSun"/>
                <w:lang w:val="en-US" w:eastAsia="zh-CN"/>
              </w:rPr>
            </w:pPr>
            <w:r>
              <w:rPr>
                <w:rFonts w:eastAsia="SimSun"/>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SimSun"/>
                <w:lang w:eastAsia="zh-CN"/>
              </w:rPr>
            </w:pPr>
            <w:r>
              <w:rPr>
                <w:rFonts w:eastAsia="SimSun"/>
                <w:lang w:eastAsia="zh-CN"/>
              </w:rPr>
              <w:t>No need to further discuss.</w:t>
            </w:r>
          </w:p>
        </w:tc>
      </w:tr>
      <w:tr w:rsidR="00D67FEE" w14:paraId="3F05982E" w14:textId="77777777">
        <w:tc>
          <w:tcPr>
            <w:tcW w:w="1479" w:type="dxa"/>
          </w:tcPr>
          <w:p w14:paraId="3F05982B" w14:textId="77777777" w:rsidR="00D67FEE" w:rsidRDefault="00304151">
            <w:pPr>
              <w:rPr>
                <w:rFonts w:eastAsia="SimSun"/>
                <w:lang w:val="en-US" w:eastAsia="zh-CN"/>
              </w:rPr>
            </w:pPr>
            <w:r>
              <w:rPr>
                <w:rFonts w:eastAsia="SimSun"/>
                <w:lang w:val="en-US" w:eastAsia="zh-CN"/>
              </w:rPr>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SimSun"/>
                <w:lang w:val="en-US" w:eastAsia="zh-CN"/>
              </w:rPr>
            </w:pPr>
            <w:r>
              <w:rPr>
                <w:rFonts w:eastAsia="SimSun"/>
                <w:lang w:val="en-US" w:eastAsia="zh-CN"/>
              </w:rPr>
              <w:t>Similar view as CATT.</w:t>
            </w:r>
          </w:p>
        </w:tc>
      </w:tr>
      <w:tr w:rsidR="00D67FEE" w14:paraId="3F059836" w14:textId="77777777">
        <w:tc>
          <w:tcPr>
            <w:tcW w:w="1479" w:type="dxa"/>
          </w:tcPr>
          <w:p w14:paraId="3F05982F" w14:textId="77777777" w:rsidR="00D67FEE" w:rsidRDefault="00304151">
            <w:pPr>
              <w:rPr>
                <w:rFonts w:eastAsia="SimSun"/>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SimSun"/>
                <w:lang w:val="en-US" w:eastAsia="zh-CN"/>
              </w:rPr>
            </w:pPr>
            <w:r>
              <w:rPr>
                <w:rFonts w:eastAsiaTheme="minorEastAsia"/>
                <w:lang w:eastAsia="zh-CN"/>
              </w:rPr>
              <w:t xml:space="preserve">In this discussion, depending on the agreement handling SSB overlapping with </w:t>
            </w:r>
            <w:r>
              <w:rPr>
                <w:rFonts w:eastAsiaTheme="minorEastAsia"/>
                <w:lang w:eastAsia="zh-CN"/>
              </w:rPr>
              <w:lastRenderedPageBreak/>
              <w:t xml:space="preserve">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SimSun"/>
                <w:lang w:val="en-US" w:eastAsia="zh-CN"/>
              </w:rPr>
              <w:lastRenderedPageBreak/>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SimSun"/>
                <w:lang w:val="en-US" w:eastAsia="zh-CN"/>
              </w:rPr>
            </w:pPr>
            <w:r>
              <w:rPr>
                <w:rFonts w:eastAsia="SimSun"/>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SimSun"/>
                <w:lang w:val="en-US" w:eastAsia="zh-CN"/>
              </w:rPr>
            </w:pPr>
            <w:r>
              <w:rPr>
                <w:rFonts w:eastAsia="SimSun"/>
                <w:lang w:val="en-US" w:eastAsia="zh-CN"/>
              </w:rPr>
              <w:t>PUCCH carrying HARQ feedback for msg4/msgB are dynamically scheduled UL transmission(s) on configured resources.</w:t>
            </w:r>
          </w:p>
        </w:tc>
      </w:tr>
      <w:tr w:rsidR="00D67FEE" w14:paraId="3F059843" w14:textId="77777777">
        <w:tc>
          <w:tcPr>
            <w:tcW w:w="1479" w:type="dxa"/>
          </w:tcPr>
          <w:p w14:paraId="3F059840" w14:textId="77777777" w:rsidR="00D67FEE" w:rsidRDefault="00304151">
            <w:pPr>
              <w:rPr>
                <w:rFonts w:eastAsia="SimSun"/>
                <w:lang w:val="en-US" w:eastAsia="zh-CN"/>
              </w:rPr>
            </w:pPr>
            <w:r>
              <w:rPr>
                <w:rFonts w:eastAsia="SimSun"/>
                <w:lang w:val="en-US" w:eastAsia="zh-CN"/>
              </w:rPr>
              <w:t>Samsung</w:t>
            </w:r>
          </w:p>
        </w:tc>
        <w:tc>
          <w:tcPr>
            <w:tcW w:w="1372" w:type="dxa"/>
          </w:tcPr>
          <w:p w14:paraId="3F059841" w14:textId="77777777" w:rsidR="00D67FEE" w:rsidRDefault="00304151">
            <w:pPr>
              <w:tabs>
                <w:tab w:val="left" w:pos="551"/>
              </w:tabs>
              <w:rPr>
                <w:lang w:eastAsia="ko-KR"/>
              </w:rPr>
            </w:pPr>
            <w:r>
              <w:rPr>
                <w:rFonts w:eastAsia="SimSun"/>
                <w:lang w:val="en-US" w:eastAsia="zh-CN"/>
              </w:rPr>
              <w:t>Y</w:t>
            </w:r>
          </w:p>
        </w:tc>
        <w:tc>
          <w:tcPr>
            <w:tcW w:w="6780" w:type="dxa"/>
          </w:tcPr>
          <w:p w14:paraId="3F059842" w14:textId="77777777" w:rsidR="00D67FEE" w:rsidRDefault="00304151">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SimSun"/>
                <w:lang w:val="en-US" w:eastAsia="zh-CN"/>
              </w:rPr>
            </w:pPr>
            <w:r>
              <w:rPr>
                <w:rFonts w:eastAsia="SimSun"/>
                <w:lang w:val="en-US" w:eastAsia="zh-CN"/>
              </w:rPr>
              <w:t>Xiaomi</w:t>
            </w:r>
          </w:p>
        </w:tc>
        <w:tc>
          <w:tcPr>
            <w:tcW w:w="1372" w:type="dxa"/>
          </w:tcPr>
          <w:p w14:paraId="3F059845" w14:textId="77777777" w:rsidR="00D67FEE" w:rsidRDefault="00D67FEE">
            <w:pPr>
              <w:tabs>
                <w:tab w:val="left" w:pos="551"/>
              </w:tabs>
              <w:rPr>
                <w:rFonts w:eastAsia="SimSun"/>
                <w:lang w:val="en-US" w:eastAsia="zh-CN"/>
              </w:rPr>
            </w:pPr>
          </w:p>
        </w:tc>
        <w:tc>
          <w:tcPr>
            <w:tcW w:w="6780" w:type="dxa"/>
          </w:tcPr>
          <w:p w14:paraId="3F059846" w14:textId="77777777" w:rsidR="00D67FEE" w:rsidRDefault="00304151">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F059847" w14:textId="77777777" w:rsidR="00D67FEE" w:rsidRDefault="00304151">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SimSun"/>
                <w:lang w:val="en-US" w:eastAsia="zh-CN"/>
              </w:rPr>
            </w:pPr>
            <w:r>
              <w:rPr>
                <w:rFonts w:eastAsia="SimSun"/>
                <w:lang w:val="en-US" w:eastAsia="zh-CN"/>
              </w:rPr>
              <w:t>China Telecom</w:t>
            </w:r>
          </w:p>
        </w:tc>
        <w:tc>
          <w:tcPr>
            <w:tcW w:w="1372" w:type="dxa"/>
          </w:tcPr>
          <w:p w14:paraId="3F05984A" w14:textId="77777777" w:rsidR="00D67FEE" w:rsidRDefault="00D67FEE">
            <w:pPr>
              <w:tabs>
                <w:tab w:val="left" w:pos="551"/>
              </w:tabs>
              <w:rPr>
                <w:rFonts w:eastAsia="SimSun"/>
                <w:lang w:val="en-US" w:eastAsia="zh-CN"/>
              </w:rPr>
            </w:pPr>
          </w:p>
        </w:tc>
        <w:tc>
          <w:tcPr>
            <w:tcW w:w="6780" w:type="dxa"/>
          </w:tcPr>
          <w:p w14:paraId="3F05984B" w14:textId="77777777" w:rsidR="00D67FEE" w:rsidRDefault="00304151">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SimSun"/>
                <w:lang w:val="en-US" w:eastAsia="zh-CN"/>
              </w:rPr>
            </w:pPr>
            <w:r>
              <w:rPr>
                <w:rFonts w:eastAsia="SimSun"/>
                <w:lang w:val="en-US" w:eastAsia="zh-CN"/>
              </w:rPr>
              <w:t>FL2</w:t>
            </w:r>
          </w:p>
        </w:tc>
        <w:tc>
          <w:tcPr>
            <w:tcW w:w="8152" w:type="dxa"/>
            <w:gridSpan w:val="2"/>
          </w:tcPr>
          <w:p w14:paraId="3F059852" w14:textId="77777777" w:rsidR="00D67FEE" w:rsidRDefault="00304151">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3F05985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w:t>
                  </w:r>
                  <w:r>
                    <w:lastRenderedPageBreak/>
                    <w:t>[6,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5"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5"/>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F059863"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64" w14:textId="77777777" w:rsidR="00D67FEE" w:rsidRDefault="00D67FEE">
            <w:pPr>
              <w:rPr>
                <w:rFonts w:eastAsia="SimSun"/>
                <w:lang w:val="en-US" w:eastAsia="zh-CN"/>
              </w:rPr>
            </w:pPr>
          </w:p>
        </w:tc>
      </w:tr>
      <w:tr w:rsidR="00D67FEE" w14:paraId="3F059869" w14:textId="77777777">
        <w:tc>
          <w:tcPr>
            <w:tcW w:w="1479" w:type="dxa"/>
          </w:tcPr>
          <w:p w14:paraId="3F059866" w14:textId="77777777" w:rsidR="00D67FEE" w:rsidRDefault="00304151">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SimSun"/>
                <w:lang w:val="en-US" w:eastAsia="zh-CN"/>
              </w:rPr>
            </w:pPr>
            <w:r>
              <w:rPr>
                <w:rFonts w:eastAsia="Yu Mincho" w:hint="eastAsia"/>
                <w:lang w:val="en-US" w:eastAsia="ja-JP"/>
              </w:rPr>
              <w:t>Y</w:t>
            </w:r>
          </w:p>
        </w:tc>
        <w:tc>
          <w:tcPr>
            <w:tcW w:w="6780" w:type="dxa"/>
          </w:tcPr>
          <w:p w14:paraId="3F059868" w14:textId="77777777" w:rsidR="00D67FEE" w:rsidRDefault="00D67FEE">
            <w:pPr>
              <w:rPr>
                <w:rFonts w:eastAsia="SimSun"/>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SimSun"/>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SimSun"/>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SimSun"/>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7C" w14:textId="77777777" w:rsidR="00D67FEE" w:rsidRDefault="00D67FEE">
            <w:pPr>
              <w:rPr>
                <w:rFonts w:eastAsia="SimSun"/>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0" w14:textId="77777777" w:rsidR="00D67FEE" w:rsidRDefault="00D67FEE">
            <w:pPr>
              <w:rPr>
                <w:rFonts w:eastAsia="SimSun"/>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4" w14:textId="77777777" w:rsidR="00D67FEE" w:rsidRDefault="00304151">
            <w:pPr>
              <w:rPr>
                <w:rFonts w:eastAsia="SimSun"/>
                <w:lang w:val="en-US" w:eastAsia="zh-CN"/>
              </w:rPr>
            </w:pPr>
            <w:r>
              <w:rPr>
                <w:rFonts w:eastAsia="SimSun"/>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8" w14:textId="77777777" w:rsidR="00D67FEE" w:rsidRDefault="00D67FEE">
            <w:pPr>
              <w:rPr>
                <w:rFonts w:eastAsia="SimSun"/>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8C" w14:textId="77777777" w:rsidR="00D67FEE" w:rsidRDefault="00D67FEE">
            <w:pPr>
              <w:rPr>
                <w:rFonts w:eastAsia="SimSun"/>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t>Lenovo, Motorola Mobility</w:t>
            </w:r>
          </w:p>
        </w:tc>
        <w:tc>
          <w:tcPr>
            <w:tcW w:w="1372" w:type="dxa"/>
          </w:tcPr>
          <w:p w14:paraId="3F05988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0" w14:textId="77777777" w:rsidR="00D67FEE" w:rsidRDefault="00D67FEE">
            <w:pPr>
              <w:rPr>
                <w:rFonts w:eastAsia="SimSun"/>
                <w:lang w:val="en-US" w:eastAsia="zh-CN"/>
              </w:rPr>
            </w:pPr>
          </w:p>
        </w:tc>
      </w:tr>
      <w:tr w:rsidR="00D67FEE" w14:paraId="3F059895" w14:textId="77777777">
        <w:tc>
          <w:tcPr>
            <w:tcW w:w="1479" w:type="dxa"/>
          </w:tcPr>
          <w:p w14:paraId="3F059892" w14:textId="77777777" w:rsidR="00D67FEE" w:rsidRDefault="00304151">
            <w:pPr>
              <w:rPr>
                <w:rFonts w:eastAsia="SimSun"/>
                <w:lang w:val="en-US" w:eastAsia="zh-CN"/>
              </w:rPr>
            </w:pPr>
            <w:r>
              <w:rPr>
                <w:rFonts w:eastAsia="SimSun"/>
                <w:lang w:val="en-US" w:eastAsia="zh-CN"/>
              </w:rPr>
              <w:t>CMCC</w:t>
            </w:r>
          </w:p>
        </w:tc>
        <w:tc>
          <w:tcPr>
            <w:tcW w:w="1372" w:type="dxa"/>
          </w:tcPr>
          <w:p w14:paraId="3F05989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4" w14:textId="77777777" w:rsidR="00D67FEE" w:rsidRDefault="00D67FEE">
            <w:pPr>
              <w:rPr>
                <w:rFonts w:eastAsia="SimSun"/>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맑은 고딕"/>
                <w:lang w:val="en-US" w:eastAsia="ko-KR"/>
              </w:rPr>
            </w:pPr>
            <w:r>
              <w:rPr>
                <w:rFonts w:eastAsia="맑은 고딕" w:hint="eastAsia"/>
                <w:lang w:val="en-US" w:eastAsia="ko-KR"/>
              </w:rPr>
              <w:t>Y</w:t>
            </w:r>
          </w:p>
        </w:tc>
        <w:tc>
          <w:tcPr>
            <w:tcW w:w="6780" w:type="dxa"/>
          </w:tcPr>
          <w:p w14:paraId="3F059898" w14:textId="77777777" w:rsidR="00D67FEE" w:rsidRDefault="00D67FEE">
            <w:pPr>
              <w:rPr>
                <w:rFonts w:eastAsia="SimSun"/>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맑은 고딕"/>
                <w:lang w:val="en-US" w:eastAsia="ko-KR"/>
              </w:rPr>
            </w:pPr>
            <w:r>
              <w:rPr>
                <w:rFonts w:eastAsia="맑은 고딕" w:hint="eastAsia"/>
                <w:lang w:val="en-US" w:eastAsia="ko-KR"/>
              </w:rPr>
              <w:t>Y</w:t>
            </w:r>
          </w:p>
        </w:tc>
        <w:tc>
          <w:tcPr>
            <w:tcW w:w="6780" w:type="dxa"/>
          </w:tcPr>
          <w:p w14:paraId="3F05989C" w14:textId="77777777" w:rsidR="00D67FEE" w:rsidRDefault="00D67FEE">
            <w:pPr>
              <w:rPr>
                <w:rFonts w:eastAsia="SimSun"/>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F0598A1" w14:textId="77777777" w:rsidR="00D67FEE" w:rsidRDefault="00304151">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lastRenderedPageBreak/>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F0598A8"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3"/>
              <w:numPr>
                <w:ilvl w:val="0"/>
                <w:numId w:val="18"/>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3F0598CC" w14:textId="77777777" w:rsidR="00D67FEE" w:rsidRDefault="00304151">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맑은 고딕"/>
                <w:lang w:eastAsia="ko-KR"/>
              </w:rPr>
            </w:pPr>
            <w:r>
              <w:rPr>
                <w:rFonts w:eastAsia="맑은 고딕"/>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맑은 고딕"/>
                <w:lang w:eastAsia="ko-KR"/>
              </w:rPr>
            </w:pPr>
            <w:r>
              <w:rPr>
                <w:rFonts w:eastAsia="맑은 고딕"/>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맑은 고딕"/>
                <w:lang w:eastAsia="ko-KR"/>
              </w:rPr>
            </w:pPr>
            <w:r>
              <w:rPr>
                <w:rFonts w:eastAsia="맑은 고딕" w:hint="eastAsia"/>
                <w:lang w:eastAsia="ko-KR"/>
              </w:rPr>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SimSun"/>
                <w:lang w:val="en-US" w:eastAsia="ko-KR"/>
              </w:rPr>
            </w:pPr>
            <w:r>
              <w:rPr>
                <w:rFonts w:eastAsia="SimSun" w:hint="eastAsia"/>
                <w:lang w:val="en-US" w:eastAsia="zh-CN"/>
              </w:rPr>
              <w:t>ZTE, Sanechips</w:t>
            </w:r>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맑은 고딕"/>
                <w:lang w:eastAsia="ko-KR"/>
              </w:rPr>
            </w:pPr>
            <w:r>
              <w:rPr>
                <w:rFonts w:eastAsia="맑은 고딕"/>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맑은 고딕"/>
                <w:lang w:eastAsia="ko-KR"/>
              </w:rPr>
            </w:pPr>
            <w:r>
              <w:rPr>
                <w:rFonts w:eastAsia="맑은 고딕"/>
                <w:lang w:eastAsia="ko-KR"/>
              </w:rPr>
              <w:t>Huawei, HiSilicon</w:t>
            </w:r>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맑은 고딕"/>
                <w:lang w:eastAsia="ko-KR"/>
              </w:rPr>
            </w:pPr>
            <w:r>
              <w:rPr>
                <w:rFonts w:eastAsia="맑은 고딕"/>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prefere handling this conflict as part of case 5 rather than in case 9.  </w:t>
            </w:r>
          </w:p>
        </w:tc>
      </w:tr>
      <w:tr w:rsidR="00D67FEE" w14:paraId="3F0598FA" w14:textId="77777777">
        <w:tc>
          <w:tcPr>
            <w:tcW w:w="1479" w:type="dxa"/>
          </w:tcPr>
          <w:p w14:paraId="3F0598F5" w14:textId="77777777" w:rsidR="00D67FEE" w:rsidRDefault="00304151">
            <w:pPr>
              <w:rPr>
                <w:rFonts w:eastAsia="맑은 고딕"/>
                <w:lang w:eastAsia="ko-KR"/>
              </w:rPr>
            </w:pPr>
            <w:r>
              <w:rPr>
                <w:rFonts w:eastAsia="맑은 고딕"/>
                <w:lang w:eastAsia="ko-KR"/>
              </w:rPr>
              <w:lastRenderedPageBreak/>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companies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D67FEE" w14:paraId="3F0598FE" w14:textId="77777777">
        <w:tc>
          <w:tcPr>
            <w:tcW w:w="1479" w:type="dxa"/>
          </w:tcPr>
          <w:p w14:paraId="3F0598FB" w14:textId="77777777" w:rsidR="00D67FEE" w:rsidRDefault="00D67FEE">
            <w:pPr>
              <w:rPr>
                <w:rFonts w:eastAsia="맑은 고딕"/>
                <w:lang w:eastAsia="ko-KR"/>
              </w:rPr>
            </w:pPr>
          </w:p>
        </w:tc>
        <w:tc>
          <w:tcPr>
            <w:tcW w:w="1372" w:type="dxa"/>
          </w:tcPr>
          <w:p w14:paraId="3F0598FC" w14:textId="77777777" w:rsidR="00D67FEE" w:rsidRDefault="00D67FEE">
            <w:pPr>
              <w:tabs>
                <w:tab w:val="left" w:pos="551"/>
              </w:tabs>
              <w:rPr>
                <w:lang w:eastAsia="ko-KR"/>
              </w:rPr>
            </w:pPr>
          </w:p>
        </w:tc>
        <w:tc>
          <w:tcPr>
            <w:tcW w:w="6780" w:type="dxa"/>
          </w:tcPr>
          <w:p w14:paraId="3F0598FD" w14:textId="77777777" w:rsidR="00D67FEE" w:rsidRDefault="00D67FEE">
            <w:pPr>
              <w:tabs>
                <w:tab w:val="left" w:pos="2160"/>
              </w:tabs>
              <w:rPr>
                <w:lang w:eastAsia="ko-KR"/>
              </w:rPr>
            </w:pP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6" w:name="_Toc68642855"/>
      <w:bookmarkStart w:id="7" w:name="_Toc68640608"/>
      <w:bookmarkStart w:id="8" w:name="_Toc68642591"/>
      <w:bookmarkStart w:id="9" w:name="_Toc68643018"/>
      <w:bookmarkStart w:id="10" w:name="_Toc68614648"/>
      <w:bookmarkStart w:id="11" w:name="_Toc68640924"/>
      <w:bookmarkStart w:id="12" w:name="_Toc68606813"/>
      <w:bookmarkStart w:id="13" w:name="_Toc68638685"/>
      <w:bookmarkStart w:id="14" w:name="_Toc68638518"/>
      <w:bookmarkStart w:id="15" w:name="_Toc68638500"/>
      <w:bookmarkStart w:id="16" w:name="_Toc68640491"/>
      <w:bookmarkStart w:id="17" w:name="_Toc68642472"/>
      <w:bookmarkStart w:id="18" w:name="_Toc68638586"/>
      <w:bookmarkStart w:id="19" w:name="_Toc68640752"/>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sz w:val="20"/>
        </w:rPr>
        <w:t>PRACH occasion validation for HD-FDD Ues</w:t>
      </w:r>
    </w:p>
    <w:p w14:paraId="3F059902" w14:textId="77777777" w:rsidR="00D67FEE" w:rsidRDefault="00304151">
      <w:pPr>
        <w:jc w:val="both"/>
        <w:textAlignment w:val="center"/>
        <w:rPr>
          <w:color w:val="000000"/>
        </w:rPr>
      </w:pPr>
      <w:r>
        <w:rPr>
          <w:color w:val="000000"/>
        </w:rPr>
        <w:t>For the definition of “valid RO” for HD-FDD Ues, the following options are discussed in RAN1#105-e meeting:</w:t>
      </w:r>
    </w:p>
    <w:p w14:paraId="3F059903"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3"/>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F05991F"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3"/>
              <w:ind w:left="0"/>
              <w:jc w:val="both"/>
              <w:rPr>
                <w:rFonts w:ascii="Times New Roman" w:hAnsi="Times New Roman" w:cs="Times New Roman"/>
                <w:sz w:val="20"/>
                <w:szCs w:val="20"/>
                <w:lang w:val="en-GB" w:eastAsia="en-US"/>
              </w:rPr>
            </w:pPr>
          </w:p>
          <w:p w14:paraId="3F059924"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3"/>
              <w:ind w:left="0"/>
              <w:jc w:val="both"/>
              <w:rPr>
                <w:rFonts w:ascii="Times New Roman" w:hAnsi="Times New Roman" w:cs="Times New Roman"/>
                <w:sz w:val="20"/>
                <w:szCs w:val="20"/>
                <w:lang w:val="en-GB" w:eastAsia="en-US"/>
              </w:rPr>
            </w:pPr>
          </w:p>
          <w:p w14:paraId="3F059926"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3"/>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lastRenderedPageBreak/>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3"/>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SimSun"/>
                <w:lang w:val="en-US" w:eastAsia="ko-KR"/>
              </w:rPr>
            </w:pPr>
            <w:r>
              <w:rPr>
                <w:rFonts w:eastAsia="SimSun"/>
                <w:lang w:val="en-US" w:eastAsia="zh-CN"/>
              </w:rPr>
              <w:t>ZTE , Sanechips</w:t>
            </w:r>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w:t>
            </w:r>
            <w:r>
              <w:rPr>
                <w:rFonts w:eastAsia="SimSun"/>
                <w:lang w:val="en-US" w:eastAsia="zh-CN"/>
              </w:rPr>
              <w:lastRenderedPageBreak/>
              <w:t xml:space="preserve">utilization. </w:t>
            </w:r>
          </w:p>
          <w:p w14:paraId="3F059950" w14:textId="77777777" w:rsidR="00D67FEE" w:rsidRDefault="00304151">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059951" w14:textId="77777777" w:rsidR="00D67FEE" w:rsidRDefault="00304151">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lastRenderedPageBreak/>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t>Proposal-Nordic</w:t>
            </w:r>
          </w:p>
          <w:p w14:paraId="3F059960" w14:textId="77777777" w:rsidR="00D67FEE" w:rsidRDefault="00304151">
            <w:pPr>
              <w:rPr>
                <w:lang w:eastAsia="ko-KR"/>
              </w:rPr>
            </w:pPr>
            <w:r>
              <w:rPr>
                <w:lang w:eastAsia="ko-KR"/>
              </w:rPr>
              <w:t xml:space="preserve">Set valid RO as TDD (for collision handling),  but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w:t>
            </w:r>
            <w:r>
              <w:rPr>
                <w:lang w:eastAsia="ko-KR"/>
              </w:rPr>
              <w:lastRenderedPageBreak/>
              <w:t xml:space="preserve">FD-FDD and HD-FDD Ues.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lastRenderedPageBreak/>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F05997A" w14:textId="77777777" w:rsidR="00D67FEE" w:rsidRDefault="00304151">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lastRenderedPageBreak/>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t>FL2</w:t>
            </w:r>
          </w:p>
        </w:tc>
        <w:tc>
          <w:tcPr>
            <w:tcW w:w="8578" w:type="dxa"/>
            <w:gridSpan w:val="2"/>
          </w:tcPr>
          <w:p w14:paraId="3F05999E" w14:textId="77777777" w:rsidR="00D67FEE" w:rsidRDefault="00304151">
            <w:pPr>
              <w:spacing w:after="120"/>
              <w:rPr>
                <w:rFonts w:eastAsiaTheme="minorEastAsia"/>
              </w:rPr>
            </w:pPr>
            <w:r>
              <w:rPr>
                <w:rFonts w:eastAsiaTheme="minorEastAsia"/>
              </w:rPr>
              <w:t>The companies position has not changed:</w:t>
            </w:r>
          </w:p>
          <w:p w14:paraId="3F05999F"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F0599A0" w14:textId="77777777" w:rsidR="00D67FEE" w:rsidRDefault="00D67FEE">
            <w:pPr>
              <w:pStyle w:val="af3"/>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  but clarify in specification that  for HD-</w:t>
            </w:r>
            <w:r>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3F0599A6"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3F0599AA"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맑은 고딕"/>
                <w:lang w:eastAsia="ko-KR"/>
              </w:rPr>
            </w:pPr>
            <w:r>
              <w:rPr>
                <w:rFonts w:eastAsia="맑은 고딕" w:hint="eastAsia"/>
                <w:lang w:eastAsia="ko-KR"/>
              </w:rPr>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맑은 고딕"/>
                <w:lang w:eastAsia="ko-KR"/>
              </w:rPr>
            </w:pPr>
            <w:r>
              <w:rPr>
                <w:rFonts w:eastAsia="맑은 고딕" w:hint="eastAsia"/>
                <w:lang w:eastAsia="ko-KR"/>
              </w:rPr>
              <w:t>Support Alt-</w:t>
            </w:r>
            <w:r>
              <w:rPr>
                <w:rFonts w:eastAsia="맑은 고딕"/>
                <w:lang w:eastAsia="ko-KR"/>
              </w:rPr>
              <w:t>c.</w:t>
            </w:r>
          </w:p>
        </w:tc>
      </w:tr>
      <w:tr w:rsidR="00D67FEE" w14:paraId="3F0599ED" w14:textId="77777777">
        <w:tc>
          <w:tcPr>
            <w:tcW w:w="1278" w:type="dxa"/>
          </w:tcPr>
          <w:p w14:paraId="3F0599E0" w14:textId="77777777" w:rsidR="00D67FEE" w:rsidRDefault="00304151">
            <w:pPr>
              <w:rPr>
                <w:rFonts w:eastAsia="맑은 고딕"/>
                <w:lang w:eastAsia="ko-KR"/>
              </w:rPr>
            </w:pPr>
            <w:r>
              <w:rPr>
                <w:rFonts w:eastAsia="맑은 고딕"/>
                <w:lang w:eastAsia="ko-KR"/>
              </w:rPr>
              <w:t>FL3</w:t>
            </w:r>
          </w:p>
        </w:tc>
        <w:tc>
          <w:tcPr>
            <w:tcW w:w="8578" w:type="dxa"/>
            <w:gridSpan w:val="2"/>
          </w:tcPr>
          <w:p w14:paraId="3F0599E1" w14:textId="77777777" w:rsidR="00D67FEE" w:rsidRDefault="00304151">
            <w:pPr>
              <w:spacing w:after="120"/>
              <w:rPr>
                <w:rFonts w:eastAsia="맑은 고딕"/>
                <w:lang w:eastAsia="ko-KR"/>
              </w:rPr>
            </w:pPr>
            <w:r>
              <w:rPr>
                <w:rFonts w:eastAsia="맑은 고딕"/>
                <w:lang w:eastAsia="ko-KR"/>
              </w:rPr>
              <w:t>Companies preferences on the 3 alternatives are summarized below:</w:t>
            </w:r>
          </w:p>
          <w:p w14:paraId="3F0599E2" w14:textId="77777777" w:rsidR="00D67FEE" w:rsidRDefault="00304151">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3F0599E3" w14:textId="77777777" w:rsidR="00D67FEE" w:rsidRDefault="00304151">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3F0599E4" w14:textId="77777777" w:rsidR="00D67FEE" w:rsidRDefault="00304151">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3F0599E5" w14:textId="77777777" w:rsidR="00D67FEE" w:rsidRDefault="00304151">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3F0599E6" w14:textId="77777777" w:rsidR="00D67FEE" w:rsidRDefault="00304151">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3F0599E7" w14:textId="77777777" w:rsidR="00D67FEE" w:rsidRDefault="00304151">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맑은 고딕"/>
                <w:lang w:eastAsia="ko-KR"/>
              </w:rPr>
            </w:pPr>
            <w:r>
              <w:rPr>
                <w:rFonts w:eastAsia="맑은 고딕"/>
                <w:lang w:eastAsia="ko-KR"/>
              </w:rPr>
              <w:lastRenderedPageBreak/>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lastRenderedPageBreak/>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맑은 고딕"/>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맑은 고딕"/>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맑은 고딕"/>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맑은 고딕"/>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맑은 고딕"/>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3F059A23" w14:textId="77777777" w:rsidR="00D67FEE" w:rsidRDefault="00304151">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맑은 고딕"/>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맑은 고딕"/>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맑은 고딕"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맑은 고딕"/>
                <w:lang w:eastAsia="ko-KR"/>
              </w:rPr>
            </w:pPr>
            <w:r>
              <w:rPr>
                <w:rFonts w:eastAsia="맑은 고딕"/>
                <w:lang w:eastAsia="ko-KR"/>
              </w:rPr>
              <w:t xml:space="preserve">We can live with the proposal if the note is changed to what Intel suggested above for the same </w:t>
            </w:r>
            <w:r>
              <w:rPr>
                <w:rFonts w:eastAsia="맑은 고딕"/>
                <w:lang w:eastAsia="ko-KR"/>
              </w:rPr>
              <w:lastRenderedPageBreak/>
              <w:t>reasoning as metioned there.</w:t>
            </w:r>
          </w:p>
        </w:tc>
      </w:tr>
      <w:tr w:rsidR="00D67FEE" w14:paraId="3F059A38" w14:textId="77777777">
        <w:tc>
          <w:tcPr>
            <w:tcW w:w="1278" w:type="dxa"/>
          </w:tcPr>
          <w:p w14:paraId="3F059A35" w14:textId="77777777" w:rsidR="00D67FEE" w:rsidRDefault="00304151">
            <w:pPr>
              <w:rPr>
                <w:rFonts w:eastAsia="맑은 고딕"/>
                <w:lang w:eastAsia="ko-KR"/>
              </w:rPr>
            </w:pPr>
            <w:r>
              <w:rPr>
                <w:rFonts w:eastAsia="맑은 고딕"/>
                <w:lang w:eastAsia="ko-KR"/>
              </w:rPr>
              <w:lastRenderedPageBreak/>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맑은 고딕"/>
                <w:lang w:eastAsia="ko-KR"/>
              </w:rPr>
            </w:pPr>
            <w:r>
              <w:rPr>
                <w:rFonts w:eastAsia="맑은 고딕"/>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맑은 고딕"/>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맑은 고딕"/>
                <w:lang w:eastAsia="ko-KR"/>
              </w:rPr>
            </w:pPr>
            <w:r>
              <w:rPr>
                <w:rFonts w:eastAsia="맑은 고딕"/>
                <w:lang w:eastAsia="ko-KR"/>
              </w:rPr>
              <w:t xml:space="preserve">OK with the FL4 proposal and the clarification above. </w:t>
            </w:r>
          </w:p>
          <w:p w14:paraId="3F059A46" w14:textId="77777777" w:rsidR="00D67FEE" w:rsidRDefault="00304151">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SimSun"/>
                <w:lang w:val="en-US" w:eastAsia="zh-CN"/>
              </w:rPr>
            </w:pPr>
            <w:r>
              <w:rPr>
                <w:rFonts w:eastAsia="SimSun" w:hint="eastAsia"/>
                <w:lang w:val="en-US" w:eastAsia="zh-CN"/>
              </w:rPr>
              <w:t>ZTE, Sanechips</w:t>
            </w:r>
          </w:p>
        </w:tc>
        <w:tc>
          <w:tcPr>
            <w:tcW w:w="720" w:type="dxa"/>
          </w:tcPr>
          <w:p w14:paraId="3F059A49" w14:textId="77777777" w:rsidR="00D67FEE" w:rsidRDefault="00304151">
            <w:pPr>
              <w:tabs>
                <w:tab w:val="left" w:pos="551"/>
              </w:tabs>
              <w:rPr>
                <w:rFonts w:eastAsia="SimSun"/>
                <w:lang w:val="en-US" w:eastAsia="zh-CN"/>
              </w:rPr>
            </w:pPr>
            <w:r>
              <w:rPr>
                <w:rFonts w:eastAsia="SimSun" w:hint="eastAsia"/>
                <w:lang w:val="en-US" w:eastAsia="zh-CN"/>
              </w:rPr>
              <w:t>Y</w:t>
            </w:r>
          </w:p>
        </w:tc>
        <w:tc>
          <w:tcPr>
            <w:tcW w:w="7858" w:type="dxa"/>
          </w:tcPr>
          <w:p w14:paraId="3F059A4A" w14:textId="77777777" w:rsidR="00D67FEE" w:rsidRDefault="00304151">
            <w:pPr>
              <w:rPr>
                <w:rFonts w:eastAsia="SimSun"/>
                <w:lang w:val="en-US" w:eastAsia="ko-KR"/>
              </w:rPr>
            </w:pPr>
            <w:r>
              <w:rPr>
                <w:rFonts w:eastAsia="SimSun"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맑은 고딕"/>
                <w:lang w:eastAsia="ko-KR"/>
              </w:rPr>
            </w:pPr>
            <w:r>
              <w:rPr>
                <w:rFonts w:eastAsia="맑은 고딕"/>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맑은 고딕"/>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Huawei, HiSilicon</w:t>
            </w:r>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맑은 고딕"/>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맑은 고딕"/>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맑은 고딕"/>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맑은 고딕"/>
                <w:lang w:eastAsia="ko-KR"/>
              </w:rPr>
            </w:pPr>
          </w:p>
        </w:tc>
      </w:tr>
      <w:tr w:rsidR="00D67FEE" w14:paraId="3F059A67" w14:textId="77777777">
        <w:tc>
          <w:tcPr>
            <w:tcW w:w="1278" w:type="dxa"/>
          </w:tcPr>
          <w:p w14:paraId="3F059A64" w14:textId="77777777" w:rsidR="00D67FEE" w:rsidRDefault="00304151">
            <w:pPr>
              <w:rPr>
                <w:rFonts w:eastAsia="맑은 고딕"/>
                <w:lang w:eastAsia="ko-KR"/>
              </w:rPr>
            </w:pPr>
            <w:r>
              <w:rPr>
                <w:rFonts w:eastAsia="맑은 고딕" w:hint="eastAsia"/>
                <w:lang w:eastAsia="ko-KR"/>
              </w:rPr>
              <w:t>Samsung</w:t>
            </w:r>
          </w:p>
        </w:tc>
        <w:tc>
          <w:tcPr>
            <w:tcW w:w="720" w:type="dxa"/>
          </w:tcPr>
          <w:p w14:paraId="3F059A65" w14:textId="77777777" w:rsidR="00D67FEE" w:rsidRDefault="00304151">
            <w:pPr>
              <w:tabs>
                <w:tab w:val="left" w:pos="551"/>
              </w:tabs>
              <w:rPr>
                <w:rFonts w:eastAsia="맑은 고딕"/>
                <w:lang w:eastAsia="ko-KR"/>
              </w:rPr>
            </w:pPr>
            <w:r>
              <w:rPr>
                <w:rFonts w:eastAsia="맑은 고딕" w:hint="eastAsia"/>
                <w:lang w:eastAsia="ko-KR"/>
              </w:rPr>
              <w:t>Y</w:t>
            </w:r>
          </w:p>
        </w:tc>
        <w:tc>
          <w:tcPr>
            <w:tcW w:w="7858" w:type="dxa"/>
          </w:tcPr>
          <w:p w14:paraId="3F059A66" w14:textId="77777777" w:rsidR="00D67FEE" w:rsidRDefault="00D67FEE">
            <w:pPr>
              <w:rPr>
                <w:rFonts w:eastAsia="맑은 고딕"/>
                <w:lang w:eastAsia="ko-KR"/>
              </w:rPr>
            </w:pPr>
          </w:p>
        </w:tc>
      </w:tr>
      <w:tr w:rsidR="00D67FEE" w14:paraId="3F059A6B" w14:textId="77777777">
        <w:tc>
          <w:tcPr>
            <w:tcW w:w="1278" w:type="dxa"/>
          </w:tcPr>
          <w:p w14:paraId="3F059A68" w14:textId="77777777" w:rsidR="00D67FEE" w:rsidRDefault="00304151">
            <w:pPr>
              <w:rPr>
                <w:rFonts w:eastAsia="맑은 고딕"/>
                <w:lang w:eastAsia="ko-KR"/>
              </w:rPr>
            </w:pPr>
            <w:r>
              <w:rPr>
                <w:rFonts w:eastAsia="맑은 고딕"/>
                <w:lang w:eastAsia="ko-KR"/>
              </w:rPr>
              <w:t>MediaTek</w:t>
            </w:r>
          </w:p>
        </w:tc>
        <w:tc>
          <w:tcPr>
            <w:tcW w:w="720" w:type="dxa"/>
          </w:tcPr>
          <w:p w14:paraId="3F059A69" w14:textId="77777777" w:rsidR="00D67FEE" w:rsidRDefault="00304151">
            <w:pPr>
              <w:tabs>
                <w:tab w:val="left" w:pos="551"/>
              </w:tabs>
              <w:rPr>
                <w:rFonts w:eastAsia="맑은 고딕"/>
                <w:lang w:eastAsia="ko-KR"/>
              </w:rPr>
            </w:pPr>
            <w:r>
              <w:rPr>
                <w:rFonts w:eastAsia="맑은 고딕"/>
                <w:lang w:eastAsia="ko-KR"/>
              </w:rPr>
              <w:t>Y</w:t>
            </w:r>
          </w:p>
        </w:tc>
        <w:tc>
          <w:tcPr>
            <w:tcW w:w="7858" w:type="dxa"/>
          </w:tcPr>
          <w:p w14:paraId="3F059A6A" w14:textId="77777777" w:rsidR="00D67FEE" w:rsidRDefault="00D67FEE">
            <w:pPr>
              <w:rPr>
                <w:rFonts w:eastAsia="맑은 고딕"/>
                <w:lang w:eastAsia="ko-KR"/>
              </w:rPr>
            </w:pPr>
          </w:p>
        </w:tc>
      </w:tr>
      <w:tr w:rsidR="00D67FEE" w14:paraId="3F059A6F" w14:textId="77777777">
        <w:tc>
          <w:tcPr>
            <w:tcW w:w="1278" w:type="dxa"/>
          </w:tcPr>
          <w:p w14:paraId="3F059A6C" w14:textId="77777777" w:rsidR="00D67FEE" w:rsidRDefault="00304151">
            <w:pPr>
              <w:rPr>
                <w:rFonts w:eastAsia="맑은 고딕"/>
                <w:lang w:eastAsia="ko-KR"/>
              </w:rPr>
            </w:pPr>
            <w:r>
              <w:rPr>
                <w:rFonts w:eastAsia="맑은 고딕"/>
                <w:lang w:eastAsia="ko-KR"/>
              </w:rPr>
              <w:t xml:space="preserve">Nordic </w:t>
            </w:r>
          </w:p>
        </w:tc>
        <w:tc>
          <w:tcPr>
            <w:tcW w:w="720" w:type="dxa"/>
          </w:tcPr>
          <w:p w14:paraId="3F059A6D" w14:textId="77777777" w:rsidR="00D67FEE" w:rsidRDefault="00304151">
            <w:pPr>
              <w:tabs>
                <w:tab w:val="left" w:pos="551"/>
              </w:tabs>
              <w:rPr>
                <w:rFonts w:eastAsia="맑은 고딕"/>
                <w:lang w:eastAsia="ko-KR"/>
              </w:rPr>
            </w:pPr>
            <w:r>
              <w:rPr>
                <w:rFonts w:eastAsia="맑은 고딕"/>
                <w:lang w:eastAsia="ko-KR"/>
              </w:rPr>
              <w:t>Y</w:t>
            </w:r>
          </w:p>
        </w:tc>
        <w:tc>
          <w:tcPr>
            <w:tcW w:w="7858" w:type="dxa"/>
          </w:tcPr>
          <w:p w14:paraId="3F059A6E" w14:textId="77777777" w:rsidR="00D67FEE" w:rsidRDefault="00D67FEE">
            <w:pPr>
              <w:rPr>
                <w:rFonts w:eastAsia="맑은 고딕"/>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맑은 고딕"/>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맑은 고딕"/>
                <w:lang w:eastAsia="ko-KR"/>
              </w:rPr>
            </w:pPr>
          </w:p>
        </w:tc>
      </w:tr>
      <w:tr w:rsidR="00D67FEE" w14:paraId="3F059A7B" w14:textId="77777777">
        <w:tc>
          <w:tcPr>
            <w:tcW w:w="1278" w:type="dxa"/>
          </w:tcPr>
          <w:p w14:paraId="3F059A78" w14:textId="77777777" w:rsidR="00D67FEE" w:rsidRDefault="00304151">
            <w:pPr>
              <w:rPr>
                <w:rFonts w:eastAsia="맑은 고딕"/>
                <w:lang w:eastAsia="ko-KR"/>
              </w:rPr>
            </w:pPr>
            <w:r>
              <w:rPr>
                <w:rFonts w:eastAsia="맑은 고딕" w:hint="eastAsia"/>
                <w:lang w:eastAsia="ko-KR"/>
              </w:rPr>
              <w:t>L</w:t>
            </w:r>
            <w:r>
              <w:rPr>
                <w:rFonts w:eastAsia="맑은 고딕"/>
                <w:lang w:eastAsia="ko-KR"/>
              </w:rPr>
              <w:t>G</w:t>
            </w:r>
          </w:p>
        </w:tc>
        <w:tc>
          <w:tcPr>
            <w:tcW w:w="720" w:type="dxa"/>
          </w:tcPr>
          <w:p w14:paraId="3F059A79" w14:textId="77777777" w:rsidR="00D67FEE" w:rsidRDefault="00D67FEE">
            <w:pPr>
              <w:tabs>
                <w:tab w:val="left" w:pos="551"/>
              </w:tabs>
              <w:rPr>
                <w:rFonts w:eastAsia="맑은 고딕"/>
                <w:lang w:eastAsia="ko-KR"/>
              </w:rPr>
            </w:pPr>
          </w:p>
        </w:tc>
        <w:tc>
          <w:tcPr>
            <w:tcW w:w="7858" w:type="dxa"/>
          </w:tcPr>
          <w:p w14:paraId="3F059A7A" w14:textId="77777777" w:rsidR="00D67FEE" w:rsidRDefault="00304151">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맑은 고딕"/>
                <w:lang w:eastAsia="ko-KR"/>
              </w:rPr>
            </w:pPr>
            <w:r>
              <w:rPr>
                <w:rFonts w:eastAsia="맑은 고딕"/>
                <w:lang w:eastAsia="ko-KR"/>
              </w:rPr>
              <w:t>FL5</w:t>
            </w:r>
          </w:p>
        </w:tc>
        <w:tc>
          <w:tcPr>
            <w:tcW w:w="8578" w:type="dxa"/>
            <w:gridSpan w:val="2"/>
          </w:tcPr>
          <w:p w14:paraId="3F059A7D" w14:textId="77777777" w:rsidR="00D67FEE" w:rsidRDefault="00304151">
            <w:pPr>
              <w:rPr>
                <w:rFonts w:eastAsia="맑은 고딕"/>
                <w:lang w:eastAsia="ko-KR"/>
              </w:rPr>
            </w:pPr>
            <w:r>
              <w:rPr>
                <w:rFonts w:eastAsia="맑은 고딕"/>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맑은 고딕"/>
                <w:lang w:val="sv-SE" w:eastAsia="ko-KR"/>
              </w:rPr>
            </w:pPr>
          </w:p>
        </w:tc>
      </w:tr>
      <w:tr w:rsidR="00D67FEE" w14:paraId="3F059A87" w14:textId="77777777">
        <w:tc>
          <w:tcPr>
            <w:tcW w:w="1278" w:type="dxa"/>
          </w:tcPr>
          <w:p w14:paraId="3F059A82" w14:textId="77777777" w:rsidR="00D67FEE" w:rsidRDefault="00304151">
            <w:pPr>
              <w:rPr>
                <w:rFonts w:eastAsia="맑은 고딕"/>
                <w:lang w:eastAsia="ko-KR"/>
              </w:rPr>
            </w:pPr>
            <w:r>
              <w:rPr>
                <w:rFonts w:eastAsia="맑은 고딕"/>
                <w:lang w:eastAsia="ko-KR"/>
              </w:rPr>
              <w:t>Huawei, HiSilicon</w:t>
            </w:r>
          </w:p>
        </w:tc>
        <w:tc>
          <w:tcPr>
            <w:tcW w:w="720" w:type="dxa"/>
          </w:tcPr>
          <w:p w14:paraId="3F059A83" w14:textId="77777777" w:rsidR="00D67FEE" w:rsidRDefault="00D67FEE">
            <w:pPr>
              <w:tabs>
                <w:tab w:val="left" w:pos="551"/>
              </w:tabs>
              <w:rPr>
                <w:rFonts w:eastAsia="맑은 고딕"/>
                <w:lang w:eastAsia="ko-KR"/>
              </w:rPr>
            </w:pPr>
          </w:p>
        </w:tc>
        <w:tc>
          <w:tcPr>
            <w:tcW w:w="7858" w:type="dxa"/>
          </w:tcPr>
          <w:p w14:paraId="3F059A84" w14:textId="77777777" w:rsidR="00D67FEE" w:rsidRDefault="00304151">
            <w:pPr>
              <w:rPr>
                <w:rFonts w:eastAsia="맑은 고딕"/>
                <w:lang w:eastAsia="ko-KR"/>
              </w:rPr>
            </w:pPr>
            <w:r>
              <w:rPr>
                <w:rFonts w:eastAsia="맑은 고딕"/>
                <w:lang w:eastAsia="ko-KR"/>
              </w:rPr>
              <w:t>The previous one without note and with UE is fine.</w:t>
            </w:r>
          </w:p>
          <w:p w14:paraId="3F059A85"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맑은 고딕"/>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맑은 고딕"/>
                <w:lang w:eastAsia="ko-KR"/>
              </w:rPr>
            </w:pPr>
            <w:r>
              <w:rPr>
                <w:rFonts w:eastAsia="맑은 고딕"/>
                <w:lang w:eastAsia="ko-KR"/>
              </w:rPr>
              <w:t xml:space="preserve">Suggest a minor change, as NW may not configure RedCap specific Ros. </w:t>
            </w:r>
          </w:p>
          <w:p w14:paraId="3F059A8B"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맑은 고딕"/>
                <w:lang w:eastAsia="ko-KR"/>
              </w:rPr>
            </w:pPr>
            <w:r>
              <w:rPr>
                <w:rFonts w:eastAsia="맑은 고딕"/>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맑은 고딕"/>
                <w:lang w:eastAsia="ko-KR"/>
              </w:rPr>
            </w:pPr>
            <w:r>
              <w:rPr>
                <w:rFonts w:eastAsia="Yu Mincho" w:hint="eastAsia"/>
                <w:lang w:eastAsia="ja-JP"/>
              </w:rPr>
              <w:t>S</w:t>
            </w:r>
            <w:r>
              <w:rPr>
                <w:rFonts w:eastAsia="Yu Mincho"/>
                <w:lang w:eastAsia="ja-JP"/>
              </w:rPr>
              <w:t>upport vivo’s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맑은 고딕"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맑은 고딕" w:hint="eastAsia"/>
                <w:lang w:eastAsia="ko-KR"/>
              </w:rPr>
              <w:t xml:space="preserve">OK with </w:t>
            </w:r>
            <w:r>
              <w:rPr>
                <w:rFonts w:eastAsia="맑은 고딕"/>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vivo’s version. </w:t>
            </w:r>
          </w:p>
        </w:tc>
      </w:tr>
      <w:tr w:rsidR="00D67FEE" w14:paraId="3F059AA4" w14:textId="77777777">
        <w:tc>
          <w:tcPr>
            <w:tcW w:w="1278" w:type="dxa"/>
          </w:tcPr>
          <w:p w14:paraId="3F059AA1" w14:textId="77777777" w:rsidR="00D67FEE" w:rsidRDefault="00304151">
            <w:pPr>
              <w:rPr>
                <w:rFonts w:eastAsia="맑은 고딕"/>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Fine with vivo’s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ZTE, Sanechips</w:t>
            </w:r>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맑은 고딕"/>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맑은 고딕"/>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bl>
    <w:p w14:paraId="3F059AAD" w14:textId="77777777" w:rsidR="00D67FEE" w:rsidRDefault="00D67FEE">
      <w:pPr>
        <w:tabs>
          <w:tab w:val="left" w:pos="1410"/>
        </w:tabs>
        <w:spacing w:after="100" w:afterAutospacing="1"/>
        <w:jc w:val="both"/>
        <w:rPr>
          <w:rFonts w:ascii="Times" w:hAnsi="Times"/>
          <w:lang w:val="sv-SE"/>
        </w:rPr>
      </w:pPr>
    </w:p>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 xml:space="preserve">For Case 8 of valid RO overlapping with PDCCH in Type 0/0A/1/2 CSS set, down-select from the following </w:t>
            </w:r>
            <w:r>
              <w:rPr>
                <w:rFonts w:eastAsia="Times New Roman"/>
              </w:rPr>
              <w:lastRenderedPageBreak/>
              <w:t>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Option 5: Configured by network, e.g.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cell in unpaired </w:t>
            </w:r>
            <w:r>
              <w:rPr>
                <w:rFonts w:eastAsia="Times New Roman"/>
                <w:lang w:eastAsia="zh-CN"/>
              </w:rPr>
              <w:lastRenderedPageBreak/>
              <w:t>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lastRenderedPageBreak/>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r>
              <w:rPr>
                <w:rFonts w:eastAsiaTheme="minorEastAsia"/>
                <w:lang w:eastAsia="zh-CN"/>
              </w:rPr>
              <w:t>Spreadtrum</w:t>
            </w:r>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SimSun"/>
                <w:lang w:val="en-US" w:eastAsia="ja-JP"/>
              </w:rPr>
            </w:pPr>
            <w:r>
              <w:rPr>
                <w:rFonts w:eastAsia="SimSun"/>
                <w:lang w:val="en-US" w:eastAsia="zh-CN"/>
              </w:rPr>
              <w:t>ZTE,Sanechips</w:t>
            </w:r>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3F059B0B" w14:textId="77777777" w:rsidR="00D67FEE" w:rsidRDefault="00304151">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w:t>
            </w:r>
            <w:r>
              <w:rPr>
                <w:lang w:eastAsia="ko-KR"/>
              </w:rPr>
              <w:lastRenderedPageBreak/>
              <w:t xml:space="preserve">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lastRenderedPageBreak/>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We prefer unified princile</w:t>
            </w:r>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lastRenderedPageBreak/>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Option 2 is slightely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맑은 고딕"/>
                <w:lang w:eastAsia="ko-KR"/>
              </w:rPr>
            </w:pPr>
            <w:r>
              <w:rPr>
                <w:rFonts w:eastAsia="맑은 고딕"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맑은 고딕"/>
                <w:lang w:eastAsia="ko-KR"/>
              </w:rPr>
            </w:pPr>
            <w:r>
              <w:rPr>
                <w:rFonts w:eastAsia="맑은 고딕" w:hint="eastAsia"/>
                <w:lang w:eastAsia="ko-KR"/>
              </w:rPr>
              <w:t>Option 1 is preferred.</w:t>
            </w:r>
          </w:p>
        </w:tc>
      </w:tr>
      <w:tr w:rsidR="00D67FEE" w14:paraId="3F059B81" w14:textId="77777777">
        <w:tc>
          <w:tcPr>
            <w:tcW w:w="1458" w:type="dxa"/>
          </w:tcPr>
          <w:p w14:paraId="3F059B7E" w14:textId="77777777" w:rsidR="00D67FEE" w:rsidRDefault="00304151">
            <w:pPr>
              <w:rPr>
                <w:rFonts w:eastAsia="맑은 고딕"/>
                <w:lang w:eastAsia="ko-KR"/>
              </w:rPr>
            </w:pPr>
            <w:r>
              <w:rPr>
                <w:rFonts w:eastAsia="맑은 고딕"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맑은 고딕"/>
                <w:lang w:eastAsia="ko-KR"/>
              </w:rPr>
            </w:pPr>
            <w:r>
              <w:rPr>
                <w:rFonts w:eastAsia="맑은 고딕" w:hint="eastAsia"/>
                <w:lang w:eastAsia="ko-KR"/>
              </w:rPr>
              <w:t>Support Option 2.</w:t>
            </w:r>
          </w:p>
        </w:tc>
      </w:tr>
      <w:tr w:rsidR="00D67FEE" w14:paraId="3F059B8C" w14:textId="77777777">
        <w:tc>
          <w:tcPr>
            <w:tcW w:w="1458" w:type="dxa"/>
          </w:tcPr>
          <w:p w14:paraId="3F059B82" w14:textId="77777777" w:rsidR="00D67FEE" w:rsidRDefault="00304151">
            <w:pPr>
              <w:rPr>
                <w:rFonts w:eastAsia="맑은 고딕"/>
                <w:lang w:eastAsia="ko-KR"/>
              </w:rPr>
            </w:pPr>
            <w:r>
              <w:rPr>
                <w:rFonts w:eastAsia="맑은 고딕"/>
                <w:lang w:eastAsia="ko-KR"/>
              </w:rPr>
              <w:t>FL3</w:t>
            </w:r>
          </w:p>
        </w:tc>
        <w:tc>
          <w:tcPr>
            <w:tcW w:w="8173" w:type="dxa"/>
            <w:gridSpan w:val="3"/>
          </w:tcPr>
          <w:p w14:paraId="3F059B83" w14:textId="77777777" w:rsidR="00D67FEE" w:rsidRDefault="00304151">
            <w:pPr>
              <w:rPr>
                <w:rFonts w:eastAsia="맑은 고딕"/>
                <w:lang w:eastAsia="ko-KR"/>
              </w:rPr>
            </w:pPr>
            <w:r>
              <w:rPr>
                <w:rFonts w:eastAsia="맑은 고딕"/>
                <w:lang w:eastAsia="ko-KR"/>
              </w:rPr>
              <w:t>Companies preferences are summarized below.</w:t>
            </w:r>
          </w:p>
          <w:p w14:paraId="3F059B84" w14:textId="77777777" w:rsidR="00D67FEE" w:rsidRDefault="00304151">
            <w:pPr>
              <w:pStyle w:val="af3"/>
              <w:numPr>
                <w:ilvl w:val="0"/>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3F059B85" w14:textId="77777777" w:rsidR="00D67FEE" w:rsidRDefault="00304151">
            <w:pPr>
              <w:pStyle w:val="af3"/>
              <w:numPr>
                <w:ilvl w:val="1"/>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af3"/>
              <w:numPr>
                <w:ilvl w:val="0"/>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3"/>
              <w:numPr>
                <w:ilvl w:val="1"/>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맑은 고딕"/>
                <w:lang w:val="sv-SE" w:eastAsia="ko-KR"/>
              </w:rPr>
            </w:pPr>
            <w:r>
              <w:rPr>
                <w:rFonts w:eastAsia="맑은 고딕"/>
                <w:lang w:val="sv-SE" w:eastAsia="ko-KR"/>
              </w:rPr>
              <w:t xml:space="preserve">Considering the majority view is to support Option 2, let us consider the updated Proposal 3.2-1 </w:t>
            </w:r>
            <w:r>
              <w:rPr>
                <w:rFonts w:eastAsia="맑은 고딕"/>
                <w:lang w:val="sv-SE" w:eastAsia="ko-KR"/>
              </w:rPr>
              <w:lastRenderedPageBreak/>
              <w:t xml:space="preserve">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lastRenderedPageBreak/>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맑은 고딕"/>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맑은 고딕"/>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맑은 고딕"/>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맑은 고딕"/>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맑은 고딕"/>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맑은 고딕"/>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맑은 고딕"/>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맑은 고딕"/>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맑은 고딕"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맑은 고딕" w:hint="eastAsia"/>
                <w:lang w:eastAsia="ko-KR"/>
              </w:rPr>
              <w:t>Y</w:t>
            </w:r>
          </w:p>
        </w:tc>
        <w:tc>
          <w:tcPr>
            <w:tcW w:w="6597" w:type="dxa"/>
          </w:tcPr>
          <w:p w14:paraId="3F059BCB" w14:textId="77777777" w:rsidR="00D67FEE" w:rsidRDefault="00304151">
            <w:pPr>
              <w:rPr>
                <w:rFonts w:eastAsia="맑은 고딕"/>
                <w:lang w:eastAsia="ko-KR"/>
              </w:rPr>
            </w:pPr>
            <w:r>
              <w:rPr>
                <w:rFonts w:eastAsia="맑은 고딕"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SimSun"/>
                <w:lang w:val="en-US" w:eastAsia="ko-KR"/>
              </w:rPr>
            </w:pPr>
            <w:r>
              <w:rPr>
                <w:rFonts w:eastAsia="SimSun" w:hint="eastAsia"/>
                <w:lang w:val="en-US" w:eastAsia="zh-CN"/>
              </w:rPr>
              <w:t>ZTE, Sanechips</w:t>
            </w:r>
          </w:p>
        </w:tc>
        <w:tc>
          <w:tcPr>
            <w:tcW w:w="1576" w:type="dxa"/>
            <w:gridSpan w:val="2"/>
          </w:tcPr>
          <w:p w14:paraId="3F059BCE" w14:textId="77777777" w:rsidR="00D67FEE" w:rsidRDefault="00304151">
            <w:pPr>
              <w:tabs>
                <w:tab w:val="left" w:pos="551"/>
              </w:tabs>
              <w:rPr>
                <w:rFonts w:eastAsia="맑은 고딕"/>
                <w:lang w:eastAsia="ko-KR"/>
              </w:rPr>
            </w:pPr>
            <w:r>
              <w:rPr>
                <w:rFonts w:eastAsia="SimSun" w:hint="eastAsia"/>
                <w:lang w:val="en-US" w:eastAsia="zh-CN"/>
              </w:rPr>
              <w:t>N</w:t>
            </w:r>
          </w:p>
        </w:tc>
        <w:tc>
          <w:tcPr>
            <w:tcW w:w="6597" w:type="dxa"/>
          </w:tcPr>
          <w:p w14:paraId="3F059BCF" w14:textId="77777777" w:rsidR="00D67FEE" w:rsidRDefault="00304151">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3F059BD0" w14:textId="77777777" w:rsidR="00D67FEE" w:rsidRDefault="00304151">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3F059BD1"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D67FEE" w14:paraId="3F059BD7" w14:textId="77777777">
        <w:tc>
          <w:tcPr>
            <w:tcW w:w="1458" w:type="dxa"/>
          </w:tcPr>
          <w:p w14:paraId="3F059BD4" w14:textId="77777777" w:rsidR="00D67FEE" w:rsidRDefault="00304151">
            <w:pPr>
              <w:rPr>
                <w:rFonts w:eastAsia="맑은 고딕"/>
                <w:lang w:eastAsia="ko-KR"/>
              </w:rPr>
            </w:pPr>
            <w:r>
              <w:rPr>
                <w:rFonts w:eastAsia="맑은 고딕"/>
                <w:lang w:eastAsia="ko-KR"/>
              </w:rPr>
              <w:t>OPPO</w:t>
            </w:r>
          </w:p>
        </w:tc>
        <w:tc>
          <w:tcPr>
            <w:tcW w:w="1576" w:type="dxa"/>
            <w:gridSpan w:val="2"/>
          </w:tcPr>
          <w:p w14:paraId="3F059BD5" w14:textId="77777777" w:rsidR="00D67FEE" w:rsidRDefault="00D67FEE">
            <w:pPr>
              <w:tabs>
                <w:tab w:val="left" w:pos="551"/>
              </w:tabs>
              <w:rPr>
                <w:rFonts w:eastAsia="맑은 고딕"/>
                <w:lang w:eastAsia="ko-KR"/>
              </w:rPr>
            </w:pPr>
          </w:p>
        </w:tc>
        <w:tc>
          <w:tcPr>
            <w:tcW w:w="6597" w:type="dxa"/>
          </w:tcPr>
          <w:p w14:paraId="3F059BD6" w14:textId="77777777" w:rsidR="00D67FEE" w:rsidRDefault="00304151">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맑은 고딕"/>
                <w:lang w:eastAsia="ko-KR"/>
              </w:rPr>
            </w:pPr>
            <w:r>
              <w:rPr>
                <w:rFonts w:eastAsia="맑은 고딕"/>
                <w:lang w:eastAsia="ko-KR"/>
              </w:rPr>
              <w:lastRenderedPageBreak/>
              <w:t>Huawei, HiSilicon</w:t>
            </w:r>
          </w:p>
        </w:tc>
        <w:tc>
          <w:tcPr>
            <w:tcW w:w="1576" w:type="dxa"/>
            <w:gridSpan w:val="2"/>
          </w:tcPr>
          <w:p w14:paraId="3F059BD9" w14:textId="77777777" w:rsidR="00D67FEE" w:rsidRDefault="00D67FEE">
            <w:pPr>
              <w:tabs>
                <w:tab w:val="left" w:pos="551"/>
              </w:tabs>
              <w:rPr>
                <w:rFonts w:eastAsia="맑은 고딕"/>
                <w:lang w:eastAsia="ko-KR"/>
              </w:rPr>
            </w:pPr>
          </w:p>
        </w:tc>
        <w:tc>
          <w:tcPr>
            <w:tcW w:w="6597" w:type="dxa"/>
          </w:tcPr>
          <w:p w14:paraId="3F059BDA" w14:textId="77777777" w:rsidR="00D67FEE" w:rsidRDefault="00304151">
            <w:pPr>
              <w:rPr>
                <w:rFonts w:eastAsia="맑은 고딕"/>
                <w:lang w:eastAsia="ko-KR"/>
              </w:rPr>
            </w:pPr>
            <w:r>
              <w:rPr>
                <w:rFonts w:eastAsia="맑은 고딕"/>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맑은 고딕"/>
                <w:lang w:eastAsia="ko-KR"/>
              </w:rPr>
            </w:pPr>
            <w:r>
              <w:rPr>
                <w:rFonts w:eastAsia="맑은 고딕"/>
                <w:lang w:eastAsia="ko-KR"/>
              </w:rPr>
              <w:t>MediaTek</w:t>
            </w:r>
          </w:p>
        </w:tc>
        <w:tc>
          <w:tcPr>
            <w:tcW w:w="1576" w:type="dxa"/>
            <w:gridSpan w:val="2"/>
          </w:tcPr>
          <w:p w14:paraId="3F059BDD" w14:textId="77777777" w:rsidR="00D67FEE" w:rsidRDefault="00304151">
            <w:pPr>
              <w:tabs>
                <w:tab w:val="left" w:pos="551"/>
              </w:tabs>
              <w:rPr>
                <w:rFonts w:eastAsia="맑은 고딕"/>
                <w:lang w:eastAsia="ko-KR"/>
              </w:rPr>
            </w:pPr>
            <w:r>
              <w:rPr>
                <w:rFonts w:eastAsia="맑은 고딕"/>
                <w:lang w:eastAsia="ko-KR"/>
              </w:rPr>
              <w:t>Y</w:t>
            </w:r>
          </w:p>
        </w:tc>
        <w:tc>
          <w:tcPr>
            <w:tcW w:w="6597" w:type="dxa"/>
          </w:tcPr>
          <w:p w14:paraId="3F059BDE" w14:textId="77777777" w:rsidR="00D67FEE" w:rsidRDefault="00D67FEE">
            <w:pPr>
              <w:rPr>
                <w:rFonts w:eastAsia="맑은 고딕"/>
                <w:lang w:eastAsia="ko-KR"/>
              </w:rPr>
            </w:pPr>
          </w:p>
        </w:tc>
      </w:tr>
      <w:tr w:rsidR="00D67FEE" w14:paraId="3F059BEA" w14:textId="77777777">
        <w:tc>
          <w:tcPr>
            <w:tcW w:w="1458" w:type="dxa"/>
          </w:tcPr>
          <w:p w14:paraId="3F059BE0" w14:textId="77777777" w:rsidR="00D67FEE" w:rsidRDefault="00304151">
            <w:pPr>
              <w:rPr>
                <w:rFonts w:eastAsia="맑은 고딕"/>
                <w:lang w:eastAsia="ko-KR"/>
              </w:rPr>
            </w:pPr>
            <w:r>
              <w:rPr>
                <w:rFonts w:eastAsia="맑은 고딕"/>
                <w:lang w:eastAsia="ko-KR"/>
              </w:rPr>
              <w:t>FL5</w:t>
            </w:r>
          </w:p>
        </w:tc>
        <w:tc>
          <w:tcPr>
            <w:tcW w:w="8173" w:type="dxa"/>
            <w:gridSpan w:val="3"/>
          </w:tcPr>
          <w:p w14:paraId="3F059BE1" w14:textId="77777777" w:rsidR="00D67FEE" w:rsidRDefault="00304151">
            <w:pPr>
              <w:spacing w:after="120"/>
              <w:rPr>
                <w:rFonts w:eastAsia="맑은 고딕"/>
                <w:b/>
                <w:bCs/>
                <w:u w:val="single"/>
                <w:lang w:eastAsia="ko-KR"/>
              </w:rPr>
            </w:pPr>
            <w:r>
              <w:rPr>
                <w:rFonts w:eastAsia="맑은 고딕"/>
                <w:b/>
                <w:bCs/>
                <w:u w:val="single"/>
                <w:lang w:eastAsia="ko-KR"/>
              </w:rPr>
              <w:t>Moderator observation:</w:t>
            </w:r>
          </w:p>
          <w:p w14:paraId="3F059BE2"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Only company (ZTE, </w:t>
            </w:r>
            <w:r>
              <w:rPr>
                <w:rFonts w:ascii="Times New Roman" w:eastAsia="맑은 고딕" w:hAnsi="Times New Roman" w:cs="Times New Roman" w:hint="eastAsia"/>
                <w:sz w:val="20"/>
                <w:szCs w:val="20"/>
                <w:lang w:eastAsia="ko-KR"/>
              </w:rPr>
              <w:t>Sanechips</w:t>
            </w:r>
            <w:r>
              <w:rPr>
                <w:rFonts w:ascii="Times New Roman" w:eastAsia="맑은 고딕" w:hAnsi="Times New Roman" w:cs="Times New Roman"/>
                <w:sz w:val="20"/>
                <w:szCs w:val="20"/>
                <w:lang w:eastAsia="ko-KR"/>
              </w:rPr>
              <w:t>) do not support the FL’s proposal</w:t>
            </w:r>
          </w:p>
          <w:p w14:paraId="3F059BE4" w14:textId="77777777" w:rsidR="00D67FEE" w:rsidRDefault="00304151">
            <w:pPr>
              <w:rPr>
                <w:rFonts w:eastAsia="맑은 고딕"/>
                <w:lang w:val="sv-SE" w:eastAsia="ko-KR"/>
              </w:rPr>
            </w:pPr>
            <w:r>
              <w:rPr>
                <w:rFonts w:eastAsia="맑은 고딕"/>
                <w:b/>
                <w:bCs/>
                <w:lang w:val="sv-SE" w:eastAsia="ko-KR"/>
              </w:rPr>
              <w:t>@ZTE</w:t>
            </w:r>
            <w:r>
              <w:rPr>
                <w:rFonts w:eastAsia="맑은 고딕"/>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맑은 고딕"/>
                <w:lang w:val="sv-SE" w:eastAsia="ko-KR"/>
              </w:rPr>
            </w:pPr>
            <w:r>
              <w:rPr>
                <w:rFonts w:eastAsia="맑은 고딕"/>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af3"/>
              <w:numPr>
                <w:ilvl w:val="0"/>
                <w:numId w:val="13"/>
              </w:numPr>
              <w:spacing w:after="100" w:afterAutospacing="1"/>
              <w:jc w:val="both"/>
              <w:rPr>
                <w:rFonts w:eastAsia="맑은 고딕"/>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맑은 고딕"/>
                <w:lang w:eastAsia="ko-KR"/>
              </w:rPr>
            </w:pPr>
            <w:r>
              <w:rPr>
                <w:rFonts w:eastAsia="맑은 고딕"/>
                <w:lang w:eastAsia="ko-KR"/>
              </w:rPr>
              <w:t>Huawei, HiSilicon</w:t>
            </w:r>
          </w:p>
        </w:tc>
        <w:tc>
          <w:tcPr>
            <w:tcW w:w="1576" w:type="dxa"/>
            <w:gridSpan w:val="2"/>
          </w:tcPr>
          <w:p w14:paraId="3F059BEC" w14:textId="77777777" w:rsidR="00D67FEE" w:rsidRDefault="00304151">
            <w:pPr>
              <w:tabs>
                <w:tab w:val="left" w:pos="551"/>
              </w:tabs>
              <w:rPr>
                <w:rFonts w:eastAsia="맑은 고딕"/>
                <w:lang w:eastAsia="ko-KR"/>
              </w:rPr>
            </w:pPr>
            <w:r>
              <w:rPr>
                <w:rFonts w:eastAsia="맑은 고딕"/>
                <w:lang w:eastAsia="ko-KR"/>
              </w:rPr>
              <w:t>Y</w:t>
            </w:r>
          </w:p>
        </w:tc>
        <w:tc>
          <w:tcPr>
            <w:tcW w:w="6597" w:type="dxa"/>
          </w:tcPr>
          <w:p w14:paraId="3F059BED" w14:textId="77777777" w:rsidR="00D67FEE" w:rsidRDefault="00D67FEE">
            <w:pPr>
              <w:rPr>
                <w:rFonts w:eastAsia="맑은 고딕"/>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맑은 고딕"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맑은 고딕"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ZTE, Sanechips</w:t>
            </w:r>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SimSun"/>
                <w:lang w:val="en-US" w:eastAsia="zh-CN"/>
              </w:rPr>
            </w:pPr>
            <w:r>
              <w:rPr>
                <w:rFonts w:eastAsia="SimSun" w:hint="eastAsia"/>
                <w:lang w:val="en-US" w:eastAsia="zh-CN"/>
              </w:rPr>
              <w:t>@FL</w:t>
            </w:r>
          </w:p>
          <w:p w14:paraId="3F059C12" w14:textId="77777777" w:rsidR="00D67FEE" w:rsidRDefault="00304151">
            <w:pPr>
              <w:rPr>
                <w:rFonts w:eastAsia="SimSun"/>
                <w:lang w:val="en-US" w:eastAsia="zh-CN"/>
              </w:rPr>
            </w:pPr>
            <w:r>
              <w:rPr>
                <w:rFonts w:eastAsia="SimSun" w:hint="eastAsia"/>
                <w:lang w:val="en-US" w:eastAsia="zh-CN"/>
              </w:rPr>
              <w:t xml:space="preserve">As the main bullet described in </w:t>
            </w:r>
            <w:r>
              <w:rPr>
                <w:rFonts w:eastAsia="맑은 고딕"/>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맑은 고딕"/>
                <w:lang w:val="sv-SE" w:eastAsia="ko-KR"/>
              </w:rPr>
              <w:t>RAN1#105-e meeting agreement</w:t>
            </w:r>
            <w:r>
              <w:rPr>
                <w:rFonts w:eastAsia="SimSun" w:hint="eastAsia"/>
                <w:lang w:val="en-US" w:eastAsia="zh-CN"/>
              </w:rPr>
              <w:t xml:space="preserve"> and what should be clarified is the precondition of  collision </w:t>
            </w:r>
            <w:r>
              <w:rPr>
                <w:rFonts w:eastAsia="SimSun" w:hint="eastAsia"/>
                <w:lang w:val="en-US" w:eastAsia="zh-CN"/>
              </w:rPr>
              <w:lastRenderedPageBreak/>
              <w:t>existence is that the  RedCap UE  intend to send a preamble on the RO.</w:t>
            </w:r>
          </w:p>
          <w:p w14:paraId="3F059C13" w14:textId="77777777" w:rsidR="00D67FEE" w:rsidRDefault="00304151">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F059C14" w14:textId="77777777" w:rsidR="00D67FEE" w:rsidRDefault="00304151">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3F059C15" w14:textId="77777777" w:rsidR="00D67FEE" w:rsidRDefault="00304151">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맑은 고딕"/>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맑은 고딕"/>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맑은 고딕"/>
                <w:lang w:eastAsia="ko-KR"/>
              </w:rPr>
              <w:t>Y</w:t>
            </w:r>
          </w:p>
        </w:tc>
        <w:tc>
          <w:tcPr>
            <w:tcW w:w="6597" w:type="dxa"/>
          </w:tcPr>
          <w:p w14:paraId="644DF252" w14:textId="5A3FCE19" w:rsidR="00D56676" w:rsidRDefault="00D56676" w:rsidP="00D56676">
            <w:pPr>
              <w:rPr>
                <w:rFonts w:eastAsia="SimSun"/>
                <w:lang w:val="en-US" w:eastAsia="zh-CN"/>
              </w:rPr>
            </w:pPr>
            <w:r>
              <w:rPr>
                <w:rFonts w:eastAsia="맑은 고딕"/>
                <w:lang w:eastAsia="ko-KR"/>
              </w:rPr>
              <w:t>just to understand, will there be something in specification to capture the Proposal?</w:t>
            </w:r>
            <w:r w:rsidR="00EB6C0F">
              <w:rPr>
                <w:rFonts w:eastAsia="맑은 고딕"/>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맑은 고딕"/>
                <w:lang w:eastAsia="ko-KR"/>
              </w:rPr>
            </w:pPr>
            <w:r>
              <w:rPr>
                <w:rFonts w:eastAsia="맑은 고딕" w:hint="eastAsia"/>
                <w:lang w:eastAsia="ko-KR"/>
              </w:rPr>
              <w:t>LG</w:t>
            </w:r>
          </w:p>
        </w:tc>
        <w:tc>
          <w:tcPr>
            <w:tcW w:w="1576" w:type="dxa"/>
            <w:gridSpan w:val="2"/>
          </w:tcPr>
          <w:p w14:paraId="6CB55706" w14:textId="7020A5E2" w:rsidR="00E55763" w:rsidRDefault="00E55763" w:rsidP="00D56676">
            <w:pPr>
              <w:tabs>
                <w:tab w:val="left" w:pos="551"/>
              </w:tabs>
              <w:rPr>
                <w:rFonts w:eastAsia="맑은 고딕"/>
                <w:lang w:eastAsia="ko-KR"/>
              </w:rPr>
            </w:pPr>
            <w:r>
              <w:rPr>
                <w:rFonts w:eastAsia="맑은 고딕" w:hint="eastAsia"/>
                <w:lang w:eastAsia="ko-KR"/>
              </w:rPr>
              <w:t>Y</w:t>
            </w:r>
          </w:p>
        </w:tc>
        <w:tc>
          <w:tcPr>
            <w:tcW w:w="6597" w:type="dxa"/>
          </w:tcPr>
          <w:p w14:paraId="03D86AFC" w14:textId="77777777" w:rsidR="00E55763" w:rsidRDefault="00E55763" w:rsidP="00D56676">
            <w:pPr>
              <w:rPr>
                <w:rFonts w:eastAsia="맑은 고딕"/>
                <w:lang w:eastAsia="ko-KR"/>
              </w:rPr>
            </w:pPr>
          </w:p>
        </w:tc>
      </w:tr>
    </w:tbl>
    <w:p w14:paraId="3F059C1A" w14:textId="77777777" w:rsidR="00D67FEE" w:rsidRDefault="00D67FEE">
      <w:pPr>
        <w:spacing w:after="100" w:afterAutospacing="1"/>
        <w:jc w:val="both"/>
        <w:rPr>
          <w:rFonts w:ascii="Times" w:hAnsi="Times"/>
        </w:rPr>
      </w:pPr>
    </w:p>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Option 5: Configured by network, e.g.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lastRenderedPageBreak/>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Nokia, Spreadtrum  (1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Configured by network, e.g.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3"/>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SimSun"/>
          <w:b/>
          <w:bCs/>
          <w:lang w:val="sv-SE" w:eastAsia="ja-JP"/>
        </w:rPr>
      </w:pPr>
      <w:r>
        <w:rPr>
          <w:b/>
          <w:highlight w:val="yellow"/>
        </w:rPr>
        <w:t>FL1 High Priority Proposal 3.3-1</w:t>
      </w:r>
      <w:r>
        <w:rPr>
          <w:b/>
          <w:bCs/>
          <w:highlight w:val="yellow"/>
        </w:rPr>
        <w:t>:</w:t>
      </w:r>
    </w:p>
    <w:p w14:paraId="3F059C4A"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r>
              <w:rPr>
                <w:rFonts w:eastAsiaTheme="minorEastAsia"/>
                <w:lang w:eastAsia="zh-CN"/>
              </w:rPr>
              <w:t>Spreadtrum</w:t>
            </w:r>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SimSun"/>
                <w:lang w:val="en-US" w:eastAsia="ja-JP"/>
              </w:rPr>
            </w:pPr>
            <w:r>
              <w:rPr>
                <w:rFonts w:eastAsia="SimSun"/>
                <w:lang w:val="en-US" w:eastAsia="zh-CN"/>
              </w:rPr>
              <w:lastRenderedPageBreak/>
              <w:t>ZTE, Sanechips</w:t>
            </w:r>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Otherwise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3F059C9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F059CAD" w14:textId="77777777" w:rsidR="00D67FEE" w:rsidRDefault="00304151">
            <w:pPr>
              <w:rPr>
                <w:rFonts w:eastAsia="Yu Mincho"/>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맑은 고딕"/>
                <w:lang w:eastAsia="ko-KR"/>
              </w:rPr>
            </w:pPr>
            <w:r>
              <w:rPr>
                <w:rFonts w:eastAsia="맑은 고딕"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맑은 고딕"/>
                <w:lang w:eastAsia="ko-KR"/>
              </w:rPr>
            </w:pPr>
            <w:r>
              <w:rPr>
                <w:rFonts w:eastAsia="맑은 고딕" w:hint="eastAsia"/>
                <w:lang w:eastAsia="ko-KR"/>
              </w:rPr>
              <w:t>We prefer Option 1.</w:t>
            </w:r>
          </w:p>
        </w:tc>
      </w:tr>
      <w:tr w:rsidR="00D67FEE" w14:paraId="3F059CD7" w14:textId="77777777">
        <w:tc>
          <w:tcPr>
            <w:tcW w:w="1479" w:type="dxa"/>
          </w:tcPr>
          <w:p w14:paraId="3F059CD4"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D67FEE" w14:paraId="3F059CE4" w14:textId="77777777">
        <w:tc>
          <w:tcPr>
            <w:tcW w:w="1479" w:type="dxa"/>
          </w:tcPr>
          <w:p w14:paraId="3F059CD8" w14:textId="77777777" w:rsidR="00D67FEE" w:rsidRDefault="00304151">
            <w:pPr>
              <w:rPr>
                <w:rFonts w:eastAsia="맑은 고딕"/>
                <w:lang w:eastAsia="ko-KR"/>
              </w:rPr>
            </w:pPr>
            <w:r>
              <w:rPr>
                <w:rFonts w:eastAsia="맑은 고딕"/>
                <w:lang w:eastAsia="ko-KR"/>
              </w:rPr>
              <w:t>FL3</w:t>
            </w:r>
          </w:p>
        </w:tc>
        <w:tc>
          <w:tcPr>
            <w:tcW w:w="8152" w:type="dxa"/>
            <w:gridSpan w:val="2"/>
          </w:tcPr>
          <w:p w14:paraId="3F059CD9" w14:textId="77777777" w:rsidR="00D67FEE" w:rsidRDefault="00304151">
            <w:pPr>
              <w:spacing w:after="120"/>
              <w:rPr>
                <w:rFonts w:eastAsia="맑은 고딕"/>
                <w:b/>
                <w:bCs/>
                <w:u w:val="single"/>
                <w:lang w:eastAsia="ko-KR"/>
              </w:rPr>
            </w:pPr>
            <w:r>
              <w:rPr>
                <w:rFonts w:eastAsia="맑은 고딕"/>
                <w:b/>
                <w:bCs/>
                <w:u w:val="single"/>
                <w:lang w:eastAsia="ko-KR"/>
              </w:rPr>
              <w:t>Observations from discussion:</w:t>
            </w:r>
          </w:p>
          <w:p w14:paraId="3F059CDA"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맑은 고딕"/>
                <w:b/>
                <w:bCs/>
                <w:lang w:eastAsia="ko-KR"/>
              </w:rPr>
            </w:pPr>
            <w:r>
              <w:rPr>
                <w:rFonts w:eastAsia="맑은 고딕"/>
                <w:b/>
                <w:bCs/>
                <w:lang w:eastAsia="ko-KR"/>
              </w:rPr>
              <w:t>Companies preferences are summarized below.</w:t>
            </w:r>
          </w:p>
          <w:p w14:paraId="3F059CDD"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맑은 고딕"/>
                <w:lang w:eastAsia="ko-KR"/>
              </w:rPr>
            </w:pPr>
            <w:r>
              <w:rPr>
                <w:rFonts w:eastAsia="맑은 고딕"/>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D08" w14:textId="77777777" w:rsidR="00D67FEE" w:rsidRDefault="00D67FEE">
            <w:pPr>
              <w:rPr>
                <w:rFonts w:eastAsia="맑은 고딕"/>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D0C" w14:textId="77777777" w:rsidR="00D67FEE" w:rsidRDefault="00D67FEE">
            <w:pPr>
              <w:rPr>
                <w:rFonts w:eastAsia="맑은 고딕"/>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F059D0F" w14:textId="77777777" w:rsidR="00D67FEE" w:rsidRDefault="00304151">
            <w:pPr>
              <w:tabs>
                <w:tab w:val="left" w:pos="551"/>
              </w:tabs>
              <w:rPr>
                <w:rFonts w:eastAsia="맑은 고딕"/>
                <w:lang w:eastAsia="ko-KR"/>
              </w:rPr>
            </w:pPr>
            <w:r>
              <w:rPr>
                <w:rFonts w:eastAsiaTheme="minorEastAsia" w:hint="eastAsia"/>
                <w:lang w:eastAsia="zh-CN"/>
              </w:rPr>
              <w:t>Y</w:t>
            </w:r>
          </w:p>
        </w:tc>
        <w:tc>
          <w:tcPr>
            <w:tcW w:w="6780" w:type="dxa"/>
          </w:tcPr>
          <w:p w14:paraId="3F059D10" w14:textId="77777777" w:rsidR="00D67FEE" w:rsidRDefault="00304151">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맑은 고딕"/>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맑은 고딕"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맑은 고딕"/>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맑은 고딕"/>
                <w:lang w:eastAsia="ko-KR"/>
              </w:rPr>
            </w:pPr>
            <w:r>
              <w:rPr>
                <w:rFonts w:eastAsia="맑은 고딕"/>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맑은 고딕"/>
                <w:lang w:eastAsia="ko-KR"/>
              </w:rPr>
            </w:pPr>
            <w:r>
              <w:rPr>
                <w:rFonts w:eastAsia="맑은 고딕"/>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3F059D38"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3F059D39" w14:textId="77777777" w:rsidR="00D67FEE" w:rsidRDefault="00304151">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which  UE does not send a preamble,  still would </w:t>
            </w:r>
            <w:r>
              <w:rPr>
                <w:rFonts w:eastAsia="SimSun" w:hint="eastAsia"/>
                <w:lang w:val="en-US" w:eastAsia="zh-CN"/>
              </w:rPr>
              <w:lastRenderedPageBreak/>
              <w:t>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If network flexibility is not purposed, then we think RO should be priorized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3F059D53" w14:textId="77777777" w:rsidR="00D67FEE" w:rsidRDefault="00304151">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D56"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맑은 고딕"/>
                <w:lang w:eastAsia="ko-KR"/>
              </w:rPr>
            </w:pPr>
            <w:r>
              <w:rPr>
                <w:rFonts w:eastAsia="맑은 고딕"/>
                <w:lang w:eastAsia="ko-KR"/>
              </w:rPr>
              <w:t>MediaTek</w:t>
            </w:r>
          </w:p>
        </w:tc>
        <w:tc>
          <w:tcPr>
            <w:tcW w:w="1372" w:type="dxa"/>
          </w:tcPr>
          <w:p w14:paraId="3F059D5A"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맑은 고딕"/>
                <w:lang w:eastAsia="ko-KR"/>
              </w:rPr>
            </w:pPr>
            <w:r>
              <w:rPr>
                <w:rFonts w:eastAsia="맑은 고딕"/>
                <w:lang w:eastAsia="ko-KR"/>
              </w:rPr>
              <w:t>Nordic</w:t>
            </w:r>
          </w:p>
        </w:tc>
        <w:tc>
          <w:tcPr>
            <w:tcW w:w="1372" w:type="dxa"/>
          </w:tcPr>
          <w:p w14:paraId="3F059D5E"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맑은 고딕"/>
                <w:b/>
                <w:bCs/>
                <w:u w:val="single"/>
                <w:lang w:eastAsia="ko-KR"/>
              </w:rPr>
            </w:pPr>
            <w:r>
              <w:rPr>
                <w:rFonts w:eastAsia="맑은 고딕"/>
                <w:b/>
                <w:bCs/>
                <w:u w:val="single"/>
                <w:lang w:eastAsia="ko-KR"/>
              </w:rPr>
              <w:t>Moderator observation:</w:t>
            </w:r>
          </w:p>
          <w:p w14:paraId="3F059D6B"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(ZTE, CATT, Huawei, CMCC) have concern to the FL’s proposal</w:t>
            </w:r>
          </w:p>
          <w:p w14:paraId="3F059D6D" w14:textId="77777777" w:rsidR="00D67FEE" w:rsidRDefault="00304151">
            <w:pPr>
              <w:rPr>
                <w:rFonts w:eastAsia="맑은 고딕"/>
                <w:lang w:val="sv-SE" w:eastAsia="ko-KR"/>
              </w:rPr>
            </w:pPr>
            <w:r>
              <w:rPr>
                <w:rFonts w:eastAsia="맑은 고딕"/>
                <w:b/>
                <w:bCs/>
                <w:lang w:val="sv-SE" w:eastAsia="ko-KR"/>
              </w:rPr>
              <w:t>@ZTE:</w:t>
            </w:r>
            <w:r>
              <w:rPr>
                <w:rFonts w:eastAsia="맑은 고딕"/>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맑은 고딕"/>
                <w:b/>
                <w:bCs/>
                <w:lang w:eastAsia="ko-KR"/>
              </w:rPr>
            </w:pPr>
            <w:r>
              <w:rPr>
                <w:rFonts w:eastAsia="맑은 고딕"/>
                <w:b/>
                <w:bCs/>
                <w:lang w:eastAsia="ko-KR"/>
              </w:rPr>
              <w:t>Companies are also invited to share your view on ZTE proposal whether to prioritize the valid RO used for PRACH transmission.</w:t>
            </w:r>
          </w:p>
          <w:p w14:paraId="3F059D6F" w14:textId="77777777" w:rsidR="00D67FEE" w:rsidRDefault="00D67FEE">
            <w:pPr>
              <w:rPr>
                <w:rFonts w:eastAsia="맑은 고딕"/>
                <w:b/>
                <w:bCs/>
                <w:lang w:eastAsia="ko-KR"/>
              </w:rPr>
            </w:pPr>
          </w:p>
          <w:p w14:paraId="3F059D70" w14:textId="77777777" w:rsidR="00D67FEE" w:rsidRDefault="00304151">
            <w:pPr>
              <w:rPr>
                <w:rFonts w:eastAsia="맑은 고딕"/>
                <w:lang w:val="sv-SE" w:eastAsia="ko-KR"/>
              </w:rPr>
            </w:pPr>
            <w:r>
              <w:rPr>
                <w:rFonts w:eastAsia="맑은 고딕"/>
                <w:b/>
                <w:bCs/>
                <w:lang w:eastAsia="ko-KR"/>
              </w:rPr>
              <w:lastRenderedPageBreak/>
              <w:t xml:space="preserve">@CATT: </w:t>
            </w:r>
            <w:r>
              <w:rPr>
                <w:rFonts w:eastAsia="맑은 고딕"/>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맑은 고딕"/>
                <w:lang w:val="sv-SE" w:eastAsia="ko-KR"/>
              </w:rPr>
            </w:pPr>
            <w:r>
              <w:rPr>
                <w:rFonts w:eastAsia="맑은 고딕"/>
                <w:b/>
                <w:bCs/>
                <w:lang w:eastAsia="ko-KR"/>
              </w:rPr>
              <w:t xml:space="preserve">Moderator recommendation: </w:t>
            </w:r>
            <w:r>
              <w:rPr>
                <w:rFonts w:eastAsia="맑은 고딕"/>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3"/>
              <w:numPr>
                <w:ilvl w:val="0"/>
                <w:numId w:val="31"/>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lastRenderedPageBreak/>
              <w:t>Huawei, HiSilicon</w:t>
            </w:r>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priotirized.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맑은 고딕" w:hint="eastAsia"/>
                <w:lang w:eastAsia="ko-KR"/>
              </w:rPr>
              <w:t>Y</w:t>
            </w:r>
          </w:p>
        </w:tc>
        <w:tc>
          <w:tcPr>
            <w:tcW w:w="6780" w:type="dxa"/>
          </w:tcPr>
          <w:p w14:paraId="3F059D8E" w14:textId="77777777" w:rsidR="00D67FEE" w:rsidRDefault="00304151">
            <w:pPr>
              <w:rPr>
                <w:rFonts w:eastAsiaTheme="minorEastAsia"/>
                <w:lang w:eastAsia="zh-CN"/>
              </w:rPr>
            </w:pPr>
            <w:r>
              <w:rPr>
                <w:rFonts w:eastAsia="맑은 고딕" w:hint="eastAsia"/>
                <w:lang w:eastAsia="ko-KR"/>
              </w:rPr>
              <w:t>Similar understading with vivo/DOCOMO</w:t>
            </w:r>
            <w:r>
              <w:rPr>
                <w:rFonts w:eastAsia="맑은 고딕"/>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SimSun"/>
                <w:lang w:val="en-US" w:eastAsia="zh-CN"/>
              </w:rPr>
            </w:pPr>
            <w:r>
              <w:rPr>
                <w:rFonts w:eastAsia="SimSun" w:hint="eastAsia"/>
                <w:lang w:val="en-US" w:eastAsia="zh-CN"/>
              </w:rPr>
              <w:t>@FL</w:t>
            </w:r>
          </w:p>
          <w:p w14:paraId="3F059D9F" w14:textId="77777777" w:rsidR="00D67FEE" w:rsidRDefault="00304151">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SimSun" w:hint="eastAsia"/>
                <w:lang w:val="en-US" w:eastAsia="zh-CN"/>
              </w:rPr>
              <w:t xml:space="preserve">Regarding the benefits compared with option2,  if the UE intend to send a </w:t>
            </w:r>
            <w:r>
              <w:rPr>
                <w:rFonts w:eastAsia="SimSun" w:hint="eastAsia"/>
                <w:lang w:val="en-US" w:eastAsia="zh-CN"/>
              </w:rPr>
              <w:lastRenderedPageBreak/>
              <w:t xml:space="preserve">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lastRenderedPageBreak/>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SimSun"/>
                <w:lang w:val="en-US"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 xml:space="preserve">Reuse the existing collision handling </w:t>
            </w:r>
            <w:r>
              <w:rPr>
                <w:rFonts w:eastAsia="Times New Roman"/>
              </w:rPr>
              <w:lastRenderedPageBreak/>
              <w:t>principles of Rel-15/16 for NR TDD for operation on a single carrier /single cell in unpaired spectrum</w:t>
            </w:r>
          </w:p>
        </w:tc>
        <w:tc>
          <w:tcPr>
            <w:tcW w:w="3510" w:type="dxa"/>
          </w:tcPr>
          <w:p w14:paraId="3F059DBD" w14:textId="77777777" w:rsidR="00D67FEE" w:rsidRDefault="00304151">
            <w:pPr>
              <w:spacing w:after="60"/>
            </w:pPr>
            <w:r>
              <w:lastRenderedPageBreak/>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Nokia, Spreadtrum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Huawei, vivo, CATT, China Telecom, MTK, Sharp, ASUSTeK</w:t>
            </w:r>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r>
              <w:t>Spreadtrum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are split. </w:t>
      </w:r>
    </w:p>
    <w:p w14:paraId="3F059DD6"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3F059DDE"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w:t>
      </w:r>
      <w:r>
        <w:rPr>
          <w:lang w:eastAsia="zh-CN"/>
        </w:rPr>
        <w:lastRenderedPageBreak/>
        <w:t xml:space="preserve">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D67FEE" w14:paraId="3F059DF4" w14:textId="77777777">
        <w:tc>
          <w:tcPr>
            <w:tcW w:w="1479" w:type="dxa"/>
          </w:tcPr>
          <w:p w14:paraId="3F059DF1" w14:textId="77777777" w:rsidR="00D67FEE" w:rsidRDefault="00304151">
            <w:pPr>
              <w:rPr>
                <w:lang w:eastAsia="ko-KR"/>
              </w:rPr>
            </w:pPr>
            <w:r>
              <w:rPr>
                <w:rFonts w:eastAsiaTheme="minorEastAsia"/>
                <w:lang w:eastAsia="zh-CN"/>
              </w:rPr>
              <w:t>Spreadtrum</w:t>
            </w:r>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cancellation, since the existing rule in NR TDD depends on UE capability and the gap w.r.t. </w:t>
            </w:r>
            <w:r>
              <w:rPr>
                <w:lang w:eastAsia="ko-KR"/>
              </w:rPr>
              <w:lastRenderedPageBreak/>
              <w:t>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lastRenderedPageBreak/>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맑은 고딕"/>
                <w:lang w:eastAsia="ko-KR"/>
              </w:rPr>
            </w:pPr>
            <w:r>
              <w:rPr>
                <w:rFonts w:eastAsia="맑은 고딕"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맑은 고딕"/>
                <w:lang w:eastAsia="ko-KR"/>
              </w:rPr>
            </w:pPr>
            <w:r>
              <w:rPr>
                <w:rFonts w:eastAsia="맑은 고딕"/>
                <w:lang w:eastAsia="ko-KR"/>
              </w:rPr>
              <w:t>FL5</w:t>
            </w:r>
          </w:p>
        </w:tc>
        <w:tc>
          <w:tcPr>
            <w:tcW w:w="8152" w:type="dxa"/>
            <w:gridSpan w:val="2"/>
          </w:tcPr>
          <w:p w14:paraId="3F059E41" w14:textId="77777777" w:rsidR="00D67FEE" w:rsidRDefault="00304151">
            <w:pPr>
              <w:spacing w:after="120"/>
              <w:rPr>
                <w:rFonts w:eastAsia="맑은 고딕"/>
                <w:lang w:eastAsia="ko-KR"/>
              </w:rPr>
            </w:pPr>
            <w:r>
              <w:rPr>
                <w:rFonts w:eastAsia="맑은 고딕"/>
                <w:b/>
                <w:bCs/>
                <w:lang w:eastAsia="ko-KR"/>
              </w:rPr>
              <w:t>Companies preferences are summarized below (@Nokia and Nordic</w:t>
            </w:r>
            <w:r>
              <w:rPr>
                <w:rFonts w:eastAsia="맑은 고딕"/>
                <w:lang w:eastAsia="ko-KR"/>
              </w:rPr>
              <w:t>: please double check whether your preferences are correctly captured</w:t>
            </w:r>
            <w:r>
              <w:rPr>
                <w:rFonts w:eastAsia="맑은 고딕"/>
                <w:b/>
                <w:bCs/>
                <w:lang w:eastAsia="ko-KR"/>
              </w:rPr>
              <w:t>)</w:t>
            </w:r>
            <w:r>
              <w:rPr>
                <w:rFonts w:eastAsia="맑은 고딕"/>
                <w:lang w:eastAsia="ko-KR"/>
              </w:rPr>
              <w:t>.</w:t>
            </w:r>
          </w:p>
          <w:p w14:paraId="3F059E42"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 (reuse the existing TDD rule):</w:t>
            </w:r>
          </w:p>
          <w:p w14:paraId="3F059E43"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Support: Nordic, Apple, OPPO, LG</w:t>
            </w:r>
          </w:p>
          <w:p w14:paraId="3F059E44"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Not Support: </w:t>
            </w:r>
          </w:p>
          <w:p w14:paraId="3F059E45"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lastRenderedPageBreak/>
              <w:t>Not Support:</w:t>
            </w:r>
          </w:p>
          <w:p w14:paraId="3F059E48"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3F059E49"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w:t>
            </w:r>
          </w:p>
          <w:p w14:paraId="3F059E4B"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3F059E4C"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Suppport: Ericsson, </w:t>
            </w:r>
            <w:r>
              <w:rPr>
                <w:rFonts w:ascii="Times New Roman" w:eastAsia="맑은 고딕"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맑은 고딕"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3F059E4E" w14:textId="77777777" w:rsidR="00D67FEE" w:rsidRDefault="00304151">
            <w:pPr>
              <w:spacing w:after="120"/>
              <w:rPr>
                <w:rFonts w:eastAsia="맑은 고딕"/>
                <w:b/>
                <w:bCs/>
                <w:lang w:val="sv-SE" w:eastAsia="ko-KR"/>
              </w:rPr>
            </w:pPr>
            <w:r>
              <w:rPr>
                <w:rFonts w:eastAsia="맑은 고딕"/>
                <w:b/>
                <w:bCs/>
                <w:lang w:val="sv-SE" w:eastAsia="ko-KR"/>
              </w:rPr>
              <w:t>Regarding whethre to support a unified solution for all the sub-cases related to valid RO</w:t>
            </w:r>
          </w:p>
          <w:p w14:paraId="3F059E4F"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Yes: Spreadtrum, Ericsson, Nordic, Apple, Samsung</w:t>
            </w:r>
          </w:p>
          <w:p w14:paraId="3F059E50" w14:textId="77777777" w:rsidR="00D67FEE" w:rsidRDefault="00304151">
            <w:pPr>
              <w:pStyle w:val="af3"/>
              <w:numPr>
                <w:ilvl w:val="0"/>
                <w:numId w:val="13"/>
              </w:numPr>
              <w:rPr>
                <w:rFonts w:eastAsia="맑은 고딕"/>
                <w:lang w:eastAsia="ko-KR"/>
              </w:rPr>
            </w:pPr>
            <w:r>
              <w:rPr>
                <w:rFonts w:ascii="Times New Roman" w:eastAsia="맑은 고딕" w:hAnsi="Times New Roman" w:cs="Times New Roman"/>
                <w:sz w:val="20"/>
                <w:szCs w:val="20"/>
                <w:lang w:eastAsia="ko-KR"/>
              </w:rPr>
              <w:t>No: Intel</w:t>
            </w:r>
          </w:p>
          <w:p w14:paraId="3F059E51" w14:textId="77777777" w:rsidR="00D67FEE" w:rsidRDefault="00304151">
            <w:pPr>
              <w:rPr>
                <w:rFonts w:eastAsia="맑은 고딕"/>
                <w:lang w:eastAsia="ko-KR"/>
              </w:rPr>
            </w:pPr>
            <w:r>
              <w:rPr>
                <w:rFonts w:eastAsia="맑은 고딕"/>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맑은 고딕"/>
                <w:lang w:eastAsia="ko-KR"/>
              </w:rPr>
            </w:pPr>
            <w:r>
              <w:rPr>
                <w:rFonts w:eastAsia="맑은 고딕"/>
                <w:b/>
                <w:bCs/>
                <w:lang w:eastAsia="ko-KR"/>
              </w:rPr>
              <w:t>Moderator recommendation</w:t>
            </w:r>
            <w:r>
              <w:rPr>
                <w:rFonts w:eastAsia="맑은 고딕"/>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Down-select one of the following options (with editical changes to option description to avoid any misunderstanding)</w:t>
            </w:r>
          </w:p>
          <w:p w14:paraId="3F059E54"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맑은 고딕"/>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맑은 고딕"/>
                <w:lang w:eastAsia="ko-KR"/>
              </w:rPr>
            </w:pPr>
          </w:p>
          <w:p w14:paraId="3F059E59" w14:textId="77777777" w:rsidR="00D67FEE" w:rsidRDefault="00304151">
            <w:pPr>
              <w:spacing w:after="0" w:line="252" w:lineRule="auto"/>
              <w:rPr>
                <w:rFonts w:eastAsia="맑은 고딕"/>
                <w:lang w:val="sv-SE" w:eastAsia="ko-KR"/>
              </w:rPr>
            </w:pPr>
            <w:r>
              <w:rPr>
                <w:rFonts w:eastAsia="맑은 고딕"/>
                <w:b/>
                <w:bCs/>
                <w:lang w:eastAsia="ko-KR"/>
              </w:rPr>
              <w:t>@ZTE</w:t>
            </w:r>
            <w:r>
              <w:rPr>
                <w:rFonts w:eastAsia="맑은 고딕"/>
                <w:lang w:eastAsia="ko-KR"/>
              </w:rPr>
              <w:t>: For your proposal, the moderator has the similar comment as in Section 3.2 and 3.2</w:t>
            </w:r>
            <w:r>
              <w:rPr>
                <w:rFonts w:eastAsia="맑은 고딕"/>
                <w:lang w:val="sv-SE" w:eastAsia="ko-KR"/>
              </w:rPr>
              <w:t>. If needed, please convince other companies to support your proposal for consideration.</w:t>
            </w:r>
          </w:p>
          <w:p w14:paraId="3F059E5A" w14:textId="77777777" w:rsidR="00D67FEE" w:rsidRDefault="00D67FEE">
            <w:pPr>
              <w:spacing w:after="0" w:line="252" w:lineRule="auto"/>
              <w:rPr>
                <w:rFonts w:eastAsia="맑은 고딕"/>
                <w:lang w:eastAsia="ko-KR"/>
              </w:rPr>
            </w:pPr>
          </w:p>
          <w:p w14:paraId="3F059E5B" w14:textId="77777777" w:rsidR="00D67FEE" w:rsidRDefault="00304151">
            <w:pPr>
              <w:spacing w:after="0" w:line="252" w:lineRule="auto"/>
              <w:rPr>
                <w:rFonts w:eastAsia="맑은 고딕"/>
                <w:lang w:eastAsia="ko-KR"/>
              </w:rPr>
            </w:pPr>
            <w:r>
              <w:rPr>
                <w:rFonts w:eastAsia="맑은 고딕"/>
                <w:b/>
                <w:bCs/>
                <w:lang w:eastAsia="ko-KR"/>
              </w:rPr>
              <w:t>@All</w:t>
            </w:r>
            <w:r>
              <w:rPr>
                <w:rFonts w:eastAsia="맑은 고딕"/>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맑은 고딕"/>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맑은 고딕"/>
                <w:lang w:eastAsia="ko-KR"/>
              </w:rPr>
            </w:pPr>
            <w:r>
              <w:rPr>
                <w:rFonts w:eastAsia="맑은 고딕"/>
                <w:lang w:eastAsia="ko-KR"/>
              </w:rPr>
              <w:lastRenderedPageBreak/>
              <w:t>Huawei, HiSilicon</w:t>
            </w:r>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맑은 고딕"/>
                <w:lang w:eastAsia="ko-KR"/>
              </w:rPr>
            </w:pPr>
            <w:r>
              <w:rPr>
                <w:rFonts w:eastAsia="맑은 고딕"/>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맑은 고딕" w:hint="eastAsia"/>
                <w:lang w:eastAsia="ko-KR"/>
              </w:rPr>
              <w:t>We support Option 2.</w:t>
            </w:r>
            <w:r>
              <w:rPr>
                <w:rFonts w:eastAsia="맑은 고딕"/>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SimSun"/>
                <w:bCs/>
                <w:lang w:val="en-US" w:eastAsia="zh-CN"/>
              </w:rPr>
            </w:pPr>
            <w:r>
              <w:rPr>
                <w:rFonts w:eastAsia="SimSun" w:hint="eastAsia"/>
                <w:bCs/>
                <w:lang w:val="en-US" w:eastAsia="zh-CN"/>
              </w:rPr>
              <w:t>In conclusion:</w:t>
            </w:r>
          </w:p>
          <w:p w14:paraId="3F059E81"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F059E82" w14:textId="77777777" w:rsidR="00D67FEE" w:rsidRDefault="00304151">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w:t>
            </w:r>
            <w:r>
              <w:rPr>
                <w:rFonts w:eastAsia="SimSun" w:hint="eastAsia"/>
                <w:lang w:val="en-US" w:eastAsia="zh-CN"/>
              </w:rPr>
              <w:lastRenderedPageBreak/>
              <w:t xml:space="preserve">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lastRenderedPageBreak/>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맑은 고딕"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맑은 고딕"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맑은 고딕"/>
                <w:lang w:eastAsia="ko-KR"/>
              </w:rPr>
              <w:t xml:space="preserve">We are okay with the FL proposal and </w:t>
            </w:r>
            <w:r>
              <w:rPr>
                <w:rFonts w:eastAsia="맑은 고딕" w:hint="eastAsia"/>
                <w:lang w:eastAsia="ko-KR"/>
              </w:rPr>
              <w:t>support Option 4.</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F059E88" w14:textId="77777777" w:rsidR="00D67FEE" w:rsidRDefault="00304151">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SimSun"/>
                <w:lang w:val="en-US" w:eastAsia="ja-JP"/>
              </w:rPr>
            </w:pPr>
            <w:r>
              <w:rPr>
                <w:rFonts w:eastAsia="SimSun"/>
                <w:lang w:val="en-US" w:eastAsia="zh-CN"/>
              </w:rPr>
              <w:t>ZTE, Sanechips</w:t>
            </w:r>
          </w:p>
        </w:tc>
        <w:tc>
          <w:tcPr>
            <w:tcW w:w="1372" w:type="dxa"/>
          </w:tcPr>
          <w:p w14:paraId="3F059EA3" w14:textId="77777777" w:rsidR="00D67FEE" w:rsidRDefault="00304151">
            <w:pPr>
              <w:tabs>
                <w:tab w:val="left" w:pos="551"/>
              </w:tabs>
              <w:rPr>
                <w:rFonts w:eastAsia="SimSun"/>
                <w:lang w:val="en-US" w:eastAsia="ja-JP"/>
              </w:rPr>
            </w:pPr>
            <w:r>
              <w:rPr>
                <w:rFonts w:eastAsia="SimSun"/>
                <w:lang w:val="en-US" w:eastAsia="zh-CN"/>
              </w:rPr>
              <w:t>Y</w:t>
            </w:r>
          </w:p>
        </w:tc>
        <w:tc>
          <w:tcPr>
            <w:tcW w:w="6780" w:type="dxa"/>
          </w:tcPr>
          <w:p w14:paraId="3F059EA4" w14:textId="77777777" w:rsidR="00D67FEE" w:rsidRDefault="00304151">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lastRenderedPageBreak/>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We are open to further discuss the value of Ngap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We prefer to use N</w:t>
            </w:r>
            <w:r>
              <w:rPr>
                <w:vertAlign w:val="subscript"/>
                <w:lang w:eastAsia="ko-KR"/>
              </w:rPr>
              <w:t>gap</w:t>
            </w:r>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We have a similar view as intel, Ngap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3"/>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lastRenderedPageBreak/>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맑은 고딕"/>
                <w:lang w:eastAsia="ko-KR"/>
              </w:rPr>
            </w:pPr>
            <w:r>
              <w:rPr>
                <w:rFonts w:eastAsia="맑은 고딕" w:hint="eastAsia"/>
                <w:lang w:eastAsia="ko-KR"/>
              </w:rPr>
              <w:t>LG</w:t>
            </w:r>
          </w:p>
        </w:tc>
        <w:tc>
          <w:tcPr>
            <w:tcW w:w="1372" w:type="dxa"/>
          </w:tcPr>
          <w:p w14:paraId="3F059F04"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05" w14:textId="77777777" w:rsidR="00D67FEE" w:rsidRDefault="00304151">
            <w:pPr>
              <w:rPr>
                <w:rFonts w:eastAsia="맑은 고딕"/>
                <w:lang w:eastAsia="ko-KR"/>
              </w:rPr>
            </w:pPr>
            <w:r>
              <w:rPr>
                <w:rFonts w:eastAsia="맑은 고딕"/>
                <w:lang w:eastAsia="ko-KR"/>
              </w:rPr>
              <w:t>We are also okay to discuss the switching time separately from the Ngap if there is a concern.</w:t>
            </w:r>
          </w:p>
        </w:tc>
      </w:tr>
      <w:tr w:rsidR="00D67FEE" w14:paraId="3F059F0A" w14:textId="77777777">
        <w:tc>
          <w:tcPr>
            <w:tcW w:w="1479" w:type="dxa"/>
          </w:tcPr>
          <w:p w14:paraId="3F059F07"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F08"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09" w14:textId="77777777" w:rsidR="00D67FEE" w:rsidRDefault="00D67FEE">
            <w:pPr>
              <w:rPr>
                <w:rFonts w:eastAsia="맑은 고딕"/>
                <w:lang w:eastAsia="ko-KR"/>
              </w:rPr>
            </w:pPr>
          </w:p>
        </w:tc>
      </w:tr>
      <w:tr w:rsidR="00D67FEE" w14:paraId="3F059F13" w14:textId="77777777">
        <w:tc>
          <w:tcPr>
            <w:tcW w:w="1479" w:type="dxa"/>
          </w:tcPr>
          <w:p w14:paraId="3F059F0B" w14:textId="77777777" w:rsidR="00D67FEE" w:rsidRDefault="00304151">
            <w:pPr>
              <w:rPr>
                <w:rFonts w:eastAsia="맑은 고딕"/>
                <w:lang w:eastAsia="ko-KR"/>
              </w:rPr>
            </w:pPr>
            <w:r>
              <w:rPr>
                <w:rFonts w:eastAsia="맑은 고딕"/>
                <w:lang w:eastAsia="ko-KR"/>
              </w:rPr>
              <w:t>FL3</w:t>
            </w:r>
          </w:p>
        </w:tc>
        <w:tc>
          <w:tcPr>
            <w:tcW w:w="8152" w:type="dxa"/>
            <w:gridSpan w:val="2"/>
          </w:tcPr>
          <w:p w14:paraId="3F059F0C" w14:textId="77777777" w:rsidR="00D67FEE" w:rsidRDefault="00304151">
            <w:pPr>
              <w:rPr>
                <w:rFonts w:eastAsia="맑은 고딕"/>
                <w:lang w:eastAsia="ko-KR"/>
              </w:rPr>
            </w:pPr>
            <w:r>
              <w:rPr>
                <w:rFonts w:eastAsia="맑은 고딕"/>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맑은 고딕"/>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6542E4">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맑은 고딕"/>
                <w:lang w:eastAsia="ko-KR"/>
              </w:rPr>
            </w:pPr>
            <w:r>
              <w:rPr>
                <w:rFonts w:eastAsia="맑은 고딕"/>
                <w:lang w:eastAsia="ko-KR"/>
              </w:rPr>
              <w:lastRenderedPageBreak/>
              <w:t>Ericsson</w:t>
            </w:r>
          </w:p>
        </w:tc>
        <w:tc>
          <w:tcPr>
            <w:tcW w:w="1372" w:type="dxa"/>
          </w:tcPr>
          <w:p w14:paraId="3F059F45"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46" w14:textId="77777777" w:rsidR="00D67FEE" w:rsidRDefault="00D67FEE">
            <w:pPr>
              <w:rPr>
                <w:rFonts w:eastAsia="맑은 고딕"/>
                <w:lang w:eastAsia="ko-KR"/>
              </w:rPr>
            </w:pPr>
          </w:p>
        </w:tc>
      </w:tr>
      <w:tr w:rsidR="00D67FEE" w14:paraId="3F059F4B" w14:textId="77777777">
        <w:tc>
          <w:tcPr>
            <w:tcW w:w="1479" w:type="dxa"/>
          </w:tcPr>
          <w:p w14:paraId="3F059F48"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F49" w14:textId="77777777" w:rsidR="00D67FEE" w:rsidRDefault="00D67FEE">
            <w:pPr>
              <w:tabs>
                <w:tab w:val="left" w:pos="551"/>
              </w:tabs>
              <w:rPr>
                <w:rFonts w:eastAsia="맑은 고딕"/>
                <w:lang w:eastAsia="ko-KR"/>
              </w:rPr>
            </w:pPr>
          </w:p>
        </w:tc>
        <w:tc>
          <w:tcPr>
            <w:tcW w:w="6780" w:type="dxa"/>
          </w:tcPr>
          <w:p w14:paraId="3F059F4A" w14:textId="77777777" w:rsidR="00D67FEE" w:rsidRDefault="00304151">
            <w:pPr>
              <w:rPr>
                <w:rFonts w:eastAsia="맑은 고딕"/>
                <w:lang w:eastAsia="ko-KR"/>
              </w:rPr>
            </w:pPr>
            <w:r>
              <w:rPr>
                <w:rFonts w:eastAsia="맑은 고딕"/>
                <w:lang w:eastAsia="ko-KR"/>
              </w:rPr>
              <w:t>Fine with Intel’s revision.</w:t>
            </w:r>
          </w:p>
        </w:tc>
      </w:tr>
      <w:tr w:rsidR="00D67FEE" w14:paraId="3F059F4F" w14:textId="77777777">
        <w:tc>
          <w:tcPr>
            <w:tcW w:w="1479" w:type="dxa"/>
          </w:tcPr>
          <w:p w14:paraId="3F059F4C" w14:textId="77777777" w:rsidR="00D67FEE" w:rsidRDefault="00304151">
            <w:pPr>
              <w:rPr>
                <w:rFonts w:eastAsia="맑은 고딕"/>
                <w:lang w:eastAsia="ko-KR"/>
              </w:rPr>
            </w:pPr>
            <w:r>
              <w:rPr>
                <w:rFonts w:eastAsia="맑은 고딕"/>
                <w:lang w:eastAsia="ko-KR"/>
              </w:rPr>
              <w:t>Lenovo, Motorola Mobility</w:t>
            </w:r>
          </w:p>
        </w:tc>
        <w:tc>
          <w:tcPr>
            <w:tcW w:w="1372" w:type="dxa"/>
          </w:tcPr>
          <w:p w14:paraId="3F059F4D"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4E" w14:textId="77777777" w:rsidR="00D67FEE" w:rsidRDefault="00D67FEE">
            <w:pPr>
              <w:rPr>
                <w:rFonts w:eastAsia="맑은 고딕"/>
                <w:lang w:eastAsia="ko-KR"/>
              </w:rPr>
            </w:pPr>
          </w:p>
        </w:tc>
      </w:tr>
      <w:tr w:rsidR="00D67FEE" w14:paraId="3F059F53" w14:textId="77777777">
        <w:tc>
          <w:tcPr>
            <w:tcW w:w="1479" w:type="dxa"/>
          </w:tcPr>
          <w:p w14:paraId="3F059F50" w14:textId="77777777" w:rsidR="00D67FEE" w:rsidRDefault="00304151">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3F059F51" w14:textId="77777777" w:rsidR="00D67FEE" w:rsidRDefault="00D67FEE">
            <w:pPr>
              <w:tabs>
                <w:tab w:val="left" w:pos="551"/>
              </w:tabs>
              <w:rPr>
                <w:rFonts w:eastAsia="맑은 고딕"/>
                <w:lang w:eastAsia="ko-KR"/>
              </w:rPr>
            </w:pPr>
          </w:p>
        </w:tc>
        <w:tc>
          <w:tcPr>
            <w:tcW w:w="6780" w:type="dxa"/>
          </w:tcPr>
          <w:p w14:paraId="3F059F52" w14:textId="77777777" w:rsidR="00D67FEE" w:rsidRDefault="00304151">
            <w:pPr>
              <w:rPr>
                <w:rFonts w:eastAsia="맑은 고딕"/>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맑은 고딕"/>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맑은 고딕" w:hint="eastAsia"/>
                <w:lang w:eastAsia="ko-KR"/>
              </w:rPr>
              <w:t>LG</w:t>
            </w:r>
          </w:p>
        </w:tc>
        <w:tc>
          <w:tcPr>
            <w:tcW w:w="1372" w:type="dxa"/>
          </w:tcPr>
          <w:p w14:paraId="3F059F67" w14:textId="77777777" w:rsidR="00D67FEE" w:rsidRDefault="00D67FEE">
            <w:pPr>
              <w:tabs>
                <w:tab w:val="left" w:pos="551"/>
              </w:tabs>
              <w:rPr>
                <w:rFonts w:eastAsia="맑은 고딕"/>
                <w:lang w:eastAsia="ko-KR"/>
              </w:rPr>
            </w:pPr>
          </w:p>
        </w:tc>
        <w:tc>
          <w:tcPr>
            <w:tcW w:w="6780" w:type="dxa"/>
          </w:tcPr>
          <w:p w14:paraId="3F059F68" w14:textId="77777777" w:rsidR="00D67FEE" w:rsidRDefault="00304151">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3F059F69" w14:textId="77777777" w:rsidR="00D67FEE" w:rsidRDefault="00304151">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맑은 고딕"/>
                <w:lang w:eastAsia="ko-KR"/>
              </w:rPr>
            </w:pPr>
            <w:r>
              <w:rPr>
                <w:rFonts w:eastAsia="맑은 고딕"/>
                <w:lang w:eastAsia="ko-KR"/>
              </w:rPr>
              <w:t>OPPO</w:t>
            </w:r>
          </w:p>
        </w:tc>
        <w:tc>
          <w:tcPr>
            <w:tcW w:w="1372" w:type="dxa"/>
          </w:tcPr>
          <w:p w14:paraId="3F059F6C" w14:textId="77777777" w:rsidR="00D67FEE" w:rsidRDefault="00D67FEE">
            <w:pPr>
              <w:tabs>
                <w:tab w:val="left" w:pos="551"/>
              </w:tabs>
              <w:rPr>
                <w:rFonts w:eastAsia="맑은 고딕"/>
                <w:lang w:eastAsia="ko-KR"/>
              </w:rPr>
            </w:pPr>
          </w:p>
        </w:tc>
        <w:tc>
          <w:tcPr>
            <w:tcW w:w="6780" w:type="dxa"/>
          </w:tcPr>
          <w:p w14:paraId="3F059F6D" w14:textId="77777777" w:rsidR="00D67FEE" w:rsidRDefault="00304151">
            <w:pPr>
              <w:rPr>
                <w:rFonts w:eastAsia="맑은 고딕"/>
                <w:lang w:eastAsia="ko-KR"/>
              </w:rPr>
            </w:pPr>
            <w:r>
              <w:rPr>
                <w:rFonts w:eastAsia="맑은 고딕"/>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lastRenderedPageBreak/>
              <w:t>@LG</w:t>
            </w:r>
            <w:r>
              <w:rPr>
                <w:rFonts w:eastAsiaTheme="minorEastAsia"/>
                <w:lang w:eastAsia="zh-CN"/>
              </w:rPr>
              <w:t xml:space="preserve">: We can add an FFS for the case that the Ngap values cannot absort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Ngap symbols needs to be clarified. </w:t>
            </w:r>
          </w:p>
        </w:tc>
      </w:tr>
      <w:tr w:rsidR="00D67FEE" w14:paraId="3F059F8A" w14:textId="77777777">
        <w:tc>
          <w:tcPr>
            <w:tcW w:w="1479" w:type="dxa"/>
          </w:tcPr>
          <w:p w14:paraId="3F059F80" w14:textId="77777777" w:rsidR="00D67FEE" w:rsidRDefault="00304151">
            <w:pPr>
              <w:rPr>
                <w:rFonts w:eastAsia="맑은 고딕"/>
                <w:lang w:eastAsia="zh-CN"/>
              </w:rPr>
            </w:pPr>
            <w:r>
              <w:rPr>
                <w:rFonts w:eastAsia="SimSun"/>
                <w:lang w:val="en-US" w:eastAsia="zh-CN"/>
              </w:rPr>
              <w:t>ZTE, Sanechips</w:t>
            </w:r>
          </w:p>
        </w:tc>
        <w:tc>
          <w:tcPr>
            <w:tcW w:w="1372" w:type="dxa"/>
          </w:tcPr>
          <w:p w14:paraId="3F059F81" w14:textId="77777777" w:rsidR="00D67FEE" w:rsidRDefault="00D67FEE">
            <w:pPr>
              <w:tabs>
                <w:tab w:val="left" w:pos="551"/>
              </w:tabs>
              <w:rPr>
                <w:rFonts w:eastAsia="맑은 고딕"/>
                <w:lang w:eastAsia="zh-CN"/>
              </w:rPr>
            </w:pPr>
          </w:p>
        </w:tc>
        <w:tc>
          <w:tcPr>
            <w:tcW w:w="6780" w:type="dxa"/>
          </w:tcPr>
          <w:p w14:paraId="3F059F82" w14:textId="77777777" w:rsidR="00D67FEE" w:rsidRDefault="00304151">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3"/>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F059FA3" w14:textId="77777777" w:rsidR="00D67FEE" w:rsidRDefault="00304151">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FAA"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맑은 고딕"/>
                <w:lang w:eastAsia="ko-KR"/>
              </w:rPr>
            </w:pPr>
            <w:r>
              <w:rPr>
                <w:rFonts w:eastAsia="맑은 고딕"/>
                <w:lang w:eastAsia="ko-KR"/>
              </w:rPr>
              <w:t>Mediatek</w:t>
            </w:r>
          </w:p>
        </w:tc>
        <w:tc>
          <w:tcPr>
            <w:tcW w:w="1372" w:type="dxa"/>
          </w:tcPr>
          <w:p w14:paraId="3F059FAE"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맑은 고딕"/>
                <w:lang w:eastAsia="ko-KR"/>
              </w:rPr>
            </w:pPr>
            <w:r>
              <w:rPr>
                <w:rFonts w:eastAsia="맑은 고딕"/>
                <w:lang w:eastAsia="ko-KR"/>
              </w:rPr>
              <w:t xml:space="preserve">Nordic </w:t>
            </w:r>
          </w:p>
        </w:tc>
        <w:tc>
          <w:tcPr>
            <w:tcW w:w="1372" w:type="dxa"/>
          </w:tcPr>
          <w:p w14:paraId="3F059FB2"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3F059FC4"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C5" w14:textId="77777777" w:rsidR="00D67FEE" w:rsidRDefault="00304151">
            <w:pPr>
              <w:rPr>
                <w:rFonts w:eastAsia="맑은 고딕"/>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w:t>
            </w:r>
            <w:r>
              <w:rPr>
                <w:rFonts w:eastAsia="맑은 고딕"/>
                <w:lang w:eastAsia="ko-KR"/>
              </w:rPr>
              <w:lastRenderedPageBreak/>
              <w:t xml:space="preserve">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맑은 고딕"/>
                <w:lang w:eastAsia="ko-KR"/>
              </w:rPr>
            </w:pPr>
            <w:r>
              <w:rPr>
                <w:rFonts w:eastAsia="맑은 고딕"/>
                <w:lang w:eastAsia="ko-KR"/>
              </w:rPr>
              <w:lastRenderedPageBreak/>
              <w:t>FL5</w:t>
            </w:r>
          </w:p>
        </w:tc>
        <w:tc>
          <w:tcPr>
            <w:tcW w:w="8152" w:type="dxa"/>
            <w:gridSpan w:val="2"/>
          </w:tcPr>
          <w:p w14:paraId="3F059FC8" w14:textId="77777777" w:rsidR="00D67FEE" w:rsidRDefault="00304151">
            <w:pPr>
              <w:rPr>
                <w:rFonts w:eastAsia="맑은 고딕"/>
                <w:lang w:eastAsia="ko-KR"/>
              </w:rPr>
            </w:pPr>
            <w:r>
              <w:rPr>
                <w:rFonts w:eastAsia="맑은 고딕"/>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맑은 고딕"/>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3F059FCA" w14:textId="77777777" w:rsidR="00D67FEE" w:rsidRDefault="00304151">
            <w:pPr>
              <w:rPr>
                <w:rFonts w:eastAsia="맑은 고딕"/>
                <w:lang w:eastAsia="ko-KR"/>
              </w:rPr>
            </w:pPr>
            <w:r>
              <w:rPr>
                <w:rFonts w:eastAsia="맑은 고딕"/>
                <w:lang w:eastAsia="ko-KR"/>
              </w:rPr>
              <w:t xml:space="preserve">To make it clearer, the following updated proposal is proposed for </w:t>
            </w:r>
            <w:r>
              <w:rPr>
                <w:rFonts w:eastAsia="맑은 고딕"/>
                <w:lang w:eastAsia="ko-KR"/>
              </w:rPr>
              <w:pgNum/>
            </w:r>
            <w:r>
              <w:rPr>
                <w:rFonts w:eastAsia="맑은 고딕"/>
                <w:lang w:eastAsia="ko-KR"/>
              </w:rPr>
              <w:t>onsideration.</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맑은 고딕"/>
                <w:lang w:val="sv-SE" w:eastAsia="ko-KR"/>
              </w:rPr>
            </w:pPr>
          </w:p>
        </w:tc>
      </w:tr>
      <w:tr w:rsidR="00D67FEE" w14:paraId="3F059FD3" w14:textId="77777777">
        <w:tc>
          <w:tcPr>
            <w:tcW w:w="1479" w:type="dxa"/>
          </w:tcPr>
          <w:p w14:paraId="3F059FD0" w14:textId="77777777" w:rsidR="00D67FEE" w:rsidRDefault="00304151">
            <w:pPr>
              <w:rPr>
                <w:rFonts w:eastAsia="맑은 고딕"/>
                <w:lang w:eastAsia="ko-KR"/>
              </w:rPr>
            </w:pPr>
            <w:r>
              <w:rPr>
                <w:rFonts w:eastAsia="맑은 고딕"/>
                <w:lang w:eastAsia="ko-KR"/>
              </w:rPr>
              <w:t>Huawei, HiSilicon</w:t>
            </w:r>
          </w:p>
        </w:tc>
        <w:tc>
          <w:tcPr>
            <w:tcW w:w="1372" w:type="dxa"/>
          </w:tcPr>
          <w:p w14:paraId="3F059FD1"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D2" w14:textId="77777777" w:rsidR="00D67FEE" w:rsidRDefault="00D67FEE">
            <w:pPr>
              <w:rPr>
                <w:rFonts w:eastAsia="맑은 고딕"/>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맑은 고딕"/>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맑은 고딕"/>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맑은 고딕"/>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맑은 고딕"/>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FE6" w14:textId="77777777" w:rsidR="00D67FEE" w:rsidRDefault="00D67FEE">
            <w:pPr>
              <w:rPr>
                <w:rFonts w:eastAsia="맑은 고딕"/>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맑은 고딕"/>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맑은 고딕"/>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SimSun"/>
                <w:lang w:val="en-US" w:eastAsia="zh-CN"/>
              </w:rPr>
            </w:pPr>
            <w:r>
              <w:rPr>
                <w:rFonts w:eastAsia="SimSun"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맑은 고딕"/>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맑은 고딕" w:hint="eastAsia"/>
                <w:lang w:eastAsia="ko-KR"/>
              </w:rPr>
              <w:lastRenderedPageBreak/>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맑은 고딕"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F059FFC" w14:textId="77777777" w:rsidR="00D67FEE" w:rsidRDefault="00304151">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F059FFD" w14:textId="77777777" w:rsidR="00D67FEE" w:rsidRDefault="00304151">
      <w:pPr>
        <w:jc w:val="both"/>
      </w:pPr>
      <w:r>
        <w:t>Contributions [CATT10, MTK17] view that the handling of MsgA PUSCH follows the handling of valid RO</w:t>
      </w:r>
    </w:p>
    <w:p w14:paraId="3F059FFE" w14:textId="77777777" w:rsidR="00D67FEE" w:rsidRDefault="00304151">
      <w:pPr>
        <w:jc w:val="both"/>
      </w:pPr>
      <w:r>
        <w:t>Contribution [Nokia06] proposes to prioritize MsgA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w:t>
      </w:r>
      <w:r>
        <w:rPr>
          <w:lang w:eastAsia="ja-JP"/>
        </w:rPr>
        <w:lastRenderedPageBreak/>
        <w:t xml:space="preserve">as an error case, </w:t>
      </w:r>
      <w:r>
        <w:rPr>
          <w:rFonts w:eastAsia="DengXian"/>
          <w:lang w:eastAsia="zh-CN"/>
        </w:rPr>
        <w:t>excessive restrictions will be imposed on network configuration. Two options are proposed for further discussion.</w:t>
      </w:r>
    </w:p>
    <w:p w14:paraId="3F05A012"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SimSun"/>
                <w:lang w:val="en-US" w:eastAsia="ja-JP"/>
              </w:rPr>
            </w:pPr>
            <w:r>
              <w:rPr>
                <w:rFonts w:eastAsia="SimSun"/>
                <w:lang w:val="en-US" w:eastAsia="zh-CN"/>
              </w:rPr>
              <w:t>ZTE, Sanechips</w:t>
            </w:r>
          </w:p>
        </w:tc>
        <w:tc>
          <w:tcPr>
            <w:tcW w:w="1372" w:type="dxa"/>
          </w:tcPr>
          <w:p w14:paraId="3F05A032" w14:textId="77777777" w:rsidR="00D67FEE" w:rsidRDefault="00D67FEE">
            <w:pPr>
              <w:tabs>
                <w:tab w:val="left" w:pos="551"/>
              </w:tabs>
              <w:rPr>
                <w:rFonts w:eastAsia="SimSun"/>
                <w:lang w:val="en-US" w:eastAsia="ja-JP"/>
              </w:rPr>
            </w:pPr>
          </w:p>
        </w:tc>
        <w:tc>
          <w:tcPr>
            <w:tcW w:w="6780" w:type="dxa"/>
          </w:tcPr>
          <w:p w14:paraId="3F05A033" w14:textId="77777777" w:rsidR="00D67FEE" w:rsidRDefault="00304151">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w:t>
            </w:r>
            <w:r>
              <w:rPr>
                <w:lang w:eastAsia="ko-KR"/>
              </w:rPr>
              <w:lastRenderedPageBreak/>
              <w:t xml:space="preserve">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lastRenderedPageBreak/>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UE’s behavior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It should be defined,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Regarding whether to consider the case that collision with the switching time after applying collision handling rules may occur, companies preferences are summarized:</w:t>
            </w:r>
          </w:p>
          <w:p w14:paraId="3F05A066" w14:textId="77777777" w:rsidR="00D67FEE" w:rsidRDefault="00304151">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w:t>
            </w:r>
            <w:r>
              <w:rPr>
                <w:rFonts w:eastAsiaTheme="minorEastAsia"/>
                <w:lang w:eastAsia="zh-CN"/>
              </w:rPr>
              <w:lastRenderedPageBreak/>
              <w:t xml:space="preserve">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lastRenderedPageBreak/>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D67FEE" w14:paraId="3F05A085" w14:textId="77777777">
        <w:tc>
          <w:tcPr>
            <w:tcW w:w="1479" w:type="dxa"/>
          </w:tcPr>
          <w:p w14:paraId="3F05A082" w14:textId="77777777" w:rsidR="00D67FEE" w:rsidRDefault="00304151">
            <w:pPr>
              <w:rPr>
                <w:rFonts w:eastAsia="맑은 고딕"/>
                <w:lang w:eastAsia="ko-KR"/>
              </w:rPr>
            </w:pPr>
            <w:r>
              <w:rPr>
                <w:rFonts w:eastAsia="맑은 고딕"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맑은 고딕"/>
                <w:lang w:eastAsia="ko-KR"/>
              </w:rPr>
            </w:pPr>
            <w:r>
              <w:rPr>
                <w:rFonts w:eastAsia="맑은 고딕"/>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Questions: Comapneis are invited to share your views on the UE behaviour for Case 9:</w:t>
            </w:r>
          </w:p>
          <w:p w14:paraId="3F05A08E" w14:textId="77777777" w:rsidR="00D67FEE" w:rsidRDefault="00304151">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맑은 고딕"/>
                <w:lang w:eastAsia="ko-KR"/>
              </w:rPr>
            </w:pPr>
            <w:r>
              <w:rPr>
                <w:rFonts w:eastAsia="맑은 고딕"/>
                <w:lang w:eastAsia="ko-KR"/>
              </w:rPr>
              <w:t>Huawei, HiSilicon</w:t>
            </w:r>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w:t>
            </w:r>
            <w:r>
              <w:rPr>
                <w:rFonts w:eastAsiaTheme="minorEastAsia"/>
                <w:lang w:eastAsia="zh-CN"/>
              </w:rPr>
              <w:lastRenderedPageBreak/>
              <w:t xml:space="preserve">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We think the section 4 of 211 can take care of it, equvelent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맑은 고딕" w:hint="eastAsia"/>
                <w:lang w:eastAsia="ko-KR"/>
              </w:rPr>
              <w:t xml:space="preserve">Open to Alt.3 or </w:t>
            </w:r>
            <w:r>
              <w:rPr>
                <w:rFonts w:eastAsia="맑은 고딕"/>
                <w:lang w:eastAsia="ko-KR"/>
              </w:rPr>
              <w:t xml:space="preserve">the suggestion from </w:t>
            </w:r>
            <w:r>
              <w:rPr>
                <w:rFonts w:eastAsia="맑은 고딕" w:hint="eastAsia"/>
                <w:lang w:eastAsia="ko-KR"/>
              </w:rPr>
              <w:t>DoCoMo</w:t>
            </w:r>
            <w:r>
              <w:rPr>
                <w:rFonts w:eastAsia="맑은 고딕"/>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맑은 고딕"/>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SimSun"/>
                <w:lang w:val="en-US" w:eastAsia="zh-CN"/>
              </w:rPr>
            </w:pPr>
            <w:r>
              <w:rPr>
                <w:rFonts w:eastAsia="SimSun"/>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SimSun"/>
                <w:lang w:val="en-US" w:eastAsia="zh-CN"/>
              </w:rPr>
            </w:pPr>
            <w:r>
              <w:rPr>
                <w:rFonts w:eastAsia="맑은 고딕"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맑은 고딕"/>
                <w:lang w:eastAsia="ko-KR"/>
              </w:rPr>
              <w:t>Alt.3 is preferred.</w:t>
            </w: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20" w:name="_Hlk66881223"/>
            <w:r>
              <w:t>whether to define the guard times in symbol units</w:t>
            </w:r>
            <w:bookmarkEnd w:id="20"/>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SimSun"/>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af3"/>
              <w:numPr>
                <w:ilvl w:val="0"/>
                <w:numId w:val="37"/>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3F05A0C9" w14:textId="77777777" w:rsidR="00D67FEE" w:rsidRDefault="00D67FEE">
            <w:pPr>
              <w:spacing w:after="0" w:line="252" w:lineRule="auto"/>
              <w:contextualSpacing/>
              <w:rPr>
                <w:rFonts w:eastAsia="SimSun"/>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F05A0DC" w14:textId="77777777" w:rsidR="00D67FEE" w:rsidRDefault="00304151">
      <w:pPr>
        <w:keepNext/>
        <w:jc w:val="center"/>
      </w:pPr>
      <w:r>
        <w:rPr>
          <w:noProof/>
          <w:lang w:val="en-US" w:eastAsia="ko-KR"/>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lastRenderedPageBreak/>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ZTE, Sanechips</w:t>
            </w:r>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lastRenderedPageBreak/>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3F05A13D"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F05A142"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r>
              <w:rPr>
                <w:rFonts w:eastAsiaTheme="minorEastAsia"/>
                <w:lang w:eastAsia="zh-CN"/>
              </w:rPr>
              <w:t>Yongqiang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r>
              <w:rPr>
                <w:rFonts w:eastAsiaTheme="minorEastAsia"/>
                <w:lang w:eastAsia="zh-CN"/>
              </w:rPr>
              <w:t>Spreadtrum</w:t>
            </w:r>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SimSun"/>
                <w:lang w:val="en-US" w:eastAsia="zh-CN"/>
              </w:rPr>
            </w:pPr>
            <w:r>
              <w:rPr>
                <w:rFonts w:eastAsia="SimSun"/>
                <w:lang w:val="en-US" w:eastAsia="zh-CN"/>
              </w:rPr>
              <w:t>ZTE, Sanechips</w:t>
            </w:r>
          </w:p>
        </w:tc>
        <w:tc>
          <w:tcPr>
            <w:tcW w:w="2410" w:type="dxa"/>
          </w:tcPr>
          <w:p w14:paraId="3F05A15B" w14:textId="77777777" w:rsidR="00D67FEE" w:rsidRDefault="00304151">
            <w:pPr>
              <w:spacing w:after="0"/>
              <w:rPr>
                <w:rFonts w:eastAsia="SimSun"/>
                <w:lang w:val="en-US" w:eastAsia="zh-CN"/>
              </w:rPr>
            </w:pPr>
            <w:r>
              <w:rPr>
                <w:rFonts w:eastAsia="SimSun"/>
                <w:lang w:val="en-US" w:eastAsia="zh-CN"/>
              </w:rPr>
              <w:t>Youjun Hu</w:t>
            </w:r>
          </w:p>
        </w:tc>
        <w:tc>
          <w:tcPr>
            <w:tcW w:w="4110" w:type="dxa"/>
          </w:tcPr>
          <w:p w14:paraId="3F05A15C" w14:textId="77777777" w:rsidR="00D67FEE" w:rsidRDefault="00304151">
            <w:pPr>
              <w:spacing w:after="0"/>
              <w:rPr>
                <w:rFonts w:eastAsia="SimSun"/>
                <w:lang w:val="en-US" w:eastAsia="zh-CN"/>
              </w:rPr>
            </w:pPr>
            <w:r>
              <w:rPr>
                <w:rFonts w:eastAsia="SimSun"/>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r>
              <w:rPr>
                <w:rFonts w:eastAsiaTheme="minorEastAsia"/>
                <w:lang w:eastAsia="zh-CN"/>
              </w:rPr>
              <w:t>Xiaojun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3"/>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6542E4">
            <w:pPr>
              <w:rPr>
                <w:color w:val="0000FF"/>
                <w:u w:val="single"/>
              </w:rPr>
            </w:pPr>
            <w:hyperlink r:id="rId19" w:history="1">
              <w:r w:rsidR="00304151">
                <w:rPr>
                  <w:rStyle w:val="af0"/>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6542E4">
            <w:pPr>
              <w:rPr>
                <w:color w:val="0000FF"/>
                <w:u w:val="single"/>
              </w:rPr>
            </w:pPr>
            <w:hyperlink r:id="rId20" w:history="1">
              <w:r w:rsidR="00304151">
                <w:rPr>
                  <w:rStyle w:val="af0"/>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6542E4">
            <w:hyperlink r:id="rId21" w:history="1">
              <w:r w:rsidR="00304151">
                <w:rPr>
                  <w:rStyle w:val="af0"/>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Huawei, HiSilicon</w:t>
            </w:r>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6542E4">
            <w:hyperlink r:id="rId22" w:history="1">
              <w:r w:rsidR="00304151">
                <w:rPr>
                  <w:rStyle w:val="af0"/>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6542E4">
            <w:hyperlink r:id="rId23" w:history="1">
              <w:r w:rsidR="00304151">
                <w:rPr>
                  <w:rStyle w:val="af0"/>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6542E4">
            <w:hyperlink r:id="rId24" w:history="1">
              <w:r w:rsidR="00304151">
                <w:rPr>
                  <w:rStyle w:val="af0"/>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lastRenderedPageBreak/>
              <w:t>[7]</w:t>
            </w:r>
          </w:p>
        </w:tc>
        <w:tc>
          <w:tcPr>
            <w:tcW w:w="1456" w:type="dxa"/>
            <w:tcMar>
              <w:top w:w="0" w:type="dxa"/>
              <w:left w:w="70" w:type="dxa"/>
              <w:bottom w:w="0" w:type="dxa"/>
              <w:right w:w="70" w:type="dxa"/>
            </w:tcMar>
          </w:tcPr>
          <w:p w14:paraId="3F05A1C7" w14:textId="77777777" w:rsidR="00D67FEE" w:rsidRDefault="006542E4">
            <w:hyperlink r:id="rId25" w:history="1">
              <w:r w:rsidR="00304151">
                <w:rPr>
                  <w:rStyle w:val="af0"/>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r>
              <w:rPr>
                <w:lang w:eastAsia="zh-CN"/>
              </w:rPr>
              <w:t>Spreadtrum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6542E4">
            <w:hyperlink r:id="rId26" w:history="1">
              <w:r w:rsidR="00304151">
                <w:rPr>
                  <w:rStyle w:val="af0"/>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ZTE, Sanechips</w:t>
            </w:r>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6542E4">
            <w:hyperlink r:id="rId27" w:history="1">
              <w:r w:rsidR="00304151">
                <w:rPr>
                  <w:rStyle w:val="af0"/>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6542E4">
            <w:hyperlink r:id="rId28" w:history="1">
              <w:r w:rsidR="00304151">
                <w:rPr>
                  <w:rStyle w:val="af0"/>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6542E4">
            <w:hyperlink r:id="rId29" w:history="1">
              <w:r w:rsidR="00304151">
                <w:rPr>
                  <w:rStyle w:val="af0"/>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6542E4">
            <w:hyperlink r:id="rId30" w:history="1">
              <w:r w:rsidR="00304151">
                <w:rPr>
                  <w:rStyle w:val="af0"/>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6542E4">
            <w:hyperlink r:id="rId31" w:history="1">
              <w:r w:rsidR="00304151">
                <w:rPr>
                  <w:rStyle w:val="af0"/>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6542E4">
            <w:hyperlink r:id="rId32" w:history="1">
              <w:r w:rsidR="00304151">
                <w:rPr>
                  <w:rStyle w:val="af0"/>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6542E4">
            <w:hyperlink r:id="rId33" w:history="1">
              <w:r w:rsidR="00304151">
                <w:rPr>
                  <w:rStyle w:val="af0"/>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6542E4">
            <w:hyperlink r:id="rId34" w:history="1">
              <w:r w:rsidR="00304151">
                <w:rPr>
                  <w:rStyle w:val="af0"/>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6542E4">
            <w:hyperlink r:id="rId35" w:history="1">
              <w:r w:rsidR="00304151">
                <w:rPr>
                  <w:rStyle w:val="af0"/>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6542E4">
            <w:hyperlink r:id="rId36" w:history="1">
              <w:r w:rsidR="00304151">
                <w:rPr>
                  <w:rStyle w:val="af0"/>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6542E4">
            <w:hyperlink r:id="rId37" w:history="1">
              <w:r w:rsidR="00304151">
                <w:rPr>
                  <w:rStyle w:val="af0"/>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6542E4">
            <w:hyperlink r:id="rId38" w:history="1">
              <w:r w:rsidR="00304151">
                <w:rPr>
                  <w:rStyle w:val="af0"/>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6542E4">
            <w:hyperlink r:id="rId39" w:history="1">
              <w:r w:rsidR="00304151">
                <w:rPr>
                  <w:rStyle w:val="af0"/>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r>
              <w:rPr>
                <w:lang w:eastAsia="zh-CN"/>
              </w:rPr>
              <w:t>InterDigital,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6542E4">
            <w:hyperlink r:id="rId40" w:history="1">
              <w:r w:rsidR="00304151">
                <w:rPr>
                  <w:rStyle w:val="af0"/>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6542E4">
            <w:hyperlink r:id="rId41" w:history="1">
              <w:r w:rsidR="00304151">
                <w:rPr>
                  <w:rStyle w:val="af0"/>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6542E4">
            <w:hyperlink r:id="rId42" w:history="1">
              <w:r w:rsidR="00304151">
                <w:rPr>
                  <w:rStyle w:val="af0"/>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6542E4">
            <w:hyperlink r:id="rId43" w:history="1">
              <w:r w:rsidR="00304151">
                <w:rPr>
                  <w:rStyle w:val="af0"/>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r>
              <w:rPr>
                <w:lang w:eastAsia="zh-CN"/>
              </w:rPr>
              <w:t>ASUSTeK</w:t>
            </w:r>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6542E4">
            <w:hyperlink r:id="rId44" w:history="1">
              <w:r w:rsidR="00304151">
                <w:rPr>
                  <w:rStyle w:val="af0"/>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6542E4">
            <w:hyperlink r:id="rId45" w:history="1">
              <w:r w:rsidR="00304151">
                <w:rPr>
                  <w:rStyle w:val="af0"/>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657E" w14:textId="77777777" w:rsidR="006542E4" w:rsidRDefault="006542E4" w:rsidP="00E55763">
      <w:pPr>
        <w:spacing w:after="0" w:line="240" w:lineRule="auto"/>
      </w:pPr>
      <w:r>
        <w:separator/>
      </w:r>
    </w:p>
  </w:endnote>
  <w:endnote w:type="continuationSeparator" w:id="0">
    <w:p w14:paraId="25EAC45B" w14:textId="77777777" w:rsidR="006542E4" w:rsidRDefault="006542E4"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0200" w14:textId="77777777" w:rsidR="006542E4" w:rsidRDefault="006542E4" w:rsidP="00E55763">
      <w:pPr>
        <w:spacing w:after="0" w:line="240" w:lineRule="auto"/>
      </w:pPr>
      <w:r>
        <w:separator/>
      </w:r>
    </w:p>
  </w:footnote>
  <w:footnote w:type="continuationSeparator" w:id="0">
    <w:p w14:paraId="2758D462" w14:textId="77777777" w:rsidR="006542E4" w:rsidRDefault="006542E4" w:rsidP="00E55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7E7A4D2-76FE-451F-BE18-09DD32EC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24919</Words>
  <Characters>142042</Characters>
  <Application>Microsoft Office Word</Application>
  <DocSecurity>0</DocSecurity>
  <Lines>1183</Lines>
  <Paragraphs>333</Paragraphs>
  <ScaleCrop>false</ScaleCrop>
  <Company/>
  <LinksUpToDate>false</LinksUpToDate>
  <CharactersWithSpaces>166628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23</cp:revision>
  <cp:lastPrinted>2021-08-16T05:13:00Z</cp:lastPrinted>
  <dcterms:created xsi:type="dcterms:W3CDTF">2021-08-23T01:10:00Z</dcterms:created>
  <dcterms:modified xsi:type="dcterms:W3CDTF">2021-08-23T05:45:00Z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