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9B437"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1D37EA1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TableGrid"/>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4087A0A6"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007913C1">
        <w:rPr>
          <w:color w:val="FF0000"/>
          <w:lang w:val="en-US"/>
        </w:rPr>
        <w:t xml:space="preserve"> and FL4</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0E07110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EEFE31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66B5198E"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4CA23EB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7488F9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33C5FAC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CAB100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C90867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276408DF" w14:textId="77777777" w:rsidR="00F42295" w:rsidRPr="00DE384E" w:rsidRDefault="00132303">
            <w:pPr>
              <w:rPr>
                <w:rFonts w:eastAsia="宋体"/>
                <w:lang w:val="en-US" w:eastAsia="zh-CN"/>
              </w:rPr>
            </w:pPr>
            <w:r w:rsidRPr="00DE384E">
              <w:rPr>
                <w:rFonts w:eastAsia="宋体"/>
                <w:lang w:val="en-US" w:eastAsia="zh-CN"/>
              </w:rPr>
              <w:t xml:space="preserve">For Msg3 or Msg3 re-transmission or PUCCH for msg4 during random access </w:t>
            </w:r>
            <w:proofErr w:type="gramStart"/>
            <w:r w:rsidRPr="00DE384E">
              <w:rPr>
                <w:rFonts w:eastAsia="宋体"/>
                <w:lang w:val="en-US" w:eastAsia="zh-CN"/>
              </w:rPr>
              <w:t>procedure,  if</w:t>
            </w:r>
            <w:proofErr w:type="gramEnd"/>
            <w:r w:rsidRPr="00DE384E">
              <w:rPr>
                <w:rFonts w:eastAsia="宋体"/>
                <w:lang w:val="en-US" w:eastAsia="zh-CN"/>
              </w:rPr>
              <w:t xml:space="preserve">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xml:space="preserve">. Or it can be looked </w:t>
            </w:r>
            <w:proofErr w:type="gramStart"/>
            <w:r w:rsidRPr="00DE384E">
              <w:rPr>
                <w:rFonts w:eastAsiaTheme="minorEastAsia"/>
                <w:lang w:eastAsia="zh-CN"/>
              </w:rPr>
              <w:t>as</w:t>
            </w:r>
            <w:proofErr w:type="gramEnd"/>
            <w:r w:rsidRPr="00DE384E">
              <w:rPr>
                <w:rFonts w:eastAsiaTheme="minorEastAsia"/>
                <w:lang w:eastAsia="zh-CN"/>
              </w:rPr>
              <w:t xml:space="preserve">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2396AAAB"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301A679C"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503DD77"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14FE0710"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48574FD8"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589EFAE4"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6F122DAE"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EEFAF08" w14:textId="7777777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3CCC8C00" w14:textId="77777777"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14:paraId="0E23B731"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6C7A7FB6"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8793F9B"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w:t>
            </w:r>
            <w:proofErr w:type="gramStart"/>
            <w:r w:rsidRPr="00DE384E">
              <w:t>down-select</w:t>
            </w:r>
            <w:proofErr w:type="gramEnd"/>
            <w:r w:rsidRPr="00DE384E">
              <w:t xml:space="preserve">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Malgun Gothic"/>
                <w:lang w:eastAsia="ko-KR"/>
              </w:rPr>
            </w:pP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Malgun Gothic"/>
                <w:lang w:eastAsia="ko-KR"/>
              </w:rPr>
            </w:pPr>
            <w:r>
              <w:rPr>
                <w:rFonts w:eastAsia="Malgun Gothic"/>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Malgun Gothic"/>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r w:rsidR="00984E79" w14:paraId="1CA42217" w14:textId="77777777" w:rsidTr="00144E62">
        <w:tc>
          <w:tcPr>
            <w:tcW w:w="1479" w:type="dxa"/>
          </w:tcPr>
          <w:p w14:paraId="41D58CD9" w14:textId="18C895A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388933B4" w14:textId="62230EB9" w:rsidR="00984E79" w:rsidRDefault="00984E79" w:rsidP="00741A9D">
            <w:pPr>
              <w:tabs>
                <w:tab w:val="left" w:pos="551"/>
              </w:tabs>
              <w:rPr>
                <w:rFonts w:eastAsiaTheme="minorEastAsia"/>
                <w:lang w:eastAsia="zh-CN"/>
              </w:rPr>
            </w:pPr>
            <w:r>
              <w:rPr>
                <w:rFonts w:eastAsiaTheme="minorEastAsia"/>
                <w:lang w:eastAsia="zh-CN"/>
              </w:rPr>
              <w:t>Y</w:t>
            </w:r>
          </w:p>
        </w:tc>
        <w:tc>
          <w:tcPr>
            <w:tcW w:w="6780" w:type="dxa"/>
          </w:tcPr>
          <w:p w14:paraId="02915630" w14:textId="69596167" w:rsidR="00984E79" w:rsidRDefault="00984E79" w:rsidP="00741A9D">
            <w:pPr>
              <w:rPr>
                <w:rFonts w:eastAsiaTheme="minorEastAsia"/>
                <w:lang w:eastAsia="zh-CN"/>
              </w:rPr>
            </w:pPr>
            <w:r>
              <w:rPr>
                <w:rFonts w:eastAsiaTheme="minorEastAsia"/>
                <w:lang w:eastAsia="zh-CN"/>
              </w:rPr>
              <w:t xml:space="preserve">Option 2 is supported. </w:t>
            </w:r>
          </w:p>
        </w:tc>
      </w:tr>
      <w:tr w:rsidR="002A0616" w14:paraId="1BC224FD" w14:textId="77777777" w:rsidTr="002A0616">
        <w:tc>
          <w:tcPr>
            <w:tcW w:w="1479" w:type="dxa"/>
          </w:tcPr>
          <w:p w14:paraId="0FA7E380" w14:textId="77777777" w:rsidR="002A0616" w:rsidRPr="007C0035" w:rsidRDefault="002A0616" w:rsidP="009725ED">
            <w:pPr>
              <w:rPr>
                <w:rFonts w:eastAsiaTheme="minorEastAsia"/>
                <w:lang w:eastAsia="zh-CN"/>
              </w:rPr>
            </w:pPr>
            <w:r>
              <w:rPr>
                <w:rFonts w:eastAsiaTheme="minorEastAsia" w:hint="eastAsia"/>
                <w:lang w:eastAsia="zh-CN"/>
              </w:rPr>
              <w:t>Sharp</w:t>
            </w:r>
          </w:p>
        </w:tc>
        <w:tc>
          <w:tcPr>
            <w:tcW w:w="1372" w:type="dxa"/>
          </w:tcPr>
          <w:p w14:paraId="36CF6DA8" w14:textId="77777777" w:rsidR="002A0616" w:rsidRPr="007C0035" w:rsidRDefault="002A0616" w:rsidP="009725ED">
            <w:pPr>
              <w:tabs>
                <w:tab w:val="left" w:pos="551"/>
              </w:tabs>
              <w:rPr>
                <w:rFonts w:eastAsiaTheme="minorEastAsia"/>
                <w:lang w:eastAsia="zh-CN"/>
              </w:rPr>
            </w:pPr>
            <w:r>
              <w:rPr>
                <w:rFonts w:eastAsiaTheme="minorEastAsia" w:hint="eastAsia"/>
                <w:lang w:eastAsia="zh-CN"/>
              </w:rPr>
              <w:t>Y</w:t>
            </w:r>
          </w:p>
        </w:tc>
        <w:tc>
          <w:tcPr>
            <w:tcW w:w="6780" w:type="dxa"/>
          </w:tcPr>
          <w:p w14:paraId="4EAE9CCC" w14:textId="77777777" w:rsidR="002A0616" w:rsidRPr="007C0035" w:rsidRDefault="002A0616" w:rsidP="009725ED">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164915" w14:paraId="062BCC41" w14:textId="77777777" w:rsidTr="002A0616">
        <w:tc>
          <w:tcPr>
            <w:tcW w:w="1479" w:type="dxa"/>
          </w:tcPr>
          <w:p w14:paraId="7E922029" w14:textId="011F520C" w:rsidR="00164915" w:rsidRDefault="00164915" w:rsidP="00164915">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46E8C94B" w14:textId="299B4890" w:rsidR="00164915" w:rsidRDefault="00164915" w:rsidP="00164915">
            <w:pPr>
              <w:tabs>
                <w:tab w:val="left" w:pos="551"/>
              </w:tabs>
              <w:rPr>
                <w:rFonts w:eastAsiaTheme="minorEastAsia"/>
                <w:lang w:eastAsia="zh-CN"/>
              </w:rPr>
            </w:pPr>
            <w:r>
              <w:rPr>
                <w:rFonts w:eastAsia="Malgun Gothic" w:hint="eastAsia"/>
                <w:lang w:eastAsia="ko-KR"/>
              </w:rPr>
              <w:t>Y</w:t>
            </w:r>
          </w:p>
        </w:tc>
        <w:tc>
          <w:tcPr>
            <w:tcW w:w="6780" w:type="dxa"/>
          </w:tcPr>
          <w:p w14:paraId="453B8A9D" w14:textId="77777777" w:rsidR="00164915" w:rsidRDefault="00164915" w:rsidP="00164915">
            <w:pPr>
              <w:rPr>
                <w:rFonts w:eastAsia="Malgun Gothic"/>
                <w:lang w:eastAsia="ko-KR"/>
              </w:rPr>
            </w:pPr>
            <w:r>
              <w:rPr>
                <w:rFonts w:eastAsia="Malgun Gothic" w:hint="eastAsia"/>
                <w:lang w:eastAsia="ko-KR"/>
              </w:rPr>
              <w:t>We prefer Option 2 which is a unified solution and the same handling as in TDD.</w:t>
            </w:r>
          </w:p>
          <w:p w14:paraId="6B7F1A96" w14:textId="18418743" w:rsidR="00164915" w:rsidRDefault="00164915" w:rsidP="00164915">
            <w:pPr>
              <w:rPr>
                <w:rFonts w:eastAsiaTheme="minorEastAsia"/>
                <w:lang w:eastAsia="zh-CN"/>
              </w:rPr>
            </w:pPr>
            <w:r>
              <w:rPr>
                <w:rFonts w:eastAsia="Malgun Gothic"/>
                <w:lang w:eastAsia="ko-KR"/>
              </w:rPr>
              <w:t>No need to send the LS to RAN4 especially if we go for Option 2.</w:t>
            </w:r>
          </w:p>
        </w:tc>
      </w:tr>
    </w:tbl>
    <w:p w14:paraId="43ED6698" w14:textId="77777777" w:rsidR="00F42295" w:rsidRPr="002A0616"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TableGrid"/>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0DF5D195"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宋体"/>
                <w:lang w:val="en-US" w:eastAsia="zh-CN"/>
              </w:rPr>
            </w:pPr>
          </w:p>
          <w:p w14:paraId="5E154AB4"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71DFB6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lastRenderedPageBreak/>
              <w:t>I</w:t>
            </w:r>
            <w:r w:rsidRPr="00DE384E">
              <w:rPr>
                <w:rFonts w:eastAsia="宋体"/>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lastRenderedPageBreak/>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lastRenderedPageBreak/>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5198B69E"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AA2B57F" w14:textId="77777777" w:rsidR="00F42295" w:rsidRPr="00DE384E" w:rsidRDefault="00132303">
            <w:pPr>
              <w:spacing w:after="60"/>
              <w:jc w:val="both"/>
            </w:pPr>
            <w:r w:rsidRPr="00DE384E">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t>Option 3</w:t>
            </w:r>
          </w:p>
        </w:tc>
        <w:tc>
          <w:tcPr>
            <w:tcW w:w="3510" w:type="dxa"/>
          </w:tcPr>
          <w:p w14:paraId="556919F1"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040FC40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 xml:space="preserve">To our understanding, in this proposal, configured PUCCH transmission means </w:t>
            </w:r>
            <w:r w:rsidRPr="00DE384E">
              <w:rPr>
                <w:rFonts w:eastAsiaTheme="minorEastAsia"/>
                <w:lang w:eastAsia="zh-CN"/>
              </w:rPr>
              <w:lastRenderedPageBreak/>
              <w:t>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lastRenderedPageBreak/>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for HARQ-ACK channel without associated DCI, e.g. HARQ-ACK </w:t>
            </w:r>
            <w:r w:rsidRPr="00DE384E">
              <w:rPr>
                <w:rFonts w:ascii="Times New Roman" w:eastAsiaTheme="minorEastAsia" w:hAnsi="Times New Roman" w:cs="Times New Roman"/>
                <w:sz w:val="20"/>
                <w:szCs w:val="20"/>
                <w:lang w:eastAsia="zh-CN"/>
              </w:rPr>
              <w:lastRenderedPageBreak/>
              <w:t>channel for SPS PDSCH is semi-static</w:t>
            </w:r>
          </w:p>
          <w:p w14:paraId="59A069CD"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641DB606"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1E4B454E" w14:textId="77777777" w:rsidR="008832E4" w:rsidRPr="00DE384E" w:rsidRDefault="008832E4" w:rsidP="008832E4">
            <w:pPr>
              <w:tabs>
                <w:tab w:val="left" w:pos="551"/>
              </w:tabs>
              <w:rPr>
                <w:rFonts w:eastAsia="宋体"/>
                <w:lang w:val="en-US" w:eastAsia="zh-CN"/>
              </w:rPr>
            </w:pPr>
          </w:p>
        </w:tc>
        <w:tc>
          <w:tcPr>
            <w:tcW w:w="6780" w:type="dxa"/>
          </w:tcPr>
          <w:p w14:paraId="48AE8D2A" w14:textId="77777777"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6B6A5733"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13F8872E" w14:textId="77777777" w:rsidR="00461E7C" w:rsidRPr="00DE384E" w:rsidRDefault="00461E7C" w:rsidP="00461E7C">
            <w:pPr>
              <w:tabs>
                <w:tab w:val="left" w:pos="551"/>
              </w:tabs>
              <w:rPr>
                <w:rFonts w:eastAsia="宋体"/>
                <w:lang w:val="en-US" w:eastAsia="zh-CN"/>
              </w:rPr>
            </w:pPr>
          </w:p>
        </w:tc>
        <w:tc>
          <w:tcPr>
            <w:tcW w:w="6780" w:type="dxa"/>
          </w:tcPr>
          <w:p w14:paraId="40669DF1"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6A910FC3"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w:t>
                  </w:r>
                  <w:r w:rsidRPr="007B1952">
                    <w:lastRenderedPageBreak/>
                    <w:t xml:space="preserve">from the set of symbols, then </w:t>
                  </w:r>
                </w:p>
                <w:p w14:paraId="1042C204"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B1F688A"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5EFA6014" w14:textId="77777777" w:rsidR="008B1461" w:rsidRDefault="008B1461" w:rsidP="008B1461">
            <w:pPr>
              <w:rPr>
                <w:rFonts w:eastAsia="宋体"/>
                <w:lang w:val="en-US" w:eastAsia="zh-CN"/>
              </w:rPr>
            </w:pPr>
          </w:p>
        </w:tc>
      </w:tr>
      <w:tr w:rsidR="00B85010" w14:paraId="7FF30B68" w14:textId="77777777" w:rsidTr="008B1461">
        <w:tc>
          <w:tcPr>
            <w:tcW w:w="1479" w:type="dxa"/>
          </w:tcPr>
          <w:p w14:paraId="5A521ADE"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宋体"/>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宋体"/>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宋体"/>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宋体"/>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0383F034" w14:textId="77777777" w:rsidR="001C358F" w:rsidRDefault="001C358F" w:rsidP="00360909">
            <w:pPr>
              <w:rPr>
                <w:rFonts w:eastAsia="宋体"/>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1BB02762" w14:textId="77777777" w:rsidR="008E31DC" w:rsidRDefault="008E31DC" w:rsidP="00360909">
            <w:pPr>
              <w:rPr>
                <w:rFonts w:eastAsia="宋体"/>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56AA1B8A"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502A1D5B" w14:textId="77777777" w:rsidR="00F533DD" w:rsidRDefault="00F533DD" w:rsidP="00360909">
            <w:pPr>
              <w:rPr>
                <w:rFonts w:eastAsia="宋体"/>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2CFE1E38" w14:textId="77777777" w:rsidR="00293637" w:rsidRDefault="00293637" w:rsidP="00360909">
            <w:pPr>
              <w:rPr>
                <w:rFonts w:eastAsia="宋体"/>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62A69D20" w14:textId="77777777" w:rsidR="00907983" w:rsidRDefault="00907983" w:rsidP="00D851E8">
            <w:pPr>
              <w:rPr>
                <w:rFonts w:eastAsia="宋体"/>
                <w:lang w:val="en-US" w:eastAsia="zh-CN"/>
              </w:rPr>
            </w:pPr>
          </w:p>
        </w:tc>
      </w:tr>
      <w:tr w:rsidR="00812054" w14:paraId="7872153F" w14:textId="77777777" w:rsidTr="00907983">
        <w:tc>
          <w:tcPr>
            <w:tcW w:w="1479" w:type="dxa"/>
          </w:tcPr>
          <w:p w14:paraId="2A580A8A" w14:textId="77777777" w:rsidR="00812054" w:rsidRDefault="00812054" w:rsidP="00D851E8">
            <w:pPr>
              <w:rPr>
                <w:rFonts w:eastAsia="宋体"/>
                <w:lang w:val="en-US" w:eastAsia="zh-CN"/>
              </w:rPr>
            </w:pPr>
            <w:r>
              <w:rPr>
                <w:rFonts w:eastAsia="宋体"/>
                <w:lang w:val="en-US" w:eastAsia="zh-CN"/>
              </w:rPr>
              <w:t>CMCC</w:t>
            </w:r>
          </w:p>
        </w:tc>
        <w:tc>
          <w:tcPr>
            <w:tcW w:w="1372" w:type="dxa"/>
          </w:tcPr>
          <w:p w14:paraId="0E991FC9"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236518B8" w14:textId="77777777" w:rsidR="00812054" w:rsidRDefault="00812054" w:rsidP="00D851E8">
            <w:pPr>
              <w:rPr>
                <w:rFonts w:eastAsia="宋体"/>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25E52140" w14:textId="77777777" w:rsidR="00691AC6" w:rsidRDefault="00691AC6" w:rsidP="00691AC6">
            <w:pPr>
              <w:rPr>
                <w:rFonts w:eastAsia="宋体"/>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6C820A9A" w14:textId="77777777" w:rsidR="00BC40F3" w:rsidRDefault="00BC40F3" w:rsidP="00691AC6">
            <w:pPr>
              <w:rPr>
                <w:rFonts w:eastAsia="宋体"/>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766DAC79"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4346E9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7A8499A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w:t>
            </w:r>
            <w:proofErr w:type="gramStart"/>
            <w:r w:rsidR="00CC36F6">
              <w:rPr>
                <w:rFonts w:eastAsiaTheme="minorEastAsia" w:hint="eastAsia"/>
                <w:lang w:eastAsia="zh-CN"/>
              </w:rPr>
              <w:t>)  Determination</w:t>
            </w:r>
            <w:proofErr w:type="gramEnd"/>
            <w:r w:rsidR="00CC36F6">
              <w:rPr>
                <w:rFonts w:eastAsiaTheme="minorEastAsia" w:hint="eastAsia"/>
                <w:lang w:eastAsia="zh-CN"/>
              </w:rPr>
              <w:t xml:space="preserve">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w:t>
            </w:r>
            <w:r w:rsidRPr="00DE384E">
              <w:rPr>
                <w:lang w:eastAsia="zh-CN"/>
              </w:rPr>
              <w:lastRenderedPageBreak/>
              <w:t>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B2420B1"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 xml:space="preserve">UL transmission as in two scenarios by Intel. It may be very difficult for </w:t>
            </w:r>
            <w:proofErr w:type="spellStart"/>
            <w:r>
              <w:rPr>
                <w:lang w:eastAsia="ko-KR"/>
              </w:rPr>
              <w:t>gNB</w:t>
            </w:r>
            <w:proofErr w:type="spellEnd"/>
            <w:r>
              <w:rPr>
                <w:lang w:eastAsia="ko-KR"/>
              </w:rPr>
              <w:t xml:space="preserve">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Malgun Gothic"/>
                <w:lang w:eastAsia="ko-KR"/>
              </w:rPr>
            </w:pPr>
            <w:r>
              <w:rPr>
                <w:rFonts w:eastAsia="Malgun Gothic"/>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r w:rsidR="00984E79" w:rsidRPr="00DE384E" w14:paraId="01B71235" w14:textId="77777777" w:rsidTr="00144E62">
        <w:tc>
          <w:tcPr>
            <w:tcW w:w="1479" w:type="dxa"/>
          </w:tcPr>
          <w:p w14:paraId="274AAC88" w14:textId="4F9C09EF" w:rsidR="00984E79" w:rsidRDefault="00984E79" w:rsidP="008D2ECD">
            <w:pPr>
              <w:rPr>
                <w:rFonts w:eastAsia="Malgun Gothic"/>
                <w:lang w:eastAsia="ko-KR"/>
              </w:rPr>
            </w:pPr>
            <w:r>
              <w:rPr>
                <w:rFonts w:eastAsia="Malgun Gothic"/>
                <w:lang w:eastAsia="ko-KR"/>
              </w:rPr>
              <w:t xml:space="preserve">Apple </w:t>
            </w:r>
          </w:p>
        </w:tc>
        <w:tc>
          <w:tcPr>
            <w:tcW w:w="1372" w:type="dxa"/>
          </w:tcPr>
          <w:p w14:paraId="76C9A9AE" w14:textId="3035E7CD" w:rsidR="00984E79" w:rsidRDefault="00984E79" w:rsidP="008D2ECD">
            <w:pPr>
              <w:tabs>
                <w:tab w:val="left" w:pos="551"/>
              </w:tabs>
              <w:rPr>
                <w:lang w:eastAsia="ko-KR"/>
              </w:rPr>
            </w:pPr>
            <w:r>
              <w:rPr>
                <w:lang w:eastAsia="ko-KR"/>
              </w:rPr>
              <w:t>Y</w:t>
            </w:r>
          </w:p>
        </w:tc>
        <w:tc>
          <w:tcPr>
            <w:tcW w:w="6780" w:type="dxa"/>
          </w:tcPr>
          <w:p w14:paraId="317F74F8" w14:textId="466E5233" w:rsidR="00984E79" w:rsidRDefault="00984E79" w:rsidP="00984E79">
            <w:pPr>
              <w:tabs>
                <w:tab w:val="num"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164915" w:rsidRPr="00DE384E" w14:paraId="36BAA13A" w14:textId="77777777" w:rsidTr="00144E62">
        <w:tc>
          <w:tcPr>
            <w:tcW w:w="1479" w:type="dxa"/>
          </w:tcPr>
          <w:p w14:paraId="78FC02F6" w14:textId="1B6D560E" w:rsidR="00164915" w:rsidRDefault="00164915" w:rsidP="00164915">
            <w:pPr>
              <w:rPr>
                <w:rFonts w:eastAsia="Malgun Gothic"/>
                <w:lang w:eastAsia="ko-KR"/>
              </w:rPr>
            </w:pPr>
            <w:r>
              <w:rPr>
                <w:rFonts w:eastAsia="Malgun Gothic" w:hint="eastAsia"/>
                <w:lang w:eastAsia="ko-KR"/>
              </w:rPr>
              <w:t>LG</w:t>
            </w:r>
          </w:p>
        </w:tc>
        <w:tc>
          <w:tcPr>
            <w:tcW w:w="1372" w:type="dxa"/>
          </w:tcPr>
          <w:p w14:paraId="770A8955" w14:textId="4C8B26BC" w:rsidR="00164915" w:rsidRDefault="00164915" w:rsidP="00164915">
            <w:pPr>
              <w:tabs>
                <w:tab w:val="left" w:pos="551"/>
              </w:tabs>
              <w:rPr>
                <w:lang w:eastAsia="ko-KR"/>
              </w:rPr>
            </w:pPr>
            <w:r>
              <w:rPr>
                <w:rFonts w:hint="eastAsia"/>
                <w:lang w:eastAsia="ko-KR"/>
              </w:rPr>
              <w:t>Y</w:t>
            </w:r>
          </w:p>
        </w:tc>
        <w:tc>
          <w:tcPr>
            <w:tcW w:w="6780" w:type="dxa"/>
          </w:tcPr>
          <w:p w14:paraId="6A43665B" w14:textId="1159D75C" w:rsidR="00164915" w:rsidRDefault="00164915" w:rsidP="00164915">
            <w:pPr>
              <w:tabs>
                <w:tab w:val="num" w:pos="2160"/>
              </w:tabs>
              <w:rPr>
                <w:lang w:eastAsia="ko-KR"/>
              </w:rPr>
            </w:pPr>
            <w:r>
              <w:rPr>
                <w:lang w:eastAsia="ko-KR"/>
              </w:rPr>
              <w:t>Yes for “after SSB” and not sure for “before SSB”, but okay to consider both for the moment.</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7984B6A6"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36002C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1: Same as NR FDD that all PRACH occasions are valid</w:t>
      </w:r>
    </w:p>
    <w:p w14:paraId="45576B87"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Huawei, Ericsson, vivo, Nokia, ZTE, Samsung, CATT, CMCC, MTK, Intel, Apple, DCM, Xiaomi, Panasonic</w:t>
            </w:r>
          </w:p>
        </w:tc>
        <w:tc>
          <w:tcPr>
            <w:tcW w:w="1535" w:type="dxa"/>
          </w:tcPr>
          <w:p w14:paraId="1EE8308D" w14:textId="77777777" w:rsidR="00F42295" w:rsidRPr="00DE384E" w:rsidRDefault="00132303">
            <w:pPr>
              <w:spacing w:after="60"/>
              <w:jc w:val="both"/>
            </w:pPr>
            <w:r w:rsidRPr="00DE384E">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w:t>
            </w:r>
            <w:proofErr w:type="gramStart"/>
            <w:r w:rsidRPr="00DE384E">
              <w:rPr>
                <w:rFonts w:ascii="Times New Roman" w:hAnsi="Times New Roman" w:cs="Times New Roman"/>
                <w:sz w:val="20"/>
                <w:szCs w:val="20"/>
                <w:lang w:val="en-GB" w:eastAsia="en-US"/>
              </w:rPr>
              <w:t>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w:t>
            </w:r>
            <w:proofErr w:type="gramEnd"/>
            <w:r w:rsidRPr="00DE384E">
              <w:rPr>
                <w:rFonts w:ascii="Times New Roman" w:hAnsi="Times New Roman" w:cs="Times New Roman"/>
                <w:sz w:val="20"/>
                <w:szCs w:val="20"/>
                <w:lang w:val="en-GB" w:eastAsia="en-US"/>
              </w:rPr>
              <w:t xml:space="preserve">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32A3573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857170B"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A98338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w:t>
            </w:r>
            <w:proofErr w:type="gramStart"/>
            <w:r w:rsidRPr="00DE384E">
              <w:rPr>
                <w:rFonts w:eastAsiaTheme="minorEastAsia"/>
                <w:lang w:eastAsia="zh-CN"/>
              </w:rPr>
              <w:t>it may</w:t>
            </w:r>
            <w:proofErr w:type="gramEnd"/>
            <w:r w:rsidRPr="00DE384E">
              <w:rPr>
                <w:rFonts w:eastAsiaTheme="minorEastAsia"/>
                <w:lang w:eastAsia="zh-CN"/>
              </w:rPr>
              <w:t xml:space="preserve">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宋体"/>
                <w:lang w:val="en-US" w:eastAsia="ko-KR"/>
              </w:rPr>
            </w:pPr>
            <w:proofErr w:type="gramStart"/>
            <w:r w:rsidRPr="00DE384E">
              <w:rPr>
                <w:rFonts w:eastAsia="宋体"/>
                <w:lang w:val="en-US" w:eastAsia="zh-CN"/>
              </w:rPr>
              <w:t>ZTE ,</w:t>
            </w:r>
            <w:proofErr w:type="gramEnd"/>
            <w:r w:rsidRPr="00DE384E">
              <w:rPr>
                <w:rFonts w:eastAsia="宋体"/>
                <w:lang w:val="en-US" w:eastAsia="zh-CN"/>
              </w:rPr>
              <w:t xml:space="preserve"> </w:t>
            </w:r>
            <w:proofErr w:type="spellStart"/>
            <w:r w:rsidRPr="00DE384E">
              <w:rPr>
                <w:rFonts w:eastAsia="宋体"/>
                <w:lang w:val="en-US" w:eastAsia="zh-CN"/>
              </w:rPr>
              <w:t>Sanechips</w:t>
            </w:r>
            <w:proofErr w:type="spellEnd"/>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570A47B9"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w:t>
            </w:r>
            <w:r w:rsidRPr="00DE384E">
              <w:rPr>
                <w:lang w:val="en-US" w:eastAsia="ko-KR"/>
              </w:rPr>
              <w:lastRenderedPageBreak/>
              <w:t xml:space="preserve">RACH latency. </w:t>
            </w:r>
          </w:p>
          <w:p w14:paraId="025DA79D"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lastRenderedPageBreak/>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344A572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 xml:space="preserve">As a trade-off between RO validation rule of FDD and TDD, we have the following proposal </w:t>
            </w:r>
            <w:r w:rsidRPr="00DE384E">
              <w:rPr>
                <w:lang w:eastAsia="ko-KR"/>
              </w:rPr>
              <w:lastRenderedPageBreak/>
              <w:t>for Type-A HD-FDD operation:</w:t>
            </w:r>
          </w:p>
          <w:p w14:paraId="7AC38071"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1FBAB5EE"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ko-KR"/>
              </w:rPr>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For the collision handling rules, we are </w:t>
            </w:r>
            <w:r w:rsidRPr="00DE384E">
              <w:rPr>
                <w:rFonts w:eastAsiaTheme="minorEastAsia"/>
                <w:lang w:eastAsia="zh-CN"/>
              </w:rPr>
              <w:lastRenderedPageBreak/>
              <w:t>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02005B4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2BAB099"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F97F651"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 xml:space="preserve">Lenovo, Motorola </w:t>
            </w:r>
            <w:r>
              <w:rPr>
                <w:lang w:eastAsia="ko-KR"/>
              </w:rPr>
              <w:lastRenderedPageBreak/>
              <w:t>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proofErr w:type="gramStart"/>
            <w:r w:rsidRPr="007756B0">
              <w:rPr>
                <w:rFonts w:eastAsiaTheme="minorEastAsia"/>
                <w:lang w:val="en-US" w:eastAsia="zh-CN"/>
              </w:rPr>
              <w:t>receive</w:t>
            </w:r>
            <w:proofErr w:type="gramEnd"/>
            <w:r w:rsidRPr="007756B0">
              <w:rPr>
                <w:rFonts w:eastAsiaTheme="minorEastAsia"/>
                <w:lang w:val="en-US" w:eastAsia="zh-CN"/>
              </w:rPr>
              <w:t xml:space="preser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2E4FD7E9" w14:textId="77777777" w:rsidR="001D32DB" w:rsidRPr="001D32DB" w:rsidRDefault="001D32DB" w:rsidP="001D32DB">
            <w:pPr>
              <w:spacing w:after="120"/>
              <w:rPr>
                <w:rFonts w:eastAsia="Malgun Gothic"/>
                <w:lang w:eastAsia="ko-KR"/>
              </w:rPr>
            </w:pPr>
            <w:proofErr w:type="gramStart"/>
            <w:r w:rsidRPr="001D32DB">
              <w:rPr>
                <w:rFonts w:eastAsia="Malgun Gothic"/>
                <w:lang w:eastAsia="ko-KR"/>
              </w:rPr>
              <w:t>Companies</w:t>
            </w:r>
            <w:proofErr w:type="gramEnd"/>
            <w:r w:rsidRPr="001D32DB">
              <w:rPr>
                <w:rFonts w:eastAsia="Malgun Gothic"/>
                <w:lang w:eastAsia="ko-KR"/>
              </w:rPr>
              <w:t xml:space="preserve"> preferences on the 3 alternatives are summarized below:</w:t>
            </w:r>
          </w:p>
          <w:p w14:paraId="481AD7EB"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48DA2248"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73620676"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129EC2B3"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6F9FFACE"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6765B05D"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Malgun Gothic"/>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Malgun Gothic"/>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Malgun Gothic"/>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Malgun Gothic"/>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Malgun Gothic"/>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Malgun Gothic"/>
                <w:lang w:eastAsia="ko-KR"/>
              </w:rPr>
            </w:pPr>
            <w:r>
              <w:rPr>
                <w:rFonts w:eastAsia="Malgun Gothic"/>
                <w:lang w:eastAsia="ko-KR"/>
              </w:rPr>
              <w:t xml:space="preserve">We can compromise and support </w:t>
            </w:r>
            <w:r w:rsidRPr="00F64A1F">
              <w:rPr>
                <w:rFonts w:eastAsia="Malgun Gothic"/>
                <w:u w:val="single"/>
                <w:lang w:eastAsia="ko-KR"/>
              </w:rPr>
              <w:t>this proposal</w:t>
            </w:r>
            <w:r w:rsidR="00F64A1F" w:rsidRPr="00F64A1F">
              <w:rPr>
                <w:rFonts w:eastAsia="Malgun Gothic"/>
                <w:u w:val="single"/>
                <w:lang w:eastAsia="ko-KR"/>
              </w:rPr>
              <w:t xml:space="preserve"> with the note</w:t>
            </w:r>
            <w:r w:rsidR="00F64A1F">
              <w:rPr>
                <w:rFonts w:eastAsia="Malgun Gothic"/>
                <w:lang w:eastAsia="ko-KR"/>
              </w:rPr>
              <w:t>.</w:t>
            </w:r>
          </w:p>
          <w:p w14:paraId="2D7FDED0" w14:textId="5293084C" w:rsidR="00F64A1F" w:rsidRDefault="00F64A1F" w:rsidP="00BB6A47">
            <w:pPr>
              <w:rPr>
                <w:rFonts w:eastAsia="Malgun Gothic"/>
                <w:lang w:eastAsia="ko-KR"/>
              </w:rPr>
            </w:pPr>
            <w:r>
              <w:rPr>
                <w:rFonts w:eastAsia="Malgun Gothic"/>
                <w:lang w:eastAsia="ko-KR"/>
              </w:rPr>
              <w:lastRenderedPageBreak/>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w:t>
            </w:r>
            <w:r w:rsidR="004F0EC5">
              <w:rPr>
                <w:rFonts w:eastAsia="Malgun Gothic"/>
                <w:lang w:eastAsia="ko-KR"/>
              </w:rPr>
              <w:t xml:space="preserve">shall we clarify this proposal as </w:t>
            </w:r>
            <w:proofErr w:type="gramStart"/>
            <w:r w:rsidR="004F0EC5">
              <w:rPr>
                <w:rFonts w:eastAsia="Malgun Gothic"/>
                <w:lang w:eastAsia="ko-KR"/>
              </w:rPr>
              <w:t>follows ?</w:t>
            </w:r>
            <w:proofErr w:type="gramEnd"/>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ListParagraph"/>
              <w:numPr>
                <w:ilvl w:val="0"/>
                <w:numId w:val="32"/>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w:t>
            </w:r>
            <w:r w:rsidR="004C4BCF">
              <w:rPr>
                <w:rFonts w:ascii="Times New Roman" w:eastAsiaTheme="minorEastAsia" w:hAnsi="Times New Roman" w:cs="Times New Roman"/>
                <w:color w:val="FF0000"/>
                <w:sz w:val="20"/>
                <w:szCs w:val="20"/>
                <w:lang w:val="en-US" w:eastAsia="zh-CN"/>
              </w:rPr>
              <w:t xml:space="preserve">operating on paired spectrum (FD-FDD or Type-A HD-FDD), all the ROs configured for the </w:t>
            </w:r>
            <w:proofErr w:type="spellStart"/>
            <w:r w:rsidR="004C4BCF">
              <w:rPr>
                <w:rFonts w:ascii="Times New Roman" w:eastAsiaTheme="minorEastAsia" w:hAnsi="Times New Roman" w:cs="Times New Roman"/>
                <w:color w:val="FF0000"/>
                <w:sz w:val="20"/>
                <w:szCs w:val="20"/>
                <w:lang w:val="en-US" w:eastAsia="zh-CN"/>
              </w:rPr>
              <w:t>RedCap</w:t>
            </w:r>
            <w:proofErr w:type="spellEnd"/>
            <w:r w:rsidR="004C4BCF">
              <w:rPr>
                <w:rFonts w:ascii="Times New Roman" w:eastAsiaTheme="minorEastAsia" w:hAnsi="Times New Roman" w:cs="Times New Roman"/>
                <w:color w:val="FF0000"/>
                <w:sz w:val="20"/>
                <w:szCs w:val="20"/>
                <w:lang w:val="en-US" w:eastAsia="zh-CN"/>
              </w:rPr>
              <w:t xml:space="preserve"> UE in its initial UL BWP are valid.</w:t>
            </w:r>
          </w:p>
          <w:p w14:paraId="376C88AB" w14:textId="4B24EBD8" w:rsidR="00F64A1F" w:rsidRPr="001D32DB" w:rsidRDefault="00F64A1F" w:rsidP="00F64A1F">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Malgun Gothic"/>
                <w:lang w:eastAsia="ko-KR"/>
              </w:rPr>
            </w:pPr>
            <w:r>
              <w:rPr>
                <w:rFonts w:eastAsiaTheme="minorEastAsia"/>
                <w:lang w:eastAsia="zh-CN"/>
              </w:rPr>
              <w:t xml:space="preserve">Note: </w:t>
            </w:r>
            <w:proofErr w:type="gramStart"/>
            <w:r w:rsidRPr="001D32DB">
              <w:rPr>
                <w:rFonts w:eastAsiaTheme="minorEastAsia"/>
                <w:lang w:eastAsia="zh-CN"/>
              </w:rPr>
              <w:t>whether or not</w:t>
            </w:r>
            <w:proofErr w:type="gramEnd"/>
            <w:r w:rsidRPr="001D32DB">
              <w:rPr>
                <w:rFonts w:eastAsiaTheme="minorEastAsia"/>
                <w:lang w:eastAsia="zh-CN"/>
              </w:rPr>
              <w:t xml:space="preserve">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w:t>
            </w:r>
            <w:proofErr w:type="spellStart"/>
            <w:r w:rsidRPr="001D32DB">
              <w:rPr>
                <w:rFonts w:eastAsiaTheme="minorEastAsia"/>
                <w:lang w:eastAsia="zh-CN"/>
              </w:rPr>
              <w:t>N</w:t>
            </w:r>
            <w:r w:rsidRPr="00024610">
              <w:rPr>
                <w:rFonts w:eastAsiaTheme="minorEastAsia"/>
                <w:vertAlign w:val="subscript"/>
                <w:lang w:eastAsia="zh-CN"/>
              </w:rPr>
              <w:t>gap</w:t>
            </w:r>
            <w:proofErr w:type="spellEnd"/>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r w:rsidR="00984E79" w14:paraId="6CCB88DE" w14:textId="77777777" w:rsidTr="00144E62">
        <w:tc>
          <w:tcPr>
            <w:tcW w:w="1278" w:type="dxa"/>
          </w:tcPr>
          <w:p w14:paraId="5CA569B6" w14:textId="70C2F08C" w:rsidR="00984E79" w:rsidRDefault="00984E79" w:rsidP="00741A9D">
            <w:pPr>
              <w:rPr>
                <w:rFonts w:eastAsiaTheme="minorEastAsia"/>
                <w:lang w:eastAsia="zh-CN"/>
              </w:rPr>
            </w:pPr>
            <w:r>
              <w:rPr>
                <w:rFonts w:eastAsiaTheme="minorEastAsia"/>
                <w:lang w:eastAsia="zh-CN"/>
              </w:rPr>
              <w:lastRenderedPageBreak/>
              <w:t xml:space="preserve">Apple </w:t>
            </w:r>
          </w:p>
        </w:tc>
        <w:tc>
          <w:tcPr>
            <w:tcW w:w="720" w:type="dxa"/>
          </w:tcPr>
          <w:p w14:paraId="50D55657" w14:textId="019324FF" w:rsidR="00984E79" w:rsidRDefault="00984E79" w:rsidP="00741A9D">
            <w:pPr>
              <w:tabs>
                <w:tab w:val="left" w:pos="551"/>
              </w:tabs>
              <w:rPr>
                <w:rFonts w:eastAsiaTheme="minorEastAsia"/>
                <w:lang w:eastAsia="zh-CN"/>
              </w:rPr>
            </w:pPr>
            <w:r>
              <w:rPr>
                <w:rFonts w:eastAsiaTheme="minorEastAsia"/>
                <w:lang w:eastAsia="zh-CN"/>
              </w:rPr>
              <w:t>Y</w:t>
            </w:r>
          </w:p>
        </w:tc>
        <w:tc>
          <w:tcPr>
            <w:tcW w:w="7858" w:type="dxa"/>
          </w:tcPr>
          <w:p w14:paraId="235E1EAD" w14:textId="77777777" w:rsidR="00984E79" w:rsidRDefault="00984E79" w:rsidP="00BB6A47">
            <w:pPr>
              <w:rPr>
                <w:rFonts w:eastAsia="Malgun Gothic"/>
                <w:lang w:eastAsia="ko-KR"/>
              </w:rPr>
            </w:pPr>
          </w:p>
        </w:tc>
      </w:tr>
      <w:tr w:rsidR="002A0616" w14:paraId="63317BFB" w14:textId="77777777" w:rsidTr="002A0616">
        <w:tc>
          <w:tcPr>
            <w:tcW w:w="1278" w:type="dxa"/>
          </w:tcPr>
          <w:p w14:paraId="4CBDA71E" w14:textId="77777777" w:rsidR="002A0616" w:rsidRPr="006348D1" w:rsidRDefault="002A0616" w:rsidP="009725ED">
            <w:pPr>
              <w:rPr>
                <w:rFonts w:eastAsiaTheme="minorEastAsia"/>
                <w:lang w:eastAsia="zh-CN"/>
              </w:rPr>
            </w:pPr>
            <w:r>
              <w:rPr>
                <w:rFonts w:eastAsiaTheme="minorEastAsia" w:hint="eastAsia"/>
                <w:lang w:eastAsia="zh-CN"/>
              </w:rPr>
              <w:t>Sharp</w:t>
            </w:r>
          </w:p>
        </w:tc>
        <w:tc>
          <w:tcPr>
            <w:tcW w:w="720" w:type="dxa"/>
          </w:tcPr>
          <w:p w14:paraId="22C0FC66" w14:textId="77777777" w:rsidR="002A0616" w:rsidRPr="006348D1" w:rsidRDefault="002A0616" w:rsidP="009725ED">
            <w:pPr>
              <w:tabs>
                <w:tab w:val="left" w:pos="551"/>
              </w:tabs>
              <w:rPr>
                <w:rFonts w:eastAsiaTheme="minorEastAsia"/>
                <w:lang w:eastAsia="zh-CN"/>
              </w:rPr>
            </w:pPr>
            <w:r>
              <w:rPr>
                <w:rFonts w:eastAsiaTheme="minorEastAsia" w:hint="eastAsia"/>
                <w:lang w:eastAsia="zh-CN"/>
              </w:rPr>
              <w:t>Y</w:t>
            </w:r>
          </w:p>
        </w:tc>
        <w:tc>
          <w:tcPr>
            <w:tcW w:w="7858" w:type="dxa"/>
          </w:tcPr>
          <w:p w14:paraId="609F8801" w14:textId="77777777" w:rsidR="002A0616" w:rsidRDefault="002A0616" w:rsidP="009725ED">
            <w:pPr>
              <w:rPr>
                <w:rFonts w:eastAsia="Malgun Gothic"/>
                <w:lang w:eastAsia="ko-KR"/>
              </w:rPr>
            </w:pPr>
          </w:p>
        </w:tc>
      </w:tr>
      <w:tr w:rsidR="00164915" w14:paraId="46E76CF8" w14:textId="77777777" w:rsidTr="002A0616">
        <w:tc>
          <w:tcPr>
            <w:tcW w:w="1278" w:type="dxa"/>
          </w:tcPr>
          <w:p w14:paraId="69E8C123" w14:textId="6BFDFCAF" w:rsidR="00164915" w:rsidRDefault="00164915" w:rsidP="00164915">
            <w:pPr>
              <w:rPr>
                <w:rFonts w:eastAsiaTheme="minorEastAsia"/>
                <w:lang w:eastAsia="zh-CN"/>
              </w:rPr>
            </w:pPr>
            <w:r>
              <w:rPr>
                <w:rFonts w:eastAsia="Malgun Gothic" w:hint="eastAsia"/>
                <w:lang w:eastAsia="ko-KR"/>
              </w:rPr>
              <w:t>LG</w:t>
            </w:r>
          </w:p>
        </w:tc>
        <w:tc>
          <w:tcPr>
            <w:tcW w:w="720" w:type="dxa"/>
          </w:tcPr>
          <w:p w14:paraId="21464A63" w14:textId="77777777" w:rsidR="00164915" w:rsidRDefault="00164915" w:rsidP="00164915">
            <w:pPr>
              <w:tabs>
                <w:tab w:val="left" w:pos="551"/>
              </w:tabs>
              <w:rPr>
                <w:rFonts w:eastAsiaTheme="minorEastAsia"/>
                <w:lang w:eastAsia="zh-CN"/>
              </w:rPr>
            </w:pPr>
          </w:p>
        </w:tc>
        <w:tc>
          <w:tcPr>
            <w:tcW w:w="7858" w:type="dxa"/>
          </w:tcPr>
          <w:p w14:paraId="20A0764F" w14:textId="09D3BD2A" w:rsidR="00164915" w:rsidRDefault="00164915" w:rsidP="00164915">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9725ED" w:rsidRPr="008338A0" w14:paraId="4490BC09" w14:textId="77777777" w:rsidTr="009725ED">
        <w:tc>
          <w:tcPr>
            <w:tcW w:w="1278" w:type="dxa"/>
          </w:tcPr>
          <w:p w14:paraId="1A9DDACF" w14:textId="77777777" w:rsidR="009725ED" w:rsidRDefault="009725ED" w:rsidP="009725ED">
            <w:pPr>
              <w:rPr>
                <w:rFonts w:eastAsiaTheme="minorEastAsia"/>
                <w:lang w:eastAsia="zh-CN"/>
              </w:rPr>
            </w:pPr>
            <w:r>
              <w:rPr>
                <w:rFonts w:eastAsiaTheme="minorEastAsia"/>
                <w:lang w:eastAsia="zh-CN"/>
              </w:rPr>
              <w:t>FL4</w:t>
            </w:r>
          </w:p>
        </w:tc>
        <w:tc>
          <w:tcPr>
            <w:tcW w:w="8578" w:type="dxa"/>
            <w:gridSpan w:val="2"/>
          </w:tcPr>
          <w:p w14:paraId="34DFEA60" w14:textId="77777777" w:rsidR="009725ED" w:rsidRDefault="009725ED" w:rsidP="009725ED">
            <w:pPr>
              <w:rPr>
                <w:rFonts w:eastAsia="Malgun Gothic"/>
                <w:lang w:eastAsia="ko-KR"/>
              </w:rPr>
            </w:pPr>
            <w:r w:rsidRPr="00DA3970">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0D2F410A" w14:textId="40063294" w:rsidR="009725ED" w:rsidRDefault="009725ED" w:rsidP="009725ED">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9725ED" w:rsidRPr="007B1952" w14:paraId="4949B82B" w14:textId="77777777" w:rsidTr="009725ED">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DEE024" w14:textId="77777777" w:rsidR="009725ED" w:rsidRPr="00462E2B" w:rsidRDefault="009725ED" w:rsidP="009725ED">
                  <w:r>
                    <w:t>R</w:t>
                  </w:r>
                  <w:r w:rsidRPr="0095573B">
                    <w:t xml:space="preserve">andom access preambles can </w:t>
                  </w:r>
                  <w:r>
                    <w:t xml:space="preserve">only </w:t>
                  </w:r>
                  <w:r w:rsidRPr="0095573B">
                    <w:t xml:space="preserve">be transmitted in the frequency resources given by </w:t>
                  </w:r>
                  <w:r>
                    <w:t xml:space="preserve">either the higher-layer </w:t>
                  </w:r>
                  <w:r w:rsidRPr="0095573B">
                    <w:t xml:space="preserve">parameter </w:t>
                  </w:r>
                  <w:r w:rsidRPr="00AB07CE">
                    <w:rPr>
                      <w:i/>
                    </w:rPr>
                    <w:t>msg1-FrequencyStart</w:t>
                  </w:r>
                  <w:r>
                    <w:rPr>
                      <w:i/>
                    </w:rPr>
                    <w:t xml:space="preserve"> </w:t>
                  </w:r>
                  <w:r>
                    <w:t xml:space="preserve">or </w:t>
                  </w:r>
                  <w:proofErr w:type="spellStart"/>
                  <w:r w:rsidRPr="009F28AC">
                    <w:rPr>
                      <w:i/>
                      <w:lang w:eastAsia="zh-CN"/>
                    </w:rPr>
                    <w:t>msgA</w:t>
                  </w:r>
                  <w:proofErr w:type="spellEnd"/>
                  <w:r w:rsidRPr="009F28AC">
                    <w:rPr>
                      <w:i/>
                      <w:lang w:eastAsia="zh-CN"/>
                    </w:rPr>
                    <w:t>-RO-</w:t>
                  </w:r>
                  <w:proofErr w:type="spellStart"/>
                  <w:r w:rsidRPr="009F28AC">
                    <w:rPr>
                      <w:i/>
                      <w:lang w:eastAsia="zh-CN"/>
                    </w:rPr>
                    <w:t>FrequencyStart</w:t>
                  </w:r>
                  <w:proofErr w:type="spellEnd"/>
                  <w:r>
                    <w:t xml:space="preserve"> if configured as described in clause 8.1 of [5 TS 38.213]</w:t>
                  </w:r>
                  <w:r w:rsidRPr="0095573B">
                    <w:t xml:space="preserve">. </w:t>
                  </w:r>
                  <w:r w:rsidRPr="003035F1">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w:t>
                  </w:r>
                  <w:proofErr w:type="spellStart"/>
                  <w:r>
                    <w:t>eter</w:t>
                  </w:r>
                  <w:proofErr w:type="spellEnd"/>
                  <w:r>
                    <w:t xml:space="preserve"> </w:t>
                  </w:r>
                  <w:r w:rsidRPr="00AB07CE">
                    <w:rPr>
                      <w:i/>
                    </w:rPr>
                    <w:t>msg1-FDM</w:t>
                  </w:r>
                  <w:r w:rsidRPr="00325ACA">
                    <w:t xml:space="preserve"> or </w:t>
                  </w:r>
                  <w:proofErr w:type="spellStart"/>
                  <w:r>
                    <w:rPr>
                      <w:i/>
                    </w:rPr>
                    <w:t>msgA</w:t>
                  </w:r>
                  <w:proofErr w:type="spellEnd"/>
                  <w:r>
                    <w:rPr>
                      <w:i/>
                    </w:rPr>
                    <w:t>-RO-FDM</w:t>
                  </w:r>
                  <w:r w:rsidRPr="00325ACA">
                    <w:t xml:space="preserve"> if configured</w:t>
                  </w:r>
                  <w:r w:rsidRPr="00C12EDD">
                    <w:t xml:space="preserve">, </w:t>
                  </w:r>
                  <w:r w:rsidRPr="003035F1">
                    <w:rPr>
                      <w:color w:val="FF0000"/>
                    </w:rPr>
                    <w:t>are numbered in increasing order within the initial uplink bandwidth part during initial access</w:t>
                  </w:r>
                  <w:r>
                    <w:t>, starting from the lowest frequency</w:t>
                  </w:r>
                  <w:r w:rsidRPr="0095573B">
                    <w:t xml:space="preserve">. </w:t>
                  </w:r>
                  <w:r w:rsidRPr="00E127C2">
                    <w:t>Otherwise</w:t>
                  </w: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w:t>
                  </w:r>
                  <w:r w:rsidRPr="00E127C2">
                    <w:t>are numbered in increasing order within the active uplink bandwidth part, starting from the lowest frequency.</w:t>
                  </w:r>
                </w:p>
              </w:tc>
            </w:tr>
          </w:tbl>
          <w:p w14:paraId="2C2B2376" w14:textId="77777777" w:rsidR="009725ED" w:rsidRPr="00462E2B" w:rsidRDefault="009725ED" w:rsidP="009725ED">
            <w:pPr>
              <w:rPr>
                <w:rFonts w:eastAsia="Malgun Gothic"/>
                <w:lang w:eastAsia="ko-KR"/>
              </w:rPr>
            </w:pPr>
          </w:p>
          <w:p w14:paraId="0DFC378B" w14:textId="77777777" w:rsidR="009725ED" w:rsidRPr="001D32DB" w:rsidRDefault="009725ED" w:rsidP="009725ED">
            <w:pPr>
              <w:jc w:val="both"/>
              <w:rPr>
                <w:b/>
                <w:highlight w:val="yellow"/>
              </w:rPr>
            </w:pPr>
            <w:r>
              <w:rPr>
                <w:b/>
                <w:highlight w:val="yellow"/>
              </w:rPr>
              <w:t xml:space="preserve">FL4 </w:t>
            </w:r>
            <w:r w:rsidRPr="001D32DB">
              <w:rPr>
                <w:b/>
                <w:highlight w:val="yellow"/>
              </w:rPr>
              <w:t xml:space="preserve">High Priority </w:t>
            </w:r>
            <w:r>
              <w:rPr>
                <w:b/>
                <w:highlight w:val="yellow"/>
              </w:rPr>
              <w:t>Proposal</w:t>
            </w:r>
            <w:r w:rsidRPr="001D32DB">
              <w:rPr>
                <w:b/>
                <w:highlight w:val="yellow"/>
              </w:rPr>
              <w:t xml:space="preserve"> 3.1-1:</w:t>
            </w:r>
          </w:p>
          <w:p w14:paraId="1FEB8286" w14:textId="77777777" w:rsidR="009725ED" w:rsidRPr="008338A0" w:rsidRDefault="009725ED" w:rsidP="009725ED">
            <w:pPr>
              <w:pStyle w:val="ListParagraph"/>
              <w:numPr>
                <w:ilvl w:val="0"/>
                <w:numId w:val="32"/>
              </w:numPr>
              <w:spacing w:after="120"/>
              <w:rPr>
                <w:rFonts w:eastAsia="Malgun Gothic"/>
                <w:lang w:eastAsia="ko-KR"/>
              </w:rPr>
            </w:pPr>
            <w:r w:rsidRPr="008338A0">
              <w:rPr>
                <w:rFonts w:ascii="Times New Roman" w:eastAsiaTheme="minorEastAsia" w:hAnsi="Times New Roman" w:cs="Times New Roman"/>
                <w:sz w:val="20"/>
                <w:szCs w:val="20"/>
                <w:lang w:val="en-US" w:eastAsia="zh-CN"/>
              </w:rPr>
              <w:t xml:space="preserve">For </w:t>
            </w:r>
            <w:r w:rsidRPr="008338A0">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w:t>
            </w:r>
            <w:r w:rsidRPr="008338A0">
              <w:rPr>
                <w:rFonts w:ascii="Times New Roman" w:eastAsiaTheme="minorEastAsia" w:hAnsi="Times New Roman" w:cs="Times New Roman"/>
                <w:sz w:val="20"/>
                <w:szCs w:val="20"/>
                <w:lang w:val="en-US" w:eastAsia="zh-CN"/>
              </w:rPr>
              <w:t xml:space="preserve">HD-FDD </w:t>
            </w:r>
            <w:r w:rsidRPr="008338A0">
              <w:rPr>
                <w:rFonts w:ascii="Times New Roman" w:eastAsiaTheme="minorEastAsia" w:hAnsi="Times New Roman" w:cs="Times New Roman"/>
                <w:strike/>
                <w:color w:val="FF0000"/>
                <w:sz w:val="20"/>
                <w:szCs w:val="20"/>
                <w:lang w:val="en-US" w:eastAsia="zh-CN"/>
              </w:rPr>
              <w:t>UEs</w:t>
            </w:r>
            <w:r w:rsidRPr="008338A0">
              <w:rPr>
                <w:rFonts w:ascii="Times New Roman" w:eastAsiaTheme="minorEastAsia" w:hAnsi="Times New Roman" w:cs="Times New Roman"/>
                <w:sz w:val="20"/>
                <w:szCs w:val="20"/>
                <w:lang w:val="en-US" w:eastAsia="zh-CN"/>
              </w:rPr>
              <w:t xml:space="preserve">, all ROs are valid (same as FD-FDD), and </w:t>
            </w:r>
            <w:r>
              <w:rPr>
                <w:rFonts w:ascii="Times New Roman" w:eastAsiaTheme="minorEastAsia" w:hAnsi="Times New Roman" w:cs="Times New Roman"/>
                <w:sz w:val="20"/>
                <w:szCs w:val="20"/>
                <w:lang w:val="en-US" w:eastAsia="zh-CN"/>
              </w:rPr>
              <w:t>f</w:t>
            </w:r>
            <w:r w:rsidRPr="008338A0">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8FB1CE8" w14:textId="77777777" w:rsidR="009725ED" w:rsidRPr="008338A0" w:rsidRDefault="009725ED" w:rsidP="009725ED">
            <w:pPr>
              <w:pStyle w:val="ListParagraph"/>
              <w:numPr>
                <w:ilvl w:val="0"/>
                <w:numId w:val="32"/>
              </w:numPr>
              <w:spacing w:after="120"/>
              <w:rPr>
                <w:rFonts w:eastAsia="Malgun Gothic"/>
                <w:strike/>
                <w:lang w:eastAsia="ko-KR"/>
              </w:rPr>
            </w:pPr>
            <w:r w:rsidRPr="008338A0">
              <w:rPr>
                <w:rFonts w:ascii="Times New Roman" w:eastAsiaTheme="minorEastAsia" w:hAnsi="Times New Roman" w:cs="Times New Roman"/>
                <w:strike/>
                <w:sz w:val="20"/>
                <w:szCs w:val="20"/>
                <w:lang w:eastAsia="zh-CN"/>
              </w:rPr>
              <w:t>Note: whether or not the set of symbols overlapping with SSB includes N</w:t>
            </w:r>
            <w:r w:rsidRPr="008338A0">
              <w:rPr>
                <w:rFonts w:ascii="Times New Roman" w:eastAsiaTheme="minorEastAsia" w:hAnsi="Times New Roman" w:cs="Times New Roman"/>
                <w:strike/>
                <w:sz w:val="20"/>
                <w:szCs w:val="20"/>
                <w:vertAlign w:val="subscript"/>
                <w:lang w:eastAsia="zh-CN"/>
              </w:rPr>
              <w:t>gap</w:t>
            </w:r>
            <w:r w:rsidRPr="008338A0">
              <w:rPr>
                <w:rFonts w:ascii="Times New Roman" w:eastAsiaTheme="minorEastAsia" w:hAnsi="Times New Roman" w:cs="Times New Roman"/>
                <w:strike/>
                <w:sz w:val="20"/>
                <w:szCs w:val="20"/>
                <w:lang w:eastAsia="zh-CN"/>
              </w:rPr>
              <w:t xml:space="preserve"> symbols before </w:t>
            </w:r>
            <w:r w:rsidRPr="008338A0">
              <w:rPr>
                <w:rFonts w:ascii="Times New Roman" w:eastAsiaTheme="minorEastAsia" w:hAnsi="Times New Roman" w:cs="Times New Roman"/>
                <w:strike/>
                <w:color w:val="FF0000"/>
                <w:sz w:val="20"/>
                <w:szCs w:val="20"/>
                <w:lang w:eastAsia="zh-CN"/>
              </w:rPr>
              <w:t>the first symbol of</w:t>
            </w:r>
            <w:r w:rsidRPr="008338A0">
              <w:rPr>
                <w:rFonts w:ascii="Times New Roman" w:eastAsiaTheme="minorEastAsia" w:hAnsi="Times New Roman" w:cs="Times New Roman"/>
                <w:strike/>
                <w:sz w:val="20"/>
                <w:szCs w:val="20"/>
                <w:lang w:eastAsia="zh-CN"/>
              </w:rPr>
              <w:t xml:space="preserve"> valid RO is discussed separately</w:t>
            </w:r>
          </w:p>
        </w:tc>
      </w:tr>
      <w:tr w:rsidR="009725ED" w14:paraId="39208195" w14:textId="77777777" w:rsidTr="009725ED">
        <w:tc>
          <w:tcPr>
            <w:tcW w:w="1278" w:type="dxa"/>
          </w:tcPr>
          <w:p w14:paraId="7F8A713E" w14:textId="77777777" w:rsidR="009725ED" w:rsidRDefault="009725ED" w:rsidP="009725ED">
            <w:pPr>
              <w:rPr>
                <w:rFonts w:eastAsiaTheme="minorEastAsia"/>
                <w:lang w:eastAsia="zh-CN"/>
              </w:rPr>
            </w:pPr>
          </w:p>
        </w:tc>
        <w:tc>
          <w:tcPr>
            <w:tcW w:w="720" w:type="dxa"/>
          </w:tcPr>
          <w:p w14:paraId="7D275EC4" w14:textId="77777777" w:rsidR="009725ED" w:rsidRDefault="009725ED" w:rsidP="009725ED">
            <w:pPr>
              <w:tabs>
                <w:tab w:val="left" w:pos="551"/>
              </w:tabs>
              <w:rPr>
                <w:rFonts w:eastAsiaTheme="minorEastAsia"/>
                <w:lang w:eastAsia="zh-CN"/>
              </w:rPr>
            </w:pPr>
          </w:p>
        </w:tc>
        <w:tc>
          <w:tcPr>
            <w:tcW w:w="7858" w:type="dxa"/>
          </w:tcPr>
          <w:p w14:paraId="6A6B8028" w14:textId="77777777" w:rsidR="009725ED" w:rsidRDefault="009725ED" w:rsidP="009725ED">
            <w:pPr>
              <w:rPr>
                <w:rFonts w:eastAsia="Malgun Gothic"/>
                <w:lang w:eastAsia="ko-KR"/>
              </w:rPr>
            </w:pPr>
          </w:p>
        </w:tc>
      </w:tr>
    </w:tbl>
    <w:p w14:paraId="244C4EC1" w14:textId="77777777" w:rsidR="008B1461" w:rsidRPr="009725ED" w:rsidRDefault="008B1461" w:rsidP="008B1461">
      <w:pPr>
        <w:tabs>
          <w:tab w:val="left" w:pos="1410"/>
        </w:tabs>
        <w:spacing w:after="100" w:afterAutospacing="1"/>
        <w:jc w:val="both"/>
        <w:rPr>
          <w:rFonts w:ascii="Times" w:hAnsi="Times"/>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lastRenderedPageBreak/>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31E3226D"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lastRenderedPageBreak/>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宋体"/>
                <w:lang w:val="en-US" w:eastAsia="ja-JP"/>
              </w:rPr>
            </w:pPr>
            <w:proofErr w:type="spellStart"/>
            <w:proofErr w:type="gramStart"/>
            <w:r w:rsidRPr="00DE384E">
              <w:rPr>
                <w:rFonts w:eastAsia="宋体"/>
                <w:lang w:val="en-US" w:eastAsia="zh-CN"/>
              </w:rPr>
              <w:t>ZTE,Sanechips</w:t>
            </w:r>
            <w:proofErr w:type="spellEnd"/>
            <w:proofErr w:type="gramEnd"/>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16F1B588"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w:t>
            </w:r>
            <w:r w:rsidRPr="00DE384E">
              <w:rPr>
                <w:lang w:val="en-US" w:eastAsia="zh-CN"/>
              </w:rPr>
              <w:lastRenderedPageBreak/>
              <w:t xml:space="preserve">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lastRenderedPageBreak/>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lastRenderedPageBreak/>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5FC1E545"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27020769"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w:t>
            </w:r>
            <w:proofErr w:type="spellStart"/>
            <w:r w:rsidRPr="00040570">
              <w:rPr>
                <w:rFonts w:ascii="Times" w:hAnsi="Times"/>
                <w:szCs w:val="24"/>
                <w:lang w:val="en-US" w:eastAsia="zh-CN"/>
              </w:rPr>
              <w:t>U</w:t>
            </w:r>
            <w:r w:rsidR="00984E79" w:rsidRPr="00040570">
              <w:rPr>
                <w:rFonts w:ascii="Times" w:hAnsi="Times"/>
                <w:szCs w:val="24"/>
                <w:lang w:val="en-US" w:eastAsia="zh-CN"/>
              </w:rPr>
              <w:t>e</w:t>
            </w:r>
            <w:r w:rsidRPr="00040570">
              <w:rPr>
                <w:rFonts w:ascii="Times" w:hAnsi="Times"/>
                <w:szCs w:val="24"/>
                <w:lang w:val="en-US" w:eastAsia="zh-CN"/>
              </w:rPr>
              <w:t>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78A18348" w14:textId="77777777"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14:paraId="67365285"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2A08B1C7" w14:textId="77777777"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2A98E3A1"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w:t>
            </w:r>
            <w:r w:rsidR="00024610" w:rsidRPr="00395CC2">
              <w:rPr>
                <w:rFonts w:ascii="Times New Roman" w:hAnsi="Times New Roman" w:cs="Times New Roman"/>
                <w:sz w:val="20"/>
                <w:szCs w:val="20"/>
              </w:rPr>
              <w:lastRenderedPageBreak/>
              <w:t xml:space="preserve">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Malgun Gothic"/>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Malgun Gothic"/>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Malgun Gothic"/>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Malgun Gothic"/>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Malgun Gothic"/>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Lenovo, Motorola Mobility</w:t>
            </w:r>
          </w:p>
        </w:tc>
        <w:tc>
          <w:tcPr>
            <w:tcW w:w="1576" w:type="dxa"/>
            <w:gridSpan w:val="2"/>
          </w:tcPr>
          <w:p w14:paraId="3EB749FE" w14:textId="77777777" w:rsidR="00C911E3" w:rsidRDefault="00C911E3" w:rsidP="008D2ECD">
            <w:pPr>
              <w:tabs>
                <w:tab w:val="left" w:pos="551"/>
              </w:tabs>
              <w:rPr>
                <w:lang w:eastAsia="ko-KR"/>
              </w:rPr>
            </w:pPr>
            <w:r>
              <w:rPr>
                <w:lang w:eastAsia="ko-KR"/>
              </w:rPr>
              <w:t>Y</w:t>
            </w:r>
          </w:p>
        </w:tc>
        <w:tc>
          <w:tcPr>
            <w:tcW w:w="6597" w:type="dxa"/>
          </w:tcPr>
          <w:p w14:paraId="189E6872" w14:textId="77777777" w:rsidR="00C911E3" w:rsidRDefault="00C911E3" w:rsidP="008D2ECD">
            <w:pPr>
              <w:rPr>
                <w:rFonts w:eastAsia="Malgun Gothic"/>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r w:rsidR="00984E79" w14:paraId="05923DF3" w14:textId="77777777" w:rsidTr="00144E62">
        <w:tc>
          <w:tcPr>
            <w:tcW w:w="1458" w:type="dxa"/>
          </w:tcPr>
          <w:p w14:paraId="793B7074" w14:textId="40EE0327" w:rsidR="00984E79" w:rsidRDefault="00984E79" w:rsidP="00741A9D">
            <w:pPr>
              <w:rPr>
                <w:rFonts w:eastAsiaTheme="minorEastAsia"/>
                <w:lang w:eastAsia="zh-CN"/>
              </w:rPr>
            </w:pPr>
            <w:r>
              <w:rPr>
                <w:rFonts w:eastAsiaTheme="minorEastAsia"/>
                <w:lang w:eastAsia="zh-CN"/>
              </w:rPr>
              <w:t xml:space="preserve">Apple </w:t>
            </w:r>
          </w:p>
        </w:tc>
        <w:tc>
          <w:tcPr>
            <w:tcW w:w="1576" w:type="dxa"/>
            <w:gridSpan w:val="2"/>
          </w:tcPr>
          <w:p w14:paraId="785613B0" w14:textId="13E306D6" w:rsidR="00984E79" w:rsidRDefault="00984E79" w:rsidP="00741A9D">
            <w:pPr>
              <w:tabs>
                <w:tab w:val="left" w:pos="551"/>
              </w:tabs>
              <w:rPr>
                <w:rFonts w:eastAsiaTheme="minorEastAsia"/>
                <w:lang w:eastAsia="zh-CN"/>
              </w:rPr>
            </w:pPr>
            <w:r>
              <w:rPr>
                <w:rFonts w:eastAsiaTheme="minorEastAsia"/>
                <w:lang w:eastAsia="zh-CN"/>
              </w:rPr>
              <w:t>Y</w:t>
            </w:r>
          </w:p>
        </w:tc>
        <w:tc>
          <w:tcPr>
            <w:tcW w:w="6597" w:type="dxa"/>
          </w:tcPr>
          <w:p w14:paraId="193E4964" w14:textId="77777777" w:rsidR="00984E79" w:rsidRDefault="00984E79" w:rsidP="00BB6A47">
            <w:pPr>
              <w:rPr>
                <w:rFonts w:eastAsiaTheme="minorEastAsia"/>
                <w:lang w:eastAsia="zh-CN"/>
              </w:rPr>
            </w:pPr>
          </w:p>
        </w:tc>
      </w:tr>
      <w:tr w:rsidR="002A0616" w14:paraId="6E506AA8" w14:textId="77777777" w:rsidTr="002A0616">
        <w:tc>
          <w:tcPr>
            <w:tcW w:w="1458" w:type="dxa"/>
          </w:tcPr>
          <w:p w14:paraId="19B30657" w14:textId="77777777" w:rsidR="002A0616" w:rsidRPr="005A010B" w:rsidRDefault="002A0616" w:rsidP="009725ED">
            <w:pPr>
              <w:rPr>
                <w:rFonts w:eastAsiaTheme="minorEastAsia"/>
                <w:lang w:eastAsia="zh-CN"/>
              </w:rPr>
            </w:pPr>
            <w:r>
              <w:rPr>
                <w:rFonts w:eastAsiaTheme="minorEastAsia" w:hint="eastAsia"/>
                <w:lang w:eastAsia="zh-CN"/>
              </w:rPr>
              <w:t>Sharp</w:t>
            </w:r>
          </w:p>
        </w:tc>
        <w:tc>
          <w:tcPr>
            <w:tcW w:w="1576" w:type="dxa"/>
            <w:gridSpan w:val="2"/>
          </w:tcPr>
          <w:p w14:paraId="0406EE4F" w14:textId="77777777" w:rsidR="002A0616" w:rsidRPr="005A010B" w:rsidRDefault="002A0616" w:rsidP="009725ED">
            <w:pPr>
              <w:tabs>
                <w:tab w:val="left" w:pos="551"/>
              </w:tabs>
              <w:rPr>
                <w:rFonts w:eastAsiaTheme="minorEastAsia"/>
                <w:lang w:eastAsia="zh-CN"/>
              </w:rPr>
            </w:pPr>
            <w:r>
              <w:rPr>
                <w:rFonts w:eastAsiaTheme="minorEastAsia" w:hint="eastAsia"/>
                <w:lang w:eastAsia="zh-CN"/>
              </w:rPr>
              <w:t>Y</w:t>
            </w:r>
          </w:p>
        </w:tc>
        <w:tc>
          <w:tcPr>
            <w:tcW w:w="6597" w:type="dxa"/>
          </w:tcPr>
          <w:p w14:paraId="18F0F0BE" w14:textId="77777777" w:rsidR="002A0616" w:rsidRDefault="002A0616" w:rsidP="009725ED">
            <w:pPr>
              <w:rPr>
                <w:rFonts w:eastAsia="Malgun Gothic"/>
                <w:lang w:eastAsia="ko-KR"/>
              </w:rPr>
            </w:pPr>
          </w:p>
        </w:tc>
      </w:tr>
      <w:tr w:rsidR="00164915" w14:paraId="39FCC11A" w14:textId="77777777" w:rsidTr="002A0616">
        <w:tc>
          <w:tcPr>
            <w:tcW w:w="1458" w:type="dxa"/>
          </w:tcPr>
          <w:p w14:paraId="4004342C" w14:textId="7331BD24" w:rsidR="00164915" w:rsidRDefault="00164915" w:rsidP="00164915">
            <w:pPr>
              <w:rPr>
                <w:rFonts w:eastAsiaTheme="minorEastAsia"/>
                <w:lang w:eastAsia="zh-CN"/>
              </w:rPr>
            </w:pPr>
            <w:r>
              <w:rPr>
                <w:rFonts w:eastAsia="Malgun Gothic" w:hint="eastAsia"/>
                <w:lang w:eastAsia="ko-KR"/>
              </w:rPr>
              <w:t>LG</w:t>
            </w:r>
          </w:p>
        </w:tc>
        <w:tc>
          <w:tcPr>
            <w:tcW w:w="1576" w:type="dxa"/>
            <w:gridSpan w:val="2"/>
          </w:tcPr>
          <w:p w14:paraId="7C5252BF" w14:textId="5631FB79" w:rsidR="00164915" w:rsidRDefault="00164915" w:rsidP="00164915">
            <w:pPr>
              <w:tabs>
                <w:tab w:val="left" w:pos="551"/>
              </w:tabs>
              <w:rPr>
                <w:rFonts w:eastAsiaTheme="minorEastAsia"/>
                <w:lang w:eastAsia="zh-CN"/>
              </w:rPr>
            </w:pPr>
            <w:r>
              <w:rPr>
                <w:rFonts w:eastAsia="Malgun Gothic" w:hint="eastAsia"/>
                <w:lang w:eastAsia="ko-KR"/>
              </w:rPr>
              <w:t>Y</w:t>
            </w:r>
          </w:p>
        </w:tc>
        <w:tc>
          <w:tcPr>
            <w:tcW w:w="6597" w:type="dxa"/>
          </w:tcPr>
          <w:p w14:paraId="7D3D76A0" w14:textId="5689324A" w:rsidR="00164915" w:rsidRDefault="00164915" w:rsidP="00164915">
            <w:pPr>
              <w:rPr>
                <w:rFonts w:eastAsia="Malgun Gothic"/>
                <w:lang w:eastAsia="ko-KR"/>
              </w:rPr>
            </w:pPr>
            <w:r>
              <w:rPr>
                <w:rFonts w:eastAsia="Malgun Gothic" w:hint="eastAsia"/>
                <w:lang w:eastAsia="ko-KR"/>
              </w:rPr>
              <w:t>Given the clear majority, we can live with this proposal.</w:t>
            </w: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Option 1: Reuse the existing collision handling principles of Rel-15/16 for NR TDD that valid RO 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498C62F1" w14:textId="77777777"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w:t>
            </w:r>
            <w:r w:rsidRPr="00DE384E">
              <w:rPr>
                <w:lang w:eastAsia="ko-KR"/>
              </w:rPr>
              <w:lastRenderedPageBreak/>
              <w:t>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11B36CC5"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w:t>
            </w:r>
            <w:r w:rsidR="00457F53" w:rsidRPr="00DE384E">
              <w:rPr>
                <w:lang w:eastAsia="ko-KR"/>
              </w:rPr>
              <w:lastRenderedPageBreak/>
              <w:t xml:space="preserve">if the UE </w:t>
            </w:r>
            <w:proofErr w:type="gramStart"/>
            <w:r w:rsidR="00457F53" w:rsidRPr="00DE384E">
              <w:rPr>
                <w:lang w:eastAsia="ko-KR"/>
              </w:rPr>
              <w:t>has to</w:t>
            </w:r>
            <w:proofErr w:type="gramEnd"/>
            <w:r w:rsidR="00457F53" w:rsidRPr="00DE384E">
              <w:rPr>
                <w:lang w:eastAsia="ko-KR"/>
              </w:rPr>
              <w:t xml:space="preserve"> send PRACH. </w:t>
            </w:r>
            <w:proofErr w:type="gramStart"/>
            <w:r w:rsidR="00457F53" w:rsidRPr="00DE384E">
              <w:rPr>
                <w:lang w:eastAsia="ko-KR"/>
              </w:rPr>
              <w:t>Otherwise</w:t>
            </w:r>
            <w:proofErr w:type="gramEnd"/>
            <w:r w:rsidR="00457F53" w:rsidRPr="00DE384E">
              <w:rPr>
                <w:lang w:eastAsia="ko-KR"/>
              </w:rPr>
              <w:t xml:space="preserv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lastRenderedPageBreak/>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0D75E725"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7F3135C1" w14:textId="77777777"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6C2B501C" w14:textId="77777777"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14:paraId="54AD253A"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10856287"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059EEC04" w14:textId="77777777" w:rsidR="00A82E43" w:rsidRPr="00A82E43" w:rsidRDefault="00A82E43" w:rsidP="00A82E43">
            <w:pPr>
              <w:rPr>
                <w:b/>
              </w:rPr>
            </w:pPr>
            <w:r w:rsidRPr="00A82E43">
              <w:rPr>
                <w:b/>
                <w:highlight w:val="yellow"/>
              </w:rPr>
              <w:t>High Priority Proposal 3.3-1</w:t>
            </w:r>
            <w:r w:rsidRPr="00A82E43">
              <w:rPr>
                <w:b/>
              </w:rPr>
              <w:t xml:space="preserve">: </w:t>
            </w:r>
          </w:p>
          <w:p w14:paraId="3CD10D5A" w14:textId="77777777"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w:t>
            </w:r>
            <w:proofErr w:type="gramStart"/>
            <w:r w:rsidRPr="00A82E43">
              <w:rPr>
                <w:rFonts w:ascii="Times New Roman" w:eastAsiaTheme="minorEastAsia" w:hAnsi="Times New Roman" w:cs="Times New Roman"/>
                <w:sz w:val="20"/>
                <w:szCs w:val="20"/>
                <w:lang w:val="en-GB" w:eastAsia="zh-CN"/>
              </w:rPr>
              <w:t>e.g.</w:t>
            </w:r>
            <w:proofErr w:type="gramEnd"/>
            <w:r w:rsidRPr="00A82E43">
              <w:rPr>
                <w:rFonts w:ascii="Times New Roman" w:eastAsiaTheme="minorEastAsia" w:hAnsi="Times New Roman" w:cs="Times New Roman"/>
                <w:sz w:val="20"/>
                <w:szCs w:val="20"/>
                <w:lang w:val="en-GB" w:eastAsia="zh-CN"/>
              </w:rPr>
              <w:t xml:space="preserve">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w:t>
            </w:r>
            <w:r>
              <w:rPr>
                <w:rFonts w:eastAsiaTheme="minorEastAsia" w:hint="eastAsia"/>
                <w:lang w:eastAsia="zh-CN"/>
              </w:rPr>
              <w:lastRenderedPageBreak/>
              <w:t xml:space="preserve">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proofErr w:type="spellStart"/>
            <w:r w:rsidRPr="008E12FD">
              <w:rPr>
                <w:rFonts w:eastAsiaTheme="minorEastAsia" w:hint="eastAsia"/>
                <w:lang w:eastAsia="zh-CN"/>
              </w:rPr>
              <w:lastRenderedPageBreak/>
              <w:t>S</w:t>
            </w:r>
            <w:r w:rsidRPr="008E12FD">
              <w:rPr>
                <w:rFonts w:eastAsiaTheme="minorEastAsia"/>
                <w:lang w:eastAsia="zh-CN"/>
              </w:rPr>
              <w:t>preadtrum</w:t>
            </w:r>
            <w:proofErr w:type="spellEnd"/>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7F141BEE" w14:textId="77777777" w:rsidR="00863566" w:rsidRDefault="00863566" w:rsidP="008D2ECD">
            <w:pPr>
              <w:rPr>
                <w:rFonts w:eastAsia="Malgun Gothic"/>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34765B18" w14:textId="77777777" w:rsidR="00C911E3" w:rsidRDefault="00C911E3" w:rsidP="008D2ECD">
            <w:pPr>
              <w:rPr>
                <w:rFonts w:eastAsia="Malgun Gothic"/>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78A81E3" w14:textId="7777777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r w:rsidR="00984E79" w14:paraId="1863C7CA" w14:textId="77777777" w:rsidTr="00144E62">
        <w:tc>
          <w:tcPr>
            <w:tcW w:w="1479" w:type="dxa"/>
          </w:tcPr>
          <w:p w14:paraId="734204A6" w14:textId="12D991C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46B957F4" w14:textId="77777777" w:rsidR="00984E79" w:rsidRDefault="00984E79" w:rsidP="00741A9D">
            <w:pPr>
              <w:tabs>
                <w:tab w:val="left" w:pos="551"/>
              </w:tabs>
              <w:rPr>
                <w:rFonts w:eastAsiaTheme="minorEastAsia"/>
                <w:lang w:eastAsia="zh-CN"/>
              </w:rPr>
            </w:pPr>
          </w:p>
        </w:tc>
        <w:tc>
          <w:tcPr>
            <w:tcW w:w="6780" w:type="dxa"/>
          </w:tcPr>
          <w:p w14:paraId="4F700B06" w14:textId="142424EB" w:rsidR="00984E79" w:rsidRDefault="00984E79" w:rsidP="00BB6A47">
            <w:pPr>
              <w:rPr>
                <w:rFonts w:eastAsiaTheme="minorEastAsia"/>
                <w:lang w:eastAsia="zh-CN"/>
              </w:rPr>
            </w:pPr>
            <w:r>
              <w:rPr>
                <w:rFonts w:eastAsia="Malgun Gothic"/>
                <w:lang w:eastAsia="ko-KR"/>
              </w:rPr>
              <w:t>We can be fine with the proposal for the sake of progress.</w:t>
            </w:r>
          </w:p>
        </w:tc>
      </w:tr>
      <w:tr w:rsidR="002A0616" w14:paraId="4017A912" w14:textId="77777777" w:rsidTr="002A0616">
        <w:tc>
          <w:tcPr>
            <w:tcW w:w="1479" w:type="dxa"/>
          </w:tcPr>
          <w:p w14:paraId="577B4D19" w14:textId="77777777" w:rsidR="002A0616" w:rsidRPr="000B4AED" w:rsidRDefault="002A0616" w:rsidP="009725ED">
            <w:pPr>
              <w:rPr>
                <w:rFonts w:eastAsiaTheme="minorEastAsia"/>
                <w:lang w:eastAsia="zh-CN"/>
              </w:rPr>
            </w:pPr>
            <w:r>
              <w:rPr>
                <w:rFonts w:eastAsiaTheme="minorEastAsia" w:hint="eastAsia"/>
                <w:lang w:eastAsia="zh-CN"/>
              </w:rPr>
              <w:t>Sharp</w:t>
            </w:r>
          </w:p>
        </w:tc>
        <w:tc>
          <w:tcPr>
            <w:tcW w:w="1372" w:type="dxa"/>
          </w:tcPr>
          <w:p w14:paraId="3049A52E" w14:textId="77777777" w:rsidR="002A0616" w:rsidRPr="00B3316C" w:rsidRDefault="002A0616" w:rsidP="009725ED">
            <w:pPr>
              <w:tabs>
                <w:tab w:val="left" w:pos="551"/>
              </w:tabs>
              <w:rPr>
                <w:rFonts w:eastAsiaTheme="minorEastAsia"/>
                <w:lang w:eastAsia="zh-CN"/>
              </w:rPr>
            </w:pPr>
            <w:r>
              <w:rPr>
                <w:rFonts w:eastAsiaTheme="minorEastAsia" w:hint="eastAsia"/>
                <w:lang w:eastAsia="zh-CN"/>
              </w:rPr>
              <w:t>Y</w:t>
            </w:r>
          </w:p>
        </w:tc>
        <w:tc>
          <w:tcPr>
            <w:tcW w:w="6780" w:type="dxa"/>
          </w:tcPr>
          <w:p w14:paraId="14529B2C" w14:textId="77777777" w:rsidR="002A0616" w:rsidRPr="00B3316C" w:rsidRDefault="002A0616" w:rsidP="009725ED">
            <w:pPr>
              <w:rPr>
                <w:rFonts w:eastAsiaTheme="minorEastAsia"/>
                <w:lang w:eastAsia="zh-CN"/>
              </w:rPr>
            </w:pPr>
          </w:p>
        </w:tc>
      </w:tr>
      <w:tr w:rsidR="00164915" w14:paraId="625FD934" w14:textId="77777777" w:rsidTr="002A0616">
        <w:tc>
          <w:tcPr>
            <w:tcW w:w="1479" w:type="dxa"/>
          </w:tcPr>
          <w:p w14:paraId="44BF99F9" w14:textId="7A3F802D" w:rsidR="00164915" w:rsidRDefault="00164915" w:rsidP="00164915">
            <w:pPr>
              <w:rPr>
                <w:rFonts w:eastAsiaTheme="minorEastAsia"/>
                <w:lang w:eastAsia="zh-CN"/>
              </w:rPr>
            </w:pPr>
            <w:r>
              <w:rPr>
                <w:rFonts w:eastAsia="Malgun Gothic" w:hint="eastAsia"/>
                <w:lang w:eastAsia="ko-KR"/>
              </w:rPr>
              <w:t>LG</w:t>
            </w:r>
          </w:p>
        </w:tc>
        <w:tc>
          <w:tcPr>
            <w:tcW w:w="1372" w:type="dxa"/>
          </w:tcPr>
          <w:p w14:paraId="0582C3A5" w14:textId="77777777" w:rsidR="00164915" w:rsidRDefault="00164915" w:rsidP="00164915">
            <w:pPr>
              <w:tabs>
                <w:tab w:val="left" w:pos="551"/>
              </w:tabs>
              <w:rPr>
                <w:rFonts w:eastAsiaTheme="minorEastAsia"/>
                <w:lang w:eastAsia="zh-CN"/>
              </w:rPr>
            </w:pPr>
          </w:p>
        </w:tc>
        <w:tc>
          <w:tcPr>
            <w:tcW w:w="6780" w:type="dxa"/>
          </w:tcPr>
          <w:p w14:paraId="049850C9" w14:textId="7125437E" w:rsidR="00164915" w:rsidRPr="00B3316C" w:rsidRDefault="00164915" w:rsidP="00164915">
            <w:pPr>
              <w:rPr>
                <w:rFonts w:eastAsiaTheme="minorEastAsia"/>
                <w:lang w:eastAsia="zh-CN"/>
              </w:rPr>
            </w:pPr>
            <w:r>
              <w:rPr>
                <w:rFonts w:eastAsia="Malgun Gothic"/>
                <w:lang w:eastAsia="ko-KR"/>
              </w:rPr>
              <w:t>We can live with the FL proposal for the progress.</w:t>
            </w:r>
          </w:p>
        </w:tc>
      </w:tr>
      <w:tr w:rsidR="009725ED" w14:paraId="7FC7EDBF" w14:textId="77777777" w:rsidTr="009725ED">
        <w:tc>
          <w:tcPr>
            <w:tcW w:w="1479" w:type="dxa"/>
          </w:tcPr>
          <w:p w14:paraId="64F62449" w14:textId="77777777" w:rsidR="009725ED" w:rsidRDefault="009725ED" w:rsidP="009725ED">
            <w:pPr>
              <w:rPr>
                <w:rFonts w:eastAsiaTheme="minorEastAsia"/>
                <w:lang w:eastAsia="zh-CN"/>
              </w:rPr>
            </w:pPr>
            <w:r>
              <w:rPr>
                <w:rFonts w:eastAsiaTheme="minorEastAsia"/>
                <w:lang w:eastAsia="zh-CN"/>
              </w:rPr>
              <w:t>FL4</w:t>
            </w:r>
          </w:p>
        </w:tc>
        <w:tc>
          <w:tcPr>
            <w:tcW w:w="8152" w:type="dxa"/>
            <w:gridSpan w:val="2"/>
          </w:tcPr>
          <w:p w14:paraId="51DAFE0D" w14:textId="77777777" w:rsidR="009725ED" w:rsidRDefault="009725ED" w:rsidP="009725ED">
            <w:pPr>
              <w:rPr>
                <w:rFonts w:eastAsiaTheme="minorEastAsia"/>
                <w:lang w:eastAsia="zh-CN"/>
              </w:rPr>
            </w:pPr>
            <w:r w:rsidRPr="00303163">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sidRPr="005E10A9">
              <w:rPr>
                <w:rFonts w:eastAsia="TimesNewRomanPSMT"/>
                <w:lang w:eastAsia="sv-SE"/>
              </w:rPr>
              <w:t>convergence</w:t>
            </w:r>
            <w:r>
              <w:rPr>
                <w:rFonts w:eastAsia="TimesNewRomanPSMT"/>
                <w:lang w:eastAsia="sv-SE"/>
              </w:rPr>
              <w:t xml:space="preserve"> in Section 3.4. </w:t>
            </w:r>
            <w:r>
              <w:rPr>
                <w:rFonts w:eastAsiaTheme="minorEastAsia"/>
                <w:lang w:eastAsia="zh-CN"/>
              </w:rPr>
              <w:t xml:space="preserve"> </w:t>
            </w:r>
          </w:p>
          <w:p w14:paraId="59512A63" w14:textId="5AB6B105" w:rsidR="009725ED" w:rsidRDefault="009725ED" w:rsidP="009725ED">
            <w:pPr>
              <w:rPr>
                <w:rFonts w:eastAsiaTheme="minorEastAsia"/>
                <w:lang w:eastAsia="zh-CN"/>
              </w:rPr>
            </w:pPr>
            <w:r>
              <w:rPr>
                <w:rFonts w:eastAsiaTheme="minorEastAsia"/>
                <w:lang w:eastAsia="zh-CN"/>
              </w:rPr>
              <w:t xml:space="preserve">To address CATT’s concern, it is suggested to propose it as a working assumption. </w:t>
            </w:r>
          </w:p>
          <w:p w14:paraId="19D406DD" w14:textId="77777777" w:rsidR="009725ED" w:rsidRPr="00A82E43" w:rsidRDefault="009725ED" w:rsidP="009725ED">
            <w:pPr>
              <w:rPr>
                <w:b/>
              </w:rPr>
            </w:pPr>
            <w:r>
              <w:rPr>
                <w:b/>
                <w:highlight w:val="yellow"/>
              </w:rPr>
              <w:t xml:space="preserve">FL4 </w:t>
            </w:r>
            <w:r w:rsidRPr="00A82E43">
              <w:rPr>
                <w:b/>
                <w:highlight w:val="yellow"/>
              </w:rPr>
              <w:t>High Priority Propos</w:t>
            </w:r>
            <w:r>
              <w:rPr>
                <w:b/>
                <w:highlight w:val="yellow"/>
              </w:rPr>
              <w:t>ed Working Assumption</w:t>
            </w:r>
            <w:r w:rsidRPr="00A82E43">
              <w:rPr>
                <w:b/>
                <w:highlight w:val="yellow"/>
              </w:rPr>
              <w:t xml:space="preserve"> 3.3-1</w:t>
            </w:r>
            <w:r w:rsidRPr="00A82E43">
              <w:rPr>
                <w:b/>
              </w:rPr>
              <w:t xml:space="preserve">: </w:t>
            </w:r>
          </w:p>
          <w:p w14:paraId="7617F92A" w14:textId="77777777" w:rsidR="009725ED" w:rsidRPr="00462469" w:rsidRDefault="009725ED" w:rsidP="009725ED">
            <w:pPr>
              <w:pStyle w:val="ListParagraph"/>
              <w:numPr>
                <w:ilvl w:val="0"/>
                <w:numId w:val="36"/>
              </w:numPr>
              <w:rPr>
                <w:rFonts w:ascii="Times New Roman" w:eastAsiaTheme="minorEastAsia" w:hAnsi="Times New Roman" w:cs="Times New Roman"/>
                <w:sz w:val="20"/>
                <w:szCs w:val="22"/>
                <w:lang w:eastAsia="zh-CN"/>
              </w:rPr>
            </w:pPr>
            <w:r w:rsidRPr="00462469">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0BEB8E5" w14:textId="77777777" w:rsidR="009725ED" w:rsidRDefault="009725ED" w:rsidP="009725ED">
            <w:pPr>
              <w:rPr>
                <w:rFonts w:eastAsiaTheme="minorEastAsia"/>
                <w:lang w:eastAsia="zh-CN"/>
              </w:rPr>
            </w:pPr>
          </w:p>
        </w:tc>
      </w:tr>
      <w:tr w:rsidR="009725ED" w14:paraId="12F4E738" w14:textId="77777777" w:rsidTr="009725ED">
        <w:tc>
          <w:tcPr>
            <w:tcW w:w="1479" w:type="dxa"/>
          </w:tcPr>
          <w:p w14:paraId="33F8C04F" w14:textId="77777777" w:rsidR="009725ED" w:rsidRDefault="009725ED" w:rsidP="009725ED">
            <w:pPr>
              <w:rPr>
                <w:rFonts w:eastAsiaTheme="minorEastAsia"/>
                <w:lang w:eastAsia="zh-CN"/>
              </w:rPr>
            </w:pPr>
          </w:p>
        </w:tc>
        <w:tc>
          <w:tcPr>
            <w:tcW w:w="1372" w:type="dxa"/>
          </w:tcPr>
          <w:p w14:paraId="68F65D5B" w14:textId="77777777" w:rsidR="009725ED" w:rsidRDefault="009725ED" w:rsidP="009725ED">
            <w:pPr>
              <w:tabs>
                <w:tab w:val="left" w:pos="551"/>
              </w:tabs>
              <w:rPr>
                <w:rFonts w:eastAsiaTheme="minorEastAsia"/>
                <w:lang w:eastAsia="zh-CN"/>
              </w:rPr>
            </w:pPr>
          </w:p>
        </w:tc>
        <w:tc>
          <w:tcPr>
            <w:tcW w:w="6780" w:type="dxa"/>
          </w:tcPr>
          <w:p w14:paraId="4E6850E9" w14:textId="77777777" w:rsidR="009725ED" w:rsidRDefault="009725ED" w:rsidP="009725ED">
            <w:pPr>
              <w:rPr>
                <w:rFonts w:eastAsiaTheme="minorEastAsia"/>
                <w:lang w:eastAsia="zh-CN"/>
              </w:rPr>
            </w:pP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3C295BD"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36751646"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0ACD43F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3E2458E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sidRPr="00DE384E">
        <w:rPr>
          <w:rFonts w:ascii="Times New Roman" w:hAnsi="Times New Roman" w:cs="Times New Roman"/>
          <w:sz w:val="20"/>
          <w:szCs w:val="20"/>
          <w:lang w:val="en-GB" w:eastAsia="zh-CN"/>
        </w:rPr>
        <w:t>in order to</w:t>
      </w:r>
      <w:proofErr w:type="gramEnd"/>
      <w:r w:rsidRPr="00DE384E">
        <w:rPr>
          <w:rFonts w:ascii="Times New Roman" w:hAnsi="Times New Roman" w:cs="Times New Roman"/>
          <w:sz w:val="20"/>
          <w:szCs w:val="20"/>
          <w:lang w:val="en-GB" w:eastAsia="zh-CN"/>
        </w:rPr>
        <w:t xml:space="preserve"> avoid creating another complicated scenario, instead of case-by-case optimization</w:t>
      </w:r>
    </w:p>
    <w:p w14:paraId="52A9881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4CD616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4C260432"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697BD4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w:t>
            </w:r>
            <w:proofErr w:type="gramStart"/>
            <w:r w:rsidRPr="00DE384E">
              <w:rPr>
                <w:rFonts w:eastAsiaTheme="minorEastAsia"/>
                <w:lang w:eastAsia="zh-CN"/>
              </w:rPr>
              <w:t>much</w:t>
            </w:r>
            <w:proofErr w:type="gramEnd"/>
            <w:r w:rsidRPr="00DE384E">
              <w:rPr>
                <w:rFonts w:eastAsiaTheme="minorEastAsia"/>
                <w:lang w:eastAsia="zh-CN"/>
              </w:rPr>
              <w:t xml:space="preserve">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1EB90FA5" w14:textId="77777777">
        <w:tc>
          <w:tcPr>
            <w:tcW w:w="1479" w:type="dxa"/>
          </w:tcPr>
          <w:p w14:paraId="1D8FA1BF"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w:t>
            </w:r>
            <w:proofErr w:type="spellStart"/>
            <w:r w:rsidRPr="00DE384E">
              <w:rPr>
                <w:rFonts w:eastAsia="DengXian"/>
                <w:lang w:eastAsia="zh-CN"/>
              </w:rPr>
              <w:t>gNB</w:t>
            </w:r>
            <w:proofErr w:type="spellEnd"/>
            <w:r w:rsidRPr="00DE384E">
              <w:rPr>
                <w:rFonts w:eastAsia="DengXian"/>
                <w:lang w:eastAsia="zh-CN"/>
              </w:rPr>
              <w:t xml:space="preserve"> can receive and transmit at the same time in different frequency range, and </w:t>
            </w:r>
            <w:r w:rsidRPr="00DE384E">
              <w:t xml:space="preserve">UE may need to transmit PRACH in some cases while in other cases UE could </w:t>
            </w:r>
            <w:r w:rsidRPr="00DE384E">
              <w:lastRenderedPageBreak/>
              <w:t xml:space="preserve">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lastRenderedPageBreak/>
              <w:t xml:space="preserve">ZTE, </w:t>
            </w:r>
            <w:proofErr w:type="spellStart"/>
            <w:r w:rsidRPr="00DE384E">
              <w:rPr>
                <w:rFonts w:eastAsiaTheme="minorEastAsia"/>
                <w:lang w:val="en-US" w:eastAsia="zh-CN"/>
              </w:rPr>
              <w:t>Sanechips</w:t>
            </w:r>
            <w:proofErr w:type="spellEnd"/>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w:t>
            </w:r>
            <w:proofErr w:type="gramStart"/>
            <w:r w:rsidRPr="00DE384E">
              <w:rPr>
                <w:rFonts w:eastAsia="宋体"/>
                <w:lang w:val="en-US" w:eastAsia="zh-CN"/>
              </w:rPr>
              <w:t>to clarify</w:t>
            </w:r>
            <w:proofErr w:type="gramEnd"/>
            <w:r w:rsidRPr="00DE384E">
              <w:rPr>
                <w:rFonts w:eastAsia="宋体"/>
                <w:lang w:val="en-US" w:eastAsia="zh-CN"/>
              </w:rPr>
              <w:t xml:space="preserve">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65CE292A"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 xml:space="preserve">We prefer to have the common collision rule </w:t>
            </w:r>
            <w:proofErr w:type="gramStart"/>
            <w:r w:rsidRPr="00DE384E">
              <w:rPr>
                <w:lang w:eastAsia="ko-KR"/>
              </w:rPr>
              <w:t>in order to</w:t>
            </w:r>
            <w:proofErr w:type="gramEnd"/>
            <w:r w:rsidRPr="00DE384E">
              <w:rPr>
                <w:lang w:eastAsia="ko-KR"/>
              </w:rPr>
              <w:t xml:space="preserve"> avoid handling 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 xml:space="preserve">We prefer Option 3 that when the cancellation timeline is satisfied, the UE </w:t>
            </w:r>
            <w:r w:rsidRPr="00DE384E">
              <w:rPr>
                <w:rFonts w:eastAsiaTheme="minorEastAsia"/>
                <w:lang w:eastAsia="zh-CN"/>
              </w:rPr>
              <w:lastRenderedPageBreak/>
              <w:t>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4D8A095B"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097E07F7"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43043ED6"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 xml:space="preserve">For Case 8, the set of symbols overlapping with semi-static or dynamic DL reception </w:t>
            </w:r>
            <w:r w:rsidRPr="00434B05">
              <w:rPr>
                <w:rFonts w:ascii="Times New Roman" w:hAnsi="Times New Roman" w:cs="Times New Roman"/>
                <w:sz w:val="20"/>
                <w:szCs w:val="20"/>
              </w:rPr>
              <w:lastRenderedPageBreak/>
              <w:t>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6AF19601"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511495EF"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618C9334"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68F82188" w14:textId="77777777" w:rsidR="001D6E06" w:rsidRDefault="001D6E06" w:rsidP="00691AC6">
            <w:pPr>
              <w:rPr>
                <w:rFonts w:eastAsia="Malgun Gothic"/>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Malgun Gothic"/>
                <w:lang w:eastAsia="ko-KR"/>
              </w:rPr>
            </w:pPr>
            <w:r>
              <w:rPr>
                <w:rFonts w:eastAsia="Malgun Gothic"/>
                <w:lang w:eastAsia="ko-KR"/>
              </w:rPr>
              <w:t>FL3</w:t>
            </w:r>
          </w:p>
        </w:tc>
        <w:tc>
          <w:tcPr>
            <w:tcW w:w="8152" w:type="dxa"/>
            <w:gridSpan w:val="2"/>
          </w:tcPr>
          <w:p w14:paraId="5B0FB942" w14:textId="77777777"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Malgun Gothic"/>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9725ED"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lastRenderedPageBreak/>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w:t>
            </w:r>
            <w:proofErr w:type="gramStart"/>
            <w:r w:rsidR="0061177A" w:rsidRPr="00434B05">
              <w:t>symbols</w:t>
            </w:r>
            <w:proofErr w:type="gramEnd"/>
            <w:r w:rsidR="0061177A" w:rsidRPr="00434B05">
              <w:t xml:space="preserve">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07DB7ED9"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Malgun Gothic"/>
                <w:lang w:eastAsia="ko-KR"/>
              </w:rPr>
            </w:pPr>
            <w:r>
              <w:rPr>
                <w:rFonts w:eastAsia="Malgun Gothic"/>
                <w:lang w:eastAsia="ko-KR"/>
              </w:rPr>
              <w:t>Ericsson</w:t>
            </w:r>
          </w:p>
        </w:tc>
        <w:tc>
          <w:tcPr>
            <w:tcW w:w="1372" w:type="dxa"/>
          </w:tcPr>
          <w:p w14:paraId="17D7C261"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4B48C1CE" w14:textId="77777777" w:rsidR="00144E62" w:rsidRDefault="00144E62" w:rsidP="008D2ECD">
            <w:pPr>
              <w:rPr>
                <w:rFonts w:eastAsia="Malgun Gothic"/>
                <w:lang w:eastAsia="ko-KR"/>
              </w:rPr>
            </w:pPr>
          </w:p>
        </w:tc>
      </w:tr>
      <w:tr w:rsidR="00863566" w14:paraId="785C2E93" w14:textId="77777777" w:rsidTr="00144E62">
        <w:tc>
          <w:tcPr>
            <w:tcW w:w="1479" w:type="dxa"/>
          </w:tcPr>
          <w:p w14:paraId="470F5560" w14:textId="77777777" w:rsidR="00863566" w:rsidRDefault="00863566" w:rsidP="008D2ECD">
            <w:pPr>
              <w:rPr>
                <w:rFonts w:eastAsia="Malgun Gothic"/>
                <w:lang w:eastAsia="ko-KR"/>
              </w:rPr>
            </w:pPr>
            <w:r>
              <w:rPr>
                <w:rFonts w:eastAsia="Malgun Gothic" w:hint="eastAsia"/>
                <w:lang w:eastAsia="ko-KR"/>
              </w:rPr>
              <w:t>Samsung</w:t>
            </w:r>
          </w:p>
        </w:tc>
        <w:tc>
          <w:tcPr>
            <w:tcW w:w="1372" w:type="dxa"/>
          </w:tcPr>
          <w:p w14:paraId="324B232F" w14:textId="77777777" w:rsidR="00863566" w:rsidRDefault="00863566" w:rsidP="008D2ECD">
            <w:pPr>
              <w:tabs>
                <w:tab w:val="left" w:pos="551"/>
              </w:tabs>
              <w:rPr>
                <w:rFonts w:eastAsia="Malgun Gothic"/>
                <w:lang w:eastAsia="ko-KR"/>
              </w:rPr>
            </w:pPr>
          </w:p>
        </w:tc>
        <w:tc>
          <w:tcPr>
            <w:tcW w:w="6780" w:type="dxa"/>
          </w:tcPr>
          <w:p w14:paraId="07919DB7" w14:textId="77777777"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Malgun Gothic"/>
                <w:lang w:eastAsia="ko-KR"/>
              </w:rPr>
            </w:pPr>
            <w:r>
              <w:rPr>
                <w:rFonts w:eastAsia="Malgun Gothic"/>
                <w:lang w:eastAsia="ko-KR"/>
              </w:rPr>
              <w:t>Lenovo, Motorola Mobility</w:t>
            </w:r>
          </w:p>
        </w:tc>
        <w:tc>
          <w:tcPr>
            <w:tcW w:w="1372" w:type="dxa"/>
          </w:tcPr>
          <w:p w14:paraId="06D99C1E"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6546CF76" w14:textId="77777777" w:rsidR="00C911E3" w:rsidRDefault="00C911E3" w:rsidP="0095431D">
            <w:pPr>
              <w:rPr>
                <w:rFonts w:eastAsia="Malgun Gothic"/>
                <w:lang w:eastAsia="ko-KR"/>
              </w:rPr>
            </w:pPr>
          </w:p>
        </w:tc>
      </w:tr>
      <w:tr w:rsidR="00BB6A47" w14:paraId="6908517F" w14:textId="77777777" w:rsidTr="00144E62">
        <w:tc>
          <w:tcPr>
            <w:tcW w:w="1479" w:type="dxa"/>
          </w:tcPr>
          <w:p w14:paraId="3D89B602" w14:textId="77777777"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67183B1F" w14:textId="77777777" w:rsidR="00BB6A47" w:rsidRDefault="00BB6A47" w:rsidP="00BB6A47">
            <w:pPr>
              <w:tabs>
                <w:tab w:val="left" w:pos="551"/>
              </w:tabs>
              <w:rPr>
                <w:rFonts w:eastAsia="Malgun Gothic"/>
                <w:lang w:eastAsia="ko-KR"/>
              </w:rPr>
            </w:pPr>
          </w:p>
        </w:tc>
        <w:tc>
          <w:tcPr>
            <w:tcW w:w="6780" w:type="dxa"/>
          </w:tcPr>
          <w:p w14:paraId="27A110A5" w14:textId="77777777"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r w:rsidR="00456D7D" w14:paraId="010BABF0" w14:textId="77777777" w:rsidTr="00144E62">
        <w:tc>
          <w:tcPr>
            <w:tcW w:w="1479" w:type="dxa"/>
          </w:tcPr>
          <w:p w14:paraId="78C58552" w14:textId="2F5D39FB" w:rsidR="00456D7D" w:rsidRDefault="00456D7D" w:rsidP="00741A9D">
            <w:pPr>
              <w:rPr>
                <w:rFonts w:eastAsiaTheme="minorEastAsia"/>
                <w:lang w:eastAsia="zh-CN"/>
              </w:rPr>
            </w:pPr>
            <w:r>
              <w:rPr>
                <w:rFonts w:eastAsiaTheme="minorEastAsia"/>
                <w:lang w:eastAsia="zh-CN"/>
              </w:rPr>
              <w:t xml:space="preserve">Apple </w:t>
            </w:r>
          </w:p>
        </w:tc>
        <w:tc>
          <w:tcPr>
            <w:tcW w:w="1372" w:type="dxa"/>
          </w:tcPr>
          <w:p w14:paraId="4C9886AF" w14:textId="26861552" w:rsidR="00456D7D" w:rsidRDefault="00456D7D" w:rsidP="00741A9D">
            <w:pPr>
              <w:tabs>
                <w:tab w:val="left" w:pos="551"/>
              </w:tabs>
              <w:rPr>
                <w:rFonts w:eastAsiaTheme="minorEastAsia"/>
                <w:lang w:eastAsia="zh-CN"/>
              </w:rPr>
            </w:pPr>
            <w:r>
              <w:rPr>
                <w:rFonts w:eastAsiaTheme="minorEastAsia"/>
                <w:lang w:eastAsia="zh-CN"/>
              </w:rPr>
              <w:t>Y</w:t>
            </w:r>
          </w:p>
        </w:tc>
        <w:tc>
          <w:tcPr>
            <w:tcW w:w="6780" w:type="dxa"/>
          </w:tcPr>
          <w:p w14:paraId="1273D6FF" w14:textId="77777777" w:rsidR="00456D7D" w:rsidRDefault="00456D7D" w:rsidP="00BB6A47">
            <w:pPr>
              <w:rPr>
                <w:rFonts w:eastAsiaTheme="minorEastAsia"/>
                <w:lang w:eastAsia="zh-CN"/>
              </w:rPr>
            </w:pPr>
          </w:p>
        </w:tc>
      </w:tr>
      <w:tr w:rsidR="002A0616" w14:paraId="01F30514" w14:textId="77777777" w:rsidTr="002A0616">
        <w:tc>
          <w:tcPr>
            <w:tcW w:w="1479" w:type="dxa"/>
          </w:tcPr>
          <w:p w14:paraId="327AFB18" w14:textId="77777777" w:rsidR="002A0616" w:rsidRPr="00366D22" w:rsidRDefault="002A0616" w:rsidP="009725ED">
            <w:pPr>
              <w:rPr>
                <w:rFonts w:eastAsiaTheme="minorEastAsia"/>
                <w:lang w:eastAsia="zh-CN"/>
              </w:rPr>
            </w:pPr>
            <w:r>
              <w:rPr>
                <w:rFonts w:eastAsiaTheme="minorEastAsia" w:hint="eastAsia"/>
                <w:lang w:eastAsia="zh-CN"/>
              </w:rPr>
              <w:t>Sharp</w:t>
            </w:r>
          </w:p>
        </w:tc>
        <w:tc>
          <w:tcPr>
            <w:tcW w:w="1372" w:type="dxa"/>
          </w:tcPr>
          <w:p w14:paraId="32FF8337" w14:textId="77777777" w:rsidR="002A0616" w:rsidRDefault="002A0616" w:rsidP="009725ED">
            <w:pPr>
              <w:tabs>
                <w:tab w:val="left" w:pos="551"/>
              </w:tabs>
              <w:rPr>
                <w:rFonts w:eastAsia="Malgun Gothic"/>
                <w:lang w:eastAsia="ko-KR"/>
              </w:rPr>
            </w:pPr>
          </w:p>
        </w:tc>
        <w:tc>
          <w:tcPr>
            <w:tcW w:w="6780" w:type="dxa"/>
          </w:tcPr>
          <w:p w14:paraId="0F599100" w14:textId="650B4458" w:rsidR="002A0616" w:rsidRDefault="002A0616" w:rsidP="009725ED">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A1C736E" w14:textId="77777777" w:rsidR="002A0616" w:rsidRDefault="002A0616" w:rsidP="009725ED">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Pr="005D7852">
              <w:rPr>
                <w:rFonts w:eastAsiaTheme="minorEastAsia"/>
                <w:lang w:eastAsia="zh-CN"/>
              </w:rPr>
              <w:t xml:space="preserve">for </w:t>
            </w:r>
            <w:r>
              <w:rPr>
                <w:rFonts w:eastAsiaTheme="minorEastAsia"/>
                <w:lang w:eastAsia="zh-CN"/>
              </w:rPr>
              <w:t xml:space="preserve">a </w:t>
            </w:r>
            <w:r w:rsidRPr="005D7852">
              <w:rPr>
                <w:rFonts w:eastAsiaTheme="minorEastAsia"/>
                <w:lang w:eastAsia="zh-CN"/>
              </w:rPr>
              <w:t>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0853946" w14:textId="77777777" w:rsidR="002A0616" w:rsidRPr="00E80463" w:rsidRDefault="002A0616" w:rsidP="009725ED">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164915" w14:paraId="67D7449E" w14:textId="77777777" w:rsidTr="002A0616">
        <w:tc>
          <w:tcPr>
            <w:tcW w:w="1479" w:type="dxa"/>
          </w:tcPr>
          <w:p w14:paraId="76056D49" w14:textId="1D19532A" w:rsidR="00164915" w:rsidRDefault="00164915" w:rsidP="00164915">
            <w:pPr>
              <w:rPr>
                <w:rFonts w:eastAsiaTheme="minorEastAsia"/>
                <w:lang w:eastAsia="zh-CN"/>
              </w:rPr>
            </w:pPr>
            <w:r>
              <w:rPr>
                <w:rFonts w:eastAsia="Malgun Gothic" w:hint="eastAsia"/>
                <w:lang w:eastAsia="ko-KR"/>
              </w:rPr>
              <w:t>LG</w:t>
            </w:r>
          </w:p>
        </w:tc>
        <w:tc>
          <w:tcPr>
            <w:tcW w:w="1372" w:type="dxa"/>
          </w:tcPr>
          <w:p w14:paraId="493E7E55" w14:textId="77777777" w:rsidR="00164915" w:rsidRDefault="00164915" w:rsidP="00164915">
            <w:pPr>
              <w:tabs>
                <w:tab w:val="left" w:pos="551"/>
              </w:tabs>
              <w:rPr>
                <w:rFonts w:eastAsia="Malgun Gothic"/>
                <w:lang w:eastAsia="ko-KR"/>
              </w:rPr>
            </w:pPr>
          </w:p>
        </w:tc>
        <w:tc>
          <w:tcPr>
            <w:tcW w:w="6780" w:type="dxa"/>
          </w:tcPr>
          <w:p w14:paraId="6F983B3C" w14:textId="77777777" w:rsidR="00164915" w:rsidRDefault="00164915" w:rsidP="00164915">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D81639C" w14:textId="3E2569DA" w:rsidR="00164915" w:rsidRDefault="00164915" w:rsidP="00164915">
            <w:pPr>
              <w:rPr>
                <w:rFonts w:eastAsiaTheme="minorEastAsia"/>
                <w:lang w:eastAsia="zh-CN"/>
              </w:rPr>
            </w:pPr>
            <w:r w:rsidRPr="005473A2">
              <w:rPr>
                <w:rFonts w:eastAsia="Malgun Gothic"/>
                <w:color w:val="FF0000"/>
                <w:lang w:eastAsia="ko-KR"/>
              </w:rPr>
              <w:lastRenderedPageBreak/>
              <w:t xml:space="preserve">FFS whether to update the </w:t>
            </w:r>
            <w:proofErr w:type="spellStart"/>
            <w:r w:rsidRPr="005473A2">
              <w:rPr>
                <w:rFonts w:eastAsia="Malgun Gothic"/>
                <w:color w:val="FF0000"/>
                <w:lang w:eastAsia="ko-KR"/>
              </w:rPr>
              <w:t>Ngap</w:t>
            </w:r>
            <w:proofErr w:type="spellEnd"/>
            <w:r w:rsidRPr="005473A2">
              <w:rPr>
                <w:rFonts w:eastAsia="Malgun Gothic"/>
                <w:color w:val="FF0000"/>
                <w:lang w:eastAsia="ko-KR"/>
              </w:rPr>
              <w:t xml:space="preserve"> values or to account for the switching time separately</w:t>
            </w:r>
            <w:r>
              <w:rPr>
                <w:rFonts w:eastAsia="Malgun Gothic"/>
                <w:color w:val="FF0000"/>
                <w:lang w:eastAsia="ko-KR"/>
              </w:rPr>
              <w:t>,</w:t>
            </w:r>
            <w:r w:rsidRPr="005473A2">
              <w:rPr>
                <w:rFonts w:eastAsia="Malgun Gothic"/>
                <w:color w:val="FF0000"/>
                <w:lang w:eastAsia="ko-KR"/>
              </w:rPr>
              <w:t xml:space="preserve"> when the </w:t>
            </w:r>
            <w:r>
              <w:rPr>
                <w:rFonts w:eastAsia="Malgun Gothic"/>
                <w:color w:val="FF0000"/>
                <w:lang w:eastAsia="ko-KR"/>
              </w:rPr>
              <w:t xml:space="preserve">existing </w:t>
            </w:r>
            <w:proofErr w:type="spellStart"/>
            <w:r w:rsidRPr="005473A2">
              <w:rPr>
                <w:rFonts w:eastAsia="Malgun Gothic"/>
                <w:color w:val="FF0000"/>
                <w:lang w:eastAsia="ko-KR"/>
              </w:rPr>
              <w:t>Ngap</w:t>
            </w:r>
            <w:proofErr w:type="spellEnd"/>
            <w:r w:rsidRPr="005473A2">
              <w:rPr>
                <w:rFonts w:eastAsia="Malgun Gothic"/>
                <w:color w:val="FF0000"/>
                <w:lang w:eastAsia="ko-KR"/>
              </w:rPr>
              <w:t xml:space="preserve"> </w:t>
            </w:r>
            <w:r>
              <w:rPr>
                <w:rFonts w:eastAsia="Malgun Gothic"/>
                <w:color w:val="FF0000"/>
                <w:lang w:eastAsia="ko-KR"/>
              </w:rPr>
              <w:t>values</w:t>
            </w:r>
            <w:r w:rsidRPr="005473A2">
              <w:rPr>
                <w:rFonts w:eastAsia="Malgun Gothic"/>
                <w:color w:val="FF0000"/>
                <w:lang w:eastAsia="ko-KR"/>
              </w:rPr>
              <w:t xml:space="preserve"> cannot absorb the </w:t>
            </w:r>
            <w:r>
              <w:rPr>
                <w:rFonts w:eastAsia="Malgun Gothic"/>
                <w:color w:val="FF0000"/>
                <w:lang w:eastAsia="ko-KR"/>
              </w:rPr>
              <w:t xml:space="preserve">Rx/Tx </w:t>
            </w:r>
            <w:r w:rsidRPr="005473A2">
              <w:rPr>
                <w:rFonts w:eastAsia="Malgun Gothic"/>
                <w:color w:val="FF0000"/>
                <w:lang w:eastAsia="ko-KR"/>
              </w:rPr>
              <w:t>switching time</w:t>
            </w:r>
            <w:r>
              <w:rPr>
                <w:rFonts w:eastAsia="Malgun Gothic"/>
                <w:color w:val="FF0000"/>
                <w:lang w:eastAsia="ko-KR"/>
              </w:rPr>
              <w:t xml:space="preserve"> required for HD-FDD operation in FDD bands</w:t>
            </w:r>
            <w:r w:rsidRPr="005473A2">
              <w:rPr>
                <w:rFonts w:eastAsia="Malgun Gothic"/>
                <w:color w:val="FF0000"/>
                <w:lang w:eastAsia="ko-KR"/>
              </w:rPr>
              <w:t>.</w:t>
            </w:r>
          </w:p>
        </w:tc>
      </w:tr>
      <w:tr w:rsidR="009725ED" w:rsidRPr="001475FA" w14:paraId="393994A3" w14:textId="77777777" w:rsidTr="009725ED">
        <w:tc>
          <w:tcPr>
            <w:tcW w:w="1479" w:type="dxa"/>
          </w:tcPr>
          <w:p w14:paraId="770320A8" w14:textId="77777777" w:rsidR="009725ED" w:rsidRDefault="009725ED" w:rsidP="009725ED">
            <w:pPr>
              <w:rPr>
                <w:rFonts w:eastAsiaTheme="minorEastAsia"/>
                <w:lang w:eastAsia="zh-CN"/>
              </w:rPr>
            </w:pPr>
            <w:r>
              <w:rPr>
                <w:rFonts w:eastAsiaTheme="minorEastAsia"/>
                <w:lang w:eastAsia="zh-CN"/>
              </w:rPr>
              <w:lastRenderedPageBreak/>
              <w:t>FL4</w:t>
            </w:r>
          </w:p>
        </w:tc>
        <w:tc>
          <w:tcPr>
            <w:tcW w:w="8152" w:type="dxa"/>
            <w:gridSpan w:val="2"/>
          </w:tcPr>
          <w:p w14:paraId="4E08D028" w14:textId="77777777" w:rsidR="009725ED" w:rsidRDefault="009725ED" w:rsidP="009725ED">
            <w:pPr>
              <w:rPr>
                <w:rFonts w:eastAsiaTheme="minorEastAsia"/>
                <w:lang w:eastAsia="zh-CN"/>
              </w:rPr>
            </w:pPr>
            <w:r w:rsidRPr="00DE1344">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3266393" w14:textId="77777777" w:rsidR="009725ED" w:rsidRDefault="009725ED" w:rsidP="009725ED">
            <w:pPr>
              <w:rPr>
                <w:rFonts w:eastAsiaTheme="minorEastAsia"/>
                <w:lang w:eastAsia="zh-CN"/>
              </w:rPr>
            </w:pPr>
            <w:r w:rsidRPr="00DE1344">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2C6DE76" w14:textId="1B208E97" w:rsidR="009725ED" w:rsidRDefault="009725ED" w:rsidP="009725ED">
            <w:pPr>
              <w:rPr>
                <w:rFonts w:eastAsiaTheme="minorEastAsia"/>
                <w:lang w:eastAsia="zh-CN"/>
              </w:rPr>
            </w:pPr>
            <w:r w:rsidRPr="009725ED">
              <w:rPr>
                <w:rFonts w:eastAsiaTheme="minorEastAsia"/>
                <w:b/>
                <w:bCs/>
                <w:lang w:eastAsia="zh-CN"/>
              </w:rPr>
              <w:t>@LG</w:t>
            </w:r>
            <w:r>
              <w:rPr>
                <w:rFonts w:eastAsiaTheme="minorEastAsia"/>
                <w:lang w:eastAsia="zh-CN"/>
              </w:rPr>
              <w:t xml:space="preserve">: We can add an FFS for </w:t>
            </w:r>
            <w:r w:rsidR="00EE5135">
              <w:rPr>
                <w:rFonts w:eastAsiaTheme="minorEastAsia"/>
                <w:lang w:eastAsia="zh-CN"/>
              </w:rPr>
              <w:t xml:space="preserve">the case that the </w:t>
            </w:r>
            <w:proofErr w:type="spellStart"/>
            <w:r w:rsidR="00EE5135">
              <w:rPr>
                <w:rFonts w:eastAsiaTheme="minorEastAsia"/>
                <w:lang w:eastAsia="zh-CN"/>
              </w:rPr>
              <w:t>Ngap</w:t>
            </w:r>
            <w:proofErr w:type="spellEnd"/>
            <w:r w:rsidR="00EE5135">
              <w:rPr>
                <w:rFonts w:eastAsiaTheme="minorEastAsia"/>
                <w:lang w:eastAsia="zh-CN"/>
              </w:rPr>
              <w:t xml:space="preserve"> values cannot </w:t>
            </w:r>
            <w:proofErr w:type="spellStart"/>
            <w:r w:rsidR="00EE5135">
              <w:rPr>
                <w:rFonts w:eastAsiaTheme="minorEastAsia"/>
                <w:lang w:eastAsia="zh-CN"/>
              </w:rPr>
              <w:t>absort</w:t>
            </w:r>
            <w:proofErr w:type="spellEnd"/>
            <w:r w:rsidR="00EE5135">
              <w:rPr>
                <w:rFonts w:eastAsiaTheme="minorEastAsia"/>
                <w:lang w:eastAsia="zh-CN"/>
              </w:rPr>
              <w:t xml:space="preserve"> the required switching time for HD-FDD operation. </w:t>
            </w:r>
          </w:p>
          <w:p w14:paraId="12512977" w14:textId="77777777" w:rsidR="009725ED" w:rsidRPr="00434B05" w:rsidRDefault="009725ED" w:rsidP="009725ED">
            <w:pPr>
              <w:jc w:val="both"/>
              <w:rPr>
                <w:b/>
                <w:bCs/>
              </w:rPr>
            </w:pPr>
            <w:r>
              <w:rPr>
                <w:b/>
                <w:highlight w:val="yellow"/>
              </w:rPr>
              <w:t xml:space="preserve">FL4 </w:t>
            </w:r>
            <w:r w:rsidRPr="00434B05">
              <w:rPr>
                <w:b/>
                <w:highlight w:val="yellow"/>
              </w:rPr>
              <w:t>High Priority Proposal 3.5-1</w:t>
            </w:r>
            <w:r w:rsidRPr="00434B05">
              <w:rPr>
                <w:b/>
                <w:bCs/>
                <w:highlight w:val="yellow"/>
              </w:rPr>
              <w:t>:</w:t>
            </w:r>
          </w:p>
          <w:p w14:paraId="4EB0707A" w14:textId="77777777" w:rsidR="009725ED" w:rsidRPr="00A82E43" w:rsidRDefault="009725ED" w:rsidP="009725ED">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61D7E5A4" w14:textId="77777777" w:rsidR="009725ED" w:rsidRPr="00434B05" w:rsidRDefault="009725ED" w:rsidP="009725ED">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32919EF1" w14:textId="77777777" w:rsidR="009725ED" w:rsidRPr="00A82E43" w:rsidRDefault="009725ED" w:rsidP="009725ED">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178B5FA4" w14:textId="1E62A241" w:rsidR="009725ED" w:rsidRDefault="009725ED" w:rsidP="009725ED">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48F76A8F" w14:textId="34064F60" w:rsidR="009725ED" w:rsidRPr="009725ED" w:rsidRDefault="009725ED" w:rsidP="009725ED">
            <w:pPr>
              <w:pStyle w:val="ListParagraph"/>
              <w:numPr>
                <w:ilvl w:val="0"/>
                <w:numId w:val="27"/>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8E0D31E" w14:textId="77777777" w:rsidR="009725ED" w:rsidRDefault="009725ED" w:rsidP="009725ED">
            <w:pPr>
              <w:rPr>
                <w:rFonts w:eastAsiaTheme="minorEastAsia"/>
                <w:lang w:val="sv-SE" w:eastAsia="zh-CN"/>
              </w:rPr>
            </w:pPr>
          </w:p>
          <w:p w14:paraId="44101D1C" w14:textId="46064F06" w:rsidR="009725ED" w:rsidRPr="00EE5135" w:rsidRDefault="00EE5135" w:rsidP="009725ED">
            <w:pPr>
              <w:rPr>
                <w:rFonts w:eastAsiaTheme="minorEastAsia"/>
                <w:b/>
                <w:bCs/>
                <w:lang w:val="sv-SE" w:eastAsia="zh-CN"/>
              </w:rPr>
            </w:pPr>
            <w:r w:rsidRPr="00EE5135">
              <w:rPr>
                <w:rFonts w:eastAsiaTheme="minorEastAsia"/>
                <w:b/>
                <w:bCs/>
                <w:lang w:val="sv-SE" w:eastAsia="zh-CN"/>
              </w:rPr>
              <w:t>Companies are invited to comment whether the above modifications are accepted</w:t>
            </w:r>
            <w:r w:rsidR="00F57AC1">
              <w:rPr>
                <w:rFonts w:eastAsiaTheme="minorEastAsia"/>
                <w:b/>
                <w:bCs/>
                <w:lang w:val="sv-SE" w:eastAsia="zh-CN"/>
              </w:rPr>
              <w:t xml:space="preserve"> or not</w:t>
            </w:r>
            <w:r w:rsidRPr="00EE5135">
              <w:rPr>
                <w:rFonts w:eastAsiaTheme="minorEastAsia"/>
                <w:b/>
                <w:bCs/>
                <w:lang w:val="sv-SE" w:eastAsia="zh-CN"/>
              </w:rPr>
              <w:t>.</w:t>
            </w:r>
          </w:p>
        </w:tc>
      </w:tr>
      <w:tr w:rsidR="009725ED" w14:paraId="4C06F64D" w14:textId="77777777" w:rsidTr="009725ED">
        <w:tc>
          <w:tcPr>
            <w:tcW w:w="1479" w:type="dxa"/>
          </w:tcPr>
          <w:p w14:paraId="71080668" w14:textId="77777777" w:rsidR="009725ED" w:rsidRDefault="009725ED" w:rsidP="009725ED">
            <w:pPr>
              <w:rPr>
                <w:rFonts w:eastAsiaTheme="minorEastAsia"/>
                <w:lang w:eastAsia="zh-CN"/>
              </w:rPr>
            </w:pPr>
          </w:p>
        </w:tc>
        <w:tc>
          <w:tcPr>
            <w:tcW w:w="1372" w:type="dxa"/>
          </w:tcPr>
          <w:p w14:paraId="5BEAB1C6" w14:textId="77777777" w:rsidR="009725ED" w:rsidRDefault="009725ED" w:rsidP="009725ED">
            <w:pPr>
              <w:tabs>
                <w:tab w:val="left" w:pos="551"/>
              </w:tabs>
              <w:rPr>
                <w:rFonts w:eastAsiaTheme="minorEastAsia"/>
                <w:lang w:eastAsia="zh-CN"/>
              </w:rPr>
            </w:pPr>
          </w:p>
        </w:tc>
        <w:tc>
          <w:tcPr>
            <w:tcW w:w="6780" w:type="dxa"/>
          </w:tcPr>
          <w:p w14:paraId="55B2EBA5" w14:textId="77777777" w:rsidR="009725ED" w:rsidRDefault="009725ED" w:rsidP="009725ED">
            <w:pPr>
              <w:rPr>
                <w:rFonts w:eastAsiaTheme="minorEastAsia"/>
                <w:lang w:eastAsia="zh-CN"/>
              </w:rPr>
            </w:pPr>
          </w:p>
        </w:tc>
      </w:tr>
    </w:tbl>
    <w:p w14:paraId="4A25D9E1" w14:textId="77777777" w:rsidR="000A5A5F" w:rsidRPr="002A0616"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08E58172"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7A3A97C"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0CA9E74C"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6D1AFBA4"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lastRenderedPageBreak/>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 [Nokia06, CT12, Apple19] view that the concerned collision due to DL/UL direction switching can be handled by </w:t>
      </w:r>
      <w:proofErr w:type="spellStart"/>
      <w:r w:rsidRPr="00DE384E">
        <w:rPr>
          <w:rFonts w:eastAsia="DengXian"/>
          <w:lang w:eastAsia="zh-CN"/>
        </w:rPr>
        <w:t>gNB</w:t>
      </w:r>
      <w:proofErr w:type="spellEnd"/>
      <w:r w:rsidRPr="00DE384E">
        <w:rPr>
          <w:rFonts w:eastAsia="DengXian"/>
          <w:lang w:eastAsia="zh-CN"/>
        </w:rPr>
        <w:t>, i.e., scheduling the back-to-back DL-to-UL and UL-to-DL transmission and reception with the necessary gaps.</w:t>
      </w:r>
    </w:p>
    <w:p w14:paraId="4B7B2D32"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3D4526FA"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20F50F4D"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DengXian"/>
          <w:lang w:eastAsia="zh-CN"/>
        </w:rPr>
      </w:pPr>
    </w:p>
    <w:p w14:paraId="7C745F08"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5987D4B2" w14:textId="77777777" w:rsidR="00F42295" w:rsidRPr="00DE384E" w:rsidRDefault="00F42295">
            <w:pPr>
              <w:tabs>
                <w:tab w:val="left" w:pos="551"/>
              </w:tabs>
              <w:rPr>
                <w:rFonts w:eastAsia="宋体"/>
                <w:lang w:val="en-US" w:eastAsia="ja-JP"/>
              </w:rPr>
            </w:pPr>
          </w:p>
        </w:tc>
        <w:tc>
          <w:tcPr>
            <w:tcW w:w="6780" w:type="dxa"/>
          </w:tcPr>
          <w:p w14:paraId="4AF787A8" w14:textId="77777777" w:rsidR="00F42295" w:rsidRPr="00DE384E" w:rsidRDefault="00132303" w:rsidP="001365CD">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705ACC1"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lastRenderedPageBreak/>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0EB141EA"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 xml:space="preserve">Agree with the analysis of FL. However, as also pointed out by FL, the case of </w:t>
            </w:r>
            <w:r>
              <w:rPr>
                <w:lang w:eastAsia="ko-KR"/>
              </w:rPr>
              <w:lastRenderedPageBreak/>
              <w:t xml:space="preserve">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1C231DA1" w14:textId="77777777" w:rsidTr="001C358F">
        <w:tc>
          <w:tcPr>
            <w:tcW w:w="1479" w:type="dxa"/>
          </w:tcPr>
          <w:p w14:paraId="708E6E10" w14:textId="77777777" w:rsidR="00691AC6" w:rsidRPr="00653875" w:rsidRDefault="00691AC6" w:rsidP="00691AC6">
            <w:pPr>
              <w:rPr>
                <w:rFonts w:eastAsia="Malgun Gothic"/>
                <w:lang w:eastAsia="ko-KR"/>
              </w:rPr>
            </w:pPr>
            <w:r>
              <w:rPr>
                <w:rFonts w:eastAsia="Malgun Gothic" w:hint="eastAsia"/>
                <w:lang w:eastAsia="ko-KR"/>
              </w:rPr>
              <w:lastRenderedPageBreak/>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宋体"/>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宋体"/>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437E04CC" w14:textId="77777777" w:rsidR="00F42295" w:rsidRPr="00DE384E" w:rsidRDefault="00132303">
      <w:pPr>
        <w:keepNext/>
        <w:jc w:val="center"/>
      </w:pPr>
      <w:r w:rsidRPr="00DE384E">
        <w:rPr>
          <w:noProof/>
          <w:lang w:val="en-US" w:eastAsia="ko-KR"/>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ko-KR"/>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 xml:space="preserve">According to discussions in RAN1#104bis-e, some companies prefer to make new agreements under Case 5 and 8 instead of revising the previous agreements. Therefore, the FL suggestion is </w:t>
      </w:r>
      <w:proofErr w:type="gramStart"/>
      <w:r w:rsidRPr="00DE384E">
        <w:rPr>
          <w:lang w:eastAsia="ja-JP"/>
        </w:rPr>
        <w:t>to</w:t>
      </w:r>
      <w:proofErr w:type="gramEnd"/>
      <w:r w:rsidRPr="00DE384E">
        <w:rPr>
          <w:lang w:eastAsia="ja-JP"/>
        </w:rPr>
        <w:t xml:space="preserve"> come back to Case 3 after Case 5 and 8 have been discussed clearly.</w:t>
      </w:r>
    </w:p>
    <w:p w14:paraId="042E23A0"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6ACA1F2D"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671AF7F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A246D4F"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宋体"/>
                <w:lang w:val="en-US" w:eastAsia="zh-CN"/>
              </w:rPr>
            </w:pPr>
            <w:r w:rsidRPr="00DE384E">
              <w:rPr>
                <w:rFonts w:eastAsia="宋体"/>
                <w:lang w:val="en-US" w:eastAsia="zh-CN"/>
              </w:rPr>
              <w:lastRenderedPageBreak/>
              <w:t xml:space="preserve">ZTE, </w:t>
            </w:r>
            <w:proofErr w:type="spellStart"/>
            <w:r w:rsidRPr="00DE384E">
              <w:rPr>
                <w:rFonts w:eastAsia="宋体"/>
                <w:lang w:val="en-US" w:eastAsia="zh-CN"/>
              </w:rPr>
              <w:t>Sanechips</w:t>
            </w:r>
            <w:proofErr w:type="spellEnd"/>
          </w:p>
        </w:tc>
        <w:tc>
          <w:tcPr>
            <w:tcW w:w="2410" w:type="dxa"/>
          </w:tcPr>
          <w:p w14:paraId="7545E93E"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1611E311"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2"/>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9725ED">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9725ED">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9725ED">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9725ED">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9725ED">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9725ED">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9725ED">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10632E5C"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9725ED">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9725ED">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9725ED">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9725ED">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9725ED">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55B923EA" w14:textId="77777777" w:rsidR="00F42295" w:rsidRPr="00DE384E" w:rsidRDefault="009725ED">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9725ED">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9725ED">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9725ED">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9725ED">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9725ED">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lastRenderedPageBreak/>
              <w:t>[19]</w:t>
            </w:r>
          </w:p>
        </w:tc>
        <w:tc>
          <w:tcPr>
            <w:tcW w:w="1456" w:type="dxa"/>
            <w:tcMar>
              <w:top w:w="0" w:type="dxa"/>
              <w:left w:w="70" w:type="dxa"/>
              <w:bottom w:w="0" w:type="dxa"/>
              <w:right w:w="70" w:type="dxa"/>
            </w:tcMar>
          </w:tcPr>
          <w:p w14:paraId="3B03D3E4" w14:textId="77777777" w:rsidR="00F42295" w:rsidRPr="00DE384E" w:rsidRDefault="009725ED">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9725ED">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9725ED">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08F21A05"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9725ED">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9725ED">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9725ED">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9725ED">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proofErr w:type="spellStart"/>
            <w:r w:rsidRPr="00DE384E">
              <w:rPr>
                <w:lang w:eastAsia="zh-CN"/>
              </w:rPr>
              <w:t>ASUSTeK</w:t>
            </w:r>
            <w:proofErr w:type="spellEnd"/>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9725ED">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9725ED">
            <w:hyperlink r:id="rId45" w:history="1">
              <w:r w:rsidR="00132303" w:rsidRPr="00DE384E">
                <w:rPr>
                  <w:rStyle w:val="Hyperlink"/>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00ABA" w14:textId="77777777" w:rsidR="0023121B" w:rsidRDefault="0023121B" w:rsidP="001258AA">
      <w:pPr>
        <w:spacing w:after="0" w:line="240" w:lineRule="auto"/>
      </w:pPr>
      <w:r>
        <w:separator/>
      </w:r>
    </w:p>
  </w:endnote>
  <w:endnote w:type="continuationSeparator" w:id="0">
    <w:p w14:paraId="78262C01" w14:textId="77777777" w:rsidR="0023121B" w:rsidRDefault="0023121B"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F5A1E" w14:textId="77777777" w:rsidR="0023121B" w:rsidRDefault="0023121B" w:rsidP="001258AA">
      <w:pPr>
        <w:spacing w:after="0" w:line="240" w:lineRule="auto"/>
      </w:pPr>
      <w:r>
        <w:separator/>
      </w:r>
    </w:p>
  </w:footnote>
  <w:footnote w:type="continuationSeparator" w:id="0">
    <w:p w14:paraId="041CFB37" w14:textId="77777777" w:rsidR="0023121B" w:rsidRDefault="0023121B"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11F7F"/>
    <w:multiLevelType w:val="hybridMultilevel"/>
    <w:tmpl w:val="2280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661A1D2"/>
    <w:multiLevelType w:val="singleLevel"/>
    <w:tmpl w:val="7661A1D2"/>
    <w:lvl w:ilvl="0">
      <w:start w:val="1"/>
      <w:numFmt w:val="decimal"/>
      <w:lvlText w:val="(%1)"/>
      <w:lvlJc w:val="left"/>
      <w:pPr>
        <w:tabs>
          <w:tab w:val="left" w:pos="312"/>
        </w:tabs>
      </w:p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1"/>
  </w:num>
  <w:num w:numId="13">
    <w:abstractNumId w:val="11"/>
  </w:num>
  <w:num w:numId="14">
    <w:abstractNumId w:val="3"/>
  </w:num>
  <w:num w:numId="15">
    <w:abstractNumId w:val="17"/>
  </w:num>
  <w:num w:numId="16">
    <w:abstractNumId w:val="22"/>
  </w:num>
  <w:num w:numId="17">
    <w:abstractNumId w:val="29"/>
  </w:num>
  <w:num w:numId="18">
    <w:abstractNumId w:val="1"/>
  </w:num>
  <w:num w:numId="19">
    <w:abstractNumId w:val="32"/>
  </w:num>
  <w:num w:numId="20">
    <w:abstractNumId w:val="25"/>
  </w:num>
  <w:num w:numId="21">
    <w:abstractNumId w:val="18"/>
  </w:num>
  <w:num w:numId="22">
    <w:abstractNumId w:val="7"/>
  </w:num>
  <w:num w:numId="23">
    <w:abstractNumId w:val="30"/>
  </w:num>
  <w:num w:numId="24">
    <w:abstractNumId w:val="12"/>
  </w:num>
  <w:num w:numId="25">
    <w:abstractNumId w:val="24"/>
  </w:num>
  <w:num w:numId="26">
    <w:abstractNumId w:val="15"/>
  </w:num>
  <w:num w:numId="27">
    <w:abstractNumId w:val="5"/>
  </w:num>
  <w:num w:numId="28">
    <w:abstractNumId w:val="11"/>
  </w:num>
  <w:num w:numId="29">
    <w:abstractNumId w:val="28"/>
  </w:num>
  <w:num w:numId="30">
    <w:abstractNumId w:val="21"/>
  </w:num>
  <w:num w:numId="31">
    <w:abstractNumId w:val="4"/>
  </w:num>
  <w:num w:numId="32">
    <w:abstractNumId w:val="9"/>
  </w:num>
  <w:num w:numId="33">
    <w:abstractNumId w:val="26"/>
  </w:num>
  <w:num w:numId="34">
    <w:abstractNumId w:val="16"/>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15:docId w15:val="{539FE967-54EF-4D9D-87F0-E369FB0B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宋体" w:eastAsia="宋体"/>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6649F-DD4E-4DEF-8C47-2D1F4E78933C}">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19864</Words>
  <Characters>113230</Characters>
  <Application>Microsoft Office Word</Application>
  <DocSecurity>0</DocSecurity>
  <Lines>943</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2021-08-16T05:13:00Z</cp:lastPrinted>
  <dcterms:created xsi:type="dcterms:W3CDTF">2021-08-19T07:42:00Z</dcterms:created>
  <dcterms:modified xsi:type="dcterms:W3CDTF">2021-08-19T07:45:00Z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