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065B6" w14:textId="77777777" w:rsidR="00F42295" w:rsidRPr="00DE384E" w:rsidRDefault="00132303">
      <w:pPr>
        <w:pStyle w:val="ad"/>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ad"/>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w:t>
      </w:r>
      <w:proofErr w:type="spellStart"/>
      <w:r w:rsidRPr="00DE384E">
        <w:rPr>
          <w:b/>
        </w:rPr>
        <w:t>RedCap</w:t>
      </w:r>
      <w:proofErr w:type="spellEnd"/>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14:paraId="7C0FADDE" w14:textId="77777777"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af5"/>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Option 3: Leave to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Option 3: Leave to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FFS: whether or not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Leave to UE implementation whether to receive the SSB or transmit the UL transmission</w:t>
            </w:r>
          </w:p>
        </w:tc>
        <w:tc>
          <w:tcPr>
            <w:tcW w:w="4140" w:type="dxa"/>
          </w:tcPr>
          <w:p w14:paraId="66CD3D3F"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389C5F57"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14:paraId="1140AAAB"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8E02B79"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20AE2FE6"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51CE5F20"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to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B93CAEC"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FDCB239"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60AE2386"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 xml:space="preserve">Additional specification work </w:t>
            </w:r>
            <w:proofErr w:type="gramStart"/>
            <w:r w:rsidRPr="00DE384E">
              <w:rPr>
                <w:rFonts w:eastAsiaTheme="minorEastAsia"/>
                <w:u w:val="single"/>
                <w:lang w:eastAsia="zh-CN"/>
              </w:rPr>
              <w:t>For</w:t>
            </w:r>
            <w:proofErr w:type="gramEnd"/>
            <w:r w:rsidRPr="00DE384E">
              <w:rPr>
                <w:rFonts w:eastAsiaTheme="minorEastAsia"/>
                <w:u w:val="single"/>
                <w:lang w:eastAsia="zh-CN"/>
              </w:rPr>
              <w:t xml:space="preserve">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w:t>
            </w:r>
            <w:proofErr w:type="spellStart"/>
            <w:r w:rsidRPr="00DE384E">
              <w:rPr>
                <w:lang w:eastAsia="zh-CN"/>
              </w:rPr>
              <w:t>gNB</w:t>
            </w:r>
            <w:proofErr w:type="spellEnd"/>
            <w:r w:rsidRPr="00DE384E">
              <w:rPr>
                <w:lang w:eastAsia="zh-CN"/>
              </w:rPr>
              <w:t>.</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UEs. Furthermore, in order to guarantee the successful transmission of the dynamical UL</w:t>
            </w:r>
            <w:r w:rsidRPr="00DE384E">
              <w:rPr>
                <w:rFonts w:eastAsia="宋体"/>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宋体"/>
                <w:lang w:val="en-US" w:eastAsia="zh-CN"/>
              </w:rPr>
              <w:t xml:space="preserve">collision by scheduling the dynamical UL on the resources which is not overlapped with SSB in time domain. </w:t>
            </w:r>
            <w:proofErr w:type="gramStart"/>
            <w:r w:rsidRPr="00DE384E">
              <w:rPr>
                <w:rFonts w:eastAsia="宋体"/>
                <w:lang w:val="en-US" w:eastAsia="zh-CN"/>
              </w:rPr>
              <w:t>So</w:t>
            </w:r>
            <w:proofErr w:type="gramEnd"/>
            <w:r w:rsidRPr="00DE384E">
              <w:rPr>
                <w:rFonts w:eastAsia="宋体"/>
                <w:lang w:val="en-US" w:eastAsia="zh-CN"/>
              </w:rPr>
              <w:t xml:space="preserve"> we think option 2 is flexible enough.</w:t>
            </w:r>
          </w:p>
          <w:p w14:paraId="5A6F8485" w14:textId="77777777" w:rsidR="00F42295" w:rsidRPr="00DE384E" w:rsidRDefault="00132303">
            <w:pPr>
              <w:rPr>
                <w:rFonts w:eastAsia="宋体"/>
                <w:lang w:val="en-US" w:eastAsia="zh-CN"/>
              </w:rPr>
            </w:pPr>
            <w:r w:rsidRPr="00DE384E">
              <w:rPr>
                <w:rFonts w:eastAsia="宋体"/>
                <w:lang w:val="en-US" w:eastAsia="zh-CN"/>
              </w:rPr>
              <w:t xml:space="preserve">For Msg3 or Msg3 re-transmission or PUCCH for msg4 during random access </w:t>
            </w:r>
            <w:proofErr w:type="gramStart"/>
            <w:r w:rsidRPr="00DE384E">
              <w:rPr>
                <w:rFonts w:eastAsia="宋体"/>
                <w:lang w:val="en-US" w:eastAsia="zh-CN"/>
              </w:rPr>
              <w:t>procedure,  if</w:t>
            </w:r>
            <w:proofErr w:type="gramEnd"/>
            <w:r w:rsidRPr="00DE384E">
              <w:rPr>
                <w:rFonts w:eastAsia="宋体"/>
                <w:lang w:val="en-US" w:eastAsia="zh-CN"/>
              </w:rPr>
              <w:t xml:space="preserve">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in order to solve the collision, </w:t>
            </w:r>
            <w:proofErr w:type="spellStart"/>
            <w:r w:rsidRPr="00DE384E">
              <w:rPr>
                <w:i/>
                <w:iCs/>
              </w:rPr>
              <w:t>gNB</w:t>
            </w:r>
            <w:proofErr w:type="spellEnd"/>
            <w:r w:rsidRPr="00DE384E">
              <w:rPr>
                <w:i/>
                <w:iCs/>
              </w:rPr>
              <w:t xml:space="preserve"> should schedule UL resources for Msg3</w:t>
            </w:r>
            <w:r w:rsidRPr="00DE384E">
              <w:rPr>
                <w:rFonts w:eastAsia="宋体"/>
                <w:i/>
                <w:iCs/>
                <w:lang w:val="en-US" w:eastAsia="zh-CN"/>
              </w:rPr>
              <w:t xml:space="preserve"> or PUCCH for msg</w:t>
            </w:r>
            <w:proofErr w:type="gramStart"/>
            <w:r w:rsidRPr="00DE384E">
              <w:rPr>
                <w:rFonts w:eastAsia="宋体"/>
                <w:i/>
                <w:iCs/>
                <w:lang w:val="en-US" w:eastAsia="zh-CN"/>
              </w:rPr>
              <w:t>4</w:t>
            </w:r>
            <w:r w:rsidRPr="00DE384E">
              <w:rPr>
                <w:i/>
                <w:iCs/>
              </w:rPr>
              <w:t xml:space="preserve">  that</w:t>
            </w:r>
            <w:proofErr w:type="gramEnd"/>
            <w:r w:rsidRPr="00DE384E">
              <w:rPr>
                <w:i/>
                <w:iCs/>
              </w:rPr>
              <w:t xml:space="preserve"> are not overlapped with SSB whatever the UE is a HD-FDD </w:t>
            </w:r>
            <w:proofErr w:type="spellStart"/>
            <w:r w:rsidRPr="00DE384E">
              <w:rPr>
                <w:i/>
                <w:iCs/>
              </w:rPr>
              <w:t>RedCap</w:t>
            </w:r>
            <w:proofErr w:type="spellEnd"/>
            <w:r w:rsidRPr="00DE384E">
              <w:rPr>
                <w:i/>
                <w:iCs/>
              </w:rPr>
              <w:t xml:space="preserve"> UE or not. As a result, the average access latency of </w:t>
            </w:r>
            <w:proofErr w:type="gramStart"/>
            <w:r w:rsidRPr="00DE384E">
              <w:rPr>
                <w:i/>
                <w:iCs/>
              </w:rPr>
              <w:t>random access</w:t>
            </w:r>
            <w:proofErr w:type="gramEnd"/>
            <w:r w:rsidRPr="00DE384E">
              <w:rPr>
                <w:i/>
                <w:iCs/>
              </w:rPr>
              <w:t xml:space="preserve"> procedure for FD-FDD </w:t>
            </w:r>
            <w:proofErr w:type="spellStart"/>
            <w:r w:rsidRPr="00DE384E">
              <w:rPr>
                <w:i/>
                <w:iCs/>
              </w:rPr>
              <w:t>RedCap</w:t>
            </w:r>
            <w:proofErr w:type="spellEnd"/>
            <w:r w:rsidRPr="00DE384E">
              <w:rPr>
                <w:i/>
                <w:iCs/>
              </w:rPr>
              <w:t xml:space="preserve">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lastRenderedPageBreak/>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w:t>
            </w:r>
            <w:proofErr w:type="gramStart"/>
            <w:r w:rsidRPr="00DE384E">
              <w:rPr>
                <w:lang w:eastAsia="ko-KR"/>
              </w:rPr>
              <w:t>taking into account</w:t>
            </w:r>
            <w:proofErr w:type="gramEnd"/>
            <w:r w:rsidRPr="00DE384E">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C682F4D"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45ADDB1F" w14:textId="77777777"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3C1A488"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sidRPr="00C13641">
              <w:rPr>
                <w:rFonts w:ascii="Times New Roman" w:eastAsiaTheme="minorEastAsia" w:hAnsi="Times New Roman" w:cs="Times New Roman"/>
                <w:sz w:val="20"/>
                <w:szCs w:val="20"/>
                <w:lang w:val="en-GB" w:eastAsia="zh-CN"/>
              </w:rPr>
              <w:t>overlaps</w:t>
            </w:r>
            <w:proofErr w:type="gramEnd"/>
            <w:r w:rsidRPr="00C13641">
              <w:rPr>
                <w:rFonts w:ascii="Times New Roman" w:eastAsiaTheme="minorEastAsia" w:hAnsi="Times New Roman" w:cs="Times New Roman"/>
                <w:sz w:val="20"/>
                <w:szCs w:val="20"/>
                <w:lang w:val="en-GB" w:eastAsia="zh-CN"/>
              </w:rPr>
              <w:t xml:space="preserve"> with SSB </w:t>
            </w:r>
          </w:p>
          <w:p w14:paraId="24FDCFA1"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Yu Mincho"/>
                <w:lang w:eastAsia="ja-JP"/>
              </w:rPr>
            </w:pPr>
            <w:r>
              <w:rPr>
                <w:rFonts w:eastAsia="Yu Mincho"/>
                <w:lang w:eastAsia="ja-JP"/>
              </w:rPr>
              <w:t>Clause 9 in TS38.213 ---</w:t>
            </w:r>
          </w:p>
          <w:p w14:paraId="49878BB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007232C"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Yu Mincho"/>
                <w:lang w:eastAsia="ja-JP"/>
              </w:rPr>
            </w:pPr>
            <w:r>
              <w:rPr>
                <w:rFonts w:eastAsia="Yu Mincho"/>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Yu Mincho"/>
                <w:lang w:eastAsia="ja-JP"/>
              </w:rPr>
            </w:pPr>
            <w:r>
              <w:rPr>
                <w:rFonts w:eastAsia="Yu Mincho"/>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w:t>
            </w:r>
            <w:proofErr w:type="spellStart"/>
            <w:r w:rsidR="000D733F">
              <w:rPr>
                <w:rFonts w:eastAsiaTheme="minorEastAsia"/>
                <w:lang w:eastAsia="zh-CN"/>
              </w:rPr>
              <w:t>gNB</w:t>
            </w:r>
            <w:proofErr w:type="spellEnd"/>
            <w:r w:rsidR="000D733F">
              <w:rPr>
                <w:rFonts w:eastAsiaTheme="minorEastAsia"/>
                <w:lang w:eastAsia="zh-CN"/>
              </w:rPr>
              <w:t xml:space="preserve">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Yu Mincho"/>
                <w:lang w:eastAsia="ja-JP"/>
              </w:rPr>
            </w:pPr>
            <w:r>
              <w:rPr>
                <w:rFonts w:eastAsia="Yu Mincho"/>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B0DD655"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2F7824" w14:paraId="329C7607" w14:textId="77777777" w:rsidTr="008B1461">
        <w:tc>
          <w:tcPr>
            <w:tcW w:w="1479" w:type="dxa"/>
          </w:tcPr>
          <w:p w14:paraId="7BA1CA65"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7F39F61B" w14:textId="77777777" w:rsidR="007E6F0D" w:rsidRDefault="007E6F0D" w:rsidP="00FD6F59">
            <w:pPr>
              <w:rPr>
                <w:rFonts w:eastAsia="Yu Mincho"/>
                <w:lang w:eastAsia="ja-JP"/>
              </w:rPr>
            </w:pPr>
          </w:p>
          <w:p w14:paraId="6DA373C0"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w:t>
            </w:r>
            <w:proofErr w:type="gramStart"/>
            <w:r>
              <w:rPr>
                <w:rFonts w:eastAsiaTheme="minorEastAsia"/>
                <w:lang w:eastAsia="zh-CN"/>
              </w:rPr>
              <w:t>an</w:t>
            </w:r>
            <w:proofErr w:type="gramEnd"/>
            <w:r>
              <w:rPr>
                <w:rFonts w:eastAsiaTheme="minorEastAsia"/>
                <w:lang w:eastAsia="zh-CN"/>
              </w:rPr>
              <w:t xml:space="preserve">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w:t>
            </w:r>
            <w:r w:rsidR="00837E23">
              <w:rPr>
                <w:rFonts w:eastAsiaTheme="minorEastAsia"/>
                <w:lang w:eastAsia="zh-CN"/>
              </w:rPr>
              <w:t xml:space="preserve">  may</w:t>
            </w:r>
            <w:proofErr w:type="gramEnd"/>
            <w:r w:rsidR="00837E23">
              <w:rPr>
                <w:rFonts w:eastAsiaTheme="minorEastAsia"/>
                <w:lang w:eastAsia="zh-CN"/>
              </w:rPr>
              <w:t xml:space="preserve">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 xml:space="preserve">When </w:t>
            </w:r>
            <w:proofErr w:type="spellStart"/>
            <w:r w:rsidRPr="000A05DC">
              <w:rPr>
                <w:rFonts w:eastAsiaTheme="minorEastAsia"/>
                <w:lang w:val="en-US" w:eastAsia="zh-CN"/>
              </w:rPr>
              <w:t>gNB</w:t>
            </w:r>
            <w:proofErr w:type="spellEnd"/>
            <w:r w:rsidRPr="000A05DC">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sidRPr="000A05DC">
              <w:rPr>
                <w:rFonts w:eastAsiaTheme="minorEastAsia"/>
                <w:lang w:val="en-US" w:eastAsia="zh-CN"/>
              </w:rPr>
              <w:t>long term</w:t>
            </w:r>
            <w:proofErr w:type="gramEnd"/>
            <w:r w:rsidRPr="000A05DC">
              <w:rPr>
                <w:rFonts w:eastAsiaTheme="minorEastAsia"/>
                <w:lang w:val="en-US" w:eastAsia="zh-CN"/>
              </w:rPr>
              <w:t xml:space="preserve">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F2E847F"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669DFAD7"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lastRenderedPageBreak/>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5BB412CA"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lang w:eastAsia="ko-KR"/>
              </w:rPr>
            </w:pPr>
            <w:r>
              <w:rPr>
                <w:lang w:eastAsia="ko-KR"/>
              </w:rPr>
              <w:t>FL3</w:t>
            </w:r>
          </w:p>
        </w:tc>
        <w:tc>
          <w:tcPr>
            <w:tcW w:w="8152" w:type="dxa"/>
            <w:gridSpan w:val="2"/>
          </w:tcPr>
          <w:p w14:paraId="521E4B48"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DEE50F9" w14:textId="225EAA17" w:rsidR="00A3603E" w:rsidRPr="008D35EB" w:rsidRDefault="00A3603E" w:rsidP="00A3603E">
            <w:pPr>
              <w:pStyle w:val="afb"/>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afb"/>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0B909C63" w14:textId="1E7EB6DE" w:rsidR="00152F09" w:rsidRPr="00972AB1" w:rsidRDefault="00972AB1" w:rsidP="00152F09">
            <w:pPr>
              <w:rPr>
                <w:rFonts w:eastAsia="Malgun Gothic"/>
                <w:b/>
                <w:bCs/>
                <w:lang w:eastAsia="ko-KR"/>
              </w:rPr>
            </w:pPr>
            <w:r w:rsidRPr="00972AB1">
              <w:rPr>
                <w:rFonts w:eastAsia="Malgun Gothic"/>
                <w:b/>
                <w:bCs/>
                <w:lang w:eastAsia="ko-KR"/>
              </w:rPr>
              <w:t>Companies preferences are summarized below.</w:t>
            </w:r>
          </w:p>
          <w:p w14:paraId="45CC4B9F" w14:textId="77777777" w:rsidR="00972AB1" w:rsidRPr="00C13641" w:rsidRDefault="00972AB1" w:rsidP="00972AB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7C585F3B" w14:textId="3C7D0592" w:rsidR="00972AB1" w:rsidRPr="00C13641"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6BCF406D" w14:textId="77777777" w:rsidR="00972AB1"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 xml:space="preserve">may exist between the </w:t>
            </w:r>
            <w:proofErr w:type="spellStart"/>
            <w:r w:rsidRPr="00DE384E">
              <w:rPr>
                <w:lang w:eastAsia="zh-CN"/>
              </w:rPr>
              <w:t>gNB</w:t>
            </w:r>
            <w:proofErr w:type="spellEnd"/>
            <w:r w:rsidRPr="00DE384E">
              <w:rPr>
                <w:lang w:eastAsia="zh-CN"/>
              </w:rPr>
              <w:t xml:space="preserve">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239F463E" w14:textId="16CDC60D" w:rsidR="00266978" w:rsidRPr="00DE384E" w:rsidRDefault="00266978" w:rsidP="00266978">
            <w:pPr>
              <w:jc w:val="both"/>
              <w:rPr>
                <w:b/>
                <w:highlight w:val="yellow"/>
              </w:rPr>
            </w:pPr>
            <w:r w:rsidRPr="00DE384E">
              <w:rPr>
                <w:b/>
                <w:highlight w:val="yellow"/>
              </w:rPr>
              <w:t>FL</w:t>
            </w:r>
            <w:r>
              <w:rPr>
                <w:b/>
                <w:highlight w:val="yellow"/>
              </w:rPr>
              <w:t>3</w:t>
            </w:r>
            <w:r w:rsidRPr="00DE384E">
              <w:rPr>
                <w:b/>
                <w:highlight w:val="yellow"/>
              </w:rPr>
              <w:t xml:space="preserve"> 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Yu Mincho"/>
                <w:lang w:eastAsia="ja-JP"/>
              </w:rPr>
            </w:pPr>
          </w:p>
          <w:p w14:paraId="2785B552" w14:textId="579E0C18"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proofErr w:type="gramStart"/>
            <w:r w:rsidR="00780419" w:rsidRPr="00780419">
              <w:rPr>
                <w:rFonts w:eastAsiaTheme="minorEastAsia"/>
                <w:b/>
                <w:bCs/>
              </w:rPr>
              <w:t>an</w:t>
            </w:r>
            <w:proofErr w:type="gramEnd"/>
            <w:r w:rsidR="00780419" w:rsidRPr="00780419">
              <w:rPr>
                <w:rFonts w:eastAsiaTheme="minorEastAsia"/>
                <w:b/>
                <w:bCs/>
              </w:rPr>
              <w:t xml:space="preserve">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32776D96"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166084DB" w14:textId="77777777" w:rsidR="00A3603E" w:rsidRDefault="00A3603E" w:rsidP="00691AC6">
            <w:pPr>
              <w:tabs>
                <w:tab w:val="left" w:pos="551"/>
              </w:tabs>
              <w:rPr>
                <w:lang w:eastAsia="ko-KR"/>
              </w:rPr>
            </w:pPr>
          </w:p>
        </w:tc>
        <w:tc>
          <w:tcPr>
            <w:tcW w:w="6780" w:type="dxa"/>
          </w:tcPr>
          <w:p w14:paraId="1AFDA940"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416548DA"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0FD58FBE" w14:textId="49E6391A"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734CD40A" w14:textId="77777777" w:rsidTr="00907983">
        <w:tc>
          <w:tcPr>
            <w:tcW w:w="1479" w:type="dxa"/>
          </w:tcPr>
          <w:p w14:paraId="6231B04C" w14:textId="424A63A5" w:rsidR="00BA5B20" w:rsidRPr="008E12FD" w:rsidRDefault="00BA5B20"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27452CDA" w14:textId="77777777" w:rsidR="00BA5B20" w:rsidRPr="008E12FD" w:rsidRDefault="00BA5B20" w:rsidP="00691AC6">
            <w:pPr>
              <w:tabs>
                <w:tab w:val="left" w:pos="551"/>
              </w:tabs>
              <w:rPr>
                <w:lang w:eastAsia="ko-KR"/>
              </w:rPr>
            </w:pPr>
          </w:p>
        </w:tc>
        <w:tc>
          <w:tcPr>
            <w:tcW w:w="6780" w:type="dxa"/>
          </w:tcPr>
          <w:p w14:paraId="720EF677"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23D6677C" w14:textId="6BD269D0"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1971D8B0" w14:textId="77777777" w:rsidTr="00907983">
        <w:tc>
          <w:tcPr>
            <w:tcW w:w="1479" w:type="dxa"/>
          </w:tcPr>
          <w:p w14:paraId="48394B3A" w14:textId="60A9FB24"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907BFB8" w14:textId="77777777" w:rsidR="00AD7425" w:rsidRPr="008E12FD" w:rsidRDefault="00AD7425" w:rsidP="00691AC6">
            <w:pPr>
              <w:tabs>
                <w:tab w:val="left" w:pos="551"/>
              </w:tabs>
              <w:rPr>
                <w:lang w:eastAsia="ko-KR"/>
              </w:rPr>
            </w:pPr>
          </w:p>
        </w:tc>
        <w:tc>
          <w:tcPr>
            <w:tcW w:w="6780" w:type="dxa"/>
          </w:tcPr>
          <w:p w14:paraId="1952D2E8" w14:textId="0F1D59C5" w:rsidR="00AD7425" w:rsidRPr="008E12FD" w:rsidRDefault="00AD7425" w:rsidP="00691AC6">
            <w:pPr>
              <w:rPr>
                <w:rFonts w:eastAsiaTheme="minorEastAsia" w:hint="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 xml:space="preserve">In Option 2, why does </w:t>
            </w:r>
            <w:proofErr w:type="spellStart"/>
            <w:r w:rsidR="005337B9">
              <w:rPr>
                <w:rFonts w:eastAsiaTheme="minorEastAsia"/>
                <w:lang w:eastAsia="zh-CN"/>
              </w:rPr>
              <w:t>gNB</w:t>
            </w:r>
            <w:proofErr w:type="spellEnd"/>
            <w:r w:rsidR="005337B9">
              <w:rPr>
                <w:rFonts w:eastAsiaTheme="minorEastAsia"/>
                <w:lang w:eastAsia="zh-CN"/>
              </w:rPr>
              <w:t xml:space="preserve"> sent the UL grant if the PUSCH must be dropped?</w:t>
            </w:r>
          </w:p>
        </w:tc>
      </w:tr>
    </w:tbl>
    <w:p w14:paraId="3FD7C373" w14:textId="77777777" w:rsidR="00F42295" w:rsidRPr="00DE384E" w:rsidRDefault="00F42295">
      <w:pPr>
        <w:spacing w:after="100" w:afterAutospacing="1"/>
        <w:jc w:val="both"/>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afb"/>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30D247C4"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0E180445"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w:t>
            </w:r>
            <w:proofErr w:type="spellStart"/>
            <w:r w:rsidRPr="00DE384E">
              <w:rPr>
                <w:rFonts w:eastAsia="宋体"/>
                <w:lang w:val="en-US" w:eastAsia="zh-CN"/>
              </w:rPr>
              <w:t>bellow</w:t>
            </w:r>
            <w:proofErr w:type="spellEnd"/>
            <w:r w:rsidRPr="00DE384E">
              <w:rPr>
                <w:rFonts w:eastAsia="宋体"/>
                <w:lang w:val="en-US" w:eastAsia="zh-CN"/>
              </w:rPr>
              <w:t xml:space="preserve">,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af5"/>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lastRenderedPageBreak/>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44D03777"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宋体"/>
                <w:lang w:val="en-US" w:eastAsia="zh-CN"/>
              </w:rPr>
            </w:pPr>
          </w:p>
          <w:p w14:paraId="1CAF615A" w14:textId="77777777" w:rsidR="008B1461" w:rsidRPr="00DE384E" w:rsidRDefault="008B1461" w:rsidP="008B1461">
            <w:pPr>
              <w:rPr>
                <w:rFonts w:eastAsia="宋体"/>
                <w:lang w:val="en-US" w:eastAsia="zh-CN"/>
              </w:rPr>
            </w:pPr>
            <w:proofErr w:type="gramStart"/>
            <w:r w:rsidRPr="00DE384E">
              <w:rPr>
                <w:rFonts w:eastAsia="宋体"/>
                <w:lang w:val="en-US" w:eastAsia="zh-CN"/>
              </w:rPr>
              <w:t>So  PRACH</w:t>
            </w:r>
            <w:proofErr w:type="gramEnd"/>
            <w:r w:rsidRPr="00DE384E">
              <w:rPr>
                <w:rFonts w:eastAsia="宋体"/>
                <w:lang w:val="en-US" w:eastAsia="zh-CN"/>
              </w:rPr>
              <w:t xml:space="preserve"> triggered by PDCCH order should  be considered in dynamic UL transmission. </w:t>
            </w:r>
          </w:p>
          <w:p w14:paraId="0F368933" w14:textId="77777777"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w:t>
            </w:r>
            <w:r w:rsidR="00FF6F68" w:rsidRPr="00DE384E">
              <w:rPr>
                <w:rFonts w:eastAsia="宋体"/>
                <w:lang w:val="en-US" w:eastAsia="zh-CN"/>
              </w:rPr>
              <w:t>I</w:t>
            </w:r>
            <w:r w:rsidRPr="00DE384E">
              <w:rPr>
                <w:rFonts w:eastAsia="宋体"/>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lastRenderedPageBreak/>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afb"/>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lastRenderedPageBreak/>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t>Option 3</w:t>
            </w:r>
          </w:p>
        </w:tc>
        <w:tc>
          <w:tcPr>
            <w:tcW w:w="3510" w:type="dxa"/>
          </w:tcPr>
          <w:p w14:paraId="2E4895B1" w14:textId="77777777" w:rsidR="00F42295" w:rsidRPr="00DE384E" w:rsidRDefault="00132303">
            <w:pPr>
              <w:spacing w:after="60"/>
            </w:pPr>
            <w:r w:rsidRPr="00DE384E">
              <w:t>Leave to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32B1E04" w14:textId="77777777" w:rsidR="00F42295" w:rsidRPr="00DE384E" w:rsidRDefault="00132303">
      <w:pPr>
        <w:pStyle w:val="afb"/>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afb"/>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宋体"/>
          <w:lang w:eastAsia="zh-CN"/>
        </w:rPr>
      </w:pPr>
      <w:r w:rsidRPr="00DE384E">
        <w:rPr>
          <w:lang w:eastAsia="zh-CN"/>
        </w:rPr>
        <w:lastRenderedPageBreak/>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afb"/>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2" w:history="1">
        <w:r w:rsidRPr="00DE384E">
          <w:rPr>
            <w:rStyle w:val="af7"/>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afb"/>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afb"/>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afb"/>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68AFD3DC" w14:textId="77777777" w:rsidR="00F42295" w:rsidRPr="00DE384E" w:rsidRDefault="00132303">
      <w:pPr>
        <w:pStyle w:val="afb"/>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0B4686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441502FE"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宋体"/>
                <w:lang w:val="en-US" w:eastAsia="ko-KR"/>
              </w:rPr>
            </w:pPr>
            <w:r w:rsidRPr="00DE384E">
              <w:rPr>
                <w:rFonts w:eastAsia="宋体"/>
                <w:lang w:val="en-US" w:eastAsia="zh-CN"/>
              </w:rPr>
              <w:lastRenderedPageBreak/>
              <w:t xml:space="preserve">ZTE, </w:t>
            </w:r>
            <w:proofErr w:type="spellStart"/>
            <w:r w:rsidRPr="00DE384E">
              <w:rPr>
                <w:rFonts w:eastAsia="宋体"/>
                <w:lang w:val="en-US" w:eastAsia="zh-CN"/>
              </w:rPr>
              <w:t>Sanechips</w:t>
            </w:r>
            <w:proofErr w:type="spellEnd"/>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91A3F51" w14:textId="77777777" w:rsidR="00074393" w:rsidRPr="00DE384E" w:rsidRDefault="00074393" w:rsidP="00074393">
            <w:pPr>
              <w:pStyle w:val="afb"/>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afb"/>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DD7B965" w14:textId="77777777" w:rsidR="00074393" w:rsidRPr="00DE384E" w:rsidRDefault="00074393" w:rsidP="00074393">
            <w:pPr>
              <w:pStyle w:val="afb"/>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宋体"/>
                <w:lang w:val="en-US" w:eastAsia="zh-CN"/>
              </w:rPr>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w:t>
            </w:r>
            <w:proofErr w:type="spellStart"/>
            <w:r w:rsidRPr="00DE384E">
              <w:rPr>
                <w:rFonts w:eastAsia="宋体"/>
                <w:lang w:val="en-US" w:eastAsia="zh-CN"/>
              </w:rPr>
              <w:t>gNB</w:t>
            </w:r>
            <w:proofErr w:type="spellEnd"/>
            <w:r w:rsidRPr="00DE384E">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宋体"/>
                <w:lang w:val="en-US" w:eastAsia="zh-CN"/>
              </w:rPr>
            </w:pPr>
            <w:r w:rsidRPr="00DE384E">
              <w:rPr>
                <w:rFonts w:eastAsia="宋体"/>
                <w:lang w:val="en-US" w:eastAsia="zh-CN"/>
              </w:rPr>
              <w:t>PUCCH carrying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5AE57B40" w14:textId="77777777"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14:paraId="45288A34" w14:textId="77777777" w:rsidR="008832E4" w:rsidRPr="00DE384E" w:rsidRDefault="008832E4" w:rsidP="008832E4">
            <w:pPr>
              <w:tabs>
                <w:tab w:val="left" w:pos="551"/>
              </w:tabs>
              <w:rPr>
                <w:rFonts w:eastAsia="宋体"/>
                <w:lang w:val="en-US" w:eastAsia="zh-CN"/>
              </w:rPr>
            </w:pPr>
          </w:p>
        </w:tc>
        <w:tc>
          <w:tcPr>
            <w:tcW w:w="6780" w:type="dxa"/>
          </w:tcPr>
          <w:p w14:paraId="3F4AB619" w14:textId="77777777" w:rsidR="008832E4" w:rsidRPr="00DE384E" w:rsidRDefault="008832E4" w:rsidP="008832E4">
            <w:pPr>
              <w:rPr>
                <w:rFonts w:eastAsia="宋体"/>
                <w:lang w:val="en-US" w:eastAsia="zh-CN"/>
              </w:rPr>
            </w:pPr>
            <w:r w:rsidRPr="00DE384E">
              <w:rPr>
                <w:rFonts w:eastAsia="宋体"/>
                <w:lang w:val="en-US" w:eastAsia="zh-CN"/>
              </w:rPr>
              <w:t xml:space="preserve">In our view the configured PUCCH is PUCCH not triggered by DCI scheduling e.g., P-CSI report or </w:t>
            </w:r>
            <w:proofErr w:type="gramStart"/>
            <w:r w:rsidRPr="00DE384E">
              <w:rPr>
                <w:rFonts w:eastAsia="宋体"/>
                <w:lang w:val="en-US" w:eastAsia="zh-CN"/>
              </w:rPr>
              <w:t>SR .</w:t>
            </w:r>
            <w:proofErr w:type="gramEnd"/>
            <w:r w:rsidRPr="00DE384E">
              <w:rPr>
                <w:rFonts w:eastAsia="宋体"/>
                <w:lang w:val="en-US" w:eastAsia="zh-CN"/>
              </w:rPr>
              <w:t xml:space="preserve"> Dynamic PUCCH is PUCCH triggered by DCI scheduling e.g., HARQ feedback. So, in our understanding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is dynamic PUCCH</w:t>
            </w:r>
          </w:p>
          <w:p w14:paraId="3038A251" w14:textId="77777777"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14:paraId="5FBB0672" w14:textId="77777777" w:rsidR="00461E7C" w:rsidRPr="00DE384E" w:rsidRDefault="00461E7C" w:rsidP="00461E7C">
            <w:pPr>
              <w:tabs>
                <w:tab w:val="left" w:pos="551"/>
              </w:tabs>
              <w:rPr>
                <w:rFonts w:eastAsia="宋体"/>
                <w:lang w:val="en-US" w:eastAsia="zh-CN"/>
              </w:rPr>
            </w:pPr>
          </w:p>
        </w:tc>
        <w:tc>
          <w:tcPr>
            <w:tcW w:w="6780" w:type="dxa"/>
          </w:tcPr>
          <w:p w14:paraId="24F33EE6" w14:textId="77777777"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r w:rsidRPr="007B1952">
              <w:rPr>
                <w:rFonts w:eastAsia="宋体"/>
                <w:lang w:val="en-US" w:eastAsia="zh-CN"/>
              </w:rPr>
              <w:t xml:space="preserve">Companies views are </w:t>
            </w:r>
            <w:r w:rsidRPr="007B1952">
              <w:rPr>
                <w:rFonts w:eastAsiaTheme="minorEastAsia"/>
                <w:lang w:eastAsia="zh-CN"/>
              </w:rPr>
              <w:t>summarized as following</w:t>
            </w:r>
          </w:p>
          <w:p w14:paraId="112CCD46" w14:textId="77777777" w:rsidR="008B1461" w:rsidRPr="007B1952"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lastRenderedPageBreak/>
              <w:t>There is a majority view that configured PUCCH transmission means a PUCCH which is not triggered by a DCI</w:t>
            </w:r>
          </w:p>
          <w:p w14:paraId="7ECBAAA7" w14:textId="77777777" w:rsidR="008B1461" w:rsidRPr="007B1952" w:rsidRDefault="008B1461" w:rsidP="008B1461">
            <w:pPr>
              <w:pStyle w:val="afb"/>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afb"/>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0AA27D22" w14:textId="77777777"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14:paraId="16A7459D" w14:textId="77777777" w:rsidR="008B1461" w:rsidRDefault="008B1461" w:rsidP="008B1461">
            <w:pPr>
              <w:rPr>
                <w:rFonts w:eastAsia="宋体"/>
                <w:lang w:val="en-US" w:eastAsia="zh-CN"/>
              </w:rPr>
            </w:pPr>
          </w:p>
        </w:tc>
      </w:tr>
      <w:tr w:rsidR="00B85010" w14:paraId="36861850" w14:textId="77777777" w:rsidTr="008B1461">
        <w:tc>
          <w:tcPr>
            <w:tcW w:w="1479" w:type="dxa"/>
          </w:tcPr>
          <w:p w14:paraId="1CE632D7" w14:textId="77777777"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6391129" w14:textId="77777777"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14:paraId="16542E6F" w14:textId="77777777" w:rsidR="00B85010" w:rsidRDefault="00B85010" w:rsidP="00B85010">
            <w:pPr>
              <w:rPr>
                <w:rFonts w:eastAsia="宋体"/>
                <w:lang w:val="en-US" w:eastAsia="zh-CN"/>
              </w:rPr>
            </w:pPr>
          </w:p>
        </w:tc>
      </w:tr>
      <w:tr w:rsidR="00881429" w14:paraId="7D8FEAAE" w14:textId="77777777" w:rsidTr="008B1461">
        <w:tc>
          <w:tcPr>
            <w:tcW w:w="1479" w:type="dxa"/>
          </w:tcPr>
          <w:p w14:paraId="515F938C"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5AAC3D92"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1CC2F078" w14:textId="77777777" w:rsidR="00881429" w:rsidRDefault="00881429" w:rsidP="00B85010">
            <w:pPr>
              <w:rPr>
                <w:rFonts w:eastAsia="宋体"/>
                <w:lang w:val="en-US" w:eastAsia="zh-CN"/>
              </w:rPr>
            </w:pPr>
          </w:p>
        </w:tc>
      </w:tr>
      <w:tr w:rsidR="00EC161E" w14:paraId="12727A7B" w14:textId="77777777" w:rsidTr="008B1461">
        <w:tc>
          <w:tcPr>
            <w:tcW w:w="1479" w:type="dxa"/>
          </w:tcPr>
          <w:p w14:paraId="152B132B"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308B1923"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3501640" w14:textId="77777777" w:rsidR="00EC161E" w:rsidRDefault="00EC161E" w:rsidP="00B85010">
            <w:pPr>
              <w:rPr>
                <w:rFonts w:eastAsia="宋体"/>
                <w:lang w:val="en-US" w:eastAsia="zh-CN"/>
              </w:rPr>
            </w:pPr>
          </w:p>
        </w:tc>
      </w:tr>
      <w:tr w:rsidR="00036A3A" w14:paraId="40532190" w14:textId="77777777" w:rsidTr="008B1461">
        <w:tc>
          <w:tcPr>
            <w:tcW w:w="1479" w:type="dxa"/>
          </w:tcPr>
          <w:p w14:paraId="4CD1835F"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1CA9A051"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3277FDDF" w14:textId="77777777" w:rsidR="00036A3A" w:rsidRDefault="00036A3A" w:rsidP="00B85010">
            <w:pPr>
              <w:rPr>
                <w:rFonts w:eastAsia="宋体"/>
                <w:lang w:val="en-US" w:eastAsia="zh-CN"/>
              </w:rPr>
            </w:pPr>
          </w:p>
        </w:tc>
      </w:tr>
      <w:tr w:rsidR="009C2061" w14:paraId="74E57B28" w14:textId="77777777" w:rsidTr="008B1461">
        <w:tc>
          <w:tcPr>
            <w:tcW w:w="1479" w:type="dxa"/>
          </w:tcPr>
          <w:p w14:paraId="503B6B13"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1287A8F9"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796A0F9A" w14:textId="77777777"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w:t>
            </w:r>
            <w:proofErr w:type="spellStart"/>
            <w:r w:rsidR="00AF6FCF">
              <w:rPr>
                <w:rFonts w:eastAsia="宋体"/>
                <w:lang w:val="en-US" w:eastAsia="zh-CN"/>
              </w:rPr>
              <w:t>behaviour</w:t>
            </w:r>
            <w:proofErr w:type="spellEnd"/>
            <w:r w:rsidR="00AF6FCF">
              <w:rPr>
                <w:rFonts w:eastAsia="宋体"/>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14:paraId="7B27B8A8" w14:textId="77777777" w:rsidR="001C358F" w:rsidRDefault="001C358F" w:rsidP="00360909">
            <w:pPr>
              <w:rPr>
                <w:rFonts w:eastAsia="宋体"/>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lastRenderedPageBreak/>
              <w:t>Qualcomm</w:t>
            </w:r>
          </w:p>
        </w:tc>
        <w:tc>
          <w:tcPr>
            <w:tcW w:w="1372" w:type="dxa"/>
          </w:tcPr>
          <w:p w14:paraId="74DBFC63" w14:textId="77777777"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14:paraId="366E56C7" w14:textId="77777777" w:rsidR="008E31DC" w:rsidRDefault="008E31DC" w:rsidP="00360909">
            <w:pPr>
              <w:rPr>
                <w:rFonts w:eastAsia="宋体"/>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14:paraId="709E30EB" w14:textId="77777777"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14:paraId="646E4EE1" w14:textId="77777777" w:rsidR="00F533DD" w:rsidRDefault="00F533DD" w:rsidP="00360909">
            <w:pPr>
              <w:rPr>
                <w:rFonts w:eastAsia="宋体"/>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5F27AF9F" w14:textId="77777777"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14:paraId="10894C84" w14:textId="77777777" w:rsidR="00293637" w:rsidRDefault="00293637" w:rsidP="00360909">
            <w:pPr>
              <w:rPr>
                <w:rFonts w:eastAsia="宋体"/>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宋体"/>
                <w:lang w:val="en-US" w:eastAsia="zh-CN"/>
              </w:rPr>
            </w:pPr>
            <w:r>
              <w:rPr>
                <w:rFonts w:eastAsia="宋体"/>
                <w:lang w:val="en-US" w:eastAsia="zh-CN"/>
              </w:rPr>
              <w:t>Y</w:t>
            </w:r>
          </w:p>
        </w:tc>
        <w:tc>
          <w:tcPr>
            <w:tcW w:w="6780" w:type="dxa"/>
          </w:tcPr>
          <w:p w14:paraId="4785C618" w14:textId="77777777" w:rsidR="00907983" w:rsidRDefault="00907983" w:rsidP="00D851E8">
            <w:pPr>
              <w:rPr>
                <w:rFonts w:eastAsia="宋体"/>
                <w:lang w:val="en-US" w:eastAsia="zh-CN"/>
              </w:rPr>
            </w:pPr>
          </w:p>
        </w:tc>
      </w:tr>
      <w:tr w:rsidR="00812054" w14:paraId="09204F77" w14:textId="77777777" w:rsidTr="00907983">
        <w:tc>
          <w:tcPr>
            <w:tcW w:w="1479" w:type="dxa"/>
          </w:tcPr>
          <w:p w14:paraId="079CCFD9" w14:textId="77777777" w:rsidR="00812054" w:rsidRDefault="00812054" w:rsidP="00D851E8">
            <w:pPr>
              <w:rPr>
                <w:rFonts w:eastAsia="宋体"/>
                <w:lang w:val="en-US" w:eastAsia="zh-CN"/>
              </w:rPr>
            </w:pPr>
            <w:r>
              <w:rPr>
                <w:rFonts w:eastAsia="宋体"/>
                <w:lang w:val="en-US" w:eastAsia="zh-CN"/>
              </w:rPr>
              <w:t>CMCC</w:t>
            </w:r>
          </w:p>
        </w:tc>
        <w:tc>
          <w:tcPr>
            <w:tcW w:w="1372" w:type="dxa"/>
          </w:tcPr>
          <w:p w14:paraId="25DE66D0" w14:textId="77777777" w:rsidR="00812054" w:rsidRPr="00F1453A" w:rsidRDefault="00812054" w:rsidP="00D851E8">
            <w:pPr>
              <w:tabs>
                <w:tab w:val="left" w:pos="551"/>
              </w:tabs>
              <w:rPr>
                <w:rFonts w:eastAsia="宋体"/>
                <w:lang w:val="en-US" w:eastAsia="zh-CN"/>
              </w:rPr>
            </w:pPr>
            <w:r>
              <w:rPr>
                <w:rFonts w:eastAsia="宋体"/>
                <w:lang w:val="en-US" w:eastAsia="zh-CN"/>
              </w:rPr>
              <w:t>Y</w:t>
            </w:r>
          </w:p>
        </w:tc>
        <w:tc>
          <w:tcPr>
            <w:tcW w:w="6780" w:type="dxa"/>
          </w:tcPr>
          <w:p w14:paraId="601B0F21" w14:textId="77777777" w:rsidR="00812054" w:rsidRDefault="00812054" w:rsidP="00D851E8">
            <w:pPr>
              <w:rPr>
                <w:rFonts w:eastAsia="宋体"/>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49CDA2C1" w14:textId="77777777" w:rsidR="00691AC6" w:rsidRDefault="00691AC6" w:rsidP="00691AC6">
            <w:pPr>
              <w:rPr>
                <w:rFonts w:eastAsia="宋体"/>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092F15E0" w14:textId="77777777" w:rsidR="00BC40F3" w:rsidRDefault="00BC40F3" w:rsidP="00691AC6">
            <w:pPr>
              <w:rPr>
                <w:rFonts w:eastAsia="宋体"/>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t xml:space="preserve">Based on the proposals in FL summary #1 in </w:t>
      </w:r>
      <w:hyperlink r:id="rId13" w:history="1">
        <w:r w:rsidRPr="007269F6">
          <w:rPr>
            <w:rStyle w:val="af7"/>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7269F6" w:rsidRPr="007B1952" w14:paraId="65198C7F"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afb"/>
              <w:spacing w:after="100" w:afterAutospacing="1"/>
              <w:ind w:left="0"/>
              <w:jc w:val="both"/>
              <w:rPr>
                <w:rFonts w:ascii="Times New Roman" w:hAnsi="Times New Roman" w:cs="Times New Roman"/>
                <w:b/>
                <w:sz w:val="20"/>
                <w:szCs w:val="20"/>
                <w:highlight w:val="green"/>
              </w:rPr>
            </w:pPr>
            <w:r w:rsidRPr="007269F6">
              <w:rPr>
                <w:rFonts w:ascii="Times New Roman" w:eastAsia="等线" w:hAnsi="Times New Roman" w:cs="Times New Roman"/>
                <w:sz w:val="20"/>
                <w:szCs w:val="20"/>
                <w:highlight w:val="green"/>
                <w:lang w:eastAsia="zh-CN"/>
              </w:rPr>
              <w:t>Agreement</w:t>
            </w:r>
          </w:p>
          <w:p w14:paraId="11BB1B82" w14:textId="77777777" w:rsidR="007269F6" w:rsidRPr="007269F6" w:rsidRDefault="007269F6" w:rsidP="007269F6">
            <w:pPr>
              <w:pStyle w:val="afb"/>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afb"/>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等线" w:hAnsi="Times New Roman" w:cs="Times New Roman"/>
                <w:bCs/>
                <w:sz w:val="20"/>
                <w:szCs w:val="20"/>
                <w:lang w:eastAsia="zh-CN"/>
              </w:rPr>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05C1B76"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58965BAD"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6F8615DA" w:rsidR="007269F6" w:rsidRPr="00DE384E" w:rsidRDefault="007269F6" w:rsidP="007269F6">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dynamic or semi-static UL (excluding valid RO)</w:t>
      </w:r>
      <w:r w:rsidRPr="00DE384E">
        <w:rPr>
          <w:rFonts w:ascii="Times New Roman" w:hAnsi="Times New Roman" w:cs="Times New Roman"/>
          <w:b/>
          <w:bCs/>
          <w:sz w:val="20"/>
          <w:szCs w:val="20"/>
        </w:rPr>
        <w:t xml:space="preserve">? </w:t>
      </w:r>
    </w:p>
    <w:tbl>
      <w:tblPr>
        <w:tblStyle w:val="af5"/>
        <w:tblW w:w="9631" w:type="dxa"/>
        <w:tblLook w:val="04A0" w:firstRow="1" w:lastRow="0" w:firstColumn="1" w:lastColumn="0" w:noHBand="0" w:noVBand="1"/>
      </w:tblPr>
      <w:tblGrid>
        <w:gridCol w:w="1479"/>
        <w:gridCol w:w="1372"/>
        <w:gridCol w:w="6780"/>
      </w:tblGrid>
      <w:tr w:rsidR="007269F6" w:rsidRPr="00DE384E" w14:paraId="3580FCE9" w14:textId="77777777" w:rsidTr="00AF738C">
        <w:tc>
          <w:tcPr>
            <w:tcW w:w="1479" w:type="dxa"/>
            <w:shd w:val="clear" w:color="auto" w:fill="D9D9D9" w:themeFill="background1" w:themeFillShade="D9"/>
          </w:tcPr>
          <w:p w14:paraId="4B4964F5"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AF738C">
            <w:pPr>
              <w:rPr>
                <w:b/>
                <w:bCs/>
              </w:rPr>
            </w:pPr>
            <w:r w:rsidRPr="00DE384E">
              <w:rPr>
                <w:b/>
                <w:bCs/>
              </w:rPr>
              <w:t>Comments</w:t>
            </w:r>
          </w:p>
        </w:tc>
      </w:tr>
      <w:tr w:rsidR="007269F6" w:rsidRPr="00DE384E" w14:paraId="4CBA3F33" w14:textId="77777777" w:rsidTr="00AF738C">
        <w:tc>
          <w:tcPr>
            <w:tcW w:w="1479" w:type="dxa"/>
          </w:tcPr>
          <w:p w14:paraId="30734CF7" w14:textId="266DBDA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525C5CCC" w14:textId="77777777" w:rsidR="007269F6" w:rsidRPr="00DE384E" w:rsidRDefault="007269F6" w:rsidP="00AF738C">
            <w:pPr>
              <w:tabs>
                <w:tab w:val="left" w:pos="551"/>
              </w:tabs>
              <w:rPr>
                <w:lang w:eastAsia="ko-KR"/>
              </w:rPr>
            </w:pPr>
          </w:p>
        </w:tc>
        <w:tc>
          <w:tcPr>
            <w:tcW w:w="6780" w:type="dxa"/>
          </w:tcPr>
          <w:p w14:paraId="26825092" w14:textId="0C89D9D8" w:rsidR="00CC36F6" w:rsidRDefault="005A6359" w:rsidP="00AF738C">
            <w:pPr>
              <w:rPr>
                <w:rFonts w:eastAsiaTheme="minorEastAsia"/>
                <w:lang w:eastAsia="zh-CN"/>
              </w:rPr>
            </w:pPr>
            <w:r>
              <w:rPr>
                <w:rFonts w:eastAsiaTheme="minorEastAsia" w:hint="eastAsia"/>
                <w:lang w:eastAsia="zh-CN"/>
              </w:rPr>
              <w:t>Open to discuss but tend to be negative.</w:t>
            </w:r>
          </w:p>
          <w:p w14:paraId="1D09C56D"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w:t>
            </w:r>
            <w:proofErr w:type="gramStart"/>
            <w:r w:rsidR="00CC36F6">
              <w:rPr>
                <w:rFonts w:eastAsiaTheme="minorEastAsia" w:hint="eastAsia"/>
                <w:lang w:eastAsia="zh-CN"/>
              </w:rPr>
              <w:t>)  Determination</w:t>
            </w:r>
            <w:proofErr w:type="gramEnd"/>
            <w:r w:rsidR="00CC36F6">
              <w:rPr>
                <w:rFonts w:eastAsiaTheme="minorEastAsia" w:hint="eastAsia"/>
                <w:lang w:eastAsia="zh-CN"/>
              </w:rPr>
              <w:t xml:space="preserve">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204BAA06" w14:textId="25F2B59A"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49D35D97" w14:textId="34B2CCD0"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60C7416C" w14:textId="77777777" w:rsidTr="001D32DB">
        <w:tc>
          <w:tcPr>
            <w:tcW w:w="1479" w:type="dxa"/>
          </w:tcPr>
          <w:p w14:paraId="6DE10C74" w14:textId="50B16CCA" w:rsidR="00B65BC4" w:rsidRPr="00DE384E" w:rsidRDefault="00B65BC4" w:rsidP="00B65BC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A7A8D6" w14:textId="53F0ADCE" w:rsidR="00B65BC4" w:rsidRPr="00DE384E" w:rsidRDefault="00B65BC4" w:rsidP="00B65BC4">
            <w:pPr>
              <w:tabs>
                <w:tab w:val="left" w:pos="551"/>
              </w:tabs>
              <w:rPr>
                <w:lang w:eastAsia="ko-KR"/>
              </w:rPr>
            </w:pPr>
          </w:p>
        </w:tc>
        <w:tc>
          <w:tcPr>
            <w:tcW w:w="6780" w:type="dxa"/>
          </w:tcPr>
          <w:p w14:paraId="54050CC2" w14:textId="4E37F64C" w:rsidR="00B65BC4" w:rsidRPr="00DE384E" w:rsidRDefault="00B65BC4" w:rsidP="00B65BC4">
            <w:pPr>
              <w:rPr>
                <w:rFonts w:eastAsiaTheme="minorEastAsia"/>
                <w:lang w:eastAsia="zh-CN"/>
              </w:rPr>
            </w:pPr>
            <w:proofErr w:type="spellStart"/>
            <w:r w:rsidRPr="00DE384E">
              <w:rPr>
                <w:lang w:eastAsia="zh-CN"/>
              </w:rPr>
              <w:t>gNB</w:t>
            </w:r>
            <w:proofErr w:type="spellEnd"/>
            <w:r w:rsidRPr="00DE384E">
              <w:rPr>
                <w:lang w:eastAsia="zh-CN"/>
              </w:rPr>
              <w:t xml:space="preserve"> should ensure the sufficient Tx/Rx switching time before and after the set of SSB symbols and no special handling is needed</w:t>
            </w: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14:paraId="4219711C" w14:textId="77777777" w:rsidR="00F42295" w:rsidRPr="00DE384E" w:rsidRDefault="00132303">
      <w:pPr>
        <w:pStyle w:val="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UEs</w:t>
      </w:r>
    </w:p>
    <w:p w14:paraId="6515072D"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2C1388A"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br/>
        <w:t>Table 3.1-1 summarizes the companies view for the above two options</w:t>
      </w:r>
    </w:p>
    <w:p w14:paraId="63F89545"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af5"/>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afb"/>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afb"/>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0299F495"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6748A10A"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07D4F957"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afb"/>
              <w:ind w:left="0"/>
              <w:jc w:val="both"/>
              <w:rPr>
                <w:rFonts w:ascii="Times New Roman" w:hAnsi="Times New Roman" w:cs="Times New Roman"/>
                <w:sz w:val="20"/>
                <w:szCs w:val="20"/>
                <w:lang w:val="en-GB" w:eastAsia="en-US"/>
              </w:rPr>
            </w:pPr>
          </w:p>
          <w:p w14:paraId="6C33FBF1"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21552AE3" w14:textId="77777777" w:rsidR="00F42295" w:rsidRPr="00DE384E" w:rsidRDefault="00F42295">
            <w:pPr>
              <w:pStyle w:val="afb"/>
              <w:ind w:left="0"/>
              <w:jc w:val="both"/>
              <w:rPr>
                <w:rFonts w:ascii="Times New Roman" w:hAnsi="Times New Roman" w:cs="Times New Roman"/>
                <w:sz w:val="20"/>
                <w:szCs w:val="20"/>
                <w:lang w:val="en-GB" w:eastAsia="en-US"/>
              </w:rPr>
            </w:pPr>
          </w:p>
          <w:p w14:paraId="5B5B1450"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502736B3"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25867727" w14:textId="77777777">
        <w:trPr>
          <w:trHeight w:val="977"/>
        </w:trPr>
        <w:tc>
          <w:tcPr>
            <w:tcW w:w="1435" w:type="dxa"/>
          </w:tcPr>
          <w:p w14:paraId="08C9ACAF"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Spec. impacts</w:t>
            </w:r>
          </w:p>
        </w:tc>
        <w:tc>
          <w:tcPr>
            <w:tcW w:w="4331" w:type="dxa"/>
          </w:tcPr>
          <w:p w14:paraId="3BF27557"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afb"/>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afb"/>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44E5F3D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44C895F0"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afb"/>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it may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 xml:space="preserve">Support Option 1, i.e.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14:paraId="7CFEF877"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宋体"/>
                <w:lang w:val="en-US" w:eastAsia="ko-KR"/>
              </w:rPr>
            </w:pPr>
            <w:proofErr w:type="gramStart"/>
            <w:r w:rsidRPr="00DE384E">
              <w:rPr>
                <w:rFonts w:eastAsia="宋体"/>
                <w:lang w:val="en-US" w:eastAsia="zh-CN"/>
              </w:rPr>
              <w:t>ZTE ,</w:t>
            </w:r>
            <w:proofErr w:type="gramEnd"/>
            <w:r w:rsidRPr="00DE384E">
              <w:rPr>
                <w:rFonts w:eastAsia="宋体"/>
                <w:lang w:val="en-US" w:eastAsia="zh-CN"/>
              </w:rPr>
              <w:t xml:space="preserve"> </w:t>
            </w:r>
            <w:proofErr w:type="spellStart"/>
            <w:r w:rsidRPr="00DE384E">
              <w:rPr>
                <w:rFonts w:eastAsia="宋体"/>
                <w:lang w:val="en-US" w:eastAsia="zh-CN"/>
              </w:rPr>
              <w:t>Sanechips</w:t>
            </w:r>
            <w:proofErr w:type="spellEnd"/>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宋体"/>
                <w:lang w:val="en-US" w:eastAsia="zh-CN"/>
              </w:rPr>
            </w:pPr>
            <w:r w:rsidRPr="00DE384E">
              <w:rPr>
                <w:rFonts w:eastAsia="宋体"/>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w:t>
            </w:r>
            <w:proofErr w:type="spellStart"/>
            <w:r w:rsidRPr="00DE384E">
              <w:rPr>
                <w:rFonts w:eastAsia="宋体"/>
                <w:lang w:val="en-US" w:eastAsia="zh-CN"/>
              </w:rPr>
              <w:lastRenderedPageBreak/>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can address it. </w:t>
            </w:r>
            <w:r w:rsidRPr="00DE384E">
              <w:t xml:space="preserve"> </w:t>
            </w:r>
            <w:proofErr w:type="gramStart"/>
            <w:r w:rsidRPr="00DE384E">
              <w:rPr>
                <w:rFonts w:eastAsia="宋体"/>
                <w:lang w:val="en-US" w:eastAsia="zh-CN"/>
              </w:rPr>
              <w:t>So</w:t>
            </w:r>
            <w:proofErr w:type="gramEnd"/>
            <w:r w:rsidRPr="00DE384E">
              <w:rPr>
                <w:rFonts w:eastAsia="宋体"/>
                <w:lang w:val="en-US" w:eastAsia="zh-CN"/>
              </w:rPr>
              <w:t xml:space="preserve"> both full duplex and half duplex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2C3BF387"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w:t>
            </w:r>
            <w:proofErr w:type="spellStart"/>
            <w:r w:rsidRPr="00DE384E">
              <w:rPr>
                <w:rFonts w:eastAsia="宋体"/>
                <w:lang w:val="en-US" w:eastAsia="zh-CN"/>
              </w:rPr>
              <w:t>RedCap</w:t>
            </w:r>
            <w:proofErr w:type="spellEnd"/>
            <w:r w:rsidRPr="00DE384E">
              <w:rPr>
                <w:rFonts w:eastAsia="宋体"/>
                <w:lang w:val="en-US" w:eastAsia="zh-CN"/>
              </w:rPr>
              <w:t xml:space="preserve"> UE intends not to send preamble on the valid RO since the </w:t>
            </w:r>
            <w:proofErr w:type="gramStart"/>
            <w:r w:rsidRPr="00DE384E">
              <w:rPr>
                <w:rFonts w:eastAsia="宋体"/>
                <w:lang w:val="en-US" w:eastAsia="zh-CN"/>
              </w:rPr>
              <w:t>UL(</w:t>
            </w:r>
            <w:proofErr w:type="gramEnd"/>
            <w:r w:rsidRPr="00DE384E">
              <w:rPr>
                <w:rFonts w:eastAsia="宋体"/>
                <w:lang w:val="en-US" w:eastAsia="zh-CN"/>
              </w:rPr>
              <w:t xml:space="preserve">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12FA4D0D"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lastRenderedPageBreak/>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afb"/>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afb"/>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14:paraId="2D10B7E2"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lastRenderedPageBreak/>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3B33803"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Based on the example shown below (R1-2107353), the RO validation rule of non-</w:t>
            </w:r>
            <w:proofErr w:type="spellStart"/>
            <w:proofErr w:type="gramStart"/>
            <w:r w:rsidRPr="00DE384E">
              <w:rPr>
                <w:lang w:eastAsia="ko-KR"/>
              </w:rPr>
              <w:t>RedCap</w:t>
            </w:r>
            <w:proofErr w:type="spellEnd"/>
            <w:r w:rsidRPr="00DE384E">
              <w:rPr>
                <w:lang w:eastAsia="ko-KR"/>
              </w:rPr>
              <w:t xml:space="preserve">  (</w:t>
            </w:r>
            <w:proofErr w:type="gramEnd"/>
            <w:r w:rsidRPr="00DE384E">
              <w:rPr>
                <w:lang w:eastAsia="ko-KR"/>
              </w:rPr>
              <w:t xml:space="preserve">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(i.e.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 xml:space="preserve">For a PRACH occasion configured for HD-FDD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is within the initial UL BWP of the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w:t>
            </w:r>
          </w:p>
          <w:p w14:paraId="0C5B2F55"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t>ServingCellConfigCommon</w:t>
            </w:r>
            <w:proofErr w:type="spellEnd"/>
            <w:r w:rsidRPr="00DE384E">
              <w:rPr>
                <w:rFonts w:eastAsia="宋体"/>
                <w:b/>
                <w:i/>
                <w:iCs/>
                <w:sz w:val="20"/>
                <w:szCs w:val="20"/>
                <w:lang w:val="en-GB" w:eastAsia="en-US"/>
              </w:rPr>
              <w:t>,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zh-CN"/>
              </w:rPr>
              <w:lastRenderedPageBreak/>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definitely awareness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7A972082"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12C70FAB" w14:textId="77777777" w:rsidR="008B1461" w:rsidRPr="00434B05" w:rsidRDefault="008B1461" w:rsidP="008B1461">
            <w:pPr>
              <w:pStyle w:val="afb"/>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lastRenderedPageBreak/>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54A12928" w14:textId="77777777" w:rsidR="008B1461" w:rsidRPr="008B146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Yu Mincho"/>
                <w:lang w:eastAsia="ja-JP"/>
              </w:rPr>
            </w:pPr>
            <w:r>
              <w:rPr>
                <w:rFonts w:eastAsia="Yu Mincho"/>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Yu Mincho"/>
                <w:lang w:eastAsia="ja-JP"/>
              </w:rPr>
            </w:pPr>
            <w:r>
              <w:rPr>
                <w:rFonts w:eastAsia="Yu Mincho"/>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Yu Mincho"/>
                <w:lang w:eastAsia="ja-JP"/>
              </w:rPr>
            </w:pPr>
            <w:r>
              <w:rPr>
                <w:rFonts w:eastAsia="Yu Mincho"/>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w:t>
            </w:r>
            <w:proofErr w:type="spellStart"/>
            <w:r w:rsidR="00C0718B">
              <w:rPr>
                <w:rFonts w:eastAsia="Yu Mincho"/>
                <w:lang w:eastAsia="ja-JP"/>
              </w:rPr>
              <w:t>gNB</w:t>
            </w:r>
            <w:proofErr w:type="spellEnd"/>
            <w:r w:rsidR="00C0718B">
              <w:rPr>
                <w:rFonts w:eastAsia="Yu Mincho"/>
                <w:lang w:eastAsia="ja-JP"/>
              </w:rPr>
              <w:t xml:space="preserve">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w:t>
            </w:r>
            <w:proofErr w:type="spellStart"/>
            <w:r>
              <w:rPr>
                <w:rFonts w:eastAsiaTheme="minorEastAsia"/>
                <w:lang w:val="en-US"/>
              </w:rPr>
              <w:t>gNB</w:t>
            </w:r>
            <w:proofErr w:type="spellEnd"/>
            <w:r>
              <w:rPr>
                <w:rFonts w:eastAsiaTheme="minorEastAsia"/>
                <w:lang w:val="en-US"/>
              </w:rPr>
              <w:t xml:space="preserve">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w:t>
            </w:r>
            <w:proofErr w:type="gramStart"/>
            <w:r w:rsidRPr="007756B0">
              <w:rPr>
                <w:rFonts w:eastAsiaTheme="minorEastAsia"/>
                <w:bCs/>
                <w:lang w:val="en-US" w:eastAsia="zh-CN"/>
              </w:rPr>
              <w:t>a</w:t>
            </w:r>
            <w:proofErr w:type="gramEnd"/>
            <w:r w:rsidRPr="007756B0">
              <w:rPr>
                <w:rFonts w:eastAsiaTheme="minorEastAsia"/>
                <w:bCs/>
                <w:lang w:val="en-US" w:eastAsia="zh-CN"/>
              </w:rPr>
              <w:t xml:space="preserve"> FDD system and FD-FDD </w:t>
            </w:r>
            <w:proofErr w:type="spellStart"/>
            <w:r w:rsidRPr="007756B0">
              <w:rPr>
                <w:rFonts w:eastAsiaTheme="minorEastAsia"/>
                <w:bCs/>
                <w:lang w:val="en-US" w:eastAsia="zh-CN"/>
              </w:rPr>
              <w:t>RedCap</w:t>
            </w:r>
            <w:proofErr w:type="spellEnd"/>
            <w:r w:rsidRPr="007756B0">
              <w:rPr>
                <w:rFonts w:eastAsiaTheme="minorEastAsia"/>
                <w:bCs/>
                <w:lang w:val="en-US" w:eastAsia="zh-CN"/>
              </w:rPr>
              <w:t xml:space="preserve">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w:t>
            </w:r>
            <w:proofErr w:type="spellStart"/>
            <w:r w:rsidRPr="007756B0">
              <w:rPr>
                <w:rFonts w:eastAsiaTheme="minorEastAsia"/>
                <w:bCs/>
                <w:lang w:val="en-US" w:eastAsia="zh-CN"/>
              </w:rPr>
              <w:t>gNB</w:t>
            </w:r>
            <w:proofErr w:type="spellEnd"/>
            <w:r w:rsidRPr="007756B0">
              <w:rPr>
                <w:rFonts w:eastAsiaTheme="minorEastAsia"/>
                <w:bCs/>
                <w:lang w:val="en-US" w:eastAsia="zh-CN"/>
              </w:rPr>
              <w:t xml:space="preserve">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440F98BB" w14:textId="77777777" w:rsidTr="00AF738C">
        <w:tc>
          <w:tcPr>
            <w:tcW w:w="1278" w:type="dxa"/>
          </w:tcPr>
          <w:p w14:paraId="6CAAD9F1" w14:textId="60CC8D14"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0662737A"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075073AE" w14:textId="5C4F62F2" w:rsidR="001D32DB" w:rsidRPr="001D32DB" w:rsidRDefault="001D32DB" w:rsidP="001D32DB">
            <w:pPr>
              <w:pStyle w:val="afb"/>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6C93CAA2" w14:textId="5892C82C" w:rsidR="001D32DB" w:rsidRPr="001D32DB" w:rsidRDefault="001D32DB" w:rsidP="001D32DB">
            <w:pPr>
              <w:pStyle w:val="afb"/>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027BB44D" w14:textId="12162AC3" w:rsidR="001D32DB" w:rsidRPr="001D32DB" w:rsidRDefault="001D32DB" w:rsidP="001D32DB">
            <w:pPr>
              <w:pStyle w:val="afb"/>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77732818" w14:textId="26AFE8B5" w:rsidR="001D32DB" w:rsidRPr="001D32DB" w:rsidRDefault="001D32DB" w:rsidP="001D32DB">
            <w:pPr>
              <w:pStyle w:val="afb"/>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57AA86D4" w14:textId="77777777" w:rsidR="001D32DB" w:rsidRPr="001D32DB" w:rsidRDefault="001D32DB" w:rsidP="001D32DB">
            <w:pPr>
              <w:pStyle w:val="afb"/>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3555C9EC" w14:textId="77777777" w:rsidR="001D32DB" w:rsidRPr="001D32DB" w:rsidRDefault="001D32DB" w:rsidP="001D32DB">
            <w:pPr>
              <w:pStyle w:val="afb"/>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lastRenderedPageBreak/>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39CBB21D"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567CC49F" w14:textId="3C2C5D9C" w:rsidR="001D32DB" w:rsidRPr="001D32DB" w:rsidRDefault="001D32DB" w:rsidP="001D32DB">
            <w:pPr>
              <w:jc w:val="both"/>
              <w:rPr>
                <w:b/>
                <w:highlight w:val="yellow"/>
              </w:rPr>
            </w:pPr>
            <w:r w:rsidRPr="001D32DB">
              <w:rPr>
                <w:b/>
                <w:highlight w:val="yellow"/>
              </w:rPr>
              <w:t xml:space="preserve">FL3 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afb"/>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afb"/>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afb"/>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431C52B" w:rsidR="001D32DB" w:rsidRPr="00AF738C" w:rsidRDefault="00AF738C" w:rsidP="00D851E8">
            <w:pPr>
              <w:rPr>
                <w:rFonts w:eastAsiaTheme="minorEastAsia"/>
                <w:lang w:eastAsia="zh-CN"/>
              </w:rPr>
            </w:pPr>
            <w:r>
              <w:rPr>
                <w:rFonts w:eastAsiaTheme="minorEastAsia" w:hint="eastAsia"/>
                <w:lang w:eastAsia="zh-CN"/>
              </w:rPr>
              <w:lastRenderedPageBreak/>
              <w:t>CATT</w:t>
            </w:r>
          </w:p>
        </w:tc>
        <w:tc>
          <w:tcPr>
            <w:tcW w:w="720" w:type="dxa"/>
          </w:tcPr>
          <w:p w14:paraId="054F7E43" w14:textId="3465F676"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39A7763E" w14:textId="77777777" w:rsidR="001D32DB" w:rsidRDefault="00AF738C" w:rsidP="00D851E8">
            <w:pPr>
              <w:rPr>
                <w:rFonts w:eastAsiaTheme="minorEastAsia"/>
                <w:lang w:eastAsia="zh-CN"/>
              </w:rPr>
            </w:pPr>
            <w:r>
              <w:rPr>
                <w:rFonts w:eastAsiaTheme="minorEastAsia" w:hint="eastAsia"/>
                <w:lang w:eastAsia="zh-CN"/>
              </w:rPr>
              <w:t>Support.</w:t>
            </w:r>
          </w:p>
          <w:p w14:paraId="55AB792D" w14:textId="315CB0E9"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 xml:space="preserve">ic should be applied in Section 3.2, i.e. </w:t>
            </w:r>
            <w:proofErr w:type="gramStart"/>
            <w:r w:rsidR="00827FEB">
              <w:rPr>
                <w:rFonts w:eastAsiaTheme="minorEastAsia" w:hint="eastAsia"/>
                <w:lang w:eastAsia="zh-CN"/>
              </w:rPr>
              <w:t>a</w:t>
            </w:r>
            <w:proofErr w:type="gramEnd"/>
            <w:r w:rsidR="00827FEB">
              <w:rPr>
                <w:rFonts w:eastAsiaTheme="minorEastAsia" w:hint="eastAsia"/>
                <w:lang w:eastAsia="zh-CN"/>
              </w:rPr>
              <w:t xml:space="preserve"> RRC_IDLE UE can determine to receive CSS PDCCH or transmit PRACH.</w:t>
            </w:r>
          </w:p>
        </w:tc>
      </w:tr>
      <w:tr w:rsidR="008E12FD" w14:paraId="53474B2E" w14:textId="77777777" w:rsidTr="00907983">
        <w:tc>
          <w:tcPr>
            <w:tcW w:w="1278" w:type="dxa"/>
          </w:tcPr>
          <w:p w14:paraId="2349A0A8" w14:textId="2550EF5D" w:rsidR="008E12FD" w:rsidRPr="008E12FD" w:rsidRDefault="008E12FD" w:rsidP="00D851E8">
            <w:pPr>
              <w:rPr>
                <w:rFonts w:eastAsiaTheme="minorEastAsia"/>
                <w:lang w:eastAsia="zh-CN"/>
              </w:rPr>
            </w:pPr>
            <w:proofErr w:type="spellStart"/>
            <w:r w:rsidRPr="008E12FD">
              <w:rPr>
                <w:rFonts w:eastAsiaTheme="minorEastAsia" w:hint="eastAsia"/>
                <w:lang w:eastAsia="zh-CN"/>
              </w:rPr>
              <w:t>Spread</w:t>
            </w:r>
            <w:r w:rsidRPr="008E12FD">
              <w:rPr>
                <w:rFonts w:eastAsiaTheme="minorEastAsia"/>
                <w:lang w:eastAsia="zh-CN"/>
              </w:rPr>
              <w:t>trum</w:t>
            </w:r>
            <w:proofErr w:type="spellEnd"/>
          </w:p>
        </w:tc>
        <w:tc>
          <w:tcPr>
            <w:tcW w:w="720" w:type="dxa"/>
          </w:tcPr>
          <w:p w14:paraId="5AA505D3" w14:textId="2CFB883F"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07DD63B8" w14:textId="77777777" w:rsidR="008E12FD" w:rsidRPr="008E12FD" w:rsidRDefault="008E12FD" w:rsidP="00D851E8">
            <w:pPr>
              <w:rPr>
                <w:rFonts w:eastAsiaTheme="minorEastAsia"/>
                <w:lang w:eastAsia="zh-CN"/>
              </w:rPr>
            </w:pPr>
          </w:p>
        </w:tc>
      </w:tr>
      <w:tr w:rsidR="00F20D02" w14:paraId="22D31581" w14:textId="77777777" w:rsidTr="00907983">
        <w:tc>
          <w:tcPr>
            <w:tcW w:w="1278" w:type="dxa"/>
          </w:tcPr>
          <w:p w14:paraId="7F92701E" w14:textId="26A3DE3C" w:rsidR="00F20D02" w:rsidRPr="008E12FD" w:rsidRDefault="00F20D02" w:rsidP="00F20D02">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20" w:type="dxa"/>
          </w:tcPr>
          <w:p w14:paraId="2FE42F8D" w14:textId="7791637C" w:rsidR="00F20D02" w:rsidRPr="008E12FD" w:rsidRDefault="00F20D02" w:rsidP="00F20D02">
            <w:pPr>
              <w:tabs>
                <w:tab w:val="left" w:pos="551"/>
              </w:tabs>
              <w:rPr>
                <w:rFonts w:eastAsiaTheme="minorEastAsia" w:hint="eastAsia"/>
                <w:lang w:eastAsia="zh-CN"/>
              </w:rPr>
            </w:pPr>
            <w:r>
              <w:rPr>
                <w:rFonts w:eastAsiaTheme="minorEastAsia" w:hint="eastAsia"/>
                <w:lang w:eastAsia="zh-CN"/>
              </w:rPr>
              <w:t>Y</w:t>
            </w:r>
          </w:p>
        </w:tc>
        <w:tc>
          <w:tcPr>
            <w:tcW w:w="7858" w:type="dxa"/>
          </w:tcPr>
          <w:p w14:paraId="6001096A" w14:textId="77777777" w:rsidR="00F20D02" w:rsidRPr="008E12FD" w:rsidRDefault="00F20D02" w:rsidP="00F20D02">
            <w:pPr>
              <w:rPr>
                <w:rFonts w:eastAsiaTheme="minorEastAsia"/>
                <w:lang w:eastAsia="zh-CN"/>
              </w:rPr>
            </w:pP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5E2C263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xml:space="preserve">, OPPO, LG, Apple, Sharp, IDCC, DCM, Panasonic, </w:t>
            </w:r>
            <w:proofErr w:type="spellStart"/>
            <w:r w:rsidRPr="00DE384E">
              <w:t>ASUSTeK</w:t>
            </w:r>
            <w:proofErr w:type="spellEnd"/>
            <w:r w:rsidRPr="00DE384E">
              <w:t>, WILUS</w:t>
            </w:r>
          </w:p>
        </w:tc>
        <w:tc>
          <w:tcPr>
            <w:tcW w:w="1535" w:type="dxa"/>
          </w:tcPr>
          <w:p w14:paraId="5EC2379C" w14:textId="77777777" w:rsidR="00F42295" w:rsidRPr="00DE384E" w:rsidRDefault="00132303">
            <w:pPr>
              <w:spacing w:after="60"/>
              <w:jc w:val="both"/>
            </w:pPr>
            <w:r w:rsidRPr="00DE384E">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lastRenderedPageBreak/>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w:t>
            </w:r>
            <w:proofErr w:type="gramStart"/>
            <w:r w:rsidRPr="00DE384E">
              <w:t>Xiaomi</w:t>
            </w:r>
            <w:r w:rsidR="00547D3E" w:rsidRPr="00DE384E">
              <w:t xml:space="preserve"> ,</w:t>
            </w:r>
            <w:proofErr w:type="gramEnd"/>
            <w:r w:rsidR="00547D3E" w:rsidRPr="00DE384E">
              <w:t xml:space="preserve">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000B2EE4" w14:textId="77777777" w:rsidR="00F42295" w:rsidRPr="00DE384E" w:rsidRDefault="00132303">
            <w:pPr>
              <w:spacing w:after="60"/>
              <w:jc w:val="both"/>
            </w:pPr>
            <w:r w:rsidRPr="00DE384E">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5002CB7D"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16456722"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924C54"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宋体"/>
                <w:lang w:val="en-US" w:eastAsia="ja-JP"/>
              </w:rPr>
            </w:pPr>
            <w:proofErr w:type="spellStart"/>
            <w:proofErr w:type="gramStart"/>
            <w:r w:rsidRPr="00DE384E">
              <w:rPr>
                <w:rFonts w:eastAsia="宋体"/>
                <w:lang w:val="en-US" w:eastAsia="zh-CN"/>
              </w:rPr>
              <w:t>ZTE,Sanechips</w:t>
            </w:r>
            <w:proofErr w:type="spellEnd"/>
            <w:proofErr w:type="gramEnd"/>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宋体"/>
                <w:lang w:val="en-US" w:eastAsia="zh-CN"/>
              </w:rPr>
              <w:t>.</w:t>
            </w:r>
          </w:p>
          <w:p w14:paraId="1E05B9A0"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lastRenderedPageBreak/>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 xml:space="preserve">In NR R15/16, triggers of RACH procedure have been specified by RAN2. Therefore, unless RACH procedure is triggered by higher layer or ordered by </w:t>
            </w:r>
            <w:proofErr w:type="gramStart"/>
            <w:r w:rsidRPr="00DE384E">
              <w:rPr>
                <w:lang w:eastAsia="ko-KR"/>
              </w:rPr>
              <w:t>PDCCH,  UE</w:t>
            </w:r>
            <w:proofErr w:type="gramEnd"/>
            <w:r w:rsidRPr="00DE384E">
              <w:rPr>
                <w:lang w:eastAsia="ko-KR"/>
              </w:rPr>
              <w:t xml:space="preserv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1B1E68C9" w14:textId="77777777" w:rsidR="000A5A5F" w:rsidRPr="00434B05" w:rsidRDefault="000A5A5F" w:rsidP="00BD602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2D8CC8C3" w14:textId="77777777" w:rsidR="000A5A5F" w:rsidRPr="00434B05" w:rsidRDefault="000A5A5F" w:rsidP="00BD602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FEB609" w14:textId="77777777" w:rsidR="000A5A5F" w:rsidRPr="00434B05" w:rsidRDefault="000A5A5F" w:rsidP="00BD602F">
            <w:pPr>
              <w:pStyle w:val="afb"/>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E493334"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593E596F"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3FCCB3D5" w14:textId="77777777" w:rsidR="00981AB6" w:rsidRDefault="00981AB6" w:rsidP="00AB1BE7">
            <w:pPr>
              <w:tabs>
                <w:tab w:val="left" w:pos="551"/>
              </w:tabs>
              <w:rPr>
                <w:rFonts w:eastAsia="Yu Mincho"/>
                <w:lang w:eastAsia="ja-JP"/>
              </w:rPr>
            </w:pPr>
          </w:p>
        </w:tc>
        <w:tc>
          <w:tcPr>
            <w:tcW w:w="6597" w:type="dxa"/>
          </w:tcPr>
          <w:p w14:paraId="2B1BBEA8"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027743FF" w14:textId="77777777" w:rsidR="00CC2E5F" w:rsidRDefault="00CC2E5F" w:rsidP="00CC2E5F">
            <w:pPr>
              <w:tabs>
                <w:tab w:val="left" w:pos="551"/>
              </w:tabs>
              <w:rPr>
                <w:rFonts w:eastAsia="Yu Mincho"/>
                <w:lang w:eastAsia="ja-JP"/>
              </w:rPr>
            </w:pPr>
          </w:p>
        </w:tc>
        <w:tc>
          <w:tcPr>
            <w:tcW w:w="6597" w:type="dxa"/>
          </w:tcPr>
          <w:p w14:paraId="34784AA1"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5D3D6CA" w14:textId="77777777" w:rsidR="00CC2E5F" w:rsidRDefault="00CC2E5F" w:rsidP="00CC2E5F">
            <w:pPr>
              <w:rPr>
                <w:rFonts w:eastAsia="Yu Mincho"/>
                <w:lang w:eastAsia="ja-JP"/>
              </w:rPr>
            </w:pPr>
            <w:r>
              <w:rPr>
                <w:lang w:eastAsia="ko-KR"/>
              </w:rPr>
              <w:lastRenderedPageBreak/>
              <w:t>It</w:t>
            </w:r>
            <w:r w:rsidRPr="00DE384E">
              <w:rPr>
                <w:lang w:eastAsia="ko-KR"/>
              </w:rPr>
              <w:t xml:space="preserve">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w:t>
            </w:r>
            <w:proofErr w:type="spellStart"/>
            <w:r w:rsidRPr="00DE384E">
              <w:rPr>
                <w:lang w:eastAsia="ko-KR"/>
              </w:rPr>
              <w:t>gNB</w:t>
            </w:r>
            <w:proofErr w:type="spellEnd"/>
            <w:r w:rsidRPr="00DE384E">
              <w:rPr>
                <w:lang w:eastAsia="ko-KR"/>
              </w:rPr>
              <w:t xml:space="preserve">. </w:t>
            </w:r>
          </w:p>
        </w:tc>
      </w:tr>
      <w:tr w:rsidR="001C358F" w:rsidRPr="00434B05" w14:paraId="72BA6DD8" w14:textId="77777777" w:rsidTr="000A5A5F">
        <w:tc>
          <w:tcPr>
            <w:tcW w:w="1458" w:type="dxa"/>
          </w:tcPr>
          <w:p w14:paraId="7C9A6B36" w14:textId="77777777" w:rsidR="001C358F" w:rsidRDefault="001C358F" w:rsidP="001C358F">
            <w:pPr>
              <w:rPr>
                <w:rFonts w:eastAsia="Yu Mincho"/>
                <w:lang w:eastAsia="ja-JP"/>
              </w:rPr>
            </w:pPr>
            <w:r>
              <w:rPr>
                <w:rFonts w:eastAsiaTheme="minorEastAsia"/>
                <w:lang w:eastAsia="zh-CN"/>
              </w:rPr>
              <w:lastRenderedPageBreak/>
              <w:t>Ericsson</w:t>
            </w:r>
          </w:p>
        </w:tc>
        <w:tc>
          <w:tcPr>
            <w:tcW w:w="1576" w:type="dxa"/>
            <w:gridSpan w:val="2"/>
          </w:tcPr>
          <w:p w14:paraId="4B0FF6AB" w14:textId="77777777" w:rsidR="001C358F" w:rsidRDefault="001C358F" w:rsidP="001C358F">
            <w:pPr>
              <w:tabs>
                <w:tab w:val="left" w:pos="551"/>
              </w:tabs>
              <w:rPr>
                <w:rFonts w:eastAsia="Yu Mincho"/>
                <w:lang w:eastAsia="ja-JP"/>
              </w:rPr>
            </w:pPr>
          </w:p>
        </w:tc>
        <w:tc>
          <w:tcPr>
            <w:tcW w:w="6597" w:type="dxa"/>
          </w:tcPr>
          <w:p w14:paraId="3E76E84B" w14:textId="77777777" w:rsidR="001C358F" w:rsidRDefault="001C358F" w:rsidP="001C358F">
            <w:pPr>
              <w:rPr>
                <w:rFonts w:eastAsia="Yu Mincho"/>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Yu Mincho"/>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Yu Mincho"/>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w:t>
            </w:r>
            <w:proofErr w:type="spellStart"/>
            <w:r>
              <w:rPr>
                <w:rFonts w:eastAsiaTheme="minorEastAsia"/>
              </w:rPr>
              <w:t>preferrable</w:t>
            </w:r>
            <w:proofErr w:type="spellEnd"/>
            <w:r>
              <w:rPr>
                <w:rFonts w:eastAsiaTheme="minorEastAsia"/>
              </w:rPr>
              <w:t xml:space="preserv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Yu Mincho"/>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Yu Mincho"/>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560D094E"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 xml:space="preserve">HD-FDD </w:t>
            </w:r>
            <w:proofErr w:type="spellStart"/>
            <w:r w:rsidRPr="00040570">
              <w:rPr>
                <w:rFonts w:ascii="Times" w:hAnsi="Times"/>
                <w:szCs w:val="24"/>
                <w:lang w:val="en-US" w:eastAsia="zh-CN"/>
              </w:rPr>
              <w:t>RedCap</w:t>
            </w:r>
            <w:proofErr w:type="spellEnd"/>
            <w:r w:rsidRPr="00040570">
              <w:rPr>
                <w:rFonts w:ascii="Times" w:hAnsi="Times"/>
                <w:szCs w:val="24"/>
                <w:lang w:val="en-US" w:eastAsia="zh-CN"/>
              </w:rPr>
              <w:t xml:space="preserve">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4F1EFFA5" w14:textId="77777777" w:rsidR="00691AC6" w:rsidRDefault="00691AC6" w:rsidP="00691AC6">
            <w:pPr>
              <w:tabs>
                <w:tab w:val="left" w:pos="551"/>
              </w:tabs>
              <w:rPr>
                <w:rFonts w:eastAsia="Yu Mincho"/>
                <w:lang w:eastAsia="ja-JP"/>
              </w:rPr>
            </w:pPr>
          </w:p>
        </w:tc>
        <w:tc>
          <w:tcPr>
            <w:tcW w:w="6597" w:type="dxa"/>
          </w:tcPr>
          <w:p w14:paraId="734249A9"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17414059" w14:textId="77777777" w:rsidR="002C3E43" w:rsidRDefault="002C3E43" w:rsidP="00691AC6">
            <w:pPr>
              <w:tabs>
                <w:tab w:val="left" w:pos="551"/>
              </w:tabs>
              <w:rPr>
                <w:rFonts w:eastAsia="Yu Mincho"/>
                <w:lang w:eastAsia="ja-JP"/>
              </w:rPr>
            </w:pPr>
          </w:p>
        </w:tc>
        <w:tc>
          <w:tcPr>
            <w:tcW w:w="6597" w:type="dxa"/>
          </w:tcPr>
          <w:p w14:paraId="3D4E54BF"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1DC0B2F8" w14:textId="77777777" w:rsidTr="00AF738C">
        <w:tc>
          <w:tcPr>
            <w:tcW w:w="1458" w:type="dxa"/>
          </w:tcPr>
          <w:p w14:paraId="210DA74A" w14:textId="70CB4A0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1F05582B" w14:textId="77777777" w:rsidR="00024610" w:rsidRPr="00395CC2" w:rsidRDefault="00024610" w:rsidP="00691AC6">
            <w:pPr>
              <w:rPr>
                <w:rFonts w:eastAsia="Malgun Gothic"/>
                <w:lang w:eastAsia="ko-KR"/>
              </w:rPr>
            </w:pPr>
            <w:r w:rsidRPr="00395CC2">
              <w:rPr>
                <w:rFonts w:eastAsia="Malgun Gothic"/>
                <w:lang w:eastAsia="ko-KR"/>
              </w:rPr>
              <w:t>Companies preferences are summarized below.</w:t>
            </w:r>
          </w:p>
          <w:p w14:paraId="50C60C9B" w14:textId="77777777" w:rsidR="00024610" w:rsidRPr="00395CC2" w:rsidRDefault="00024610" w:rsidP="00024610">
            <w:pPr>
              <w:pStyle w:val="afb"/>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5023ACDF" w14:textId="037FF9A6" w:rsidR="00024610" w:rsidRPr="00395CC2" w:rsidRDefault="00024610" w:rsidP="00024610">
            <w:pPr>
              <w:pStyle w:val="afb"/>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等线" w:hAnsi="Times New Roman" w:cs="Times New Roman"/>
                <w:sz w:val="20"/>
                <w:szCs w:val="20"/>
                <w:lang w:val="en-US" w:eastAsia="zh-CN"/>
              </w:rPr>
              <w:t>LG</w:t>
            </w:r>
          </w:p>
          <w:p w14:paraId="45A71A5F" w14:textId="77777777" w:rsidR="00024610" w:rsidRPr="00395CC2" w:rsidRDefault="00024610" w:rsidP="00024610">
            <w:pPr>
              <w:pStyle w:val="afb"/>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afb"/>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D8055FC" w14:textId="12966C07" w:rsidR="00395CC2" w:rsidRPr="00434B05" w:rsidRDefault="00395CC2" w:rsidP="00395CC2">
            <w:pPr>
              <w:rPr>
                <w:b/>
              </w:rPr>
            </w:pPr>
            <w:r w:rsidRPr="00434B05">
              <w:rPr>
                <w:b/>
                <w:highlight w:val="yellow"/>
              </w:rPr>
              <w:t>FL</w:t>
            </w:r>
            <w:r>
              <w:rPr>
                <w:b/>
                <w:highlight w:val="yellow"/>
              </w:rPr>
              <w:t>3</w:t>
            </w:r>
            <w:r w:rsidRPr="00434B05">
              <w:rPr>
                <w:b/>
                <w:highlight w:val="yellow"/>
              </w:rPr>
              <w:t xml:space="preserve"> High Priority Proposal 3.2-1</w:t>
            </w:r>
            <w:r w:rsidRPr="00434B05">
              <w:rPr>
                <w:b/>
              </w:rPr>
              <w:t xml:space="preserve">: </w:t>
            </w:r>
          </w:p>
          <w:p w14:paraId="1D62FCCA" w14:textId="204D253D" w:rsidR="00395CC2" w:rsidRPr="00395CC2" w:rsidRDefault="00395CC2" w:rsidP="00395CC2">
            <w:pPr>
              <w:pStyle w:val="afb"/>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afb"/>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079732F7" w:rsidR="00024610" w:rsidRPr="00827FEB" w:rsidRDefault="00827FEB" w:rsidP="00691AC6">
            <w:pPr>
              <w:rPr>
                <w:rFonts w:eastAsiaTheme="minorEastAsia"/>
                <w:lang w:eastAsia="zh-CN"/>
              </w:rPr>
            </w:pPr>
            <w:r>
              <w:rPr>
                <w:rFonts w:eastAsiaTheme="minorEastAsia" w:hint="eastAsia"/>
                <w:lang w:eastAsia="zh-CN"/>
              </w:rPr>
              <w:t>CATT</w:t>
            </w:r>
          </w:p>
        </w:tc>
        <w:tc>
          <w:tcPr>
            <w:tcW w:w="1576" w:type="dxa"/>
            <w:gridSpan w:val="2"/>
          </w:tcPr>
          <w:p w14:paraId="29C0046D" w14:textId="4E8AE840"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46768EE8" w14:textId="77777777" w:rsidR="00024610" w:rsidRDefault="00024610" w:rsidP="00691AC6">
            <w:pPr>
              <w:rPr>
                <w:rFonts w:eastAsia="Malgun Gothic"/>
                <w:lang w:eastAsia="ko-KR"/>
              </w:rPr>
            </w:pPr>
          </w:p>
        </w:tc>
      </w:tr>
      <w:tr w:rsidR="008E12FD" w14:paraId="05F14D5D" w14:textId="77777777" w:rsidTr="00907983">
        <w:tc>
          <w:tcPr>
            <w:tcW w:w="1458" w:type="dxa"/>
          </w:tcPr>
          <w:p w14:paraId="51EACFB1" w14:textId="30D1DAED"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576" w:type="dxa"/>
            <w:gridSpan w:val="2"/>
          </w:tcPr>
          <w:p w14:paraId="382E97C9" w14:textId="7DC87B2E"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6E81D5BB" w14:textId="77777777" w:rsidR="008E12FD" w:rsidRPr="008E12FD" w:rsidRDefault="008E12FD" w:rsidP="00691AC6">
            <w:pPr>
              <w:rPr>
                <w:rFonts w:eastAsia="Malgun Gothic"/>
                <w:lang w:eastAsia="ko-KR"/>
              </w:rPr>
            </w:pPr>
          </w:p>
        </w:tc>
      </w:tr>
      <w:tr w:rsidR="00F20D02" w14:paraId="3B4E4A83" w14:textId="77777777" w:rsidTr="00F20D02">
        <w:tc>
          <w:tcPr>
            <w:tcW w:w="1458" w:type="dxa"/>
          </w:tcPr>
          <w:p w14:paraId="74229EC6" w14:textId="77777777" w:rsidR="00F20D02" w:rsidRPr="005532EF" w:rsidRDefault="00F20D02"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F320D56" w14:textId="77777777" w:rsidR="00F20D02" w:rsidRPr="005532EF" w:rsidRDefault="00F20D02" w:rsidP="00A20051">
            <w:pPr>
              <w:tabs>
                <w:tab w:val="left" w:pos="551"/>
              </w:tabs>
              <w:rPr>
                <w:rFonts w:eastAsiaTheme="minorEastAsia"/>
                <w:lang w:eastAsia="zh-CN"/>
              </w:rPr>
            </w:pPr>
            <w:r>
              <w:rPr>
                <w:rFonts w:eastAsiaTheme="minorEastAsia" w:hint="eastAsia"/>
                <w:lang w:eastAsia="zh-CN"/>
              </w:rPr>
              <w:t>Y</w:t>
            </w:r>
          </w:p>
        </w:tc>
        <w:tc>
          <w:tcPr>
            <w:tcW w:w="6597" w:type="dxa"/>
          </w:tcPr>
          <w:p w14:paraId="6E367C5F" w14:textId="77777777" w:rsidR="00F20D02" w:rsidRDefault="00F20D02" w:rsidP="00A20051">
            <w:pPr>
              <w:rPr>
                <w:rFonts w:eastAsia="Malgun Gothic"/>
                <w:lang w:eastAsia="ko-KR"/>
              </w:rPr>
            </w:pP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lastRenderedPageBreak/>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af5"/>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28FC35AA" w14:textId="77777777" w:rsidR="00F42295" w:rsidRPr="00DE384E" w:rsidRDefault="00132303">
            <w:pPr>
              <w:spacing w:after="60"/>
            </w:pPr>
            <w:r w:rsidRPr="00DE384E">
              <w:t xml:space="preserve">Ericsson, </w:t>
            </w:r>
            <w:proofErr w:type="spellStart"/>
            <w:proofErr w:type="gramStart"/>
            <w:r w:rsidRPr="00DE384E">
              <w:t>Spreadtrum</w:t>
            </w:r>
            <w:proofErr w:type="spellEnd"/>
            <w:r w:rsidRPr="00DE384E">
              <w:t xml:space="preserve">  (</w:t>
            </w:r>
            <w:proofErr w:type="gramEnd"/>
            <w:r w:rsidRPr="00DE384E">
              <w:t>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rPr>
                <w:rFonts w:eastAsia="等线"/>
                <w:lang w:val="en-US" w:eastAsia="zh-CN"/>
              </w:rPr>
              <w:t xml:space="preserve">, OPPO, CMCC, LG, Apple, Sharp, IDCC, DCM, Panasonic, </w:t>
            </w:r>
            <w:proofErr w:type="spellStart"/>
            <w:r w:rsidRPr="00DE384E">
              <w:t>ASUSTeK</w:t>
            </w:r>
            <w:proofErr w:type="spellEnd"/>
          </w:p>
        </w:tc>
        <w:tc>
          <w:tcPr>
            <w:tcW w:w="1535" w:type="dxa"/>
          </w:tcPr>
          <w:p w14:paraId="6EA3896E" w14:textId="77777777" w:rsidR="00F42295" w:rsidRPr="00DE384E" w:rsidRDefault="00132303">
            <w:pPr>
              <w:spacing w:after="60"/>
              <w:jc w:val="both"/>
            </w:pPr>
            <w:r w:rsidRPr="00DE384E">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t>Option 2</w:t>
            </w:r>
          </w:p>
        </w:tc>
        <w:tc>
          <w:tcPr>
            <w:tcW w:w="3510" w:type="dxa"/>
          </w:tcPr>
          <w:p w14:paraId="0629DC40"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 xml:space="preserve">Nokia, </w:t>
            </w:r>
            <w:proofErr w:type="spellStart"/>
            <w:proofErr w:type="gramStart"/>
            <w:r w:rsidRPr="00DE384E">
              <w:t>Spreadtrum</w:t>
            </w:r>
            <w:proofErr w:type="spellEnd"/>
            <w:r w:rsidRPr="00DE384E">
              <w:t xml:space="preserve">  (</w:t>
            </w:r>
            <w:proofErr w:type="gramEnd"/>
            <w:r w:rsidRPr="00DE384E">
              <w:t>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Configured by network, e.g.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afb"/>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afb"/>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afb"/>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宋体"/>
          <w:b/>
          <w:bCs/>
          <w:lang w:val="sv-SE" w:eastAsia="ja-JP"/>
        </w:rPr>
      </w:pPr>
      <w:r w:rsidRPr="00DE384E">
        <w:rPr>
          <w:b/>
          <w:highlight w:val="yellow"/>
        </w:rPr>
        <w:lastRenderedPageBreak/>
        <w:t>FL1 High Priority Proposal 3.3-1</w:t>
      </w:r>
      <w:r w:rsidRPr="00DE384E">
        <w:rPr>
          <w:b/>
          <w:bCs/>
          <w:highlight w:val="yellow"/>
        </w:rPr>
        <w:t>:</w:t>
      </w:r>
    </w:p>
    <w:p w14:paraId="7898BCEC"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57B559E"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 It is not the case for FDD </w:t>
            </w:r>
            <w:proofErr w:type="spellStart"/>
            <w:r w:rsidRPr="00DE384E">
              <w:rPr>
                <w:lang w:eastAsia="ko-KR"/>
              </w:rPr>
              <w:t>gNB</w:t>
            </w:r>
            <w:proofErr w:type="spellEnd"/>
            <w:r w:rsidRPr="00DE384E">
              <w:rPr>
                <w:lang w:eastAsia="ko-KR"/>
              </w:rPr>
              <w:t xml:space="preserve">.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14:paraId="7C71A3C7" w14:textId="77777777" w:rsidR="002F1783" w:rsidRPr="00DE384E" w:rsidRDefault="002F1783" w:rsidP="002F1783">
            <w:pPr>
              <w:rPr>
                <w:lang w:eastAsia="ko-KR"/>
              </w:rPr>
            </w:pPr>
            <w:r w:rsidRPr="00DE384E">
              <w:rPr>
                <w:lang w:eastAsia="ko-KR"/>
              </w:rPr>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xml:space="preserve">) not necessarily needs to transmit PRACH on a valid RO, since </w:t>
            </w:r>
            <w:proofErr w:type="gramStart"/>
            <w:r w:rsidRPr="00DE384E">
              <w:rPr>
                <w:lang w:eastAsia="ko-KR"/>
              </w:rPr>
              <w:t>RACH  needs</w:t>
            </w:r>
            <w:proofErr w:type="gramEnd"/>
            <w:r w:rsidRPr="00DE384E">
              <w:rPr>
                <w:lang w:eastAsia="ko-KR"/>
              </w:rPr>
              <w:t xml:space="preserve"> to be triggered by higher layer or ordered by PDCCH. Therefore, we are open to discuss the option of </w:t>
            </w:r>
            <w:r w:rsidRPr="00DE384E">
              <w:rPr>
                <w:lang w:eastAsia="ko-KR"/>
              </w:rPr>
              <w:lastRenderedPageBreak/>
              <w:t>“leaving to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w:t>
            </w:r>
            <w:r w:rsidRPr="00DE384E">
              <w:rPr>
                <w:lang w:eastAsia="ko-KR"/>
              </w:rPr>
              <w:t>But, we 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5DB3BF3B" w14:textId="77777777" w:rsidR="000A5A5F" w:rsidRPr="00434B05" w:rsidRDefault="000A5A5F" w:rsidP="00BD602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w:t>
            </w:r>
            <w:r w:rsidR="00041531">
              <w:rPr>
                <w:rFonts w:eastAsiaTheme="minorEastAsia"/>
                <w:lang w:eastAsia="zh-CN"/>
              </w:rPr>
              <w:t xml:space="preserve">in Option 2. Even with ZTE’s proposal, </w:t>
            </w:r>
            <w:proofErr w:type="spellStart"/>
            <w:r w:rsidR="00041531">
              <w:rPr>
                <w:rFonts w:eastAsiaTheme="minorEastAsia"/>
                <w:lang w:eastAsia="zh-CN"/>
              </w:rPr>
              <w:t>gNB</w:t>
            </w:r>
            <w:proofErr w:type="spellEnd"/>
            <w:r w:rsidR="00041531">
              <w:rPr>
                <w:rFonts w:eastAsiaTheme="minorEastAsia"/>
                <w:lang w:eastAsia="zh-CN"/>
              </w:rPr>
              <w:t xml:space="preserve"> cannot be 100% sure about the reason either, as PRACH transmission may be mis-detected by the </w:t>
            </w:r>
            <w:proofErr w:type="spellStart"/>
            <w:r w:rsidR="00041531">
              <w:rPr>
                <w:rFonts w:eastAsiaTheme="minorEastAsia"/>
                <w:lang w:eastAsia="zh-CN"/>
              </w:rPr>
              <w:t>gNB</w:t>
            </w:r>
            <w:proofErr w:type="spellEnd"/>
            <w:r w:rsidR="00041531">
              <w:rPr>
                <w:rFonts w:eastAsiaTheme="minorEastAsia"/>
                <w:lang w:eastAsia="zh-CN"/>
              </w:rPr>
              <w:t xml:space="preserve">.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Yu Mincho"/>
                <w:lang w:eastAsia="ja-JP"/>
              </w:rPr>
            </w:pPr>
            <w:r>
              <w:rPr>
                <w:rFonts w:eastAsia="Yu Mincho"/>
                <w:lang w:eastAsia="ja-JP"/>
              </w:rPr>
              <w:lastRenderedPageBreak/>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736C6614"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Yu Mincho"/>
                <w:lang w:eastAsia="ja-JP"/>
              </w:rPr>
            </w:pPr>
            <w:r>
              <w:rPr>
                <w:rFonts w:eastAsia="Yu Mincho"/>
                <w:lang w:eastAsia="ja-JP"/>
              </w:rPr>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23CFD060"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 xml:space="preserve">as it leaves </w:t>
            </w:r>
            <w:proofErr w:type="spellStart"/>
            <w:r w:rsidR="00E74E79">
              <w:rPr>
                <w:lang w:eastAsia="ko-KR"/>
              </w:rPr>
              <w:t>gNB</w:t>
            </w:r>
            <w:proofErr w:type="spellEnd"/>
            <w:r w:rsidR="00E74E79">
              <w:rPr>
                <w:lang w:eastAsia="ko-KR"/>
              </w:rPr>
              <w:t xml:space="preserve">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Yu Mincho"/>
                <w:lang w:eastAsia="ja-JP"/>
              </w:rPr>
            </w:pPr>
            <w:r>
              <w:rPr>
                <w:rFonts w:eastAsia="Yu Mincho"/>
                <w:lang w:eastAsia="ja-JP"/>
              </w:rPr>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We prefer Option 1 for simplicity, but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6C3BABF8" w14:textId="77777777" w:rsidTr="00AF738C">
        <w:tc>
          <w:tcPr>
            <w:tcW w:w="1479" w:type="dxa"/>
          </w:tcPr>
          <w:p w14:paraId="4B354BDB" w14:textId="06CD0B9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6C1F0A1E"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4D7F9A32" w14:textId="076913C5" w:rsidR="004A1BB4" w:rsidRPr="00A82E43" w:rsidRDefault="004A1BB4" w:rsidP="004A1BB4">
            <w:pPr>
              <w:pStyle w:val="afb"/>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afb"/>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334B4B81" w14:textId="77777777" w:rsidR="004A1BB4" w:rsidRPr="00A82E43" w:rsidRDefault="004A1BB4" w:rsidP="004A1BB4">
            <w:pPr>
              <w:rPr>
                <w:rFonts w:eastAsia="Malgun Gothic"/>
                <w:b/>
                <w:bCs/>
                <w:lang w:eastAsia="ko-KR"/>
              </w:rPr>
            </w:pPr>
            <w:r w:rsidRPr="00A82E43">
              <w:rPr>
                <w:rFonts w:eastAsia="Malgun Gothic"/>
                <w:b/>
                <w:bCs/>
                <w:lang w:eastAsia="ko-KR"/>
              </w:rPr>
              <w:t>Companies preferences are summarized below.</w:t>
            </w:r>
          </w:p>
          <w:p w14:paraId="6A9C5772" w14:textId="77777777" w:rsidR="004A1BB4" w:rsidRPr="00A82E43" w:rsidRDefault="004A1BB4" w:rsidP="004A1BB4">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等线" w:hAnsi="Times New Roman" w:cs="Times New Roman"/>
                <w:sz w:val="20"/>
                <w:szCs w:val="20"/>
                <w:lang w:val="en-US" w:eastAsia="zh-CN"/>
              </w:rPr>
              <w:t xml:space="preserve">CMCC, LG </w:t>
            </w:r>
          </w:p>
          <w:p w14:paraId="28C2F3E5" w14:textId="77777777" w:rsidR="004A1BB4" w:rsidRPr="00A82E43" w:rsidRDefault="004A1BB4" w:rsidP="004A1BB4">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15570555" w14:textId="590EC54F" w:rsidR="00A82E43" w:rsidRPr="00A82E43" w:rsidRDefault="00A82E43" w:rsidP="00A82E43">
            <w:pPr>
              <w:rPr>
                <w:b/>
              </w:rPr>
            </w:pPr>
            <w:r w:rsidRPr="00A82E43">
              <w:rPr>
                <w:b/>
                <w:highlight w:val="yellow"/>
              </w:rPr>
              <w:t>FL3 High Priority Proposal 3.3-1</w:t>
            </w:r>
            <w:r w:rsidRPr="00A82E43">
              <w:rPr>
                <w:b/>
              </w:rPr>
              <w:t xml:space="preserve">: </w:t>
            </w:r>
          </w:p>
          <w:p w14:paraId="1AF60C1E" w14:textId="4FF31222" w:rsidR="004A1BB4" w:rsidRPr="00A82E43" w:rsidRDefault="00A82E43" w:rsidP="007A77DF">
            <w:pPr>
              <w:pStyle w:val="afb"/>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lastRenderedPageBreak/>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4E158086" w:rsidR="004A1BB4" w:rsidRPr="00827FEB" w:rsidRDefault="00827FEB" w:rsidP="00691AC6">
            <w:pPr>
              <w:rPr>
                <w:rFonts w:eastAsiaTheme="minorEastAsia"/>
                <w:lang w:eastAsia="zh-CN"/>
              </w:rPr>
            </w:pPr>
            <w:r>
              <w:rPr>
                <w:rFonts w:eastAsiaTheme="minorEastAsia" w:hint="eastAsia"/>
                <w:lang w:eastAsia="zh-CN"/>
              </w:rPr>
              <w:lastRenderedPageBreak/>
              <w:t>CATT</w:t>
            </w:r>
          </w:p>
        </w:tc>
        <w:tc>
          <w:tcPr>
            <w:tcW w:w="1372" w:type="dxa"/>
          </w:tcPr>
          <w:p w14:paraId="2B62D021" w14:textId="46098DD1"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29F07FC1" w14:textId="0BA554F1" w:rsidR="00827FEB" w:rsidRDefault="00827FEB" w:rsidP="00827FEB">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8D74401" w14:textId="3030984E"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083F334E" w14:textId="77777777" w:rsidTr="00907983">
        <w:tc>
          <w:tcPr>
            <w:tcW w:w="1479" w:type="dxa"/>
          </w:tcPr>
          <w:p w14:paraId="3B38C251" w14:textId="41D62831"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372" w:type="dxa"/>
          </w:tcPr>
          <w:p w14:paraId="0B836150" w14:textId="4FD0B12C"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A390344" w14:textId="77777777" w:rsidR="008E12FD" w:rsidRPr="008E12FD" w:rsidRDefault="008E12FD" w:rsidP="00827FEB">
            <w:pPr>
              <w:rPr>
                <w:rFonts w:eastAsiaTheme="minorEastAsia"/>
                <w:lang w:eastAsia="zh-CN"/>
              </w:rPr>
            </w:pPr>
          </w:p>
        </w:tc>
      </w:tr>
      <w:tr w:rsidR="00F20D02" w14:paraId="0ED993E1" w14:textId="77777777" w:rsidTr="00907983">
        <w:tc>
          <w:tcPr>
            <w:tcW w:w="1479" w:type="dxa"/>
          </w:tcPr>
          <w:p w14:paraId="473FCE29" w14:textId="626A725C" w:rsidR="00F20D02" w:rsidRPr="008E12FD" w:rsidRDefault="00F20D02" w:rsidP="00691AC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75D4C78B" w14:textId="28B21F8C" w:rsidR="00F20D02" w:rsidRPr="008E12FD" w:rsidRDefault="00F20D02" w:rsidP="00691AC6">
            <w:pPr>
              <w:tabs>
                <w:tab w:val="left" w:pos="551"/>
              </w:tabs>
              <w:rPr>
                <w:rFonts w:eastAsiaTheme="minorEastAsia" w:hint="eastAsia"/>
                <w:lang w:eastAsia="zh-CN"/>
              </w:rPr>
            </w:pPr>
            <w:r>
              <w:rPr>
                <w:rFonts w:eastAsiaTheme="minorEastAsia" w:hint="eastAsia"/>
                <w:lang w:eastAsia="zh-CN"/>
              </w:rPr>
              <w:t>Y</w:t>
            </w:r>
          </w:p>
        </w:tc>
        <w:tc>
          <w:tcPr>
            <w:tcW w:w="6780" w:type="dxa"/>
          </w:tcPr>
          <w:p w14:paraId="7EF818BA" w14:textId="77777777" w:rsidR="00F20D02" w:rsidRPr="008E12FD" w:rsidRDefault="00F20D02" w:rsidP="00827FEB">
            <w:pPr>
              <w:rPr>
                <w:rFonts w:eastAsiaTheme="minorEastAsia"/>
                <w:lang w:eastAsia="zh-CN"/>
              </w:rPr>
            </w:pP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 xml:space="preserve">Reuse the existing collision handling principles of Rel-15/16 for NR TDD for </w:t>
            </w:r>
            <w:r w:rsidRPr="00DE384E">
              <w:rPr>
                <w:rFonts w:eastAsia="Times New Roman"/>
              </w:rPr>
              <w:lastRenderedPageBreak/>
              <w:t>operation on a single carrier /single cell in unpaired spectrum</w:t>
            </w:r>
          </w:p>
        </w:tc>
        <w:tc>
          <w:tcPr>
            <w:tcW w:w="3510" w:type="dxa"/>
          </w:tcPr>
          <w:p w14:paraId="44331EDD" w14:textId="77777777" w:rsidR="00F42295" w:rsidRPr="00DE384E" w:rsidRDefault="00132303">
            <w:pPr>
              <w:spacing w:after="60"/>
            </w:pPr>
            <w:r w:rsidRPr="00DE384E">
              <w:lastRenderedPageBreak/>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0D91D5E"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4B49EB4E" w14:textId="77777777"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CMCC, Intel, DCM, Panasonic</w:t>
            </w:r>
            <w:r w:rsidR="00547D3E" w:rsidRPr="00DE384E">
              <w:rPr>
                <w:rFonts w:eastAsia="等线"/>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5E0CF0E7"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40211A"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19DFDEC"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w:t>
      </w:r>
      <w:proofErr w:type="gramStart"/>
      <w:r w:rsidRPr="00DE384E">
        <w:rPr>
          <w:rFonts w:ascii="Times New Roman" w:hAnsi="Times New Roman" w:cs="Times New Roman"/>
          <w:sz w:val="20"/>
          <w:szCs w:val="20"/>
          <w:lang w:val="en-GB" w:eastAsia="zh-CN"/>
        </w:rPr>
        <w:t>a</w:t>
      </w:r>
      <w:proofErr w:type="gramEnd"/>
      <w:r w:rsidRPr="00DE384E">
        <w:rPr>
          <w:rFonts w:ascii="Times New Roman" w:hAnsi="Times New Roman" w:cs="Times New Roman"/>
          <w:sz w:val="20"/>
          <w:szCs w:val="20"/>
          <w:lang w:val="en-GB" w:eastAsia="zh-CN"/>
        </w:rPr>
        <w:t xml:space="preserve"> FDD cell and HD-FDD UEs, Option 3 may be the only interpretation of the wording in the specification</w:t>
      </w:r>
    </w:p>
    <w:p w14:paraId="25230201"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B10ADD7"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59E9EF67"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lastRenderedPageBreak/>
        <w:t>FL1 High Priority Question 3.4-1</w:t>
      </w:r>
      <w:r w:rsidRPr="00DE384E">
        <w:rPr>
          <w:b/>
          <w:bCs/>
          <w:highlight w:val="yellow"/>
        </w:rPr>
        <w:t>:</w:t>
      </w:r>
    </w:p>
    <w:p w14:paraId="1021BB6A" w14:textId="77777777" w:rsidR="00F42295" w:rsidRPr="00DE384E" w:rsidRDefault="00132303">
      <w:pPr>
        <w:pStyle w:val="afb"/>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7DACE944" w14:textId="77777777">
        <w:tc>
          <w:tcPr>
            <w:tcW w:w="1479" w:type="dxa"/>
          </w:tcPr>
          <w:p w14:paraId="3DB4CD9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等线"/>
                <w:lang w:eastAsia="zh-CN"/>
              </w:rPr>
              <w:t xml:space="preserve">In HD-FDD, </w:t>
            </w:r>
            <w:proofErr w:type="spellStart"/>
            <w:r w:rsidRPr="00DE384E">
              <w:rPr>
                <w:rFonts w:eastAsia="等线"/>
                <w:lang w:eastAsia="zh-CN"/>
              </w:rPr>
              <w:t>gNB</w:t>
            </w:r>
            <w:proofErr w:type="spellEnd"/>
            <w:r w:rsidRPr="00DE384E">
              <w:rPr>
                <w:rFonts w:eastAsia="等线"/>
                <w:lang w:eastAsia="zh-CN"/>
              </w:rPr>
              <w:t xml:space="preserve">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to clarify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7C0050C5" w14:textId="77777777" w:rsidR="000A708D" w:rsidRPr="00DE384E" w:rsidRDefault="000A708D" w:rsidP="000A708D">
            <w:pPr>
              <w:rPr>
                <w:lang w:eastAsia="ko-KR"/>
              </w:rPr>
            </w:pPr>
            <w:r w:rsidRPr="00DE384E">
              <w:rPr>
                <w:lang w:eastAsia="ko-KR"/>
              </w:rPr>
              <w:lastRenderedPageBreak/>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error of NW. </w:t>
            </w:r>
          </w:p>
          <w:p w14:paraId="332784D6" w14:textId="77777777"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7B585C3D" w14:textId="77777777" w:rsidR="00F42295" w:rsidRPr="00DE384E" w:rsidRDefault="00132303">
      <w:pPr>
        <w:pStyle w:val="afb"/>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lastRenderedPageBreak/>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14:paraId="731B583C" w14:textId="77777777">
        <w:tc>
          <w:tcPr>
            <w:tcW w:w="1479" w:type="dxa"/>
          </w:tcPr>
          <w:p w14:paraId="3A3C08C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C287AB4"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6E480E81"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5D616BF7" w14:textId="77777777" w:rsidR="00F42295" w:rsidRPr="00DE384E" w:rsidRDefault="00132303">
            <w:pPr>
              <w:rPr>
                <w:rFonts w:eastAsia="宋体"/>
                <w:lang w:val="en-US" w:eastAsia="zh-CN"/>
              </w:rPr>
            </w:pPr>
            <w:r w:rsidRPr="00DE384E">
              <w:rPr>
                <w:rFonts w:eastAsia="宋体"/>
                <w:lang w:val="en-US" w:eastAsia="zh-CN"/>
              </w:rPr>
              <w:t xml:space="preserve">The value of </w:t>
            </w:r>
            <w:proofErr w:type="spellStart"/>
            <w:proofErr w:type="gram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w:t>
            </w:r>
            <w:proofErr w:type="gramEnd"/>
            <w:r w:rsidRPr="00DE384E">
              <w:rPr>
                <w:rFonts w:eastAsia="宋体"/>
                <w:lang w:val="en-US" w:eastAsia="zh-CN"/>
              </w:rPr>
              <w:t xml:space="preserve">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lastRenderedPageBreak/>
              <w:t xml:space="preserve">We are open to further discuss the value of </w:t>
            </w:r>
            <w:proofErr w:type="spellStart"/>
            <w:r w:rsidRPr="00DE384E">
              <w:t>Ngap</w:t>
            </w:r>
            <w:proofErr w:type="spellEnd"/>
            <w:r w:rsidRPr="00DE384E">
              <w:t xml:space="preserve">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afb"/>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afb"/>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afb"/>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Yu Mincho"/>
                <w:lang w:eastAsia="ja-JP"/>
              </w:rPr>
            </w:pPr>
            <w:r>
              <w:rPr>
                <w:rFonts w:eastAsia="Yu Mincho"/>
                <w:lang w:eastAsia="ja-JP"/>
              </w:rPr>
              <w:t>MediaTek</w:t>
            </w:r>
          </w:p>
        </w:tc>
        <w:tc>
          <w:tcPr>
            <w:tcW w:w="1372" w:type="dxa"/>
          </w:tcPr>
          <w:p w14:paraId="4B10EB94"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Yu Mincho"/>
                <w:lang w:eastAsia="ja-JP"/>
              </w:rPr>
            </w:pPr>
            <w:r>
              <w:rPr>
                <w:rFonts w:eastAsia="Yu Mincho"/>
                <w:lang w:eastAsia="ja-JP"/>
              </w:rPr>
              <w:t>Intel</w:t>
            </w:r>
          </w:p>
        </w:tc>
        <w:tc>
          <w:tcPr>
            <w:tcW w:w="1372" w:type="dxa"/>
          </w:tcPr>
          <w:p w14:paraId="5F67565C"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571D5527"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1B589D0D"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0E59A5D0"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203ADCC7" w14:textId="77777777" w:rsidR="001D6E06" w:rsidRDefault="001D6E06" w:rsidP="00691AC6">
            <w:pPr>
              <w:rPr>
                <w:rFonts w:eastAsia="Malgun Gothic"/>
                <w:lang w:eastAsia="ko-KR"/>
              </w:rPr>
            </w:pPr>
          </w:p>
        </w:tc>
      </w:tr>
      <w:tr w:rsidR="00A82E43" w:rsidRPr="00434B05" w14:paraId="0C9F62E0" w14:textId="77777777" w:rsidTr="00AF738C">
        <w:tc>
          <w:tcPr>
            <w:tcW w:w="1479" w:type="dxa"/>
          </w:tcPr>
          <w:p w14:paraId="11AA4925" w14:textId="0AC90C00" w:rsidR="00A82E43" w:rsidRDefault="00A82E43" w:rsidP="00691AC6">
            <w:pPr>
              <w:rPr>
                <w:rFonts w:eastAsia="Malgun Gothic"/>
                <w:lang w:eastAsia="ko-KR"/>
              </w:rPr>
            </w:pPr>
            <w:r>
              <w:rPr>
                <w:rFonts w:eastAsia="Malgun Gothic"/>
                <w:lang w:eastAsia="ko-KR"/>
              </w:rPr>
              <w:t>FL3</w:t>
            </w:r>
          </w:p>
        </w:tc>
        <w:tc>
          <w:tcPr>
            <w:tcW w:w="8152" w:type="dxa"/>
            <w:gridSpan w:val="2"/>
          </w:tcPr>
          <w:p w14:paraId="70D261C0" w14:textId="120D9169"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51FCF28B" w14:textId="38CFA647" w:rsidR="00A82E43" w:rsidRPr="00434B05" w:rsidRDefault="00A82E43" w:rsidP="00A82E43">
            <w:pPr>
              <w:jc w:val="both"/>
              <w:rPr>
                <w:b/>
                <w:bCs/>
              </w:rPr>
            </w:pPr>
            <w:bookmarkStart w:id="19" w:name="_GoBack"/>
            <w:r w:rsidRPr="00434B05">
              <w:rPr>
                <w:b/>
                <w:highlight w:val="yellow"/>
              </w:rPr>
              <w:t>FL</w:t>
            </w:r>
            <w:r w:rsidR="007A77DF">
              <w:rPr>
                <w:b/>
                <w:highlight w:val="yellow"/>
              </w:rPr>
              <w:t>3</w:t>
            </w:r>
            <w:bookmarkEnd w:id="19"/>
            <w:r w:rsidRPr="00434B05">
              <w:rPr>
                <w:b/>
                <w:highlight w:val="yellow"/>
              </w:rPr>
              <w:t xml:space="preserve"> High Priority Proposal 3.5-1</w:t>
            </w:r>
            <w:r w:rsidRPr="00434B05">
              <w:rPr>
                <w:b/>
                <w:bCs/>
                <w:highlight w:val="yellow"/>
              </w:rPr>
              <w:t>:</w:t>
            </w:r>
          </w:p>
          <w:p w14:paraId="6FF198A2" w14:textId="2D901E6C" w:rsidR="00A82E43" w:rsidRPr="00A82E43" w:rsidRDefault="00A82E43" w:rsidP="00A82E43">
            <w:pPr>
              <w:pStyle w:val="afb"/>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6B6BACBE" w:rsidR="00A82E43" w:rsidRPr="00434B05" w:rsidRDefault="00A82E43" w:rsidP="00A82E43">
            <w:pPr>
              <w:pStyle w:val="afb"/>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7A77DF">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afb"/>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afb"/>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Malgun Gothic"/>
                <w:lang w:val="sv-SE" w:eastAsia="ko-KR"/>
              </w:rPr>
            </w:pPr>
          </w:p>
        </w:tc>
      </w:tr>
      <w:tr w:rsidR="00A82E43" w:rsidRPr="00434B05" w14:paraId="659DE55B" w14:textId="77777777" w:rsidTr="001C358F">
        <w:tc>
          <w:tcPr>
            <w:tcW w:w="1479" w:type="dxa"/>
          </w:tcPr>
          <w:p w14:paraId="262D5DC0" w14:textId="51B4F4E8" w:rsidR="00A82E43" w:rsidRPr="00530B10" w:rsidRDefault="00530B10" w:rsidP="00691AC6">
            <w:pPr>
              <w:rPr>
                <w:rFonts w:eastAsiaTheme="minorEastAsia"/>
                <w:lang w:eastAsia="zh-CN"/>
              </w:rPr>
            </w:pPr>
            <w:r>
              <w:rPr>
                <w:rFonts w:eastAsiaTheme="minorEastAsia" w:hint="eastAsia"/>
                <w:lang w:eastAsia="zh-CN"/>
              </w:rPr>
              <w:lastRenderedPageBreak/>
              <w:t>CATT</w:t>
            </w:r>
          </w:p>
        </w:tc>
        <w:tc>
          <w:tcPr>
            <w:tcW w:w="1372" w:type="dxa"/>
          </w:tcPr>
          <w:p w14:paraId="35724DEA" w14:textId="73D92A93"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B372335" w14:textId="7356F4AB"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3417495C"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257"/>
              <w:gridCol w:w="3297"/>
            </w:tblGrid>
            <w:tr w:rsidR="00530B10" w:rsidRPr="00E9040D" w14:paraId="2F14240A"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C6629FB"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6658109" w14:textId="77777777" w:rsidR="00530B10" w:rsidRPr="00E9040D" w:rsidRDefault="005337B9"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60CD2BF9"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B77185"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28AC5A5" w14:textId="77777777" w:rsidR="00530B10" w:rsidRPr="00E9040D" w:rsidRDefault="00530B10" w:rsidP="00BA5B20">
                  <w:pPr>
                    <w:pStyle w:val="TAC"/>
                  </w:pPr>
                  <w:r>
                    <w:t>0</w:t>
                  </w:r>
                </w:p>
              </w:tc>
            </w:tr>
            <w:tr w:rsidR="00530B10" w:rsidRPr="00E9040D" w14:paraId="6C6146F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A1CD1EA"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EADCB68" w14:textId="77777777" w:rsidR="00530B10" w:rsidRPr="00E9040D" w:rsidRDefault="00530B10" w:rsidP="00BA5B20">
                  <w:pPr>
                    <w:pStyle w:val="TAC"/>
                  </w:pPr>
                  <w:r>
                    <w:t>2</w:t>
                  </w:r>
                </w:p>
              </w:tc>
            </w:tr>
          </w:tbl>
          <w:p w14:paraId="69F5449F" w14:textId="77777777" w:rsidR="005A6359" w:rsidRDefault="005A6359" w:rsidP="00691AC6">
            <w:pPr>
              <w:rPr>
                <w:rFonts w:eastAsiaTheme="minorEastAsia"/>
                <w:lang w:eastAsia="zh-CN"/>
              </w:rPr>
            </w:pPr>
          </w:p>
          <w:p w14:paraId="3DC7C682" w14:textId="7B1FA757" w:rsidR="00530B10" w:rsidRDefault="00530B10" w:rsidP="00691AC6">
            <w:pPr>
              <w:rPr>
                <w:rFonts w:eastAsiaTheme="minorEastAsia"/>
                <w:lang w:eastAsia="zh-CN"/>
              </w:rPr>
            </w:pPr>
            <w:r>
              <w:rPr>
                <w:rFonts w:eastAsiaTheme="minorEastAsia" w:hint="eastAsia"/>
                <w:lang w:eastAsia="zh-CN"/>
              </w:rPr>
              <w:t>Suggest changing for Option 1:</w:t>
            </w:r>
          </w:p>
          <w:p w14:paraId="7D23E890" w14:textId="0DA784A8" w:rsidR="00530B10" w:rsidRPr="00530B10" w:rsidRDefault="00530B10" w:rsidP="00691AC6">
            <w:pPr>
              <w:pStyle w:val="afb"/>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6DAF8C" w14:textId="77777777" w:rsidTr="001C358F">
        <w:tc>
          <w:tcPr>
            <w:tcW w:w="1479" w:type="dxa"/>
          </w:tcPr>
          <w:p w14:paraId="3DEDC8E4" w14:textId="6FD5B3EB" w:rsidR="008E12FD" w:rsidRPr="008E12FD" w:rsidRDefault="008E12FD"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6640B967" w14:textId="74641EF3"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C1597CE" w14:textId="77777777" w:rsidR="008E12FD" w:rsidRPr="008E12FD" w:rsidRDefault="008E12FD" w:rsidP="00691AC6">
            <w:pPr>
              <w:rPr>
                <w:rFonts w:eastAsiaTheme="minorEastAsia"/>
                <w:lang w:eastAsia="zh-CN"/>
              </w:rPr>
            </w:pPr>
          </w:p>
        </w:tc>
      </w:tr>
      <w:tr w:rsidR="00F20D02" w:rsidRPr="00434B05" w14:paraId="785A2C07" w14:textId="77777777" w:rsidTr="001C358F">
        <w:tc>
          <w:tcPr>
            <w:tcW w:w="1479" w:type="dxa"/>
          </w:tcPr>
          <w:p w14:paraId="60345D6E" w14:textId="6037C89A"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F13547" w14:textId="77777777" w:rsidR="00F20D02" w:rsidRPr="008E12FD" w:rsidRDefault="00F20D02" w:rsidP="00691AC6">
            <w:pPr>
              <w:tabs>
                <w:tab w:val="left" w:pos="551"/>
              </w:tabs>
              <w:rPr>
                <w:rFonts w:eastAsiaTheme="minorEastAsia" w:hint="eastAsia"/>
                <w:lang w:eastAsia="zh-CN"/>
              </w:rPr>
            </w:pPr>
          </w:p>
        </w:tc>
        <w:tc>
          <w:tcPr>
            <w:tcW w:w="6780" w:type="dxa"/>
          </w:tcPr>
          <w:p w14:paraId="6795C958" w14:textId="3153F6DC"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694A545B"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6393137A"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1C5F2928"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 [Nokia06, CT12, Apple19] view that the concerned collision due to DL/UL direction switching can be handled by </w:t>
      </w:r>
      <w:proofErr w:type="spellStart"/>
      <w:r w:rsidRPr="00DE384E">
        <w:rPr>
          <w:rFonts w:eastAsia="等线"/>
          <w:lang w:eastAsia="zh-CN"/>
        </w:rPr>
        <w:t>gNB</w:t>
      </w:r>
      <w:proofErr w:type="spellEnd"/>
      <w:r w:rsidRPr="00DE384E">
        <w:rPr>
          <w:rFonts w:eastAsia="等线"/>
          <w:lang w:eastAsia="zh-CN"/>
        </w:rPr>
        <w:t>, i.e., scheduling the back-to-back DL-to-UL and UL-to-DL transmission and reception with the necessary gaps.</w:t>
      </w:r>
    </w:p>
    <w:p w14:paraId="2D380759"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等线"/>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14:paraId="6AA37DE6" w14:textId="77777777" w:rsidR="00F42295" w:rsidRPr="00DE384E" w:rsidRDefault="00132303">
      <w:pPr>
        <w:spacing w:after="120"/>
        <w:jc w:val="both"/>
        <w:rPr>
          <w:rFonts w:eastAsia="等线"/>
          <w:lang w:eastAsia="zh-CN"/>
        </w:rPr>
      </w:pPr>
      <w:r w:rsidRPr="00DE384E">
        <w:rPr>
          <w:rFonts w:eastAsia="等线"/>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等线"/>
          <w:lang w:eastAsia="zh-CN"/>
        </w:rPr>
        <w:t>excessive restrictions will be imposed on network configuration. Two options are proposed for further discussion.</w:t>
      </w:r>
    </w:p>
    <w:p w14:paraId="1D21DDEA"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54A78759" w14:textId="77777777" w:rsidR="00F42295" w:rsidRPr="00DE384E" w:rsidRDefault="00F42295">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等线"/>
          <w:lang w:eastAsia="zh-CN"/>
        </w:rPr>
      </w:pPr>
    </w:p>
    <w:p w14:paraId="00BFD052" w14:textId="77777777" w:rsidR="00F42295" w:rsidRPr="00DE384E" w:rsidRDefault="00132303">
      <w:pPr>
        <w:spacing w:after="100" w:afterAutospacing="1"/>
        <w:jc w:val="both"/>
        <w:rPr>
          <w:rFonts w:eastAsia="等线"/>
          <w:lang w:eastAsia="zh-CN"/>
        </w:rPr>
      </w:pPr>
      <w:r w:rsidRPr="00DE384E">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Yu Mincho"/>
                <w:lang w:eastAsia="ja-JP"/>
              </w:rPr>
            </w:pPr>
            <w:r w:rsidRPr="00DE384E">
              <w:rPr>
                <w:rFonts w:eastAsia="Yu Mincho"/>
                <w:lang w:eastAsia="ja-JP"/>
              </w:rPr>
              <w:lastRenderedPageBreak/>
              <w:t>DOCOMO</w:t>
            </w:r>
          </w:p>
        </w:tc>
        <w:tc>
          <w:tcPr>
            <w:tcW w:w="1372" w:type="dxa"/>
          </w:tcPr>
          <w:p w14:paraId="47C9654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43ED06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6A5B95AF" w14:textId="77777777" w:rsidR="00F42295" w:rsidRPr="00DE384E" w:rsidRDefault="00F42295">
            <w:pPr>
              <w:tabs>
                <w:tab w:val="left" w:pos="551"/>
              </w:tabs>
              <w:rPr>
                <w:rFonts w:eastAsia="宋体"/>
                <w:lang w:val="en-US" w:eastAsia="ja-JP"/>
              </w:rPr>
            </w:pPr>
          </w:p>
        </w:tc>
        <w:tc>
          <w:tcPr>
            <w:tcW w:w="6780" w:type="dxa"/>
          </w:tcPr>
          <w:p w14:paraId="568A38E8" w14:textId="77777777" w:rsidR="00F42295" w:rsidRPr="00DE384E" w:rsidRDefault="00132303" w:rsidP="00812054">
            <w:pPr>
              <w:pStyle w:val="afb"/>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afb"/>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EB3D231" w14:textId="77777777" w:rsidR="008876CB" w:rsidRPr="00DE384E" w:rsidRDefault="008876CB" w:rsidP="008876CB">
            <w:pPr>
              <w:pStyle w:val="afb"/>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5A2A37A5" w14:textId="77777777" w:rsidR="000A5A5F" w:rsidRPr="00CE42FE" w:rsidRDefault="000A5A5F" w:rsidP="000A5A5F">
            <w:pPr>
              <w:pStyle w:val="afb"/>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afb"/>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14:paraId="5D04C7EF" w14:textId="77777777" w:rsidTr="001C358F">
        <w:tc>
          <w:tcPr>
            <w:tcW w:w="1479" w:type="dxa"/>
          </w:tcPr>
          <w:p w14:paraId="4EC72EE7"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t xml:space="preserve">FFS: </w:t>
            </w:r>
            <w:bookmarkStart w:id="20" w:name="_Hlk66881223"/>
            <w:r w:rsidRPr="00DE384E">
              <w:t>whether to define the guard times in symbol units</w:t>
            </w:r>
            <w:bookmarkEnd w:id="20"/>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w:t>
            </w:r>
            <w:proofErr w:type="gramStart"/>
            <w:r w:rsidRPr="00DE384E">
              <w:t>an</w:t>
            </w:r>
            <w:proofErr w:type="gramEnd"/>
            <w:r w:rsidRPr="00DE384E">
              <w:t xml:space="preserve">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6"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宋体"/>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t>Working assumption:</w:t>
            </w:r>
          </w:p>
          <w:p w14:paraId="458C54A4" w14:textId="77777777" w:rsidR="00F42295" w:rsidRPr="00DE384E" w:rsidRDefault="00132303">
            <w:pPr>
              <w:pStyle w:val="afb"/>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宋体"/>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lastRenderedPageBreak/>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w:t>
      </w:r>
      <w:proofErr w:type="gramStart"/>
      <w:r w:rsidRPr="00DE384E">
        <w:rPr>
          <w:rFonts w:eastAsiaTheme="minorEastAsia"/>
          <w:lang w:eastAsia="zh-CN"/>
        </w:rPr>
        <w:t>take into account</w:t>
      </w:r>
      <w:proofErr w:type="gramEnd"/>
      <w:r w:rsidRPr="00DE384E">
        <w:rPr>
          <w:rFonts w:eastAsiaTheme="minorEastAsia"/>
          <w:lang w:eastAsia="zh-CN"/>
        </w:rPr>
        <w:t xml:space="preserve">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131BF76A" w14:textId="77777777" w:rsidR="00F42295" w:rsidRPr="00DE384E" w:rsidRDefault="00132303">
      <w:pPr>
        <w:keepNext/>
        <w:jc w:val="center"/>
      </w:pPr>
      <w:r w:rsidRPr="00DE384E">
        <w:rPr>
          <w:noProof/>
          <w:lang w:val="en-US" w:eastAsia="zh-CN"/>
        </w:rPr>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a3"/>
        <w:jc w:val="center"/>
        <w:rPr>
          <w:rFonts w:ascii="Times New Roman" w:hAnsi="Times New Roman" w:cs="Times New Roman"/>
          <w:sz w:val="20"/>
          <w:szCs w:val="20"/>
        </w:rPr>
      </w:pPr>
      <w:bookmarkStart w:id="21"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w:t>
      </w:r>
      <w:proofErr w:type="gramStart"/>
      <w:r w:rsidRPr="00DE384E">
        <w:rPr>
          <w:rFonts w:ascii="Times New Roman" w:hAnsi="Times New Roman" w:cs="Times New Roman"/>
          <w:sz w:val="20"/>
          <w:szCs w:val="20"/>
        </w:rPr>
        <w:t>take into account</w:t>
      </w:r>
      <w:proofErr w:type="gramEnd"/>
      <w:r w:rsidRPr="00DE384E">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zh-CN"/>
        </w:rPr>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a3"/>
        <w:jc w:val="center"/>
        <w:rPr>
          <w:rFonts w:ascii="Times New Roman" w:hAnsi="Times New Roman" w:cs="Times New Roman"/>
          <w:sz w:val="20"/>
          <w:szCs w:val="20"/>
        </w:rPr>
      </w:pPr>
      <w:bookmarkStart w:id="22"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2"/>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8B04EE8"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lastRenderedPageBreak/>
              <w:t xml:space="preserve">ZTE, </w:t>
            </w:r>
            <w:proofErr w:type="spellStart"/>
            <w:r w:rsidRPr="00DE384E">
              <w:rPr>
                <w:rFonts w:eastAsiaTheme="minorEastAsia"/>
                <w:lang w:val="en-US" w:eastAsia="zh-CN"/>
              </w:rPr>
              <w:t>Sanechips</w:t>
            </w:r>
            <w:proofErr w:type="spellEnd"/>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w:t>
            </w:r>
            <w:proofErr w:type="gramStart"/>
            <w:r w:rsidRPr="00DE384E">
              <w:rPr>
                <w:color w:val="FF0000"/>
              </w:rPr>
              <w:t>/[</w:t>
            </w:r>
            <w:proofErr w:type="gramEnd"/>
            <w:r w:rsidRPr="00DE384E">
              <w:rPr>
                <w:color w:val="FF0000"/>
              </w:rPr>
              <w:t>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FFS: whether or not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9EB153B"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709B9CC5"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14:paraId="1CDA30F2"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14:paraId="7A69AA5D"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1"/>
        <w:numPr>
          <w:ilvl w:val="0"/>
          <w:numId w:val="0"/>
        </w:numPr>
        <w:ind w:left="432" w:hanging="432"/>
        <w:rPr>
          <w:rFonts w:ascii="Times New Roman" w:hAnsi="Times New Roman"/>
          <w:sz w:val="20"/>
        </w:rPr>
      </w:pPr>
      <w:bookmarkStart w:id="23"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32E3782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71DFA574"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宋体"/>
                <w:lang w:val="en-US" w:eastAsia="zh-CN"/>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2410" w:type="dxa"/>
          </w:tcPr>
          <w:p w14:paraId="5E562017" w14:textId="77777777"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Hu</w:t>
            </w:r>
          </w:p>
        </w:tc>
        <w:tc>
          <w:tcPr>
            <w:tcW w:w="4110" w:type="dxa"/>
          </w:tcPr>
          <w:p w14:paraId="2919E860"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r w:rsidRPr="00DE384E">
              <w:t>Rapeepat Ratasuk</w:t>
            </w:r>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26EC504D" w14:textId="77777777" w:rsidR="00547D3E" w:rsidRPr="00DE384E" w:rsidRDefault="00547D3E" w:rsidP="00547D3E">
            <w:pPr>
              <w:spacing w:after="0"/>
            </w:pPr>
            <w:r w:rsidRPr="00DE384E">
              <w:rPr>
                <w:rFonts w:eastAsia="Yu Mincho"/>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proofErr w:type="spellStart"/>
            <w:r w:rsidRPr="00DE384E">
              <w:t>Seunghoon</w:t>
            </w:r>
            <w:proofErr w:type="spellEnd"/>
            <w:r w:rsidRPr="00DE384E">
              <w:t xml:space="preserve">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3"/>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5337B9">
            <w:pPr>
              <w:rPr>
                <w:color w:val="0000FF"/>
                <w:u w:val="single"/>
              </w:rPr>
            </w:pPr>
            <w:hyperlink r:id="rId19" w:history="1">
              <w:r w:rsidR="00132303" w:rsidRPr="00DE384E">
                <w:rPr>
                  <w:rStyle w:val="af7"/>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5337B9">
            <w:pPr>
              <w:rPr>
                <w:color w:val="0000FF"/>
                <w:u w:val="single"/>
              </w:rPr>
            </w:pPr>
            <w:hyperlink r:id="rId20" w:history="1">
              <w:r w:rsidR="00132303" w:rsidRPr="00DE384E">
                <w:rPr>
                  <w:rStyle w:val="af7"/>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5337B9">
            <w:hyperlink r:id="rId21" w:history="1">
              <w:r w:rsidR="00132303" w:rsidRPr="00DE384E">
                <w:rPr>
                  <w:rStyle w:val="af7"/>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5337B9">
            <w:hyperlink r:id="rId22" w:history="1">
              <w:r w:rsidR="00132303" w:rsidRPr="00DE384E">
                <w:rPr>
                  <w:rStyle w:val="af7"/>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5337B9">
            <w:hyperlink r:id="rId23" w:history="1">
              <w:r w:rsidR="00132303" w:rsidRPr="00DE384E">
                <w:rPr>
                  <w:rStyle w:val="af7"/>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5337B9">
            <w:hyperlink r:id="rId24" w:history="1">
              <w:r w:rsidR="00132303" w:rsidRPr="00DE384E">
                <w:rPr>
                  <w:rStyle w:val="af7"/>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5337B9">
            <w:hyperlink r:id="rId25" w:history="1">
              <w:r w:rsidR="00132303" w:rsidRPr="00DE384E">
                <w:rPr>
                  <w:rStyle w:val="af7"/>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74B4AAD"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0CB31945" w14:textId="77777777" w:rsidR="00F42295" w:rsidRPr="00DE384E" w:rsidRDefault="005337B9">
            <w:hyperlink r:id="rId26" w:history="1">
              <w:r w:rsidR="00132303" w:rsidRPr="00DE384E">
                <w:rPr>
                  <w:rStyle w:val="af7"/>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5337B9">
            <w:hyperlink r:id="rId27" w:history="1">
              <w:r w:rsidR="00132303" w:rsidRPr="00DE384E">
                <w:rPr>
                  <w:rStyle w:val="af7"/>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5337B9">
            <w:hyperlink r:id="rId28" w:history="1">
              <w:r w:rsidR="00132303" w:rsidRPr="00DE384E">
                <w:rPr>
                  <w:rStyle w:val="af7"/>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5337B9">
            <w:hyperlink r:id="rId29" w:history="1">
              <w:r w:rsidR="00132303" w:rsidRPr="00DE384E">
                <w:rPr>
                  <w:rStyle w:val="af7"/>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5337B9">
            <w:hyperlink r:id="rId30" w:history="1">
              <w:r w:rsidR="00132303" w:rsidRPr="00DE384E">
                <w:rPr>
                  <w:rStyle w:val="af7"/>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5337B9">
            <w:hyperlink r:id="rId31" w:history="1">
              <w:r w:rsidR="00132303" w:rsidRPr="00DE384E">
                <w:rPr>
                  <w:rStyle w:val="af7"/>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5337B9">
            <w:hyperlink r:id="rId32" w:history="1">
              <w:r w:rsidR="00132303" w:rsidRPr="00DE384E">
                <w:rPr>
                  <w:rStyle w:val="af7"/>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5337B9">
            <w:hyperlink r:id="rId33" w:history="1">
              <w:r w:rsidR="00132303" w:rsidRPr="00DE384E">
                <w:rPr>
                  <w:rStyle w:val="af7"/>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5337B9">
            <w:hyperlink r:id="rId34" w:history="1">
              <w:r w:rsidR="00132303" w:rsidRPr="00DE384E">
                <w:rPr>
                  <w:rStyle w:val="af7"/>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5337B9">
            <w:hyperlink r:id="rId35" w:history="1">
              <w:r w:rsidR="00132303" w:rsidRPr="00DE384E">
                <w:rPr>
                  <w:rStyle w:val="af7"/>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5337B9">
            <w:hyperlink r:id="rId36" w:history="1">
              <w:r w:rsidR="00132303" w:rsidRPr="00DE384E">
                <w:rPr>
                  <w:rStyle w:val="af7"/>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EA2BF73" w14:textId="77777777" w:rsidR="00F42295" w:rsidRPr="00DE384E" w:rsidRDefault="005337B9">
            <w:hyperlink r:id="rId37" w:history="1">
              <w:r w:rsidR="00132303" w:rsidRPr="00DE384E">
                <w:rPr>
                  <w:rStyle w:val="af7"/>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45F3E6CA" w14:textId="77777777" w:rsidR="00F42295" w:rsidRPr="00DE384E" w:rsidRDefault="005337B9">
            <w:hyperlink r:id="rId38" w:history="1">
              <w:r w:rsidR="00132303" w:rsidRPr="00DE384E">
                <w:rPr>
                  <w:rStyle w:val="af7"/>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5337B9">
            <w:hyperlink r:id="rId39" w:history="1">
              <w:r w:rsidR="00132303" w:rsidRPr="00DE384E">
                <w:rPr>
                  <w:rStyle w:val="af7"/>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88B8269"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5337B9">
            <w:hyperlink r:id="rId40" w:history="1">
              <w:r w:rsidR="00132303" w:rsidRPr="00DE384E">
                <w:rPr>
                  <w:rStyle w:val="af7"/>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5337B9">
            <w:hyperlink r:id="rId41" w:history="1">
              <w:r w:rsidR="00132303" w:rsidRPr="00DE384E">
                <w:rPr>
                  <w:rStyle w:val="af7"/>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5337B9">
            <w:hyperlink r:id="rId42" w:history="1">
              <w:r w:rsidR="00132303" w:rsidRPr="00DE384E">
                <w:rPr>
                  <w:rStyle w:val="af7"/>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lastRenderedPageBreak/>
              <w:t>[25]</w:t>
            </w:r>
          </w:p>
        </w:tc>
        <w:tc>
          <w:tcPr>
            <w:tcW w:w="1456" w:type="dxa"/>
            <w:tcMar>
              <w:top w:w="0" w:type="dxa"/>
              <w:left w:w="70" w:type="dxa"/>
              <w:bottom w:w="0" w:type="dxa"/>
              <w:right w:w="70" w:type="dxa"/>
            </w:tcMar>
          </w:tcPr>
          <w:p w14:paraId="69264C2C" w14:textId="77777777" w:rsidR="00F42295" w:rsidRPr="00DE384E" w:rsidRDefault="005337B9">
            <w:hyperlink r:id="rId43" w:history="1">
              <w:r w:rsidR="00132303" w:rsidRPr="00DE384E">
                <w:rPr>
                  <w:rStyle w:val="af7"/>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proofErr w:type="spellStart"/>
            <w:r w:rsidRPr="00DE384E">
              <w:rPr>
                <w:lang w:eastAsia="zh-CN"/>
              </w:rPr>
              <w:t>ASUSTeK</w:t>
            </w:r>
            <w:proofErr w:type="spellEnd"/>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5337B9">
            <w:hyperlink r:id="rId44" w:history="1">
              <w:r w:rsidR="00132303" w:rsidRPr="00DE384E">
                <w:rPr>
                  <w:rStyle w:val="af7"/>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5337B9">
            <w:hyperlink r:id="rId45" w:history="1">
              <w:r w:rsidR="00132303" w:rsidRPr="00DE384E">
                <w:rPr>
                  <w:rStyle w:val="af7"/>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B1E98" w14:textId="77777777" w:rsidR="00F338D4" w:rsidRDefault="00F338D4" w:rsidP="001258AA">
      <w:pPr>
        <w:spacing w:after="0" w:line="240" w:lineRule="auto"/>
      </w:pPr>
      <w:r>
        <w:separator/>
      </w:r>
    </w:p>
  </w:endnote>
  <w:endnote w:type="continuationSeparator" w:id="0">
    <w:p w14:paraId="1DE8BCC5" w14:textId="77777777" w:rsidR="00F338D4" w:rsidRDefault="00F338D4"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F6A60" w14:textId="77777777" w:rsidR="00F338D4" w:rsidRDefault="00F338D4" w:rsidP="001258AA">
      <w:pPr>
        <w:spacing w:after="0" w:line="240" w:lineRule="auto"/>
      </w:pPr>
      <w:r>
        <w:separator/>
      </w:r>
    </w:p>
  </w:footnote>
  <w:footnote w:type="continuationSeparator" w:id="0">
    <w:p w14:paraId="4755633F" w14:textId="77777777" w:rsidR="00F338D4" w:rsidRDefault="00F338D4"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661A1D2"/>
    <w:multiLevelType w:val="singleLevel"/>
    <w:tmpl w:val="7661A1D2"/>
    <w:lvl w:ilvl="0">
      <w:start w:val="1"/>
      <w:numFmt w:val="decimal"/>
      <w:lvlText w:val="(%1)"/>
      <w:lvlJc w:val="left"/>
      <w:pPr>
        <w:tabs>
          <w:tab w:val="left" w:pos="312"/>
        </w:tabs>
      </w:pPr>
    </w:lvl>
  </w:abstractNum>
  <w:abstractNum w:abstractNumId="3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2"/>
  </w:num>
  <w:num w:numId="7">
    <w:abstractNumId w:val="19"/>
  </w:num>
  <w:num w:numId="8">
    <w:abstractNumId w:val="6"/>
  </w:num>
  <w:num w:numId="9">
    <w:abstractNumId w:val="8"/>
  </w:num>
  <w:num w:numId="10">
    <w:abstractNumId w:val="18"/>
  </w:num>
  <w:num w:numId="11">
    <w:abstractNumId w:val="7"/>
  </w:num>
  <w:num w:numId="12">
    <w:abstractNumId w:val="29"/>
  </w:num>
  <w:num w:numId="13">
    <w:abstractNumId w:val="11"/>
  </w:num>
  <w:num w:numId="14">
    <w:abstractNumId w:val="3"/>
  </w:num>
  <w:num w:numId="15">
    <w:abstractNumId w:val="16"/>
  </w:num>
  <w:num w:numId="16">
    <w:abstractNumId w:val="21"/>
  </w:num>
  <w:num w:numId="17">
    <w:abstractNumId w:val="27"/>
  </w:num>
  <w:num w:numId="18">
    <w:abstractNumId w:val="1"/>
  </w:num>
  <w:num w:numId="19">
    <w:abstractNumId w:val="30"/>
  </w:num>
  <w:num w:numId="20">
    <w:abstractNumId w:val="24"/>
  </w:num>
  <w:num w:numId="21">
    <w:abstractNumId w:val="17"/>
  </w:num>
  <w:num w:numId="22">
    <w:abstractNumId w:val="7"/>
  </w:num>
  <w:num w:numId="23">
    <w:abstractNumId w:val="28"/>
  </w:num>
  <w:num w:numId="24">
    <w:abstractNumId w:val="12"/>
  </w:num>
  <w:num w:numId="25">
    <w:abstractNumId w:val="23"/>
  </w:num>
  <w:num w:numId="26">
    <w:abstractNumId w:val="15"/>
  </w:num>
  <w:num w:numId="27">
    <w:abstractNumId w:val="5"/>
  </w:num>
  <w:num w:numId="28">
    <w:abstractNumId w:val="11"/>
  </w:num>
  <w:num w:numId="29">
    <w:abstractNumId w:val="26"/>
  </w:num>
  <w:num w:numId="30">
    <w:abstractNumId w:val="20"/>
  </w:num>
  <w:num w:numId="31">
    <w:abstractNumId w:val="4"/>
  </w:num>
  <w:num w:numId="32">
    <w:abstractNumId w:val="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D926D"/>
  <w15:docId w15:val="{F6C13C49-B14C-4D78-9B6E-04894D6A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A10101"/>
    <w:pPr>
      <w:numPr>
        <w:ilvl w:val="1"/>
      </w:numPr>
      <w:spacing w:before="180"/>
      <w:outlineLvl w:val="1"/>
    </w:pPr>
    <w:rPr>
      <w:sz w:val="32"/>
    </w:rPr>
  </w:style>
  <w:style w:type="paragraph" w:styleId="30">
    <w:name w:val="heading 3"/>
    <w:basedOn w:val="2"/>
    <w:next w:val="a"/>
    <w:link w:val="31"/>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A10101"/>
    <w:pPr>
      <w:ind w:left="2268" w:hanging="2268"/>
    </w:pPr>
  </w:style>
  <w:style w:type="paragraph" w:styleId="TOC6">
    <w:name w:val="toc 6"/>
    <w:basedOn w:val="TOC5"/>
    <w:next w:val="a"/>
    <w:semiHidden/>
    <w:qFormat/>
    <w:rsid w:val="00A10101"/>
    <w:pPr>
      <w:ind w:left="1985" w:hanging="1985"/>
    </w:pPr>
  </w:style>
  <w:style w:type="paragraph" w:styleId="TOC5">
    <w:name w:val="toc 5"/>
    <w:basedOn w:val="TOC4"/>
    <w:next w:val="a"/>
    <w:semiHidden/>
    <w:qFormat/>
    <w:rsid w:val="00A10101"/>
    <w:pPr>
      <w:ind w:left="1701" w:hanging="1701"/>
    </w:pPr>
  </w:style>
  <w:style w:type="paragraph" w:styleId="TOC4">
    <w:name w:val="toc 4"/>
    <w:basedOn w:val="TOC3"/>
    <w:next w:val="a"/>
    <w:semiHidden/>
    <w:rsid w:val="00A10101"/>
    <w:pPr>
      <w:ind w:left="1418" w:hanging="1418"/>
    </w:pPr>
  </w:style>
  <w:style w:type="paragraph" w:styleId="TOC3">
    <w:name w:val="toc 3"/>
    <w:basedOn w:val="TOC2"/>
    <w:next w:val="a"/>
    <w:uiPriority w:val="39"/>
    <w:qFormat/>
    <w:rsid w:val="00A10101"/>
    <w:pPr>
      <w:ind w:left="1134" w:hanging="1134"/>
    </w:pPr>
  </w:style>
  <w:style w:type="paragraph" w:styleId="TOC2">
    <w:name w:val="toc 2"/>
    <w:basedOn w:val="TOC1"/>
    <w:next w:val="a"/>
    <w:uiPriority w:val="39"/>
    <w:qFormat/>
    <w:rsid w:val="00A10101"/>
    <w:pPr>
      <w:keepNext w:val="0"/>
      <w:spacing w:before="0"/>
      <w:ind w:left="851" w:hanging="851"/>
    </w:pPr>
    <w:rPr>
      <w:sz w:val="20"/>
    </w:rPr>
  </w:style>
  <w:style w:type="paragraph" w:styleId="TOC1">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rsid w:val="00A10101"/>
    <w:rPr>
      <w:rFonts w:ascii="宋体" w:eastAsia="宋体"/>
      <w:sz w:val="18"/>
      <w:szCs w:val="18"/>
    </w:rPr>
  </w:style>
  <w:style w:type="paragraph" w:styleId="a7">
    <w:name w:val="annotation text"/>
    <w:basedOn w:val="a"/>
    <w:link w:val="a8"/>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A10101"/>
    <w:pPr>
      <w:overflowPunct w:val="0"/>
      <w:spacing w:after="120"/>
      <w:jc w:val="both"/>
    </w:pPr>
    <w:rPr>
      <w:rFonts w:ascii="Arial" w:hAnsi="Arial"/>
      <w:lang w:val="en-US" w:eastAsia="zh-CN"/>
    </w:rPr>
  </w:style>
  <w:style w:type="paragraph" w:styleId="TOC8">
    <w:name w:val="toc 8"/>
    <w:basedOn w:val="TOC1"/>
    <w:next w:val="a"/>
    <w:uiPriority w:val="39"/>
    <w:rsid w:val="00A10101"/>
    <w:pPr>
      <w:spacing w:before="180"/>
      <w:ind w:left="2693" w:hanging="2693"/>
    </w:pPr>
    <w:rPr>
      <w:b/>
    </w:rPr>
  </w:style>
  <w:style w:type="paragraph" w:styleId="ab">
    <w:name w:val="Balloon Text"/>
    <w:basedOn w:val="a"/>
    <w:qFormat/>
    <w:rsid w:val="00A10101"/>
    <w:pPr>
      <w:spacing w:after="0"/>
    </w:pPr>
    <w:rPr>
      <w:rFonts w:ascii="Segoe UI" w:hAnsi="Segoe UI" w:cs="Segoe UI"/>
      <w:sz w:val="18"/>
      <w:szCs w:val="18"/>
    </w:rPr>
  </w:style>
  <w:style w:type="paragraph" w:styleId="ac">
    <w:name w:val="footer"/>
    <w:basedOn w:val="ad"/>
    <w:rsid w:val="00A10101"/>
    <w:pPr>
      <w:jc w:val="center"/>
    </w:pPr>
    <w:rPr>
      <w:i/>
    </w:rPr>
  </w:style>
  <w:style w:type="paragraph" w:styleId="ad">
    <w:name w:val="header"/>
    <w:basedOn w:val="a"/>
    <w:link w:val="ae"/>
    <w:qFormat/>
    <w:rsid w:val="00A10101"/>
    <w:pPr>
      <w:widowControl w:val="0"/>
      <w:overflowPunct w:val="0"/>
      <w:textAlignment w:val="baseline"/>
    </w:pPr>
    <w:rPr>
      <w:rFonts w:ascii="Arial" w:hAnsi="Arial"/>
      <w:b/>
      <w:sz w:val="18"/>
      <w:lang w:eastAsia="ja-JP"/>
    </w:rPr>
  </w:style>
  <w:style w:type="paragraph" w:styleId="af">
    <w:name w:val="List"/>
    <w:basedOn w:val="a9"/>
    <w:qFormat/>
    <w:rsid w:val="00A10101"/>
    <w:rPr>
      <w:rFonts w:cs="Lohit Devanagari"/>
    </w:rPr>
  </w:style>
  <w:style w:type="paragraph" w:styleId="af0">
    <w:name w:val="footnote text"/>
    <w:basedOn w:val="a"/>
    <w:link w:val="af1"/>
    <w:uiPriority w:val="99"/>
    <w:unhideWhenUsed/>
    <w:rsid w:val="00A10101"/>
    <w:pPr>
      <w:spacing w:after="0"/>
    </w:pPr>
    <w:rPr>
      <w:rFonts w:eastAsiaTheme="minorHAnsi"/>
      <w:lang w:val="en-US"/>
    </w:rPr>
  </w:style>
  <w:style w:type="paragraph" w:styleId="TOC9">
    <w:name w:val="toc 9"/>
    <w:basedOn w:val="TOC8"/>
    <w:next w:val="a"/>
    <w:uiPriority w:val="39"/>
    <w:qFormat/>
    <w:rsid w:val="00A10101"/>
    <w:pPr>
      <w:ind w:left="1418" w:hanging="1418"/>
    </w:pPr>
  </w:style>
  <w:style w:type="paragraph" w:styleId="af2">
    <w:name w:val="Normal (Web)"/>
    <w:basedOn w:val="a"/>
    <w:uiPriority w:val="99"/>
    <w:unhideWhenUsed/>
    <w:qFormat/>
    <w:rsid w:val="00A10101"/>
    <w:pPr>
      <w:spacing w:beforeAutospacing="1" w:afterAutospacing="1"/>
    </w:pPr>
    <w:rPr>
      <w:sz w:val="24"/>
      <w:szCs w:val="24"/>
      <w:lang w:eastAsia="en-GB"/>
    </w:rPr>
  </w:style>
  <w:style w:type="paragraph" w:styleId="af3">
    <w:name w:val="annotation subject"/>
    <w:basedOn w:val="a7"/>
    <w:next w:val="a7"/>
    <w:link w:val="af4"/>
    <w:qFormat/>
    <w:rsid w:val="00A10101"/>
    <w:rPr>
      <w:b/>
      <w:bCs/>
    </w:rPr>
  </w:style>
  <w:style w:type="table" w:styleId="af5">
    <w:name w:val="Table Grid"/>
    <w:basedOn w:val="a1"/>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A10101"/>
    <w:rPr>
      <w:color w:val="954F72"/>
      <w:u w:val="single"/>
    </w:rPr>
  </w:style>
  <w:style w:type="character" w:styleId="af7">
    <w:name w:val="Hyperlink"/>
    <w:basedOn w:val="a0"/>
    <w:uiPriority w:val="99"/>
    <w:unhideWhenUsed/>
    <w:qFormat/>
    <w:rsid w:val="00A10101"/>
    <w:rPr>
      <w:color w:val="0563C1" w:themeColor="hyperlink"/>
      <w:u w:val="single"/>
    </w:rPr>
  </w:style>
  <w:style w:type="character" w:styleId="af8">
    <w:name w:val="annotation reference"/>
    <w:uiPriority w:val="99"/>
    <w:qFormat/>
    <w:rsid w:val="00A10101"/>
    <w:rPr>
      <w:sz w:val="16"/>
      <w:szCs w:val="16"/>
    </w:rPr>
  </w:style>
  <w:style w:type="character" w:styleId="af9">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ae">
    <w:name w:val="页眉 字符"/>
    <w:link w:val="ad"/>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0">
    <w:name w:val="标题 8 字符"/>
    <w:link w:val="8"/>
    <w:qFormat/>
    <w:rsid w:val="00A10101"/>
    <w:rPr>
      <w:rFonts w:ascii="Arial" w:hAnsi="Arial"/>
      <w:sz w:val="36"/>
      <w:lang w:val="en-GB" w:eastAsia="en-US"/>
    </w:rPr>
  </w:style>
  <w:style w:type="character" w:customStyle="1" w:styleId="31">
    <w:name w:val="标题 3 字符"/>
    <w:link w:val="30"/>
    <w:qFormat/>
    <w:rsid w:val="00A10101"/>
    <w:rPr>
      <w:rFonts w:ascii="Arial" w:hAnsi="Arial"/>
      <w:sz w:val="28"/>
      <w:lang w:val="en-GB"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sid w:val="00A10101"/>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목록 단락"/>
    <w:basedOn w:val="a"/>
    <w:link w:val="afa"/>
    <w:uiPriority w:val="34"/>
    <w:qFormat/>
    <w:rsid w:val="00A10101"/>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A10101"/>
    <w:rPr>
      <w:lang w:val="en-GB" w:eastAsia="en-US"/>
    </w:rPr>
  </w:style>
  <w:style w:type="character" w:customStyle="1" w:styleId="af4">
    <w:name w:val="批注主题 字符"/>
    <w:link w:val="af3"/>
    <w:qFormat/>
    <w:rsid w:val="00A10101"/>
    <w:rPr>
      <w:b/>
      <w:bCs/>
      <w:lang w:val="en-GB" w:eastAsia="en-US"/>
    </w:rPr>
  </w:style>
  <w:style w:type="character" w:customStyle="1" w:styleId="aa">
    <w:name w:val="正文文本 字符"/>
    <w:link w:val="a9"/>
    <w:qFormat/>
    <w:rsid w:val="00A10101"/>
    <w:rPr>
      <w:rFonts w:ascii="Arial" w:hAnsi="Arial"/>
      <w:b/>
      <w:sz w:val="18"/>
      <w:lang w:val="en-GB" w:eastAsia="ja-JP"/>
    </w:rPr>
  </w:style>
  <w:style w:type="character" w:customStyle="1" w:styleId="a4">
    <w:name w:val="题注 字符"/>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宋体" w:cs="Times New Roman"/>
    </w:rPr>
  </w:style>
  <w:style w:type="character" w:customStyle="1" w:styleId="ListLabel23">
    <w:name w:val="ListLabel 23"/>
    <w:qFormat/>
    <w:rsid w:val="00A10101"/>
    <w:rPr>
      <w:rFonts w:eastAsia="宋体"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宋体"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宋体"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9"/>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A10101"/>
    <w:rPr>
      <w:rFonts w:eastAsiaTheme="minorHAnsi"/>
      <w:lang w:val="en-US" w:eastAsia="en-US"/>
    </w:rPr>
  </w:style>
  <w:style w:type="character" w:customStyle="1" w:styleId="11">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c">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0">
    <w:name w:val="标题 2 字符"/>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9"/>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A10101"/>
    <w:rPr>
      <w:rFonts w:ascii="宋体" w:eastAsia="宋体"/>
      <w:sz w:val="18"/>
      <w:szCs w:val="18"/>
      <w:lang w:val="en-GB" w:eastAsia="en-US"/>
    </w:rPr>
  </w:style>
  <w:style w:type="character" w:customStyle="1" w:styleId="12">
    <w:name w:val="未处理的提及1"/>
    <w:basedOn w:val="a0"/>
    <w:uiPriority w:val="99"/>
    <w:semiHidden/>
    <w:unhideWhenUsed/>
    <w:qFormat/>
    <w:rsid w:val="00A10101"/>
    <w:rPr>
      <w:color w:val="605E5C"/>
      <w:shd w:val="clear" w:color="auto" w:fill="E1DFDD"/>
    </w:rPr>
  </w:style>
  <w:style w:type="character" w:customStyle="1" w:styleId="21">
    <w:name w:val="未处理的提及2"/>
    <w:basedOn w:val="a0"/>
    <w:uiPriority w:val="99"/>
    <w:semiHidden/>
    <w:unhideWhenUsed/>
    <w:qFormat/>
    <w:rsid w:val="00A10101"/>
    <w:rPr>
      <w:color w:val="605E5C"/>
      <w:shd w:val="clear" w:color="auto" w:fill="E1DFDD"/>
    </w:rPr>
  </w:style>
  <w:style w:type="character" w:customStyle="1" w:styleId="32">
    <w:name w:val="未处理的提及3"/>
    <w:basedOn w:val="a0"/>
    <w:uiPriority w:val="99"/>
    <w:semiHidden/>
    <w:unhideWhenUsed/>
    <w:rsid w:val="00A10101"/>
    <w:rPr>
      <w:color w:val="605E5C"/>
      <w:shd w:val="clear" w:color="auto" w:fill="E1DFDD"/>
    </w:rPr>
  </w:style>
  <w:style w:type="character" w:customStyle="1" w:styleId="40">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0">
    <w:name w:val="未处理的提及5"/>
    <w:basedOn w:val="a0"/>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D00F255-0268-4052-AAA7-05E3B588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17930</Words>
  <Characters>102204</Characters>
  <Application>Microsoft Office Word</Application>
  <DocSecurity>0</DocSecurity>
  <Lines>851</Lines>
  <Paragraphs>239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5</cp:revision>
  <cp:lastPrinted>2021-08-16T05:13:00Z</cp:lastPrinted>
  <dcterms:created xsi:type="dcterms:W3CDTF">2021-08-18T13:51:00Z</dcterms:created>
  <dcterms:modified xsi:type="dcterms:W3CDTF">2021-08-18T14:48:00Z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