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88BE7" w14:textId="77777777" w:rsidR="003B4CD9" w:rsidRDefault="004B213F">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af5"/>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1"/>
        <w:ind w:left="1134" w:hanging="1134"/>
        <w:rPr>
          <w:lang w:val="en-US"/>
        </w:rPr>
      </w:pPr>
      <w:r>
        <w:rPr>
          <w:lang w:val="en-US"/>
        </w:rPr>
        <w:t>Initial DL BWP</w:t>
      </w:r>
    </w:p>
    <w:p w14:paraId="0E588C08" w14:textId="77777777" w:rsidR="003B4CD9" w:rsidRDefault="004B213F">
      <w:pPr>
        <w:pStyle w:val="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additional SSB is transmitted in the separately configured initial DL BWP for </w:t>
            </w:r>
            <w:r w:rsidRPr="00DD2087">
              <w:rPr>
                <w:lang w:val="en-US" w:eastAsia="zh-CN"/>
              </w:rPr>
              <w:lastRenderedPageBreak/>
              <w:t>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sidRPr="00DD2087">
        <w:rPr>
          <w:lang w:val="en-US"/>
        </w:rPr>
        <w:t>need</w:t>
      </w:r>
      <w:proofErr w:type="gramEnd"/>
      <w:r w:rsidRPr="00DD2087">
        <w:rPr>
          <w:lang w:val="en-US"/>
        </w:rPr>
        <w:t xml:space="preserve">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af5"/>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af5"/>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af5"/>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 xml:space="preserve">Agree with </w:t>
            </w:r>
            <w:proofErr w:type="spellStart"/>
            <w:r w:rsidRPr="00DD2087">
              <w:rPr>
                <w:lang w:val="en-US" w:eastAsia="ko-KR"/>
              </w:rPr>
              <w:t>Xiaomi's</w:t>
            </w:r>
            <w:proofErr w:type="spellEnd"/>
            <w:r w:rsidRPr="00DD2087">
              <w:rPr>
                <w:lang w:val="en-US" w:eastAsia="ko-KR"/>
              </w:rPr>
              <w:t xml:space="preserve">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宋体"/>
                <w:lang w:val="en-US" w:eastAsia="zh-CN"/>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宋体"/>
                <w:lang w:val="en-US" w:eastAsia="zh-CN"/>
              </w:rPr>
            </w:pPr>
            <w:r w:rsidRPr="00DD2087">
              <w:rPr>
                <w:rFonts w:eastAsia="宋体"/>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sidRPr="00DD2087">
              <w:rPr>
                <w:lang w:val="en-US" w:eastAsia="ko-KR"/>
              </w:rPr>
              <w:lastRenderedPageBreak/>
              <w:t>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af5"/>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af5"/>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af5"/>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af5"/>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af5"/>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af5"/>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af5"/>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af5"/>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sidRPr="00DD2087">
              <w:rPr>
                <w:rFonts w:eastAsiaTheme="minorEastAsia"/>
                <w:lang w:val="en-US" w:eastAsia="zh-CN"/>
              </w:rPr>
              <w:lastRenderedPageBreak/>
              <w:t xml:space="preserve">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t xml:space="preserve">We agree with Nokia that the motivation for center frequency alignment in TDD can already be addressed with RF retuning without incurring significant impact to either UE </w:t>
            </w:r>
            <w:r w:rsidRPr="00DD2087">
              <w:rPr>
                <w:lang w:val="en-US" w:eastAsia="ko-KR"/>
              </w:rPr>
              <w:lastRenderedPageBreak/>
              <w:t>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w:t>
            </w:r>
            <w:proofErr w:type="gramStart"/>
            <w:r w:rsidRPr="00DD2087">
              <w:rPr>
                <w:lang w:val="en-US" w:eastAsia="ko-KR"/>
              </w:rPr>
              <w:t>this needs</w:t>
            </w:r>
            <w:proofErr w:type="gramEnd"/>
            <w:r w:rsidRPr="00DD2087">
              <w:rPr>
                <w:lang w:val="en-US" w:eastAsia="ko-KR"/>
              </w:rPr>
              <w:t xml:space="preserve">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af5"/>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宋体"/>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w:t>
            </w:r>
            <w:proofErr w:type="gramStart"/>
            <w:r w:rsidRPr="00DD2087">
              <w:rPr>
                <w:rFonts w:eastAsiaTheme="minorEastAsia"/>
                <w:lang w:val="en-US" w:eastAsia="zh-CN"/>
              </w:rPr>
              <w:t>,</w:t>
            </w:r>
            <w:proofErr w:type="gramEnd"/>
            <w:r w:rsidRPr="00DD2087">
              <w:rPr>
                <w:rFonts w:eastAsiaTheme="minorEastAsia"/>
                <w:lang w:val="en-US" w:eastAsia="zh-CN"/>
              </w:rPr>
              <w:t xml:space="preserve">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 xml:space="preserve">Huawei, </w:t>
            </w:r>
            <w:proofErr w:type="spellStart"/>
            <w:r w:rsidRPr="00DD2087">
              <w:rPr>
                <w:rFonts w:eastAsiaTheme="minorEastAsia"/>
                <w:lang w:eastAsia="zh-CN"/>
              </w:rPr>
              <w:t>HiSilicon</w:t>
            </w:r>
            <w:proofErr w:type="spellEnd"/>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w:t>
            </w:r>
            <w:r w:rsidRPr="00DD2087">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af5"/>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 xml:space="preserve">Also considering that the initial DL BWP may need to contain SSB, CORESET, CSS, </w:t>
            </w:r>
            <w:proofErr w:type="gramStart"/>
            <w:r w:rsidRPr="00DD2087">
              <w:rPr>
                <w:rFonts w:eastAsiaTheme="minorEastAsia"/>
                <w:lang w:val="en-US" w:eastAsia="zh-CN"/>
              </w:rPr>
              <w:t>SIBs</w:t>
            </w:r>
            <w:proofErr w:type="gramEnd"/>
            <w:r w:rsidRPr="00DD2087">
              <w:rPr>
                <w:rFonts w:eastAsiaTheme="minorEastAsia"/>
                <w:lang w:val="en-US" w:eastAsia="zh-CN"/>
              </w:rPr>
              <w:t xml:space="preserve">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w:t>
            </w:r>
            <w:proofErr w:type="gramStart"/>
            <w:r w:rsidRPr="00DD2087">
              <w:rPr>
                <w:rFonts w:eastAsiaTheme="minorEastAsia"/>
                <w:lang w:val="en-US" w:eastAsia="zh-CN"/>
              </w:rPr>
              <w:t>proceed</w:t>
            </w:r>
            <w:proofErr w:type="gramEnd"/>
            <w:r w:rsidRPr="00DD2087">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af5"/>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af5"/>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Focusing on proposal below, our views is: </w:t>
            </w:r>
          </w:p>
          <w:p w14:paraId="0E588D8B" w14:textId="77777777" w:rsidR="003B4CD9" w:rsidRPr="00DD2087" w:rsidRDefault="004B213F">
            <w:pPr>
              <w:pStyle w:val="af5"/>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w:t>
            </w:r>
            <w:proofErr w:type="gramStart"/>
            <w:r w:rsidRPr="00DD2087">
              <w:rPr>
                <w:rFonts w:ascii="Times New Roman" w:eastAsiaTheme="minorEastAsia" w:hAnsi="Times New Roman" w:cs="Times New Roman"/>
                <w:sz w:val="20"/>
                <w:szCs w:val="20"/>
                <w:lang w:val="en-US" w:eastAsia="zh-CN"/>
              </w:rPr>
              <w:t>agreement focus</w:t>
            </w:r>
            <w:proofErr w:type="gramEnd"/>
            <w:r w:rsidRPr="00DD2087">
              <w:rPr>
                <w:rFonts w:ascii="Times New Roman" w:eastAsiaTheme="minorEastAsia" w:hAnsi="Times New Roman" w:cs="Times New Roman"/>
                <w:sz w:val="20"/>
                <w:szCs w:val="20"/>
                <w:lang w:val="en-US" w:eastAsia="zh-CN"/>
              </w:rPr>
              <w:t xml:space="preserve"> on something that has specification impacts. Motivation/use case should not be in the agreement. </w:t>
            </w:r>
          </w:p>
          <w:p w14:paraId="0E588D8C" w14:textId="77777777" w:rsidR="003B4CD9" w:rsidRPr="00DD2087" w:rsidRDefault="004B213F">
            <w:pPr>
              <w:pStyle w:val="af5"/>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af5"/>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w:t>
            </w:r>
            <w:proofErr w:type="gramStart"/>
            <w:r w:rsidRPr="00DD2087">
              <w:rPr>
                <w:rFonts w:ascii="Times New Roman" w:eastAsiaTheme="minorEastAsia" w:hAnsi="Times New Roman" w:cs="Times New Roman"/>
                <w:sz w:val="20"/>
                <w:szCs w:val="20"/>
                <w:lang w:val="en-US" w:eastAsia="zh-CN"/>
              </w:rPr>
              <w:t>think</w:t>
            </w:r>
            <w:proofErr w:type="gramEnd"/>
            <w:r w:rsidRPr="00DD2087">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af5"/>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af5"/>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w:t>
            </w:r>
            <w:proofErr w:type="spellStart"/>
            <w:r w:rsidRPr="00DD2087">
              <w:rPr>
                <w:rFonts w:eastAsiaTheme="minorEastAsia"/>
                <w:b/>
                <w:bCs/>
                <w:lang w:val="en-US" w:eastAsia="zh-CN"/>
              </w:rPr>
              <w:t>HiSi</w:t>
            </w:r>
            <w:proofErr w:type="spellEnd"/>
            <w:r w:rsidRPr="00DD2087">
              <w:rPr>
                <w:rFonts w:eastAsiaTheme="minorEastAsia"/>
                <w:b/>
                <w:bCs/>
                <w:lang w:val="en-US" w:eastAsia="zh-CN"/>
              </w:rPr>
              <w:t>:</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af5"/>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af5"/>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proofErr w:type="spellStart"/>
            <w:r w:rsidRPr="00DD2087">
              <w:rPr>
                <w:b/>
                <w:strike/>
                <w:color w:val="FF0000"/>
                <w:lang w:val="en-US"/>
              </w:rPr>
              <w:t>A</w:t>
            </w:r>
            <w:r w:rsidRPr="00DD2087">
              <w:rPr>
                <w:rFonts w:eastAsiaTheme="minorEastAsia"/>
                <w:b/>
                <w:color w:val="FF0000"/>
                <w:lang w:val="en-US" w:eastAsia="zh-CN"/>
              </w:rPr>
              <w:t>a</w:t>
            </w:r>
            <w:proofErr w:type="spellEnd"/>
            <w:r w:rsidRPr="00DD2087">
              <w:rPr>
                <w:b/>
                <w:lang w:val="en-US"/>
              </w:rPr>
              <w:t xml:space="preserve"> separate initial DL </w:t>
            </w:r>
            <w:r w:rsidRPr="00DD2087">
              <w:rPr>
                <w:b/>
                <w:lang w:val="en-US"/>
              </w:rPr>
              <w:lastRenderedPageBreak/>
              <w:t>BWP for RedCap UEs (if configured) can be used during the initial access.</w:t>
            </w:r>
          </w:p>
          <w:p w14:paraId="0E588DB4" w14:textId="77777777" w:rsidR="003B4CD9" w:rsidRPr="00DD2087" w:rsidRDefault="004B213F">
            <w:pPr>
              <w:pStyle w:val="af5"/>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af5"/>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af5"/>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af5"/>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eastAsia="zh-CN"/>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proofErr w:type="gramStart"/>
            <w:r w:rsidRPr="00DD2087">
              <w:rPr>
                <w:bCs/>
                <w:lang w:val="en-US" w:eastAsia="ko-KR"/>
              </w:rPr>
              <w:t>gNB</w:t>
            </w:r>
            <w:proofErr w:type="gramEnd"/>
            <w:r w:rsidRPr="00DD2087">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af5"/>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af5"/>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w:t>
            </w:r>
            <w:proofErr w:type="gramStart"/>
            <w:r w:rsidRPr="00DD2087">
              <w:rPr>
                <w:rFonts w:eastAsiaTheme="minorEastAsia"/>
                <w:lang w:val="en-US" w:eastAsia="zh-CN"/>
              </w:rPr>
              <w:t>is</w:t>
            </w:r>
            <w:proofErr w:type="gramEnd"/>
            <w:r w:rsidRPr="00DD2087">
              <w:rPr>
                <w:rFonts w:eastAsiaTheme="minorEastAsia"/>
                <w:lang w:val="en-US" w:eastAsia="zh-CN"/>
              </w:rPr>
              <w:t xml:space="preserve">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w:t>
            </w:r>
            <w:proofErr w:type="spellStart"/>
            <w:r w:rsidRPr="00DD2087">
              <w:rPr>
                <w:lang w:val="en-US" w:eastAsia="ko-KR"/>
              </w:rPr>
              <w:t>sperate</w:t>
            </w:r>
            <w:proofErr w:type="spellEnd"/>
            <w:r w:rsidRPr="00DD2087">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af5"/>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af5"/>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 xml:space="preserve">, </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af5"/>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Huawei, </w:t>
            </w:r>
            <w:proofErr w:type="spellStart"/>
            <w:r w:rsidRPr="00DD2087">
              <w:rPr>
                <w:rFonts w:eastAsiaTheme="minorEastAsia"/>
                <w:lang w:val="en-US" w:eastAsia="zh-CN"/>
              </w:rPr>
              <w:t>HiSilicon</w:t>
            </w:r>
            <w:proofErr w:type="spellEnd"/>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宋体"/>
                <w:lang w:val="en-US" w:eastAsia="zh-CN"/>
              </w:rPr>
            </w:pPr>
            <w:r w:rsidRPr="00DD2087">
              <w:rPr>
                <w:rFonts w:eastAsia="宋体"/>
                <w:lang w:val="en-US" w:eastAsia="zh-CN"/>
              </w:rPr>
              <w:t>Our observation is that:</w:t>
            </w:r>
          </w:p>
          <w:p w14:paraId="0E588E2D"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8E34"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宋体"/>
                <w:lang w:val="en-US" w:eastAsia="zh-CN"/>
              </w:rPr>
            </w:pPr>
            <w:r w:rsidRPr="00DD2087">
              <w:rPr>
                <w:rFonts w:eastAsia="宋体"/>
                <w:lang w:val="en-US" w:eastAsia="zh-CN"/>
              </w:rPr>
              <w:t>Suggestion:</w:t>
            </w:r>
          </w:p>
          <w:p w14:paraId="0E588E36" w14:textId="77777777" w:rsidR="003B4CD9" w:rsidRPr="00DD2087" w:rsidRDefault="004B213F">
            <w:pPr>
              <w:pStyle w:val="af5"/>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af5"/>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w:t>
            </w:r>
            <w:proofErr w:type="spellStart"/>
            <w:r w:rsidRPr="00DD2087">
              <w:rPr>
                <w:rFonts w:eastAsia="宋体"/>
                <w:lang w:val="en-US" w:eastAsia="zh-CN"/>
              </w:rPr>
              <w:t>iDL</w:t>
            </w:r>
            <w:proofErr w:type="spellEnd"/>
            <w:r w:rsidRPr="00DD2087">
              <w:rPr>
                <w:rFonts w:eastAsia="宋体"/>
                <w:lang w:val="en-US" w:eastAsia="zh-CN"/>
              </w:rPr>
              <w:t xml:space="preserve"> BWP. We don’t see an issue for other cases. </w:t>
            </w:r>
          </w:p>
          <w:p w14:paraId="0E588E3C"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af5"/>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af5"/>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af5"/>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af5"/>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af5"/>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af5"/>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af5"/>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af5"/>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Is there any issue if the BW of separate initial DL BWP can be other values other than {24, 48, </w:t>
            </w:r>
            <w:proofErr w:type="gramStart"/>
            <w:r w:rsidRPr="00DD2087">
              <w:rPr>
                <w:rFonts w:ascii="Times New Roman" w:eastAsiaTheme="minorEastAsia" w:hAnsi="Times New Roman" w:cs="Times New Roman"/>
                <w:sz w:val="20"/>
                <w:szCs w:val="20"/>
                <w:lang w:val="en-US" w:eastAsia="zh-CN"/>
              </w:rPr>
              <w:t>96</w:t>
            </w:r>
            <w:proofErr w:type="gramEnd"/>
            <w:r w:rsidRPr="00DD2087">
              <w:rPr>
                <w:rFonts w:ascii="Times New Roman" w:eastAsiaTheme="minorEastAsia" w:hAnsi="Times New Roman" w:cs="Times New Roman"/>
                <w:sz w:val="20"/>
                <w:szCs w:val="20"/>
                <w:lang w:val="en-US" w:eastAsia="zh-CN"/>
              </w:rPr>
              <w:t>}? E.g. 106 PRBs? (We hope no issue, but not sure)</w:t>
            </w:r>
          </w:p>
          <w:p w14:paraId="0E588E4F"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宋体"/>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宋体"/>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lastRenderedPageBreak/>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3813" w:type="pct"/>
          </w:tcPr>
          <w:p w14:paraId="0E588E68" w14:textId="77777777" w:rsidR="003B4CD9" w:rsidRPr="00DD2087" w:rsidRDefault="004B213F">
            <w:pPr>
              <w:rPr>
                <w:rFonts w:eastAsia="宋体"/>
                <w:lang w:val="en-US" w:eastAsia="zh-CN"/>
              </w:rPr>
            </w:pPr>
            <w:proofErr w:type="gramStart"/>
            <w:r w:rsidRPr="00DD2087">
              <w:rPr>
                <w:rFonts w:eastAsia="宋体"/>
                <w:lang w:val="en-US" w:eastAsia="zh-CN"/>
              </w:rPr>
              <w:t>If  Proposal</w:t>
            </w:r>
            <w:proofErr w:type="gramEnd"/>
            <w:r w:rsidRPr="00DD2087">
              <w:rPr>
                <w:rFonts w:eastAsia="宋体"/>
                <w:lang w:val="en-US" w:eastAsia="zh-CN"/>
              </w:rPr>
              <w:t xml:space="preserve"> 2.2-6b (SSB issue) and  Proposal 3.1-3b (center frequency issue), are handled, </w:t>
            </w:r>
            <w:r w:rsidRPr="00DD2087">
              <w:rPr>
                <w:rFonts w:eastAsia="宋体"/>
                <w:lang w:val="en-US" w:eastAsia="zh-CN"/>
              </w:rPr>
              <w:lastRenderedPageBreak/>
              <w:t>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lastRenderedPageBreak/>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宋体"/>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宋体"/>
                <w:lang w:val="en-US" w:eastAsia="zh-CN"/>
              </w:rPr>
            </w:pPr>
          </w:p>
          <w:p w14:paraId="0E588E71" w14:textId="77777777" w:rsidR="003B4CD9" w:rsidRPr="00DD2087" w:rsidRDefault="004B213F">
            <w:pPr>
              <w:rPr>
                <w:rFonts w:eastAsia="宋体"/>
                <w:lang w:val="en-US" w:eastAsia="zh-CN"/>
              </w:rPr>
            </w:pPr>
            <w:r w:rsidRPr="00DD2087">
              <w:rPr>
                <w:rFonts w:eastAsia="宋体"/>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宋体"/>
                <w:lang w:val="en-US" w:eastAsia="zh-CN"/>
              </w:rPr>
            </w:pPr>
            <w:r w:rsidRPr="00DD2087">
              <w:rPr>
                <w:noProof/>
                <w:lang w:val="en-US" w:eastAsia="zh-CN"/>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宋体"/>
                <w:lang w:val="en-US" w:eastAsia="zh-CN"/>
              </w:rPr>
            </w:pPr>
          </w:p>
          <w:p w14:paraId="0E588E74" w14:textId="77777777" w:rsidR="003B4CD9" w:rsidRPr="00DD2087" w:rsidRDefault="004B213F">
            <w:pPr>
              <w:rPr>
                <w:rFonts w:eastAsia="宋体"/>
                <w:lang w:val="en-US" w:eastAsia="zh-CN"/>
              </w:rPr>
            </w:pPr>
            <w:r w:rsidRPr="00DD2087">
              <w:rPr>
                <w:rFonts w:eastAsia="宋体"/>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宋体"/>
                <w:lang w:val="en-US" w:eastAsia="zh-CN"/>
              </w:rPr>
            </w:pPr>
          </w:p>
          <w:p w14:paraId="0E588E76" w14:textId="77777777" w:rsidR="003B4CD9" w:rsidRPr="00DD2087" w:rsidRDefault="004B213F">
            <w:pPr>
              <w:rPr>
                <w:rFonts w:eastAsia="宋体"/>
                <w:lang w:val="en-US" w:eastAsia="zh-CN"/>
              </w:rPr>
            </w:pPr>
            <w:r w:rsidRPr="00DD2087">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af5"/>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af5"/>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af5"/>
              <w:rPr>
                <w:rFonts w:ascii="Times New Roman" w:hAnsi="Times New Roman" w:cs="Times New Roman"/>
                <w:sz w:val="20"/>
                <w:szCs w:val="20"/>
                <w:lang w:val="en-US" w:eastAsia="zh-CN"/>
              </w:rPr>
            </w:pPr>
          </w:p>
          <w:p w14:paraId="0E588E7A" w14:textId="77777777" w:rsidR="003B4CD9" w:rsidRPr="00DD2087" w:rsidRDefault="004B213F">
            <w:pPr>
              <w:rPr>
                <w:rFonts w:eastAsia="宋体"/>
                <w:lang w:val="en-US" w:eastAsia="zh-CN"/>
              </w:rPr>
            </w:pPr>
            <w:r w:rsidRPr="00DD2087">
              <w:rPr>
                <w:rFonts w:eastAsia="宋体"/>
                <w:lang w:val="en-US" w:eastAsia="zh-CN"/>
              </w:rPr>
              <w:t>After removing FFS this is what we have at the moment</w:t>
            </w:r>
          </w:p>
          <w:p w14:paraId="0E588E7B" w14:textId="77777777" w:rsidR="003B4CD9" w:rsidRPr="00DD2087" w:rsidRDefault="003B4CD9">
            <w:pPr>
              <w:rPr>
                <w:rFonts w:eastAsia="宋体"/>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af5"/>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宋体"/>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宋体"/>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af5"/>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w:t>
            </w:r>
            <w:r w:rsidRPr="00DD2087">
              <w:rPr>
                <w:rFonts w:ascii="Times New Roman" w:hAnsi="Times New Roman" w:cs="Times New Roman"/>
                <w:b/>
                <w:sz w:val="20"/>
                <w:szCs w:val="20"/>
                <w:lang w:val="en-US"/>
              </w:rPr>
              <w:lastRenderedPageBreak/>
              <w:t xml:space="preserve">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af5"/>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w:t>
      </w:r>
      <w:proofErr w:type="gramStart"/>
      <w:r w:rsidRPr="00DD2087">
        <w:rPr>
          <w:lang w:val="en-US"/>
        </w:rPr>
        <w:t>28</w:t>
      </w:r>
      <w:proofErr w:type="gramEnd"/>
      <w:r w:rsidRPr="00DD2087">
        <w:rPr>
          <w:lang w:val="en-US"/>
        </w:rPr>
        <w:t xml:space="preserve">]. Also, several contributions mention that the separate initial DL BWP for RedCap UEs can include a configuration of CORESET and CSS(s) [4, 5, 6, 24, </w:t>
      </w:r>
      <w:proofErr w:type="gramStart"/>
      <w:r w:rsidRPr="00DD2087">
        <w:rPr>
          <w:lang w:val="en-US"/>
        </w:rPr>
        <w:t>29</w:t>
      </w:r>
      <w:proofErr w:type="gramEnd"/>
      <w:r w:rsidRPr="00DD2087">
        <w:rPr>
          <w:lang w:val="en-US"/>
        </w:rPr>
        <w:t xml:space="preserve">].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af5"/>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af5"/>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w:t>
      </w:r>
      <w:proofErr w:type="gramStart"/>
      <w:r w:rsidRPr="00DD2087">
        <w:rPr>
          <w:lang w:val="en-US"/>
        </w:rPr>
        <w:t>29</w:t>
      </w:r>
      <w:proofErr w:type="gramEnd"/>
      <w:r w:rsidRPr="00DD2087">
        <w:rPr>
          <w:lang w:val="en-US"/>
        </w:rPr>
        <w:t xml:space="preserve">].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lastRenderedPageBreak/>
        <w:t>FL1 High Priority Proposal 2.2-3</w:t>
      </w:r>
      <w:r w:rsidRPr="00DD2087">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af5"/>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af5"/>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af5"/>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af5"/>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af5"/>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af5"/>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af5"/>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af5"/>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 xml:space="preserve">We believe that all should be supported if separate initial DL BWP is not </w:t>
            </w:r>
            <w:r w:rsidRPr="00DD2087">
              <w:rPr>
                <w:lang w:val="en-US" w:eastAsia="ko-KR"/>
              </w:rPr>
              <w:lastRenderedPageBreak/>
              <w:t>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 xml:space="preserve">After receiving SIB1 from PDCCH and PDSCH in the MIB-configured initial DL BWP, the RedCap UE can switch to the separate SIB-configured initial DL BWP </w:t>
            </w:r>
            <w:r w:rsidRPr="00DD2087">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w:t>
            </w:r>
            <w:proofErr w:type="gramStart"/>
            <w:r w:rsidRPr="00DD2087">
              <w:rPr>
                <w:lang w:val="en-US" w:eastAsia="ko-KR"/>
              </w:rPr>
              <w:t>this needs</w:t>
            </w:r>
            <w:proofErr w:type="gramEnd"/>
            <w:r w:rsidRPr="00DD2087">
              <w:rPr>
                <w:lang w:val="en-US" w:eastAsia="ko-KR"/>
              </w:rPr>
              <w:t xml:space="preserve">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af5"/>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宋体"/>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w:t>
            </w:r>
            <w:r w:rsidRPr="00DD2087">
              <w:rPr>
                <w:rFonts w:eastAsiaTheme="minorEastAsia"/>
                <w:lang w:val="en-US" w:eastAsia="zh-CN"/>
              </w:rPr>
              <w:lastRenderedPageBreak/>
              <w:t xml:space="preserve">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af5"/>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w:t>
            </w:r>
            <w:proofErr w:type="gramStart"/>
            <w:r w:rsidRPr="00DD2087">
              <w:rPr>
                <w:rFonts w:eastAsiaTheme="minorEastAsia"/>
                <w:lang w:val="en-US" w:eastAsia="zh-CN"/>
              </w:rPr>
              <w:t>,</w:t>
            </w:r>
            <w:proofErr w:type="gramEnd"/>
            <w:r w:rsidRPr="00DD2087">
              <w:rPr>
                <w:rFonts w:eastAsiaTheme="minorEastAsia"/>
                <w:lang w:val="en-US" w:eastAsia="zh-CN"/>
              </w:rPr>
              <w:t xml:space="preserve">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w:t>
            </w:r>
            <w:r w:rsidRPr="00DD2087">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lastRenderedPageBreak/>
              <w:t xml:space="preserve">Huawei, </w:t>
            </w:r>
            <w:proofErr w:type="spellStart"/>
            <w:r w:rsidRPr="00DD2087">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af5"/>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sidRPr="00DD2087">
              <w:rPr>
                <w:rFonts w:eastAsiaTheme="minorEastAsia"/>
                <w:color w:val="FF0000"/>
                <w:lang w:val="en-US" w:eastAsia="zh-CN"/>
              </w:rPr>
              <w:lastRenderedPageBreak/>
              <w:t>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 xml:space="preserve">Also considering that the initial DL BWP may need to contain SSB, CORESET, CSS, </w:t>
            </w:r>
            <w:proofErr w:type="gramStart"/>
            <w:r w:rsidRPr="00DD2087">
              <w:rPr>
                <w:rFonts w:eastAsiaTheme="minorEastAsia"/>
                <w:lang w:val="en-US" w:eastAsia="zh-CN"/>
              </w:rPr>
              <w:t>SIBs</w:t>
            </w:r>
            <w:proofErr w:type="gramEnd"/>
            <w:r w:rsidRPr="00DD2087">
              <w:rPr>
                <w:rFonts w:eastAsiaTheme="minorEastAsia"/>
                <w:lang w:val="en-US" w:eastAsia="zh-CN"/>
              </w:rPr>
              <w:t xml:space="preserve">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w:t>
            </w:r>
            <w:proofErr w:type="gramStart"/>
            <w:r w:rsidRPr="00DD2087">
              <w:rPr>
                <w:rFonts w:eastAsiaTheme="minorEastAsia"/>
                <w:lang w:val="en-US" w:eastAsia="zh-CN"/>
              </w:rPr>
              <w:t>proceed</w:t>
            </w:r>
            <w:proofErr w:type="gramEnd"/>
            <w:r w:rsidRPr="00DD2087">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af5"/>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af5"/>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af5"/>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w:t>
            </w:r>
            <w:proofErr w:type="gramStart"/>
            <w:r w:rsidRPr="00DD2087">
              <w:rPr>
                <w:rFonts w:ascii="Times New Roman" w:eastAsiaTheme="minorEastAsia" w:hAnsi="Times New Roman" w:cs="Times New Roman"/>
                <w:sz w:val="20"/>
                <w:szCs w:val="20"/>
                <w:lang w:val="en-US" w:eastAsia="zh-CN"/>
              </w:rPr>
              <w:t>agreement focus</w:t>
            </w:r>
            <w:proofErr w:type="gramEnd"/>
            <w:r w:rsidRPr="00DD2087">
              <w:rPr>
                <w:rFonts w:ascii="Times New Roman" w:eastAsiaTheme="minorEastAsia" w:hAnsi="Times New Roman" w:cs="Times New Roman"/>
                <w:sz w:val="20"/>
                <w:szCs w:val="20"/>
                <w:lang w:val="en-US" w:eastAsia="zh-CN"/>
              </w:rPr>
              <w:t xml:space="preserve">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af5"/>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af5"/>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w:t>
            </w:r>
            <w:proofErr w:type="gramStart"/>
            <w:r w:rsidRPr="00DD2087">
              <w:rPr>
                <w:rFonts w:ascii="Times New Roman" w:eastAsiaTheme="minorEastAsia" w:hAnsi="Times New Roman" w:cs="Times New Roman"/>
                <w:sz w:val="20"/>
                <w:szCs w:val="20"/>
                <w:lang w:val="en-US" w:eastAsia="zh-CN"/>
              </w:rPr>
              <w:t>think</w:t>
            </w:r>
            <w:proofErr w:type="gramEnd"/>
            <w:r w:rsidRPr="00DD2087">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af5"/>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af5"/>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af5"/>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 xml:space="preserve">We are still not fully convinced on mandating center frequency alignment between DL and UL BWPs in Idle/Inactive modes and agree with vivo and others </w:t>
            </w:r>
            <w:r w:rsidRPr="00DD2087">
              <w:rPr>
                <w:rFonts w:eastAsiaTheme="minorEastAsia"/>
                <w:lang w:val="en-US" w:eastAsia="zh-CN"/>
              </w:rPr>
              <w:lastRenderedPageBreak/>
              <w:t>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w:t>
            </w:r>
            <w:proofErr w:type="spellStart"/>
            <w:r w:rsidRPr="00DD2087">
              <w:rPr>
                <w:rFonts w:eastAsiaTheme="minorEastAsia"/>
                <w:b/>
                <w:bCs/>
                <w:lang w:val="en-US" w:eastAsia="zh-CN"/>
              </w:rPr>
              <w:t>HiSi</w:t>
            </w:r>
            <w:proofErr w:type="spellEnd"/>
            <w:r w:rsidRPr="00DD2087">
              <w:rPr>
                <w:rFonts w:eastAsiaTheme="minorEastAsia"/>
                <w:b/>
                <w:bCs/>
                <w:lang w:val="en-US" w:eastAsia="zh-CN"/>
              </w:rPr>
              <w:t>:</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af5"/>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af5"/>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proofErr w:type="spellStart"/>
            <w:r w:rsidRPr="00DD2087">
              <w:rPr>
                <w:b/>
                <w:strike/>
                <w:color w:val="FF0000"/>
                <w:lang w:val="en-US"/>
              </w:rPr>
              <w:t>A</w:t>
            </w:r>
            <w:r w:rsidRPr="00DD2087">
              <w:rPr>
                <w:rFonts w:eastAsiaTheme="minorEastAsia"/>
                <w:b/>
                <w:color w:val="FF0000"/>
                <w:lang w:val="en-US" w:eastAsia="zh-CN"/>
              </w:rPr>
              <w:t>a</w:t>
            </w:r>
            <w:proofErr w:type="spellEnd"/>
            <w:r w:rsidRPr="00DD2087">
              <w:rPr>
                <w:b/>
                <w:lang w:val="en-US"/>
              </w:rPr>
              <w:t xml:space="preserve"> separate initial DL BWP for RedCap UEs (if configured) can be used during the initial access.</w:t>
            </w:r>
          </w:p>
          <w:p w14:paraId="0E588FDC" w14:textId="77777777" w:rsidR="003B4CD9" w:rsidRPr="00DD2087" w:rsidRDefault="004B213F">
            <w:pPr>
              <w:pStyle w:val="af5"/>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af5"/>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af5"/>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af5"/>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af5"/>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w:t>
            </w:r>
            <w:r w:rsidRPr="00DD2087">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lastRenderedPageBreak/>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eastAsia="zh-CN"/>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proofErr w:type="gramStart"/>
            <w:r w:rsidRPr="00DD2087">
              <w:rPr>
                <w:bCs/>
                <w:lang w:val="en-US" w:eastAsia="ko-KR"/>
              </w:rPr>
              <w:t>gNB</w:t>
            </w:r>
            <w:proofErr w:type="gramEnd"/>
            <w:r w:rsidRPr="00DD2087">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af5"/>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af5"/>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w:t>
            </w:r>
            <w:proofErr w:type="gramStart"/>
            <w:r w:rsidRPr="00DD2087">
              <w:rPr>
                <w:rFonts w:eastAsiaTheme="minorEastAsia"/>
                <w:lang w:val="en-US" w:eastAsia="zh-CN"/>
              </w:rPr>
              <w:t>is</w:t>
            </w:r>
            <w:proofErr w:type="gramEnd"/>
            <w:r w:rsidRPr="00DD2087">
              <w:rPr>
                <w:rFonts w:eastAsiaTheme="minorEastAsia"/>
                <w:lang w:val="en-US" w:eastAsia="zh-CN"/>
              </w:rPr>
              <w:t xml:space="preserve">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w:t>
            </w:r>
            <w:proofErr w:type="spellStart"/>
            <w:r w:rsidRPr="00DD2087">
              <w:rPr>
                <w:lang w:val="en-US" w:eastAsia="ko-KR"/>
              </w:rPr>
              <w:t>sperate</w:t>
            </w:r>
            <w:proofErr w:type="spellEnd"/>
            <w:r w:rsidRPr="00DD2087">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 xml:space="preserve">To make progress, perhaps we could condition the proposal on if separate initial DL BWP for RedCap UEs for use during initial access is agreed. Thus, </w:t>
            </w:r>
            <w:r w:rsidRPr="00DD2087">
              <w:rPr>
                <w:lang w:val="en-US" w:eastAsia="ko-KR"/>
              </w:rPr>
              <w:lastRenderedPageBreak/>
              <w:t>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w:t>
            </w:r>
            <w:r w:rsidRPr="00DD2087">
              <w:rPr>
                <w:lang w:val="en-US" w:eastAsia="ko-KR"/>
              </w:rPr>
              <w:lastRenderedPageBreak/>
              <w:t xml:space="preserve">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af5"/>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af5"/>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proofErr w:type="gramStart"/>
            <w:r w:rsidRPr="00DD2087">
              <w:rPr>
                <w:rFonts w:eastAsia="宋体"/>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af5"/>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宋体"/>
                <w:lang w:val="en-US" w:eastAsia="zh-CN"/>
              </w:rPr>
            </w:pPr>
            <w:r w:rsidRPr="00DD2087">
              <w:rPr>
                <w:rFonts w:eastAsia="宋体"/>
                <w:lang w:val="en-US" w:eastAsia="zh-CN"/>
              </w:rPr>
              <w:t>Our observation is that:</w:t>
            </w:r>
          </w:p>
          <w:p w14:paraId="0E589054"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af5"/>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905B"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宋体"/>
                <w:lang w:val="en-US" w:eastAsia="zh-CN"/>
              </w:rPr>
            </w:pPr>
            <w:r w:rsidRPr="00DD2087">
              <w:rPr>
                <w:rFonts w:eastAsia="宋体"/>
                <w:lang w:val="en-US" w:eastAsia="zh-CN"/>
              </w:rPr>
              <w:t>Suggestion:</w:t>
            </w:r>
          </w:p>
          <w:p w14:paraId="0E58905D" w14:textId="77777777" w:rsidR="003B4CD9" w:rsidRPr="00DD2087" w:rsidRDefault="004B213F">
            <w:pPr>
              <w:pStyle w:val="af5"/>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af5"/>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w:t>
            </w:r>
            <w:proofErr w:type="spellStart"/>
            <w:r w:rsidRPr="00DD2087">
              <w:rPr>
                <w:rFonts w:eastAsia="宋体"/>
                <w:lang w:val="en-US" w:eastAsia="zh-CN"/>
              </w:rPr>
              <w:t>iDL</w:t>
            </w:r>
            <w:proofErr w:type="spellEnd"/>
            <w:r w:rsidRPr="00DD2087">
              <w:rPr>
                <w:rFonts w:eastAsia="宋体"/>
                <w:lang w:val="en-US" w:eastAsia="zh-CN"/>
              </w:rPr>
              <w:t xml:space="preserve"> BWP. We don’t see an issue for other cases. </w:t>
            </w:r>
          </w:p>
          <w:p w14:paraId="0E589063"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af5"/>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af5"/>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906E" w14:textId="77777777" w:rsidR="003B4CD9" w:rsidRPr="00DD2087" w:rsidRDefault="004B213F">
            <w:pPr>
              <w:pStyle w:val="af5"/>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af5"/>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af5"/>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af5"/>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af5"/>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af5"/>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Is there any issue if the BW of separate initial DL BWP can be other values other than {24, 48, </w:t>
            </w:r>
            <w:proofErr w:type="gramStart"/>
            <w:r w:rsidRPr="00DD2087">
              <w:rPr>
                <w:rFonts w:ascii="Times New Roman" w:eastAsiaTheme="minorEastAsia" w:hAnsi="Times New Roman" w:cs="Times New Roman"/>
                <w:sz w:val="20"/>
                <w:szCs w:val="20"/>
                <w:lang w:val="en-US" w:eastAsia="zh-CN"/>
              </w:rPr>
              <w:t>96</w:t>
            </w:r>
            <w:proofErr w:type="gramEnd"/>
            <w:r w:rsidRPr="00DD2087">
              <w:rPr>
                <w:rFonts w:ascii="Times New Roman" w:eastAsiaTheme="minorEastAsia" w:hAnsi="Times New Roman" w:cs="Times New Roman"/>
                <w:sz w:val="20"/>
                <w:szCs w:val="20"/>
                <w:lang w:val="en-US" w:eastAsia="zh-CN"/>
              </w:rPr>
              <w:t>}? E.g. 106 PRBs? (We hope no issue, but not sure)</w:t>
            </w:r>
          </w:p>
          <w:p w14:paraId="0E589076"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af5"/>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宋体"/>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宋体"/>
                <w:lang w:val="en-US" w:eastAsia="zh-CN"/>
              </w:rPr>
            </w:pPr>
            <w:r w:rsidRPr="00DD2087">
              <w:rPr>
                <w:rFonts w:eastAsia="宋体"/>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宋体"/>
                <w:lang w:val="en-US" w:eastAsia="zh-CN"/>
              </w:rPr>
            </w:pPr>
            <w:proofErr w:type="gramStart"/>
            <w:r w:rsidRPr="00DD2087">
              <w:rPr>
                <w:rFonts w:eastAsia="宋体"/>
                <w:lang w:val="en-US" w:eastAsia="zh-CN"/>
              </w:rPr>
              <w:t>If  Proposal</w:t>
            </w:r>
            <w:proofErr w:type="gramEnd"/>
            <w:r w:rsidRPr="00DD2087">
              <w:rPr>
                <w:rFonts w:eastAsia="宋体"/>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宋体"/>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lastRenderedPageBreak/>
        <w:t xml:space="preserve">Most contributions propose that a separate SIB-configured initial DL BWP does not need to contain the entire CORESET #0 [4, 5, 6, 8, 15, 18, 20, 23, 24, </w:t>
      </w:r>
      <w:proofErr w:type="gramStart"/>
      <w:r w:rsidRPr="00DD2087">
        <w:rPr>
          <w:lang w:val="en-US"/>
        </w:rPr>
        <w:t>29</w:t>
      </w:r>
      <w:proofErr w:type="gramEnd"/>
      <w:r w:rsidRPr="00DD2087">
        <w:rPr>
          <w:lang w:val="en-US"/>
        </w:rPr>
        <w:t>].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 xml:space="preserve">(2) In addition, whether the initial DL BWP need to contain entire CORESET#0 may be different in different case. For example, if a separate DL BWP is </w:t>
            </w:r>
            <w:proofErr w:type="gramStart"/>
            <w:r w:rsidRPr="00DD2087">
              <w:rPr>
                <w:rFonts w:eastAsiaTheme="minorEastAsia"/>
                <w:lang w:val="en-US" w:eastAsia="zh-CN"/>
              </w:rPr>
              <w:t>configured/defined</w:t>
            </w:r>
            <w:proofErr w:type="gramEnd"/>
            <w:r w:rsidRPr="00DD2087">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w:t>
            </w:r>
            <w:proofErr w:type="gramStart"/>
            <w:r w:rsidRPr="00DD2087">
              <w:rPr>
                <w:rFonts w:eastAsiaTheme="minorEastAsia"/>
                <w:lang w:val="en-US" w:eastAsia="zh-CN"/>
              </w:rPr>
              <w:t>to deprioritize</w:t>
            </w:r>
            <w:proofErr w:type="gramEnd"/>
            <w:r w:rsidRPr="00DD2087">
              <w:rPr>
                <w:rFonts w:eastAsiaTheme="minorEastAsia"/>
                <w:lang w:val="en-US" w:eastAsia="zh-CN"/>
              </w:rPr>
              <w:t xml:space="preserv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w:t>
            </w:r>
            <w:r w:rsidRPr="00DD2087">
              <w:rPr>
                <w:lang w:val="en-US" w:eastAsia="ko-KR"/>
              </w:rPr>
              <w:lastRenderedPageBreak/>
              <w:t>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lastRenderedPageBreak/>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af5"/>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af5"/>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sidRPr="00DD2087">
              <w:rPr>
                <w:rFonts w:ascii="Times New Roman" w:hAnsi="Times New Roman" w:cs="Times New Roman"/>
                <w:sz w:val="20"/>
                <w:szCs w:val="20"/>
                <w:lang w:val="en-US" w:eastAsia="zh-CN"/>
              </w:rPr>
              <w:t>re-configure</w:t>
            </w:r>
            <w:proofErr w:type="gramEnd"/>
            <w:r w:rsidRPr="00DD2087">
              <w:rPr>
                <w:rFonts w:ascii="Times New Roman" w:hAnsi="Times New Roman" w:cs="Times New Roman"/>
                <w:sz w:val="20"/>
                <w:szCs w:val="20"/>
                <w:lang w:val="en-US" w:eastAsia="zh-CN"/>
              </w:rPr>
              <w:t xml:space="preserv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 xml:space="preserve">for </w:t>
            </w:r>
            <w:r w:rsidRPr="00DD2087">
              <w:rPr>
                <w:b/>
                <w:lang w:val="en-US"/>
              </w:rPr>
              <w:lastRenderedPageBreak/>
              <w:t>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af5"/>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Pr="00DD2087" w:rsidRDefault="004B213F">
            <w:pPr>
              <w:pStyle w:val="af5"/>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 xml:space="preserve">Lenovo, Motorola </w:t>
            </w:r>
            <w:r w:rsidRPr="00DD2087">
              <w:rPr>
                <w:rFonts w:eastAsiaTheme="minorEastAsia"/>
                <w:lang w:val="en-US" w:eastAsia="zh-CN"/>
              </w:rPr>
              <w:lastRenderedPageBreak/>
              <w:t>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af5"/>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af5"/>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sidRPr="00DD2087">
              <w:rPr>
                <w:rFonts w:ascii="Times New Roman" w:hAnsi="Times New Roman" w:cs="Times New Roman"/>
                <w:sz w:val="20"/>
                <w:szCs w:val="20"/>
                <w:lang w:val="en-US" w:eastAsia="zh-CN"/>
              </w:rPr>
              <w:t>re-configure</w:t>
            </w:r>
            <w:proofErr w:type="gramEnd"/>
            <w:r w:rsidRPr="00DD2087">
              <w:rPr>
                <w:rFonts w:ascii="Times New Roman" w:hAnsi="Times New Roman" w:cs="Times New Roman"/>
                <w:sz w:val="20"/>
                <w:szCs w:val="20"/>
                <w:lang w:val="en-US" w:eastAsia="zh-CN"/>
              </w:rPr>
              <w:t xml:space="preserv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af5"/>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w:t>
            </w:r>
            <w:proofErr w:type="gramStart"/>
            <w:r w:rsidRPr="00DD2087">
              <w:rPr>
                <w:rFonts w:eastAsiaTheme="minorEastAsia"/>
                <w:lang w:val="en-US" w:eastAsia="zh-CN"/>
              </w:rPr>
              <w:t>interpret</w:t>
            </w:r>
            <w:proofErr w:type="gramEnd"/>
            <w:r w:rsidRPr="00DD2087">
              <w:rPr>
                <w:rFonts w:eastAsiaTheme="minorEastAsia"/>
                <w:lang w:val="en-US" w:eastAsia="zh-CN"/>
              </w:rPr>
              <w:t xml:space="preserve">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af5"/>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af5"/>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宋体"/>
                <w:lang w:val="en-US" w:eastAsia="ja-JP"/>
              </w:rPr>
            </w:pPr>
            <w:r w:rsidRPr="00DD2087">
              <w:rPr>
                <w:rFonts w:eastAsia="宋体"/>
                <w:lang w:val="en-US" w:eastAsia="zh-CN"/>
              </w:rPr>
              <w:t>Y</w:t>
            </w:r>
          </w:p>
        </w:tc>
        <w:tc>
          <w:tcPr>
            <w:tcW w:w="6780" w:type="dxa"/>
          </w:tcPr>
          <w:p w14:paraId="0E5891D9" w14:textId="77777777" w:rsidR="003B4CD9" w:rsidRPr="00DD2087" w:rsidRDefault="004B213F">
            <w:pPr>
              <w:rPr>
                <w:rFonts w:eastAsia="宋体"/>
                <w:b/>
                <w:lang w:val="en-US" w:eastAsia="zh-CN"/>
              </w:rPr>
            </w:pPr>
            <w:r w:rsidRPr="00DD2087">
              <w:rPr>
                <w:rFonts w:eastAsia="宋体"/>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宋体"/>
                <w:bCs/>
                <w:lang w:val="en-US" w:eastAsia="zh-CN"/>
              </w:rPr>
              <w:t>access’</w:t>
            </w:r>
            <w:proofErr w:type="gramEnd"/>
            <w:r w:rsidRPr="00DD2087">
              <w:rPr>
                <w:rFonts w:eastAsia="宋体"/>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1DD" w14:textId="77777777" w:rsidR="003B4CD9" w:rsidRPr="00DD2087" w:rsidRDefault="003B4CD9">
            <w:pPr>
              <w:rPr>
                <w:rFonts w:eastAsia="宋体"/>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w:t>
            </w:r>
            <w:proofErr w:type="gramStart"/>
            <w:r w:rsidRPr="00DD2087">
              <w:rPr>
                <w:b/>
                <w:color w:val="FF0000"/>
                <w:lang w:val="en-US"/>
              </w:rPr>
              <w:t>does</w:t>
            </w:r>
            <w:proofErr w:type="gramEnd"/>
            <w:r w:rsidRPr="00DD2087">
              <w:rPr>
                <w:b/>
                <w:color w:val="FF0000"/>
                <w:lang w:val="en-US"/>
              </w:rPr>
              <w:t xml:space="preserve">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w:t>
            </w:r>
            <w:proofErr w:type="gramStart"/>
            <w:r w:rsidRPr="00DD2087">
              <w:rPr>
                <w:rFonts w:eastAsiaTheme="minorEastAsia"/>
                <w:lang w:val="en-US" w:eastAsia="zh-CN"/>
              </w:rPr>
              <w:t>proposal only 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r w:rsidRPr="00DD2087">
              <w:rPr>
                <w:highlight w:val="green"/>
              </w:rPr>
              <w:t>Agreement</w:t>
            </w:r>
            <w:r w:rsidRPr="00DD2087">
              <w:t>:Take</w:t>
            </w:r>
            <w:proofErr w:type="spell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af5"/>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af5"/>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FFS of paging CSS, we are fine with the Ericsson’s update in the </w:t>
            </w:r>
            <w:r w:rsidRPr="00DD2087">
              <w:rPr>
                <w:rFonts w:ascii="Times New Roman" w:eastAsiaTheme="minorEastAsia" w:hAnsi="Times New Roman" w:cs="Times New Roman"/>
                <w:sz w:val="20"/>
                <w:szCs w:val="20"/>
                <w:lang w:val="en-US" w:eastAsia="zh-CN"/>
              </w:rPr>
              <w:lastRenderedPageBreak/>
              <w:t>previous round, hope that can be agreeable.</w:t>
            </w:r>
          </w:p>
          <w:p w14:paraId="0E589254" w14:textId="77777777" w:rsidR="003B4CD9" w:rsidRPr="00DD2087" w:rsidRDefault="004B213F">
            <w:pPr>
              <w:pStyle w:val="af5"/>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af5"/>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af5"/>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af5"/>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….supported” in the main bullet. We do have a working assumption to support separate initial BWP, but currently it is just for </w:t>
            </w:r>
            <w:proofErr w:type="gramStart"/>
            <w:r w:rsidRPr="00DD2087">
              <w:rPr>
                <w:rFonts w:eastAsiaTheme="minorEastAsia"/>
                <w:lang w:val="en-US" w:eastAsia="zh-CN"/>
              </w:rPr>
              <w:t>TDD,</w:t>
            </w:r>
            <w:proofErr w:type="gramEnd"/>
            <w:r w:rsidRPr="00DD2087">
              <w:rPr>
                <w:rFonts w:eastAsiaTheme="minorEastAsia"/>
                <w:lang w:val="en-US" w:eastAsia="zh-CN"/>
              </w:rPr>
              <w:t xml:space="preserve">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w:t>
            </w:r>
            <w:r w:rsidRPr="00DD2087">
              <w:rPr>
                <w:rFonts w:eastAsiaTheme="minorEastAsia"/>
                <w:lang w:val="en-US" w:eastAsia="zh-CN"/>
              </w:rPr>
              <w:lastRenderedPageBreak/>
              <w:t xml:space="preserve">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w:t>
            </w:r>
            <w:proofErr w:type="spellStart"/>
            <w:r w:rsidRPr="00DD2087">
              <w:rPr>
                <w:rFonts w:eastAsiaTheme="minorEastAsia"/>
                <w:lang w:val="en-US" w:eastAsia="zh-CN"/>
              </w:rPr>
              <w:t>aggregable</w:t>
            </w:r>
            <w:proofErr w:type="spellEnd"/>
            <w:r w:rsidRPr="00DD2087">
              <w:rPr>
                <w:rFonts w:eastAsiaTheme="minorEastAsia"/>
                <w:lang w:val="en-US" w:eastAsia="zh-CN"/>
              </w:rPr>
              <w:t xml:space="preserv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lastRenderedPageBreak/>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af5"/>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af5"/>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af5"/>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af5"/>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af5"/>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宋体"/>
                <w:lang w:val="en-US" w:eastAsia="zh-CN"/>
              </w:rPr>
            </w:pPr>
            <w:r w:rsidRPr="00DD2087">
              <w:rPr>
                <w:rFonts w:eastAsia="宋体"/>
                <w:lang w:val="en-US" w:eastAsia="zh-CN"/>
              </w:rPr>
              <w:t xml:space="preserve">Based on the </w:t>
            </w:r>
            <w:proofErr w:type="spellStart"/>
            <w:r w:rsidRPr="00DD2087">
              <w:rPr>
                <w:rFonts w:eastAsia="宋体"/>
                <w:lang w:val="en-US" w:eastAsia="zh-CN"/>
              </w:rPr>
              <w:t>vivo’s</w:t>
            </w:r>
            <w:proofErr w:type="spellEnd"/>
            <w:r w:rsidRPr="00DD2087">
              <w:rPr>
                <w:rFonts w:eastAsia="宋体"/>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af5"/>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af5"/>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af5"/>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af5"/>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If a separate initial DL BWP for RedCap UEs is </w:t>
            </w:r>
            <w:r w:rsidRPr="00DD2087">
              <w:rPr>
                <w:lang w:val="en-US" w:eastAsia="zh-CN"/>
              </w:rPr>
              <w:lastRenderedPageBreak/>
              <w:t>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af5"/>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af5"/>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t>
            </w:r>
            <w:r w:rsidRPr="00DD2087">
              <w:rPr>
                <w:rFonts w:ascii="Times New Roman" w:hAnsi="Times New Roman" w:cs="Times New Roman"/>
                <w:b/>
                <w:color w:val="FF0000"/>
                <w:sz w:val="20"/>
                <w:szCs w:val="20"/>
                <w:lang w:val="en-US"/>
              </w:rPr>
              <w:lastRenderedPageBreak/>
              <w:t>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af5"/>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宋体"/>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af5"/>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 xml:space="preserve">it can be configured to include </w:t>
            </w:r>
            <w:r w:rsidRPr="00DD2087">
              <w:rPr>
                <w:rFonts w:ascii="Times New Roman" w:hAnsi="Times New Roman" w:cs="Times New Roman"/>
                <w:b/>
                <w:color w:val="FF0000"/>
                <w:sz w:val="20"/>
                <w:szCs w:val="20"/>
                <w:lang w:val="en-US"/>
              </w:rPr>
              <w:lastRenderedPageBreak/>
              <w:t>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lastRenderedPageBreak/>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af5"/>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af5"/>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af5"/>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af5"/>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af5"/>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random access channel (Msg1) </w:t>
            </w:r>
            <w:proofErr w:type="gramStart"/>
            <w:r w:rsidRPr="00DD2087">
              <w:rPr>
                <w:rFonts w:eastAsia="Yu Mincho"/>
                <w:lang w:eastAsia="ja-JP"/>
              </w:rPr>
              <w:t>itself</w:t>
            </w:r>
            <w:proofErr w:type="gramEnd"/>
            <w:r w:rsidRPr="00DD2087">
              <w:rPr>
                <w:rFonts w:eastAsia="Yu Mincho"/>
                <w:lang w:eastAsia="ja-JP"/>
              </w:rPr>
              <w:t xml:space="preserve">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lastRenderedPageBreak/>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af5"/>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af5"/>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af5"/>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af5"/>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af5"/>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w:t>
            </w:r>
            <w:proofErr w:type="gramStart"/>
            <w:r w:rsidRPr="00DD2087">
              <w:rPr>
                <w:rFonts w:eastAsiaTheme="minorEastAsia"/>
                <w:lang w:eastAsia="zh-CN"/>
              </w:rPr>
              <w:t>reconfigure</w:t>
            </w:r>
            <w:proofErr w:type="gramEnd"/>
            <w:r w:rsidRPr="00DD2087">
              <w:rPr>
                <w:rFonts w:eastAsiaTheme="minorEastAsia"/>
                <w:lang w:eastAsia="zh-CN"/>
              </w:rPr>
              <w:t xml:space="preserv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w:t>
            </w:r>
            <w:proofErr w:type="spellStart"/>
            <w:r w:rsidRPr="00DD2087">
              <w:rPr>
                <w:rFonts w:eastAsiaTheme="minorEastAsia"/>
                <w:bCs/>
                <w:i/>
                <w:lang w:val="en-US" w:eastAsia="zh-CN"/>
              </w:rPr>
              <w:t>HiSi</w:t>
            </w:r>
            <w:proofErr w:type="spellEnd"/>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af5"/>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af5"/>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af5"/>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w:t>
            </w:r>
            <w:r w:rsidRPr="00DD2087">
              <w:rPr>
                <w:rFonts w:ascii="Times New Roman" w:hAnsi="Times New Roman" w:cs="Times New Roman"/>
                <w:b/>
                <w:sz w:val="20"/>
                <w:szCs w:val="20"/>
                <w:lang w:val="en-US"/>
              </w:rPr>
              <w:lastRenderedPageBreak/>
              <w:t>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lastRenderedPageBreak/>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sidRPr="00DD2087">
        <w:rPr>
          <w:lang w:val="en-US"/>
        </w:rPr>
        <w:t>this topic are</w:t>
      </w:r>
      <w:proofErr w:type="gramEnd"/>
      <w:r w:rsidRPr="00DD2087">
        <w:rPr>
          <w:lang w:val="en-US"/>
        </w:rPr>
        <w:t xml:space="preserv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t xml:space="preserve">There are different views on whether an additional SSB is transmitted in the separate initial DL BWP for RedCap. Some contributions [3, 4, 6, 8, 9, </w:t>
      </w:r>
      <w:proofErr w:type="gramStart"/>
      <w:r w:rsidRPr="00DD2087">
        <w:rPr>
          <w:rFonts w:ascii="Times New Roman" w:hAnsi="Times New Roman" w:cs="Times New Roman"/>
          <w:szCs w:val="20"/>
        </w:rPr>
        <w:t>12</w:t>
      </w:r>
      <w:proofErr w:type="gramEnd"/>
      <w:r w:rsidRPr="00DD2087">
        <w:rPr>
          <w:rFonts w:ascii="Times New Roman" w:hAnsi="Times New Roman" w:cs="Times New Roman"/>
          <w:szCs w:val="20"/>
        </w:rPr>
        <w:t xml:space="preserve">]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w:t>
      </w:r>
      <w:proofErr w:type="gramStart"/>
      <w:r w:rsidRPr="00DD2087">
        <w:rPr>
          <w:rFonts w:ascii="Times New Roman" w:hAnsi="Times New Roman" w:cs="Times New Roman"/>
          <w:szCs w:val="20"/>
        </w:rPr>
        <w:t>28</w:t>
      </w:r>
      <w:proofErr w:type="gramEnd"/>
      <w:r w:rsidRPr="00DD2087">
        <w:rPr>
          <w:rFonts w:ascii="Times New Roman" w:hAnsi="Times New Roman" w:cs="Times New Roman"/>
          <w:szCs w:val="20"/>
        </w:rPr>
        <w:t xml:space="preserve">]. </w:t>
      </w:r>
    </w:p>
    <w:p w14:paraId="0E589388"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[4] </w:t>
      </w:r>
      <w:proofErr w:type="gramStart"/>
      <w:r w:rsidRPr="00DD2087">
        <w:rPr>
          <w:rFonts w:ascii="Times New Roman" w:hAnsi="Times New Roman" w:cs="Times New Roman"/>
          <w:sz w:val="20"/>
          <w:szCs w:val="20"/>
          <w:lang w:val="en-US"/>
        </w:rPr>
        <w:t>discusses</w:t>
      </w:r>
      <w:proofErr w:type="gramEnd"/>
      <w:r w:rsidRPr="00DD2087">
        <w:rPr>
          <w:rFonts w:ascii="Times New Roman" w:hAnsi="Times New Roman" w:cs="Times New Roman"/>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[18] </w:t>
      </w:r>
      <w:proofErr w:type="gramStart"/>
      <w:r w:rsidRPr="00DD2087">
        <w:rPr>
          <w:rFonts w:ascii="Times New Roman" w:hAnsi="Times New Roman" w:cs="Times New Roman"/>
          <w:sz w:val="20"/>
          <w:szCs w:val="20"/>
          <w:lang w:val="en-US"/>
        </w:rPr>
        <w:t>mentions</w:t>
      </w:r>
      <w:proofErr w:type="gramEnd"/>
      <w:r w:rsidRPr="00DD2087">
        <w:rPr>
          <w:rFonts w:ascii="Times New Roman" w:hAnsi="Times New Roman" w:cs="Times New Roman"/>
          <w:sz w:val="20"/>
          <w:szCs w:val="20"/>
          <w:lang w:val="en-US"/>
        </w:rPr>
        <w:t xml:space="preserve"> that additional SSB can be transmitted in the separate initial DL BWP for RedCap UEs with a periodicity larger than CD SSB to reduce the overhead of gNB.</w:t>
      </w:r>
    </w:p>
    <w:p w14:paraId="0E58938A"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w:t>
      </w:r>
      <w:proofErr w:type="gramStart"/>
      <w:r w:rsidRPr="00DD2087">
        <w:rPr>
          <w:rFonts w:ascii="Times New Roman" w:hAnsi="Times New Roman" w:cs="Times New Roman"/>
          <w:sz w:val="20"/>
          <w:szCs w:val="20"/>
          <w:lang w:val="en-US"/>
        </w:rPr>
        <w:t>discusses</w:t>
      </w:r>
      <w:proofErr w:type="gramEnd"/>
      <w:r w:rsidRPr="00DD2087">
        <w:rPr>
          <w:rFonts w:ascii="Times New Roman" w:hAnsi="Times New Roman" w:cs="Times New Roman"/>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af5"/>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[21] </w:t>
      </w:r>
      <w:proofErr w:type="gramStart"/>
      <w:r w:rsidRPr="00DD2087">
        <w:rPr>
          <w:rFonts w:ascii="Times New Roman" w:hAnsi="Times New Roman" w:cs="Times New Roman"/>
          <w:sz w:val="20"/>
          <w:szCs w:val="20"/>
          <w:lang w:val="en-US"/>
        </w:rPr>
        <w:t>argues</w:t>
      </w:r>
      <w:proofErr w:type="gramEnd"/>
      <w:r w:rsidRPr="00DD2087">
        <w:rPr>
          <w:rFonts w:ascii="Times New Roman" w:hAnsi="Times New Roman" w:cs="Times New Roman"/>
          <w:sz w:val="20"/>
          <w:szCs w:val="20"/>
          <w:lang w:val="en-US"/>
        </w:rPr>
        <w:t xml:space="preserve">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af5"/>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af5"/>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af5"/>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sidRPr="00DD2087">
              <w:rPr>
                <w:lang w:eastAsia="ja-JP"/>
              </w:rPr>
              <w:t>needs</w:t>
            </w:r>
            <w:proofErr w:type="gramEnd"/>
            <w:r w:rsidRPr="00DD2087">
              <w:rPr>
                <w:lang w:eastAsia="ja-JP"/>
              </w:rPr>
              <w:t xml:space="preserve">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宋体"/>
                <w:lang w:val="en-US" w:eastAsia="ko-KR"/>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1227" w:type="dxa"/>
          </w:tcPr>
          <w:p w14:paraId="0E5893BB" w14:textId="77777777" w:rsidR="003B4CD9" w:rsidRPr="00DD2087" w:rsidRDefault="003B4CD9">
            <w:pPr>
              <w:tabs>
                <w:tab w:val="left" w:pos="551"/>
              </w:tabs>
              <w:rPr>
                <w:rFonts w:eastAsia="宋体"/>
                <w:lang w:val="en-US" w:eastAsia="ko-KR"/>
              </w:rPr>
            </w:pPr>
          </w:p>
        </w:tc>
        <w:tc>
          <w:tcPr>
            <w:tcW w:w="7056" w:type="dxa"/>
          </w:tcPr>
          <w:p w14:paraId="0E5893BC" w14:textId="77777777" w:rsidR="003B4CD9" w:rsidRPr="00DD2087" w:rsidRDefault="004B213F">
            <w:pPr>
              <w:rPr>
                <w:rFonts w:eastAsia="宋体"/>
                <w:lang w:val="en-US" w:eastAsia="ko-KR"/>
              </w:rPr>
            </w:pPr>
            <w:r w:rsidRPr="00DD2087">
              <w:rPr>
                <w:rFonts w:eastAsia="宋体"/>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lastRenderedPageBreak/>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xml:space="preserve">, TRS based synchronization, RRM </w:t>
            </w:r>
            <w:proofErr w:type="gramStart"/>
            <w:r w:rsidRPr="00DD2087">
              <w:rPr>
                <w:rFonts w:eastAsiaTheme="minorEastAsia"/>
                <w:lang w:val="en-US" w:eastAsia="zh-CN"/>
              </w:rPr>
              <w:t>measurement via CSI-RS need</w:t>
            </w:r>
            <w:proofErr w:type="gramEnd"/>
            <w:r w:rsidRPr="00DD2087">
              <w:rPr>
                <w:rFonts w:eastAsiaTheme="minorEastAsia"/>
                <w:lang w:val="en-US" w:eastAsia="zh-CN"/>
              </w:rPr>
              <w:t xml:space="preserve">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宋体"/>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宋体"/>
                <w:lang w:val="en-US" w:eastAsia="zh-CN"/>
              </w:rPr>
            </w:pPr>
            <w:r w:rsidRPr="00DD2087">
              <w:rPr>
                <w:rFonts w:eastAsia="宋体"/>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宋体"/>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af5"/>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af5"/>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lastRenderedPageBreak/>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t xml:space="preserve">We suggest </w:t>
            </w:r>
            <w:proofErr w:type="gramStart"/>
            <w:r w:rsidRPr="00DD2087">
              <w:rPr>
                <w:rFonts w:eastAsiaTheme="minorEastAsia"/>
                <w:lang w:val="en-US" w:eastAsia="zh-CN"/>
              </w:rPr>
              <w:t>to go</w:t>
            </w:r>
            <w:proofErr w:type="gramEnd"/>
            <w:r w:rsidRPr="00DD2087">
              <w:rPr>
                <w:rFonts w:eastAsiaTheme="minorEastAsia"/>
                <w:lang w:val="en-US" w:eastAsia="zh-CN"/>
              </w:rPr>
              <w:t xml:space="preserve">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w:t>
            </w:r>
            <w:proofErr w:type="gramStart"/>
            <w:r w:rsidRPr="00DD2087">
              <w:rPr>
                <w:rFonts w:eastAsiaTheme="minorEastAsia"/>
                <w:lang w:val="en-US" w:eastAsia="zh-CN"/>
              </w:rPr>
              <w:t>assume</w:t>
            </w:r>
            <w:proofErr w:type="gramEnd"/>
            <w:r w:rsidRPr="00DD2087">
              <w:rPr>
                <w:rFonts w:eastAsiaTheme="minorEastAsia"/>
                <w:lang w:val="en-US" w:eastAsia="zh-CN"/>
              </w:rPr>
              <w:t xml:space="preserv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lastRenderedPageBreak/>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宋体"/>
                <w:lang w:val="en-US" w:eastAsia="zh-CN"/>
              </w:rPr>
            </w:pPr>
            <w:r w:rsidRPr="00DD2087">
              <w:rPr>
                <w:rFonts w:eastAsia="宋体"/>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宋体"/>
                <w:lang w:val="en-US" w:eastAsia="zh-CN"/>
              </w:rPr>
            </w:pPr>
            <w:r w:rsidRPr="00DD2087">
              <w:rPr>
                <w:rFonts w:eastAsia="宋体"/>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宋体"/>
                <w:lang w:val="en-US" w:eastAsia="zh-CN"/>
              </w:rPr>
            </w:pPr>
            <w:r w:rsidRPr="00DD2087">
              <w:rPr>
                <w:rFonts w:eastAsia="宋体"/>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宋体"/>
                <w:lang w:val="en-US" w:eastAsia="zh-CN"/>
              </w:rPr>
            </w:pPr>
            <w:r w:rsidRPr="00DD2087">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宋体"/>
                <w:lang w:val="en-US" w:eastAsia="zh-CN"/>
              </w:rPr>
            </w:pPr>
            <w:r w:rsidRPr="00DD2087">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宋体"/>
                <w:lang w:val="en-US" w:eastAsia="zh-CN"/>
              </w:rPr>
            </w:pPr>
            <w:r w:rsidRPr="00DD2087">
              <w:rPr>
                <w:rFonts w:eastAsia="宋体"/>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af5"/>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af5"/>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af5"/>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af5"/>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af5"/>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lastRenderedPageBreak/>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 xml:space="preserve">In our view, RAN1 should send </w:t>
            </w:r>
            <w:proofErr w:type="gramStart"/>
            <w:r w:rsidRPr="00DD2087">
              <w:rPr>
                <w:lang w:val="en-US" w:eastAsia="ko-KR"/>
              </w:rPr>
              <w:t>an LS</w:t>
            </w:r>
            <w:proofErr w:type="gramEnd"/>
            <w:r w:rsidRPr="00DD2087">
              <w:rPr>
                <w:lang w:val="en-US" w:eastAsia="ko-KR"/>
              </w:rPr>
              <w:t xml:space="preserve">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 xml:space="preserve">Therefore, we need to clarify/separate the cases for use in connected vs. idle/inactive modes (if supported). Alternatively, for this proposal, it should be limited to only </w:t>
            </w:r>
            <w:proofErr w:type="gramStart"/>
            <w:r w:rsidRPr="00DD2087">
              <w:rPr>
                <w:b/>
                <w:bCs/>
                <w:lang w:val="en-US" w:eastAsia="ko-KR"/>
              </w:rPr>
              <w:t>connected</w:t>
            </w:r>
            <w:proofErr w:type="gramEnd"/>
            <w:r w:rsidRPr="00DD2087">
              <w:rPr>
                <w:b/>
                <w:bCs/>
                <w:lang w:val="en-US" w:eastAsia="ko-KR"/>
              </w:rPr>
              <w:t xml:space="preserve">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 xml:space="preserve">No matter this separate DL BWP is used for connected mode or idle/inactive mode, </w:t>
            </w:r>
            <w:r w:rsidRPr="00DD2087">
              <w:rPr>
                <w:rFonts w:eastAsiaTheme="minorEastAsia"/>
                <w:lang w:val="en-US" w:eastAsia="zh-CN"/>
              </w:rPr>
              <w:lastRenderedPageBreak/>
              <w:t>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According to the current NR spec, the additional SSB can be configured. Therefore, for us</w:t>
            </w:r>
            <w:proofErr w:type="gramStart"/>
            <w:r w:rsidRPr="00DD2087">
              <w:rPr>
                <w:rFonts w:eastAsiaTheme="minorEastAsia"/>
                <w:lang w:val="en-US" w:eastAsia="zh-CN"/>
              </w:rPr>
              <w:t>,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af5"/>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FL for the updated proposal. We would suggest </w:t>
            </w:r>
            <w:proofErr w:type="gramStart"/>
            <w:r w:rsidRPr="00DD2087">
              <w:rPr>
                <w:rFonts w:eastAsiaTheme="minorEastAsia"/>
                <w:lang w:val="en-US" w:eastAsia="zh-CN"/>
              </w:rPr>
              <w:t>to address</w:t>
            </w:r>
            <w:proofErr w:type="gramEnd"/>
            <w:r w:rsidRPr="00DD2087">
              <w:rPr>
                <w:rFonts w:eastAsiaTheme="minorEastAsia"/>
                <w:lang w:val="en-US" w:eastAsia="zh-CN"/>
              </w:rPr>
              <w:t xml:space="preserve"> all the SSB related controversial issues in a package proposal. The suggested update could be like the following.</w:t>
            </w:r>
          </w:p>
          <w:p w14:paraId="0E5894D1" w14:textId="77777777" w:rsidR="003B4CD9" w:rsidRPr="00DD2087" w:rsidRDefault="004B213F">
            <w:pPr>
              <w:pStyle w:val="af5"/>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D4"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af5"/>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w:t>
            </w:r>
            <w:proofErr w:type="gramStart"/>
            <w:r w:rsidRPr="00DD2087">
              <w:rPr>
                <w:rFonts w:eastAsiaTheme="minorEastAsia"/>
                <w:lang w:val="en-US" w:eastAsia="zh-CN"/>
              </w:rPr>
              <w:t>suggested,</w:t>
            </w:r>
            <w:proofErr w:type="gramEnd"/>
            <w:r w:rsidRPr="00DD2087">
              <w:rPr>
                <w:rFonts w:eastAsiaTheme="minorEastAsia"/>
                <w:lang w:val="en-US" w:eastAsia="zh-CN"/>
              </w:rPr>
              <w:t xml:space="preserve">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af5"/>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af5"/>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af5"/>
              <w:numPr>
                <w:ilvl w:val="0"/>
                <w:numId w:val="42"/>
              </w:numPr>
              <w:rPr>
                <w:rFonts w:ascii="Times New Roman" w:eastAsiaTheme="minorEastAsia" w:hAnsi="Times New Roman" w:cs="Times New Roman"/>
                <w:sz w:val="20"/>
                <w:szCs w:val="20"/>
                <w:lang w:val="en-US" w:eastAsia="zh-CN"/>
              </w:rPr>
            </w:pPr>
            <w:proofErr w:type="gramStart"/>
            <w:r w:rsidRPr="00DD2087">
              <w:rPr>
                <w:rFonts w:ascii="Times New Roman" w:eastAsiaTheme="minorEastAsia" w:hAnsi="Times New Roman" w:cs="Times New Roman"/>
                <w:sz w:val="20"/>
                <w:szCs w:val="20"/>
                <w:lang w:val="en-US" w:eastAsia="zh-CN"/>
              </w:rPr>
              <w:t>with</w:t>
            </w:r>
            <w:proofErr w:type="gramEnd"/>
            <w:r w:rsidRPr="00DD2087">
              <w:rPr>
                <w:rFonts w:ascii="Times New Roman" w:eastAsiaTheme="minorEastAsia" w:hAnsi="Times New Roman" w:cs="Times New Roman"/>
                <w:sz w:val="20"/>
                <w:szCs w:val="20"/>
                <w:lang w:val="en-US" w:eastAsia="zh-CN"/>
              </w:rPr>
              <w:t xml:space="preserve"> the UE already being able to support RF retuning, what’s the problem for UE to support a BWP without SSB, and rely on retuning to original SSB. </w:t>
            </w:r>
          </w:p>
          <w:p w14:paraId="0E5894E4" w14:textId="77777777" w:rsidR="003B4CD9" w:rsidRPr="00DD2087" w:rsidRDefault="004B213F">
            <w:pPr>
              <w:pStyle w:val="af5"/>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af5"/>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w:t>
            </w:r>
            <w:proofErr w:type="gramStart"/>
            <w:r w:rsidRPr="00DD2087">
              <w:rPr>
                <w:rFonts w:ascii="Times New Roman" w:eastAsiaTheme="minorEastAsia" w:hAnsi="Times New Roman" w:cs="Times New Roman"/>
                <w:sz w:val="20"/>
                <w:szCs w:val="20"/>
                <w:lang w:val="en-US" w:eastAsia="zh-CN"/>
              </w:rPr>
              <w:t>optimized:</w:t>
            </w:r>
            <w:proofErr w:type="gramEnd"/>
            <w:r w:rsidRPr="00DD2087">
              <w:rPr>
                <w:rFonts w:ascii="Times New Roman" w:eastAsiaTheme="minorEastAsia" w:hAnsi="Times New Roman" w:cs="Times New Roman"/>
                <w:sz w:val="20"/>
                <w:szCs w:val="20"/>
                <w:lang w:val="en-US" w:eastAsia="zh-CN"/>
              </w:rPr>
              <w:t>)</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宋体"/>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af5"/>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af5"/>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af5"/>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af5"/>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af5"/>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 xml:space="preserve">SSB in the separate initial DL BWP is </w:t>
            </w:r>
            <w:r w:rsidRPr="00DD2087">
              <w:rPr>
                <w:rFonts w:ascii="Times New Roman" w:hAnsi="Times New Roman" w:cs="Times New Roman"/>
                <w:sz w:val="20"/>
                <w:szCs w:val="20"/>
                <w:lang w:val="en-US"/>
              </w:rPr>
              <w:lastRenderedPageBreak/>
              <w:t>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w:t>
            </w:r>
            <w:proofErr w:type="gramStart"/>
            <w:r w:rsidRPr="00DD2087">
              <w:rPr>
                <w:rFonts w:ascii="Times New Roman" w:hAnsi="Times New Roman" w:cs="Times New Roman"/>
                <w:sz w:val="20"/>
                <w:szCs w:val="20"/>
                <w:lang w:val="en-US" w:eastAsia="zh-CN"/>
              </w:rPr>
              <w:t>gNB</w:t>
            </w:r>
            <w:proofErr w:type="gramEnd"/>
            <w:r w:rsidRPr="00DD2087">
              <w:rPr>
                <w:rFonts w:ascii="Times New Roman" w:hAnsi="Times New Roman" w:cs="Times New Roman"/>
                <w:sz w:val="20"/>
                <w:szCs w:val="20"/>
                <w:lang w:val="en-US" w:eastAsia="zh-CN"/>
              </w:rPr>
              <w:t xml:space="preserve">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af5"/>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af5"/>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af5"/>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af5"/>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af5"/>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af5"/>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af5"/>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af5"/>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af5"/>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af5"/>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af5"/>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af5"/>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af5"/>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af5"/>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proofErr w:type="gramStart"/>
            <w:r w:rsidRPr="00DD2087">
              <w:rPr>
                <w:b/>
                <w:lang w:val="en-US"/>
              </w:rPr>
              <w:t>for</w:t>
            </w:r>
            <w:proofErr w:type="gramEnd"/>
            <w:r w:rsidRPr="00DD2087">
              <w:rPr>
                <w:b/>
                <w:lang w:val="en-US"/>
              </w:rPr>
              <w:t xml:space="preserve">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af5"/>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af5"/>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af5"/>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af5"/>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FFS: each RRC-configured DL BWP includes MIB-configured </w:t>
            </w:r>
            <w:r w:rsidRPr="00DD2087">
              <w:rPr>
                <w:rFonts w:ascii="Times New Roman" w:eastAsiaTheme="minorEastAsia" w:hAnsi="Times New Roman" w:cs="Times New Roman"/>
                <w:sz w:val="20"/>
                <w:szCs w:val="20"/>
                <w:lang w:val="en-US" w:eastAsia="zh-CN"/>
              </w:rPr>
              <w:lastRenderedPageBreak/>
              <w:t>CORESET#0</w:t>
            </w:r>
          </w:p>
          <w:p w14:paraId="0E58955F" w14:textId="77777777" w:rsidR="003B4CD9" w:rsidRPr="00DD2087" w:rsidRDefault="004B213F">
            <w:pPr>
              <w:pStyle w:val="af5"/>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af5"/>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af5"/>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af5"/>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af5"/>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af5"/>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t>Based on some of the comments in the FL summary, it seems there are several scenarios to consider for initial access (there are more)</w:t>
            </w:r>
          </w:p>
          <w:p w14:paraId="0E58957D" w14:textId="77777777" w:rsidR="003B4CD9" w:rsidRPr="00DD2087" w:rsidRDefault="004B213F">
            <w:pPr>
              <w:pStyle w:val="af5"/>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af5"/>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af5"/>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af5"/>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af5"/>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w:t>
            </w:r>
            <w:proofErr w:type="spellStart"/>
            <w:r w:rsidRPr="00DD2087">
              <w:rPr>
                <w:rFonts w:eastAsia="Yu Mincho"/>
                <w:lang w:val="en-US" w:eastAsia="ja-JP"/>
              </w:rPr>
              <w:t>preferrable</w:t>
            </w:r>
            <w:proofErr w:type="spellEnd"/>
            <w:r w:rsidRPr="00DD2087">
              <w:rPr>
                <w:rFonts w:eastAsia="Yu Mincho"/>
                <w:lang w:val="en-US" w:eastAsia="ja-JP"/>
              </w:rPr>
              <w:t xml:space="preserv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w:t>
            </w:r>
            <w:proofErr w:type="gramStart"/>
            <w:r w:rsidRPr="00DD2087">
              <w:rPr>
                <w:rFonts w:eastAsiaTheme="minorEastAsia"/>
                <w:lang w:val="en-US" w:eastAsia="zh-CN"/>
              </w:rPr>
              <w:t>is</w:t>
            </w:r>
            <w:proofErr w:type="gramEnd"/>
            <w:r w:rsidRPr="00DD2087">
              <w:rPr>
                <w:rFonts w:eastAsiaTheme="minorEastAsia"/>
                <w:lang w:val="en-US" w:eastAsia="zh-CN"/>
              </w:rPr>
              <w:t xml:space="preserve"> supported in the separate initial DL BWP, additional SSB can be used for synchronization. If CSS for paging and SI </w:t>
            </w:r>
            <w:proofErr w:type="gramStart"/>
            <w:r w:rsidRPr="00DD2087">
              <w:rPr>
                <w:rFonts w:eastAsiaTheme="minorEastAsia"/>
                <w:lang w:val="en-US" w:eastAsia="zh-CN"/>
              </w:rPr>
              <w:t>is</w:t>
            </w:r>
            <w:proofErr w:type="gramEnd"/>
            <w:r w:rsidRPr="00DD2087">
              <w:rPr>
                <w:rFonts w:eastAsiaTheme="minorEastAsia"/>
                <w:lang w:val="en-US" w:eastAsia="zh-CN"/>
              </w:rPr>
              <w:t xml:space="preserve">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w:t>
            </w:r>
            <w:proofErr w:type="gramStart"/>
            <w:r w:rsidRPr="00DD2087">
              <w:t>network always 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af5"/>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af5"/>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af5"/>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af5"/>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af5"/>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af5"/>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Pr="00DD2087" w:rsidRDefault="004B213F">
            <w:pPr>
              <w:pStyle w:val="af5"/>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w:t>
            </w:r>
            <w:proofErr w:type="gramStart"/>
            <w:r w:rsidRPr="00DD2087">
              <w:t>FR2,</w:t>
            </w:r>
            <w:proofErr w:type="gramEnd"/>
            <w:r w:rsidRPr="00DD2087">
              <w:t xml:space="preserve">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af5"/>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af5"/>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sidRPr="00DD2087">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af5"/>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af5"/>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af5"/>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af5"/>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af5"/>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af5"/>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af5"/>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af5"/>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af5"/>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af5"/>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eastAsia="zh-CN"/>
              </w:rPr>
              <w:lastRenderedPageBreak/>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sidRPr="00DD2087">
              <w:rPr>
                <w:rFonts w:eastAsiaTheme="minorEastAsia"/>
                <w:lang w:val="en-US" w:eastAsia="zh-CN"/>
              </w:rPr>
              <w:t>configuration</w:t>
            </w:r>
            <w:proofErr w:type="gramEnd"/>
            <w:r w:rsidRPr="00DD2087">
              <w:rPr>
                <w:rFonts w:eastAsiaTheme="minorEastAsia"/>
                <w:lang w:val="en-US" w:eastAsia="zh-CN"/>
              </w:rPr>
              <w:t xml:space="preserve">,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宋体"/>
                <w:lang w:val="en-US" w:eastAsia="zh-CN"/>
              </w:rPr>
              <w:lastRenderedPageBreak/>
              <w:t xml:space="preserve">ZTE, </w:t>
            </w:r>
            <w:proofErr w:type="spellStart"/>
            <w:r w:rsidRPr="00DD2087">
              <w:rPr>
                <w:rFonts w:eastAsia="宋体"/>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宋体"/>
                <w:lang w:val="en-US" w:eastAsia="zh-CN"/>
              </w:rPr>
              <w:t>Y with adding notes</w:t>
            </w:r>
          </w:p>
        </w:tc>
        <w:tc>
          <w:tcPr>
            <w:tcW w:w="7056" w:type="dxa"/>
          </w:tcPr>
          <w:p w14:paraId="0E5895CC" w14:textId="77777777" w:rsidR="003B4CD9" w:rsidRPr="00DD2087" w:rsidRDefault="004B213F">
            <w:pPr>
              <w:rPr>
                <w:rFonts w:eastAsia="宋体"/>
                <w:lang w:val="en-US" w:eastAsia="zh-CN"/>
              </w:rPr>
            </w:pPr>
            <w:r w:rsidRPr="00DD2087">
              <w:rPr>
                <w:rFonts w:eastAsia="宋体"/>
                <w:lang w:val="en-US" w:eastAsia="zh-CN"/>
              </w:rPr>
              <w:t>We are OK with the FL’s suggestion at present stage.</w:t>
            </w:r>
          </w:p>
          <w:p w14:paraId="0E5895CD" w14:textId="77777777" w:rsidR="003B4CD9" w:rsidRPr="00DD2087" w:rsidRDefault="004B213F">
            <w:pPr>
              <w:rPr>
                <w:rFonts w:eastAsia="宋体"/>
                <w:lang w:val="en-US" w:eastAsia="zh-CN"/>
              </w:rPr>
            </w:pPr>
            <w:r w:rsidRPr="00DD2087">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宋体"/>
                <w:lang w:val="en-US" w:eastAsia="zh-CN"/>
              </w:rPr>
            </w:pPr>
            <w:r w:rsidRPr="00DD2087">
              <w:rPr>
                <w:rFonts w:eastAsia="宋体"/>
                <w:lang w:val="en-US" w:eastAsia="zh-CN"/>
              </w:rPr>
              <w:t xml:space="preserve">Additionally, for the CATT’s version, seems no </w:t>
            </w:r>
            <w:proofErr w:type="gramStart"/>
            <w:r w:rsidRPr="00DD2087">
              <w:rPr>
                <w:rFonts w:eastAsia="宋体"/>
                <w:lang w:val="en-US" w:eastAsia="zh-CN"/>
              </w:rPr>
              <w:t>progress are</w:t>
            </w:r>
            <w:proofErr w:type="gramEnd"/>
            <w:r w:rsidRPr="00DD2087">
              <w:rPr>
                <w:rFonts w:eastAsia="宋体"/>
                <w:lang w:val="en-US" w:eastAsia="zh-CN"/>
              </w:rPr>
              <w:t xml:space="preserv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af5"/>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af5"/>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af5"/>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af5"/>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af5"/>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af5"/>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af5"/>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af5"/>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宋体"/>
                <w:b/>
                <w:bCs/>
                <w:color w:val="FF0000"/>
                <w:lang w:val="en-US" w:eastAsia="zh-CN"/>
              </w:rPr>
            </w:pPr>
            <w:r w:rsidRPr="00DD2087">
              <w:rPr>
                <w:rFonts w:eastAsia="宋体"/>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宋体"/>
                <w:b/>
                <w:bCs/>
                <w:color w:val="FF0000"/>
                <w:lang w:val="en-US" w:eastAsia="zh-CN"/>
              </w:rPr>
              <w:lastRenderedPageBreak/>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af5"/>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af5"/>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af5"/>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af5"/>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 xml:space="preserve">Huawei, </w:t>
            </w:r>
            <w:proofErr w:type="spellStart"/>
            <w:r w:rsidRPr="00DD2087">
              <w:rPr>
                <w:rFonts w:eastAsia="Malgun Gothic"/>
                <w:lang w:val="en-US" w:eastAsia="ko-KR"/>
              </w:rPr>
              <w:t>HiSilicon</w:t>
            </w:r>
            <w:proofErr w:type="spellEnd"/>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 xml:space="preserve">We can understand the concern of UE power </w:t>
            </w:r>
            <w:proofErr w:type="gramStart"/>
            <w:r w:rsidRPr="00DD2087">
              <w:rPr>
                <w:rFonts w:eastAsia="Malgun Gothic"/>
                <w:lang w:val="en-US" w:eastAsia="ko-KR"/>
              </w:rPr>
              <w:t>consumption,</w:t>
            </w:r>
            <w:proofErr w:type="gramEnd"/>
            <w:r w:rsidRPr="00DD2087">
              <w:rPr>
                <w:rFonts w:eastAsia="Malgun Gothic"/>
                <w:lang w:val="en-US" w:eastAsia="ko-KR"/>
              </w:rPr>
              <w:t xml:space="preserve">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af5"/>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F5" w14:textId="77777777" w:rsidR="003B4CD9" w:rsidRPr="00DD2087" w:rsidRDefault="004B213F">
            <w:pPr>
              <w:pStyle w:val="af5"/>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af5"/>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af5"/>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af5"/>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af5"/>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af5"/>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w:t>
            </w:r>
            <w:proofErr w:type="gramStart"/>
            <w:r w:rsidRPr="00DD2087">
              <w:rPr>
                <w:rFonts w:eastAsiaTheme="minorEastAsia"/>
                <w:lang w:val="en-US" w:eastAsia="zh-CN"/>
              </w:rPr>
              <w:t>proposals is</w:t>
            </w:r>
            <w:proofErr w:type="gramEnd"/>
            <w:r w:rsidRPr="00DD2087">
              <w:rPr>
                <w:rFonts w:eastAsiaTheme="minorEastAsia"/>
                <w:lang w:val="en-US" w:eastAsia="zh-CN"/>
              </w:rPr>
              <w:t xml:space="preserve">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w:t>
            </w:r>
            <w:r w:rsidRPr="00DD2087">
              <w:rPr>
                <w:rFonts w:eastAsiaTheme="minorEastAsia"/>
                <w:lang w:val="en-US" w:eastAsia="zh-CN"/>
              </w:rPr>
              <w:lastRenderedPageBreak/>
              <w:t>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af5"/>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af5"/>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af5"/>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af5"/>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af5"/>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af5"/>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af5"/>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af5"/>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w:t>
            </w:r>
            <w:proofErr w:type="gramStart"/>
            <w:r w:rsidRPr="00DD2087">
              <w:rPr>
                <w:rFonts w:ascii="Times New Roman" w:eastAsiaTheme="minorEastAsia" w:hAnsi="Times New Roman" w:cs="Times New Roman"/>
                <w:sz w:val="20"/>
                <w:szCs w:val="20"/>
                <w:lang w:val="en-US" w:eastAsia="zh-CN"/>
              </w:rPr>
              <w:t>gNB</w:t>
            </w:r>
            <w:proofErr w:type="gramEnd"/>
            <w:r w:rsidRPr="00DD2087">
              <w:rPr>
                <w:rFonts w:ascii="Times New Roman" w:eastAsiaTheme="minorEastAsia" w:hAnsi="Times New Roman" w:cs="Times New Roman"/>
                <w:sz w:val="20"/>
                <w:szCs w:val="20"/>
                <w:lang w:val="en-US" w:eastAsia="zh-CN"/>
              </w:rPr>
              <w:t xml:space="preserve">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second sub-bullet, our preference is not to </w:t>
            </w:r>
            <w:proofErr w:type="gramStart"/>
            <w:r w:rsidRPr="00DD2087">
              <w:rPr>
                <w:rFonts w:eastAsiaTheme="minorEastAsia"/>
                <w:lang w:val="en-US" w:eastAsia="zh-CN"/>
              </w:rPr>
              <w:t>required</w:t>
            </w:r>
            <w:proofErr w:type="gramEnd"/>
            <w:r w:rsidRPr="00DD2087">
              <w:rPr>
                <w:rFonts w:eastAsiaTheme="minorEastAsia"/>
                <w:lang w:val="en-US" w:eastAsia="zh-CN"/>
              </w:rPr>
              <w:t xml:space="preserve">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 xml:space="preserve">The key is that for any BWP that is potentially used in RRC_CONNECTED mode, </w:t>
            </w:r>
            <w:r w:rsidRPr="00DD2087">
              <w:rPr>
                <w:rFonts w:eastAsiaTheme="minorEastAsia"/>
                <w:lang w:val="en-US" w:eastAsia="zh-CN"/>
              </w:rPr>
              <w:lastRenderedPageBreak/>
              <w:t>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af5"/>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af5"/>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af5"/>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af5"/>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w:t>
            </w:r>
            <w:proofErr w:type="spellStart"/>
            <w:r w:rsidRPr="00DD2087">
              <w:rPr>
                <w:rFonts w:eastAsiaTheme="minorEastAsia"/>
                <w:lang w:val="en-US" w:eastAsia="zh-CN"/>
              </w:rPr>
              <w:t>IoT</w:t>
            </w:r>
            <w:proofErr w:type="spellEnd"/>
            <w:r w:rsidRPr="00DD2087">
              <w:rPr>
                <w:rFonts w:eastAsiaTheme="minorEastAsia"/>
                <w:lang w:val="en-US" w:eastAsia="zh-CN"/>
              </w:rPr>
              <w:t xml:space="preserve">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af5"/>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af5"/>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DD2087">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宋体"/>
                <w:lang w:val="en-US" w:eastAsia="zh-CN"/>
              </w:rPr>
            </w:pPr>
            <w:r w:rsidRPr="00DD2087">
              <w:rPr>
                <w:rFonts w:eastAsia="宋体"/>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宋体"/>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random access channel (Msg1) </w:t>
            </w:r>
            <w:proofErr w:type="gramStart"/>
            <w:r w:rsidRPr="00DD2087">
              <w:rPr>
                <w:rFonts w:eastAsia="Yu Mincho"/>
                <w:lang w:eastAsia="ja-JP"/>
              </w:rPr>
              <w:t>itself</w:t>
            </w:r>
            <w:proofErr w:type="gramEnd"/>
            <w:r w:rsidRPr="00DD2087">
              <w:rPr>
                <w:rFonts w:eastAsia="Yu Mincho"/>
                <w:lang w:eastAsia="ja-JP"/>
              </w:rPr>
              <w:t xml:space="preserve">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af5"/>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af5"/>
              <w:rPr>
                <w:rFonts w:ascii="Times New Roman" w:eastAsiaTheme="minorEastAsia" w:hAnsi="Times New Roman" w:cs="Times New Roman"/>
                <w:sz w:val="20"/>
                <w:szCs w:val="20"/>
                <w:lang w:eastAsia="zh-CN"/>
              </w:rPr>
            </w:pPr>
          </w:p>
          <w:p w14:paraId="0E589670" w14:textId="77777777" w:rsidR="003B4CD9" w:rsidRPr="00DD2087" w:rsidRDefault="004B213F">
            <w:pPr>
              <w:pStyle w:val="af5"/>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af5"/>
              <w:rPr>
                <w:rFonts w:ascii="Times New Roman" w:eastAsiaTheme="minorEastAsia" w:hAnsi="Times New Roman" w:cs="Times New Roman"/>
                <w:sz w:val="20"/>
                <w:szCs w:val="20"/>
                <w:lang w:eastAsia="zh-CN"/>
              </w:rPr>
            </w:pPr>
          </w:p>
          <w:p w14:paraId="0E589672" w14:textId="77777777" w:rsidR="003B4CD9" w:rsidRPr="00DD2087" w:rsidRDefault="004B213F">
            <w:pPr>
              <w:pStyle w:val="af5"/>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af5"/>
              <w:rPr>
                <w:rFonts w:ascii="Times New Roman" w:eastAsiaTheme="minorEastAsia" w:hAnsi="Times New Roman" w:cs="Times New Roman"/>
                <w:sz w:val="20"/>
                <w:szCs w:val="20"/>
                <w:lang w:eastAsia="zh-CN"/>
              </w:rPr>
            </w:pPr>
          </w:p>
          <w:p w14:paraId="0E589674" w14:textId="77777777" w:rsidR="003B4CD9" w:rsidRPr="00DD2087" w:rsidRDefault="004B213F">
            <w:pPr>
              <w:pStyle w:val="af5"/>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af5"/>
              <w:rPr>
                <w:rFonts w:ascii="Times New Roman" w:eastAsiaTheme="minorEastAsia" w:hAnsi="Times New Roman" w:cs="Times New Roman"/>
                <w:sz w:val="20"/>
                <w:szCs w:val="20"/>
                <w:lang w:eastAsia="zh-CN"/>
              </w:rPr>
            </w:pPr>
          </w:p>
          <w:p w14:paraId="0E589676" w14:textId="77777777" w:rsidR="003B4CD9" w:rsidRPr="00DD2087" w:rsidRDefault="004B213F">
            <w:pPr>
              <w:pStyle w:val="af5"/>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w:t>
            </w:r>
            <w:r w:rsidRPr="00DD2087">
              <w:rPr>
                <w:rFonts w:ascii="Times New Roman" w:eastAsiaTheme="minorEastAsia" w:hAnsi="Times New Roman" w:cs="Times New Roman"/>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af5"/>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The offloading need for paging is unclear. Our observation is that even in NB-</w:t>
            </w:r>
            <w:proofErr w:type="spellStart"/>
            <w:r w:rsidRPr="00DD2087">
              <w:rPr>
                <w:rFonts w:eastAsiaTheme="minorEastAsia"/>
                <w:lang w:eastAsia="zh-CN"/>
              </w:rPr>
              <w:t>IoT</w:t>
            </w:r>
            <w:proofErr w:type="spellEnd"/>
            <w:r w:rsidRPr="00DD2087">
              <w:rPr>
                <w:rFonts w:eastAsiaTheme="minorEastAsia"/>
                <w:lang w:eastAsia="zh-CN"/>
              </w:rPr>
              <w:t xml:space="preserve"> with much larger amount of connections, the maximum required paging resources is only a few ~</w:t>
            </w:r>
            <w:proofErr w:type="spellStart"/>
            <w:r w:rsidRPr="00DD2087">
              <w:rPr>
                <w:rFonts w:eastAsiaTheme="minorEastAsia"/>
                <w:lang w:eastAsia="zh-CN"/>
              </w:rPr>
              <w:t>MHz.</w:t>
            </w:r>
            <w:proofErr w:type="spellEnd"/>
            <w:r w:rsidRPr="00DD2087">
              <w:rPr>
                <w:rFonts w:eastAsiaTheme="minorEastAsia"/>
                <w:lang w:eastAsia="zh-CN"/>
              </w:rPr>
              <w:t xml:space="preserve">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af5"/>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af5"/>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af5"/>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af5"/>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af5"/>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af5"/>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af5"/>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af5"/>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af5"/>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af5"/>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w:t>
            </w:r>
            <w:proofErr w:type="gramStart"/>
            <w:r w:rsidRPr="00DD2087">
              <w:rPr>
                <w:rFonts w:ascii="Times New Roman" w:hAnsi="Times New Roman" w:cs="Times New Roman"/>
                <w:sz w:val="20"/>
                <w:szCs w:val="20"/>
                <w:lang w:val="en-US" w:eastAsia="ko-KR"/>
              </w:rPr>
              <w:t>,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af5"/>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forward, we support the following proposal for the separate initial DL BWP of RedCap </w:t>
            </w:r>
            <w:r w:rsidRPr="00DD2087">
              <w:rPr>
                <w:rFonts w:ascii="Times New Roman" w:hAnsi="Times New Roman" w:cs="Times New Roman"/>
                <w:sz w:val="20"/>
                <w:szCs w:val="20"/>
                <w:lang w:val="en-US" w:eastAsia="ko-KR"/>
              </w:rPr>
              <w:lastRenderedPageBreak/>
              <w:t>UEs in FR1:</w:t>
            </w:r>
          </w:p>
          <w:p w14:paraId="0E58969C" w14:textId="77777777" w:rsidR="003B4CD9" w:rsidRPr="00DD2087" w:rsidRDefault="003B4CD9">
            <w:pPr>
              <w:pStyle w:val="af5"/>
              <w:rPr>
                <w:rFonts w:ascii="Times New Roman" w:hAnsi="Times New Roman" w:cs="Times New Roman"/>
                <w:sz w:val="20"/>
                <w:szCs w:val="20"/>
                <w:lang w:val="en-US" w:eastAsia="ko-KR"/>
              </w:rPr>
            </w:pPr>
          </w:p>
          <w:p w14:paraId="0E58969D" w14:textId="77777777" w:rsidR="003B4CD9" w:rsidRPr="00DD2087" w:rsidRDefault="004B213F">
            <w:pPr>
              <w:pStyle w:val="af5"/>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af5"/>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6A5" w14:textId="77777777" w:rsidR="003B4CD9" w:rsidRPr="00DD2087" w:rsidRDefault="004B213F">
            <w:pPr>
              <w:pStyle w:val="af5"/>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af5"/>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af5"/>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af5"/>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af5"/>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af5"/>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w:t>
            </w:r>
            <w:proofErr w:type="gramStart"/>
            <w:r w:rsidRPr="00DD2087">
              <w:rPr>
                <w:rFonts w:ascii="Times New Roman" w:eastAsiaTheme="minorEastAsia" w:hAnsi="Times New Roman" w:cs="Times New Roman"/>
                <w:sz w:val="20"/>
                <w:szCs w:val="20"/>
                <w:lang w:val="en-US" w:eastAsia="zh-CN"/>
              </w:rPr>
              <w:t>enter</w:t>
            </w:r>
            <w:proofErr w:type="gramEnd"/>
            <w:r w:rsidRPr="00DD2087">
              <w:rPr>
                <w:rFonts w:ascii="Times New Roman" w:eastAsiaTheme="minorEastAsia" w:hAnsi="Times New Roman" w:cs="Times New Roman"/>
                <w:sz w:val="20"/>
                <w:szCs w:val="20"/>
                <w:lang w:val="en-US" w:eastAsia="zh-CN"/>
              </w:rPr>
              <w:t xml:space="preserve"> the connected mode, SSB is required. </w:t>
            </w:r>
          </w:p>
          <w:p w14:paraId="0E5896BF" w14:textId="77777777" w:rsidR="003B4CD9" w:rsidRPr="00DD2087" w:rsidRDefault="004B213F">
            <w:pPr>
              <w:pStyle w:val="af5"/>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sidRPr="00DD2087">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0E5896C0"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af5"/>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af5"/>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af5"/>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af5"/>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Yes. RAR shall be configured.  One of the most important </w:t>
            </w:r>
            <w:proofErr w:type="gramStart"/>
            <w:r w:rsidRPr="00DD2087">
              <w:rPr>
                <w:rFonts w:ascii="Times New Roman" w:hAnsi="Times New Roman" w:cs="Times New Roman"/>
                <w:sz w:val="20"/>
                <w:szCs w:val="20"/>
                <w:lang w:val="en-US" w:eastAsia="zh-CN"/>
              </w:rPr>
              <w:t>motivation</w:t>
            </w:r>
            <w:proofErr w:type="gramEnd"/>
            <w:r w:rsidRPr="00DD2087">
              <w:rPr>
                <w:rFonts w:ascii="Times New Roman" w:hAnsi="Times New Roman" w:cs="Times New Roman"/>
                <w:sz w:val="20"/>
                <w:szCs w:val="20"/>
                <w:lang w:val="en-US" w:eastAsia="zh-CN"/>
              </w:rPr>
              <w:t xml:space="preserve"> is offloading to configure additional BWP, therefore random access shall be supported in this BWP.</w:t>
            </w:r>
          </w:p>
          <w:p w14:paraId="0E5896CE" w14:textId="77777777" w:rsidR="003B4CD9" w:rsidRPr="00DD2087" w:rsidRDefault="004B213F">
            <w:pPr>
              <w:pStyle w:val="af5"/>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 xml:space="preserve">It is not </w:t>
            </w:r>
            <w:proofErr w:type="gramStart"/>
            <w:r w:rsidRPr="00DD2087">
              <w:rPr>
                <w:lang w:val="en-US" w:eastAsia="ko-KR"/>
              </w:rPr>
              <w:t>urgent/concerned</w:t>
            </w:r>
            <w:proofErr w:type="gramEnd"/>
            <w:r w:rsidRPr="00DD2087">
              <w:rPr>
                <w:lang w:val="en-US" w:eastAsia="ko-KR"/>
              </w:rPr>
              <w:t xml:space="preserve">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sidRPr="00DD2087">
              <w:rPr>
                <w:rFonts w:eastAsiaTheme="minorEastAsia"/>
                <w:lang w:val="en-US" w:eastAsia="zh-CN"/>
              </w:rPr>
              <w:t>-  as</w:t>
            </w:r>
            <w:proofErr w:type="gramEnd"/>
            <w:r w:rsidRPr="00DD2087">
              <w:rPr>
                <w:rFonts w:eastAsiaTheme="minorEastAsia"/>
                <w:lang w:val="en-US" w:eastAsia="zh-CN"/>
              </w:rPr>
              <w:t xml:space="preserve">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6DD" w14:textId="77777777" w:rsidR="003B4CD9" w:rsidRPr="00DD2087" w:rsidRDefault="004B213F">
            <w:pPr>
              <w:pStyle w:val="af5"/>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af5"/>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w:t>
            </w:r>
            <w:proofErr w:type="gramStart"/>
            <w:r w:rsidRPr="00DD2087">
              <w:rPr>
                <w:rFonts w:ascii="Times New Roman" w:eastAsiaTheme="minorEastAsia" w:hAnsi="Times New Roman" w:cs="Times New Roman"/>
                <w:bCs/>
                <w:sz w:val="20"/>
                <w:szCs w:val="20"/>
                <w:lang w:val="en-US" w:eastAsia="zh-CN"/>
              </w:rPr>
              <w:t>This retuning doesn’t not happen very frequently.</w:t>
            </w:r>
            <w:proofErr w:type="gramEnd"/>
            <w:r w:rsidRPr="00DD2087">
              <w:rPr>
                <w:rFonts w:ascii="Times New Roman" w:eastAsiaTheme="minorEastAsia" w:hAnsi="Times New Roman" w:cs="Times New Roman"/>
                <w:bCs/>
                <w:sz w:val="20"/>
                <w:szCs w:val="20"/>
                <w:lang w:val="en-US" w:eastAsia="zh-CN"/>
              </w:rPr>
              <w:t xml:space="preserve"> </w:t>
            </w:r>
          </w:p>
          <w:p w14:paraId="0E5896DF" w14:textId="77777777" w:rsidR="003B4CD9" w:rsidRPr="00DD2087" w:rsidRDefault="004B213F">
            <w:pPr>
              <w:pStyle w:val="af5"/>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af5"/>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af5"/>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Secondly, if SSB is transmitted, to discuss whether CD-SSB or non-CD- SSB. =&gt; We think if this SSB is transmitted, it cannot be CD-</w:t>
            </w:r>
            <w:proofErr w:type="gramStart"/>
            <w:r w:rsidRPr="00DD2087">
              <w:rPr>
                <w:rFonts w:ascii="Times New Roman" w:eastAsiaTheme="minorEastAsia" w:hAnsi="Times New Roman" w:cs="Times New Roman"/>
                <w:bCs/>
                <w:sz w:val="20"/>
                <w:szCs w:val="20"/>
                <w:lang w:val="en-US" w:eastAsia="zh-CN"/>
              </w:rPr>
              <w:t>SSB,</w:t>
            </w:r>
            <w:proofErr w:type="gramEnd"/>
            <w:r w:rsidRPr="00DD2087">
              <w:rPr>
                <w:rFonts w:ascii="Times New Roman" w:eastAsiaTheme="minorEastAsia" w:hAnsi="Times New Roman" w:cs="Times New Roman"/>
                <w:bCs/>
                <w:sz w:val="20"/>
                <w:szCs w:val="20"/>
                <w:lang w:val="en-US" w:eastAsia="zh-CN"/>
              </w:rPr>
              <w:t xml:space="preserve">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sidRPr="00DD2087">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lastRenderedPageBreak/>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af5"/>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af5"/>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af5"/>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宋体"/>
                <w:lang w:val="en-US" w:eastAsia="zh-CN"/>
              </w:rPr>
            </w:pPr>
            <w:r w:rsidRPr="00DD2087">
              <w:rPr>
                <w:rFonts w:eastAsia="宋体"/>
                <w:lang w:val="en-US" w:eastAsia="zh-CN"/>
              </w:rPr>
              <w:t xml:space="preserve">Yes. Obviously, the offloading benefits </w:t>
            </w:r>
            <w:proofErr w:type="gramStart"/>
            <w:r w:rsidRPr="00DD2087">
              <w:rPr>
                <w:rFonts w:eastAsia="宋体"/>
                <w:lang w:val="en-US" w:eastAsia="zh-CN"/>
              </w:rPr>
              <w:t>of  separate</w:t>
            </w:r>
            <w:proofErr w:type="gramEnd"/>
            <w:r w:rsidRPr="00DD2087">
              <w:rPr>
                <w:rFonts w:eastAsia="宋体"/>
                <w:lang w:val="en-US" w:eastAsia="zh-CN"/>
              </w:rPr>
              <w:t xml:space="preserv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宋体"/>
                <w:lang w:val="en-US" w:eastAsia="zh-CN"/>
              </w:rPr>
              <w:t xml:space="preserve">No. For some RedCap UE which </w:t>
            </w:r>
            <w:proofErr w:type="gramStart"/>
            <w:r w:rsidRPr="00DD2087">
              <w:rPr>
                <w:rFonts w:eastAsia="宋体"/>
                <w:lang w:val="en-US" w:eastAsia="zh-CN"/>
              </w:rPr>
              <w:t>are</w:t>
            </w:r>
            <w:proofErr w:type="gramEnd"/>
            <w:r w:rsidRPr="00DD2087">
              <w:rPr>
                <w:rFonts w:eastAsia="宋体"/>
                <w:lang w:val="en-US" w:eastAsia="zh-CN"/>
              </w:rPr>
              <w:t xml:space="preserv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 xml:space="preserve">If the SSB </w:t>
            </w:r>
            <w:proofErr w:type="gramStart"/>
            <w:r w:rsidRPr="00DD2087">
              <w:rPr>
                <w:rFonts w:eastAsia="宋体"/>
                <w:lang w:val="en-US" w:eastAsia="zh-CN"/>
              </w:rPr>
              <w:t xml:space="preserve">transmission in the </w:t>
            </w:r>
            <w:r w:rsidRPr="00DD2087">
              <w:rPr>
                <w:rFonts w:eastAsiaTheme="minorEastAsia"/>
                <w:lang w:val="en-US" w:eastAsia="zh-CN"/>
              </w:rPr>
              <w:t>separate initial DL BWP actually have</w:t>
            </w:r>
            <w:proofErr w:type="gramEnd"/>
            <w:r w:rsidRPr="00DD2087">
              <w:rPr>
                <w:rFonts w:eastAsiaTheme="minorEastAsia"/>
                <w:lang w:val="en-US" w:eastAsia="zh-CN"/>
              </w:rPr>
              <w:t xml:space="preser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宋体"/>
                <w:lang w:val="en-US" w:eastAsia="zh-CN"/>
              </w:rPr>
            </w:pPr>
            <w:r w:rsidRPr="00DD2087">
              <w:rPr>
                <w:lang w:val="en-US" w:eastAsia="ko-KR"/>
              </w:rPr>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af5"/>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af5"/>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af5"/>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lastRenderedPageBreak/>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679CD5BD" w14:textId="77777777" w:rsidR="007407E7" w:rsidRPr="00DD2087" w:rsidRDefault="007407E7" w:rsidP="007407E7">
            <w:pPr>
              <w:pStyle w:val="af5"/>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af5"/>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af5"/>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af5"/>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af5"/>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af5"/>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af5"/>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af5"/>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711" w14:textId="77777777" w:rsidR="003B4CD9" w:rsidRPr="00DD2087" w:rsidRDefault="003B4CD9">
            <w:pPr>
              <w:pStyle w:val="af5"/>
              <w:rPr>
                <w:rFonts w:ascii="Times New Roman" w:hAnsi="Times New Roman" w:cs="Times New Roman"/>
                <w:sz w:val="20"/>
                <w:szCs w:val="20"/>
                <w:lang w:val="en-US" w:eastAsia="ko-KR"/>
              </w:rPr>
            </w:pPr>
          </w:p>
          <w:p w14:paraId="0E589712" w14:textId="77777777" w:rsidR="003B4CD9" w:rsidRPr="00DD2087" w:rsidRDefault="004B213F">
            <w:pPr>
              <w:pStyle w:val="af5"/>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af5"/>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t xml:space="preserve">Nordic </w:t>
            </w:r>
          </w:p>
        </w:tc>
        <w:tc>
          <w:tcPr>
            <w:tcW w:w="8275" w:type="dxa"/>
          </w:tcPr>
          <w:p w14:paraId="0E58971A" w14:textId="77777777" w:rsidR="003B4CD9" w:rsidRPr="00DD2087" w:rsidRDefault="004B213F">
            <w:pPr>
              <w:pStyle w:val="af5"/>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af5"/>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af5"/>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af5"/>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sidRPr="00DD2087">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 xml:space="preserve">2. If CORESET/CSS for paging </w:t>
            </w:r>
            <w:proofErr w:type="gramStart"/>
            <w:r w:rsidRPr="00DD2087">
              <w:rPr>
                <w:lang w:val="en-US" w:eastAsia="ko-KR"/>
              </w:rPr>
              <w:t>is</w:t>
            </w:r>
            <w:proofErr w:type="gramEnd"/>
            <w:r w:rsidRPr="00DD2087">
              <w:rPr>
                <w:lang w:val="en-US" w:eastAsia="ko-KR"/>
              </w:rPr>
              <w:t xml:space="preserve"> supported in this BWP, UE should be able to assume SSB is available in this BWP. For every DRX periodicity, UE needs to have AGC, coarse time/frequency synchronization and serving cell measurements using SSB in addition to paging reception. In addition, </w:t>
            </w:r>
            <w:proofErr w:type="gramStart"/>
            <w:r w:rsidRPr="00DD2087">
              <w:rPr>
                <w:lang w:val="en-US" w:eastAsia="ko-KR"/>
              </w:rPr>
              <w:t>power saving WI are</w:t>
            </w:r>
            <w:proofErr w:type="gramEnd"/>
            <w:r w:rsidRPr="00DD2087">
              <w:rPr>
                <w:lang w:val="en-US" w:eastAsia="ko-KR"/>
              </w:rPr>
              <w:t xml:space="preserv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730" w14:textId="77777777" w:rsidR="003B4CD9" w:rsidRPr="00DD2087" w:rsidRDefault="004B213F">
            <w:pPr>
              <w:pStyle w:val="af5"/>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af5"/>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af5"/>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 xml:space="preserve">Lenovo, </w:t>
            </w:r>
            <w:r w:rsidRPr="00DD2087">
              <w:rPr>
                <w:rFonts w:eastAsiaTheme="minorEastAsia"/>
                <w:lang w:val="en-US" w:eastAsia="zh-CN"/>
              </w:rPr>
              <w:lastRenderedPageBreak/>
              <w:t>Motorola Mobility</w:t>
            </w:r>
          </w:p>
        </w:tc>
        <w:tc>
          <w:tcPr>
            <w:tcW w:w="8275" w:type="dxa"/>
          </w:tcPr>
          <w:p w14:paraId="0E589739" w14:textId="77777777" w:rsidR="003B4CD9" w:rsidRPr="00DD2087" w:rsidRDefault="004B213F">
            <w:pPr>
              <w:pStyle w:val="af5"/>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lastRenderedPageBreak/>
              <w:t xml:space="preserve">Yes, it is supportive to have paging configurations in the separate initial DL BWP for </w:t>
            </w:r>
            <w:r w:rsidRPr="00DD2087">
              <w:rPr>
                <w:rFonts w:ascii="Times New Roman" w:hAnsi="Times New Roman" w:cs="Times New Roman"/>
                <w:sz w:val="20"/>
                <w:szCs w:val="20"/>
                <w:lang w:val="en-US" w:eastAsia="ko-KR"/>
              </w:rPr>
              <w:lastRenderedPageBreak/>
              <w:t>idle/inactive UEs.</w:t>
            </w:r>
          </w:p>
          <w:p w14:paraId="0E58973A" w14:textId="77777777" w:rsidR="003B4CD9" w:rsidRPr="00DD2087" w:rsidRDefault="004B213F">
            <w:pPr>
              <w:pStyle w:val="af5"/>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8275" w:type="dxa"/>
          </w:tcPr>
          <w:p w14:paraId="0E58973D" w14:textId="77777777" w:rsidR="003B4CD9" w:rsidRPr="00DD2087" w:rsidRDefault="004B213F">
            <w:pPr>
              <w:pStyle w:val="af5"/>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Yes. </w:t>
            </w:r>
            <w:proofErr w:type="gramStart"/>
            <w:r w:rsidRPr="00DD2087">
              <w:rPr>
                <w:rFonts w:ascii="Times New Roman" w:hAnsi="Times New Roman" w:cs="Times New Roman"/>
                <w:sz w:val="20"/>
                <w:szCs w:val="20"/>
                <w:lang w:val="en-US" w:eastAsia="zh-CN"/>
              </w:rPr>
              <w:t>paging</w:t>
            </w:r>
            <w:proofErr w:type="gramEnd"/>
            <w:r w:rsidRPr="00DD2087">
              <w:rPr>
                <w:rFonts w:ascii="Times New Roman" w:hAnsi="Times New Roman" w:cs="Times New Roman"/>
                <w:sz w:val="20"/>
                <w:szCs w:val="20"/>
                <w:lang w:val="en-US" w:eastAsia="zh-CN"/>
              </w:rPr>
              <w:t xml:space="preserve"> shall be configured.  One of the most important </w:t>
            </w:r>
            <w:proofErr w:type="gramStart"/>
            <w:r w:rsidRPr="00DD2087">
              <w:rPr>
                <w:rFonts w:ascii="Times New Roman" w:hAnsi="Times New Roman" w:cs="Times New Roman"/>
                <w:sz w:val="20"/>
                <w:szCs w:val="20"/>
                <w:lang w:val="en-US" w:eastAsia="zh-CN"/>
              </w:rPr>
              <w:t>motivation</w:t>
            </w:r>
            <w:proofErr w:type="gramEnd"/>
            <w:r w:rsidRPr="00DD2087">
              <w:rPr>
                <w:rFonts w:ascii="Times New Roman" w:hAnsi="Times New Roman" w:cs="Times New Roman"/>
                <w:sz w:val="20"/>
                <w:szCs w:val="20"/>
                <w:lang w:val="en-US" w:eastAsia="zh-CN"/>
              </w:rPr>
              <w:t xml:space="preserve"> is offloading to configure additional BWP, therefore paging shall be supported in this BWP.</w:t>
            </w:r>
          </w:p>
          <w:p w14:paraId="0E58973E" w14:textId="77777777" w:rsidR="003B4CD9" w:rsidRPr="00DD2087" w:rsidRDefault="004B213F">
            <w:pPr>
              <w:pStyle w:val="af5"/>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w:t>
            </w:r>
            <w:proofErr w:type="spellStart"/>
            <w:r w:rsidRPr="00DD2087">
              <w:rPr>
                <w:rFonts w:ascii="Times New Roman" w:hAnsi="Times New Roman" w:cs="Times New Roman"/>
                <w:sz w:val="20"/>
                <w:szCs w:val="20"/>
                <w:lang w:val="en-US" w:eastAsia="ko-KR"/>
              </w:rPr>
              <w:t>IoT</w:t>
            </w:r>
            <w:proofErr w:type="spellEnd"/>
            <w:r w:rsidRPr="00DD2087">
              <w:rPr>
                <w:rFonts w:ascii="Times New Roman" w:hAnsi="Times New Roman" w:cs="Times New Roman"/>
                <w:sz w:val="20"/>
                <w:szCs w:val="20"/>
                <w:lang w:val="en-US" w:eastAsia="ko-KR"/>
              </w:rPr>
              <w:t xml:space="preserve"> there is no paging overloading issue (several ~MHz resource for ~millions of connections). Open to hear more.</w:t>
            </w:r>
          </w:p>
          <w:p w14:paraId="0E589749"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af5"/>
              <w:numPr>
                <w:ilvl w:val="1"/>
                <w:numId w:val="68"/>
              </w:numPr>
              <w:rPr>
                <w:rFonts w:ascii="Times New Roman" w:hAnsi="Times New Roman" w:cs="Times New Roman"/>
                <w:sz w:val="20"/>
                <w:szCs w:val="20"/>
                <w:lang w:val="en-US" w:eastAsia="ko-KR"/>
              </w:rPr>
            </w:pPr>
            <w:proofErr w:type="gramStart"/>
            <w:r w:rsidRPr="00DD2087">
              <w:rPr>
                <w:rFonts w:ascii="Times New Roman" w:hAnsi="Times New Roman" w:cs="Times New Roman"/>
                <w:sz w:val="20"/>
                <w:szCs w:val="20"/>
                <w:lang w:val="en-US" w:eastAsia="ko-KR"/>
              </w:rPr>
              <w:t>as</w:t>
            </w:r>
            <w:proofErr w:type="gramEnd"/>
            <w:r w:rsidRPr="00DD2087">
              <w:rPr>
                <w:rFonts w:ascii="Times New Roman" w:hAnsi="Times New Roman" w:cs="Times New Roman"/>
                <w:sz w:val="20"/>
                <w:szCs w:val="20"/>
                <w:lang w:val="en-US" w:eastAsia="ko-KR"/>
              </w:rPr>
              <w:t xml:space="preserve">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af5"/>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af5"/>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af5"/>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0E58974E" w14:textId="77777777" w:rsidR="003B4CD9" w:rsidRPr="00DD2087" w:rsidRDefault="004B213F">
            <w:pPr>
              <w:pStyle w:val="af5"/>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af5"/>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af5"/>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af5"/>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af5"/>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af5"/>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af5"/>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A RedCap UE is also assumed to be able to retune back for necessary </w:t>
            </w:r>
            <w:r w:rsidRPr="00DD2087">
              <w:rPr>
                <w:rFonts w:ascii="Times New Roman" w:hAnsi="Times New Roman" w:cs="Times New Roman"/>
                <w:sz w:val="20"/>
                <w:szCs w:val="20"/>
                <w:lang w:val="en-US" w:eastAsia="ko-KR"/>
              </w:rPr>
              <w:lastRenderedPageBreak/>
              <w:t>measurement, from UE capability point of view</w:t>
            </w:r>
          </w:p>
          <w:p w14:paraId="0E589758" w14:textId="77777777" w:rsidR="003B4CD9" w:rsidRPr="00DD2087" w:rsidRDefault="004B213F">
            <w:pPr>
              <w:pStyle w:val="af5"/>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af5"/>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af5"/>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w:t>
            </w:r>
            <w:proofErr w:type="gramStart"/>
            <w:r w:rsidRPr="00DD2087">
              <w:rPr>
                <w:rFonts w:ascii="Times New Roman" w:eastAsiaTheme="minorEastAsia" w:hAnsi="Times New Roman" w:cs="Times New Roman"/>
                <w:bCs/>
                <w:sz w:val="20"/>
                <w:szCs w:val="20"/>
                <w:lang w:val="en-US" w:eastAsia="zh-CN"/>
              </w:rPr>
              <w:t>detected,</w:t>
            </w:r>
            <w:proofErr w:type="gramEnd"/>
            <w:r w:rsidRPr="00DD2087">
              <w:rPr>
                <w:rFonts w:ascii="Times New Roman" w:eastAsiaTheme="minorEastAsia" w:hAnsi="Times New Roman" w:cs="Times New Roman"/>
                <w:bCs/>
                <w:sz w:val="20"/>
                <w:szCs w:val="20"/>
                <w:lang w:val="en-US" w:eastAsia="zh-CN"/>
              </w:rPr>
              <w:t xml:space="preserve">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af5"/>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 xml:space="preserve">2. If paging is supported, is this correct assumption that at every PO, a RedCap UE searches CD-SSB and get SIB1 on CORESET#0 bandwidth, then retunes to a separate initial DL </w:t>
            </w:r>
            <w:proofErr w:type="gramStart"/>
            <w:r w:rsidRPr="00DD2087">
              <w:rPr>
                <w:rFonts w:eastAsiaTheme="minorEastAsia"/>
                <w:lang w:val="en-US" w:eastAsia="zh-CN"/>
              </w:rPr>
              <w:t>BWP.</w:t>
            </w:r>
            <w:proofErr w:type="gramEnd"/>
            <w:r w:rsidRPr="00DD2087">
              <w:rPr>
                <w:rFonts w:eastAsiaTheme="minorEastAsia"/>
                <w:lang w:val="en-US" w:eastAsia="zh-CN"/>
              </w:rPr>
              <w:t xml:space="preserve">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af5"/>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af5"/>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宋体"/>
                <w:lang w:val="en-US" w:eastAsia="zh-CN"/>
              </w:rPr>
            </w:pPr>
            <w:r w:rsidRPr="00DD2087">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t xml:space="preserve">2. </w:t>
            </w:r>
            <w:r w:rsidRPr="00DD2087">
              <w:rPr>
                <w:rFonts w:eastAsia="宋体"/>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宋体"/>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proofErr w:type="gramStart"/>
            <w:r w:rsidRPr="00DD2087">
              <w:rPr>
                <w:lang w:val="en-US" w:eastAsia="ko-KR"/>
              </w:rPr>
              <w:t>1.Yes</w:t>
            </w:r>
            <w:proofErr w:type="gramEnd"/>
            <w:r w:rsidRPr="00DD2087">
              <w:rPr>
                <w:lang w:val="en-US" w:eastAsia="ko-KR"/>
              </w:rPr>
              <w:t>.</w:t>
            </w:r>
          </w:p>
          <w:p w14:paraId="0E589776" w14:textId="77777777" w:rsidR="00C8185F" w:rsidRPr="00DD2087" w:rsidRDefault="00C8185F" w:rsidP="00400648">
            <w:pPr>
              <w:rPr>
                <w:lang w:val="en-US" w:eastAsia="ko-KR"/>
              </w:rPr>
            </w:pPr>
            <w:proofErr w:type="gramStart"/>
            <w:r w:rsidRPr="00DD2087">
              <w:rPr>
                <w:lang w:val="en-US" w:eastAsia="ko-KR"/>
              </w:rPr>
              <w:t>2.The</w:t>
            </w:r>
            <w:proofErr w:type="gramEnd"/>
            <w:r w:rsidRPr="00DD2087">
              <w:rPr>
                <w:lang w:val="en-US" w:eastAsia="ko-KR"/>
              </w:rPr>
              <w:t xml:space="preserv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lastRenderedPageBreak/>
              <w:t>Mediatek</w:t>
            </w:r>
            <w:proofErr w:type="spellEnd"/>
          </w:p>
        </w:tc>
        <w:tc>
          <w:tcPr>
            <w:tcW w:w="8275" w:type="dxa"/>
          </w:tcPr>
          <w:p w14:paraId="47B6F842" w14:textId="77777777" w:rsidR="007407E7" w:rsidRPr="00DD2087" w:rsidRDefault="007407E7" w:rsidP="007407E7">
            <w:pPr>
              <w:pStyle w:val="af5"/>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af5"/>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af5"/>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af5"/>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af5"/>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 xml:space="preserve">CORESET#0 and SIB1 </w:t>
            </w:r>
            <w:proofErr w:type="gramStart"/>
            <w:r w:rsidRPr="00DD2087">
              <w:rPr>
                <w:rFonts w:eastAsiaTheme="minorEastAsia"/>
                <w:lang w:val="en-US" w:eastAsia="zh-CN"/>
              </w:rPr>
              <w:t>is</w:t>
            </w:r>
            <w:proofErr w:type="gramEnd"/>
            <w:r w:rsidRPr="00DD2087">
              <w:rPr>
                <w:rFonts w:eastAsiaTheme="minorEastAsia"/>
                <w:lang w:val="en-US" w:eastAsia="zh-CN"/>
              </w:rPr>
              <w:t xml:space="preserve">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w:t>
            </w:r>
            <w:proofErr w:type="gramStart"/>
            <w:r w:rsidRPr="00DD2087">
              <w:rPr>
                <w:rFonts w:eastAsiaTheme="minorEastAsia"/>
                <w:lang w:val="en-US" w:eastAsia="zh-CN"/>
              </w:rPr>
              <w:t>purpose,</w:t>
            </w:r>
            <w:proofErr w:type="gramEnd"/>
            <w:r w:rsidRPr="00DD2087">
              <w:rPr>
                <w:rFonts w:eastAsiaTheme="minorEastAsia"/>
                <w:lang w:val="en-US" w:eastAsia="zh-CN"/>
              </w:rPr>
              <w:t xml:space="preserv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af5"/>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af5"/>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eastAsia="zh-CN"/>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eastAsia="zh-CN"/>
              </w:rPr>
              <w:lastRenderedPageBreak/>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af5"/>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af5"/>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af5"/>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af5"/>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af5"/>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 xml:space="preserve">the RRC-configured active DL BWP of RedCap UE which includes the SIB-configured </w:t>
            </w:r>
            <w:r w:rsidRPr="00DD2087">
              <w:rPr>
                <w:b/>
                <w:bCs/>
                <w:lang w:val="en-US" w:eastAsia="ko-KR"/>
              </w:rPr>
              <w:lastRenderedPageBreak/>
              <w:t>separate initial DL BWP</w:t>
            </w:r>
            <w:r w:rsidRPr="00DD2087">
              <w:rPr>
                <w:lang w:val="en-US" w:eastAsia="ko-KR"/>
              </w:rPr>
              <w:t>:</w:t>
            </w:r>
          </w:p>
          <w:p w14:paraId="0E5897D2" w14:textId="77777777" w:rsidR="003B4CD9" w:rsidRPr="00DD2087" w:rsidRDefault="004B213F">
            <w:pPr>
              <w:pStyle w:val="af5"/>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af5"/>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af5"/>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af5"/>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af5"/>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af5"/>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af5"/>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af5"/>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af5"/>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af5"/>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af5"/>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af5"/>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w:t>
            </w:r>
            <w:proofErr w:type="spellStart"/>
            <w:r w:rsidRPr="00DD2087">
              <w:rPr>
                <w:rFonts w:ascii="Times New Roman" w:hAnsi="Times New Roman" w:cs="Times New Roman"/>
                <w:b/>
                <w:bCs/>
                <w:i/>
                <w:iCs/>
                <w:sz w:val="20"/>
                <w:szCs w:val="20"/>
                <w:lang w:val="en-US"/>
              </w:rPr>
              <w:t>Ros</w:t>
            </w:r>
            <w:proofErr w:type="spellEnd"/>
            <w:r w:rsidRPr="00DD2087">
              <w:rPr>
                <w:rFonts w:ascii="Times New Roman" w:hAnsi="Times New Roman" w:cs="Times New Roman"/>
                <w:b/>
                <w:bCs/>
                <w:i/>
                <w:iCs/>
                <w:sz w:val="20"/>
                <w:szCs w:val="20"/>
                <w:lang w:val="en-US"/>
              </w:rPr>
              <w:t xml:space="preserve">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E3" w14:textId="77777777" w:rsidR="003B4CD9" w:rsidRPr="00DD2087" w:rsidRDefault="004B213F">
            <w:pPr>
              <w:pStyle w:val="af5"/>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af5"/>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SSB and TRS shall be present in active BWP. Measurement gaps for serving cell measurements outside of active BWP were discussed in R15 and not agreed, no need to </w:t>
            </w:r>
            <w:proofErr w:type="spellStart"/>
            <w:r w:rsidRPr="00DD2087">
              <w:rPr>
                <w:rFonts w:ascii="Times New Roman" w:hAnsi="Times New Roman" w:cs="Times New Roman"/>
                <w:sz w:val="20"/>
                <w:szCs w:val="20"/>
                <w:lang w:val="en-US" w:eastAsia="ko-KR"/>
              </w:rPr>
              <w:t>rediscuss</w:t>
            </w:r>
            <w:proofErr w:type="spellEnd"/>
            <w:r w:rsidRPr="00DD2087">
              <w:rPr>
                <w:rFonts w:ascii="Times New Roman" w:hAnsi="Times New Roman" w:cs="Times New Roman"/>
                <w:sz w:val="20"/>
                <w:szCs w:val="20"/>
                <w:lang w:val="en-US" w:eastAsia="ko-KR"/>
              </w:rPr>
              <w:t xml:space="preserve"> topic again.</w:t>
            </w:r>
          </w:p>
          <w:p w14:paraId="0E5897E5" w14:textId="77777777" w:rsidR="003B4CD9" w:rsidRPr="00DD2087" w:rsidRDefault="004B213F">
            <w:pPr>
              <w:pStyle w:val="af5"/>
              <w:numPr>
                <w:ilvl w:val="0"/>
                <w:numId w:val="77"/>
              </w:numPr>
              <w:rPr>
                <w:rFonts w:ascii="Times New Roman" w:hAnsi="Times New Roman" w:cs="Times New Roman"/>
                <w:sz w:val="20"/>
                <w:szCs w:val="20"/>
                <w:lang w:val="en-US" w:eastAsia="ko-KR"/>
              </w:rPr>
            </w:pPr>
            <w:proofErr w:type="gramStart"/>
            <w:r w:rsidRPr="00DD2087">
              <w:rPr>
                <w:rFonts w:ascii="Times New Roman" w:hAnsi="Times New Roman" w:cs="Times New Roman"/>
                <w:sz w:val="20"/>
                <w:szCs w:val="20"/>
                <w:lang w:val="en-US" w:eastAsia="ko-KR"/>
              </w:rPr>
              <w:t>gNB</w:t>
            </w:r>
            <w:proofErr w:type="gramEnd"/>
            <w:r w:rsidRPr="00DD2087">
              <w:rPr>
                <w:rFonts w:ascii="Times New Roman" w:hAnsi="Times New Roman" w:cs="Times New Roman"/>
                <w:sz w:val="20"/>
                <w:szCs w:val="20"/>
                <w:lang w:val="en-US" w:eastAsia="ko-KR"/>
              </w:rPr>
              <w:t xml:space="preserve">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af5"/>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EA" w14:textId="77777777" w:rsidR="003B4CD9" w:rsidRPr="00DD2087" w:rsidRDefault="004B213F">
            <w:pPr>
              <w:pStyle w:val="af5"/>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af5"/>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af5"/>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af5"/>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sidRPr="00DD2087">
              <w:rPr>
                <w:rFonts w:eastAsiaTheme="minorEastAsia"/>
                <w:lang w:val="en-US" w:eastAsia="zh-CN"/>
              </w:rPr>
              <w:lastRenderedPageBreak/>
              <w:t>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w:t>
            </w:r>
            <w:proofErr w:type="gramStart"/>
            <w:r w:rsidRPr="00DD2087">
              <w:rPr>
                <w:rFonts w:eastAsiaTheme="minorEastAsia"/>
                <w:lang w:val="en-US" w:eastAsia="zh-CN"/>
              </w:rPr>
              <w:t>,</w:t>
            </w:r>
            <w:proofErr w:type="gramEnd"/>
            <w:r w:rsidRPr="00DD2087">
              <w:rPr>
                <w:rFonts w:eastAsiaTheme="minorEastAsia"/>
                <w:lang w:val="en-US" w:eastAsia="zh-CN"/>
              </w:rPr>
              <w:t xml:space="preserv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t xml:space="preserve">3. If separate CORESET/CSS for random access and/or paging for RedCap are </w:t>
            </w:r>
            <w:proofErr w:type="gramStart"/>
            <w:r w:rsidRPr="00DD2087">
              <w:rPr>
                <w:rFonts w:eastAsia="Yu Mincho"/>
                <w:lang w:val="en-US" w:eastAsia="ja-JP"/>
              </w:rPr>
              <w:t>supported/configured</w:t>
            </w:r>
            <w:proofErr w:type="gramEnd"/>
            <w:r w:rsidRPr="00DD2087">
              <w:rPr>
                <w:rFonts w:eastAsia="Yu Mincho"/>
                <w:lang w:val="en-US" w:eastAsia="ja-JP"/>
              </w:rPr>
              <w:t xml:space="preserve">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af5"/>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af5"/>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af5"/>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af5"/>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82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1,</w:t>
            </w:r>
            <w:proofErr w:type="gramEnd"/>
            <w:r w:rsidRPr="00DD2087">
              <w:rPr>
                <w:rFonts w:eastAsiaTheme="minorEastAsia"/>
                <w:lang w:val="en-US" w:eastAsia="zh-CN"/>
              </w:rPr>
              <w:t xml:space="preserve">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t xml:space="preserve">2, For RedCap, </w:t>
            </w:r>
          </w:p>
          <w:p w14:paraId="0E589822" w14:textId="77777777" w:rsidR="003B4CD9" w:rsidRPr="00DD2087" w:rsidRDefault="004B213F">
            <w:pPr>
              <w:pStyle w:val="af5"/>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af5"/>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af5"/>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FR1 and FR2 SSB </w:t>
            </w:r>
            <w:proofErr w:type="spellStart"/>
            <w:r w:rsidRPr="00DD2087">
              <w:rPr>
                <w:rFonts w:ascii="Times New Roman" w:eastAsiaTheme="minorEastAsia" w:hAnsi="Times New Roman" w:cs="Times New Roman"/>
                <w:sz w:val="20"/>
                <w:szCs w:val="20"/>
                <w:lang w:val="en-US" w:eastAsia="zh-CN"/>
              </w:rPr>
              <w:t>vs</w:t>
            </w:r>
            <w:proofErr w:type="spellEnd"/>
            <w:r w:rsidRPr="00DD2087">
              <w:rPr>
                <w:rFonts w:ascii="Times New Roman" w:eastAsiaTheme="minorEastAsia" w:hAnsi="Times New Roman" w:cs="Times New Roman"/>
                <w:sz w:val="20"/>
                <w:szCs w:val="20"/>
                <w:lang w:val="en-US" w:eastAsia="zh-CN"/>
              </w:rPr>
              <w:t xml:space="preserve"> CORESET#0 configurations would be impossible</w:t>
            </w:r>
          </w:p>
          <w:p w14:paraId="0E589825" w14:textId="77777777" w:rsidR="003B4CD9" w:rsidRPr="00DD2087" w:rsidRDefault="004B213F">
            <w:pPr>
              <w:pStyle w:val="af5"/>
              <w:numPr>
                <w:ilvl w:val="0"/>
                <w:numId w:val="69"/>
              </w:numPr>
              <w:rPr>
                <w:rFonts w:ascii="Times New Roman" w:eastAsiaTheme="minorEastAsia" w:hAnsi="Times New Roman" w:cs="Times New Roman"/>
                <w:sz w:val="20"/>
                <w:szCs w:val="20"/>
                <w:lang w:val="en-US" w:eastAsia="zh-CN"/>
              </w:rPr>
            </w:pPr>
            <w:proofErr w:type="gramStart"/>
            <w:r w:rsidRPr="00DD2087">
              <w:rPr>
                <w:rFonts w:ascii="Times New Roman" w:eastAsiaTheme="minorEastAsia" w:hAnsi="Times New Roman" w:cs="Times New Roman"/>
                <w:sz w:val="20"/>
                <w:szCs w:val="20"/>
                <w:lang w:val="en-US" w:eastAsia="zh-CN"/>
              </w:rPr>
              <w:t>from</w:t>
            </w:r>
            <w:proofErr w:type="gramEnd"/>
            <w:r w:rsidRPr="00DD2087">
              <w:rPr>
                <w:rFonts w:ascii="Times New Roman" w:eastAsiaTheme="minorEastAsia" w:hAnsi="Times New Roman" w:cs="Times New Roman"/>
                <w:sz w:val="20"/>
                <w:szCs w:val="20"/>
                <w:lang w:val="en-US" w:eastAsia="zh-CN"/>
              </w:rPr>
              <w:t xml:space="preserve"> UE power saving perspective, at least one of them could be expected, such that up to gNB configuration, less RF retuning can be expected. </w:t>
            </w:r>
          </w:p>
          <w:p w14:paraId="0E589826" w14:textId="77777777" w:rsidR="003B4CD9" w:rsidRPr="00DD2087" w:rsidRDefault="004B213F">
            <w:pPr>
              <w:pStyle w:val="af5"/>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4,</w:t>
            </w:r>
            <w:proofErr w:type="gramEnd"/>
            <w:r w:rsidRPr="00DD2087">
              <w:rPr>
                <w:rFonts w:eastAsiaTheme="minorEastAsia"/>
                <w:lang w:val="en-US" w:eastAsia="zh-CN"/>
              </w:rPr>
              <w:t xml:space="preserve">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8275" w:type="dxa"/>
          </w:tcPr>
          <w:p w14:paraId="0E58982B" w14:textId="77777777" w:rsidR="003B4CD9" w:rsidRPr="00DD2087" w:rsidRDefault="004B213F">
            <w:pPr>
              <w:pStyle w:val="af5"/>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af5"/>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sidRPr="00DD2087">
              <w:rPr>
                <w:rFonts w:ascii="Times New Roman" w:hAnsi="Times New Roman" w:cs="Times New Roman"/>
                <w:sz w:val="20"/>
                <w:szCs w:val="20"/>
                <w:lang w:val="en-US"/>
              </w:rPr>
              <w:lastRenderedPageBreak/>
              <w:t>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af5"/>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af5"/>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af5"/>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af5"/>
              <w:numPr>
                <w:ilvl w:val="0"/>
                <w:numId w:val="81"/>
              </w:numPr>
              <w:rPr>
                <w:rFonts w:ascii="Times New Roman" w:hAnsi="Times New Roman" w:cs="Times New Roman"/>
                <w:bCs/>
                <w:sz w:val="20"/>
                <w:szCs w:val="20"/>
                <w:lang w:val="en-US"/>
              </w:rPr>
            </w:pPr>
            <w:proofErr w:type="gramStart"/>
            <w:r w:rsidRPr="00DD2087">
              <w:rPr>
                <w:rFonts w:ascii="Times New Roman" w:hAnsi="Times New Roman" w:cs="Times New Roman"/>
                <w:bCs/>
                <w:sz w:val="20"/>
                <w:szCs w:val="20"/>
                <w:lang w:val="en-US"/>
              </w:rPr>
              <w:t>Depends</w:t>
            </w:r>
            <w:proofErr w:type="gramEnd"/>
            <w:r w:rsidRPr="00DD2087">
              <w:rPr>
                <w:rFonts w:ascii="Times New Roman" w:hAnsi="Times New Roman" w:cs="Times New Roman"/>
                <w:bCs/>
                <w:sz w:val="20"/>
                <w:szCs w:val="20"/>
                <w:lang w:val="en-US"/>
              </w:rPr>
              <w:t xml:space="preserve"> the FG 6-1a for a given RedCap UE. Nothing new.</w:t>
            </w:r>
          </w:p>
          <w:p w14:paraId="0E58983A" w14:textId="77777777" w:rsidR="003B4CD9" w:rsidRPr="00DD2087" w:rsidRDefault="004B213F">
            <w:pPr>
              <w:pStyle w:val="af5"/>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af5"/>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af5"/>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宋体"/>
                <w:lang w:val="en-US" w:eastAsia="zh-CN"/>
              </w:rPr>
            </w:pPr>
            <w:r w:rsidRPr="00DD2087">
              <w:rPr>
                <w:lang w:val="en-US" w:eastAsia="ko-KR"/>
              </w:rPr>
              <w:t xml:space="preserve">1. </w:t>
            </w:r>
            <w:r w:rsidRPr="00DD2087">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宋体"/>
                <w:lang w:val="en-US" w:eastAsia="zh-CN"/>
              </w:rPr>
            </w:pPr>
            <w:r w:rsidRPr="00DD2087">
              <w:rPr>
                <w:lang w:val="en-US" w:eastAsia="ko-KR"/>
              </w:rPr>
              <w:t>2. SSB</w:t>
            </w:r>
            <w:r w:rsidRPr="00DD2087">
              <w:rPr>
                <w:rFonts w:eastAsia="宋体"/>
                <w:lang w:val="en-US" w:eastAsia="zh-CN"/>
              </w:rPr>
              <w:t xml:space="preserve">, </w:t>
            </w:r>
            <w:r w:rsidRPr="00DD2087">
              <w:rPr>
                <w:lang w:val="en-US" w:eastAsia="ko-KR"/>
              </w:rPr>
              <w:t xml:space="preserve">periodic TRS </w:t>
            </w:r>
            <w:r w:rsidRPr="00DD2087">
              <w:rPr>
                <w:rFonts w:eastAsia="宋体"/>
                <w:lang w:val="en-US" w:eastAsia="zh-CN"/>
              </w:rPr>
              <w:t>or</w:t>
            </w:r>
            <w:r w:rsidRPr="00DD2087">
              <w:rPr>
                <w:lang w:val="en-US" w:eastAsia="ko-KR"/>
              </w:rPr>
              <w:t xml:space="preserve"> measurement gaps</w:t>
            </w:r>
            <w:r w:rsidRPr="00DD2087">
              <w:rPr>
                <w:rFonts w:eastAsia="宋体"/>
                <w:lang w:val="en-US" w:eastAsia="zh-CN"/>
              </w:rPr>
              <w:t xml:space="preserve"> can be configured by gNB. Mandate any of them is not necessary.</w:t>
            </w:r>
          </w:p>
          <w:p w14:paraId="0E589841" w14:textId="6D83AA34"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 xml:space="preserve">3. If CORESET/CSS for random access and/or paging </w:t>
            </w:r>
            <w:proofErr w:type="gramStart"/>
            <w:r w:rsidRPr="00DD2087">
              <w:rPr>
                <w:lang w:val="en-US" w:eastAsia="ko-KR"/>
              </w:rPr>
              <w:t>is</w:t>
            </w:r>
            <w:proofErr w:type="gramEnd"/>
            <w:r w:rsidRPr="00DD2087">
              <w:rPr>
                <w:lang w:val="en-US" w:eastAsia="ko-KR"/>
              </w:rPr>
              <w:t xml:space="preserve">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af5"/>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af5"/>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af5"/>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af5"/>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lastRenderedPageBreak/>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w:t>
            </w:r>
            <w:proofErr w:type="gramStart"/>
            <w:r w:rsidRPr="00DD2087">
              <w:rPr>
                <w:lang w:val="en-US" w:eastAsia="ko-KR"/>
              </w:rPr>
              <w:t>feasible/efficient</w:t>
            </w:r>
            <w:proofErr w:type="gramEnd"/>
            <w:r w:rsidRPr="00DD2087">
              <w:rPr>
                <w:lang w:val="en-US" w:eastAsia="ko-KR"/>
              </w:rPr>
              <w:t xml:space="preserve">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af5"/>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af5"/>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af5"/>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af5"/>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bookmarkStart w:id="10" w:name="_GoBack"/>
      <w:r w:rsidRPr="00A9722C">
        <w:rPr>
          <w:b/>
          <w:bCs/>
          <w:highlight w:val="yellow"/>
        </w:rPr>
        <w:t>FL9</w:t>
      </w:r>
      <w:bookmarkEnd w:id="10"/>
      <w:r w:rsidRPr="00A9722C">
        <w:rPr>
          <w:b/>
          <w:bCs/>
          <w:highlight w:val="yellow"/>
        </w:rPr>
        <w:t xml:space="preserve"> High Priority Proposal 2.2-6k</w:t>
      </w:r>
      <w:r w:rsidRPr="00A9722C">
        <w:rPr>
          <w:b/>
          <w:bCs/>
        </w:rPr>
        <w:t>:</w:t>
      </w:r>
    </w:p>
    <w:p w14:paraId="3F905C75" w14:textId="79355408" w:rsidR="00AA6C91" w:rsidRPr="00A9722C" w:rsidRDefault="00AA6C91" w:rsidP="00B028E3">
      <w:pPr>
        <w:pStyle w:val="af5"/>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af5"/>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af5"/>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af5"/>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af5"/>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af5"/>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af5"/>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af5"/>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af5"/>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af5"/>
        <w:numPr>
          <w:ilvl w:val="1"/>
          <w:numId w:val="111"/>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af5"/>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af5"/>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af5"/>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af5"/>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af5"/>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af5"/>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af5"/>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af0"/>
        <w:tblW w:w="9856" w:type="dxa"/>
        <w:tblLook w:val="04A0" w:firstRow="1" w:lastRow="0" w:firstColumn="1" w:lastColumn="0" w:noHBand="0" w:noVBand="1"/>
      </w:tblPr>
      <w:tblGrid>
        <w:gridCol w:w="1462"/>
        <w:gridCol w:w="878"/>
        <w:gridCol w:w="7516"/>
      </w:tblGrid>
      <w:tr w:rsidR="00AA6C91" w:rsidRPr="00DD2087" w14:paraId="7310F2A2" w14:textId="77777777" w:rsidTr="00B572C0">
        <w:tc>
          <w:tcPr>
            <w:tcW w:w="1462"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878"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7516"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B572C0">
        <w:tc>
          <w:tcPr>
            <w:tcW w:w="1462"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7516"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af5"/>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af5"/>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af5"/>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af5"/>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af5"/>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af5"/>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af5"/>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af5"/>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af5"/>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af5"/>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af5"/>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af5"/>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af5"/>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af5"/>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af5"/>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Whether the UE can expect SSB transmission in the RRC-configured active DL BWP depends on its UE capabilities (e.g., </w:t>
            </w:r>
            <w:r>
              <w:rPr>
                <w:rFonts w:ascii="Times New Roman" w:hAnsi="Times New Roman" w:cs="Times New Roman"/>
                <w:b/>
                <w:bCs/>
                <w:sz w:val="20"/>
                <w:szCs w:val="20"/>
              </w:rPr>
              <w:lastRenderedPageBreak/>
              <w:t>whether it supports FG 6-1a or only FG 6-1).</w:t>
            </w:r>
          </w:p>
          <w:p w14:paraId="16B4C965" w14:textId="0A44A86A" w:rsidR="0015141E" w:rsidRDefault="0015141E" w:rsidP="005B2B67">
            <w:pPr>
              <w:pStyle w:val="af5"/>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af5"/>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af5"/>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af5"/>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B572C0">
        <w:tc>
          <w:tcPr>
            <w:tcW w:w="1462"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878"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7516"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proofErr w:type="gramStart"/>
                  <w:r w:rsidRPr="00A33125">
                    <w:rPr>
                      <w:rFonts w:ascii="Helvetica-BoldOblique" w:eastAsia="Times New Roman" w:hAnsi="Helvetica-BoldOblique"/>
                      <w:b/>
                      <w:bCs/>
                      <w:i/>
                      <w:iCs/>
                      <w:color w:val="000000"/>
                      <w:sz w:val="18"/>
                      <w:szCs w:val="18"/>
                      <w:lang w:val="en-US" w:eastAsia="fi-FI"/>
                    </w:rPr>
                    <w:t>pagingSearchSpace</w:t>
                  </w:r>
                  <w:proofErr w:type="spellEnd"/>
                  <w:proofErr w:type="gram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proofErr w:type="spellStart"/>
                  <w:proofErr w:type="gramStart"/>
                  <w:r w:rsidRPr="00A33125">
                    <w:rPr>
                      <w:rFonts w:ascii="Helvetica-BoldOblique" w:eastAsia="Times New Roman" w:hAnsi="Helvetica-BoldOblique"/>
                      <w:b/>
                      <w:bCs/>
                      <w:i/>
                      <w:iCs/>
                      <w:color w:val="000000"/>
                      <w:sz w:val="18"/>
                      <w:szCs w:val="18"/>
                      <w:lang w:val="en-US" w:eastAsia="fi-FI"/>
                    </w:rPr>
                    <w:t>ra-SearchSpace</w:t>
                  </w:r>
                  <w:proofErr w:type="spellEnd"/>
                  <w:proofErr w:type="gram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 xml:space="preserve">present in the DL BWP(s) if the conditions described in TS 38.321 [3], </w:t>
                  </w:r>
                  <w:proofErr w:type="spellStart"/>
                  <w:r w:rsidRPr="00A33125">
                    <w:rPr>
                      <w:rFonts w:ascii="Helvetica" w:eastAsia="Times New Roman" w:hAnsi="Helvetica" w:cs="Helvetica"/>
                      <w:color w:val="000000"/>
                      <w:sz w:val="18"/>
                      <w:szCs w:val="18"/>
                      <w:lang w:val="en-US" w:eastAsia="fi-FI"/>
                    </w:rPr>
                    <w:t>subclause</w:t>
                  </w:r>
                  <w:proofErr w:type="spellEnd"/>
                  <w:r w:rsidRPr="00A33125">
                    <w:rPr>
                      <w:rFonts w:ascii="Helvetica" w:eastAsia="Times New Roman" w:hAnsi="Helvetica" w:cs="Helvetica"/>
                      <w:color w:val="000000"/>
                      <w:sz w:val="18"/>
                      <w:szCs w:val="18"/>
                      <w:lang w:val="en-US" w:eastAsia="fi-FI"/>
                    </w:rPr>
                    <w:t xml:space="preserv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proofErr w:type="gramStart"/>
                  <w:r w:rsidRPr="00A33125">
                    <w:rPr>
                      <w:rFonts w:ascii="Helvetica-BoldOblique" w:eastAsia="Times New Roman" w:hAnsi="Helvetica-BoldOblique"/>
                      <w:b/>
                      <w:bCs/>
                      <w:i/>
                      <w:iCs/>
                      <w:color w:val="000000"/>
                      <w:sz w:val="18"/>
                      <w:szCs w:val="18"/>
                      <w:lang w:val="en-US" w:eastAsia="fi-FI"/>
                    </w:rPr>
                    <w:t>searchSpaceOtherSystemInformation</w:t>
                  </w:r>
                  <w:proofErr w:type="spellEnd"/>
                  <w:proofErr w:type="gram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proofErr w:type="gramStart"/>
                  <w:r w:rsidRPr="00A33125">
                    <w:rPr>
                      <w:rFonts w:ascii="Helvetica-BoldOblique" w:eastAsia="Times New Roman" w:hAnsi="Helvetica-BoldOblique"/>
                      <w:b/>
                      <w:bCs/>
                      <w:i/>
                      <w:iCs/>
                      <w:color w:val="000000"/>
                      <w:sz w:val="18"/>
                      <w:szCs w:val="18"/>
                      <w:lang w:val="en-US" w:eastAsia="fi-FI"/>
                    </w:rPr>
                    <w:t>searchSpaceSIB1</w:t>
                  </w:r>
                  <w:proofErr w:type="gram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FE4327">
            <w:pPr>
              <w:pStyle w:val="af5"/>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FE4327">
            <w:pPr>
              <w:pStyle w:val="af5"/>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w:t>
            </w:r>
            <w:proofErr w:type="spellStart"/>
            <w:r w:rsidR="006D5664" w:rsidRPr="00E56B1F">
              <w:rPr>
                <w:rFonts w:eastAsia="Times New Roman"/>
                <w:lang w:val="en-US" w:eastAsia="fi-FI"/>
              </w:rPr>
              <w:t>config</w:t>
            </w:r>
            <w:proofErr w:type="spellEnd"/>
            <w:r w:rsidR="006D5664" w:rsidRPr="00E56B1F">
              <w:rPr>
                <w:rFonts w:eastAsia="Times New Roman"/>
                <w:lang w:val="en-US" w:eastAsia="fi-FI"/>
              </w:rPr>
              <w:t xml:space="preserve">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w:t>
            </w:r>
            <w:proofErr w:type="spellStart"/>
            <w:r w:rsidR="006B7E84">
              <w:rPr>
                <w:lang w:val="en-US" w:eastAsia="ko-KR"/>
              </w:rPr>
              <w:t>config</w:t>
            </w:r>
            <w:proofErr w:type="spellEnd"/>
            <w:r w:rsidR="006B7E84">
              <w:rPr>
                <w:lang w:val="en-US" w:eastAsia="ko-KR"/>
              </w:rPr>
              <w:t xml:space="preserve">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w:t>
            </w:r>
            <w:proofErr w:type="spellStart"/>
            <w:r w:rsidR="00603BF0">
              <w:rPr>
                <w:lang w:val="en-US" w:eastAsia="ko-KR"/>
              </w:rPr>
              <w:t>config</w:t>
            </w:r>
            <w:proofErr w:type="spellEnd"/>
            <w:r w:rsidR="00603BF0">
              <w:rPr>
                <w:lang w:val="en-US" w:eastAsia="ko-KR"/>
              </w:rPr>
              <w:t xml:space="preserve">.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B572C0">
        <w:tc>
          <w:tcPr>
            <w:tcW w:w="1462" w:type="dxa"/>
          </w:tcPr>
          <w:p w14:paraId="3E7A48F3" w14:textId="16425385" w:rsidR="00AA6C91" w:rsidRPr="00DD2087" w:rsidRDefault="00E21A63" w:rsidP="005B2B67">
            <w:pPr>
              <w:rPr>
                <w:lang w:val="en-US" w:eastAsia="ko-KR"/>
              </w:rPr>
            </w:pPr>
            <w:r>
              <w:rPr>
                <w:lang w:val="en-US" w:eastAsia="ko-KR"/>
              </w:rPr>
              <w:lastRenderedPageBreak/>
              <w:t>Nokia, NSB</w:t>
            </w:r>
          </w:p>
        </w:tc>
        <w:tc>
          <w:tcPr>
            <w:tcW w:w="878"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7516"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B572C0">
        <w:tc>
          <w:tcPr>
            <w:tcW w:w="1462" w:type="dxa"/>
          </w:tcPr>
          <w:p w14:paraId="4942AE02" w14:textId="16C5C351" w:rsidR="0096361F" w:rsidRDefault="0096361F" w:rsidP="0096361F">
            <w:pPr>
              <w:rPr>
                <w:lang w:val="en-US" w:eastAsia="ko-KR"/>
              </w:rPr>
            </w:pPr>
            <w:r>
              <w:rPr>
                <w:lang w:val="en-US" w:eastAsia="ko-KR"/>
              </w:rPr>
              <w:t>Qualcomm</w:t>
            </w:r>
          </w:p>
        </w:tc>
        <w:tc>
          <w:tcPr>
            <w:tcW w:w="878" w:type="dxa"/>
          </w:tcPr>
          <w:p w14:paraId="1E1A69C1" w14:textId="3BE2B4F2" w:rsidR="0096361F" w:rsidRDefault="0096361F" w:rsidP="0096361F">
            <w:pPr>
              <w:tabs>
                <w:tab w:val="left" w:pos="551"/>
              </w:tabs>
              <w:rPr>
                <w:lang w:val="en-US" w:eastAsia="ko-KR"/>
              </w:rPr>
            </w:pPr>
            <w:r>
              <w:rPr>
                <w:lang w:val="en-US" w:eastAsia="ko-KR"/>
              </w:rPr>
              <w:t>N</w:t>
            </w:r>
          </w:p>
        </w:tc>
        <w:tc>
          <w:tcPr>
            <w:tcW w:w="7516"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FE4327">
            <w:pPr>
              <w:pStyle w:val="af5"/>
              <w:numPr>
                <w:ilvl w:val="0"/>
                <w:numId w:val="116"/>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FE4327">
            <w:pPr>
              <w:pStyle w:val="af5"/>
              <w:numPr>
                <w:ilvl w:val="0"/>
                <w:numId w:val="116"/>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FE4327">
            <w:pPr>
              <w:pStyle w:val="af5"/>
              <w:numPr>
                <w:ilvl w:val="0"/>
                <w:numId w:val="116"/>
              </w:numPr>
              <w:rPr>
                <w:sz w:val="20"/>
                <w:szCs w:val="22"/>
                <w:lang w:val="en-US" w:eastAsia="ko-KR"/>
              </w:rPr>
            </w:pPr>
            <w:r w:rsidRPr="00BA45A7">
              <w:rPr>
                <w:sz w:val="20"/>
                <w:szCs w:val="22"/>
                <w:lang w:val="en-US" w:eastAsia="ko-KR"/>
              </w:rPr>
              <w:t xml:space="preserve">20 </w:t>
            </w:r>
            <w:proofErr w:type="spellStart"/>
            <w:r w:rsidRPr="00BA45A7">
              <w:rPr>
                <w:sz w:val="20"/>
                <w:szCs w:val="22"/>
                <w:lang w:val="en-US" w:eastAsia="ko-KR"/>
              </w:rPr>
              <w:t>ms</w:t>
            </w:r>
            <w:proofErr w:type="spellEnd"/>
            <w:r w:rsidRPr="00BA45A7">
              <w:rPr>
                <w:sz w:val="20"/>
                <w:szCs w:val="22"/>
                <w:lang w:val="en-US" w:eastAsia="ko-KR"/>
              </w:rPr>
              <w:t xml:space="preserve"> periodicity for SSB burst</w:t>
            </w:r>
          </w:p>
          <w:p w14:paraId="25BB4E78" w14:textId="77777777" w:rsidR="0096361F" w:rsidRPr="00BA45A7" w:rsidRDefault="0096361F" w:rsidP="00FE4327">
            <w:pPr>
              <w:pStyle w:val="af5"/>
              <w:numPr>
                <w:ilvl w:val="0"/>
                <w:numId w:val="116"/>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FE4327">
            <w:pPr>
              <w:pStyle w:val="af5"/>
              <w:numPr>
                <w:ilvl w:val="0"/>
                <w:numId w:val="115"/>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w:t>
            </w:r>
            <w:proofErr w:type="gramStart"/>
            <w:r>
              <w:rPr>
                <w:rFonts w:ascii="Times New Roman" w:eastAsia="Batang" w:hAnsi="Times New Roman" w:cs="Times New Roman"/>
                <w:sz w:val="20"/>
                <w:szCs w:val="20"/>
                <w:lang w:val="en-US" w:eastAsia="ko-KR"/>
              </w:rPr>
              <w:t>) ?</w:t>
            </w:r>
            <w:proofErr w:type="gramEnd"/>
          </w:p>
          <w:p w14:paraId="096BD66E" w14:textId="77777777" w:rsidR="0096361F" w:rsidRPr="00A810D0" w:rsidRDefault="0096361F" w:rsidP="00FE4327">
            <w:pPr>
              <w:pStyle w:val="af5"/>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Pr>
                <w:rFonts w:ascii="Times New Roman" w:eastAsia="Batang" w:hAnsi="Times New Roman" w:cs="Times New Roman"/>
                <w:sz w:val="20"/>
                <w:szCs w:val="20"/>
                <w:lang w:val="en-US" w:eastAsia="ko-KR"/>
              </w:rPr>
              <w:t>BWP ?</w:t>
            </w:r>
            <w:proofErr w:type="gramEnd"/>
          </w:p>
          <w:p w14:paraId="090DF66F" w14:textId="77777777" w:rsidR="0096361F" w:rsidRDefault="0096361F" w:rsidP="00FE4327">
            <w:pPr>
              <w:pStyle w:val="af5"/>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Pr>
                <w:rFonts w:ascii="Times New Roman" w:eastAsia="Batang" w:hAnsi="Times New Roman" w:cs="Times New Roman"/>
                <w:sz w:val="20"/>
                <w:szCs w:val="20"/>
                <w:lang w:val="en-US" w:eastAsia="ko-KR"/>
              </w:rPr>
              <w:t>BWP ?</w:t>
            </w:r>
            <w:proofErr w:type="gramEnd"/>
          </w:p>
          <w:p w14:paraId="77B3A3D6" w14:textId="2F28AD14" w:rsidR="0096361F" w:rsidRDefault="0096361F" w:rsidP="00FE4327">
            <w:pPr>
              <w:pStyle w:val="af5"/>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w:t>
            </w:r>
            <w:proofErr w:type="gramStart"/>
            <w:r>
              <w:rPr>
                <w:rFonts w:ascii="Times New Roman" w:eastAsia="Batang" w:hAnsi="Times New Roman" w:cs="Times New Roman"/>
                <w:sz w:val="20"/>
                <w:szCs w:val="20"/>
                <w:lang w:val="en-US" w:eastAsia="ko-KR"/>
              </w:rPr>
              <w:t>,  RO</w:t>
            </w:r>
            <w:proofErr w:type="gramEnd"/>
            <w:r>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FE4327">
            <w:pPr>
              <w:pStyle w:val="af5"/>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FE4327">
            <w:pPr>
              <w:pStyle w:val="af5"/>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non-CD SSB and CSS for RACH/paging are configured in the separate initial DL BWP, the BWP can be used by all RedCap UEs in all RRC states (including BWP#0 </w:t>
            </w:r>
            <w:proofErr w:type="spellStart"/>
            <w:r>
              <w:rPr>
                <w:rFonts w:ascii="Times New Roman" w:eastAsia="Batang" w:hAnsi="Times New Roman" w:cs="Times New Roman"/>
                <w:sz w:val="20"/>
                <w:szCs w:val="20"/>
                <w:lang w:val="en-US" w:eastAsia="ko-KR"/>
              </w:rPr>
              <w:t>config</w:t>
            </w:r>
            <w:proofErr w:type="spellEnd"/>
            <w:r>
              <w:rPr>
                <w:rFonts w:ascii="Times New Roman" w:eastAsia="Batang" w:hAnsi="Times New Roman" w:cs="Times New Roman"/>
                <w:sz w:val="20"/>
                <w:szCs w:val="20"/>
                <w:lang w:val="en-US" w:eastAsia="ko-KR"/>
              </w:rPr>
              <w:t xml:space="preserve">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FE4327">
            <w:pPr>
              <w:pStyle w:val="af5"/>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FE4327">
            <w:pPr>
              <w:pStyle w:val="af5"/>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FE4327">
            <w:pPr>
              <w:pStyle w:val="af5"/>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8B45A0C" w:rsidR="00210E30" w:rsidRPr="00A9722C" w:rsidRDefault="00210E30" w:rsidP="00FE4327">
            <w:pPr>
              <w:pStyle w:val="af5"/>
              <w:numPr>
                <w:ilvl w:val="0"/>
                <w:numId w:val="117"/>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w:t>
            </w:r>
            <w:r w:rsidR="002A6AC5">
              <w:rPr>
                <w:rFonts w:ascii="Times New Roman" w:hAnsi="Times New Roman" w:cs="Times New Roman"/>
                <w:b/>
                <w:bCs/>
                <w:sz w:val="20"/>
                <w:szCs w:val="20"/>
              </w:rPr>
              <w:t xml:space="preserve"> </w:t>
            </w:r>
            <w:r w:rsidR="002A6AC5" w:rsidRPr="002A6AC5">
              <w:rPr>
                <w:rFonts w:ascii="Times New Roman" w:hAnsi="Times New Roman" w:cs="Times New Roman"/>
                <w:b/>
                <w:bCs/>
                <w:color w:val="FF0000"/>
                <w:sz w:val="20"/>
                <w:szCs w:val="20"/>
              </w:rPr>
              <w:t>and paging</w:t>
            </w:r>
            <w:r w:rsidRPr="002A6AC5">
              <w:rPr>
                <w:rFonts w:ascii="Times New Roman" w:hAnsi="Times New Roman" w:cs="Times New Roman"/>
                <w:b/>
                <w:bCs/>
                <w:color w:val="FF0000"/>
                <w:sz w:val="20"/>
                <w:szCs w:val="20"/>
              </w:rPr>
              <w:t xml:space="preserve"> </w:t>
            </w:r>
            <w:r w:rsidRPr="00A9722C">
              <w:rPr>
                <w:rFonts w:ascii="Times New Roman" w:hAnsi="Times New Roman" w:cs="Times New Roman"/>
                <w:b/>
                <w:bCs/>
                <w:sz w:val="20"/>
                <w:szCs w:val="20"/>
              </w:rPr>
              <w:t>in idle/inactive mode in separate initial DL BWP for RedCap UEs in FR1,</w:t>
            </w:r>
          </w:p>
          <w:p w14:paraId="3AA7A48B" w14:textId="77777777" w:rsidR="00210E30" w:rsidRPr="00A9722C" w:rsidRDefault="00210E30" w:rsidP="00FE4327">
            <w:pPr>
              <w:pStyle w:val="af5"/>
              <w:numPr>
                <w:ilvl w:val="1"/>
                <w:numId w:val="117"/>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FE4327">
            <w:pPr>
              <w:pStyle w:val="af5"/>
              <w:numPr>
                <w:ilvl w:val="1"/>
                <w:numId w:val="117"/>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w:t>
            </w:r>
            <w:r w:rsidRPr="00A9722C">
              <w:rPr>
                <w:rFonts w:ascii="Times New Roman" w:hAnsi="Times New Roman" w:cs="Times New Roman"/>
                <w:b/>
                <w:bCs/>
                <w:sz w:val="20"/>
                <w:szCs w:val="20"/>
              </w:rPr>
              <w:lastRenderedPageBreak/>
              <w:t>transmission in the separate initial DL BWP.</w:t>
            </w:r>
          </w:p>
          <w:p w14:paraId="21204E79" w14:textId="77777777" w:rsidR="00210E30" w:rsidRPr="008C7680" w:rsidRDefault="00210E30" w:rsidP="00FE4327">
            <w:pPr>
              <w:pStyle w:val="af5"/>
              <w:numPr>
                <w:ilvl w:val="2"/>
                <w:numId w:val="117"/>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FE4327">
            <w:pPr>
              <w:pStyle w:val="af5"/>
              <w:numPr>
                <w:ilvl w:val="0"/>
                <w:numId w:val="117"/>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FE4327">
            <w:pPr>
              <w:pStyle w:val="af5"/>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FE4327">
            <w:pPr>
              <w:pStyle w:val="af5"/>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FE4327">
            <w:pPr>
              <w:pStyle w:val="af5"/>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FE4327">
            <w:pPr>
              <w:pStyle w:val="af5"/>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FE4327">
            <w:pPr>
              <w:pStyle w:val="af5"/>
              <w:numPr>
                <w:ilvl w:val="0"/>
                <w:numId w:val="117"/>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FE4327">
            <w:pPr>
              <w:pStyle w:val="af5"/>
              <w:numPr>
                <w:ilvl w:val="1"/>
                <w:numId w:val="117"/>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FE4327">
            <w:pPr>
              <w:pStyle w:val="af5"/>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FE4327">
            <w:pPr>
              <w:pStyle w:val="af5"/>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FE4327">
            <w:pPr>
              <w:pStyle w:val="af5"/>
              <w:numPr>
                <w:ilvl w:val="1"/>
                <w:numId w:val="117"/>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FE4327">
            <w:pPr>
              <w:pStyle w:val="af5"/>
              <w:numPr>
                <w:ilvl w:val="2"/>
                <w:numId w:val="117"/>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B572C0">
        <w:tc>
          <w:tcPr>
            <w:tcW w:w="1462" w:type="dxa"/>
          </w:tcPr>
          <w:p w14:paraId="3FE98635" w14:textId="00D0E8E0" w:rsidR="00B32993" w:rsidRDefault="00B32993" w:rsidP="0096361F">
            <w:pPr>
              <w:rPr>
                <w:lang w:val="en-US" w:eastAsia="ko-KR"/>
              </w:rPr>
            </w:pPr>
            <w:r>
              <w:rPr>
                <w:lang w:val="en-US" w:eastAsia="ko-KR"/>
              </w:rPr>
              <w:lastRenderedPageBreak/>
              <w:t>IDCC</w:t>
            </w:r>
          </w:p>
        </w:tc>
        <w:tc>
          <w:tcPr>
            <w:tcW w:w="878" w:type="dxa"/>
          </w:tcPr>
          <w:p w14:paraId="7CCE7F89" w14:textId="69829BC2" w:rsidR="00B32993" w:rsidRDefault="00B32993" w:rsidP="0096361F">
            <w:pPr>
              <w:tabs>
                <w:tab w:val="left" w:pos="551"/>
              </w:tabs>
              <w:rPr>
                <w:lang w:val="en-US" w:eastAsia="ko-KR"/>
              </w:rPr>
            </w:pPr>
            <w:r>
              <w:rPr>
                <w:lang w:val="en-US" w:eastAsia="ko-KR"/>
              </w:rPr>
              <w:t>Y</w:t>
            </w:r>
          </w:p>
        </w:tc>
        <w:tc>
          <w:tcPr>
            <w:tcW w:w="7516"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B572C0">
        <w:tc>
          <w:tcPr>
            <w:tcW w:w="1462" w:type="dxa"/>
          </w:tcPr>
          <w:p w14:paraId="4EBC7A87" w14:textId="37B88968" w:rsidR="0015634E" w:rsidRDefault="0015634E" w:rsidP="0096361F">
            <w:pPr>
              <w:rPr>
                <w:lang w:val="en-US" w:eastAsia="ko-KR"/>
              </w:rPr>
            </w:pPr>
            <w:r>
              <w:rPr>
                <w:lang w:val="en-US" w:eastAsia="ko-KR"/>
              </w:rPr>
              <w:t xml:space="preserve">Apple </w:t>
            </w:r>
          </w:p>
        </w:tc>
        <w:tc>
          <w:tcPr>
            <w:tcW w:w="878" w:type="dxa"/>
          </w:tcPr>
          <w:p w14:paraId="2FB56220" w14:textId="77777777" w:rsidR="0015634E" w:rsidRDefault="0015634E" w:rsidP="0096361F">
            <w:pPr>
              <w:tabs>
                <w:tab w:val="left" w:pos="551"/>
              </w:tabs>
              <w:rPr>
                <w:lang w:val="en-US" w:eastAsia="ko-KR"/>
              </w:rPr>
            </w:pPr>
          </w:p>
        </w:tc>
        <w:tc>
          <w:tcPr>
            <w:tcW w:w="7516"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FE4327">
            <w:pPr>
              <w:pStyle w:val="af5"/>
              <w:numPr>
                <w:ilvl w:val="0"/>
                <w:numId w:val="119"/>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af5"/>
              <w:rPr>
                <w:rFonts w:ascii="Times New Roman" w:eastAsia="Batang" w:hAnsi="Times New Roman" w:cs="Times New Roman"/>
                <w:sz w:val="20"/>
                <w:szCs w:val="20"/>
                <w:lang w:val="en-US" w:eastAsia="ko-KR"/>
              </w:rPr>
            </w:pPr>
          </w:p>
          <w:p w14:paraId="46CF7D3B" w14:textId="13131109" w:rsidR="0015634E" w:rsidRDefault="0015634E" w:rsidP="00FE4327">
            <w:pPr>
              <w:pStyle w:val="af5"/>
              <w:numPr>
                <w:ilvl w:val="0"/>
                <w:numId w:val="119"/>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af5"/>
              <w:rPr>
                <w:rFonts w:ascii="Times New Roman" w:eastAsia="Batang" w:hAnsi="Times New Roman" w:cs="Times New Roman"/>
                <w:sz w:val="20"/>
                <w:szCs w:val="20"/>
                <w:lang w:val="en-US" w:eastAsia="ko-KR"/>
              </w:rPr>
            </w:pPr>
          </w:p>
          <w:p w14:paraId="690002F1" w14:textId="6D0CF7C4" w:rsidR="001F0117" w:rsidRDefault="003149A2" w:rsidP="00FE4327">
            <w:pPr>
              <w:pStyle w:val="af5"/>
              <w:numPr>
                <w:ilvl w:val="0"/>
                <w:numId w:val="119"/>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af5"/>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af5"/>
              <w:rPr>
                <w:rFonts w:ascii="Times New Roman" w:eastAsia="Batang" w:hAnsi="Times New Roman" w:cs="Times New Roman"/>
                <w:sz w:val="20"/>
                <w:szCs w:val="20"/>
                <w:lang w:val="en-US" w:eastAsia="ko-KR"/>
              </w:rPr>
            </w:pPr>
          </w:p>
          <w:p w14:paraId="53010548" w14:textId="77777777" w:rsidR="0015634E" w:rsidRDefault="0015634E" w:rsidP="00FE4327">
            <w:pPr>
              <w:pStyle w:val="af5"/>
              <w:numPr>
                <w:ilvl w:val="0"/>
                <w:numId w:val="119"/>
              </w:numPr>
              <w:rPr>
                <w:lang w:val="en-US" w:eastAsia="ko-KR"/>
              </w:rPr>
            </w:pPr>
            <w:r>
              <w:rPr>
                <w:lang w:val="en-US" w:eastAsia="ko-KR"/>
              </w:rPr>
              <w:t xml:space="preserve">Regarding the detailed proposals: </w:t>
            </w:r>
          </w:p>
          <w:p w14:paraId="76DD5730" w14:textId="206A2481" w:rsidR="003149A2" w:rsidRDefault="0015634E" w:rsidP="00FE4327">
            <w:pPr>
              <w:pStyle w:val="af5"/>
              <w:numPr>
                <w:ilvl w:val="1"/>
                <w:numId w:val="119"/>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FE4327">
            <w:pPr>
              <w:pStyle w:val="af5"/>
              <w:numPr>
                <w:ilvl w:val="2"/>
                <w:numId w:val="119"/>
              </w:numPr>
              <w:rPr>
                <w:lang w:val="en-US" w:eastAsia="ko-KR"/>
              </w:rPr>
            </w:pPr>
            <w:proofErr w:type="gramStart"/>
            <w:r>
              <w:rPr>
                <w:lang w:val="en-US" w:eastAsia="ko-KR"/>
              </w:rPr>
              <w:t>it</w:t>
            </w:r>
            <w:proofErr w:type="gramEnd"/>
            <w:r>
              <w:rPr>
                <w:lang w:val="en-US" w:eastAsia="ko-KR"/>
              </w:rPr>
              <w:t xml:space="preserve">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w:t>
            </w:r>
            <w:r w:rsidR="003149A2">
              <w:rPr>
                <w:lang w:val="en-US" w:eastAsia="ko-KR"/>
              </w:rPr>
              <w:lastRenderedPageBreak/>
              <w:t xml:space="preserve">Msg4 scheduling only without any other CSS/USS? How to map this into TS 38.213 and TS 38.331? </w:t>
            </w:r>
          </w:p>
          <w:p w14:paraId="01C5ACA4" w14:textId="0848EE59" w:rsidR="003149A2" w:rsidRDefault="003149A2" w:rsidP="00FE4327">
            <w:pPr>
              <w:pStyle w:val="af5"/>
              <w:numPr>
                <w:ilvl w:val="1"/>
                <w:numId w:val="119"/>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FE4327">
            <w:pPr>
              <w:pStyle w:val="af5"/>
              <w:numPr>
                <w:ilvl w:val="2"/>
                <w:numId w:val="119"/>
              </w:numPr>
              <w:rPr>
                <w:lang w:val="en-US" w:eastAsia="ko-KR"/>
              </w:rPr>
            </w:pPr>
            <w:r>
              <w:rPr>
                <w:lang w:val="en-US" w:eastAsia="ko-KR"/>
              </w:rPr>
              <w:t xml:space="preserve">It is ok to not </w:t>
            </w:r>
            <w:proofErr w:type="gramStart"/>
            <w:r>
              <w:rPr>
                <w:lang w:val="en-US" w:eastAsia="ko-KR"/>
              </w:rPr>
              <w:t>covered</w:t>
            </w:r>
            <w:proofErr w:type="gramEnd"/>
            <w:r>
              <w:rPr>
                <w:lang w:val="en-US" w:eastAsia="ko-KR"/>
              </w:rPr>
              <w:t xml:space="preserve"> by initial DL BWP. However, the legacy UE behavior is applied, i.e., UE does not monitor SIB1 outside of active BWP as commented above. </w:t>
            </w:r>
          </w:p>
          <w:p w14:paraId="3BB59EAC" w14:textId="77777777" w:rsidR="001F0117" w:rsidRDefault="001F0117" w:rsidP="00FE4327">
            <w:pPr>
              <w:pStyle w:val="af5"/>
              <w:numPr>
                <w:ilvl w:val="1"/>
                <w:numId w:val="119"/>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FE4327">
            <w:pPr>
              <w:pStyle w:val="af5"/>
              <w:numPr>
                <w:ilvl w:val="2"/>
                <w:numId w:val="119"/>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FE4327">
            <w:pPr>
              <w:pStyle w:val="af5"/>
              <w:numPr>
                <w:ilvl w:val="3"/>
                <w:numId w:val="119"/>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FE4327">
            <w:pPr>
              <w:pStyle w:val="af5"/>
              <w:numPr>
                <w:ilvl w:val="3"/>
                <w:numId w:val="119"/>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77A0CE05" w14:textId="77777777" w:rsidR="00B07993" w:rsidRDefault="00B07993" w:rsidP="00FE4327">
            <w:pPr>
              <w:pStyle w:val="af5"/>
              <w:numPr>
                <w:ilvl w:val="4"/>
                <w:numId w:val="119"/>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FE4327">
            <w:pPr>
              <w:pStyle w:val="af5"/>
              <w:numPr>
                <w:ilvl w:val="4"/>
                <w:numId w:val="119"/>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B572C0">
        <w:tc>
          <w:tcPr>
            <w:tcW w:w="1462" w:type="dxa"/>
          </w:tcPr>
          <w:p w14:paraId="56CCC196" w14:textId="6FAF8417" w:rsidR="002C7654" w:rsidRDefault="002C7654" w:rsidP="002C7654">
            <w:pPr>
              <w:rPr>
                <w:lang w:val="en-US" w:eastAsia="ko-KR"/>
              </w:rPr>
            </w:pPr>
            <w:r>
              <w:rPr>
                <w:lang w:val="en-US" w:eastAsia="ko-KR"/>
              </w:rPr>
              <w:lastRenderedPageBreak/>
              <w:t>Intel</w:t>
            </w:r>
          </w:p>
        </w:tc>
        <w:tc>
          <w:tcPr>
            <w:tcW w:w="878" w:type="dxa"/>
          </w:tcPr>
          <w:p w14:paraId="082B87BD" w14:textId="3B6B618A" w:rsidR="002C7654" w:rsidRDefault="002C7654" w:rsidP="002C7654">
            <w:pPr>
              <w:tabs>
                <w:tab w:val="left" w:pos="551"/>
              </w:tabs>
              <w:rPr>
                <w:lang w:val="en-US" w:eastAsia="ko-KR"/>
              </w:rPr>
            </w:pPr>
            <w:r>
              <w:rPr>
                <w:lang w:val="en-US" w:eastAsia="ko-KR"/>
              </w:rPr>
              <w:t>Y (almost)</w:t>
            </w:r>
          </w:p>
        </w:tc>
        <w:tc>
          <w:tcPr>
            <w:tcW w:w="7516"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proofErr w:type="gramStart"/>
            <w:r>
              <w:rPr>
                <w:lang w:val="en-US" w:eastAsia="ko-KR"/>
              </w:rPr>
              <w:t>”.</w:t>
            </w:r>
            <w:proofErr w:type="gramEnd"/>
            <w:r>
              <w:rPr>
                <w:lang w:val="en-US" w:eastAsia="ko-KR"/>
              </w:rPr>
              <w:t xml:space="preserve">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B572C0">
        <w:tc>
          <w:tcPr>
            <w:tcW w:w="1462" w:type="dxa"/>
          </w:tcPr>
          <w:p w14:paraId="201AE549" w14:textId="0BA68635" w:rsidR="00B47447" w:rsidRDefault="00B47447" w:rsidP="00B47447">
            <w:pPr>
              <w:rPr>
                <w:lang w:val="en-US" w:eastAsia="ko-KR"/>
              </w:rPr>
            </w:pPr>
            <w:r>
              <w:rPr>
                <w:rFonts w:eastAsia="Yu Mincho" w:hint="eastAsia"/>
                <w:lang w:val="en-US" w:eastAsia="ja-JP"/>
              </w:rPr>
              <w:t>D</w:t>
            </w:r>
            <w:r>
              <w:rPr>
                <w:rFonts w:eastAsia="Yu Mincho"/>
                <w:lang w:val="en-US" w:eastAsia="ja-JP"/>
              </w:rPr>
              <w:t>OCOMO</w:t>
            </w:r>
          </w:p>
        </w:tc>
        <w:tc>
          <w:tcPr>
            <w:tcW w:w="878" w:type="dxa"/>
          </w:tcPr>
          <w:p w14:paraId="42DADF56" w14:textId="0E77508F" w:rsidR="00B47447" w:rsidRDefault="00B47447" w:rsidP="00B47447">
            <w:pPr>
              <w:tabs>
                <w:tab w:val="left" w:pos="551"/>
              </w:tabs>
              <w:rPr>
                <w:lang w:val="en-US" w:eastAsia="ko-KR"/>
              </w:rPr>
            </w:pPr>
            <w:r>
              <w:rPr>
                <w:rFonts w:eastAsia="Yu Mincho" w:hint="eastAsia"/>
                <w:lang w:val="en-US" w:eastAsia="ja-JP"/>
              </w:rPr>
              <w:t>Y</w:t>
            </w:r>
          </w:p>
        </w:tc>
        <w:tc>
          <w:tcPr>
            <w:tcW w:w="7516" w:type="dxa"/>
          </w:tcPr>
          <w:p w14:paraId="125A455C" w14:textId="77777777" w:rsidR="00B47447" w:rsidRDefault="00B47447" w:rsidP="00B47447">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61B6BA76" w14:textId="2C2391DF" w:rsidR="00B47447" w:rsidRDefault="00B47447" w:rsidP="00B47447">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2B5C5F" w:rsidRPr="00DD2087" w14:paraId="30EE009B" w14:textId="77777777" w:rsidTr="00B572C0">
        <w:tc>
          <w:tcPr>
            <w:tcW w:w="1462" w:type="dxa"/>
          </w:tcPr>
          <w:p w14:paraId="60CDD552" w14:textId="564F72D3" w:rsidR="002B5C5F" w:rsidRDefault="002B5C5F" w:rsidP="00B47447">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14:paraId="537D921D" w14:textId="77777777" w:rsidR="002B5C5F" w:rsidRDefault="002B5C5F" w:rsidP="00B47447">
            <w:pPr>
              <w:tabs>
                <w:tab w:val="left" w:pos="551"/>
              </w:tabs>
              <w:rPr>
                <w:rFonts w:eastAsia="Yu Mincho"/>
                <w:lang w:val="en-US" w:eastAsia="ja-JP"/>
              </w:rPr>
            </w:pPr>
          </w:p>
        </w:tc>
        <w:tc>
          <w:tcPr>
            <w:tcW w:w="7516" w:type="dxa"/>
          </w:tcPr>
          <w:p w14:paraId="633ABDB0" w14:textId="77777777" w:rsidR="002B5C5F" w:rsidRPr="002B5C5F" w:rsidRDefault="002B5C5F" w:rsidP="002B5C5F">
            <w:pPr>
              <w:rPr>
                <w:rFonts w:eastAsia="Yu Mincho"/>
                <w:lang w:val="en-US" w:eastAsia="ja-JP"/>
              </w:rPr>
            </w:pPr>
            <w:r w:rsidRPr="002B5C5F">
              <w:rPr>
                <w:rFonts w:eastAsia="Yu Mincho"/>
                <w:lang w:val="en-US" w:eastAsia="ja-JP"/>
              </w:rPr>
              <w:t xml:space="preserve">We would like to thank the FL for the great efforts. </w:t>
            </w:r>
          </w:p>
          <w:p w14:paraId="5F8BE21A" w14:textId="77777777" w:rsidR="002B5C5F" w:rsidRPr="002B5C5F" w:rsidRDefault="002B5C5F" w:rsidP="002B5C5F">
            <w:pPr>
              <w:rPr>
                <w:rFonts w:eastAsia="Yu Mincho"/>
                <w:lang w:val="en-US" w:eastAsia="ja-JP"/>
              </w:rPr>
            </w:pPr>
            <w:r w:rsidRPr="002B5C5F">
              <w:rPr>
                <w:rFonts w:eastAsia="Yu Mincho"/>
                <w:lang w:val="en-US" w:eastAsia="ja-JP"/>
              </w:rPr>
              <w:lastRenderedPageBreak/>
              <w:t>The first item is a good start. As a suggestion for 1b, instead of “cannot expect”, perhaps better wording is “should not expect”.</w:t>
            </w:r>
          </w:p>
          <w:p w14:paraId="146DDF22" w14:textId="68101443" w:rsidR="002B5C5F" w:rsidRPr="002B5C5F" w:rsidRDefault="002B5C5F" w:rsidP="002B5C5F">
            <w:pPr>
              <w:rPr>
                <w:rFonts w:eastAsia="Yu Mincho"/>
                <w:lang w:val="en-US" w:eastAsia="ja-JP"/>
              </w:rPr>
            </w:pPr>
            <w:r w:rsidRPr="002B5C5F">
              <w:rPr>
                <w:rFonts w:eastAsia="Yu Mincho"/>
                <w:lang w:val="en-US" w:eastAsia="ja-JP"/>
              </w:rPr>
              <w:t xml:space="preserve">The second item is a good start. As a suggestion for 2b, instead of “[can always / cannot]”, perhaps better wording is “[should / should not]”. </w:t>
            </w:r>
            <w:r>
              <w:rPr>
                <w:rFonts w:eastAsia="Yu Mincho"/>
                <w:lang w:val="en-US" w:eastAsia="ja-JP"/>
              </w:rPr>
              <w:t>We prefer to keep the FFS</w:t>
            </w:r>
          </w:p>
          <w:p w14:paraId="5615CD1A" w14:textId="083DE2A5" w:rsidR="002B5C5F" w:rsidRPr="002B5C5F" w:rsidRDefault="002B5C5F" w:rsidP="002B5C5F">
            <w:pPr>
              <w:rPr>
                <w:rFonts w:eastAsia="Yu Mincho"/>
                <w:lang w:val="en-US" w:eastAsia="ja-JP"/>
              </w:rPr>
            </w:pPr>
            <w:r w:rsidRPr="002B5C5F">
              <w:rPr>
                <w:rFonts w:eastAsia="Yu Mincho"/>
                <w:lang w:val="en-US" w:eastAsia="ja-JP"/>
              </w:rPr>
              <w:t xml:space="preserve">The third item is unclear. Is a separate initial DL BWP for the connected state even defined </w:t>
            </w:r>
            <w:r>
              <w:rPr>
                <w:rFonts w:eastAsia="Yu Mincho"/>
                <w:lang w:val="en-US" w:eastAsia="ja-JP"/>
              </w:rPr>
              <w:t xml:space="preserve">in the current </w:t>
            </w:r>
            <w:proofErr w:type="gramStart"/>
            <w:r>
              <w:rPr>
                <w:rFonts w:eastAsia="Yu Mincho"/>
                <w:lang w:val="en-US" w:eastAsia="ja-JP"/>
              </w:rPr>
              <w:t>standards</w:t>
            </w:r>
            <w:r w:rsidRPr="002B5C5F">
              <w:rPr>
                <w:rFonts w:eastAsia="Yu Mincho"/>
                <w:lang w:val="en-US" w:eastAsia="ja-JP"/>
              </w:rPr>
              <w:t>.</w:t>
            </w:r>
            <w:proofErr w:type="gramEnd"/>
            <w:r w:rsidRPr="002B5C5F">
              <w:rPr>
                <w:rFonts w:eastAsia="Yu Mincho"/>
                <w:lang w:val="en-US" w:eastAsia="ja-JP"/>
              </w:rPr>
              <w:t xml:space="preserve"> </w:t>
            </w:r>
            <w:r>
              <w:rPr>
                <w:rFonts w:eastAsia="Yu Mincho"/>
                <w:lang w:val="en-US" w:eastAsia="ja-JP"/>
              </w:rPr>
              <w:t>I</w:t>
            </w:r>
            <w:r w:rsidRPr="002B5C5F">
              <w:rPr>
                <w:rFonts w:eastAsia="Yu Mincho"/>
                <w:lang w:val="en-US" w:eastAsia="ja-JP"/>
              </w:rPr>
              <w:t>n the connected state, we have BWP#0</w:t>
            </w:r>
            <w:r>
              <w:rPr>
                <w:rFonts w:eastAsia="Yu Mincho"/>
                <w:lang w:val="en-US" w:eastAsia="ja-JP"/>
              </w:rPr>
              <w:t>.</w:t>
            </w:r>
            <w:r w:rsidRPr="002B5C5F">
              <w:rPr>
                <w:rFonts w:eastAsia="Yu Mincho"/>
                <w:lang w:val="en-US" w:eastAsia="ja-JP"/>
              </w:rPr>
              <w:t xml:space="preserve"> Note it is clear for the idle / inactive states. Similar comments about replacing “cannot expect” with “should not expect”</w:t>
            </w:r>
          </w:p>
          <w:p w14:paraId="135B4EE2" w14:textId="643FBAC7" w:rsidR="002B5C5F" w:rsidRDefault="002B5C5F" w:rsidP="002B5C5F">
            <w:pPr>
              <w:rPr>
                <w:rFonts w:eastAsia="Yu Mincho"/>
                <w:lang w:val="en-US" w:eastAsia="ja-JP"/>
              </w:rPr>
            </w:pPr>
            <w:r w:rsidRPr="002B5C5F">
              <w:rPr>
                <w:rFonts w:eastAsia="Yu Mincho"/>
                <w:lang w:val="en-US" w:eastAsia="ja-JP"/>
              </w:rPr>
              <w:t xml:space="preserve">For the fourth item, </w:t>
            </w:r>
            <w:r>
              <w:rPr>
                <w:rFonts w:eastAsia="Yu Mincho"/>
                <w:lang w:val="en-US" w:eastAsia="ja-JP"/>
              </w:rPr>
              <w:t>we have similar concerns as vivo and Nordic.</w:t>
            </w:r>
          </w:p>
        </w:tc>
      </w:tr>
      <w:tr w:rsidR="002A6AC5" w:rsidRPr="00DD2087" w14:paraId="682E21B7" w14:textId="77777777" w:rsidTr="00B572C0">
        <w:tc>
          <w:tcPr>
            <w:tcW w:w="1462" w:type="dxa"/>
          </w:tcPr>
          <w:p w14:paraId="59C8D5FD" w14:textId="5AFBAE2E" w:rsidR="002A6AC5" w:rsidRDefault="002A6AC5" w:rsidP="00B47447">
            <w:pPr>
              <w:rPr>
                <w:rFonts w:eastAsia="Yu Mincho"/>
                <w:lang w:val="en-US" w:eastAsia="ja-JP"/>
              </w:rPr>
            </w:pPr>
            <w:r>
              <w:rPr>
                <w:rFonts w:eastAsia="Yu Mincho"/>
                <w:lang w:val="en-US" w:eastAsia="ja-JP"/>
              </w:rPr>
              <w:lastRenderedPageBreak/>
              <w:t>Qualcomm2</w:t>
            </w:r>
          </w:p>
        </w:tc>
        <w:tc>
          <w:tcPr>
            <w:tcW w:w="878" w:type="dxa"/>
          </w:tcPr>
          <w:p w14:paraId="08C6401A" w14:textId="0455EE7C" w:rsidR="002A6AC5" w:rsidRDefault="002A6AC5" w:rsidP="00B47447">
            <w:pPr>
              <w:tabs>
                <w:tab w:val="left" w:pos="551"/>
              </w:tabs>
              <w:rPr>
                <w:rFonts w:eastAsia="Yu Mincho"/>
                <w:lang w:val="en-US" w:eastAsia="ja-JP"/>
              </w:rPr>
            </w:pPr>
            <w:r>
              <w:rPr>
                <w:rFonts w:eastAsia="Yu Mincho"/>
                <w:lang w:val="en-US" w:eastAsia="ja-JP"/>
              </w:rPr>
              <w:t>N</w:t>
            </w:r>
          </w:p>
        </w:tc>
        <w:tc>
          <w:tcPr>
            <w:tcW w:w="7516" w:type="dxa"/>
          </w:tcPr>
          <w:p w14:paraId="1DD1F1D6" w14:textId="347FE700" w:rsidR="002A6AC5" w:rsidRPr="007419EC" w:rsidRDefault="002A6AC5" w:rsidP="007419EC">
            <w:pPr>
              <w:rPr>
                <w:rFonts w:eastAsia="Yu Mincho"/>
                <w:szCs w:val="22"/>
                <w:lang w:val="en-US"/>
              </w:rPr>
            </w:pPr>
            <w:r>
              <w:rPr>
                <w:rFonts w:eastAsia="Yu Mincho"/>
                <w:lang w:val="en-US" w:eastAsia="ja-JP"/>
              </w:rPr>
              <w:t xml:space="preserve">We think there are </w:t>
            </w:r>
            <w:r w:rsidR="007419EC">
              <w:rPr>
                <w:rFonts w:eastAsia="Yu Mincho"/>
                <w:lang w:val="en-US" w:eastAsia="ja-JP"/>
              </w:rPr>
              <w:t xml:space="preserve">non-trivial </w:t>
            </w:r>
            <w:r>
              <w:rPr>
                <w:rFonts w:eastAsia="Yu Mincho"/>
                <w:lang w:val="en-US" w:eastAsia="ja-JP"/>
              </w:rPr>
              <w:t>issues in the FL9 proposal</w:t>
            </w:r>
            <w:r w:rsidR="007419EC">
              <w:rPr>
                <w:rFonts w:eastAsia="Yu Mincho"/>
                <w:lang w:val="en-US" w:eastAsia="ja-JP"/>
              </w:rPr>
              <w:t xml:space="preserve"> </w:t>
            </w:r>
            <w:r w:rsidR="007419EC" w:rsidRPr="007419EC">
              <w:rPr>
                <w:rFonts w:eastAsia="Yu Mincho"/>
                <w:lang w:val="en-US" w:eastAsia="ja-JP"/>
              </w:rPr>
              <w:t>(</w:t>
            </w:r>
            <w:r w:rsidR="007419EC" w:rsidRPr="007419EC">
              <w:rPr>
                <w:b/>
                <w:bCs/>
              </w:rPr>
              <w:t>2.2-6k</w:t>
            </w:r>
            <w:r w:rsidR="007419EC" w:rsidRPr="007419EC">
              <w:rPr>
                <w:rFonts w:eastAsia="Yu Mincho"/>
                <w:lang w:val="en-US" w:eastAsia="ja-JP"/>
              </w:rPr>
              <w:t>).</w:t>
            </w:r>
            <w:r w:rsidR="007419EC">
              <w:rPr>
                <w:rFonts w:eastAsia="Yu Mincho"/>
                <w:lang w:val="en-US" w:eastAsia="ja-JP"/>
              </w:rPr>
              <w:t xml:space="preserve"> As illustrated by the figure blow:</w:t>
            </w:r>
          </w:p>
          <w:p w14:paraId="7CB78C65" w14:textId="77777777" w:rsidR="007419EC" w:rsidRDefault="007419EC" w:rsidP="007419EC">
            <w:pPr>
              <w:keepNext/>
            </w:pPr>
            <w:r>
              <w:rPr>
                <w:rFonts w:eastAsia="Yu Mincho"/>
                <w:noProof/>
                <w:lang w:val="en-US" w:eastAsia="zh-CN"/>
              </w:rPr>
              <w:drawing>
                <wp:inline distT="0" distB="0" distL="0" distR="0" wp14:anchorId="64DCAF86" wp14:editId="596D9309">
                  <wp:extent cx="4276725" cy="2698961"/>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1379" cy="2701898"/>
                          </a:xfrm>
                          <a:prstGeom prst="rect">
                            <a:avLst/>
                          </a:prstGeom>
                          <a:noFill/>
                        </pic:spPr>
                      </pic:pic>
                    </a:graphicData>
                  </a:graphic>
                </wp:inline>
              </w:drawing>
            </w:r>
          </w:p>
          <w:p w14:paraId="5A3F9EA6" w14:textId="2709D362" w:rsidR="007419EC" w:rsidRPr="007419EC" w:rsidRDefault="007419EC" w:rsidP="007419EC">
            <w:pPr>
              <w:pStyle w:val="a4"/>
              <w:jc w:val="center"/>
              <w:rPr>
                <w:rFonts w:eastAsia="Yu Mincho"/>
                <w:sz w:val="20"/>
                <w:szCs w:val="20"/>
              </w:rPr>
            </w:pPr>
            <w:r w:rsidRPr="007419EC">
              <w:rPr>
                <w:sz w:val="20"/>
                <w:szCs w:val="20"/>
              </w:rPr>
              <w:t xml:space="preserve">Figure </w:t>
            </w:r>
            <w:r w:rsidRPr="007419EC">
              <w:rPr>
                <w:sz w:val="20"/>
                <w:szCs w:val="20"/>
              </w:rPr>
              <w:fldChar w:fldCharType="begin"/>
            </w:r>
            <w:r w:rsidRPr="007419EC">
              <w:rPr>
                <w:sz w:val="20"/>
                <w:szCs w:val="20"/>
              </w:rPr>
              <w:instrText xml:space="preserve"> SEQ Figure \* ARABIC </w:instrText>
            </w:r>
            <w:r w:rsidRPr="007419EC">
              <w:rPr>
                <w:sz w:val="20"/>
                <w:szCs w:val="20"/>
              </w:rPr>
              <w:fldChar w:fldCharType="separate"/>
            </w:r>
            <w:r w:rsidRPr="007419EC">
              <w:rPr>
                <w:noProof/>
                <w:sz w:val="20"/>
                <w:szCs w:val="20"/>
              </w:rPr>
              <w:t>1</w:t>
            </w:r>
            <w:r w:rsidRPr="007419EC">
              <w:rPr>
                <w:sz w:val="20"/>
                <w:szCs w:val="20"/>
              </w:rPr>
              <w:fldChar w:fldCharType="end"/>
            </w:r>
            <w:r w:rsidRPr="007419EC">
              <w:rPr>
                <w:sz w:val="20"/>
                <w:szCs w:val="20"/>
              </w:rPr>
              <w:t>: Illustration for FL9 Proposal (2.2-6k)</w:t>
            </w:r>
          </w:p>
          <w:p w14:paraId="488E6B02" w14:textId="77777777" w:rsidR="007419EC" w:rsidRDefault="007419EC" w:rsidP="002A6AC5">
            <w:pPr>
              <w:pStyle w:val="af5"/>
              <w:rPr>
                <w:rFonts w:eastAsia="Yu Mincho"/>
                <w:lang w:val="en-US"/>
              </w:rPr>
            </w:pPr>
          </w:p>
          <w:p w14:paraId="7135A727" w14:textId="668E109F" w:rsidR="007419EC" w:rsidRPr="007419EC" w:rsidRDefault="007419E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 xml:space="preserve">If a </w:t>
            </w:r>
            <w:r w:rsidRPr="00ED168C">
              <w:rPr>
                <w:rFonts w:ascii="Calibri" w:eastAsia="Times New Roman" w:hAnsi="Calibri" w:cs="Calibri"/>
                <w:b/>
                <w:bCs/>
                <w:u w:val="single"/>
                <w:lang w:val="en-US" w:eastAsia="zh-CN"/>
              </w:rPr>
              <w:t xml:space="preserve">RRC connected </w:t>
            </w:r>
            <w:r w:rsidRPr="007419EC">
              <w:rPr>
                <w:rFonts w:ascii="Calibri" w:eastAsia="Times New Roman" w:hAnsi="Calibri" w:cs="Calibri"/>
                <w:b/>
                <w:bCs/>
                <w:u w:val="single"/>
                <w:lang w:val="en-US" w:eastAsia="zh-CN"/>
              </w:rPr>
              <w:t>RedCap UE operates on TDD band and its active DL BWP includes CORESET0 and CD-SSB</w:t>
            </w:r>
            <w:r w:rsidRPr="007419EC">
              <w:rPr>
                <w:rFonts w:ascii="Calibri" w:eastAsia="Times New Roman" w:hAnsi="Calibri" w:cs="Calibri"/>
                <w:lang w:val="en-US" w:eastAsia="zh-CN"/>
              </w:rPr>
              <w:t>, its active UL BWP should be somewhere in the middle (not shown in the figure below) , to align with its paired DL BWP.</w:t>
            </w:r>
          </w:p>
          <w:p w14:paraId="325A6434" w14:textId="46348D31"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If semi-static or periodic UL transmissions are configured for RedCap UE in the</w:t>
            </w:r>
            <w:r w:rsidRPr="00ED168C">
              <w:rPr>
                <w:rFonts w:ascii="Calibri" w:eastAsia="Times New Roman" w:hAnsi="Calibri" w:cs="Calibri"/>
                <w:lang w:val="en-US" w:eastAsia="zh-CN"/>
              </w:rPr>
              <w:t xml:space="preserve"> centered</w:t>
            </w:r>
            <w:r w:rsidRPr="007419EC">
              <w:rPr>
                <w:rFonts w:ascii="Calibri" w:eastAsia="Times New Roman" w:hAnsi="Calibri" w:cs="Calibri"/>
                <w:lang w:val="en-US" w:eastAsia="zh-CN"/>
              </w:rPr>
              <w:t xml:space="preserve"> active UL BWP, </w:t>
            </w:r>
            <w:r w:rsidRPr="007419EC">
              <w:rPr>
                <w:rFonts w:ascii="Calibri" w:eastAsia="Times New Roman" w:hAnsi="Calibri" w:cs="Calibri"/>
                <w:b/>
                <w:bCs/>
                <w:i/>
                <w:iCs/>
                <w:highlight w:val="yellow"/>
                <w:lang w:val="en-US" w:eastAsia="zh-CN"/>
              </w:rPr>
              <w:t xml:space="preserve">the </w:t>
            </w:r>
            <w:r w:rsidRPr="00ED168C">
              <w:rPr>
                <w:rFonts w:ascii="Calibri" w:eastAsia="Times New Roman" w:hAnsi="Calibri" w:cs="Calibri"/>
                <w:b/>
                <w:bCs/>
                <w:i/>
                <w:iCs/>
                <w:highlight w:val="yellow"/>
                <w:lang w:val="en-US" w:eastAsia="zh-CN"/>
              </w:rPr>
              <w:t xml:space="preserve">issue of </w:t>
            </w:r>
            <w:r w:rsidRPr="007419EC">
              <w:rPr>
                <w:rFonts w:ascii="Calibri" w:eastAsia="Times New Roman" w:hAnsi="Calibri" w:cs="Calibri"/>
                <w:b/>
                <w:bCs/>
                <w:i/>
                <w:iCs/>
                <w:highlight w:val="yellow"/>
                <w:lang w:val="en-US" w:eastAsia="zh-CN"/>
              </w:rPr>
              <w:t>“PUSCH resource fragmentation for non-RedCap UEs” is not solved.</w:t>
            </w:r>
          </w:p>
          <w:p w14:paraId="0C06C6D5" w14:textId="77777777" w:rsidR="00ED168C" w:rsidRPr="00ED168C" w:rsidRDefault="00ED168C" w:rsidP="00ED168C">
            <w:pPr>
              <w:spacing w:after="0" w:line="240" w:lineRule="auto"/>
              <w:ind w:left="720"/>
              <w:rPr>
                <w:rFonts w:ascii="Calibri" w:eastAsia="Times New Roman" w:hAnsi="Calibri" w:cs="Calibri"/>
                <w:lang w:val="en-US" w:eastAsia="zh-CN"/>
              </w:rPr>
            </w:pPr>
          </w:p>
          <w:p w14:paraId="4B28587B" w14:textId="31516732" w:rsidR="00ED168C" w:rsidRPr="007419EC" w:rsidRDefault="00ED168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5D74F22" w14:textId="213ED6BE"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1003C424" w14:textId="47C7E51D" w:rsidR="00ED168C" w:rsidRPr="007419EC" w:rsidRDefault="00ED168C" w:rsidP="00ED168C">
            <w:pPr>
              <w:spacing w:after="0" w:line="240" w:lineRule="auto"/>
              <w:ind w:left="1440"/>
              <w:rPr>
                <w:rFonts w:ascii="Calibri" w:eastAsia="DengXian" w:hAnsi="Calibri" w:cs="Calibri"/>
                <w:b/>
                <w:bCs/>
                <w:i/>
                <w:iCs/>
                <w:lang w:val="en-US" w:eastAsia="zh-CN"/>
              </w:rPr>
            </w:pPr>
            <w:r w:rsidRPr="00ED168C">
              <w:rPr>
                <w:rFonts w:ascii="Calibri" w:eastAsia="DengXian" w:hAnsi="Calibri" w:cs="Calibri"/>
                <w:b/>
                <w:bCs/>
                <w:i/>
                <w:iCs/>
                <w:lang w:val="en-US" w:eastAsia="zh-CN"/>
              </w:rPr>
              <w:t xml:space="preserve">                           </w:t>
            </w:r>
            <w:r w:rsidRPr="007419EC">
              <w:rPr>
                <w:rFonts w:ascii="Calibri" w:eastAsia="DengXian" w:hAnsi="Calibri" w:cs="Calibri"/>
                <w:b/>
                <w:bCs/>
                <w:i/>
                <w:iCs/>
                <w:lang w:val="en-US" w:eastAsia="zh-CN"/>
              </w:rPr>
              <w:t>and/or</w:t>
            </w:r>
          </w:p>
          <w:p w14:paraId="7B88450F" w14:textId="7F635849"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0295E2BF" w14:textId="77777777" w:rsidR="00ED168C" w:rsidRPr="00ED168C" w:rsidRDefault="00ED168C" w:rsidP="00ED168C">
            <w:pPr>
              <w:spacing w:after="0" w:line="240" w:lineRule="auto"/>
              <w:ind w:left="720"/>
              <w:rPr>
                <w:rFonts w:ascii="Calibri" w:eastAsia="Times New Roman" w:hAnsi="Calibri" w:cs="Calibri"/>
                <w:lang w:val="en-US" w:eastAsia="zh-CN"/>
              </w:rPr>
            </w:pPr>
          </w:p>
          <w:p w14:paraId="50C2DB0F" w14:textId="5B505104" w:rsidR="007419EC" w:rsidRPr="007419EC" w:rsidRDefault="00ED168C" w:rsidP="00FE4327">
            <w:pPr>
              <w:numPr>
                <w:ilvl w:val="0"/>
                <w:numId w:val="120"/>
              </w:numPr>
              <w:spacing w:after="0" w:line="240" w:lineRule="auto"/>
              <w:rPr>
                <w:rFonts w:ascii="Calibri" w:eastAsia="Times New Roman" w:hAnsi="Calibri" w:cs="Calibri"/>
                <w:lang w:val="en-US" w:eastAsia="zh-CN"/>
              </w:rPr>
            </w:pPr>
            <w:r w:rsidRPr="00ED168C">
              <w:rPr>
                <w:rFonts w:ascii="Calibri" w:eastAsia="Times New Roman" w:hAnsi="Calibri" w:cs="Calibri"/>
                <w:b/>
                <w:bCs/>
                <w:u w:val="single"/>
                <w:lang w:val="en-US" w:eastAsia="zh-CN"/>
              </w:rPr>
              <w:t>If t</w:t>
            </w:r>
            <w:r w:rsidR="007419EC" w:rsidRPr="007419EC">
              <w:rPr>
                <w:rFonts w:ascii="Calibri" w:eastAsia="Times New Roman" w:hAnsi="Calibri" w:cs="Calibri"/>
                <w:b/>
                <w:bCs/>
                <w:u w:val="single"/>
                <w:lang w:val="en-US" w:eastAsia="zh-CN"/>
              </w:rPr>
              <w:t>here is no SSB within the RedCap-specific initial DL BWP,</w:t>
            </w:r>
            <w:r w:rsidR="007419EC" w:rsidRPr="007419EC">
              <w:rPr>
                <w:rFonts w:ascii="Calibri" w:eastAsia="Times New Roman" w:hAnsi="Calibri" w:cs="Calibri"/>
                <w:lang w:val="en-US" w:eastAsia="zh-CN"/>
              </w:rPr>
              <w:t xml:space="preserve">  RedCap UE needs to measure SSB outside its initial DL BWP during RACH</w:t>
            </w:r>
          </w:p>
          <w:p w14:paraId="5E5AA2D1"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For initial access, UE needs to measure SSB for:</w:t>
            </w:r>
          </w:p>
          <w:p w14:paraId="562519FF"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RO selection/re-selection</w:t>
            </w:r>
          </w:p>
          <w:p w14:paraId="68631EF4"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 xml:space="preserve"> power control of msg1/msg3/PUCCH (L3 measurement for </w:t>
            </w:r>
            <w:proofErr w:type="spellStart"/>
            <w:r w:rsidRPr="007419EC">
              <w:rPr>
                <w:rFonts w:ascii="Calibri" w:eastAsia="DengXian" w:hAnsi="Calibri" w:cs="Calibri"/>
                <w:lang w:val="en-US" w:eastAsia="zh-CN"/>
              </w:rPr>
              <w:t>pathloss</w:t>
            </w:r>
            <w:proofErr w:type="spellEnd"/>
            <w:r w:rsidRPr="007419EC">
              <w:rPr>
                <w:rFonts w:ascii="Calibri" w:eastAsia="DengXian" w:hAnsi="Calibri" w:cs="Calibri"/>
                <w:lang w:val="en-US" w:eastAsia="zh-CN"/>
              </w:rPr>
              <w:t>)</w:t>
            </w:r>
          </w:p>
          <w:p w14:paraId="3DA7763E"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T/F tracking</w:t>
            </w:r>
          </w:p>
          <w:p w14:paraId="5C700F2C" w14:textId="5F912527" w:rsidR="007419EC" w:rsidRPr="00ED168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lastRenderedPageBreak/>
              <w:t>Increased power/complexity for RedCap UE</w:t>
            </w:r>
            <w:r w:rsidRPr="00ED168C">
              <w:rPr>
                <w:rFonts w:ascii="Calibri" w:eastAsia="Times New Roman" w:hAnsi="Calibri" w:cs="Calibri"/>
                <w:b/>
                <w:bCs/>
                <w:i/>
                <w:iCs/>
                <w:highlight w:val="yellow"/>
                <w:lang w:val="en-US" w:eastAsia="zh-CN"/>
              </w:rPr>
              <w:t xml:space="preserve"> in an unnecessary way</w:t>
            </w:r>
            <w:r w:rsidRPr="007419EC">
              <w:rPr>
                <w:rFonts w:ascii="Calibri" w:eastAsia="Times New Roman" w:hAnsi="Calibri" w:cs="Calibri"/>
                <w:b/>
                <w:bCs/>
                <w:i/>
                <w:iCs/>
                <w:highlight w:val="yellow"/>
                <w:lang w:val="en-US" w:eastAsia="zh-CN"/>
              </w:rPr>
              <w:t xml:space="preserve"> </w:t>
            </w:r>
          </w:p>
          <w:p w14:paraId="5E4B2088" w14:textId="77777777" w:rsidR="00ED168C" w:rsidRPr="007419EC" w:rsidRDefault="00ED168C" w:rsidP="00ED168C">
            <w:pPr>
              <w:spacing w:after="0" w:line="240" w:lineRule="auto"/>
              <w:ind w:left="1440"/>
              <w:rPr>
                <w:rFonts w:ascii="Calibri" w:eastAsia="Times New Roman" w:hAnsi="Calibri" w:cs="Calibri"/>
                <w:b/>
                <w:bCs/>
                <w:i/>
                <w:iCs/>
                <w:highlight w:val="yellow"/>
                <w:lang w:val="en-US" w:eastAsia="zh-CN"/>
              </w:rPr>
            </w:pPr>
          </w:p>
          <w:p w14:paraId="52030557" w14:textId="77777777" w:rsidR="007419EC" w:rsidRPr="007419EC" w:rsidRDefault="007419EC" w:rsidP="00FE4327">
            <w:pPr>
              <w:numPr>
                <w:ilvl w:val="0"/>
                <w:numId w:val="120"/>
              </w:numPr>
              <w:spacing w:after="0" w:line="240" w:lineRule="auto"/>
              <w:rPr>
                <w:rFonts w:ascii="Calibri" w:eastAsia="Times New Roman" w:hAnsi="Calibri" w:cs="Calibri"/>
                <w:b/>
                <w:bCs/>
                <w:u w:val="single"/>
                <w:lang w:val="en-US" w:eastAsia="zh-CN"/>
              </w:rPr>
            </w:pPr>
            <w:r w:rsidRPr="007419EC">
              <w:rPr>
                <w:rFonts w:ascii="Calibri" w:eastAsia="Times New Roman" w:hAnsi="Calibri" w:cs="Calibri"/>
                <w:b/>
                <w:bCs/>
                <w:u w:val="single"/>
                <w:lang w:val="en-US" w:eastAsia="zh-CN"/>
              </w:rPr>
              <w:t>For idle/inactive RedCap UEs in initial DL BWP, NW has no way to inform them  about the SI update</w:t>
            </w:r>
          </w:p>
          <w:p w14:paraId="58F0CC32"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No CSS for paging</w:t>
            </w:r>
          </w:p>
          <w:p w14:paraId="28D68217" w14:textId="25D8E43C"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 xml:space="preserve">Dedicated RRC signaling </w:t>
            </w:r>
            <w:r w:rsidR="00ED168C" w:rsidRPr="00ED168C">
              <w:rPr>
                <w:rFonts w:ascii="Calibri" w:eastAsia="Times New Roman" w:hAnsi="Calibri" w:cs="Calibri"/>
                <w:lang w:val="en-US" w:eastAsia="zh-CN"/>
              </w:rPr>
              <w:t xml:space="preserve">for SI update is </w:t>
            </w:r>
            <w:r w:rsidRPr="007419EC">
              <w:rPr>
                <w:rFonts w:ascii="Calibri" w:eastAsia="Times New Roman" w:hAnsi="Calibri" w:cs="Calibri"/>
                <w:lang w:val="en-US" w:eastAsia="zh-CN"/>
              </w:rPr>
              <w:t>not feasible for idle/inactive UEs</w:t>
            </w:r>
          </w:p>
          <w:p w14:paraId="484983B9" w14:textId="6C8FE641" w:rsidR="007419EC" w:rsidRPr="007419E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RedCap UEs are forced to monitor SIB </w:t>
            </w:r>
            <w:r w:rsidRPr="00ED168C">
              <w:rPr>
                <w:rFonts w:ascii="Calibri" w:eastAsia="Times New Roman" w:hAnsi="Calibri" w:cs="Calibri"/>
                <w:b/>
                <w:bCs/>
                <w:i/>
                <w:iCs/>
                <w:highlight w:val="yellow"/>
                <w:lang w:val="en-US" w:eastAsia="zh-CN"/>
              </w:rPr>
              <w:t>and</w:t>
            </w:r>
            <w:r w:rsidR="00ED168C" w:rsidRPr="00ED168C">
              <w:rPr>
                <w:rFonts w:ascii="Calibri" w:eastAsia="Times New Roman" w:hAnsi="Calibri" w:cs="Calibri"/>
                <w:b/>
                <w:bCs/>
                <w:i/>
                <w:iCs/>
                <w:highlight w:val="yellow"/>
                <w:lang w:val="en-US" w:eastAsia="zh-CN"/>
              </w:rPr>
              <w:t>/</w:t>
            </w:r>
            <w:r w:rsidRPr="007419EC">
              <w:rPr>
                <w:rFonts w:ascii="Calibri" w:eastAsia="Times New Roman" w:hAnsi="Calibri" w:cs="Calibri"/>
                <w:b/>
                <w:bCs/>
                <w:i/>
                <w:iCs/>
                <w:highlight w:val="yellow"/>
                <w:lang w:val="en-US" w:eastAsia="zh-CN"/>
              </w:rPr>
              <w:t>or paging periodically in the CORESET0</w:t>
            </w:r>
            <w:r w:rsidR="00ED168C" w:rsidRPr="00ED168C">
              <w:rPr>
                <w:rFonts w:ascii="Calibri" w:eastAsia="Times New Roman" w:hAnsi="Calibri" w:cs="Calibri"/>
                <w:b/>
                <w:bCs/>
                <w:i/>
                <w:iCs/>
                <w:highlight w:val="yellow"/>
                <w:lang w:val="en-US" w:eastAsia="zh-CN"/>
              </w:rPr>
              <w:t>, which is outside its initial DL BWP</w:t>
            </w:r>
            <w:r w:rsidRPr="007419EC">
              <w:rPr>
                <w:rFonts w:ascii="Calibri" w:eastAsia="Times New Roman" w:hAnsi="Calibri" w:cs="Calibri"/>
                <w:b/>
                <w:bCs/>
                <w:i/>
                <w:iCs/>
                <w:highlight w:val="yellow"/>
                <w:lang w:val="en-US" w:eastAsia="zh-CN"/>
              </w:rPr>
              <w:t xml:space="preserve"> </w:t>
            </w:r>
            <w:r w:rsidRPr="007419EC">
              <w:rPr>
                <w:rFonts w:ascii="Wingdings" w:eastAsia="Times New Roman" w:hAnsi="Wingdings" w:cs="Calibri"/>
                <w:b/>
                <w:bCs/>
                <w:i/>
                <w:iCs/>
                <w:highlight w:val="yellow"/>
                <w:lang w:val="en-US" w:eastAsia="zh-CN"/>
              </w:rPr>
              <w:t></w:t>
            </w:r>
            <w:r w:rsidRPr="007419EC">
              <w:rPr>
                <w:rFonts w:ascii="Calibri" w:eastAsia="Times New Roman" w:hAnsi="Calibri" w:cs="Calibri"/>
                <w:b/>
                <w:bCs/>
                <w:i/>
                <w:iCs/>
                <w:highlight w:val="yellow"/>
                <w:lang w:val="en-US" w:eastAsia="zh-CN"/>
              </w:rPr>
              <w:t xml:space="preserve"> </w:t>
            </w:r>
            <w:r w:rsidR="00ED168C" w:rsidRPr="00ED168C">
              <w:rPr>
                <w:rFonts w:ascii="Calibri" w:eastAsia="Times New Roman" w:hAnsi="Calibri" w:cs="Calibri"/>
                <w:b/>
                <w:bCs/>
                <w:i/>
                <w:iCs/>
                <w:highlight w:val="yellow"/>
                <w:lang w:val="en-US" w:eastAsia="zh-CN"/>
              </w:rPr>
              <w:t xml:space="preserve"> </w:t>
            </w:r>
            <w:r w:rsidRPr="007419EC">
              <w:rPr>
                <w:rFonts w:ascii="Calibri" w:eastAsia="Times New Roman" w:hAnsi="Calibri" w:cs="Calibri"/>
                <w:b/>
                <w:bCs/>
                <w:i/>
                <w:iCs/>
                <w:highlight w:val="yellow"/>
                <w:lang w:val="en-US" w:eastAsia="zh-CN"/>
              </w:rPr>
              <w:t>increased power/complexity for RedCap UE</w:t>
            </w:r>
            <w:r w:rsidR="00ED168C" w:rsidRPr="00ED168C">
              <w:rPr>
                <w:rFonts w:ascii="Calibri" w:eastAsia="Times New Roman" w:hAnsi="Calibri" w:cs="Calibri"/>
                <w:b/>
                <w:bCs/>
                <w:i/>
                <w:iCs/>
                <w:highlight w:val="yellow"/>
                <w:lang w:val="en-US" w:eastAsia="zh-CN"/>
              </w:rPr>
              <w:t xml:space="preserve"> in an unnecessary way</w:t>
            </w:r>
          </w:p>
          <w:p w14:paraId="474F221B" w14:textId="77777777" w:rsidR="007419EC" w:rsidRPr="007419EC" w:rsidRDefault="007419EC" w:rsidP="007419EC">
            <w:pPr>
              <w:spacing w:after="0" w:line="240" w:lineRule="auto"/>
              <w:rPr>
                <w:rFonts w:ascii="Calibri" w:eastAsia="DengXian" w:hAnsi="Calibri" w:cs="Calibri"/>
                <w:sz w:val="22"/>
                <w:szCs w:val="22"/>
                <w:lang w:val="en-US" w:eastAsia="zh-CN"/>
              </w:rPr>
            </w:pPr>
          </w:p>
          <w:p w14:paraId="5413A0B6" w14:textId="57C770A9" w:rsidR="007419EC" w:rsidRDefault="0068445A" w:rsidP="007419EC">
            <w:pPr>
              <w:rPr>
                <w:rFonts w:eastAsia="Yu Mincho"/>
                <w:lang w:val="en-US"/>
              </w:rPr>
            </w:pPr>
            <w:r>
              <w:rPr>
                <w:rFonts w:eastAsia="Yu Mincho"/>
                <w:lang w:val="en-US"/>
              </w:rPr>
              <w:t>For the sake of progress, we suggest to discuss</w:t>
            </w:r>
            <w:r w:rsidR="006C43C2">
              <w:rPr>
                <w:rFonts w:eastAsia="Yu Mincho"/>
                <w:lang w:val="en-US"/>
              </w:rPr>
              <w:t xml:space="preserve"> the following issues first for the separate initial DL BWP:</w:t>
            </w:r>
          </w:p>
          <w:p w14:paraId="2554F02F" w14:textId="77777777" w:rsidR="00B36532" w:rsidRDefault="0068445A" w:rsidP="00FE4327">
            <w:pPr>
              <w:pStyle w:val="af5"/>
              <w:numPr>
                <w:ilvl w:val="0"/>
                <w:numId w:val="122"/>
              </w:numPr>
              <w:rPr>
                <w:rFonts w:eastAsia="Yu Mincho"/>
                <w:sz w:val="20"/>
                <w:szCs w:val="20"/>
                <w:lang w:val="en-US"/>
              </w:rPr>
            </w:pPr>
            <w:r w:rsidRPr="00760CE6">
              <w:rPr>
                <w:rFonts w:eastAsia="Yu Mincho"/>
                <w:sz w:val="20"/>
                <w:szCs w:val="20"/>
                <w:lang w:val="en-US"/>
              </w:rPr>
              <w:t xml:space="preserve">If </w:t>
            </w:r>
            <w:r w:rsidR="00760CE6">
              <w:rPr>
                <w:rFonts w:eastAsia="Yu Mincho"/>
                <w:sz w:val="20"/>
                <w:szCs w:val="20"/>
                <w:lang w:val="en-US"/>
              </w:rPr>
              <w:t xml:space="preserve">an </w:t>
            </w:r>
            <w:r w:rsidRPr="00760CE6">
              <w:rPr>
                <w:rFonts w:eastAsia="Yu Mincho"/>
                <w:sz w:val="20"/>
                <w:szCs w:val="20"/>
                <w:lang w:val="en-US"/>
              </w:rPr>
              <w:t xml:space="preserve">initial DL BWP is </w:t>
            </w:r>
            <w:r w:rsidR="00760CE6">
              <w:rPr>
                <w:rFonts w:eastAsia="Yu Mincho"/>
                <w:sz w:val="20"/>
                <w:szCs w:val="20"/>
                <w:lang w:val="en-US"/>
              </w:rPr>
              <w:t xml:space="preserve">separately </w:t>
            </w:r>
            <w:r w:rsidRPr="00760CE6">
              <w:rPr>
                <w:rFonts w:eastAsia="Yu Mincho"/>
                <w:sz w:val="20"/>
                <w:szCs w:val="20"/>
                <w:lang w:val="en-US"/>
              </w:rPr>
              <w:t>configured by SIB</w:t>
            </w:r>
            <w:r w:rsidR="00760CE6">
              <w:rPr>
                <w:rFonts w:eastAsia="Yu Mincho"/>
                <w:sz w:val="20"/>
                <w:szCs w:val="20"/>
                <w:lang w:val="en-US"/>
              </w:rPr>
              <w:t xml:space="preserve"> for RedCap UEs</w:t>
            </w:r>
            <w:r w:rsidRPr="00760CE6">
              <w:rPr>
                <w:rFonts w:eastAsia="Yu Mincho"/>
                <w:sz w:val="20"/>
                <w:szCs w:val="20"/>
                <w:lang w:val="en-US"/>
              </w:rPr>
              <w:t xml:space="preserve">, which configurations are necessary to make this BWP </w:t>
            </w:r>
            <w:r w:rsidR="00760CE6">
              <w:rPr>
                <w:rFonts w:eastAsia="Yu Mincho"/>
                <w:sz w:val="20"/>
                <w:szCs w:val="20"/>
                <w:lang w:val="en-US"/>
              </w:rPr>
              <w:t>capable of supporting</w:t>
            </w:r>
            <w:r w:rsidRPr="00760CE6">
              <w:rPr>
                <w:rFonts w:eastAsia="Yu Mincho"/>
                <w:sz w:val="20"/>
                <w:szCs w:val="20"/>
                <w:lang w:val="en-US"/>
              </w:rPr>
              <w:t xml:space="preserve"> all RedCap UEs in all RRC </w:t>
            </w:r>
            <w:proofErr w:type="gramStart"/>
            <w:r w:rsidRPr="00760CE6">
              <w:rPr>
                <w:rFonts w:eastAsia="Yu Mincho"/>
                <w:sz w:val="20"/>
                <w:szCs w:val="20"/>
                <w:lang w:val="en-US"/>
              </w:rPr>
              <w:t>states ?</w:t>
            </w:r>
            <w:proofErr w:type="gramEnd"/>
          </w:p>
          <w:p w14:paraId="5857A3BD" w14:textId="40E9B5BD" w:rsidR="00B36532" w:rsidRPr="00B36532" w:rsidRDefault="00B36532" w:rsidP="00FE4327">
            <w:pPr>
              <w:pStyle w:val="af5"/>
              <w:numPr>
                <w:ilvl w:val="0"/>
                <w:numId w:val="122"/>
              </w:numPr>
              <w:rPr>
                <w:rFonts w:eastAsia="Yu Mincho"/>
                <w:sz w:val="18"/>
                <w:szCs w:val="18"/>
                <w:lang w:val="en-US"/>
              </w:rPr>
            </w:pPr>
            <w:r w:rsidRPr="00B36532">
              <w:rPr>
                <w:rFonts w:eastAsia="Yu Mincho"/>
                <w:sz w:val="20"/>
                <w:szCs w:val="22"/>
                <w:lang w:val="en-US"/>
              </w:rPr>
              <w:t xml:space="preserve">Spec Impacts of configuring separate initial DL BWP for RedCap UE </w:t>
            </w:r>
          </w:p>
          <w:p w14:paraId="4CA57A29" w14:textId="77777777" w:rsidR="007419EC" w:rsidRDefault="007419EC" w:rsidP="002A6AC5">
            <w:pPr>
              <w:pStyle w:val="af5"/>
              <w:rPr>
                <w:rFonts w:eastAsia="Yu Mincho"/>
                <w:lang w:val="en-US"/>
              </w:rPr>
            </w:pPr>
          </w:p>
          <w:p w14:paraId="21DECCAD" w14:textId="77777777" w:rsidR="007419EC" w:rsidRDefault="007419EC" w:rsidP="002A6AC5">
            <w:pPr>
              <w:pStyle w:val="af5"/>
              <w:rPr>
                <w:rFonts w:eastAsia="Yu Mincho"/>
                <w:lang w:val="en-US"/>
              </w:rPr>
            </w:pPr>
          </w:p>
          <w:p w14:paraId="3895DC38" w14:textId="034C517D" w:rsidR="007419EC" w:rsidRPr="002A6AC5" w:rsidRDefault="007419EC" w:rsidP="002A6AC5">
            <w:pPr>
              <w:pStyle w:val="af5"/>
              <w:rPr>
                <w:rFonts w:eastAsia="Yu Mincho"/>
                <w:lang w:val="en-US"/>
              </w:rPr>
            </w:pPr>
          </w:p>
        </w:tc>
      </w:tr>
      <w:tr w:rsidR="00B572C0" w:rsidRPr="00DD2087" w14:paraId="5778735B" w14:textId="77777777" w:rsidTr="00B572C0">
        <w:tc>
          <w:tcPr>
            <w:tcW w:w="1462" w:type="dxa"/>
          </w:tcPr>
          <w:p w14:paraId="3CDC870B" w14:textId="456C191F" w:rsidR="00B572C0" w:rsidRPr="00B572C0" w:rsidRDefault="00B572C0" w:rsidP="00B47447">
            <w:pPr>
              <w:rPr>
                <w:rFonts w:eastAsiaTheme="minorEastAsia" w:hint="eastAsia"/>
                <w:lang w:val="en-US" w:eastAsia="zh-CN"/>
              </w:rPr>
            </w:pPr>
            <w:r>
              <w:rPr>
                <w:rFonts w:eastAsiaTheme="minorEastAsia" w:hint="eastAsia"/>
                <w:lang w:val="en-US" w:eastAsia="zh-CN"/>
              </w:rPr>
              <w:lastRenderedPageBreak/>
              <w:t>CATT</w:t>
            </w:r>
          </w:p>
        </w:tc>
        <w:tc>
          <w:tcPr>
            <w:tcW w:w="878" w:type="dxa"/>
          </w:tcPr>
          <w:p w14:paraId="733578B3" w14:textId="5F0C82DE" w:rsidR="00B572C0" w:rsidRDefault="00B572C0" w:rsidP="00B47447">
            <w:pPr>
              <w:tabs>
                <w:tab w:val="left" w:pos="551"/>
              </w:tabs>
              <w:rPr>
                <w:rFonts w:eastAsia="Yu Mincho"/>
                <w:lang w:val="en-US" w:eastAsia="ja-JP"/>
              </w:rPr>
            </w:pPr>
            <w:r>
              <w:rPr>
                <w:rFonts w:eastAsiaTheme="minorEastAsia" w:hint="eastAsia"/>
                <w:lang w:val="en-US" w:eastAsia="zh-CN"/>
              </w:rPr>
              <w:t>Y in general</w:t>
            </w:r>
          </w:p>
        </w:tc>
        <w:tc>
          <w:tcPr>
            <w:tcW w:w="7516" w:type="dxa"/>
          </w:tcPr>
          <w:p w14:paraId="7E0558DC" w14:textId="77777777" w:rsidR="00B572C0" w:rsidRDefault="00B572C0" w:rsidP="00E12BBA">
            <w:pPr>
              <w:rPr>
                <w:rFonts w:eastAsiaTheme="minorEastAsia" w:hint="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sidRPr="006F1BAC">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sidRPr="006F1BAC">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40A19D4" w14:textId="4E44C8B6" w:rsidR="00B572C0" w:rsidRDefault="00B572C0" w:rsidP="00E12BBA">
            <w:pPr>
              <w:rPr>
                <w:rFonts w:eastAsiaTheme="minorEastAsia" w:hint="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r>
              <w:rPr>
                <w:rFonts w:eastAsiaTheme="minorEastAsia" w:hint="eastAsia"/>
                <w:lang w:val="en-US" w:eastAsia="zh-CN"/>
              </w:rPr>
              <w:t>.</w:t>
            </w:r>
          </w:p>
          <w:p w14:paraId="3C856873" w14:textId="77777777" w:rsidR="00B572C0" w:rsidRPr="00B572C0" w:rsidRDefault="00B572C0" w:rsidP="00B572C0">
            <w:pPr>
              <w:pStyle w:val="af5"/>
              <w:numPr>
                <w:ilvl w:val="0"/>
                <w:numId w:val="124"/>
              </w:numPr>
              <w:rPr>
                <w:rFonts w:eastAsiaTheme="minorEastAsia" w:hint="eastAsia"/>
                <w:sz w:val="20"/>
                <w:lang w:val="en-US" w:eastAsia="zh-CN"/>
              </w:rPr>
            </w:pPr>
            <w:r w:rsidRPr="00B572C0">
              <w:rPr>
                <w:rFonts w:eastAsiaTheme="minorEastAsia" w:hint="eastAsia"/>
                <w:sz w:val="20"/>
                <w:lang w:val="en-US" w:eastAsia="zh-CN"/>
              </w:rPr>
              <w:t xml:space="preserve">We never think offloading is urgent or </w:t>
            </w:r>
            <w:r w:rsidRPr="00B572C0">
              <w:rPr>
                <w:rFonts w:eastAsiaTheme="minorEastAsia"/>
                <w:sz w:val="20"/>
                <w:lang w:val="en-US" w:eastAsia="zh-CN"/>
              </w:rPr>
              <w:t>congesting</w:t>
            </w:r>
            <w:r w:rsidRPr="00B572C0">
              <w:rPr>
                <w:rFonts w:eastAsiaTheme="minorEastAsia" w:hint="eastAsia"/>
                <w:sz w:val="20"/>
                <w:lang w:val="en-US" w:eastAsia="zh-CN"/>
              </w:rPr>
              <w:t xml:space="preserve"> is a serious issue, which has never been proven.</w:t>
            </w:r>
            <w:r w:rsidRPr="00B572C0">
              <w:rPr>
                <w:rFonts w:eastAsiaTheme="minorEastAsia" w:hint="eastAsia"/>
                <w:sz w:val="20"/>
                <w:lang w:val="en-US" w:eastAsia="zh-CN"/>
              </w:rPr>
              <w:t xml:space="preserve"> </w:t>
            </w:r>
          </w:p>
          <w:p w14:paraId="2E2EE470" w14:textId="02228609" w:rsidR="00B572C0" w:rsidRPr="00B572C0" w:rsidRDefault="00B572C0" w:rsidP="00B572C0">
            <w:pPr>
              <w:pStyle w:val="af5"/>
              <w:numPr>
                <w:ilvl w:val="0"/>
                <w:numId w:val="124"/>
              </w:numPr>
              <w:rPr>
                <w:rFonts w:eastAsiaTheme="minorEastAsia" w:hint="eastAsia"/>
                <w:sz w:val="20"/>
                <w:lang w:val="en-US" w:eastAsia="zh-CN"/>
              </w:rPr>
            </w:pPr>
            <w:r>
              <w:rPr>
                <w:rFonts w:eastAsiaTheme="minorEastAsia" w:hint="eastAsia"/>
                <w:sz w:val="20"/>
                <w:lang w:val="en-US" w:eastAsia="zh-CN"/>
              </w:rPr>
              <w:t>W</w:t>
            </w:r>
            <w:r w:rsidRPr="00B572C0">
              <w:rPr>
                <w:rFonts w:eastAsiaTheme="minorEastAsia" w:hint="eastAsia"/>
                <w:sz w:val="20"/>
                <w:lang w:val="en-US" w:eastAsia="zh-CN"/>
              </w:rPr>
              <w:t xml:space="preserve">e believe avoiding UL resource </w:t>
            </w:r>
            <w:r w:rsidRPr="00B572C0">
              <w:rPr>
                <w:rFonts w:eastAsiaTheme="minorEastAsia"/>
                <w:sz w:val="20"/>
                <w:lang w:val="en-US" w:eastAsia="zh-CN"/>
              </w:rPr>
              <w:t>fragmentation</w:t>
            </w:r>
            <w:r w:rsidRPr="00B572C0">
              <w:rPr>
                <w:rFonts w:eastAsiaTheme="minorEastAsia" w:hint="eastAsia"/>
                <w:sz w:val="20"/>
                <w:lang w:val="en-US" w:eastAsia="zh-CN"/>
              </w:rPr>
              <w:t xml:space="preserve"> is a </w:t>
            </w:r>
            <w:r w:rsidRPr="00B572C0">
              <w:rPr>
                <w:rFonts w:eastAsiaTheme="minorEastAsia"/>
                <w:sz w:val="20"/>
                <w:lang w:val="en-US" w:eastAsia="zh-CN"/>
              </w:rPr>
              <w:t>‘</w:t>
            </w:r>
            <w:r w:rsidRPr="00B572C0">
              <w:rPr>
                <w:rFonts w:eastAsiaTheme="minorEastAsia" w:hint="eastAsia"/>
                <w:sz w:val="20"/>
                <w:lang w:val="en-US" w:eastAsia="zh-CN"/>
              </w:rPr>
              <w:t>best effort</w:t>
            </w:r>
            <w:r w:rsidRPr="00B572C0">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6F4B2BA7" w14:textId="7DD792B2" w:rsidR="00B572C0" w:rsidRDefault="00B572C0" w:rsidP="007419EC">
            <w:pPr>
              <w:rPr>
                <w:rFonts w:eastAsiaTheme="minorEastAsia" w:hint="eastAsia"/>
                <w:lang w:val="en-US" w:eastAsia="zh-CN"/>
              </w:rPr>
            </w:pPr>
            <w:r>
              <w:rPr>
                <w:rFonts w:eastAsiaTheme="minorEastAsia" w:hint="eastAsia"/>
                <w:lang w:val="en-US" w:eastAsia="zh-CN"/>
              </w:rPr>
              <w:t xml:space="preserve">Regarding to the negative impact of additional SSB, </w:t>
            </w:r>
            <w:r>
              <w:rPr>
                <w:rFonts w:eastAsiaTheme="minorEastAsia" w:hint="eastAsia"/>
                <w:lang w:val="en-US" w:eastAsia="zh-CN"/>
              </w:rPr>
              <w:t xml:space="preserve">though we </w:t>
            </w:r>
            <w:r>
              <w:rPr>
                <w:rFonts w:eastAsiaTheme="minorEastAsia"/>
                <w:lang w:val="en-US" w:eastAsia="zh-CN"/>
              </w:rPr>
              <w:t>appreciate</w:t>
            </w:r>
            <w:r>
              <w:rPr>
                <w:rFonts w:eastAsiaTheme="minorEastAsia" w:hint="eastAsia"/>
                <w:lang w:val="en-US" w:eastAsia="zh-CN"/>
              </w:rPr>
              <w:t xml:space="preserve"> the analysis from Qualcomm, but </w:t>
            </w:r>
            <w:r>
              <w:rPr>
                <w:rFonts w:eastAsiaTheme="minorEastAsia" w:hint="eastAsia"/>
                <w:lang w:val="en-US" w:eastAsia="zh-CN"/>
              </w:rPr>
              <w:t xml:space="preserve">we think </w:t>
            </w:r>
            <w:r>
              <w:rPr>
                <w:rFonts w:eastAsiaTheme="minorEastAsia" w:hint="eastAsia"/>
                <w:lang w:val="en-US" w:eastAsia="zh-CN"/>
              </w:rPr>
              <w:t xml:space="preserve">it is not so proper to </w:t>
            </w:r>
            <w:r>
              <w:rPr>
                <w:rFonts w:eastAsiaTheme="minorEastAsia" w:hint="eastAsia"/>
                <w:lang w:val="en-US" w:eastAsia="zh-CN"/>
              </w:rPr>
              <w:t>j</w:t>
            </w:r>
            <w:r>
              <w:rPr>
                <w:rFonts w:eastAsiaTheme="minorEastAsia" w:hint="eastAsia"/>
                <w:lang w:val="en-US" w:eastAsia="zh-CN"/>
              </w:rPr>
              <w:t>ust raise</w:t>
            </w:r>
            <w:r>
              <w:rPr>
                <w:rFonts w:eastAsiaTheme="minorEastAsia" w:hint="eastAsia"/>
                <w:lang w:val="en-US" w:eastAsia="zh-CN"/>
              </w:rPr>
              <w:t xml:space="preserve"> the most advantage sce</w:t>
            </w:r>
            <w:r>
              <w:rPr>
                <w:rFonts w:eastAsiaTheme="minorEastAsia" w:hint="eastAsia"/>
                <w:lang w:val="en-US" w:eastAsia="zh-CN"/>
              </w:rPr>
              <w:t>nario:</w:t>
            </w:r>
          </w:p>
          <w:p w14:paraId="60C7582B" w14:textId="62E5E70D" w:rsidR="00B572C0" w:rsidRPr="00B572C0" w:rsidRDefault="00B572C0" w:rsidP="00B572C0">
            <w:pPr>
              <w:pStyle w:val="af5"/>
              <w:numPr>
                <w:ilvl w:val="0"/>
                <w:numId w:val="124"/>
              </w:numPr>
              <w:rPr>
                <w:rFonts w:eastAsiaTheme="minorEastAsia" w:hint="eastAsia"/>
                <w:sz w:val="20"/>
                <w:lang w:val="en-US" w:eastAsia="zh-CN"/>
              </w:rPr>
            </w:pPr>
            <w:r w:rsidRPr="00B572C0">
              <w:rPr>
                <w:rFonts w:eastAsiaTheme="minorEastAsia" w:hint="eastAsia"/>
                <w:sz w:val="20"/>
                <w:lang w:val="en-US" w:eastAsia="zh-CN"/>
              </w:rPr>
              <w:t>There are still many scenarios</w:t>
            </w:r>
            <w:r w:rsidRPr="00B572C0">
              <w:rPr>
                <w:rFonts w:eastAsiaTheme="minorEastAsia" w:hint="eastAsia"/>
                <w:lang w:val="en-US" w:eastAsia="zh-CN"/>
              </w:rPr>
              <w:t xml:space="preserve"> </w:t>
            </w:r>
            <w:r w:rsidRPr="00B572C0">
              <w:rPr>
                <w:rFonts w:eastAsiaTheme="minorEastAsia" w:hint="eastAsia"/>
                <w:sz w:val="20"/>
                <w:lang w:val="en-US" w:eastAsia="zh-CN"/>
              </w:rPr>
              <w:t xml:space="preserve">where the cost of additional SSB matters, e.g. when carrier bandwidth is from 5 MHz ~ 50 MHz, </w:t>
            </w:r>
            <w:r>
              <w:rPr>
                <w:rFonts w:eastAsiaTheme="minorEastAsia" w:hint="eastAsia"/>
                <w:sz w:val="20"/>
                <w:lang w:val="en-US" w:eastAsia="zh-CN"/>
              </w:rPr>
              <w:t xml:space="preserve">and </w:t>
            </w:r>
            <w:r w:rsidRPr="00B572C0">
              <w:rPr>
                <w:rFonts w:eastAsiaTheme="minorEastAsia" w:hint="eastAsia"/>
                <w:sz w:val="20"/>
                <w:lang w:val="en-US" w:eastAsia="zh-CN"/>
              </w:rPr>
              <w:t>when DL resource may not be quite sufficient (depends on the actual TDD configuration and support of other features, e.g. CSI-RS, TRS, MBS, SL</w:t>
            </w:r>
            <w:r w:rsidRPr="00B572C0">
              <w:rPr>
                <w:rFonts w:eastAsiaTheme="minorEastAsia"/>
                <w:sz w:val="20"/>
                <w:lang w:val="en-US" w:eastAsia="zh-CN"/>
              </w:rPr>
              <w:t>…</w:t>
            </w:r>
            <w:r w:rsidRPr="00B572C0">
              <w:rPr>
                <w:rFonts w:eastAsiaTheme="minorEastAsia" w:hint="eastAsia"/>
                <w:sz w:val="20"/>
                <w:lang w:val="en-US" w:eastAsia="zh-CN"/>
              </w:rPr>
              <w:t xml:space="preserve">). </w:t>
            </w:r>
          </w:p>
          <w:p w14:paraId="656464B5" w14:textId="5A8E4BB3" w:rsidR="00B572C0" w:rsidRPr="00B572C0" w:rsidRDefault="00B572C0" w:rsidP="00B572C0">
            <w:pPr>
              <w:pStyle w:val="af5"/>
              <w:numPr>
                <w:ilvl w:val="0"/>
                <w:numId w:val="124"/>
              </w:numPr>
              <w:rPr>
                <w:rFonts w:eastAsia="Yu Mincho"/>
                <w:sz w:val="20"/>
                <w:szCs w:val="20"/>
                <w:lang w:val="en-US"/>
              </w:rPr>
            </w:pPr>
            <w:r w:rsidRPr="00B572C0">
              <w:rPr>
                <w:rFonts w:eastAsiaTheme="minorEastAsia" w:hint="eastAsia"/>
                <w:sz w:val="20"/>
                <w:szCs w:val="20"/>
                <w:lang w:val="en-US" w:eastAsia="zh-CN"/>
              </w:rPr>
              <w:t>Another point is additional SSB increases the inter-cell interference and impacts network planning, which is hard to maintain.</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 xml:space="preserve">Several contributions support that an initial DL BWP for RedCap UEs can be optionally configured/defined separately from the initial DL BWP for non-RedCap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w:t>
      </w:r>
      <w:proofErr w:type="gramStart"/>
      <w:r w:rsidRPr="00DD2087">
        <w:rPr>
          <w:lang w:val="en-US"/>
        </w:rPr>
        <w:t>29</w:t>
      </w:r>
      <w:proofErr w:type="gramEnd"/>
      <w:r w:rsidRPr="00DD2087">
        <w:rPr>
          <w:lang w:val="en-US"/>
        </w:rPr>
        <w:t>].</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w:t>
      </w:r>
      <w:proofErr w:type="gramStart"/>
      <w:r w:rsidRPr="00DD2087">
        <w:rPr>
          <w:b/>
          <w:lang w:val="en-US"/>
        </w:rPr>
        <w:t>configured/defined</w:t>
      </w:r>
      <w:proofErr w:type="gramEnd"/>
      <w:r w:rsidRPr="00DD2087">
        <w:rPr>
          <w:b/>
          <w:lang w:val="en-US"/>
        </w:rPr>
        <w:t xml:space="preserve"> separately from the initial DL BWP for non-RedCap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af0"/>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w:t>
            </w:r>
            <w:r w:rsidRPr="00DD2087">
              <w:rPr>
                <w:rFonts w:eastAsiaTheme="minorEastAsia"/>
                <w:lang w:val="en-US" w:eastAsia="zh-CN"/>
              </w:rPr>
              <w:lastRenderedPageBreak/>
              <w:t xml:space="preserve">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A631837" w:rsidR="003B4CD9" w:rsidRDefault="003B4CD9">
      <w:pPr>
        <w:spacing w:after="100" w:afterAutospacing="1"/>
        <w:jc w:val="both"/>
        <w:rPr>
          <w:lang w:val="en-US"/>
        </w:rPr>
      </w:pPr>
    </w:p>
    <w:p w14:paraId="0E589876" w14:textId="77777777" w:rsidR="003B4CD9" w:rsidRDefault="004B213F">
      <w:pPr>
        <w:pStyle w:val="1"/>
        <w:ind w:left="1134" w:hanging="1134"/>
        <w:rPr>
          <w:lang w:val="en-US"/>
        </w:rPr>
      </w:pPr>
      <w:r>
        <w:rPr>
          <w:lang w:val="en-US"/>
        </w:rPr>
        <w:t>Initial UL BWP</w:t>
      </w:r>
    </w:p>
    <w:p w14:paraId="0E589877" w14:textId="77777777" w:rsidR="003B4CD9" w:rsidRDefault="004B213F">
      <w:pPr>
        <w:pStyle w:val="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2"/>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 xml:space="preserve">Both during and after initial access, even for the scenario where the initial UL BWP for non-RedCap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lastRenderedPageBreak/>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3"/>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af5"/>
              <w:numPr>
                <w:ilvl w:val="0"/>
                <w:numId w:val="85"/>
              </w:numPr>
              <w:rPr>
                <w:sz w:val="20"/>
                <w:szCs w:val="20"/>
                <w:lang w:val="en-US" w:eastAsia="ko-KR"/>
              </w:rPr>
            </w:pPr>
            <w:r>
              <w:rPr>
                <w:sz w:val="20"/>
                <w:szCs w:val="20"/>
                <w:lang w:val="en-US" w:eastAsia="ko-KR"/>
              </w:rPr>
              <w:t xml:space="preserve">Both during and after initial access, for the scenario where the initial UL BWP 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af5"/>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af5"/>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af5"/>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af5"/>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lastRenderedPageBreak/>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af5"/>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宋体"/>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宋体"/>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lastRenderedPageBreak/>
              <w:t xml:space="preserve">Nordic </w:t>
            </w:r>
          </w:p>
        </w:tc>
        <w:tc>
          <w:tcPr>
            <w:tcW w:w="916" w:type="dxa"/>
          </w:tcPr>
          <w:p w14:paraId="0E58996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宋体"/>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af5"/>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af5"/>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af5"/>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4C65D691" w:rsidR="003B4CD9" w:rsidRDefault="004B213F">
            <w:pPr>
              <w:pStyle w:val="af5"/>
              <w:numPr>
                <w:ilvl w:val="0"/>
                <w:numId w:val="87"/>
              </w:numPr>
              <w:rPr>
                <w:sz w:val="20"/>
                <w:szCs w:val="20"/>
                <w:lang w:val="en-US" w:eastAsia="ko-KR"/>
              </w:rPr>
            </w:pPr>
            <w:r>
              <w:rPr>
                <w:sz w:val="20"/>
                <w:szCs w:val="20"/>
                <w:lang w:val="en-US" w:eastAsia="ko-KR"/>
              </w:rPr>
              <w:t xml:space="preserve">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af5"/>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af5"/>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af5"/>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af5"/>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eastAsia="zh-CN"/>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宋体"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宋体"/>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af5"/>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0E5899BF" w14:textId="77777777" w:rsidR="003B4CD9" w:rsidRDefault="004B213F">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af5"/>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proofErr w:type="gramStart"/>
            <w:r>
              <w:rPr>
                <w:rFonts w:eastAsiaTheme="minorEastAsia"/>
                <w:lang w:val="en-US" w:eastAsia="zh-CN"/>
              </w:rPr>
              <w:t>:</w:t>
            </w:r>
            <w:proofErr w:type="gramEnd"/>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宋体"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宋体"/>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 xml:space="preserve">For the clarification question from Intel, we would like to point out that what the main bullet says doesn’t have </w:t>
            </w:r>
            <w:proofErr w:type="gramStart"/>
            <w:r>
              <w:rPr>
                <w:rFonts w:eastAsia="Malgun Gothic"/>
                <w:lang w:val="en-US" w:eastAsia="ko-KR"/>
              </w:rPr>
              <w:t>be</w:t>
            </w:r>
            <w:proofErr w:type="gramEnd"/>
            <w:r>
              <w:rPr>
                <w:rFonts w:eastAsia="Malgun Gothic"/>
                <w:lang w:val="en-US" w:eastAsia="ko-KR"/>
              </w:rPr>
              <w:t xml:space="preserv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af5"/>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w:t>
            </w:r>
            <w:proofErr w:type="gramStart"/>
            <w:r>
              <w:rPr>
                <w:rFonts w:eastAsiaTheme="minorEastAsia"/>
                <w:lang w:val="en-US" w:eastAsia="zh-CN"/>
              </w:rPr>
              <w:t>revert</w:t>
            </w:r>
            <w:proofErr w:type="gramEnd"/>
            <w:r>
              <w:rPr>
                <w:rFonts w:eastAsiaTheme="minorEastAsia"/>
                <w:lang w:val="en-US" w:eastAsia="zh-CN"/>
              </w:rPr>
              <w:t xml:space="preserve">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 xml:space="preserve">Now we are not sure whether the sub-bullet “Support the case when…” is a condition of the main bullet or just a case allowed under the main bullet. If it is a condition, we propose to clarify like: “Separate initial UL BWP is </w:t>
            </w:r>
            <w:proofErr w:type="gramStart"/>
            <w:r>
              <w:rPr>
                <w:rFonts w:eastAsia="Yu Mincho"/>
                <w:lang w:val="en-US" w:eastAsia="ja-JP"/>
              </w:rPr>
              <w:t>configured/defined</w:t>
            </w:r>
            <w:proofErr w:type="gramEnd"/>
            <w:r>
              <w:rPr>
                <w:rFonts w:eastAsia="Yu Mincho"/>
                <w:lang w:val="en-US" w:eastAsia="ja-JP"/>
              </w:rPr>
              <w:t xml:space="preserve">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af5"/>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af5"/>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eastAsia="zh-CN"/>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af5"/>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宋体"/>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lang w:val="en-US" w:eastAsia="zh-CN"/>
              </w:rPr>
              <w:lastRenderedPageBreak/>
              <w:t>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lastRenderedPageBreak/>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w:t>
            </w:r>
            <w:proofErr w:type="spellStart"/>
            <w:r>
              <w:rPr>
                <w:rFonts w:eastAsiaTheme="minorEastAsia"/>
                <w:i/>
                <w:iCs/>
                <w:lang w:val="en-US" w:eastAsia="zh-CN"/>
              </w:rPr>
              <w:t>config</w:t>
            </w:r>
            <w:proofErr w:type="spellEnd"/>
            <w:r>
              <w:rPr>
                <w:rFonts w:eastAsiaTheme="minorEastAsia"/>
                <w:i/>
                <w:iCs/>
                <w:lang w:val="en-US" w:eastAsia="zh-CN"/>
              </w:rPr>
              <w:t xml:space="preserve">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宋体"/>
                <w:lang w:val="en-US" w:eastAsia="zh-CN"/>
              </w:rPr>
            </w:pPr>
            <w:r>
              <w:rPr>
                <w:rFonts w:eastAsia="宋体"/>
                <w:lang w:val="en-US" w:eastAsia="zh-CN"/>
              </w:rPr>
              <w:t>Ericsson</w:t>
            </w:r>
          </w:p>
        </w:tc>
        <w:tc>
          <w:tcPr>
            <w:tcW w:w="916" w:type="dxa"/>
          </w:tcPr>
          <w:p w14:paraId="0E589AA4"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宋体"/>
                <w:lang w:val="en-US" w:eastAsia="zh-CN"/>
              </w:rPr>
            </w:pPr>
            <w:r>
              <w:t xml:space="preserve">Apple </w:t>
            </w:r>
          </w:p>
        </w:tc>
        <w:tc>
          <w:tcPr>
            <w:tcW w:w="916" w:type="dxa"/>
          </w:tcPr>
          <w:p w14:paraId="0E589AA8" w14:textId="77777777" w:rsidR="003B4CD9" w:rsidRDefault="003B4CD9">
            <w:pPr>
              <w:tabs>
                <w:tab w:val="left" w:pos="551"/>
              </w:tabs>
              <w:rPr>
                <w:rFonts w:eastAsia="宋体"/>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af5"/>
              <w:numPr>
                <w:ilvl w:val="1"/>
                <w:numId w:val="13"/>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宋体"/>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eastAsia="zh-CN"/>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lastRenderedPageBreak/>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宋体"/>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宋体"/>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af5"/>
              <w:numPr>
                <w:ilvl w:val="1"/>
                <w:numId w:val="13"/>
              </w:numPr>
              <w:rPr>
                <w:b/>
                <w:strike/>
                <w:color w:val="FF0000"/>
                <w:sz w:val="20"/>
                <w:szCs w:val="22"/>
                <w:lang w:val="en-GB"/>
              </w:rPr>
            </w:pPr>
            <w:r w:rsidRPr="009A32E5">
              <w:rPr>
                <w:b/>
                <w:strike/>
                <w:color w:val="FF0000"/>
                <w:sz w:val="20"/>
                <w:szCs w:val="22"/>
                <w:lang w:val="en-GB"/>
              </w:rPr>
              <w:t xml:space="preserve">FFS: whether/how to avoid or minimize PUSCH resource fragmentation due to </w:t>
            </w:r>
            <w:r w:rsidRPr="009A32E5">
              <w:rPr>
                <w:b/>
                <w:strike/>
                <w:color w:val="FF0000"/>
                <w:sz w:val="20"/>
                <w:szCs w:val="22"/>
                <w:lang w:val="en-GB"/>
              </w:rPr>
              <w:lastRenderedPageBreak/>
              <w:t>PUCCH transmission for the above case</w:t>
            </w:r>
          </w:p>
          <w:p w14:paraId="24490ED1" w14:textId="77777777" w:rsidR="001864C7" w:rsidRDefault="001864C7" w:rsidP="001864C7">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af5"/>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w:t>
            </w:r>
            <w:proofErr w:type="gramStart"/>
            <w:r>
              <w:rPr>
                <w:rFonts w:eastAsiaTheme="minorEastAsia"/>
                <w:lang w:eastAsia="zh-CN"/>
              </w:rPr>
              <w:t>is</w:t>
            </w:r>
            <w:proofErr w:type="gramEnd"/>
            <w:r>
              <w:rPr>
                <w:rFonts w:eastAsiaTheme="minorEastAsia"/>
                <w:lang w:eastAsia="zh-CN"/>
              </w:rPr>
              <w:t xml:space="preserve">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Yu Mincho"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Yu Mincho"/>
                <w:lang w:eastAsia="ja-JP"/>
              </w:rPr>
              <w:t xml:space="preserve">Since </w:t>
            </w:r>
            <w:r w:rsidRPr="008E37A0">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2B5C5F" w14:paraId="35D47138" w14:textId="77777777" w:rsidTr="005B2B67">
        <w:tc>
          <w:tcPr>
            <w:tcW w:w="1472" w:type="dxa"/>
          </w:tcPr>
          <w:p w14:paraId="56F187C2" w14:textId="6B3376B7" w:rsidR="002B5C5F" w:rsidRDefault="002B5C5F" w:rsidP="004B2432">
            <w:pPr>
              <w:rPr>
                <w:rFonts w:eastAsia="Yu Mincho"/>
                <w:lang w:eastAsia="ja-JP"/>
              </w:rPr>
            </w:pPr>
            <w:r>
              <w:rPr>
                <w:rFonts w:eastAsia="Yu Mincho"/>
                <w:lang w:eastAsia="ja-JP"/>
              </w:rPr>
              <w:t>FUTUREWEI9</w:t>
            </w:r>
          </w:p>
        </w:tc>
        <w:tc>
          <w:tcPr>
            <w:tcW w:w="916" w:type="dxa"/>
          </w:tcPr>
          <w:p w14:paraId="0AF1F153" w14:textId="4FCB4BFB" w:rsidR="002B5C5F" w:rsidRDefault="002B5C5F" w:rsidP="004B2432">
            <w:pPr>
              <w:tabs>
                <w:tab w:val="left" w:pos="551"/>
              </w:tabs>
              <w:rPr>
                <w:rFonts w:eastAsia="Yu Mincho"/>
                <w:lang w:val="en-US" w:eastAsia="ja-JP"/>
              </w:rPr>
            </w:pPr>
          </w:p>
        </w:tc>
        <w:tc>
          <w:tcPr>
            <w:tcW w:w="7776" w:type="dxa"/>
          </w:tcPr>
          <w:p w14:paraId="7EC3BA71" w14:textId="03A1D6B5" w:rsidR="002B5C5F" w:rsidRDefault="002B5C5F" w:rsidP="002B5C5F">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t>
            </w:r>
            <w:r w:rsidR="00C03871">
              <w:rPr>
                <w:rFonts w:eastAsiaTheme="minorEastAsia"/>
                <w:lang w:eastAsia="zh-CN"/>
              </w:rPr>
              <w:t>We would like to keep the last FFS.</w:t>
            </w:r>
          </w:p>
        </w:tc>
      </w:tr>
      <w:tr w:rsidR="00B572C0" w14:paraId="262FB879" w14:textId="77777777" w:rsidTr="005B2B67">
        <w:tc>
          <w:tcPr>
            <w:tcW w:w="1472" w:type="dxa"/>
          </w:tcPr>
          <w:p w14:paraId="69505A03" w14:textId="6EC0B8EF" w:rsidR="00B572C0" w:rsidRDefault="00B572C0" w:rsidP="004B2432">
            <w:pPr>
              <w:rPr>
                <w:rFonts w:eastAsia="Yu Mincho"/>
                <w:lang w:eastAsia="ja-JP"/>
              </w:rPr>
            </w:pPr>
            <w:r>
              <w:rPr>
                <w:rFonts w:eastAsiaTheme="minorEastAsia" w:hint="eastAsia"/>
                <w:lang w:eastAsia="zh-CN"/>
              </w:rPr>
              <w:t>CATT</w:t>
            </w:r>
          </w:p>
        </w:tc>
        <w:tc>
          <w:tcPr>
            <w:tcW w:w="916" w:type="dxa"/>
          </w:tcPr>
          <w:p w14:paraId="4A9A145C" w14:textId="77777777" w:rsidR="00B572C0" w:rsidRDefault="00B572C0" w:rsidP="004B2432">
            <w:pPr>
              <w:tabs>
                <w:tab w:val="left" w:pos="551"/>
              </w:tabs>
              <w:rPr>
                <w:rFonts w:eastAsia="Yu Mincho"/>
                <w:lang w:val="en-US" w:eastAsia="ja-JP"/>
              </w:rPr>
            </w:pPr>
          </w:p>
        </w:tc>
        <w:tc>
          <w:tcPr>
            <w:tcW w:w="7776" w:type="dxa"/>
          </w:tcPr>
          <w:p w14:paraId="140BDD26" w14:textId="7283A248" w:rsidR="00B572C0" w:rsidRDefault="00B572C0" w:rsidP="002B5C5F">
            <w:pPr>
              <w:rPr>
                <w:rFonts w:eastAsia="Yu Mincho"/>
                <w:lang w:eastAsia="ja-JP"/>
              </w:rPr>
            </w:pPr>
            <w:r>
              <w:rPr>
                <w:rFonts w:eastAsiaTheme="minorEastAsia" w:hint="eastAsia"/>
                <w:lang w:eastAsia="zh-CN"/>
              </w:rPr>
              <w:t>Fine to delete the 1</w:t>
            </w:r>
            <w:r w:rsidRPr="002C2ECD">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af5"/>
        <w:numPr>
          <w:ilvl w:val="0"/>
          <w:numId w:val="13"/>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af5"/>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af5"/>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 xml:space="preserve">Working assumption: The frequency hopping is </w:t>
      </w:r>
      <w:proofErr w:type="gramStart"/>
      <w:r>
        <w:rPr>
          <w:rFonts w:eastAsia="Microsoft YaHei UI" w:cs="Times"/>
          <w:b/>
          <w:bCs/>
          <w:color w:val="000000"/>
          <w:lang w:val="en-US" w:eastAsia="zh-CN"/>
        </w:rPr>
        <w:t>enabled/disabled</w:t>
      </w:r>
      <w:proofErr w:type="gramEnd"/>
      <w:r>
        <w:rPr>
          <w:rFonts w:eastAsia="Microsoft YaHei UI" w:cs="Times"/>
          <w:b/>
          <w:bCs/>
          <w:color w:val="000000"/>
          <w:lang w:val="en-US" w:eastAsia="zh-CN"/>
        </w:rPr>
        <w:t xml:space="preserve">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w:t>
            </w:r>
            <w:r>
              <w:rPr>
                <w:b/>
                <w:bCs/>
                <w:strike/>
                <w:color w:val="FF0000"/>
                <w:sz w:val="20"/>
                <w:szCs w:val="22"/>
                <w:lang w:val="en-US"/>
              </w:rPr>
              <w:lastRenderedPageBreak/>
              <w:t>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eastAsia="zh-CN"/>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af5"/>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af5"/>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af5"/>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w:t>
            </w:r>
            <w:r>
              <w:rPr>
                <w:rFonts w:eastAsiaTheme="minorEastAsia"/>
                <w:lang w:val="en-US" w:eastAsia="zh-CN"/>
              </w:rPr>
              <w:lastRenderedPageBreak/>
              <w:t xml:space="preserve">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lastRenderedPageBreak/>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if DL/UL BWP </w:t>
            </w:r>
            <w:proofErr w:type="gramStart"/>
            <w:r>
              <w:rPr>
                <w:rFonts w:hint="eastAsia"/>
                <w:lang w:val="en-US" w:eastAsia="zh-CN"/>
              </w:rPr>
              <w:t>have</w:t>
            </w:r>
            <w:proofErr w:type="gramEnd"/>
            <w:r>
              <w:rPr>
                <w:rFonts w:hint="eastAsia"/>
                <w:lang w:val="en-US" w:eastAsia="zh-CN"/>
              </w:rPr>
              <w:t xml:space="preser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af5"/>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宋体"/>
                <w:lang w:val="en-US" w:eastAsia="zh-CN"/>
              </w:rPr>
            </w:pPr>
            <w:r>
              <w:rPr>
                <w:rFonts w:eastAsia="宋体"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宋体"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宋体"/>
                <w:lang w:val="en-US" w:eastAsia="zh-CN"/>
              </w:rPr>
            </w:pPr>
            <w:r>
              <w:rPr>
                <w:rFonts w:eastAsia="宋体"/>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 xml:space="preserve">and the initial DL BWP does not necessarily contain </w:t>
            </w:r>
            <w:r>
              <w:rPr>
                <w:b/>
                <w:bCs/>
                <w:strike/>
                <w:color w:val="FF0000"/>
                <w:sz w:val="20"/>
                <w:szCs w:val="22"/>
                <w:lang w:val="en-US"/>
              </w:rPr>
              <w:lastRenderedPageBreak/>
              <w:t>CORESET #0.</w:t>
            </w:r>
          </w:p>
          <w:p w14:paraId="0E589BC4" w14:textId="77777777" w:rsidR="003B4CD9" w:rsidRDefault="004B213F">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E589BC5" w14:textId="77777777" w:rsidR="003B4CD9" w:rsidRDefault="004B213F">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af5"/>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宋体"/>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宋体"/>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宋体"/>
                <w:lang w:val="en-US" w:eastAsia="zh-CN"/>
              </w:rPr>
            </w:pPr>
            <w:r>
              <w:rPr>
                <w:rFonts w:eastAsia="宋体"/>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lastRenderedPageBreak/>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af5"/>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af5"/>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af5"/>
              <w:numPr>
                <w:ilvl w:val="1"/>
                <w:numId w:val="94"/>
              </w:numPr>
              <w:jc w:val="both"/>
              <w:rPr>
                <w:b/>
                <w:bCs/>
                <w:szCs w:val="22"/>
                <w:lang w:val="en-US"/>
              </w:rPr>
            </w:pPr>
            <w:r>
              <w:rPr>
                <w:b/>
                <w:sz w:val="20"/>
                <w:szCs w:val="22"/>
                <w:lang w:val="en-US"/>
              </w:rPr>
              <w:lastRenderedPageBreak/>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af5"/>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宋体"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宋体"/>
                <w:lang w:val="en-US" w:eastAsia="zh-CN"/>
              </w:rPr>
            </w:pPr>
            <w:r>
              <w:rPr>
                <w:rFonts w:eastAsia="宋体"/>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宋体"/>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lastRenderedPageBreak/>
              <w:t>High Priority Proposal 3.1-3d</w:t>
            </w:r>
            <w:r>
              <w:rPr>
                <w:b/>
                <w:lang w:val="en-US"/>
              </w:rPr>
              <w:t>:</w:t>
            </w:r>
          </w:p>
          <w:p w14:paraId="0E589C96" w14:textId="77777777"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af5"/>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af5"/>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w:t>
            </w:r>
            <w:proofErr w:type="gramStart"/>
            <w:r>
              <w:rPr>
                <w:rFonts w:ascii="Times New Roman" w:eastAsiaTheme="minorEastAsia" w:hAnsi="Times New Roman" w:cs="Times New Roman"/>
                <w:sz w:val="20"/>
                <w:szCs w:val="20"/>
                <w:lang w:val="en-US" w:eastAsia="zh-CN"/>
              </w:rPr>
              <w:t>have</w:t>
            </w:r>
            <w:proofErr w:type="gramEnd"/>
            <w:r>
              <w:rPr>
                <w:rFonts w:ascii="Times New Roman" w:eastAsiaTheme="minorEastAsia" w:hAnsi="Times New Roman" w:cs="Times New Roman"/>
                <w:sz w:val="20"/>
                <w:szCs w:val="20"/>
                <w:lang w:val="en-US" w:eastAsia="zh-CN"/>
              </w:rPr>
              <w:t xml:space="preser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lastRenderedPageBreak/>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宋体"/>
                <w:lang w:val="en-US" w:eastAsia="zh-CN"/>
              </w:rPr>
              <w:t xml:space="preserve">If there </w:t>
            </w:r>
            <w:proofErr w:type="gramStart"/>
            <w:r>
              <w:rPr>
                <w:rFonts w:eastAsia="宋体"/>
                <w:lang w:val="en-US" w:eastAsia="zh-CN"/>
              </w:rPr>
              <w:t>exist</w:t>
            </w:r>
            <w:proofErr w:type="gramEnd"/>
            <w:r>
              <w:rPr>
                <w:rFonts w:eastAsia="宋体"/>
                <w:lang w:val="en-US" w:eastAsia="zh-CN"/>
              </w:rPr>
              <w:t xml:space="preserve">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af5"/>
        <w:numPr>
          <w:ilvl w:val="0"/>
          <w:numId w:val="13"/>
        </w:numPr>
        <w:rPr>
          <w:b/>
          <w:sz w:val="20"/>
          <w:szCs w:val="22"/>
          <w:lang w:val="en-US"/>
        </w:rPr>
      </w:pPr>
      <w:r>
        <w:rPr>
          <w:b/>
          <w:sz w:val="20"/>
          <w:szCs w:val="22"/>
          <w:lang w:val="en-US"/>
        </w:rPr>
        <w:t xml:space="preserve">Both during and after initial access, even for the scenario where the initial UL BWP for non-RedCap UEs is not configured to be wider than the RedCap UE bandwidth, a separate initial UL BWP can optionally be </w:t>
      </w:r>
      <w:proofErr w:type="gramStart"/>
      <w:r>
        <w:rPr>
          <w:b/>
          <w:sz w:val="20"/>
          <w:szCs w:val="22"/>
          <w:lang w:val="en-US"/>
        </w:rPr>
        <w:t>configured/defined</w:t>
      </w:r>
      <w:proofErr w:type="gramEnd"/>
      <w:r>
        <w:rPr>
          <w:b/>
          <w:sz w:val="20"/>
          <w:szCs w:val="22"/>
          <w:lang w:val="en-US"/>
        </w:rPr>
        <w:t xml:space="preserve"> for RedCap UEs.</w:t>
      </w:r>
    </w:p>
    <w:p w14:paraId="0E589CEB" w14:textId="77777777" w:rsidR="003B4CD9" w:rsidRDefault="004B213F">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af5"/>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af5"/>
        <w:numPr>
          <w:ilvl w:val="0"/>
          <w:numId w:val="13"/>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14:paraId="0E589D16" w14:textId="77777777" w:rsidR="003B4CD9" w:rsidRDefault="004B213F">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0E589D3E" w14:textId="77777777" w:rsidR="003B4CD9" w:rsidRDefault="004B213F">
            <w:pPr>
              <w:tabs>
                <w:tab w:val="left" w:pos="551"/>
              </w:tabs>
              <w:rPr>
                <w:rFonts w:eastAsia="宋体"/>
                <w:lang w:val="en-US" w:eastAsia="ko-KR"/>
              </w:rPr>
            </w:pPr>
            <w:r>
              <w:rPr>
                <w:rFonts w:eastAsia="宋体"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0E589D8C" w14:textId="77777777" w:rsidR="003B4CD9" w:rsidRDefault="004B213F">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af5"/>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af5"/>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af5"/>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af5"/>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af5"/>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af5"/>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af5"/>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t>drawbacks of supporting this FG as mandatory for RedCap UEs need to be highlighted, which is</w:t>
            </w:r>
            <w:proofErr w:type="gramEnd"/>
            <w:r>
              <w:rPr>
                <w:rFonts w:eastAsiaTheme="minorEastAsia"/>
                <w:lang w:val="en-US" w:eastAsia="zh-CN"/>
              </w:rPr>
              <w:t xml:space="preserve">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宋体"/>
                <w:lang w:val="en-US" w:eastAsia="zh-CN"/>
              </w:rPr>
            </w:pPr>
            <w:r>
              <w:rPr>
                <w:rFonts w:eastAsia="宋体"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a4"/>
              <w:keepNext/>
              <w:jc w:val="center"/>
            </w:pPr>
            <w:bookmarkStart w:id="28" w:name="_Ref71591472"/>
            <w:r>
              <w:t xml:space="preserve">Table </w:t>
            </w:r>
            <w:r w:rsidR="00EB18C5">
              <w:fldChar w:fldCharType="begin"/>
            </w:r>
            <w:r w:rsidR="00EB18C5">
              <w:instrText xml:space="preserve"> SEQ Table \* ARABIC </w:instrText>
            </w:r>
            <w:r w:rsidR="00EB18C5">
              <w:fldChar w:fldCharType="separate"/>
            </w:r>
            <w:r>
              <w:t>3</w:t>
            </w:r>
            <w:r w:rsidR="00EB18C5">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lastRenderedPageBreak/>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af5"/>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af5"/>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af5"/>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w:t>
            </w:r>
            <w:r>
              <w:rPr>
                <w:rFonts w:eastAsiaTheme="minorEastAsia"/>
                <w:lang w:val="en-US" w:eastAsia="zh-CN"/>
              </w:rPr>
              <w:lastRenderedPageBreak/>
              <w:t xml:space="preserve">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af5"/>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af5"/>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af5"/>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lastRenderedPageBreak/>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0E589E78" w14:textId="77777777" w:rsidR="003B4CD9" w:rsidRDefault="004B213F">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af5"/>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af5"/>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af5"/>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af5"/>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af5"/>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af5"/>
        <w:numPr>
          <w:ilvl w:val="1"/>
          <w:numId w:val="13"/>
        </w:numPr>
        <w:jc w:val="both"/>
        <w:rPr>
          <w:sz w:val="20"/>
          <w:szCs w:val="22"/>
          <w:lang w:val="en-US"/>
        </w:rPr>
      </w:pPr>
      <w:r>
        <w:rPr>
          <w:sz w:val="20"/>
          <w:szCs w:val="22"/>
          <w:lang w:val="en-US"/>
        </w:rPr>
        <w:lastRenderedPageBreak/>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宋体"/>
                <w:lang w:val="en-US" w:eastAsia="ko-KR"/>
              </w:rPr>
            </w:pPr>
            <w:r>
              <w:rPr>
                <w:rFonts w:eastAsia="宋体"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宋体"/>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 xml:space="preserve">We can come back to this question after there </w:t>
            </w:r>
            <w:proofErr w:type="gramStart"/>
            <w:r>
              <w:rPr>
                <w:lang w:val="en-US" w:eastAsia="ko-KR"/>
              </w:rPr>
              <w:t>are good progress</w:t>
            </w:r>
            <w:proofErr w:type="gramEnd"/>
            <w:r>
              <w:rPr>
                <w:lang w:val="en-US" w:eastAsia="ko-KR"/>
              </w:rPr>
              <w:t xml:space="preserve">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w:t>
      </w:r>
      <w:r>
        <w:rPr>
          <w:lang w:val="en-US"/>
        </w:rPr>
        <w:lastRenderedPageBreak/>
        <w:t xml:space="preserve">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lastRenderedPageBreak/>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lastRenderedPageBreak/>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1"/>
        <w:numPr>
          <w:ilvl w:val="0"/>
          <w:numId w:val="0"/>
        </w:numPr>
        <w:ind w:left="432" w:hanging="432"/>
        <w:rPr>
          <w:lang w:val="en-US"/>
        </w:rPr>
      </w:pPr>
      <w:bookmarkStart w:id="31"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lastRenderedPageBreak/>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1"/>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EB18C5">
            <w:pPr>
              <w:rPr>
                <w:color w:val="0000FF"/>
                <w:u w:val="single"/>
                <w:lang w:val="en-US"/>
              </w:rPr>
            </w:pPr>
            <w:hyperlink r:id="rId23" w:history="1">
              <w:r w:rsidR="004B213F">
                <w:rPr>
                  <w:rStyle w:val="af2"/>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EB18C5">
            <w:pPr>
              <w:rPr>
                <w:color w:val="0000FF"/>
                <w:u w:val="single"/>
                <w:lang w:val="en-US"/>
              </w:rPr>
            </w:pPr>
            <w:hyperlink r:id="rId24" w:history="1">
              <w:r w:rsidR="004B213F">
                <w:rPr>
                  <w:rStyle w:val="af2"/>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EB18C5">
            <w:pPr>
              <w:rPr>
                <w:color w:val="0000FF"/>
                <w:u w:val="single"/>
                <w:lang w:val="en-US"/>
              </w:rPr>
            </w:pPr>
            <w:hyperlink r:id="rId25" w:history="1">
              <w:r w:rsidR="004B213F">
                <w:rPr>
                  <w:rStyle w:val="af2"/>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EB18C5">
            <w:pPr>
              <w:rPr>
                <w:color w:val="0000FF"/>
                <w:u w:val="single"/>
                <w:lang w:val="en-US"/>
              </w:rPr>
            </w:pPr>
            <w:hyperlink r:id="rId26" w:history="1">
              <w:r w:rsidR="004B213F">
                <w:rPr>
                  <w:rStyle w:val="af2"/>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EB18C5">
            <w:pPr>
              <w:rPr>
                <w:color w:val="0000FF"/>
                <w:u w:val="single"/>
                <w:lang w:val="en-US"/>
              </w:rPr>
            </w:pPr>
            <w:hyperlink r:id="rId27" w:history="1">
              <w:r w:rsidR="004B213F">
                <w:rPr>
                  <w:rStyle w:val="af2"/>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EB18C5">
            <w:pPr>
              <w:rPr>
                <w:color w:val="0000FF"/>
                <w:u w:val="single"/>
                <w:lang w:val="en-US"/>
              </w:rPr>
            </w:pPr>
            <w:hyperlink r:id="rId28" w:history="1">
              <w:r w:rsidR="004B213F">
                <w:rPr>
                  <w:rStyle w:val="af2"/>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EB18C5">
            <w:pPr>
              <w:rPr>
                <w:color w:val="0000FF"/>
                <w:u w:val="single"/>
                <w:lang w:val="en-US"/>
              </w:rPr>
            </w:pPr>
            <w:hyperlink r:id="rId29" w:history="1">
              <w:r w:rsidR="004B213F">
                <w:rPr>
                  <w:rStyle w:val="af2"/>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EB18C5">
            <w:pPr>
              <w:rPr>
                <w:color w:val="0000FF"/>
                <w:u w:val="single"/>
                <w:lang w:val="en-US"/>
              </w:rPr>
            </w:pPr>
            <w:hyperlink r:id="rId30" w:history="1">
              <w:r w:rsidR="004B213F">
                <w:rPr>
                  <w:rStyle w:val="af2"/>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EB18C5">
            <w:pPr>
              <w:rPr>
                <w:color w:val="0000FF"/>
                <w:u w:val="single"/>
                <w:lang w:val="en-US"/>
              </w:rPr>
            </w:pPr>
            <w:hyperlink r:id="rId31" w:history="1">
              <w:r w:rsidR="004B213F">
                <w:rPr>
                  <w:rStyle w:val="af2"/>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EB18C5">
            <w:pPr>
              <w:rPr>
                <w:color w:val="0000FF"/>
                <w:u w:val="single"/>
                <w:lang w:val="en-US"/>
              </w:rPr>
            </w:pPr>
            <w:hyperlink r:id="rId32" w:history="1">
              <w:r w:rsidR="004B213F">
                <w:rPr>
                  <w:rStyle w:val="af2"/>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EB18C5">
            <w:pPr>
              <w:rPr>
                <w:color w:val="0000FF"/>
                <w:u w:val="single"/>
                <w:lang w:val="en-US"/>
              </w:rPr>
            </w:pPr>
            <w:hyperlink r:id="rId33" w:history="1">
              <w:r w:rsidR="004B213F">
                <w:rPr>
                  <w:rStyle w:val="af2"/>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EB18C5">
            <w:pPr>
              <w:rPr>
                <w:color w:val="0000FF"/>
                <w:u w:val="single"/>
                <w:lang w:val="en-US"/>
              </w:rPr>
            </w:pPr>
            <w:hyperlink r:id="rId34" w:history="1">
              <w:r w:rsidR="004B213F">
                <w:rPr>
                  <w:rStyle w:val="af2"/>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EB18C5">
            <w:pPr>
              <w:rPr>
                <w:color w:val="0000FF"/>
                <w:u w:val="single"/>
                <w:lang w:val="en-US"/>
              </w:rPr>
            </w:pPr>
            <w:hyperlink r:id="rId35" w:history="1">
              <w:r w:rsidR="004B213F">
                <w:rPr>
                  <w:rStyle w:val="af2"/>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EB18C5">
            <w:pPr>
              <w:rPr>
                <w:lang w:val="en-US"/>
              </w:rPr>
            </w:pPr>
            <w:hyperlink r:id="rId36" w:history="1">
              <w:r w:rsidR="004B213F">
                <w:rPr>
                  <w:rStyle w:val="af2"/>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EB18C5">
            <w:pPr>
              <w:rPr>
                <w:color w:val="0000FF"/>
                <w:u w:val="single"/>
                <w:lang w:val="en-US"/>
              </w:rPr>
            </w:pPr>
            <w:hyperlink r:id="rId37" w:history="1">
              <w:r w:rsidR="004B213F">
                <w:rPr>
                  <w:rStyle w:val="af2"/>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EB18C5">
            <w:pPr>
              <w:rPr>
                <w:color w:val="0000FF"/>
                <w:u w:val="single"/>
                <w:lang w:val="en-US"/>
              </w:rPr>
            </w:pPr>
            <w:hyperlink r:id="rId38" w:history="1">
              <w:r w:rsidR="004B213F">
                <w:rPr>
                  <w:rStyle w:val="af2"/>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EB18C5">
            <w:pPr>
              <w:rPr>
                <w:color w:val="0000FF"/>
                <w:u w:val="single"/>
                <w:lang w:val="en-US"/>
              </w:rPr>
            </w:pPr>
            <w:hyperlink r:id="rId39" w:history="1">
              <w:r w:rsidR="004B213F">
                <w:rPr>
                  <w:rStyle w:val="af2"/>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lastRenderedPageBreak/>
              <w:t>[18]</w:t>
            </w:r>
          </w:p>
        </w:tc>
        <w:tc>
          <w:tcPr>
            <w:tcW w:w="1456" w:type="dxa"/>
            <w:tcMar>
              <w:top w:w="0" w:type="dxa"/>
              <w:left w:w="70" w:type="dxa"/>
              <w:bottom w:w="0" w:type="dxa"/>
              <w:right w:w="70" w:type="dxa"/>
            </w:tcMar>
          </w:tcPr>
          <w:p w14:paraId="0E589FD2" w14:textId="77777777" w:rsidR="003B4CD9" w:rsidRDefault="00EB18C5">
            <w:pPr>
              <w:rPr>
                <w:color w:val="0000FF"/>
                <w:u w:val="single"/>
                <w:lang w:val="en-US"/>
              </w:rPr>
            </w:pPr>
            <w:hyperlink r:id="rId40" w:history="1">
              <w:r w:rsidR="004B213F">
                <w:rPr>
                  <w:rStyle w:val="af2"/>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EB18C5">
            <w:pPr>
              <w:rPr>
                <w:color w:val="0000FF"/>
                <w:u w:val="single"/>
                <w:lang w:val="en-US"/>
              </w:rPr>
            </w:pPr>
            <w:hyperlink r:id="rId41" w:history="1">
              <w:r w:rsidR="004B213F">
                <w:rPr>
                  <w:rStyle w:val="af2"/>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EB18C5">
            <w:pPr>
              <w:rPr>
                <w:color w:val="0000FF"/>
                <w:u w:val="single"/>
                <w:lang w:val="en-US"/>
              </w:rPr>
            </w:pPr>
            <w:hyperlink r:id="rId42" w:history="1">
              <w:r w:rsidR="004B213F">
                <w:rPr>
                  <w:rStyle w:val="af2"/>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EB18C5">
            <w:pPr>
              <w:rPr>
                <w:color w:val="0000FF"/>
                <w:u w:val="single"/>
                <w:lang w:val="en-US"/>
              </w:rPr>
            </w:pPr>
            <w:hyperlink r:id="rId43" w:history="1">
              <w:r w:rsidR="004B213F">
                <w:rPr>
                  <w:rStyle w:val="af2"/>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EB18C5">
            <w:pPr>
              <w:rPr>
                <w:color w:val="0000FF"/>
                <w:u w:val="single"/>
                <w:lang w:val="en-US"/>
              </w:rPr>
            </w:pPr>
            <w:hyperlink r:id="rId44" w:history="1">
              <w:r w:rsidR="004B213F">
                <w:rPr>
                  <w:rStyle w:val="af2"/>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EB18C5">
            <w:pPr>
              <w:rPr>
                <w:color w:val="0000FF"/>
                <w:u w:val="single"/>
                <w:lang w:val="en-US"/>
              </w:rPr>
            </w:pPr>
            <w:hyperlink r:id="rId45" w:history="1">
              <w:r w:rsidR="004B213F">
                <w:rPr>
                  <w:rStyle w:val="af2"/>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EB18C5">
            <w:pPr>
              <w:rPr>
                <w:color w:val="0000FF"/>
                <w:u w:val="single"/>
                <w:lang w:val="en-US"/>
              </w:rPr>
            </w:pPr>
            <w:hyperlink r:id="rId46" w:history="1">
              <w:r w:rsidR="004B213F">
                <w:rPr>
                  <w:rStyle w:val="af2"/>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EB18C5">
            <w:pPr>
              <w:rPr>
                <w:color w:val="0000FF"/>
                <w:u w:val="single"/>
                <w:lang w:val="en-US"/>
              </w:rPr>
            </w:pPr>
            <w:hyperlink r:id="rId47" w:history="1">
              <w:r w:rsidR="004B213F">
                <w:rPr>
                  <w:rStyle w:val="af2"/>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EB18C5">
            <w:pPr>
              <w:rPr>
                <w:color w:val="0000FF"/>
                <w:u w:val="single"/>
                <w:lang w:val="en-US"/>
              </w:rPr>
            </w:pPr>
            <w:hyperlink r:id="rId48" w:history="1">
              <w:r w:rsidR="004B213F">
                <w:rPr>
                  <w:rStyle w:val="af2"/>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EB18C5">
            <w:pPr>
              <w:rPr>
                <w:color w:val="0000FF"/>
                <w:u w:val="single"/>
                <w:lang w:val="en-US"/>
              </w:rPr>
            </w:pPr>
            <w:hyperlink r:id="rId49" w:history="1">
              <w:r w:rsidR="004B213F">
                <w:rPr>
                  <w:rStyle w:val="af2"/>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EB18C5">
            <w:pPr>
              <w:rPr>
                <w:color w:val="0000FF"/>
                <w:u w:val="single"/>
                <w:lang w:val="en-US"/>
              </w:rPr>
            </w:pPr>
            <w:hyperlink r:id="rId50" w:history="1">
              <w:r w:rsidR="004B213F">
                <w:rPr>
                  <w:rStyle w:val="af2"/>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EB18C5">
            <w:pPr>
              <w:rPr>
                <w:lang w:val="en-US"/>
              </w:rPr>
            </w:pPr>
            <w:hyperlink r:id="rId51" w:history="1">
              <w:r w:rsidR="004B213F">
                <w:rPr>
                  <w:rStyle w:val="af2"/>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EB18C5">
            <w:pPr>
              <w:rPr>
                <w:rStyle w:val="af2"/>
                <w:color w:val="0000FF"/>
                <w:lang w:val="en-US"/>
              </w:rPr>
            </w:pPr>
            <w:hyperlink r:id="rId52" w:history="1">
              <w:r w:rsidR="004B213F">
                <w:rPr>
                  <w:rStyle w:val="af2"/>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EB18C5">
            <w:pPr>
              <w:rPr>
                <w:rStyle w:val="af2"/>
                <w:color w:val="0000FF"/>
                <w:lang w:val="en-US"/>
              </w:rPr>
            </w:pPr>
            <w:hyperlink r:id="rId53" w:history="1">
              <w:r w:rsidR="004B213F">
                <w:rPr>
                  <w:rStyle w:val="af2"/>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EB18C5">
            <w:pPr>
              <w:rPr>
                <w:lang w:val="en-US"/>
              </w:rPr>
            </w:pPr>
            <w:hyperlink r:id="rId54" w:history="1">
              <w:r w:rsidR="004B213F">
                <w:rPr>
                  <w:rStyle w:val="af2"/>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EB18C5">
            <w:pPr>
              <w:rPr>
                <w:color w:val="0000FF"/>
                <w:u w:val="single"/>
                <w:lang w:val="en-US"/>
              </w:rPr>
            </w:pPr>
            <w:hyperlink r:id="rId55" w:history="1">
              <w:r w:rsidR="004B213F">
                <w:rPr>
                  <w:rStyle w:val="af2"/>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EB18C5">
            <w:pPr>
              <w:rPr>
                <w:color w:val="0000FF"/>
                <w:u w:val="single"/>
                <w:lang w:val="en-US"/>
              </w:rPr>
            </w:pPr>
            <w:hyperlink r:id="rId56" w:history="1">
              <w:r w:rsidR="004B213F">
                <w:rPr>
                  <w:rStyle w:val="af2"/>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EB18C5">
            <w:pPr>
              <w:rPr>
                <w:lang w:val="en-US"/>
              </w:rPr>
            </w:pPr>
            <w:hyperlink r:id="rId57" w:history="1">
              <w:r w:rsidR="004B213F">
                <w:rPr>
                  <w:rStyle w:val="af2"/>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EB18C5">
            <w:pPr>
              <w:rPr>
                <w:lang w:val="en-US"/>
              </w:rPr>
            </w:pPr>
            <w:hyperlink r:id="rId58" w:history="1">
              <w:r w:rsidR="004B213F">
                <w:rPr>
                  <w:rStyle w:val="af2"/>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EB18C5">
            <w:pPr>
              <w:rPr>
                <w:lang w:val="en-US"/>
              </w:rPr>
            </w:pPr>
            <w:hyperlink r:id="rId59" w:history="1">
              <w:r w:rsidR="004B213F">
                <w:rPr>
                  <w:rStyle w:val="af2"/>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EB18C5">
            <w:pPr>
              <w:rPr>
                <w:lang w:val="en-US"/>
              </w:rPr>
            </w:pPr>
            <w:hyperlink r:id="rId60" w:history="1">
              <w:r w:rsidR="004B213F">
                <w:rPr>
                  <w:rStyle w:val="af2"/>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EB18C5">
            <w:pPr>
              <w:rPr>
                <w:lang w:val="en-US"/>
              </w:rPr>
            </w:pPr>
            <w:hyperlink r:id="rId61" w:history="1">
              <w:r w:rsidR="004B213F">
                <w:rPr>
                  <w:rStyle w:val="af2"/>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EB18C5">
            <w:pPr>
              <w:rPr>
                <w:lang w:val="en-US"/>
              </w:rPr>
            </w:pPr>
            <w:hyperlink r:id="rId62" w:history="1">
              <w:r w:rsidR="004B213F">
                <w:rPr>
                  <w:rStyle w:val="af2"/>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EB18C5">
            <w:pPr>
              <w:rPr>
                <w:color w:val="0000FF"/>
                <w:u w:val="single"/>
                <w:lang w:val="en-US"/>
              </w:rPr>
            </w:pPr>
            <w:hyperlink r:id="rId63" w:history="1">
              <w:r w:rsidR="004B213F">
                <w:rPr>
                  <w:rStyle w:val="af2"/>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EB18C5">
            <w:pPr>
              <w:rPr>
                <w:color w:val="0000FF"/>
                <w:u w:val="single"/>
                <w:lang w:val="en-US"/>
              </w:rPr>
            </w:pPr>
            <w:hyperlink r:id="rId64" w:history="1">
              <w:r w:rsidR="004B213F">
                <w:rPr>
                  <w:rStyle w:val="af2"/>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EB18C5">
            <w:hyperlink r:id="rId65" w:history="1">
              <w:r w:rsidR="004B213F">
                <w:rPr>
                  <w:rStyle w:val="af2"/>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EB18C5">
            <w:hyperlink r:id="rId66" w:history="1">
              <w:r w:rsidR="004B213F">
                <w:rPr>
                  <w:rStyle w:val="af2"/>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 xml:space="preserve">FL summary #2 on reduced maximum UE bandwidth for </w:t>
            </w:r>
            <w:r>
              <w:rPr>
                <w:lang w:val="en-US"/>
              </w:rPr>
              <w:lastRenderedPageBreak/>
              <w:t>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lastRenderedPageBreak/>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lastRenderedPageBreak/>
              <w:t>[44]</w:t>
            </w:r>
          </w:p>
        </w:tc>
        <w:tc>
          <w:tcPr>
            <w:tcW w:w="1456" w:type="dxa"/>
            <w:tcMar>
              <w:top w:w="0" w:type="dxa"/>
              <w:left w:w="70" w:type="dxa"/>
              <w:bottom w:w="0" w:type="dxa"/>
              <w:right w:w="70" w:type="dxa"/>
            </w:tcMar>
          </w:tcPr>
          <w:p w14:paraId="0E58A059" w14:textId="77777777" w:rsidR="003B4CD9" w:rsidRDefault="00EB18C5">
            <w:hyperlink r:id="rId67" w:history="1">
              <w:r w:rsidR="004B213F">
                <w:rPr>
                  <w:rStyle w:val="af2"/>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EB18C5">
            <w:hyperlink r:id="rId68" w:history="1">
              <w:r w:rsidR="004B213F">
                <w:rPr>
                  <w:rStyle w:val="af2"/>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F184" w14:textId="77777777" w:rsidR="00EB18C5" w:rsidRDefault="00EB18C5" w:rsidP="00582863">
      <w:pPr>
        <w:spacing w:after="0" w:line="240" w:lineRule="auto"/>
      </w:pPr>
      <w:r>
        <w:separator/>
      </w:r>
    </w:p>
  </w:endnote>
  <w:endnote w:type="continuationSeparator" w:id="0">
    <w:p w14:paraId="1AE3C09D" w14:textId="77777777" w:rsidR="00EB18C5" w:rsidRDefault="00EB18C5"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New Roman"/>
    <w:charset w:val="00"/>
    <w:family w:val="auto"/>
    <w:pitch w:val="default"/>
    <w:sig w:usb0="00000000" w:usb1="00000000" w:usb2="00000000" w:usb3="00000000" w:csb0="0000019F" w:csb1="00000000"/>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3C734" w14:textId="77777777" w:rsidR="00EB18C5" w:rsidRDefault="00EB18C5" w:rsidP="00582863">
      <w:pPr>
        <w:spacing w:after="0" w:line="240" w:lineRule="auto"/>
      </w:pPr>
      <w:r>
        <w:separator/>
      </w:r>
    </w:p>
  </w:footnote>
  <w:footnote w:type="continuationSeparator" w:id="0">
    <w:p w14:paraId="220A0AFF" w14:textId="77777777" w:rsidR="00EB18C5" w:rsidRDefault="00EB18C5" w:rsidP="00582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start w:val="1"/>
      <w:numFmt w:val="decimal"/>
      <w:suff w:val="space"/>
      <w:lvlText w:val="%1."/>
      <w:lvlJc w:val="left"/>
    </w:lvl>
  </w:abstractNum>
  <w:abstractNum w:abstractNumId="1">
    <w:nsid w:val="DE8048F8"/>
    <w:multiLevelType w:val="singleLevel"/>
    <w:tmpl w:val="DE8048F8"/>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9C93A5A"/>
    <w:multiLevelType w:val="hybridMultilevel"/>
    <w:tmpl w:val="8BDAB7C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F8C4138"/>
    <w:multiLevelType w:val="hybridMultilevel"/>
    <w:tmpl w:val="9C2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E9921E9"/>
    <w:multiLevelType w:val="hybridMultilevel"/>
    <w:tmpl w:val="CDEC5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2">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5">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7">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7">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D9D68FD"/>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1">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1"/>
  </w:num>
  <w:num w:numId="8">
    <w:abstractNumId w:val="28"/>
  </w:num>
  <w:num w:numId="9">
    <w:abstractNumId w:val="36"/>
  </w:num>
  <w:num w:numId="10">
    <w:abstractNumId w:val="89"/>
  </w:num>
  <w:num w:numId="11">
    <w:abstractNumId w:val="91"/>
  </w:num>
  <w:num w:numId="12">
    <w:abstractNumId w:val="32"/>
  </w:num>
  <w:num w:numId="13">
    <w:abstractNumId w:val="30"/>
  </w:num>
  <w:num w:numId="14">
    <w:abstractNumId w:val="97"/>
  </w:num>
  <w:num w:numId="15">
    <w:abstractNumId w:val="56"/>
  </w:num>
  <w:num w:numId="16">
    <w:abstractNumId w:val="70"/>
  </w:num>
  <w:num w:numId="17">
    <w:abstractNumId w:val="64"/>
  </w:num>
  <w:num w:numId="18">
    <w:abstractNumId w:val="54"/>
  </w:num>
  <w:num w:numId="19">
    <w:abstractNumId w:val="82"/>
  </w:num>
  <w:num w:numId="20">
    <w:abstractNumId w:val="100"/>
  </w:num>
  <w:num w:numId="21">
    <w:abstractNumId w:val="16"/>
  </w:num>
  <w:num w:numId="22">
    <w:abstractNumId w:val="23"/>
  </w:num>
  <w:num w:numId="23">
    <w:abstractNumId w:val="38"/>
  </w:num>
  <w:num w:numId="24">
    <w:abstractNumId w:val="53"/>
  </w:num>
  <w:num w:numId="25">
    <w:abstractNumId w:val="79"/>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75"/>
  </w:num>
  <w:num w:numId="32">
    <w:abstractNumId w:val="114"/>
  </w:num>
  <w:num w:numId="33">
    <w:abstractNumId w:val="59"/>
  </w:num>
  <w:num w:numId="34">
    <w:abstractNumId w:val="92"/>
  </w:num>
  <w:num w:numId="35">
    <w:abstractNumId w:val="103"/>
  </w:num>
  <w:num w:numId="36">
    <w:abstractNumId w:val="12"/>
  </w:num>
  <w:num w:numId="37">
    <w:abstractNumId w:val="44"/>
  </w:num>
  <w:num w:numId="38">
    <w:abstractNumId w:val="118"/>
  </w:num>
  <w:num w:numId="39">
    <w:abstractNumId w:val="87"/>
  </w:num>
  <w:num w:numId="40">
    <w:abstractNumId w:val="107"/>
  </w:num>
  <w:num w:numId="41">
    <w:abstractNumId w:val="98"/>
  </w:num>
  <w:num w:numId="42">
    <w:abstractNumId w:val="78"/>
  </w:num>
  <w:num w:numId="43">
    <w:abstractNumId w:val="8"/>
  </w:num>
  <w:num w:numId="44">
    <w:abstractNumId w:val="20"/>
  </w:num>
  <w:num w:numId="45">
    <w:abstractNumId w:val="51"/>
  </w:num>
  <w:num w:numId="46">
    <w:abstractNumId w:val="19"/>
  </w:num>
  <w:num w:numId="47">
    <w:abstractNumId w:val="45"/>
  </w:num>
  <w:num w:numId="48">
    <w:abstractNumId w:val="85"/>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0"/>
  </w:num>
  <w:num w:numId="55">
    <w:abstractNumId w:val="67"/>
  </w:num>
  <w:num w:numId="56">
    <w:abstractNumId w:val="7"/>
  </w:num>
  <w:num w:numId="57">
    <w:abstractNumId w:val="112"/>
  </w:num>
  <w:num w:numId="58">
    <w:abstractNumId w:val="116"/>
  </w:num>
  <w:num w:numId="59">
    <w:abstractNumId w:val="105"/>
  </w:num>
  <w:num w:numId="60">
    <w:abstractNumId w:val="0"/>
  </w:num>
  <w:num w:numId="61">
    <w:abstractNumId w:val="52"/>
  </w:num>
  <w:num w:numId="62">
    <w:abstractNumId w:val="26"/>
  </w:num>
  <w:num w:numId="63">
    <w:abstractNumId w:val="86"/>
  </w:num>
  <w:num w:numId="64">
    <w:abstractNumId w:val="76"/>
  </w:num>
  <w:num w:numId="65">
    <w:abstractNumId w:val="73"/>
  </w:num>
  <w:num w:numId="66">
    <w:abstractNumId w:val="33"/>
  </w:num>
  <w:num w:numId="67">
    <w:abstractNumId w:val="34"/>
  </w:num>
  <w:num w:numId="68">
    <w:abstractNumId w:val="6"/>
  </w:num>
  <w:num w:numId="69">
    <w:abstractNumId w:val="84"/>
  </w:num>
  <w:num w:numId="70">
    <w:abstractNumId w:val="11"/>
  </w:num>
  <w:num w:numId="71">
    <w:abstractNumId w:val="60"/>
  </w:num>
  <w:num w:numId="72">
    <w:abstractNumId w:val="1"/>
  </w:num>
  <w:num w:numId="73">
    <w:abstractNumId w:val="72"/>
  </w:num>
  <w:num w:numId="74">
    <w:abstractNumId w:val="9"/>
  </w:num>
  <w:num w:numId="75">
    <w:abstractNumId w:val="61"/>
  </w:num>
  <w:num w:numId="76">
    <w:abstractNumId w:val="5"/>
  </w:num>
  <w:num w:numId="77">
    <w:abstractNumId w:val="43"/>
  </w:num>
  <w:num w:numId="78">
    <w:abstractNumId w:val="111"/>
  </w:num>
  <w:num w:numId="79">
    <w:abstractNumId w:val="102"/>
  </w:num>
  <w:num w:numId="80">
    <w:abstractNumId w:val="18"/>
  </w:num>
  <w:num w:numId="81">
    <w:abstractNumId w:val="41"/>
  </w:num>
  <w:num w:numId="82">
    <w:abstractNumId w:val="95"/>
  </w:num>
  <w:num w:numId="83">
    <w:abstractNumId w:val="49"/>
  </w:num>
  <w:num w:numId="84">
    <w:abstractNumId w:val="104"/>
  </w:num>
  <w:num w:numId="85">
    <w:abstractNumId w:val="115"/>
  </w:num>
  <w:num w:numId="86">
    <w:abstractNumId w:val="39"/>
  </w:num>
  <w:num w:numId="87">
    <w:abstractNumId w:val="109"/>
  </w:num>
  <w:num w:numId="88">
    <w:abstractNumId w:val="69"/>
  </w:num>
  <w:num w:numId="89">
    <w:abstractNumId w:val="101"/>
  </w:num>
  <w:num w:numId="90">
    <w:abstractNumId w:val="55"/>
  </w:num>
  <w:num w:numId="91">
    <w:abstractNumId w:val="66"/>
  </w:num>
  <w:num w:numId="92">
    <w:abstractNumId w:val="27"/>
  </w:num>
  <w:num w:numId="93">
    <w:abstractNumId w:val="120"/>
  </w:num>
  <w:num w:numId="94">
    <w:abstractNumId w:val="108"/>
  </w:num>
  <w:num w:numId="95">
    <w:abstractNumId w:val="113"/>
  </w:num>
  <w:num w:numId="96">
    <w:abstractNumId w:val="71"/>
  </w:num>
  <w:num w:numId="97">
    <w:abstractNumId w:val="35"/>
  </w:num>
  <w:num w:numId="98">
    <w:abstractNumId w:val="83"/>
  </w:num>
  <w:num w:numId="99">
    <w:abstractNumId w:val="90"/>
  </w:num>
  <w:num w:numId="100">
    <w:abstractNumId w:val="17"/>
  </w:num>
  <w:num w:numId="101">
    <w:abstractNumId w:val="47"/>
  </w:num>
  <w:num w:numId="102">
    <w:abstractNumId w:val="117"/>
  </w:num>
  <w:num w:numId="103">
    <w:abstractNumId w:val="14"/>
  </w:num>
  <w:num w:numId="104">
    <w:abstractNumId w:val="96"/>
  </w:num>
  <w:num w:numId="105">
    <w:abstractNumId w:val="110"/>
  </w:num>
  <w:num w:numId="106">
    <w:abstractNumId w:val="74"/>
  </w:num>
  <w:num w:numId="107">
    <w:abstractNumId w:val="46"/>
  </w:num>
  <w:num w:numId="108">
    <w:abstractNumId w:val="24"/>
  </w:num>
  <w:num w:numId="109">
    <w:abstractNumId w:val="22"/>
  </w:num>
  <w:num w:numId="110">
    <w:abstractNumId w:val="99"/>
  </w:num>
  <w:num w:numId="111">
    <w:abstractNumId w:val="31"/>
  </w:num>
  <w:num w:numId="112">
    <w:abstractNumId w:val="93"/>
  </w:num>
  <w:num w:numId="113">
    <w:abstractNumId w:val="13"/>
  </w:num>
  <w:num w:numId="114">
    <w:abstractNumId w:val="68"/>
  </w:num>
  <w:num w:numId="115">
    <w:abstractNumId w:val="50"/>
  </w:num>
  <w:num w:numId="116">
    <w:abstractNumId w:val="15"/>
  </w:num>
  <w:num w:numId="117">
    <w:abstractNumId w:val="94"/>
  </w:num>
  <w:num w:numId="118">
    <w:abstractNumId w:val="119"/>
  </w:num>
  <w:num w:numId="119">
    <w:abstractNumId w:val="77"/>
  </w:num>
  <w:num w:numId="120">
    <w:abstractNumId w:val="1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3"/>
  </w:num>
  <w:num w:numId="122">
    <w:abstractNumId w:val="48"/>
  </w:num>
  <w:num w:numId="123">
    <w:abstractNumId w:val="106"/>
  </w:num>
  <w:num w:numId="124">
    <w:abstractNumId w:val="4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901C76"/>
    <w:pPr>
      <w:numPr>
        <w:ilvl w:val="1"/>
      </w:numPr>
      <w:spacing w:before="180"/>
      <w:outlineLvl w:val="1"/>
    </w:pPr>
    <w:rPr>
      <w:sz w:val="32"/>
    </w:rPr>
  </w:style>
  <w:style w:type="paragraph" w:styleId="30">
    <w:name w:val="heading 3"/>
    <w:basedOn w:val="2"/>
    <w:next w:val="a0"/>
    <w:link w:val="3Char"/>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901C76"/>
    <w:pPr>
      <w:ind w:left="2268" w:hanging="2268"/>
    </w:pPr>
  </w:style>
  <w:style w:type="paragraph" w:styleId="60">
    <w:name w:val="toc 6"/>
    <w:basedOn w:val="50"/>
    <w:next w:val="a0"/>
    <w:semiHidden/>
    <w:qFormat/>
    <w:rsid w:val="00901C76"/>
    <w:pPr>
      <w:ind w:left="1985" w:hanging="1985"/>
    </w:pPr>
  </w:style>
  <w:style w:type="paragraph" w:styleId="50">
    <w:name w:val="toc 5"/>
    <w:basedOn w:val="40"/>
    <w:next w:val="a0"/>
    <w:semiHidden/>
    <w:qFormat/>
    <w:rsid w:val="00901C76"/>
    <w:pPr>
      <w:ind w:left="1701" w:hanging="1701"/>
    </w:pPr>
  </w:style>
  <w:style w:type="paragraph" w:styleId="40">
    <w:name w:val="toc 4"/>
    <w:basedOn w:val="31"/>
    <w:next w:val="a0"/>
    <w:semiHidden/>
    <w:qFormat/>
    <w:rsid w:val="00901C76"/>
    <w:pPr>
      <w:ind w:left="1418" w:hanging="1418"/>
    </w:pPr>
  </w:style>
  <w:style w:type="paragraph" w:styleId="31">
    <w:name w:val="toc 3"/>
    <w:basedOn w:val="20"/>
    <w:next w:val="a0"/>
    <w:uiPriority w:val="39"/>
    <w:qFormat/>
    <w:rsid w:val="00901C76"/>
    <w:pPr>
      <w:ind w:left="1134" w:hanging="1134"/>
    </w:pPr>
  </w:style>
  <w:style w:type="paragraph" w:styleId="20">
    <w:name w:val="toc 2"/>
    <w:basedOn w:val="10"/>
    <w:next w:val="a0"/>
    <w:uiPriority w:val="39"/>
    <w:qFormat/>
    <w:rsid w:val="00901C76"/>
    <w:pPr>
      <w:keepNext w:val="0"/>
      <w:spacing w:before="0"/>
      <w:ind w:left="851" w:hanging="851"/>
    </w:pPr>
    <w:rPr>
      <w:sz w:val="20"/>
    </w:rPr>
  </w:style>
  <w:style w:type="paragraph" w:styleId="10">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5">
    <w:name w:val="Document Map"/>
    <w:basedOn w:val="a0"/>
    <w:link w:val="Char"/>
    <w:semiHidden/>
    <w:unhideWhenUsed/>
    <w:qFormat/>
    <w:rsid w:val="00901C76"/>
    <w:rPr>
      <w:rFonts w:ascii="宋体" w:eastAsia="宋体"/>
      <w:sz w:val="18"/>
      <w:szCs w:val="18"/>
    </w:rPr>
  </w:style>
  <w:style w:type="paragraph" w:styleId="a6">
    <w:name w:val="annotation text"/>
    <w:basedOn w:val="a0"/>
    <w:link w:val="Char0"/>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901C76"/>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901C76"/>
    <w:pPr>
      <w:spacing w:before="180"/>
      <w:ind w:left="2693" w:hanging="2693"/>
    </w:pPr>
    <w:rPr>
      <w:b/>
    </w:rPr>
  </w:style>
  <w:style w:type="paragraph" w:styleId="a9">
    <w:name w:val="Balloon Text"/>
    <w:basedOn w:val="a0"/>
    <w:qFormat/>
    <w:rsid w:val="00901C76"/>
    <w:pPr>
      <w:spacing w:after="0"/>
    </w:pPr>
    <w:rPr>
      <w:rFonts w:ascii="Segoe UI" w:hAnsi="Segoe UI" w:cs="Segoe UI"/>
      <w:sz w:val="18"/>
      <w:szCs w:val="18"/>
    </w:rPr>
  </w:style>
  <w:style w:type="paragraph" w:styleId="aa">
    <w:name w:val="footer"/>
    <w:basedOn w:val="ab"/>
    <w:qFormat/>
    <w:rsid w:val="00901C76"/>
    <w:pPr>
      <w:jc w:val="center"/>
    </w:pPr>
    <w:rPr>
      <w:i/>
    </w:rPr>
  </w:style>
  <w:style w:type="paragraph" w:styleId="ab">
    <w:name w:val="header"/>
    <w:basedOn w:val="a0"/>
    <w:link w:val="Char4"/>
    <w:qFormat/>
    <w:rsid w:val="00901C76"/>
    <w:pPr>
      <w:widowControl w:val="0"/>
      <w:overflowPunct w:val="0"/>
      <w:textAlignment w:val="baseline"/>
    </w:pPr>
    <w:rPr>
      <w:rFonts w:ascii="Arial" w:hAnsi="Arial"/>
      <w:b/>
      <w:sz w:val="18"/>
      <w:lang w:eastAsia="ja-JP"/>
    </w:rPr>
  </w:style>
  <w:style w:type="paragraph" w:styleId="ac">
    <w:name w:val="List"/>
    <w:basedOn w:val="a7"/>
    <w:qFormat/>
    <w:rsid w:val="00901C76"/>
    <w:rPr>
      <w:rFonts w:cs="Lohit Devanagari"/>
    </w:rPr>
  </w:style>
  <w:style w:type="paragraph" w:styleId="ad">
    <w:name w:val="footnote text"/>
    <w:basedOn w:val="a0"/>
    <w:link w:val="Char5"/>
    <w:uiPriority w:val="99"/>
    <w:unhideWhenUsed/>
    <w:qFormat/>
    <w:rsid w:val="00901C76"/>
    <w:pPr>
      <w:spacing w:after="0"/>
    </w:pPr>
    <w:rPr>
      <w:rFonts w:eastAsiaTheme="minorHAnsi"/>
      <w:lang w:val="en-US"/>
    </w:rPr>
  </w:style>
  <w:style w:type="paragraph" w:styleId="90">
    <w:name w:val="toc 9"/>
    <w:basedOn w:val="80"/>
    <w:next w:val="a0"/>
    <w:uiPriority w:val="39"/>
    <w:qFormat/>
    <w:rsid w:val="00901C76"/>
    <w:pPr>
      <w:ind w:left="1418" w:hanging="1418"/>
    </w:pPr>
  </w:style>
  <w:style w:type="paragraph" w:styleId="ae">
    <w:name w:val="Normal (Web)"/>
    <w:basedOn w:val="a0"/>
    <w:uiPriority w:val="99"/>
    <w:unhideWhenUsed/>
    <w:qFormat/>
    <w:rsid w:val="00901C76"/>
    <w:pPr>
      <w:spacing w:beforeAutospacing="1" w:afterAutospacing="1"/>
    </w:pPr>
    <w:rPr>
      <w:sz w:val="24"/>
      <w:szCs w:val="24"/>
      <w:lang w:eastAsia="en-GB"/>
    </w:rPr>
  </w:style>
  <w:style w:type="paragraph" w:styleId="af">
    <w:name w:val="annotation subject"/>
    <w:basedOn w:val="a6"/>
    <w:next w:val="a6"/>
    <w:link w:val="Char6"/>
    <w:qFormat/>
    <w:rsid w:val="00901C76"/>
    <w:rPr>
      <w:b/>
      <w:bCs/>
    </w:rPr>
  </w:style>
  <w:style w:type="table" w:styleId="af0">
    <w:name w:val="Table Grid"/>
    <w:basedOn w:val="a2"/>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901C76"/>
    <w:rPr>
      <w:color w:val="954F72"/>
      <w:u w:val="single"/>
    </w:rPr>
  </w:style>
  <w:style w:type="character" w:styleId="af2">
    <w:name w:val="Hyperlink"/>
    <w:basedOn w:val="a1"/>
    <w:uiPriority w:val="99"/>
    <w:unhideWhenUsed/>
    <w:qFormat/>
    <w:rsid w:val="00901C76"/>
    <w:rPr>
      <w:color w:val="0563C1" w:themeColor="hyperlink"/>
      <w:u w:val="single"/>
    </w:rPr>
  </w:style>
  <w:style w:type="character" w:styleId="af3">
    <w:name w:val="annotation reference"/>
    <w:uiPriority w:val="99"/>
    <w:qFormat/>
    <w:rsid w:val="00901C76"/>
    <w:rPr>
      <w:sz w:val="16"/>
      <w:szCs w:val="16"/>
    </w:rPr>
  </w:style>
  <w:style w:type="character" w:styleId="af4">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Char4">
    <w:name w:val="页眉 Char"/>
    <w:link w:val="ab"/>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Char">
    <w:name w:val="标题 8 Char"/>
    <w:link w:val="8"/>
    <w:qFormat/>
    <w:rsid w:val="00901C76"/>
    <w:rPr>
      <w:rFonts w:ascii="Arial" w:hAnsi="Arial"/>
      <w:sz w:val="36"/>
      <w:lang w:val="en-GB" w:eastAsia="en-US"/>
    </w:rPr>
  </w:style>
  <w:style w:type="character" w:customStyle="1" w:styleId="3Char">
    <w:name w:val="标题 3 Char"/>
    <w:link w:val="30"/>
    <w:qFormat/>
    <w:rsid w:val="00901C76"/>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901C76"/>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901C76"/>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901C76"/>
    <w:rPr>
      <w:lang w:val="en-GB" w:eastAsia="en-US"/>
    </w:rPr>
  </w:style>
  <w:style w:type="character" w:customStyle="1" w:styleId="Char6">
    <w:name w:val="批注主题 Char"/>
    <w:link w:val="af"/>
    <w:qFormat/>
    <w:rsid w:val="00901C76"/>
    <w:rPr>
      <w:b/>
      <w:bCs/>
      <w:lang w:val="en-GB" w:eastAsia="en-US"/>
    </w:rPr>
  </w:style>
  <w:style w:type="character" w:customStyle="1" w:styleId="Char1">
    <w:name w:val="正文文本 Char"/>
    <w:link w:val="a7"/>
    <w:qFormat/>
    <w:rsid w:val="00901C76"/>
    <w:rPr>
      <w:rFonts w:ascii="Arial" w:hAnsi="Arial"/>
      <w:b/>
      <w:sz w:val="18"/>
      <w:lang w:val="en-GB" w:eastAsia="ja-JP"/>
    </w:rPr>
  </w:style>
  <w:style w:type="character" w:customStyle="1" w:styleId="Char2">
    <w:name w:val="题注 Char2"/>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8">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0">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宋体" w:cs="Times New Roman"/>
    </w:rPr>
  </w:style>
  <w:style w:type="character" w:customStyle="1" w:styleId="ListLabel23">
    <w:name w:val="ListLabel 23"/>
    <w:qFormat/>
    <w:rsid w:val="00901C76"/>
    <w:rPr>
      <w:rFonts w:eastAsia="宋体"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宋体"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宋体"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7"/>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901C76"/>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901C76"/>
    <w:rPr>
      <w:rFonts w:eastAsiaTheme="minorHAnsi"/>
      <w:lang w:val="en-US" w:eastAsia="en-US"/>
    </w:rPr>
  </w:style>
  <w:style w:type="character" w:customStyle="1" w:styleId="12">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6">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Char">
    <w:name w:val="标题 2 Char"/>
    <w:link w:val="2"/>
    <w:qFormat/>
    <w:rsid w:val="00901C76"/>
    <w:rPr>
      <w:rFonts w:ascii="Arial" w:hAnsi="Arial"/>
      <w:sz w:val="32"/>
      <w:lang w:val="en-GB" w:eastAsia="en-US"/>
    </w:rPr>
  </w:style>
  <w:style w:type="table" w:customStyle="1" w:styleId="TableGrid7">
    <w:name w:val="Table Grid7"/>
    <w:basedOn w:val="a2"/>
    <w:uiPriority w:val="39"/>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7"/>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901C76"/>
    <w:rPr>
      <w:rFonts w:ascii="宋体" w:eastAsia="宋体"/>
      <w:sz w:val="18"/>
      <w:szCs w:val="18"/>
      <w:lang w:val="en-GB" w:eastAsia="en-US"/>
    </w:rPr>
  </w:style>
  <w:style w:type="character" w:customStyle="1" w:styleId="13">
    <w:name w:val="未处理的提及1"/>
    <w:basedOn w:val="a1"/>
    <w:uiPriority w:val="99"/>
    <w:semiHidden/>
    <w:unhideWhenUsed/>
    <w:qFormat/>
    <w:rsid w:val="00901C76"/>
    <w:rPr>
      <w:color w:val="605E5C"/>
      <w:shd w:val="clear" w:color="auto" w:fill="E1DFDD"/>
    </w:rPr>
  </w:style>
  <w:style w:type="character" w:customStyle="1" w:styleId="21">
    <w:name w:val="未处理的提及2"/>
    <w:basedOn w:val="a1"/>
    <w:uiPriority w:val="99"/>
    <w:semiHidden/>
    <w:unhideWhenUsed/>
    <w:qFormat/>
    <w:rsid w:val="00901C76"/>
    <w:rPr>
      <w:color w:val="605E5C"/>
      <w:shd w:val="clear" w:color="auto" w:fill="E1DFDD"/>
    </w:rPr>
  </w:style>
  <w:style w:type="character" w:customStyle="1" w:styleId="32">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Char3">
    <w:name w:val="纯文本 Char"/>
    <w:basedOn w:val="a1"/>
    <w:link w:val="a8"/>
    <w:uiPriority w:val="99"/>
    <w:semiHidden/>
    <w:qFormat/>
    <w:rsid w:val="00901C76"/>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901C76"/>
    <w:rPr>
      <w:color w:val="605E5C"/>
      <w:shd w:val="clear" w:color="auto" w:fill="E1DFDD"/>
    </w:rPr>
  </w:style>
  <w:style w:type="character" w:customStyle="1" w:styleId="fontstyle01">
    <w:name w:val="fontstyle01"/>
    <w:basedOn w:val="a1"/>
    <w:rsid w:val="00A33125"/>
    <w:rPr>
      <w:rFonts w:ascii="Helvetica-BoldOblique" w:hAnsi="Helvetica-BoldOblique" w:hint="default"/>
      <w:b/>
      <w:bCs/>
      <w:i/>
      <w:iCs/>
      <w:color w:val="000000"/>
      <w:sz w:val="18"/>
      <w:szCs w:val="18"/>
    </w:rPr>
  </w:style>
  <w:style w:type="character" w:customStyle="1" w:styleId="fontstyle11">
    <w:name w:val="fontstyle11"/>
    <w:basedOn w:val="a1"/>
    <w:rsid w:val="00A33125"/>
    <w:rPr>
      <w:rFonts w:ascii="Helvetica" w:hAnsi="Helvetica" w:cs="Helvetica" w:hint="default"/>
      <w:b w:val="0"/>
      <w:bCs w:val="0"/>
      <w:i w:val="0"/>
      <w:iCs w:val="0"/>
      <w:color w:val="000000"/>
      <w:sz w:val="18"/>
      <w:szCs w:val="18"/>
    </w:rPr>
  </w:style>
  <w:style w:type="character" w:customStyle="1" w:styleId="fontstyle31">
    <w:name w:val="fontstyle31"/>
    <w:basedOn w:val="a1"/>
    <w:rsid w:val="00A33125"/>
    <w:rPr>
      <w:rFonts w:ascii="Helvetica-Oblique" w:hAnsi="Helvetica-Oblique" w:hint="default"/>
      <w:b w:val="0"/>
      <w:bCs w:val="0"/>
      <w:i/>
      <w:iCs/>
      <w:color w:val="000000"/>
      <w:sz w:val="18"/>
      <w:szCs w:val="18"/>
    </w:rPr>
  </w:style>
  <w:style w:type="character" w:customStyle="1" w:styleId="fontstyle41">
    <w:name w:val="fontstyle41"/>
    <w:basedOn w:val="a1"/>
    <w:rsid w:val="00A33125"/>
    <w:rPr>
      <w:rFonts w:ascii="T25" w:hAnsi="T25" w:hint="default"/>
      <w:b w:val="0"/>
      <w:bCs w:val="0"/>
      <w:i w:val="0"/>
      <w:iCs w:val="0"/>
      <w:color w:val="000000"/>
      <w:sz w:val="18"/>
      <w:szCs w:val="18"/>
    </w:rPr>
  </w:style>
  <w:style w:type="character" w:customStyle="1" w:styleId="fontstyle51">
    <w:name w:val="fontstyle51"/>
    <w:basedOn w:val="a1"/>
    <w:rsid w:val="00A33125"/>
    <w:rPr>
      <w:rFonts w:ascii="Helvetica-Bold" w:hAnsi="Helvetica-Bold" w:hint="default"/>
      <w:b/>
      <w:bCs/>
      <w:i w:val="0"/>
      <w:iCs w:val="0"/>
      <w:color w:val="000000"/>
      <w:sz w:val="18"/>
      <w:szCs w:val="18"/>
    </w:rPr>
  </w:style>
  <w:style w:type="character" w:customStyle="1" w:styleId="fontstyle61">
    <w:name w:val="fontstyle61"/>
    <w:basedOn w:val="a1"/>
    <w:rsid w:val="00A33125"/>
    <w:rPr>
      <w:rFonts w:ascii="Times-Roman" w:hAnsi="Times-Roman" w:hint="default"/>
      <w:b w:val="0"/>
      <w:bCs w:val="0"/>
      <w:i w:val="0"/>
      <w:iCs w:val="0"/>
      <w:color w:val="000000"/>
      <w:sz w:val="20"/>
      <w:szCs w:val="20"/>
    </w:rPr>
  </w:style>
  <w:style w:type="character" w:customStyle="1" w:styleId="fontstyle71">
    <w:name w:val="fontstyle71"/>
    <w:basedOn w:val="a1"/>
    <w:rsid w:val="00A33125"/>
    <w:rPr>
      <w:rFonts w:ascii="Times-Italic" w:hAnsi="Times-Italic"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901C76"/>
    <w:pPr>
      <w:numPr>
        <w:ilvl w:val="1"/>
      </w:numPr>
      <w:spacing w:before="180"/>
      <w:outlineLvl w:val="1"/>
    </w:pPr>
    <w:rPr>
      <w:sz w:val="32"/>
    </w:rPr>
  </w:style>
  <w:style w:type="paragraph" w:styleId="30">
    <w:name w:val="heading 3"/>
    <w:basedOn w:val="2"/>
    <w:next w:val="a0"/>
    <w:link w:val="3Char"/>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901C76"/>
    <w:pPr>
      <w:ind w:left="2268" w:hanging="2268"/>
    </w:pPr>
  </w:style>
  <w:style w:type="paragraph" w:styleId="60">
    <w:name w:val="toc 6"/>
    <w:basedOn w:val="50"/>
    <w:next w:val="a0"/>
    <w:semiHidden/>
    <w:qFormat/>
    <w:rsid w:val="00901C76"/>
    <w:pPr>
      <w:ind w:left="1985" w:hanging="1985"/>
    </w:pPr>
  </w:style>
  <w:style w:type="paragraph" w:styleId="50">
    <w:name w:val="toc 5"/>
    <w:basedOn w:val="40"/>
    <w:next w:val="a0"/>
    <w:semiHidden/>
    <w:qFormat/>
    <w:rsid w:val="00901C76"/>
    <w:pPr>
      <w:ind w:left="1701" w:hanging="1701"/>
    </w:pPr>
  </w:style>
  <w:style w:type="paragraph" w:styleId="40">
    <w:name w:val="toc 4"/>
    <w:basedOn w:val="31"/>
    <w:next w:val="a0"/>
    <w:semiHidden/>
    <w:qFormat/>
    <w:rsid w:val="00901C76"/>
    <w:pPr>
      <w:ind w:left="1418" w:hanging="1418"/>
    </w:pPr>
  </w:style>
  <w:style w:type="paragraph" w:styleId="31">
    <w:name w:val="toc 3"/>
    <w:basedOn w:val="20"/>
    <w:next w:val="a0"/>
    <w:uiPriority w:val="39"/>
    <w:qFormat/>
    <w:rsid w:val="00901C76"/>
    <w:pPr>
      <w:ind w:left="1134" w:hanging="1134"/>
    </w:pPr>
  </w:style>
  <w:style w:type="paragraph" w:styleId="20">
    <w:name w:val="toc 2"/>
    <w:basedOn w:val="10"/>
    <w:next w:val="a0"/>
    <w:uiPriority w:val="39"/>
    <w:qFormat/>
    <w:rsid w:val="00901C76"/>
    <w:pPr>
      <w:keepNext w:val="0"/>
      <w:spacing w:before="0"/>
      <w:ind w:left="851" w:hanging="851"/>
    </w:pPr>
    <w:rPr>
      <w:sz w:val="20"/>
    </w:rPr>
  </w:style>
  <w:style w:type="paragraph" w:styleId="10">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5">
    <w:name w:val="Document Map"/>
    <w:basedOn w:val="a0"/>
    <w:link w:val="Char"/>
    <w:semiHidden/>
    <w:unhideWhenUsed/>
    <w:qFormat/>
    <w:rsid w:val="00901C76"/>
    <w:rPr>
      <w:rFonts w:ascii="宋体" w:eastAsia="宋体"/>
      <w:sz w:val="18"/>
      <w:szCs w:val="18"/>
    </w:rPr>
  </w:style>
  <w:style w:type="paragraph" w:styleId="a6">
    <w:name w:val="annotation text"/>
    <w:basedOn w:val="a0"/>
    <w:link w:val="Char0"/>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901C76"/>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901C76"/>
    <w:pPr>
      <w:spacing w:before="180"/>
      <w:ind w:left="2693" w:hanging="2693"/>
    </w:pPr>
    <w:rPr>
      <w:b/>
    </w:rPr>
  </w:style>
  <w:style w:type="paragraph" w:styleId="a9">
    <w:name w:val="Balloon Text"/>
    <w:basedOn w:val="a0"/>
    <w:qFormat/>
    <w:rsid w:val="00901C76"/>
    <w:pPr>
      <w:spacing w:after="0"/>
    </w:pPr>
    <w:rPr>
      <w:rFonts w:ascii="Segoe UI" w:hAnsi="Segoe UI" w:cs="Segoe UI"/>
      <w:sz w:val="18"/>
      <w:szCs w:val="18"/>
    </w:rPr>
  </w:style>
  <w:style w:type="paragraph" w:styleId="aa">
    <w:name w:val="footer"/>
    <w:basedOn w:val="ab"/>
    <w:qFormat/>
    <w:rsid w:val="00901C76"/>
    <w:pPr>
      <w:jc w:val="center"/>
    </w:pPr>
    <w:rPr>
      <w:i/>
    </w:rPr>
  </w:style>
  <w:style w:type="paragraph" w:styleId="ab">
    <w:name w:val="header"/>
    <w:basedOn w:val="a0"/>
    <w:link w:val="Char4"/>
    <w:qFormat/>
    <w:rsid w:val="00901C76"/>
    <w:pPr>
      <w:widowControl w:val="0"/>
      <w:overflowPunct w:val="0"/>
      <w:textAlignment w:val="baseline"/>
    </w:pPr>
    <w:rPr>
      <w:rFonts w:ascii="Arial" w:hAnsi="Arial"/>
      <w:b/>
      <w:sz w:val="18"/>
      <w:lang w:eastAsia="ja-JP"/>
    </w:rPr>
  </w:style>
  <w:style w:type="paragraph" w:styleId="ac">
    <w:name w:val="List"/>
    <w:basedOn w:val="a7"/>
    <w:qFormat/>
    <w:rsid w:val="00901C76"/>
    <w:rPr>
      <w:rFonts w:cs="Lohit Devanagari"/>
    </w:rPr>
  </w:style>
  <w:style w:type="paragraph" w:styleId="ad">
    <w:name w:val="footnote text"/>
    <w:basedOn w:val="a0"/>
    <w:link w:val="Char5"/>
    <w:uiPriority w:val="99"/>
    <w:unhideWhenUsed/>
    <w:qFormat/>
    <w:rsid w:val="00901C76"/>
    <w:pPr>
      <w:spacing w:after="0"/>
    </w:pPr>
    <w:rPr>
      <w:rFonts w:eastAsiaTheme="minorHAnsi"/>
      <w:lang w:val="en-US"/>
    </w:rPr>
  </w:style>
  <w:style w:type="paragraph" w:styleId="90">
    <w:name w:val="toc 9"/>
    <w:basedOn w:val="80"/>
    <w:next w:val="a0"/>
    <w:uiPriority w:val="39"/>
    <w:qFormat/>
    <w:rsid w:val="00901C76"/>
    <w:pPr>
      <w:ind w:left="1418" w:hanging="1418"/>
    </w:pPr>
  </w:style>
  <w:style w:type="paragraph" w:styleId="ae">
    <w:name w:val="Normal (Web)"/>
    <w:basedOn w:val="a0"/>
    <w:uiPriority w:val="99"/>
    <w:unhideWhenUsed/>
    <w:qFormat/>
    <w:rsid w:val="00901C76"/>
    <w:pPr>
      <w:spacing w:beforeAutospacing="1" w:afterAutospacing="1"/>
    </w:pPr>
    <w:rPr>
      <w:sz w:val="24"/>
      <w:szCs w:val="24"/>
      <w:lang w:eastAsia="en-GB"/>
    </w:rPr>
  </w:style>
  <w:style w:type="paragraph" w:styleId="af">
    <w:name w:val="annotation subject"/>
    <w:basedOn w:val="a6"/>
    <w:next w:val="a6"/>
    <w:link w:val="Char6"/>
    <w:qFormat/>
    <w:rsid w:val="00901C76"/>
    <w:rPr>
      <w:b/>
      <w:bCs/>
    </w:rPr>
  </w:style>
  <w:style w:type="table" w:styleId="af0">
    <w:name w:val="Table Grid"/>
    <w:basedOn w:val="a2"/>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901C76"/>
    <w:rPr>
      <w:color w:val="954F72"/>
      <w:u w:val="single"/>
    </w:rPr>
  </w:style>
  <w:style w:type="character" w:styleId="af2">
    <w:name w:val="Hyperlink"/>
    <w:basedOn w:val="a1"/>
    <w:uiPriority w:val="99"/>
    <w:unhideWhenUsed/>
    <w:qFormat/>
    <w:rsid w:val="00901C76"/>
    <w:rPr>
      <w:color w:val="0563C1" w:themeColor="hyperlink"/>
      <w:u w:val="single"/>
    </w:rPr>
  </w:style>
  <w:style w:type="character" w:styleId="af3">
    <w:name w:val="annotation reference"/>
    <w:uiPriority w:val="99"/>
    <w:qFormat/>
    <w:rsid w:val="00901C76"/>
    <w:rPr>
      <w:sz w:val="16"/>
      <w:szCs w:val="16"/>
    </w:rPr>
  </w:style>
  <w:style w:type="character" w:styleId="af4">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Char4">
    <w:name w:val="页眉 Char"/>
    <w:link w:val="ab"/>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Char">
    <w:name w:val="标题 8 Char"/>
    <w:link w:val="8"/>
    <w:qFormat/>
    <w:rsid w:val="00901C76"/>
    <w:rPr>
      <w:rFonts w:ascii="Arial" w:hAnsi="Arial"/>
      <w:sz w:val="36"/>
      <w:lang w:val="en-GB" w:eastAsia="en-US"/>
    </w:rPr>
  </w:style>
  <w:style w:type="character" w:customStyle="1" w:styleId="3Char">
    <w:name w:val="标题 3 Char"/>
    <w:link w:val="30"/>
    <w:qFormat/>
    <w:rsid w:val="00901C76"/>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901C76"/>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901C76"/>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901C76"/>
    <w:rPr>
      <w:lang w:val="en-GB" w:eastAsia="en-US"/>
    </w:rPr>
  </w:style>
  <w:style w:type="character" w:customStyle="1" w:styleId="Char6">
    <w:name w:val="批注主题 Char"/>
    <w:link w:val="af"/>
    <w:qFormat/>
    <w:rsid w:val="00901C76"/>
    <w:rPr>
      <w:b/>
      <w:bCs/>
      <w:lang w:val="en-GB" w:eastAsia="en-US"/>
    </w:rPr>
  </w:style>
  <w:style w:type="character" w:customStyle="1" w:styleId="Char1">
    <w:name w:val="正文文本 Char"/>
    <w:link w:val="a7"/>
    <w:qFormat/>
    <w:rsid w:val="00901C76"/>
    <w:rPr>
      <w:rFonts w:ascii="Arial" w:hAnsi="Arial"/>
      <w:b/>
      <w:sz w:val="18"/>
      <w:lang w:val="en-GB" w:eastAsia="ja-JP"/>
    </w:rPr>
  </w:style>
  <w:style w:type="character" w:customStyle="1" w:styleId="Char2">
    <w:name w:val="题注 Char2"/>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8">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0">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宋体" w:cs="Times New Roman"/>
    </w:rPr>
  </w:style>
  <w:style w:type="character" w:customStyle="1" w:styleId="ListLabel23">
    <w:name w:val="ListLabel 23"/>
    <w:qFormat/>
    <w:rsid w:val="00901C76"/>
    <w:rPr>
      <w:rFonts w:eastAsia="宋体"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宋体"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宋体"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7"/>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901C76"/>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901C76"/>
    <w:rPr>
      <w:rFonts w:eastAsiaTheme="minorHAnsi"/>
      <w:lang w:val="en-US" w:eastAsia="en-US"/>
    </w:rPr>
  </w:style>
  <w:style w:type="character" w:customStyle="1" w:styleId="12">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6">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Char">
    <w:name w:val="标题 2 Char"/>
    <w:link w:val="2"/>
    <w:qFormat/>
    <w:rsid w:val="00901C76"/>
    <w:rPr>
      <w:rFonts w:ascii="Arial" w:hAnsi="Arial"/>
      <w:sz w:val="32"/>
      <w:lang w:val="en-GB" w:eastAsia="en-US"/>
    </w:rPr>
  </w:style>
  <w:style w:type="table" w:customStyle="1" w:styleId="TableGrid7">
    <w:name w:val="Table Grid7"/>
    <w:basedOn w:val="a2"/>
    <w:uiPriority w:val="39"/>
    <w:qFormat/>
    <w:rsid w:val="00901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7"/>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901C76"/>
    <w:rPr>
      <w:rFonts w:ascii="宋体" w:eastAsia="宋体"/>
      <w:sz w:val="18"/>
      <w:szCs w:val="18"/>
      <w:lang w:val="en-GB" w:eastAsia="en-US"/>
    </w:rPr>
  </w:style>
  <w:style w:type="character" w:customStyle="1" w:styleId="13">
    <w:name w:val="未处理的提及1"/>
    <w:basedOn w:val="a1"/>
    <w:uiPriority w:val="99"/>
    <w:semiHidden/>
    <w:unhideWhenUsed/>
    <w:qFormat/>
    <w:rsid w:val="00901C76"/>
    <w:rPr>
      <w:color w:val="605E5C"/>
      <w:shd w:val="clear" w:color="auto" w:fill="E1DFDD"/>
    </w:rPr>
  </w:style>
  <w:style w:type="character" w:customStyle="1" w:styleId="21">
    <w:name w:val="未处理的提及2"/>
    <w:basedOn w:val="a1"/>
    <w:uiPriority w:val="99"/>
    <w:semiHidden/>
    <w:unhideWhenUsed/>
    <w:qFormat/>
    <w:rsid w:val="00901C76"/>
    <w:rPr>
      <w:color w:val="605E5C"/>
      <w:shd w:val="clear" w:color="auto" w:fill="E1DFDD"/>
    </w:rPr>
  </w:style>
  <w:style w:type="character" w:customStyle="1" w:styleId="32">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Char3">
    <w:name w:val="纯文本 Char"/>
    <w:basedOn w:val="a1"/>
    <w:link w:val="a8"/>
    <w:uiPriority w:val="99"/>
    <w:semiHidden/>
    <w:qFormat/>
    <w:rsid w:val="00901C76"/>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901C76"/>
    <w:rPr>
      <w:color w:val="605E5C"/>
      <w:shd w:val="clear" w:color="auto" w:fill="E1DFDD"/>
    </w:rPr>
  </w:style>
  <w:style w:type="character" w:customStyle="1" w:styleId="fontstyle01">
    <w:name w:val="fontstyle01"/>
    <w:basedOn w:val="a1"/>
    <w:rsid w:val="00A33125"/>
    <w:rPr>
      <w:rFonts w:ascii="Helvetica-BoldOblique" w:hAnsi="Helvetica-BoldOblique" w:hint="default"/>
      <w:b/>
      <w:bCs/>
      <w:i/>
      <w:iCs/>
      <w:color w:val="000000"/>
      <w:sz w:val="18"/>
      <w:szCs w:val="18"/>
    </w:rPr>
  </w:style>
  <w:style w:type="character" w:customStyle="1" w:styleId="fontstyle11">
    <w:name w:val="fontstyle11"/>
    <w:basedOn w:val="a1"/>
    <w:rsid w:val="00A33125"/>
    <w:rPr>
      <w:rFonts w:ascii="Helvetica" w:hAnsi="Helvetica" w:cs="Helvetica" w:hint="default"/>
      <w:b w:val="0"/>
      <w:bCs w:val="0"/>
      <w:i w:val="0"/>
      <w:iCs w:val="0"/>
      <w:color w:val="000000"/>
      <w:sz w:val="18"/>
      <w:szCs w:val="18"/>
    </w:rPr>
  </w:style>
  <w:style w:type="character" w:customStyle="1" w:styleId="fontstyle31">
    <w:name w:val="fontstyle31"/>
    <w:basedOn w:val="a1"/>
    <w:rsid w:val="00A33125"/>
    <w:rPr>
      <w:rFonts w:ascii="Helvetica-Oblique" w:hAnsi="Helvetica-Oblique" w:hint="default"/>
      <w:b w:val="0"/>
      <w:bCs w:val="0"/>
      <w:i/>
      <w:iCs/>
      <w:color w:val="000000"/>
      <w:sz w:val="18"/>
      <w:szCs w:val="18"/>
    </w:rPr>
  </w:style>
  <w:style w:type="character" w:customStyle="1" w:styleId="fontstyle41">
    <w:name w:val="fontstyle41"/>
    <w:basedOn w:val="a1"/>
    <w:rsid w:val="00A33125"/>
    <w:rPr>
      <w:rFonts w:ascii="T25" w:hAnsi="T25" w:hint="default"/>
      <w:b w:val="0"/>
      <w:bCs w:val="0"/>
      <w:i w:val="0"/>
      <w:iCs w:val="0"/>
      <w:color w:val="000000"/>
      <w:sz w:val="18"/>
      <w:szCs w:val="18"/>
    </w:rPr>
  </w:style>
  <w:style w:type="character" w:customStyle="1" w:styleId="fontstyle51">
    <w:name w:val="fontstyle51"/>
    <w:basedOn w:val="a1"/>
    <w:rsid w:val="00A33125"/>
    <w:rPr>
      <w:rFonts w:ascii="Helvetica-Bold" w:hAnsi="Helvetica-Bold" w:hint="default"/>
      <w:b/>
      <w:bCs/>
      <w:i w:val="0"/>
      <w:iCs w:val="0"/>
      <w:color w:val="000000"/>
      <w:sz w:val="18"/>
      <w:szCs w:val="18"/>
    </w:rPr>
  </w:style>
  <w:style w:type="character" w:customStyle="1" w:styleId="fontstyle61">
    <w:name w:val="fontstyle61"/>
    <w:basedOn w:val="a1"/>
    <w:rsid w:val="00A33125"/>
    <w:rPr>
      <w:rFonts w:ascii="Times-Roman" w:hAnsi="Times-Roman" w:hint="default"/>
      <w:b w:val="0"/>
      <w:bCs w:val="0"/>
      <w:i w:val="0"/>
      <w:iCs w:val="0"/>
      <w:color w:val="000000"/>
      <w:sz w:val="20"/>
      <w:szCs w:val="20"/>
    </w:rPr>
  </w:style>
  <w:style w:type="character" w:customStyle="1" w:styleId="fontstyle71">
    <w:name w:val="fontstyle71"/>
    <w:basedOn w:val="a1"/>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254701782">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hyperlink" Target="https://www.3gpp.org/ftp/TSG_RAN/WG1_RL1/TSGR1_106-e/Docs/R1-210827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hyperlink" Target="https://www.3gpp.org/ftp/TSG_RAN/WG1_RL1/TSGR1_106-e/Docs/R1-2108269.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48DF8CC-1683-491E-BE40-46E98C13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47586</Words>
  <Characters>271243</Characters>
  <Application>Microsoft Office Word</Application>
  <DocSecurity>0</DocSecurity>
  <Lines>2260</Lines>
  <Paragraphs>636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2021-08-26T03:18:00Z</dcterms:created>
  <dcterms:modified xsi:type="dcterms:W3CDTF">2021-08-26T03:18:00Z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