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4ED7C" w14:textId="55A60924" w:rsidR="00665887" w:rsidRDefault="0088690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aa"/>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48ED9D15" w14:textId="77777777" w:rsidR="00665887" w:rsidRDefault="00886901">
      <w:pPr>
        <w:spacing w:after="100" w:afterAutospacing="1"/>
        <w:jc w:val="both"/>
        <w:rPr>
          <w:lang w:val="en-US"/>
        </w:rPr>
      </w:pPr>
      <w:r>
        <w:rPr>
          <w:lang w:val="en-US"/>
        </w:rPr>
        <w:t xml:space="preserve">This document summarizes contributions [3] – [29] submitted to agenda item 8.6.1.1 and </w:t>
      </w:r>
      <w:proofErr w:type="gramStart"/>
      <w:r>
        <w:rPr>
          <w:lang w:val="en-US"/>
        </w:rPr>
        <w:t>relevant parts of contributions [30] – [40] submitted to agenda item 8.6.3 and captures</w:t>
      </w:r>
      <w:proofErr w:type="gramEnd"/>
      <w:r>
        <w:rPr>
          <w:lang w:val="en-US"/>
        </w:rPr>
        <w:t xml:space="preserve"> this email discussion on reduced maximum UE bandwidth:</w:t>
      </w:r>
    </w:p>
    <w:tbl>
      <w:tblPr>
        <w:tblStyle w:val="af"/>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rsidP="00DB2DE4">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5" w:name="_GoBack"/>
      <w:r>
        <w:rPr>
          <w:color w:val="FF0000"/>
          <w:lang w:val="en-US"/>
        </w:rPr>
        <w:t>FL</w:t>
      </w:r>
      <w:r w:rsidR="00811272">
        <w:rPr>
          <w:color w:val="FF0000"/>
          <w:lang w:val="en-US"/>
        </w:rPr>
        <w:t>4</w:t>
      </w:r>
      <w:bookmarkEnd w:id="5"/>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 in this example:</w:t>
      </w:r>
    </w:p>
    <w:p w14:paraId="52C8E27E" w14:textId="77777777"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7FA5E80B" w14:textId="77777777"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4CBB43"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w:t>
      </w:r>
      <w:proofErr w:type="gramStart"/>
      <w:r>
        <w:rPr>
          <w:rFonts w:eastAsia="Times New Roman"/>
          <w:lang w:val="en-US"/>
        </w:rPr>
        <w:t>the</w:t>
      </w:r>
      <w:proofErr w:type="gramEnd"/>
      <w:r>
        <w:rPr>
          <w:rFonts w:eastAsia="Times New Roman"/>
          <w:lang w:val="en-US"/>
        </w:rPr>
        <w:t xml:space="preserve"> reflector just to inform that you have uploaded a new version of this document.</w:t>
      </w:r>
    </w:p>
    <w:p w14:paraId="5600AE19" w14:textId="77777777" w:rsidR="00665887" w:rsidRDefault="00886901">
      <w:pPr>
        <w:pStyle w:val="1"/>
        <w:ind w:left="1134" w:hanging="1134"/>
        <w:rPr>
          <w:lang w:val="en-US"/>
        </w:rPr>
      </w:pPr>
      <w:r>
        <w:rPr>
          <w:lang w:val="en-US"/>
        </w:rPr>
        <w:t>Initial DL BWP</w:t>
      </w:r>
    </w:p>
    <w:p w14:paraId="7323D97C" w14:textId="77777777" w:rsidR="00665887" w:rsidRDefault="00886901">
      <w:pPr>
        <w:pStyle w:val="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A6688B5"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A972F78"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504CC69"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7"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7"/>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7CD9AAD" w14:textId="77777777" w:rsidR="00665887" w:rsidRDefault="00886901">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35B3C5F3" w14:textId="77777777" w:rsidR="00665887" w:rsidRDefault="00886901">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4CBDD2B8"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2949B5B6"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lastRenderedPageBreak/>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r>
              <w:rPr>
                <w:rFonts w:hint="eastAsia"/>
                <w:lang w:val="en-US" w:eastAsia="ko-KR"/>
              </w:rPr>
              <w:t>Spreadtrum</w:t>
            </w:r>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lastRenderedPageBreak/>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DE09074"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6B127965"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EC80DEE"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宋体"/>
                <w:lang w:val="en-US" w:eastAsia="zh-CN"/>
              </w:rPr>
            </w:pPr>
          </w:p>
        </w:tc>
      </w:tr>
      <w:tr w:rsidR="00373387" w14:paraId="32AA3705" w14:textId="77777777" w:rsidTr="00C41973">
        <w:tc>
          <w:tcPr>
            <w:tcW w:w="1479" w:type="dxa"/>
          </w:tcPr>
          <w:p w14:paraId="0230894B" w14:textId="77777777" w:rsidR="00373387" w:rsidRDefault="00373387" w:rsidP="00C41973">
            <w:pPr>
              <w:rPr>
                <w:rFonts w:eastAsiaTheme="minorEastAsia"/>
                <w:lang w:val="en-US" w:eastAsia="zh-CN"/>
              </w:rPr>
            </w:pPr>
            <w:r>
              <w:rPr>
                <w:rFonts w:eastAsiaTheme="minorEastAsia"/>
                <w:lang w:val="en-US" w:eastAsia="zh-CN"/>
              </w:rPr>
              <w:t>FL4</w:t>
            </w:r>
          </w:p>
          <w:p w14:paraId="1B0FC23D" w14:textId="77777777" w:rsidR="00373387" w:rsidRDefault="00373387" w:rsidP="00C41973">
            <w:pPr>
              <w:rPr>
                <w:rFonts w:eastAsiaTheme="minorEastAsia"/>
                <w:lang w:val="en-US" w:eastAsia="zh-CN"/>
              </w:rPr>
            </w:pPr>
          </w:p>
        </w:tc>
        <w:tc>
          <w:tcPr>
            <w:tcW w:w="8152" w:type="dxa"/>
            <w:gridSpan w:val="2"/>
          </w:tcPr>
          <w:p w14:paraId="469B5649" w14:textId="5C41B398"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74294CB" w14:textId="77777777" w:rsidR="00373387" w:rsidRPr="008A6B34" w:rsidRDefault="00373387" w:rsidP="00373387">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2052E0E7" w14:textId="77777777" w:rsidR="00373387" w:rsidRDefault="00373387" w:rsidP="0037338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68AB764" w14:textId="77777777" w:rsidR="00373387" w:rsidRDefault="00373387" w:rsidP="0037338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3DA34419" w14:textId="77777777" w:rsidTr="00C41973">
        <w:tc>
          <w:tcPr>
            <w:tcW w:w="1479" w:type="dxa"/>
          </w:tcPr>
          <w:p w14:paraId="470D7D6D" w14:textId="01875F94"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1AACB" w14:textId="416A6F7B"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212AD" w14:textId="77777777" w:rsidR="00373387" w:rsidRPr="003F62F8" w:rsidRDefault="00373387" w:rsidP="00C41973">
            <w:pPr>
              <w:rPr>
                <w:lang w:val="en-US" w:eastAsia="ko-KR"/>
              </w:rPr>
            </w:pPr>
          </w:p>
        </w:tc>
      </w:tr>
      <w:tr w:rsidR="008667FA" w:rsidRPr="003F62F8" w14:paraId="345188F6" w14:textId="77777777" w:rsidTr="008667FA">
        <w:tc>
          <w:tcPr>
            <w:tcW w:w="1479" w:type="dxa"/>
          </w:tcPr>
          <w:p w14:paraId="7A3A7372" w14:textId="77777777" w:rsidR="008667FA" w:rsidRPr="00F65AE4" w:rsidRDefault="008667FA" w:rsidP="008667FA">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2F6BD174" w14:textId="77777777"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14:paraId="564F1E7D" w14:textId="77777777" w:rsidR="008667FA" w:rsidRPr="003F62F8" w:rsidRDefault="008667FA" w:rsidP="008667FA">
            <w:pPr>
              <w:rPr>
                <w:lang w:val="en-US" w:eastAsia="ko-KR"/>
              </w:rPr>
            </w:pPr>
          </w:p>
        </w:tc>
      </w:tr>
      <w:tr w:rsidR="00B433E4" w:rsidRPr="003F62F8" w14:paraId="78E63AC1" w14:textId="77777777" w:rsidTr="008667FA">
        <w:tc>
          <w:tcPr>
            <w:tcW w:w="1479" w:type="dxa"/>
          </w:tcPr>
          <w:p w14:paraId="3A5B181A" w14:textId="38822733"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53B87C61" w14:textId="74269C7A" w:rsidR="00B433E4" w:rsidRDefault="00B433E4" w:rsidP="008667FA">
            <w:pPr>
              <w:tabs>
                <w:tab w:val="left" w:pos="551"/>
              </w:tabs>
              <w:rPr>
                <w:rFonts w:eastAsiaTheme="minorEastAsia"/>
                <w:lang w:val="en-US" w:eastAsia="zh-CN"/>
              </w:rPr>
            </w:pPr>
            <w:r>
              <w:rPr>
                <w:rFonts w:eastAsiaTheme="minorEastAsia"/>
                <w:lang w:val="en-US" w:eastAsia="zh-CN"/>
              </w:rPr>
              <w:t>Y</w:t>
            </w:r>
          </w:p>
        </w:tc>
        <w:tc>
          <w:tcPr>
            <w:tcW w:w="6780" w:type="dxa"/>
          </w:tcPr>
          <w:p w14:paraId="67887465" w14:textId="77777777" w:rsidR="00B433E4" w:rsidRPr="003F62F8" w:rsidRDefault="00B433E4" w:rsidP="008667FA">
            <w:pPr>
              <w:rPr>
                <w:lang w:val="en-US" w:eastAsia="ko-KR"/>
              </w:rPr>
            </w:pPr>
          </w:p>
        </w:tc>
      </w:tr>
      <w:tr w:rsidR="00AE3A14" w:rsidRPr="003F62F8" w14:paraId="140E03D7" w14:textId="77777777" w:rsidTr="008667FA">
        <w:tc>
          <w:tcPr>
            <w:tcW w:w="1479" w:type="dxa"/>
          </w:tcPr>
          <w:p w14:paraId="6A741F2F" w14:textId="2AC17F1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03DD2D3D" w14:textId="5C3553FE" w:rsidR="00AE3A14" w:rsidRDefault="00AE3A14"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1D247F" w14:textId="77777777" w:rsidR="00AE3A14" w:rsidRPr="003F62F8" w:rsidRDefault="00AE3A14" w:rsidP="008667FA">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RedCap UEs can be beneficial for flexibility and offloading purposes. However, there are several FFSs identified in RAN1#105-e which </w:t>
      </w:r>
      <w:proofErr w:type="gramStart"/>
      <w:r>
        <w:rPr>
          <w:rFonts w:ascii="Times" w:hAnsi="Times"/>
          <w:szCs w:val="24"/>
          <w:lang w:val="en-US"/>
        </w:rPr>
        <w:t>need</w:t>
      </w:r>
      <w:proofErr w:type="gramEnd"/>
      <w:r>
        <w:rPr>
          <w:rFonts w:ascii="Times" w:hAnsi="Times"/>
          <w:szCs w:val="24"/>
          <w:lang w:val="en-US"/>
        </w:rPr>
        <w:t xml:space="preserve">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6B364416" w14:textId="77777777" w:rsidR="00665887" w:rsidRDefault="00886901">
            <w:pPr>
              <w:rPr>
                <w:rFonts w:eastAsiaTheme="minorEastAsia"/>
                <w:lang w:val="en-US" w:eastAsia="zh-CN"/>
              </w:rPr>
            </w:pPr>
            <w:r>
              <w:rPr>
                <w:rFonts w:eastAsiaTheme="minorEastAsia"/>
                <w:lang w:val="en-US" w:eastAsia="zh-CN"/>
              </w:rPr>
              <w:t>So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If the initial DL BWP is separately configured and can be used by all RedCap UEs after initial access, it has to include at least:</w:t>
            </w:r>
          </w:p>
          <w:p w14:paraId="268AFB53" w14:textId="77777777" w:rsidR="00665887" w:rsidRDefault="00886901">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59E315A" w14:textId="77777777" w:rsidR="00665887" w:rsidRDefault="00886901">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 xml:space="preserve">Agree with </w:t>
            </w:r>
            <w:proofErr w:type="spellStart"/>
            <w:r>
              <w:rPr>
                <w:lang w:val="en-US" w:eastAsia="ko-KR"/>
              </w:rPr>
              <w:t>Xiaomi's</w:t>
            </w:r>
            <w:proofErr w:type="spellEnd"/>
            <w:r>
              <w:rPr>
                <w:lang w:val="en-US" w:eastAsia="ko-KR"/>
              </w:rPr>
              <w:t xml:space="preserve">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t xml:space="preserve">Lenovo, </w:t>
            </w:r>
            <w:r>
              <w:rPr>
                <w:rFonts w:eastAsia="Yu Mincho"/>
                <w:lang w:val="en-US" w:eastAsia="ja-JP"/>
              </w:rPr>
              <w:lastRenderedPageBreak/>
              <w:t>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lastRenderedPageBreak/>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w:t>
            </w:r>
            <w:r>
              <w:rPr>
                <w:lang w:val="en-US" w:eastAsia="ko-KR"/>
              </w:rPr>
              <w:lastRenderedPageBreak/>
              <w:t xml:space="preserve">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lastRenderedPageBreak/>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D17BD4" w14:textId="77777777" w:rsidR="00665887" w:rsidRDefault="00886901">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3B88750B" w14:textId="77777777" w:rsidR="00665887" w:rsidRDefault="00886901">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BD46A5A" w14:textId="77777777" w:rsidR="00665887" w:rsidRDefault="00886901">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If the initial DL BWP separately configured for RedCap UEs can be used during initial access, it has to include:</w:t>
            </w:r>
          </w:p>
          <w:p w14:paraId="05FFD67D" w14:textId="77777777" w:rsidR="00665887" w:rsidRDefault="00886901">
            <w:pPr>
              <w:pStyle w:val="af4"/>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af4"/>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af4"/>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af4"/>
              <w:numPr>
                <w:ilvl w:val="0"/>
                <w:numId w:val="17"/>
              </w:numPr>
              <w:rPr>
                <w:sz w:val="20"/>
                <w:szCs w:val="22"/>
                <w:lang w:val="en-US" w:eastAsia="ko-KR"/>
              </w:rPr>
            </w:pPr>
            <w:r>
              <w:rPr>
                <w:sz w:val="20"/>
                <w:szCs w:val="22"/>
                <w:lang w:val="en-US" w:eastAsia="ko-KR"/>
              </w:rPr>
              <w:t>Random access</w:t>
            </w:r>
          </w:p>
          <w:p w14:paraId="05892E5D" w14:textId="77777777" w:rsidR="00665887" w:rsidRDefault="00886901">
            <w:pPr>
              <w:pStyle w:val="af4"/>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af4"/>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2797C701" w14:textId="77777777" w:rsidR="00665887" w:rsidRDefault="00886901">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w:t>
            </w:r>
            <w:proofErr w:type="gramStart"/>
            <w:r>
              <w:rPr>
                <w:lang w:val="en-US" w:eastAsia="ko-KR"/>
              </w:rPr>
              <w:t>this needs</w:t>
            </w:r>
            <w:proofErr w:type="gramEnd"/>
            <w:r>
              <w:rPr>
                <w:lang w:val="en-US" w:eastAsia="ko-KR"/>
              </w:rPr>
              <w:t xml:space="preserve">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7E1301D" w14:textId="77777777" w:rsidR="00665887" w:rsidRDefault="00886901">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t xml:space="preserve">Lenovo Motorola </w:t>
            </w:r>
            <w:r>
              <w:rPr>
                <w:lang w:val="en-US" w:eastAsia="ko-KR"/>
              </w:rPr>
              <w:lastRenderedPageBreak/>
              <w:t>Mobility</w:t>
            </w:r>
          </w:p>
        </w:tc>
        <w:tc>
          <w:tcPr>
            <w:tcW w:w="1372" w:type="dxa"/>
          </w:tcPr>
          <w:p w14:paraId="667B795B" w14:textId="77777777" w:rsidR="00665887" w:rsidRDefault="00886901">
            <w:pPr>
              <w:tabs>
                <w:tab w:val="left" w:pos="551"/>
              </w:tabs>
              <w:rPr>
                <w:lang w:val="en-US" w:eastAsia="ko-KR"/>
              </w:rPr>
            </w:pPr>
            <w:r>
              <w:rPr>
                <w:lang w:val="en-US" w:eastAsia="ko-KR"/>
              </w:rPr>
              <w:lastRenderedPageBreak/>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w:t>
            </w:r>
            <w:r>
              <w:rPr>
                <w:lang w:val="en-US" w:eastAsia="ko-KR"/>
              </w:rPr>
              <w:lastRenderedPageBreak/>
              <w:t xml:space="preserve">offloading. </w:t>
            </w:r>
          </w:p>
          <w:p w14:paraId="48C812DD" w14:textId="77777777" w:rsidR="00665887" w:rsidRDefault="00665887">
            <w:pPr>
              <w:rPr>
                <w:rFonts w:eastAsia="宋体"/>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5A6BB02" w14:textId="77777777" w:rsidR="00665887" w:rsidRDefault="00886901">
            <w:pPr>
              <w:jc w:val="both"/>
              <w:rPr>
                <w:b/>
                <w:lang w:val="en-US"/>
              </w:rPr>
            </w:pPr>
            <w:r>
              <w:rPr>
                <w:b/>
                <w:lang w:val="en-US"/>
              </w:rPr>
              <w:t>A separate initial DL BWP for RedCap UEs (if configured) can be used during the initial access.</w:t>
            </w:r>
          </w:p>
          <w:p w14:paraId="78611689" w14:textId="77777777" w:rsidR="00665887" w:rsidRDefault="00886901">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3FAA8BAB" w14:textId="77777777" w:rsidR="00665887" w:rsidRDefault="00886901">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w:t>
            </w:r>
            <w:proofErr w:type="gramStart"/>
            <w:r>
              <w:rPr>
                <w:rFonts w:eastAsiaTheme="minorEastAsia"/>
                <w:lang w:val="en-US" w:eastAsia="zh-CN"/>
              </w:rPr>
              <w:t>,</w:t>
            </w:r>
            <w:proofErr w:type="gramEnd"/>
            <w:r>
              <w:rPr>
                <w:rFonts w:eastAsiaTheme="minorEastAsia"/>
                <w:lang w:val="en-US" w:eastAsia="zh-CN"/>
              </w:rPr>
              <w:t xml:space="preserve">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207EC143" w14:textId="77777777" w:rsidR="00665887" w:rsidRDefault="00886901">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r>
              <w:rPr>
                <w:rFonts w:eastAsiaTheme="minorEastAsia" w:hint="eastAsia"/>
                <w:lang w:val="en-US" w:eastAsia="zh-CN"/>
              </w:rPr>
              <w:lastRenderedPageBreak/>
              <w:t>Spreadtrum</w:t>
            </w:r>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 xml:space="preserve">Also considering that the initial DL BWP may need to contain SSB, CORESET, CSS, </w:t>
            </w:r>
            <w:proofErr w:type="gramStart"/>
            <w:r>
              <w:rPr>
                <w:rFonts w:eastAsiaTheme="minorEastAsia"/>
                <w:lang w:val="en-US" w:eastAsia="zh-CN"/>
              </w:rPr>
              <w:t>SIBs</w:t>
            </w:r>
            <w:proofErr w:type="gramEnd"/>
            <w:r>
              <w:rPr>
                <w:rFonts w:eastAsiaTheme="minorEastAsia"/>
                <w:lang w:val="en-US" w:eastAsia="zh-CN"/>
              </w:rPr>
              <w:t xml:space="preserve">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w:t>
            </w:r>
            <w:proofErr w:type="gramStart"/>
            <w:r>
              <w:rPr>
                <w:rFonts w:eastAsiaTheme="minorEastAsia"/>
                <w:lang w:val="en-US" w:eastAsia="zh-CN"/>
              </w:rPr>
              <w:t>proceed</w:t>
            </w:r>
            <w:proofErr w:type="gramEnd"/>
            <w:r>
              <w:rPr>
                <w:rFonts w:eastAsiaTheme="minorEastAsia"/>
                <w:lang w:val="en-US" w:eastAsia="zh-CN"/>
              </w:rPr>
              <w:t xml:space="preserve">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w:t>
            </w:r>
            <w:proofErr w:type="gramStart"/>
            <w:r>
              <w:rPr>
                <w:rFonts w:ascii="Times New Roman" w:eastAsiaTheme="minorEastAsia" w:hAnsi="Times New Roman" w:cs="Times New Roman"/>
                <w:sz w:val="20"/>
                <w:szCs w:val="20"/>
                <w:lang w:val="en-US" w:eastAsia="zh-CN"/>
              </w:rPr>
              <w:t>agreement focus</w:t>
            </w:r>
            <w:proofErr w:type="gramEnd"/>
            <w:r>
              <w:rPr>
                <w:rFonts w:ascii="Times New Roman" w:eastAsiaTheme="minorEastAsia" w:hAnsi="Times New Roman" w:cs="Times New Roman"/>
                <w:sz w:val="20"/>
                <w:szCs w:val="20"/>
                <w:lang w:val="en-US" w:eastAsia="zh-CN"/>
              </w:rPr>
              <w:t xml:space="preserve"> on something that has specification impacts. Motivation/use case should not be in the agreement. </w:t>
            </w:r>
          </w:p>
          <w:p w14:paraId="5BDE8415" w14:textId="77777777" w:rsidR="00665887" w:rsidRDefault="00886901">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w:t>
            </w:r>
            <w:proofErr w:type="gramStart"/>
            <w:r>
              <w:rPr>
                <w:rFonts w:ascii="Times New Roman" w:eastAsiaTheme="minorEastAsia" w:hAnsi="Times New Roman" w:cs="Times New Roman"/>
                <w:sz w:val="20"/>
                <w:szCs w:val="20"/>
                <w:lang w:val="en-US" w:eastAsia="zh-CN"/>
              </w:rPr>
              <w:t>think</w:t>
            </w:r>
            <w:proofErr w:type="gramEnd"/>
            <w:r>
              <w:rPr>
                <w:rFonts w:ascii="Times New Roman" w:eastAsiaTheme="minorEastAsia" w:hAnsi="Times New Roman" w:cs="Times New Roman"/>
                <w:sz w:val="20"/>
                <w:szCs w:val="20"/>
                <w:lang w:val="en-US" w:eastAsia="zh-CN"/>
              </w:rPr>
              <w:t xml:space="preserve">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lastRenderedPageBreak/>
              <w:t>High Priority Proposal 2.2-3a</w:t>
            </w:r>
            <w:r>
              <w:rPr>
                <w:b/>
                <w:lang w:val="en-US"/>
              </w:rPr>
              <w:t>: A separate initial DL BWP for RedCap UEs (if configured) can be used during the initial access.</w:t>
            </w:r>
          </w:p>
          <w:p w14:paraId="1EBF59C0" w14:textId="77777777" w:rsidR="00665887" w:rsidRDefault="00886901">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7494F022" w14:textId="77777777" w:rsidR="00665887" w:rsidRDefault="00886901">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7F8F883" w14:textId="77777777" w:rsidR="00665887" w:rsidRDefault="00886901">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proofErr w:type="spellStart"/>
            <w:r>
              <w:rPr>
                <w:b/>
                <w:strike/>
                <w:color w:val="FF0000"/>
                <w:lang w:val="en-US"/>
              </w:rPr>
              <w:t>A</w:t>
            </w:r>
            <w:r>
              <w:rPr>
                <w:rFonts w:eastAsiaTheme="minorEastAsia" w:hint="eastAsia"/>
                <w:b/>
                <w:color w:val="FF0000"/>
                <w:lang w:val="en-US" w:eastAsia="zh-CN"/>
              </w:rPr>
              <w:t>a</w:t>
            </w:r>
            <w:proofErr w:type="spellEnd"/>
            <w:r>
              <w:rPr>
                <w:b/>
                <w:lang w:val="en-US"/>
              </w:rPr>
              <w:t xml:space="preserve"> separate initial DL BWP for RedCap UEs (if configured) can be used during the initial access.</w:t>
            </w:r>
          </w:p>
          <w:p w14:paraId="7AC8BB7B" w14:textId="77777777" w:rsidR="00665887" w:rsidRDefault="00886901">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lastRenderedPageBreak/>
              <w:t>FFS whether SIBs can be transmit in the separate initial DL BWP.</w:t>
            </w:r>
          </w:p>
          <w:p w14:paraId="72C846A0" w14:textId="77777777" w:rsidR="00665887" w:rsidRDefault="00886901">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zh-CN"/>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proofErr w:type="gramStart"/>
            <w:r>
              <w:rPr>
                <w:bCs/>
                <w:lang w:val="en-US" w:eastAsia="ko-KR"/>
              </w:rPr>
              <w:t>gNB</w:t>
            </w:r>
            <w:proofErr w:type="gram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0182BB24" w14:textId="77777777" w:rsidR="00665887" w:rsidRDefault="00886901">
            <w:pPr>
              <w:pStyle w:val="af4"/>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af4"/>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w:t>
            </w:r>
            <w:proofErr w:type="gramStart"/>
            <w:r>
              <w:rPr>
                <w:rFonts w:eastAsiaTheme="minorEastAsia"/>
                <w:lang w:val="en-US" w:eastAsia="zh-CN"/>
              </w:rPr>
              <w:t>is</w:t>
            </w:r>
            <w:proofErr w:type="gramEnd"/>
            <w:r>
              <w:rPr>
                <w:rFonts w:eastAsiaTheme="minorEastAsia"/>
                <w:lang w:val="en-US" w:eastAsia="zh-CN"/>
              </w:rPr>
              <w:t xml:space="preserve"> needed. From Proposal </w:t>
            </w:r>
            <w:r>
              <w:rPr>
                <w:bCs/>
                <w:lang w:val="en-US"/>
              </w:rPr>
              <w:t xml:space="preserve">2.2-4b, we support the case that the initial DL BWP does not contain the </w:t>
            </w:r>
            <w:r>
              <w:rPr>
                <w:bCs/>
                <w:lang w:val="en-US"/>
              </w:rPr>
              <w:lastRenderedPageBreak/>
              <w:t>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lastRenderedPageBreak/>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af4"/>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w:t>
            </w:r>
            <w:r>
              <w:rPr>
                <w:rFonts w:eastAsiaTheme="minorEastAsia"/>
                <w:lang w:val="en-US" w:eastAsia="zh-CN"/>
              </w:rPr>
              <w:lastRenderedPageBreak/>
              <w:t xml:space="preserve">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af4"/>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af4"/>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proofErr w:type="gramStart"/>
            <w:r>
              <w:rPr>
                <w:rFonts w:eastAsia="宋体"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750A6080" w14:textId="77777777" w:rsidR="00665887" w:rsidRDefault="00886901">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524826" w:rsidRPr="00A21A2C" w14:paraId="3B98ABBE" w14:textId="77777777" w:rsidTr="00C41973">
        <w:tc>
          <w:tcPr>
            <w:tcW w:w="1479" w:type="dxa"/>
          </w:tcPr>
          <w:p w14:paraId="578E0D23" w14:textId="77777777" w:rsidR="00524826" w:rsidRDefault="00524826" w:rsidP="00C41973">
            <w:pPr>
              <w:rPr>
                <w:lang w:val="en-US" w:eastAsia="ko-KR"/>
              </w:rPr>
            </w:pPr>
            <w:r>
              <w:rPr>
                <w:lang w:val="en-US" w:eastAsia="ko-KR"/>
              </w:rPr>
              <w:lastRenderedPageBreak/>
              <w:t>FL4</w:t>
            </w:r>
          </w:p>
        </w:tc>
        <w:tc>
          <w:tcPr>
            <w:tcW w:w="8152" w:type="dxa"/>
            <w:gridSpan w:val="2"/>
          </w:tcPr>
          <w:p w14:paraId="7F9AE089" w14:textId="33762DDF"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af4"/>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C41973">
        <w:tc>
          <w:tcPr>
            <w:tcW w:w="1479" w:type="dxa"/>
          </w:tcPr>
          <w:p w14:paraId="6B017B14" w14:textId="28FA0D3E" w:rsidR="00524826" w:rsidRPr="00FC2247" w:rsidRDefault="00432AB5"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DB8D0D" w14:textId="1BDADF3D"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FD05" w14:textId="3AE71B2A" w:rsidR="00524826" w:rsidRDefault="00524826" w:rsidP="00C41973">
            <w:pPr>
              <w:rPr>
                <w:rFonts w:eastAsiaTheme="minorEastAsia"/>
                <w:lang w:val="en-US" w:eastAsia="zh-CN"/>
              </w:rPr>
            </w:pPr>
          </w:p>
        </w:tc>
      </w:tr>
      <w:tr w:rsidR="008667FA" w:rsidRPr="008918D0" w14:paraId="6E34FA83" w14:textId="77777777" w:rsidTr="008667FA">
        <w:tc>
          <w:tcPr>
            <w:tcW w:w="1479" w:type="dxa"/>
          </w:tcPr>
          <w:p w14:paraId="3098E67D" w14:textId="77777777" w:rsidR="008667FA" w:rsidRPr="00FC2247"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4CF0D11" w14:textId="77777777"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14:paraId="46354634" w14:textId="77777777" w:rsidR="008667FA" w:rsidRDefault="008667FA" w:rsidP="008667F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4D30AA4" w14:textId="77777777" w:rsidR="008667FA" w:rsidRDefault="008667FA" w:rsidP="008667FA">
            <w:pPr>
              <w:rPr>
                <w:rFonts w:eastAsia="宋体"/>
                <w:lang w:val="en-US" w:eastAsia="zh-CN"/>
              </w:rPr>
            </w:pPr>
            <w:r>
              <w:rPr>
                <w:rFonts w:eastAsia="宋体"/>
                <w:lang w:val="en-US" w:eastAsia="zh-CN"/>
              </w:rPr>
              <w:t>Our observation is that:</w:t>
            </w:r>
          </w:p>
          <w:p w14:paraId="2F4BEF93" w14:textId="109CF26A" w:rsidR="008667FA" w:rsidRDefault="008667FA" w:rsidP="008667FA">
            <w:pPr>
              <w:pStyle w:val="af4"/>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14:paraId="0F32A482" w14:textId="77777777" w:rsidR="008667FA" w:rsidRDefault="008667FA" w:rsidP="008667FA">
            <w:pPr>
              <w:pStyle w:val="af4"/>
              <w:numPr>
                <w:ilvl w:val="0"/>
                <w:numId w:val="19"/>
              </w:numPr>
              <w:rPr>
                <w:sz w:val="18"/>
                <w:lang w:val="en-US" w:eastAsia="zh-CN"/>
              </w:rPr>
            </w:pPr>
            <w:r w:rsidRPr="008918D0">
              <w:rPr>
                <w:sz w:val="18"/>
                <w:lang w:val="en-US" w:eastAsia="zh-CN"/>
              </w:rPr>
              <w:t>Without understanding how additional SSB is available and addressing CATT comments, the system does not work – e.g. how UE know whether/where the additional SSB is.</w:t>
            </w:r>
          </w:p>
          <w:p w14:paraId="24DDDB5B" w14:textId="2E78BC53" w:rsidR="008667FA" w:rsidRPr="008918D0" w:rsidRDefault="008667FA" w:rsidP="008667FA">
            <w:pPr>
              <w:pStyle w:val="af4"/>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r w:rsidR="00B433E4" w:rsidRPr="008918D0" w14:paraId="2EA46B28" w14:textId="77777777" w:rsidTr="008667FA">
        <w:tc>
          <w:tcPr>
            <w:tcW w:w="1479" w:type="dxa"/>
          </w:tcPr>
          <w:p w14:paraId="154586C2" w14:textId="6360C30B"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274F7587" w14:textId="12275D48" w:rsidR="00B433E4" w:rsidRDefault="00B433E4" w:rsidP="008667FA">
            <w:pPr>
              <w:tabs>
                <w:tab w:val="left" w:pos="551"/>
              </w:tabs>
              <w:rPr>
                <w:rFonts w:eastAsiaTheme="minorEastAsia"/>
                <w:lang w:val="en-US" w:eastAsia="zh-CN"/>
              </w:rPr>
            </w:pPr>
            <w:r>
              <w:rPr>
                <w:rFonts w:eastAsiaTheme="minorEastAsia"/>
                <w:lang w:val="en-US" w:eastAsia="zh-CN"/>
              </w:rPr>
              <w:t>N</w:t>
            </w:r>
          </w:p>
        </w:tc>
        <w:tc>
          <w:tcPr>
            <w:tcW w:w="6780" w:type="dxa"/>
          </w:tcPr>
          <w:p w14:paraId="4D0CBD05" w14:textId="77777777" w:rsidR="00F74C30" w:rsidRDefault="00B433E4" w:rsidP="008667FA">
            <w:pPr>
              <w:rPr>
                <w:rFonts w:eastAsia="宋体"/>
                <w:lang w:val="en-US" w:eastAsia="zh-CN"/>
              </w:rPr>
            </w:pPr>
            <w:r>
              <w:rPr>
                <w:rFonts w:eastAsia="宋体"/>
                <w:lang w:val="en-US" w:eastAsia="zh-CN"/>
              </w:rPr>
              <w:t xml:space="preserve">Thanks </w:t>
            </w:r>
            <w:r w:rsidR="00F74C30">
              <w:rPr>
                <w:rFonts w:eastAsia="宋体"/>
                <w:lang w:val="en-US" w:eastAsia="zh-CN"/>
              </w:rPr>
              <w:t xml:space="preserve">FL </w:t>
            </w:r>
            <w:r>
              <w:rPr>
                <w:rFonts w:eastAsia="宋体"/>
                <w:lang w:val="en-US" w:eastAsia="zh-CN"/>
              </w:rPr>
              <w:t xml:space="preserve">for the update. </w:t>
            </w:r>
          </w:p>
          <w:p w14:paraId="55EFBD0B" w14:textId="3B7A88AC" w:rsidR="007B152C" w:rsidRDefault="00B433E4" w:rsidP="008667FA">
            <w:pPr>
              <w:rPr>
                <w:rFonts w:eastAsia="宋体"/>
                <w:lang w:val="en-US" w:eastAsia="zh-CN"/>
              </w:rPr>
            </w:pPr>
            <w:r>
              <w:rPr>
                <w:rFonts w:eastAsia="宋体"/>
                <w:lang w:val="en-US" w:eastAsia="zh-CN"/>
              </w:rPr>
              <w:t xml:space="preserve">FL4 proposal is better than the previous version, but the SSB transmission in this initial DL BWP is still </w:t>
            </w:r>
            <w:r w:rsidR="00F74C30">
              <w:rPr>
                <w:rFonts w:eastAsia="宋体"/>
                <w:lang w:val="en-US" w:eastAsia="zh-CN"/>
              </w:rPr>
              <w:t>not addressed.</w:t>
            </w:r>
          </w:p>
          <w:p w14:paraId="28655AAD" w14:textId="77777777" w:rsidR="00804AD2" w:rsidRDefault="00804AD2" w:rsidP="008667FA">
            <w:pPr>
              <w:rPr>
                <w:rFonts w:eastAsia="宋体"/>
                <w:lang w:val="en-US" w:eastAsia="zh-CN"/>
              </w:rPr>
            </w:pPr>
            <w:r>
              <w:rPr>
                <w:rFonts w:eastAsia="宋体"/>
                <w:lang w:val="en-US" w:eastAsia="zh-CN"/>
              </w:rPr>
              <w:t>Suggestion:</w:t>
            </w:r>
          </w:p>
          <w:p w14:paraId="3F5F9758" w14:textId="3BD312E0" w:rsidR="00B433E4" w:rsidRPr="00804AD2" w:rsidRDefault="002440D5" w:rsidP="00804AD2">
            <w:pPr>
              <w:pStyle w:val="af4"/>
              <w:numPr>
                <w:ilvl w:val="0"/>
                <w:numId w:val="49"/>
              </w:numPr>
              <w:rPr>
                <w:sz w:val="20"/>
                <w:szCs w:val="22"/>
                <w:lang w:val="en-US" w:eastAsia="zh-CN"/>
              </w:rPr>
            </w:pPr>
            <w:r>
              <w:rPr>
                <w:sz w:val="20"/>
                <w:szCs w:val="22"/>
                <w:lang w:val="en-US" w:eastAsia="zh-CN"/>
              </w:rPr>
              <w:t xml:space="preserve">To begin with, </w:t>
            </w:r>
            <w:r w:rsidR="007B152C" w:rsidRPr="00804AD2">
              <w:rPr>
                <w:sz w:val="20"/>
                <w:szCs w:val="22"/>
                <w:lang w:val="en-US" w:eastAsia="zh-CN"/>
              </w:rPr>
              <w:t>we can address the additional SSB transmission for FR1</w:t>
            </w:r>
            <w:r w:rsidR="00F74C30">
              <w:rPr>
                <w:sz w:val="20"/>
                <w:szCs w:val="22"/>
                <w:lang w:val="en-US" w:eastAsia="zh-CN"/>
              </w:rPr>
              <w:t>, since it was agreed to support FG 6-1 as a mandatoryR17 RedCap UE feature in FR1.</w:t>
            </w:r>
          </w:p>
          <w:p w14:paraId="2E5C8699" w14:textId="0CD13081" w:rsidR="00804AD2" w:rsidRPr="00804AD2" w:rsidRDefault="00804AD2" w:rsidP="00804AD2">
            <w:pPr>
              <w:pStyle w:val="af4"/>
              <w:numPr>
                <w:ilvl w:val="0"/>
                <w:numId w:val="49"/>
              </w:numPr>
              <w:rPr>
                <w:lang w:val="en-US" w:eastAsia="zh-CN"/>
              </w:rPr>
            </w:pPr>
            <w:r w:rsidRPr="00804AD2">
              <w:rPr>
                <w:sz w:val="20"/>
                <w:szCs w:val="22"/>
                <w:lang w:val="en-US" w:eastAsia="zh-CN"/>
              </w:rPr>
              <w:t xml:space="preserve">We can combine this proposal with </w:t>
            </w:r>
            <w:r w:rsidR="00A46624">
              <w:rPr>
                <w:sz w:val="20"/>
                <w:szCs w:val="22"/>
                <w:lang w:val="en-US" w:eastAsia="zh-CN"/>
              </w:rPr>
              <w:t xml:space="preserve">Proposal </w:t>
            </w:r>
            <w:r w:rsidRPr="00804AD2">
              <w:rPr>
                <w:sz w:val="20"/>
                <w:szCs w:val="22"/>
                <w:lang w:val="en-US" w:eastAsia="zh-CN"/>
              </w:rPr>
              <w:t xml:space="preserve">2.2-6c, or prioritize </w:t>
            </w:r>
            <w:r w:rsidR="00A46624">
              <w:rPr>
                <w:sz w:val="20"/>
                <w:szCs w:val="22"/>
                <w:lang w:val="en-US" w:eastAsia="zh-CN"/>
              </w:rPr>
              <w:t xml:space="preserve">the discussion for Proposal </w:t>
            </w:r>
            <w:r w:rsidRPr="00804AD2">
              <w:rPr>
                <w:sz w:val="20"/>
                <w:szCs w:val="22"/>
                <w:lang w:val="en-US" w:eastAsia="zh-CN"/>
              </w:rPr>
              <w:t>2.2.-6c.</w:t>
            </w:r>
          </w:p>
        </w:tc>
      </w:tr>
      <w:tr w:rsidR="0019072D" w:rsidRPr="008918D0" w14:paraId="30FA7BB5" w14:textId="77777777" w:rsidTr="008667FA">
        <w:tc>
          <w:tcPr>
            <w:tcW w:w="1479" w:type="dxa"/>
          </w:tcPr>
          <w:p w14:paraId="20274F73" w14:textId="55E3EFCB"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FA314" w14:textId="24731D4F"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0643CD4D" w14:textId="77777777" w:rsidR="0019072D" w:rsidRDefault="0019072D" w:rsidP="008667F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1BC007DD" w14:textId="7540DDBE" w:rsidR="0019072D" w:rsidRDefault="0019072D" w:rsidP="008667FA">
            <w:pPr>
              <w:rPr>
                <w:rFonts w:eastAsia="宋体"/>
                <w:lang w:val="en-US" w:eastAsia="zh-CN"/>
              </w:rPr>
            </w:pPr>
            <w:r>
              <w:rPr>
                <w:rFonts w:eastAsia="宋体"/>
                <w:lang w:val="en-US" w:eastAsia="zh-CN"/>
              </w:rPr>
              <w:t xml:space="preserve">We think CATT’s FFS are the thing we need to do, but can be decouple from this proposals. </w:t>
            </w:r>
          </w:p>
        </w:tc>
      </w:tr>
      <w:tr w:rsidR="00AE3A14" w:rsidRPr="008918D0" w14:paraId="5E9423C6" w14:textId="77777777" w:rsidTr="008667FA">
        <w:tc>
          <w:tcPr>
            <w:tcW w:w="1479" w:type="dxa"/>
          </w:tcPr>
          <w:p w14:paraId="719BA2BE" w14:textId="5C077842" w:rsidR="00AE3A14" w:rsidRDefault="00AE3A14" w:rsidP="008667FA">
            <w:pPr>
              <w:rPr>
                <w:rFonts w:eastAsiaTheme="minorEastAsia" w:hint="eastAsia"/>
                <w:lang w:val="en-US" w:eastAsia="zh-CN"/>
              </w:rPr>
            </w:pPr>
            <w:r>
              <w:rPr>
                <w:rFonts w:eastAsiaTheme="minorEastAsia" w:hint="eastAsia"/>
                <w:lang w:val="en-US" w:eastAsia="zh-CN"/>
              </w:rPr>
              <w:t>CATT</w:t>
            </w:r>
          </w:p>
        </w:tc>
        <w:tc>
          <w:tcPr>
            <w:tcW w:w="1372" w:type="dxa"/>
          </w:tcPr>
          <w:p w14:paraId="7ABF3E78" w14:textId="259D7643" w:rsidR="00AE3A14" w:rsidRDefault="00AE3A14" w:rsidP="008667FA">
            <w:pPr>
              <w:tabs>
                <w:tab w:val="left" w:pos="551"/>
              </w:tabs>
              <w:rPr>
                <w:rFonts w:eastAsiaTheme="minorEastAsia" w:hint="eastAsia"/>
                <w:lang w:val="en-US" w:eastAsia="zh-CN"/>
              </w:rPr>
            </w:pPr>
            <w:r>
              <w:rPr>
                <w:rFonts w:eastAsiaTheme="minorEastAsia" w:hint="eastAsia"/>
                <w:lang w:val="en-US" w:eastAsia="zh-CN"/>
              </w:rPr>
              <w:t>FFS</w:t>
            </w:r>
          </w:p>
        </w:tc>
        <w:tc>
          <w:tcPr>
            <w:tcW w:w="6780" w:type="dxa"/>
          </w:tcPr>
          <w:p w14:paraId="24CEAC9A" w14:textId="77777777" w:rsidR="00AE3A14" w:rsidRDefault="00AE3A14" w:rsidP="004C0F2F">
            <w:pPr>
              <w:rPr>
                <w:rFonts w:eastAsiaTheme="minorEastAsia" w:hint="eastAsia"/>
                <w:lang w:val="en-US" w:eastAsia="zh-CN"/>
              </w:rPr>
            </w:pPr>
            <w:r>
              <w:rPr>
                <w:rFonts w:eastAsiaTheme="minorEastAsia" w:hint="eastAsia"/>
                <w:lang w:val="en-US" w:eastAsia="zh-CN"/>
              </w:rPr>
              <w:t xml:space="preserve">Thanks many companies for your </w:t>
            </w:r>
            <w:r w:rsidRPr="004C775C">
              <w:rPr>
                <w:rFonts w:eastAsiaTheme="minorEastAsia"/>
                <w:lang w:val="en-US" w:eastAsia="zh-CN"/>
              </w:rPr>
              <w:t>patience</w:t>
            </w:r>
            <w:r w:rsidRPr="004C775C">
              <w:rPr>
                <w:rFonts w:eastAsiaTheme="minorEastAsia" w:hint="eastAsia"/>
                <w:lang w:val="en-US" w:eastAsia="zh-CN"/>
              </w:rPr>
              <w:t xml:space="preserve"> </w:t>
            </w:r>
            <w:r>
              <w:rPr>
                <w:rFonts w:eastAsiaTheme="minorEastAsia" w:hint="eastAsia"/>
                <w:lang w:val="en-US" w:eastAsia="zh-CN"/>
              </w:rPr>
              <w:t xml:space="preserve">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27C055A1" w14:textId="77777777" w:rsidR="00AE3A14" w:rsidRPr="007E0D2E" w:rsidRDefault="00AE3A14" w:rsidP="004C0F2F">
            <w:pPr>
              <w:rPr>
                <w:rFonts w:eastAsiaTheme="minorEastAsia" w:hint="eastAsia"/>
                <w:b/>
                <w:lang w:val="en-US" w:eastAsia="zh-CN"/>
              </w:rPr>
            </w:pPr>
            <w:r w:rsidRPr="00F95786">
              <w:rPr>
                <w:rFonts w:eastAsiaTheme="minorEastAsia" w:hint="eastAsia"/>
                <w:lang w:val="en-US" w:eastAsia="zh-CN"/>
              </w:rPr>
              <w:t>Here the fact is that, the outcome of</w:t>
            </w:r>
            <w:r w:rsidRPr="007E0D2E">
              <w:rPr>
                <w:rFonts w:eastAsiaTheme="minorEastAsia" w:hint="eastAsia"/>
                <w:b/>
                <w:lang w:val="en-US" w:eastAsia="zh-CN"/>
              </w:rPr>
              <w:t xml:space="preserve"> </w:t>
            </w:r>
            <w:r w:rsidRPr="007E0D2E">
              <w:rPr>
                <w:b/>
                <w:highlight w:val="cyan"/>
                <w:lang w:val="en-US"/>
              </w:rPr>
              <w:t>Medium Priority Proposal 2.2-5</w:t>
            </w:r>
            <w:r w:rsidRPr="007E0D2E">
              <w:rPr>
                <w:rFonts w:eastAsiaTheme="minorEastAsia" w:hint="eastAsia"/>
                <w:b/>
                <w:lang w:val="en-US" w:eastAsia="zh-CN"/>
              </w:rPr>
              <w:t xml:space="preserve"> </w:t>
            </w:r>
            <w:r w:rsidRPr="00F95786">
              <w:rPr>
                <w:rFonts w:eastAsiaTheme="minorEastAsia" w:hint="eastAsia"/>
                <w:lang w:val="en-US" w:eastAsia="zh-CN"/>
              </w:rPr>
              <w:t>(configurable set of bandwidth)</w:t>
            </w:r>
            <w:r w:rsidRPr="007E0D2E">
              <w:rPr>
                <w:rFonts w:eastAsiaTheme="minorEastAsia" w:hint="eastAsia"/>
                <w:b/>
                <w:lang w:val="en-US" w:eastAsia="zh-CN"/>
              </w:rPr>
              <w:t xml:space="preserve">, </w:t>
            </w:r>
            <w:r w:rsidRPr="007E0D2E">
              <w:rPr>
                <w:b/>
                <w:highlight w:val="yellow"/>
                <w:lang w:val="en-US"/>
              </w:rPr>
              <w:t>High Priority Proposal 2.2-6b</w:t>
            </w:r>
            <w:r w:rsidRPr="007E0D2E">
              <w:rPr>
                <w:rFonts w:eastAsiaTheme="minorEastAsia" w:hint="eastAsia"/>
                <w:b/>
                <w:lang w:val="en-US" w:eastAsia="zh-CN"/>
              </w:rPr>
              <w:t xml:space="preserve"> (SSB issue), </w:t>
            </w:r>
            <w:r w:rsidRPr="007E0D2E">
              <w:rPr>
                <w:b/>
                <w:highlight w:val="yellow"/>
                <w:lang w:val="en-US"/>
              </w:rPr>
              <w:t>High Priority Proposal 3.1-3b</w:t>
            </w:r>
            <w:r w:rsidRPr="007E0D2E">
              <w:rPr>
                <w:rFonts w:eastAsiaTheme="minorEastAsia" w:hint="eastAsia"/>
                <w:b/>
                <w:lang w:val="en-US" w:eastAsia="zh-CN"/>
              </w:rPr>
              <w:t xml:space="preserve"> </w:t>
            </w:r>
            <w:r w:rsidRPr="00F95786">
              <w:rPr>
                <w:rFonts w:eastAsiaTheme="minorEastAsia" w:hint="eastAsia"/>
                <w:lang w:val="en-US" w:eastAsia="zh-CN"/>
              </w:rPr>
              <w:t xml:space="preserve">(center frequency issue), and </w:t>
            </w:r>
            <w:r w:rsidRPr="007E0D2E">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are likely</w:t>
            </w:r>
            <w:r w:rsidRPr="00F22DAE">
              <w:rPr>
                <w:rFonts w:eastAsiaTheme="minorEastAsia" w:hint="eastAsia"/>
                <w:b/>
                <w:color w:val="FF0000"/>
                <w:lang w:val="en-US" w:eastAsia="zh-CN"/>
              </w:rPr>
              <w:t xml:space="preserve"> be t</w:t>
            </w:r>
            <w:r w:rsidRPr="00F95786">
              <w:rPr>
                <w:rFonts w:eastAsiaTheme="minorEastAsia" w:hint="eastAsia"/>
                <w:b/>
                <w:color w:val="FF0000"/>
                <w:lang w:val="en-US" w:eastAsia="zh-CN"/>
              </w:rPr>
              <w:t xml:space="preserve">he </w:t>
            </w:r>
            <w:r w:rsidRPr="00F95786">
              <w:rPr>
                <w:rFonts w:eastAsiaTheme="minorEastAsia"/>
                <w:b/>
                <w:color w:val="FF0000"/>
                <w:lang w:val="en-US" w:eastAsia="zh-CN"/>
              </w:rPr>
              <w:t>premise</w:t>
            </w:r>
            <w:r w:rsidRPr="00F95786">
              <w:rPr>
                <w:rFonts w:eastAsiaTheme="minorEastAsia" w:hint="eastAsia"/>
                <w:b/>
                <w:color w:val="FF0000"/>
                <w:lang w:val="en-US" w:eastAsia="zh-CN"/>
              </w:rPr>
              <w:t xml:space="preserve"> </w:t>
            </w:r>
            <w:r w:rsidRPr="00F22DAE">
              <w:rPr>
                <w:rFonts w:eastAsiaTheme="minorEastAsia" w:hint="eastAsia"/>
                <w:lang w:val="en-US" w:eastAsia="zh-CN"/>
              </w:rPr>
              <w:t xml:space="preserve">of </w:t>
            </w:r>
            <w:r w:rsidRPr="00F95786">
              <w:rPr>
                <w:rFonts w:eastAsiaTheme="minorEastAsia" w:hint="eastAsia"/>
                <w:lang w:val="en-US" w:eastAsia="zh-CN"/>
              </w:rPr>
              <w:t>applying the separate initial DL BWP during the initial access.</w:t>
            </w:r>
          </w:p>
          <w:p w14:paraId="18A1D87C" w14:textId="77777777" w:rsidR="00AE3A14" w:rsidRPr="001338A3" w:rsidRDefault="00AE3A14" w:rsidP="004C0F2F">
            <w:pPr>
              <w:rPr>
                <w:rFonts w:eastAsiaTheme="minorEastAsia" w:hint="eastAsia"/>
                <w:lang w:val="en-US" w:eastAsia="zh-CN"/>
              </w:rPr>
            </w:pPr>
            <w:r w:rsidRPr="001338A3">
              <w:rPr>
                <w:rFonts w:eastAsiaTheme="minorEastAsia"/>
                <w:lang w:val="en-US" w:eastAsia="zh-CN"/>
              </w:rPr>
              <w:t>What</w:t>
            </w:r>
            <w:r w:rsidRPr="001338A3">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w:t>
            </w:r>
            <w:r w:rsidRPr="001338A3">
              <w:rPr>
                <w:rFonts w:eastAsiaTheme="minorEastAsia" w:hint="eastAsia"/>
                <w:lang w:val="en-US" w:eastAsia="zh-CN"/>
              </w:rPr>
              <w:t xml:space="preserve">, but reach consensus in the </w:t>
            </w:r>
            <w:r>
              <w:rPr>
                <w:rFonts w:eastAsiaTheme="minorEastAsia" w:hint="eastAsia"/>
                <w:lang w:val="en-US" w:eastAsia="zh-CN"/>
              </w:rPr>
              <w:t xml:space="preserve">raised </w:t>
            </w:r>
            <w:r w:rsidRPr="001338A3">
              <w:rPr>
                <w:rFonts w:eastAsiaTheme="minorEastAsia" w:hint="eastAsia"/>
                <w:lang w:val="en-US" w:eastAsia="zh-CN"/>
              </w:rPr>
              <w:t>FFS part</w:t>
            </w:r>
            <w:r>
              <w:rPr>
                <w:rFonts w:eastAsiaTheme="minorEastAsia" w:hint="eastAsia"/>
                <w:lang w:val="en-US" w:eastAsia="zh-CN"/>
              </w:rPr>
              <w:t xml:space="preserve"> that not capable for initial access (at least to some companies)</w:t>
            </w:r>
            <w:r w:rsidRPr="001338A3">
              <w:rPr>
                <w:rFonts w:eastAsiaTheme="minorEastAsia" w:hint="eastAsia"/>
                <w:lang w:val="en-US" w:eastAsia="zh-CN"/>
              </w:rPr>
              <w:t xml:space="preserve">? </w:t>
            </w:r>
            <w:r>
              <w:rPr>
                <w:rFonts w:eastAsiaTheme="minorEastAsia" w:hint="eastAsia"/>
                <w:lang w:val="en-US" w:eastAsia="zh-CN"/>
              </w:rPr>
              <w:t>Are</w:t>
            </w:r>
            <w:r w:rsidRPr="001338A3">
              <w:rPr>
                <w:rFonts w:eastAsiaTheme="minorEastAsia" w:hint="eastAsia"/>
                <w:lang w:val="en-US" w:eastAsia="zh-CN"/>
              </w:rPr>
              <w:t xml:space="preserve"> we </w:t>
            </w:r>
            <w:r>
              <w:rPr>
                <w:rFonts w:eastAsiaTheme="minorEastAsia" w:hint="eastAsia"/>
                <w:lang w:val="en-US" w:eastAsia="zh-CN"/>
              </w:rPr>
              <w:t>happy</w:t>
            </w:r>
            <w:r w:rsidRPr="001338A3">
              <w:rPr>
                <w:rFonts w:eastAsiaTheme="minorEastAsia" w:hint="eastAsia"/>
                <w:lang w:val="en-US" w:eastAsia="zh-CN"/>
              </w:rPr>
              <w:t xml:space="preserve"> to overturn this </w:t>
            </w:r>
            <w:r w:rsidRPr="001338A3">
              <w:rPr>
                <w:rFonts w:eastAsiaTheme="minorEastAsia"/>
                <w:lang w:val="en-US" w:eastAsia="zh-CN"/>
              </w:rPr>
              <w:t>‘</w:t>
            </w:r>
            <w:r w:rsidRPr="001338A3">
              <w:rPr>
                <w:rFonts w:eastAsiaTheme="minorEastAsia" w:hint="eastAsia"/>
                <w:lang w:val="en-US" w:eastAsia="zh-CN"/>
              </w:rPr>
              <w:t>potential agreement</w:t>
            </w:r>
            <w:r w:rsidRPr="001338A3">
              <w:rPr>
                <w:rFonts w:eastAsiaTheme="minorEastAsia"/>
                <w:lang w:val="en-US" w:eastAsia="zh-CN"/>
              </w:rPr>
              <w:t>’</w:t>
            </w:r>
            <w:r w:rsidRPr="001338A3">
              <w:rPr>
                <w:rFonts w:eastAsiaTheme="minorEastAsia" w:hint="eastAsia"/>
                <w:lang w:val="en-US" w:eastAsia="zh-CN"/>
              </w:rPr>
              <w:t>?</w:t>
            </w:r>
          </w:p>
          <w:p w14:paraId="13FABC1B" w14:textId="77777777" w:rsidR="00AE3A14" w:rsidRDefault="00AE3A14" w:rsidP="004C0F2F">
            <w:pPr>
              <w:rPr>
                <w:rFonts w:eastAsiaTheme="minorEastAsia" w:hint="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sidRPr="00E50BFC">
              <w:rPr>
                <w:rFonts w:eastAsiaTheme="minorEastAsia" w:hint="eastAsia"/>
                <w:b/>
                <w:lang w:val="en-US" w:eastAsia="zh-CN"/>
              </w:rPr>
              <w:t xml:space="preserve">Prefer to </w:t>
            </w:r>
            <w:r>
              <w:rPr>
                <w:rFonts w:eastAsiaTheme="minorEastAsia" w:hint="eastAsia"/>
                <w:b/>
                <w:lang w:val="en-US" w:eastAsia="zh-CN"/>
              </w:rPr>
              <w:t>defer</w:t>
            </w:r>
            <w:r w:rsidRPr="00E50BFC">
              <w:rPr>
                <w:rFonts w:eastAsiaTheme="minorEastAsia" w:hint="eastAsia"/>
                <w:b/>
                <w:lang w:val="en-US" w:eastAsia="zh-CN"/>
              </w:rPr>
              <w:t xml:space="preserve"> this proposal </w:t>
            </w:r>
            <w:r>
              <w:rPr>
                <w:rFonts w:eastAsiaTheme="minorEastAsia" w:hint="eastAsia"/>
                <w:b/>
                <w:lang w:val="en-US" w:eastAsia="zh-CN"/>
              </w:rPr>
              <w:t>until</w:t>
            </w:r>
            <w:r w:rsidRPr="00E50BFC">
              <w:rPr>
                <w:rFonts w:eastAsiaTheme="minorEastAsia" w:hint="eastAsia"/>
                <w:b/>
                <w:lang w:val="en-US" w:eastAsia="zh-CN"/>
              </w:rPr>
              <w:t xml:space="preserve"> the above </w:t>
            </w:r>
            <w:r>
              <w:rPr>
                <w:rFonts w:eastAsiaTheme="minorEastAsia" w:hint="eastAsia"/>
                <w:b/>
                <w:lang w:val="en-US" w:eastAsia="zh-CN"/>
              </w:rPr>
              <w:t xml:space="preserve">FFS parts (at least SSB, center frequency, SIB </w:t>
            </w:r>
            <w:r>
              <w:rPr>
                <w:rFonts w:eastAsiaTheme="minorEastAsia"/>
                <w:b/>
                <w:lang w:val="en-US" w:eastAsia="zh-CN"/>
              </w:rPr>
              <w:t>transmission</w:t>
            </w:r>
            <w:r>
              <w:rPr>
                <w:rFonts w:eastAsiaTheme="minorEastAsia" w:hint="eastAsia"/>
                <w:b/>
                <w:lang w:val="en-US" w:eastAsia="zh-CN"/>
              </w:rPr>
              <w:t>)</w:t>
            </w:r>
            <w:r w:rsidRPr="00E50BFC">
              <w:rPr>
                <w:rFonts w:eastAsiaTheme="minorEastAsia" w:hint="eastAsia"/>
                <w:b/>
                <w:lang w:val="en-US" w:eastAsia="zh-CN"/>
              </w:rPr>
              <w:t xml:space="preserve"> are clear</w:t>
            </w:r>
            <w:r>
              <w:rPr>
                <w:rFonts w:eastAsiaTheme="minorEastAsia" w:hint="eastAsia"/>
                <w:b/>
                <w:lang w:val="en-US" w:eastAsia="zh-CN"/>
              </w:rPr>
              <w:t xml:space="preserve">, or </w:t>
            </w:r>
            <w:r>
              <w:rPr>
                <w:rFonts w:eastAsiaTheme="minorEastAsia" w:hint="eastAsia"/>
                <w:b/>
                <w:lang w:val="en-US" w:eastAsia="zh-CN"/>
              </w:rPr>
              <w:lastRenderedPageBreak/>
              <w:t>consider the following version:</w:t>
            </w:r>
          </w:p>
          <w:p w14:paraId="150F0DFC" w14:textId="77777777" w:rsidR="00AE3A14" w:rsidRPr="001338A3" w:rsidRDefault="00AE3A14" w:rsidP="004C0F2F">
            <w:pPr>
              <w:spacing w:after="60"/>
              <w:jc w:val="both"/>
              <w:rPr>
                <w:b/>
                <w:lang w:val="en-US"/>
              </w:rPr>
            </w:pPr>
            <w:r>
              <w:rPr>
                <w:b/>
                <w:highlight w:val="yellow"/>
                <w:lang w:val="en-US"/>
              </w:rPr>
              <w:t>High Priority Proposal 2.2-3c</w:t>
            </w:r>
            <w:r>
              <w:rPr>
                <w:b/>
                <w:lang w:val="en-US"/>
              </w:rPr>
              <w:t xml:space="preserve">: </w:t>
            </w:r>
            <w:r w:rsidRPr="001338A3">
              <w:rPr>
                <w:b/>
                <w:lang w:val="en-US"/>
              </w:rPr>
              <w:t xml:space="preserve">If configuration of a separate initial DL BWP for RedCap UEs is supported, </w:t>
            </w:r>
            <w:r w:rsidRPr="001338A3">
              <w:rPr>
                <w:rFonts w:eastAsiaTheme="minorEastAsia" w:hint="eastAsia"/>
                <w:b/>
                <w:color w:val="FF0000"/>
                <w:lang w:val="en-US" w:eastAsia="zh-CN"/>
              </w:rPr>
              <w:t xml:space="preserve">further study the conditions if </w:t>
            </w:r>
            <w:r w:rsidRPr="001338A3">
              <w:rPr>
                <w:b/>
                <w:lang w:val="en-US"/>
              </w:rPr>
              <w:t>it can be used during the initial access.</w:t>
            </w:r>
          </w:p>
          <w:p w14:paraId="7D983C88" w14:textId="77777777" w:rsidR="00AE3A14" w:rsidRPr="001338A3" w:rsidRDefault="00AE3A14" w:rsidP="00AE3A14">
            <w:pPr>
              <w:pStyle w:val="af4"/>
              <w:numPr>
                <w:ilvl w:val="0"/>
                <w:numId w:val="50"/>
              </w:numPr>
              <w:rPr>
                <w:rFonts w:eastAsiaTheme="minorEastAsia" w:hint="eastAsia"/>
                <w:b/>
                <w:sz w:val="20"/>
                <w:lang w:val="en-US" w:eastAsia="zh-CN"/>
              </w:rPr>
            </w:pPr>
            <w:r w:rsidRPr="001338A3">
              <w:rPr>
                <w:b/>
                <w:sz w:val="20"/>
                <w:szCs w:val="22"/>
                <w:lang w:val="en-US"/>
              </w:rPr>
              <w:t>The separate initial DL BWP for RedCap UEs includes CORESET and CSS at least for RACH and paging.</w:t>
            </w:r>
          </w:p>
          <w:p w14:paraId="54573241" w14:textId="77777777" w:rsidR="00AE3A14" w:rsidRDefault="00AE3A14" w:rsidP="00AE3A14">
            <w:pPr>
              <w:pStyle w:val="af4"/>
              <w:numPr>
                <w:ilvl w:val="1"/>
                <w:numId w:val="50"/>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02FC367" w14:textId="77777777" w:rsidR="00AE3A14" w:rsidRDefault="00AE3A14" w:rsidP="00AE3A14">
            <w:pPr>
              <w:pStyle w:val="af4"/>
              <w:numPr>
                <w:ilvl w:val="0"/>
                <w:numId w:val="50"/>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680D73" w14:textId="77777777" w:rsidR="00AE3A14" w:rsidRDefault="00AE3A14" w:rsidP="00AE3A14">
            <w:pPr>
              <w:pStyle w:val="af4"/>
              <w:numPr>
                <w:ilvl w:val="1"/>
                <w:numId w:val="50"/>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9D8D61C" w14:textId="77777777" w:rsidR="00AE3A14" w:rsidRDefault="00AE3A14" w:rsidP="00AE3A14">
            <w:pPr>
              <w:pStyle w:val="af4"/>
              <w:numPr>
                <w:ilvl w:val="0"/>
                <w:numId w:val="50"/>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4E9AC823" w14:textId="77777777" w:rsidR="00AE3A14" w:rsidRPr="001338A3" w:rsidRDefault="00AE3A14" w:rsidP="00AE3A14">
            <w:pPr>
              <w:pStyle w:val="af4"/>
              <w:numPr>
                <w:ilvl w:val="0"/>
                <w:numId w:val="50"/>
              </w:numPr>
              <w:rPr>
                <w:rFonts w:eastAsiaTheme="minorEastAsia" w:hint="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2FCC9FF" w14:textId="77777777" w:rsidR="00AE3A14" w:rsidRDefault="00AE3A14" w:rsidP="004C0F2F">
            <w:pPr>
              <w:rPr>
                <w:rFonts w:eastAsiaTheme="minorEastAsia" w:hint="eastAsia"/>
                <w:lang w:val="en-US" w:eastAsia="zh-CN"/>
              </w:rPr>
            </w:pPr>
            <w:r>
              <w:rPr>
                <w:rFonts w:eastAsiaTheme="minorEastAsia" w:hint="eastAsia"/>
                <w:lang w:val="en-US" w:eastAsia="zh-CN"/>
              </w:rPr>
              <w:t>It</w:t>
            </w:r>
            <w:r w:rsidRPr="0095003F">
              <w:rPr>
                <w:rFonts w:eastAsiaTheme="minorEastAsia" w:hint="eastAsia"/>
                <w:lang w:val="en-US" w:eastAsia="zh-CN"/>
              </w:rPr>
              <w:t xml:space="preserve"> </w:t>
            </w:r>
            <w:r>
              <w:rPr>
                <w:rFonts w:eastAsiaTheme="minorEastAsia" w:hint="eastAsia"/>
                <w:lang w:val="en-US" w:eastAsia="zh-CN"/>
              </w:rPr>
              <w:t>should not be</w:t>
            </w:r>
            <w:r w:rsidRPr="0095003F">
              <w:rPr>
                <w:rFonts w:eastAsiaTheme="minorEastAsia" w:hint="eastAsia"/>
                <w:lang w:val="en-US" w:eastAsia="zh-CN"/>
              </w:rPr>
              <w:t xml:space="preserve"> </w:t>
            </w:r>
            <w:r>
              <w:rPr>
                <w:rFonts w:eastAsiaTheme="minorEastAsia" w:hint="eastAsia"/>
                <w:lang w:val="en-US" w:eastAsia="zh-CN"/>
              </w:rPr>
              <w:t>difficult</w:t>
            </w:r>
            <w:r w:rsidRPr="0095003F">
              <w:rPr>
                <w:rFonts w:eastAsiaTheme="minorEastAsia" w:hint="eastAsia"/>
                <w:lang w:val="en-US" w:eastAsia="zh-CN"/>
              </w:rPr>
              <w:t xml:space="preserve"> to draw </w:t>
            </w:r>
            <w:r>
              <w:rPr>
                <w:rFonts w:eastAsiaTheme="minorEastAsia" w:hint="eastAsia"/>
                <w:lang w:val="en-US" w:eastAsia="zh-CN"/>
              </w:rPr>
              <w:t>a</w:t>
            </w:r>
            <w:r w:rsidRPr="0095003F">
              <w:rPr>
                <w:rFonts w:eastAsiaTheme="minorEastAsia" w:hint="eastAsia"/>
                <w:lang w:val="en-US" w:eastAsia="zh-CN"/>
              </w:rPr>
              <w:t xml:space="preserve"> conclusion</w:t>
            </w:r>
            <w:r>
              <w:rPr>
                <w:rFonts w:eastAsiaTheme="minorEastAsia" w:hint="eastAsia"/>
                <w:lang w:val="en-US" w:eastAsia="zh-CN"/>
              </w:rPr>
              <w:t>, a</w:t>
            </w:r>
            <w:r w:rsidRPr="0095003F">
              <w:rPr>
                <w:rFonts w:eastAsiaTheme="minorEastAsia" w:hint="eastAsia"/>
                <w:lang w:val="en-US" w:eastAsia="zh-CN"/>
              </w:rPr>
              <w:t xml:space="preserve">s long as the FFS </w:t>
            </w:r>
            <w:r>
              <w:rPr>
                <w:rFonts w:eastAsiaTheme="minorEastAsia" w:hint="eastAsia"/>
                <w:lang w:val="en-US" w:eastAsia="zh-CN"/>
              </w:rPr>
              <w:t>are clear</w:t>
            </w:r>
            <w:r w:rsidRPr="0095003F">
              <w:rPr>
                <w:rFonts w:eastAsiaTheme="minorEastAsia" w:hint="eastAsia"/>
                <w:lang w:val="en-US" w:eastAsia="zh-CN"/>
              </w:rPr>
              <w:t>.</w:t>
            </w:r>
          </w:p>
          <w:p w14:paraId="56DE08F6" w14:textId="77777777" w:rsidR="00AE3A14" w:rsidRDefault="00AE3A14" w:rsidP="004C0F2F">
            <w:pPr>
              <w:rPr>
                <w:rFonts w:eastAsiaTheme="minorEastAsia" w:hint="eastAsia"/>
                <w:lang w:val="en-US" w:eastAsia="zh-CN"/>
              </w:rPr>
            </w:pPr>
            <w:r>
              <w:rPr>
                <w:rFonts w:eastAsiaTheme="minorEastAsia" w:hint="eastAsia"/>
                <w:lang w:val="en-US" w:eastAsia="zh-CN"/>
              </w:rPr>
              <w:t>We remove one the FFS point on the value of configurable PRBs. It may be with lower priority, but we see that:</w:t>
            </w:r>
          </w:p>
          <w:p w14:paraId="1F0AB098" w14:textId="77777777" w:rsidR="00AE3A14" w:rsidRPr="00E50BFC" w:rsidRDefault="00AE3A14" w:rsidP="00AE3A14">
            <w:pPr>
              <w:pStyle w:val="af4"/>
              <w:numPr>
                <w:ilvl w:val="0"/>
                <w:numId w:val="50"/>
              </w:numPr>
              <w:rPr>
                <w:rFonts w:eastAsiaTheme="minorEastAsia" w:hint="eastAsia"/>
                <w:lang w:val="en-US" w:eastAsia="zh-CN"/>
              </w:rPr>
            </w:pPr>
            <w:r w:rsidRPr="00E50BFC">
              <w:rPr>
                <w:rFonts w:eastAsiaTheme="minorEastAsia" w:hint="eastAsia"/>
                <w:sz w:val="20"/>
                <w:lang w:val="en-US" w:eastAsia="zh-CN"/>
              </w:rPr>
              <w:t>On the</w:t>
            </w:r>
            <w:r w:rsidRPr="00E50BFC">
              <w:rPr>
                <w:rFonts w:eastAsiaTheme="minorEastAsia"/>
                <w:sz w:val="20"/>
                <w:lang w:val="en-US" w:eastAsia="zh-CN"/>
              </w:rPr>
              <w:t xml:space="preserve"> </w:t>
            </w:r>
            <w:r w:rsidRPr="00E50BFC">
              <w:rPr>
                <w:rFonts w:eastAsiaTheme="minorEastAsia" w:hint="eastAsia"/>
                <w:sz w:val="20"/>
                <w:lang w:val="en-US" w:eastAsia="zh-CN"/>
              </w:rPr>
              <w:t xml:space="preserve">configurable </w:t>
            </w:r>
            <w:r w:rsidRPr="00E50BFC">
              <w:rPr>
                <w:rFonts w:eastAsiaTheme="minorEastAsia"/>
                <w:sz w:val="20"/>
                <w:lang w:val="en-US" w:eastAsia="zh-CN"/>
              </w:rPr>
              <w:t>bandwidth</w:t>
            </w:r>
            <w:r w:rsidRPr="00E50BFC">
              <w:rPr>
                <w:rFonts w:eastAsiaTheme="minorEastAsia" w:hint="eastAsia"/>
                <w:sz w:val="20"/>
                <w:lang w:val="en-US" w:eastAsia="zh-CN"/>
              </w:rPr>
              <w:t xml:space="preserve">, currently </w:t>
            </w:r>
            <w:r>
              <w:rPr>
                <w:rFonts w:eastAsiaTheme="minorEastAsia" w:hint="eastAsia"/>
                <w:sz w:val="20"/>
                <w:lang w:val="en-US" w:eastAsia="zh-CN"/>
              </w:rPr>
              <w:t>the bandwidth of initial DL BWP during the initial access (</w:t>
            </w:r>
            <w:r w:rsidRPr="00E50BFC">
              <w:rPr>
                <w:rFonts w:eastAsiaTheme="minorEastAsia" w:hint="eastAsia"/>
                <w:sz w:val="20"/>
                <w:lang w:val="en-US" w:eastAsia="zh-CN"/>
              </w:rPr>
              <w:t>CORESET#0</w:t>
            </w:r>
            <w:r>
              <w:rPr>
                <w:rFonts w:eastAsiaTheme="minorEastAsia" w:hint="eastAsia"/>
                <w:sz w:val="20"/>
                <w:lang w:val="en-US" w:eastAsia="zh-CN"/>
              </w:rPr>
              <w:t>)</w:t>
            </w:r>
            <w:r w:rsidRPr="00E50BFC">
              <w:rPr>
                <w:rFonts w:eastAsiaTheme="minorEastAsia" w:hint="eastAsia"/>
                <w:sz w:val="20"/>
                <w:lang w:val="en-US" w:eastAsia="zh-CN"/>
              </w:rPr>
              <w:t xml:space="preserve">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782567EB" w14:textId="77777777" w:rsidR="00AE3A14" w:rsidRPr="0095003F" w:rsidRDefault="00AE3A14" w:rsidP="00AE3A14">
            <w:pPr>
              <w:pStyle w:val="af4"/>
              <w:numPr>
                <w:ilvl w:val="1"/>
                <w:numId w:val="50"/>
              </w:numPr>
              <w:rPr>
                <w:rFonts w:eastAsiaTheme="minorEastAsia" w:hint="eastAsia"/>
                <w:lang w:val="en-US" w:eastAsia="zh-CN"/>
              </w:rPr>
            </w:pPr>
            <w:r>
              <w:rPr>
                <w:rFonts w:eastAsiaTheme="minorEastAsia" w:hint="eastAsia"/>
                <w:sz w:val="20"/>
                <w:lang w:val="en-US" w:eastAsia="zh-CN"/>
              </w:rPr>
              <w:t>Is there any issue i</w:t>
            </w:r>
            <w:r w:rsidRPr="00E50BFC">
              <w:rPr>
                <w:rFonts w:eastAsiaTheme="minorEastAsia" w:hint="eastAsia"/>
                <w:sz w:val="20"/>
                <w:lang w:val="en-US" w:eastAsia="zh-CN"/>
              </w:rPr>
              <w:t xml:space="preserve">f the BW </w:t>
            </w:r>
            <w:r>
              <w:rPr>
                <w:rFonts w:eastAsiaTheme="minorEastAsia" w:hint="eastAsia"/>
                <w:sz w:val="20"/>
                <w:lang w:val="en-US" w:eastAsia="zh-CN"/>
              </w:rPr>
              <w:t xml:space="preserve">of separate initial DL BWP can be other values other than {24, 48, </w:t>
            </w:r>
            <w:proofErr w:type="gramStart"/>
            <w:r>
              <w:rPr>
                <w:rFonts w:eastAsiaTheme="minorEastAsia" w:hint="eastAsia"/>
                <w:sz w:val="20"/>
                <w:lang w:val="en-US" w:eastAsia="zh-CN"/>
              </w:rPr>
              <w:t>96</w:t>
            </w:r>
            <w:proofErr w:type="gramEnd"/>
            <w:r>
              <w:rPr>
                <w:rFonts w:eastAsiaTheme="minorEastAsia" w:hint="eastAsia"/>
                <w:sz w:val="20"/>
                <w:lang w:val="en-US" w:eastAsia="zh-CN"/>
              </w:rPr>
              <w:t xml:space="preserve">}? </w:t>
            </w:r>
            <w:r>
              <w:rPr>
                <w:rFonts w:eastAsiaTheme="minorEastAsia"/>
                <w:sz w:val="20"/>
                <w:lang w:val="en-US" w:eastAsia="zh-CN"/>
              </w:rPr>
              <w:t>E</w:t>
            </w:r>
            <w:r>
              <w:rPr>
                <w:rFonts w:eastAsiaTheme="minorEastAsia" w:hint="eastAsia"/>
                <w:sz w:val="20"/>
                <w:lang w:val="en-US" w:eastAsia="zh-CN"/>
              </w:rPr>
              <w:t>.g. 106 PRBs? (We hope no issue, but not sure)</w:t>
            </w:r>
          </w:p>
          <w:p w14:paraId="15CC6D91" w14:textId="4E10A51F" w:rsidR="00AE3A14" w:rsidRDefault="00AE3A14" w:rsidP="008667FA">
            <w:pPr>
              <w:rPr>
                <w:rFonts w:eastAsia="宋体" w:hint="eastAsia"/>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w:t>
            </w:r>
            <w:r>
              <w:rPr>
                <w:rFonts w:eastAsiaTheme="minorEastAsia"/>
                <w:lang w:val="en-US" w:eastAsia="zh-CN"/>
              </w:rPr>
              <w:lastRenderedPageBreak/>
              <w:t xml:space="preserve">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w:t>
            </w:r>
            <w:proofErr w:type="gramStart"/>
            <w:r>
              <w:rPr>
                <w:rFonts w:eastAsiaTheme="minorEastAsia"/>
                <w:lang w:val="en-US" w:eastAsia="zh-CN"/>
              </w:rPr>
              <w:t>configured/defined</w:t>
            </w:r>
            <w:proofErr w:type="gramEnd"/>
            <w:r>
              <w:rPr>
                <w:rFonts w:eastAsiaTheme="minorEastAsia"/>
                <w:lang w:val="en-US" w:eastAsia="zh-CN"/>
              </w:rPr>
              <w:t xml:space="preserve">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lastRenderedPageBreak/>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FC95EAD" w14:textId="77777777" w:rsidR="00665887" w:rsidRDefault="0088690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960AF6"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Base on gNB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34EB7CF7"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 xml:space="preserve">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w:t>
            </w:r>
            <w:r>
              <w:rPr>
                <w:rFonts w:eastAsiaTheme="minorEastAsia"/>
                <w:lang w:val="en-US" w:eastAsia="zh-CN"/>
              </w:rPr>
              <w:lastRenderedPageBreak/>
              <w:t>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lastRenderedPageBreak/>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14B487E"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Pr>
                <w:rFonts w:ascii="Times New Roman" w:hAnsi="Times New Roman" w:cs="Times New Roman"/>
                <w:sz w:val="20"/>
                <w:szCs w:val="20"/>
                <w:lang w:val="en-US" w:eastAsia="zh-CN"/>
              </w:rPr>
              <w:t>re-configure</w:t>
            </w:r>
            <w:proofErr w:type="gramEnd"/>
            <w:r>
              <w:rPr>
                <w:rFonts w:ascii="Times New Roman" w:hAnsi="Times New Roman" w:cs="Times New Roman"/>
                <w:sz w:val="20"/>
                <w:szCs w:val="20"/>
                <w:lang w:val="en-US" w:eastAsia="zh-CN"/>
              </w:rPr>
              <w:t xml:space="preserv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028E88F"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lastRenderedPageBreak/>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af4"/>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af4"/>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w:t>
            </w:r>
            <w:r>
              <w:rPr>
                <w:lang w:val="en-US" w:eastAsia="ko-KR"/>
              </w:rPr>
              <w:lastRenderedPageBreak/>
              <w:t xml:space="preserve">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lastRenderedPageBreak/>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t>High Priority Proposal 2.2-4b</w:t>
            </w:r>
            <w:r>
              <w:rPr>
                <w:b/>
                <w:lang w:val="en-US"/>
              </w:rPr>
              <w:t>:</w:t>
            </w:r>
          </w:p>
          <w:p w14:paraId="0F68B780"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D0B512B"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Pr>
                <w:rFonts w:ascii="Times New Roman" w:hAnsi="Times New Roman" w:cs="Times New Roman"/>
                <w:sz w:val="20"/>
                <w:szCs w:val="20"/>
                <w:lang w:val="en-US" w:eastAsia="zh-CN"/>
              </w:rPr>
              <w:t>re-configure</w:t>
            </w:r>
            <w:proofErr w:type="gramEnd"/>
            <w:r>
              <w:rPr>
                <w:rFonts w:ascii="Times New Roman" w:hAnsi="Times New Roman" w:cs="Times New Roman"/>
                <w:sz w:val="20"/>
                <w:szCs w:val="20"/>
                <w:lang w:val="en-US" w:eastAsia="zh-CN"/>
              </w:rPr>
              <w:t xml:space="preserv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3C7AD245"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F70BDCE"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w:t>
            </w:r>
            <w:proofErr w:type="gramStart"/>
            <w:r>
              <w:rPr>
                <w:rFonts w:eastAsiaTheme="minorEastAsia"/>
                <w:lang w:val="en-US" w:eastAsia="zh-CN"/>
              </w:rPr>
              <w:t>interpret</w:t>
            </w:r>
            <w:proofErr w:type="gramEnd"/>
            <w:r>
              <w:rPr>
                <w:rFonts w:eastAsiaTheme="minorEastAsia"/>
                <w:lang w:val="en-US" w:eastAsia="zh-CN"/>
              </w:rPr>
              <w:t xml:space="preserve">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af4"/>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af4"/>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13DA22" w14:textId="77777777" w:rsidR="00665887" w:rsidRDefault="00886901">
            <w:pPr>
              <w:tabs>
                <w:tab w:val="left" w:pos="551"/>
              </w:tabs>
              <w:rPr>
                <w:rFonts w:eastAsia="宋体"/>
                <w:lang w:val="en-US" w:eastAsia="ja-JP"/>
              </w:rPr>
            </w:pPr>
            <w:r>
              <w:rPr>
                <w:rFonts w:eastAsia="宋体" w:hint="eastAsia"/>
                <w:lang w:val="en-US" w:eastAsia="zh-CN"/>
              </w:rPr>
              <w:t>Y</w:t>
            </w:r>
          </w:p>
        </w:tc>
        <w:tc>
          <w:tcPr>
            <w:tcW w:w="6780" w:type="dxa"/>
          </w:tcPr>
          <w:p w14:paraId="19A436C7" w14:textId="77777777" w:rsidR="00665887" w:rsidRDefault="00886901">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宋体"/>
                <w:lang w:val="en-US" w:eastAsia="zh-CN"/>
              </w:rPr>
            </w:pPr>
            <w:r>
              <w:rPr>
                <w:rFonts w:eastAsia="宋体" w:hint="eastAsia"/>
                <w:lang w:val="en-US" w:eastAsia="zh-CN"/>
              </w:rPr>
              <w:t>Y</w:t>
            </w:r>
          </w:p>
        </w:tc>
        <w:tc>
          <w:tcPr>
            <w:tcW w:w="6780" w:type="dxa"/>
          </w:tcPr>
          <w:p w14:paraId="57F533CC" w14:textId="77777777" w:rsidR="00DB23E6" w:rsidRDefault="00DB23E6" w:rsidP="00DB23E6">
            <w:pPr>
              <w:rPr>
                <w:rFonts w:eastAsia="宋体"/>
                <w:bCs/>
                <w:lang w:val="en-US" w:eastAsia="zh-CN"/>
              </w:rPr>
            </w:pPr>
          </w:p>
        </w:tc>
      </w:tr>
      <w:tr w:rsidR="00907705" w14:paraId="41BE01E1" w14:textId="77777777" w:rsidTr="00C41973">
        <w:tc>
          <w:tcPr>
            <w:tcW w:w="1479" w:type="dxa"/>
          </w:tcPr>
          <w:p w14:paraId="3B87C52F" w14:textId="77777777" w:rsidR="00907705" w:rsidRDefault="00907705" w:rsidP="00C41973">
            <w:pPr>
              <w:rPr>
                <w:lang w:val="en-US" w:eastAsia="ko-KR"/>
              </w:rPr>
            </w:pPr>
            <w:r>
              <w:rPr>
                <w:lang w:val="en-US" w:eastAsia="ko-KR"/>
              </w:rPr>
              <w:t>FL4</w:t>
            </w:r>
          </w:p>
        </w:tc>
        <w:tc>
          <w:tcPr>
            <w:tcW w:w="8152" w:type="dxa"/>
            <w:gridSpan w:val="2"/>
          </w:tcPr>
          <w:p w14:paraId="62A46EDE" w14:textId="2F4CECFB"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proofErr w:type="gramStart"/>
            <w:r>
              <w:rPr>
                <w:b/>
                <w:color w:val="FF0000"/>
                <w:lang w:val="en-US"/>
              </w:rPr>
              <w:t>does</w:t>
            </w:r>
            <w:proofErr w:type="gramEnd"/>
            <w:r>
              <w:rPr>
                <w:b/>
                <w:color w:val="FF0000"/>
                <w:lang w:val="en-US"/>
              </w:rPr>
              <w:t xml:space="preserve">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C41973">
        <w:tc>
          <w:tcPr>
            <w:tcW w:w="1479" w:type="dxa"/>
          </w:tcPr>
          <w:p w14:paraId="315AE61D" w14:textId="58C31BC4"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3AA40E" w14:textId="500D038C"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B4656E" w14:textId="77777777" w:rsidR="00907705" w:rsidRDefault="00907705" w:rsidP="00C41973">
            <w:pPr>
              <w:rPr>
                <w:lang w:val="en-US" w:eastAsia="ko-KR"/>
              </w:rPr>
            </w:pPr>
          </w:p>
        </w:tc>
      </w:tr>
      <w:tr w:rsidR="008667FA" w14:paraId="11735985" w14:textId="77777777" w:rsidTr="008667FA">
        <w:tc>
          <w:tcPr>
            <w:tcW w:w="1479" w:type="dxa"/>
          </w:tcPr>
          <w:p w14:paraId="7E9DD462"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7E9A619"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95AF2D" w14:textId="77777777" w:rsidR="008667FA" w:rsidRDefault="008667FA" w:rsidP="008667FA">
            <w:pPr>
              <w:rPr>
                <w:lang w:val="en-US" w:eastAsia="ko-KR"/>
              </w:rPr>
            </w:pPr>
            <w:r>
              <w:rPr>
                <w:lang w:val="en-US" w:eastAsia="ko-KR"/>
              </w:rPr>
              <w:t>For progress.</w:t>
            </w:r>
          </w:p>
          <w:p w14:paraId="6E6E1D9F" w14:textId="62826F14" w:rsidR="008667FA" w:rsidRDefault="008667FA" w:rsidP="008667FA">
            <w:pPr>
              <w:rPr>
                <w:lang w:val="en-US" w:eastAsia="ko-KR"/>
              </w:rPr>
            </w:pPr>
            <w:r>
              <w:rPr>
                <w:lang w:val="en-US" w:eastAsia="ko-KR"/>
              </w:rPr>
              <w:t xml:space="preserve">“may or may not” is the same as “not necessarily” -  the “may” is more widely used in RAN1 agreements and even used in spec, I think -  but fine if it makes the </w:t>
            </w:r>
            <w:r>
              <w:rPr>
                <w:lang w:val="en-US" w:eastAsia="ko-KR"/>
              </w:rPr>
              <w:lastRenderedPageBreak/>
              <w:t>other side more comfortable.</w:t>
            </w:r>
          </w:p>
        </w:tc>
      </w:tr>
      <w:tr w:rsidR="009F4F5F" w14:paraId="613ACCE1" w14:textId="77777777" w:rsidTr="008667FA">
        <w:tc>
          <w:tcPr>
            <w:tcW w:w="1479" w:type="dxa"/>
          </w:tcPr>
          <w:p w14:paraId="52DC80C4" w14:textId="4786E8E5" w:rsidR="009F4F5F" w:rsidRDefault="009F4F5F" w:rsidP="008667FA">
            <w:pPr>
              <w:rPr>
                <w:rFonts w:eastAsiaTheme="minorEastAsia"/>
                <w:lang w:val="en-US" w:eastAsia="zh-CN"/>
              </w:rPr>
            </w:pPr>
            <w:r>
              <w:rPr>
                <w:rFonts w:eastAsiaTheme="minorEastAsia"/>
                <w:lang w:val="en-US" w:eastAsia="zh-CN"/>
              </w:rPr>
              <w:lastRenderedPageBreak/>
              <w:t>Qualcomm</w:t>
            </w:r>
          </w:p>
        </w:tc>
        <w:tc>
          <w:tcPr>
            <w:tcW w:w="1372" w:type="dxa"/>
          </w:tcPr>
          <w:p w14:paraId="7044B2AC" w14:textId="4FDFEDD3" w:rsidR="009F4F5F" w:rsidRDefault="009F4F5F" w:rsidP="008667FA">
            <w:pPr>
              <w:tabs>
                <w:tab w:val="left" w:pos="551"/>
              </w:tabs>
              <w:rPr>
                <w:rFonts w:eastAsiaTheme="minorEastAsia"/>
                <w:lang w:val="en-US" w:eastAsia="zh-CN"/>
              </w:rPr>
            </w:pPr>
          </w:p>
        </w:tc>
        <w:tc>
          <w:tcPr>
            <w:tcW w:w="6780" w:type="dxa"/>
          </w:tcPr>
          <w:p w14:paraId="4190F77C" w14:textId="77777777" w:rsidR="009F4F5F" w:rsidRDefault="009F4F5F" w:rsidP="008667FA">
            <w:pPr>
              <w:rPr>
                <w:lang w:val="en-US" w:eastAsia="ko-KR"/>
              </w:rPr>
            </w:pPr>
            <w:r>
              <w:rPr>
                <w:lang w:val="en-US" w:eastAsia="ko-KR"/>
              </w:rPr>
              <w:t xml:space="preserve">Is this initial DL BWP used during initial access, after initial access, or </w:t>
            </w:r>
            <w:proofErr w:type="gramStart"/>
            <w:r>
              <w:rPr>
                <w:lang w:val="en-US" w:eastAsia="ko-KR"/>
              </w:rPr>
              <w:t>both ?</w:t>
            </w:r>
            <w:proofErr w:type="gramEnd"/>
          </w:p>
          <w:p w14:paraId="168757AA" w14:textId="687E3A54" w:rsidR="00D8638F" w:rsidRDefault="00D8638F" w:rsidP="008667FA">
            <w:pPr>
              <w:rPr>
                <w:lang w:val="en-US" w:eastAsia="ko-KR"/>
              </w:rPr>
            </w:pPr>
            <w:r>
              <w:rPr>
                <w:lang w:val="en-US" w:eastAsia="ko-KR"/>
              </w:rPr>
              <w:t xml:space="preserve">If this initial DL BWP is used after initial access, we think it is necessary to revise the first </w:t>
            </w:r>
            <w:r w:rsidR="003203D9">
              <w:rPr>
                <w:lang w:val="en-US" w:eastAsia="ko-KR"/>
              </w:rPr>
              <w:t>sentence of Proposal 2.2-4c</w:t>
            </w:r>
            <w:r>
              <w:rPr>
                <w:lang w:val="en-US" w:eastAsia="ko-KR"/>
              </w:rPr>
              <w:t xml:space="preserve"> as “is </w:t>
            </w:r>
            <w:r w:rsidRPr="00D8638F">
              <w:rPr>
                <w:color w:val="FF0000"/>
                <w:lang w:val="en-US" w:eastAsia="ko-KR"/>
              </w:rPr>
              <w:t>optionally</w:t>
            </w:r>
            <w:r>
              <w:rPr>
                <w:lang w:val="en-US" w:eastAsia="ko-KR"/>
              </w:rPr>
              <w:t xml:space="preserve"> configured”</w:t>
            </w:r>
            <w:r w:rsidR="003203D9">
              <w:rPr>
                <w:lang w:val="en-US" w:eastAsia="ko-KR"/>
              </w:rPr>
              <w:t>.</w:t>
            </w:r>
          </w:p>
        </w:tc>
      </w:tr>
      <w:tr w:rsidR="0019072D" w14:paraId="32CB9442" w14:textId="77777777" w:rsidTr="008667FA">
        <w:tc>
          <w:tcPr>
            <w:tcW w:w="1479" w:type="dxa"/>
          </w:tcPr>
          <w:p w14:paraId="630CAD1D" w14:textId="07EAAAB3"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5A24C6" w14:textId="50A34DAC"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1A7B5" w14:textId="40936038" w:rsidR="0019072D" w:rsidRP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w:t>
            </w:r>
            <w:proofErr w:type="gramStart"/>
            <w:r>
              <w:rPr>
                <w:rFonts w:eastAsiaTheme="minorEastAsia"/>
                <w:lang w:val="en-US" w:eastAsia="zh-CN"/>
              </w:rPr>
              <w:t>proposal only say</w:t>
            </w:r>
            <w:proofErr w:type="gramEnd"/>
            <w:r>
              <w:rPr>
                <w:rFonts w:eastAsiaTheme="minorEastAsia"/>
                <w:lang w:val="en-US" w:eastAsia="zh-CN"/>
              </w:rPr>
              <w:t xml:space="preserve"> if separate BWP is configured, it implies that there is a case that the separate BWP is not configured.  </w:t>
            </w:r>
          </w:p>
        </w:tc>
      </w:tr>
      <w:tr w:rsidR="00AE3A14" w14:paraId="66EEA440" w14:textId="77777777" w:rsidTr="008667FA">
        <w:tc>
          <w:tcPr>
            <w:tcW w:w="1479" w:type="dxa"/>
          </w:tcPr>
          <w:p w14:paraId="20BD20D1" w14:textId="7EBB0570" w:rsidR="00AE3A14" w:rsidRDefault="00AE3A14" w:rsidP="008667FA">
            <w:pPr>
              <w:rPr>
                <w:rFonts w:eastAsiaTheme="minorEastAsia" w:hint="eastAsia"/>
                <w:lang w:val="en-US" w:eastAsia="zh-CN"/>
              </w:rPr>
            </w:pPr>
            <w:r>
              <w:rPr>
                <w:rFonts w:eastAsiaTheme="minorEastAsia" w:hint="eastAsia"/>
                <w:lang w:val="en-US" w:eastAsia="zh-CN"/>
              </w:rPr>
              <w:t>CATT</w:t>
            </w:r>
          </w:p>
        </w:tc>
        <w:tc>
          <w:tcPr>
            <w:tcW w:w="1372" w:type="dxa"/>
          </w:tcPr>
          <w:p w14:paraId="12A0B165" w14:textId="77777777" w:rsidR="00AE3A14" w:rsidRDefault="00AE3A14" w:rsidP="008667FA">
            <w:pPr>
              <w:tabs>
                <w:tab w:val="left" w:pos="551"/>
              </w:tabs>
              <w:rPr>
                <w:rFonts w:eastAsiaTheme="minorEastAsia" w:hint="eastAsia"/>
                <w:lang w:val="en-US" w:eastAsia="zh-CN"/>
              </w:rPr>
            </w:pPr>
          </w:p>
        </w:tc>
        <w:tc>
          <w:tcPr>
            <w:tcW w:w="6780" w:type="dxa"/>
          </w:tcPr>
          <w:p w14:paraId="67CCA221" w14:textId="77777777" w:rsidR="00AE3A14" w:rsidRDefault="00AE3A14" w:rsidP="004C0F2F">
            <w:pPr>
              <w:rPr>
                <w:rFonts w:eastAsiaTheme="minorEastAsia" w:hint="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39C21D66" w14:textId="3074C35A" w:rsidR="00AE3A14" w:rsidRDefault="00AE3A14" w:rsidP="0019072D">
            <w:pPr>
              <w:rPr>
                <w:rFonts w:eastAsiaTheme="minorEastAsia" w:hint="eastAsia"/>
                <w:lang w:val="en-US" w:eastAsia="zh-CN"/>
              </w:rPr>
            </w:pPr>
            <w:r>
              <w:rPr>
                <w:rFonts w:eastAsiaTheme="minorEastAsia" w:hint="eastAsia"/>
                <w:lang w:val="en-US" w:eastAsia="zh-CN"/>
              </w:rPr>
              <w:t>Though we think it may be OK, we prefer to jointly consider this issue in FL proposal 2.2-3.</w:t>
            </w: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244432A"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4441C95B"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w:t>
      </w:r>
      <w:proofErr w:type="gramStart"/>
      <w:r>
        <w:rPr>
          <w:szCs w:val="22"/>
          <w:lang w:val="en-US"/>
        </w:rPr>
        <w:t>this topic are</w:t>
      </w:r>
      <w:proofErr w:type="gramEnd"/>
      <w:r>
        <w:rPr>
          <w:szCs w:val="22"/>
          <w:lang w:val="en-US"/>
        </w:rPr>
        <w:t xml:space="preserv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14:paraId="315594DA"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B3C3C99"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lastRenderedPageBreak/>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RedCap UEs with a periodicity larger than CD SSB to reduce the overhead of gNB.</w:t>
      </w:r>
    </w:p>
    <w:p w14:paraId="10ED856A"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SS-block for the purpose of RedCap UEs can be further studied. </w:t>
      </w:r>
    </w:p>
    <w:p w14:paraId="0323E018"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F42E6CB" w14:textId="77777777" w:rsidR="00665887" w:rsidRDefault="00886901">
      <w:pPr>
        <w:pStyle w:val="af4"/>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af4"/>
        <w:numPr>
          <w:ilvl w:val="0"/>
          <w:numId w:val="27"/>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083F199"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14:paraId="696ECC11" w14:textId="77777777" w:rsidR="00665887" w:rsidRDefault="00886901">
            <w:pPr>
              <w:pStyle w:val="af4"/>
              <w:numPr>
                <w:ilvl w:val="0"/>
                <w:numId w:val="28"/>
              </w:numPr>
              <w:rPr>
                <w:lang w:val="en-US" w:eastAsia="ko-KR"/>
              </w:rPr>
            </w:pPr>
            <w:r>
              <w:rPr>
                <w:b/>
                <w:sz w:val="20"/>
                <w:szCs w:val="22"/>
                <w:lang w:val="en-US"/>
              </w:rPr>
              <w:t>Support no additional SSBs transmission in the separate initial DL BWP for RedCap.</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w:t>
            </w:r>
            <w:r>
              <w:rPr>
                <w:lang w:eastAsia="ja-JP"/>
              </w:rPr>
              <w:lastRenderedPageBreak/>
              <w:t>e.g. up to 160ms periodicity, therefore no significant issue for NW overhead perspective.</w:t>
            </w:r>
          </w:p>
          <w:p w14:paraId="66D2F187"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lastRenderedPageBreak/>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88E9BB" w14:textId="77777777" w:rsidR="00665887" w:rsidRDefault="00665887">
            <w:pPr>
              <w:tabs>
                <w:tab w:val="left" w:pos="551"/>
              </w:tabs>
              <w:rPr>
                <w:rFonts w:eastAsia="宋体"/>
                <w:lang w:val="en-US" w:eastAsia="ko-KR"/>
              </w:rPr>
            </w:pPr>
          </w:p>
        </w:tc>
        <w:tc>
          <w:tcPr>
            <w:tcW w:w="6780" w:type="dxa"/>
          </w:tcPr>
          <w:p w14:paraId="637B6513" w14:textId="77777777" w:rsidR="00665887" w:rsidRDefault="0088690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xml:space="preserve">, TRS based synchronization, RRM </w:t>
            </w:r>
            <w:proofErr w:type="gramStart"/>
            <w:r>
              <w:rPr>
                <w:rFonts w:eastAsiaTheme="minorEastAsia"/>
                <w:lang w:val="en-US" w:eastAsia="zh-CN"/>
              </w:rPr>
              <w:t>measurement via CSI-RS need</w:t>
            </w:r>
            <w:proofErr w:type="gramEnd"/>
            <w:r>
              <w:rPr>
                <w:rFonts w:eastAsiaTheme="minorEastAsia"/>
                <w:lang w:val="en-US" w:eastAsia="zh-CN"/>
              </w:rPr>
              <w:t xml:space="preserve">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EC3350A" w14:textId="77777777" w:rsidR="00665887" w:rsidRDefault="00886901">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r>
              <w:rPr>
                <w:rFonts w:eastAsiaTheme="minorEastAsia"/>
                <w:lang w:val="en-US" w:eastAsia="zh-CN"/>
              </w:rPr>
              <w:t>Spreadtrum</w:t>
            </w:r>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w:t>
            </w:r>
            <w:r>
              <w:rPr>
                <w:lang w:val="en-US" w:eastAsia="ko-KR"/>
              </w:rPr>
              <w:lastRenderedPageBreak/>
              <w:t xml:space="preserve">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lastRenderedPageBreak/>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B76BA17" w14:textId="77777777" w:rsidR="00665887" w:rsidRDefault="00886901">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48B9E67E" w14:textId="77777777" w:rsidR="00665887" w:rsidRDefault="00886901">
            <w:pPr>
              <w:pStyle w:val="af4"/>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lastRenderedPageBreak/>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w:t>
            </w:r>
            <w:proofErr w:type="gramStart"/>
            <w:r>
              <w:rPr>
                <w:rFonts w:eastAsiaTheme="minorEastAsia"/>
                <w:lang w:val="en-US" w:eastAsia="zh-CN"/>
              </w:rPr>
              <w:t>assume</w:t>
            </w:r>
            <w:proofErr w:type="gramEnd"/>
            <w:r>
              <w:rPr>
                <w:rFonts w:eastAsiaTheme="minorEastAsia"/>
                <w:lang w:val="en-US" w:eastAsia="zh-CN"/>
              </w:rPr>
              <w:t xml:space="preserve"> there would be a RedCap UE always camp on a single location in a network? This is not a problem for eMBB UE since it has 100Mhz BW thus can always cover the carrier BW – but not for RedCap UE. </w:t>
            </w:r>
          </w:p>
        </w:tc>
      </w:tr>
      <w:tr w:rsidR="00665887" w14:paraId="30BEAA74" w14:textId="77777777">
        <w:tc>
          <w:tcPr>
            <w:tcW w:w="1479" w:type="dxa"/>
          </w:tcPr>
          <w:p w14:paraId="4358458E"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宋体"/>
                <w:lang w:val="en-US" w:eastAsia="zh-CN"/>
              </w:rPr>
            </w:pPr>
            <w:r>
              <w:rPr>
                <w:rFonts w:eastAsia="宋体"/>
                <w:lang w:val="en-US" w:eastAsia="zh-CN"/>
              </w:rPr>
              <w:t xml:space="preserve">We prefer that the gNB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7C900752" w14:textId="77777777" w:rsidR="00665887" w:rsidRDefault="00886901">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lastRenderedPageBreak/>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8EF772E" w14:textId="77777777" w:rsidR="00665887" w:rsidRDefault="00886901">
            <w:pPr>
              <w:pStyle w:val="af4"/>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af4"/>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6CD4358C"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 xml:space="preserve">In our view, RAN1 should send </w:t>
            </w:r>
            <w:proofErr w:type="gramStart"/>
            <w:r>
              <w:rPr>
                <w:lang w:val="en-US" w:eastAsia="ko-KR"/>
              </w:rPr>
              <w:t>an LS</w:t>
            </w:r>
            <w:proofErr w:type="gramEnd"/>
            <w:r>
              <w:rPr>
                <w:lang w:val="en-US" w:eastAsia="ko-KR"/>
              </w:rPr>
              <w:t xml:space="preserve">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t xml:space="preserve">Therefore, we need to clarify/separate the cases for use in connected vs. </w:t>
            </w:r>
            <w:r>
              <w:rPr>
                <w:b/>
                <w:bCs/>
                <w:lang w:val="en-US" w:eastAsia="ko-KR"/>
              </w:rPr>
              <w:lastRenderedPageBreak/>
              <w:t xml:space="preserve">idle/inactive modes (if supported). Alternatively, for this proposal, it should be limited to only </w:t>
            </w:r>
            <w:proofErr w:type="gramStart"/>
            <w:r>
              <w:rPr>
                <w:b/>
                <w:bCs/>
                <w:lang w:val="en-US" w:eastAsia="ko-KR"/>
              </w:rPr>
              <w:t>connected</w:t>
            </w:r>
            <w:proofErr w:type="gramEnd"/>
            <w:r>
              <w:rPr>
                <w:b/>
                <w:bCs/>
                <w:lang w:val="en-US" w:eastAsia="ko-KR"/>
              </w:rPr>
              <w:t xml:space="preserve">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E66389" w:rsidRPr="002D586C" w14:paraId="18DFF724" w14:textId="77777777" w:rsidTr="00C41973">
        <w:tc>
          <w:tcPr>
            <w:tcW w:w="1479" w:type="dxa"/>
          </w:tcPr>
          <w:p w14:paraId="5EB28E05" w14:textId="77777777" w:rsidR="00E66389" w:rsidRDefault="00E66389" w:rsidP="00C41973">
            <w:pPr>
              <w:rPr>
                <w:lang w:val="en-US" w:eastAsia="ko-KR"/>
              </w:rPr>
            </w:pPr>
            <w:r>
              <w:rPr>
                <w:lang w:val="en-US" w:eastAsia="ko-KR"/>
              </w:rPr>
              <w:t>FL4</w:t>
            </w:r>
          </w:p>
        </w:tc>
        <w:tc>
          <w:tcPr>
            <w:tcW w:w="8152" w:type="dxa"/>
            <w:gridSpan w:val="2"/>
          </w:tcPr>
          <w:p w14:paraId="02FF4C95" w14:textId="77777777" w:rsidR="00E66389" w:rsidRDefault="00E66389" w:rsidP="00C41973">
            <w:pPr>
              <w:rPr>
                <w:lang w:val="en-US" w:eastAsia="ko-KR"/>
              </w:rPr>
            </w:pPr>
            <w:r>
              <w:rPr>
                <w:lang w:val="en-US" w:eastAsia="ko-KR"/>
              </w:rPr>
              <w:t>Based on the received responses, the following updated proposal can be considered.</w:t>
            </w:r>
          </w:p>
          <w:p w14:paraId="17299FC9" w14:textId="77777777" w:rsidR="00E66389" w:rsidRDefault="00E66389" w:rsidP="00C41973">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af4"/>
              <w:numPr>
                <w:ilvl w:val="0"/>
                <w:numId w:val="47"/>
              </w:numPr>
              <w:rPr>
                <w:b/>
                <w:sz w:val="20"/>
                <w:szCs w:val="20"/>
                <w:lang w:val="en-US"/>
              </w:rPr>
            </w:pPr>
            <w:r w:rsidRPr="0024627F">
              <w:rPr>
                <w:b/>
                <w:sz w:val="20"/>
                <w:szCs w:val="20"/>
                <w:lang w:val="en-US"/>
              </w:rPr>
              <w:t>For the case when a separate initial DL BWP for RedCap is configured,</w:t>
            </w:r>
          </w:p>
          <w:p w14:paraId="62ED6F27" w14:textId="77777777" w:rsidR="00E66389" w:rsidRDefault="00E66389" w:rsidP="00E66389">
            <w:pPr>
              <w:pStyle w:val="af4"/>
              <w:numPr>
                <w:ilvl w:val="1"/>
                <w:numId w:val="27"/>
              </w:numPr>
              <w:rPr>
                <w:b/>
                <w:sz w:val="20"/>
                <w:szCs w:val="20"/>
                <w:lang w:val="en-US"/>
              </w:rPr>
            </w:pPr>
            <w:r w:rsidRPr="0024627F">
              <w:rPr>
                <w:b/>
                <w:sz w:val="20"/>
                <w:szCs w:val="20"/>
                <w:lang w:val="en-US"/>
              </w:rPr>
              <w:t>During initial access,</w:t>
            </w:r>
          </w:p>
          <w:p w14:paraId="49CE0395" w14:textId="77777777" w:rsidR="00E66389" w:rsidRDefault="00E66389" w:rsidP="00E66389">
            <w:pPr>
              <w:pStyle w:val="af4"/>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af4"/>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af4"/>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af4"/>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C41973">
        <w:tc>
          <w:tcPr>
            <w:tcW w:w="1479" w:type="dxa"/>
          </w:tcPr>
          <w:p w14:paraId="6318CC49" w14:textId="41482824" w:rsidR="00E66389" w:rsidRPr="00CB0C9C" w:rsidRDefault="0082293D"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61ECCD" w14:textId="77777777" w:rsidR="00E66389" w:rsidRDefault="00E66389" w:rsidP="00C41973">
            <w:pPr>
              <w:tabs>
                <w:tab w:val="left" w:pos="551"/>
              </w:tabs>
              <w:rPr>
                <w:lang w:val="en-US" w:eastAsia="ko-KR"/>
              </w:rPr>
            </w:pPr>
          </w:p>
        </w:tc>
        <w:tc>
          <w:tcPr>
            <w:tcW w:w="6780" w:type="dxa"/>
          </w:tcPr>
          <w:p w14:paraId="48DEC274" w14:textId="610ECFE7" w:rsidR="0082293D" w:rsidRDefault="0082293D" w:rsidP="00C4197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FL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r w:rsidR="00432AB5">
              <w:rPr>
                <w:rFonts w:eastAsiaTheme="minorEastAsia"/>
                <w:lang w:val="en-US" w:eastAsia="zh-CN"/>
              </w:rPr>
              <w:t>.</w:t>
            </w:r>
          </w:p>
          <w:p w14:paraId="24D6B17C" w14:textId="77777777" w:rsidR="0082293D" w:rsidRPr="0024627F" w:rsidRDefault="0082293D" w:rsidP="0082293D">
            <w:pPr>
              <w:pStyle w:val="af4"/>
              <w:numPr>
                <w:ilvl w:val="0"/>
                <w:numId w:val="47"/>
              </w:numPr>
              <w:rPr>
                <w:b/>
                <w:sz w:val="20"/>
                <w:szCs w:val="20"/>
                <w:lang w:val="en-US"/>
              </w:rPr>
            </w:pPr>
            <w:r w:rsidRPr="0024627F">
              <w:rPr>
                <w:b/>
                <w:sz w:val="20"/>
                <w:szCs w:val="20"/>
                <w:lang w:val="en-US"/>
              </w:rPr>
              <w:t>For the case when a separate initial DL BWP for RedCap is configured,</w:t>
            </w:r>
          </w:p>
          <w:p w14:paraId="5B63B79D" w14:textId="77777777" w:rsidR="0082293D" w:rsidRDefault="0082293D" w:rsidP="0082293D">
            <w:pPr>
              <w:pStyle w:val="af4"/>
              <w:numPr>
                <w:ilvl w:val="1"/>
                <w:numId w:val="27"/>
              </w:numPr>
              <w:rPr>
                <w:b/>
                <w:sz w:val="20"/>
                <w:szCs w:val="20"/>
                <w:lang w:val="en-US"/>
              </w:rPr>
            </w:pPr>
            <w:r w:rsidRPr="0024627F">
              <w:rPr>
                <w:b/>
                <w:sz w:val="20"/>
                <w:szCs w:val="20"/>
                <w:lang w:val="en-US"/>
              </w:rPr>
              <w:t>During initial access,</w:t>
            </w:r>
          </w:p>
          <w:p w14:paraId="1B87EC83" w14:textId="77777777" w:rsidR="0082293D" w:rsidRDefault="0082293D" w:rsidP="0082293D">
            <w:pPr>
              <w:pStyle w:val="af4"/>
              <w:numPr>
                <w:ilvl w:val="2"/>
                <w:numId w:val="27"/>
              </w:numPr>
              <w:rPr>
                <w:b/>
                <w:sz w:val="20"/>
                <w:szCs w:val="20"/>
                <w:lang w:val="en-US"/>
              </w:rPr>
            </w:pPr>
            <w:r>
              <w:rPr>
                <w:b/>
                <w:sz w:val="20"/>
                <w:szCs w:val="20"/>
                <w:lang w:val="en-US"/>
              </w:rPr>
              <w:t>FFS: whether SSB is always transmitted in the separate initial DL BWP</w:t>
            </w:r>
          </w:p>
          <w:p w14:paraId="48891556" w14:textId="77777777" w:rsidR="0082293D" w:rsidRDefault="0082293D" w:rsidP="0082293D">
            <w:pPr>
              <w:pStyle w:val="af4"/>
              <w:numPr>
                <w:ilvl w:val="1"/>
                <w:numId w:val="27"/>
              </w:numPr>
              <w:rPr>
                <w:b/>
                <w:sz w:val="20"/>
                <w:szCs w:val="20"/>
                <w:lang w:val="en-US"/>
              </w:rPr>
            </w:pPr>
            <w:r w:rsidRPr="0024627F">
              <w:rPr>
                <w:b/>
                <w:sz w:val="20"/>
                <w:szCs w:val="20"/>
                <w:lang w:val="en-US"/>
              </w:rPr>
              <w:t>After initial access,</w:t>
            </w:r>
          </w:p>
          <w:p w14:paraId="29DBA90D" w14:textId="77777777" w:rsidR="0082293D" w:rsidRDefault="0082293D" w:rsidP="0082293D">
            <w:pPr>
              <w:pStyle w:val="af4"/>
              <w:numPr>
                <w:ilvl w:val="2"/>
                <w:numId w:val="27"/>
              </w:numPr>
              <w:rPr>
                <w:b/>
                <w:sz w:val="20"/>
                <w:szCs w:val="20"/>
                <w:lang w:val="en-US"/>
              </w:rPr>
            </w:pPr>
            <w:r w:rsidRPr="0024627F">
              <w:rPr>
                <w:b/>
                <w:sz w:val="20"/>
                <w:szCs w:val="20"/>
                <w:lang w:val="en-US"/>
              </w:rPr>
              <w:t>SSB is always transmitted in the separate initial DL BWP.</w:t>
            </w:r>
          </w:p>
          <w:p w14:paraId="54904AC1" w14:textId="77777777" w:rsidR="0082293D" w:rsidRDefault="0082293D" w:rsidP="0082293D">
            <w:pPr>
              <w:pStyle w:val="af4"/>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A5EC081" w14:textId="5D35550E" w:rsidR="0082293D" w:rsidRPr="0082293D" w:rsidRDefault="007E615F" w:rsidP="0082293D">
            <w:pPr>
              <w:pStyle w:val="af4"/>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14:paraId="4CC65DF9" w14:textId="2BB44274" w:rsidR="0082293D" w:rsidRPr="0082293D" w:rsidRDefault="0082293D" w:rsidP="0082293D">
            <w:pPr>
              <w:pStyle w:val="af4"/>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14:paraId="47328AE4" w14:textId="77777777" w:rsidTr="00C41973">
        <w:tc>
          <w:tcPr>
            <w:tcW w:w="1479" w:type="dxa"/>
          </w:tcPr>
          <w:p w14:paraId="03BB567D" w14:textId="578E6931" w:rsidR="008667FA"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D665D9D" w14:textId="77777777"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14:paraId="44F19A87" w14:textId="77777777" w:rsidR="008667FA" w:rsidRDefault="008667FA" w:rsidP="008667FA">
            <w:pPr>
              <w:tabs>
                <w:tab w:val="left" w:pos="551"/>
              </w:tabs>
              <w:rPr>
                <w:lang w:val="en-US" w:eastAsia="ko-KR"/>
              </w:rPr>
            </w:pPr>
          </w:p>
        </w:tc>
        <w:tc>
          <w:tcPr>
            <w:tcW w:w="6780" w:type="dxa"/>
          </w:tcPr>
          <w:p w14:paraId="1277A286" w14:textId="6ECE346A" w:rsidR="008667FA" w:rsidRDefault="008667FA" w:rsidP="008667FA">
            <w:pPr>
              <w:rPr>
                <w:rFonts w:eastAsiaTheme="minorEastAsia"/>
                <w:lang w:val="en-US" w:eastAsia="zh-CN"/>
              </w:rPr>
            </w:pPr>
            <w:r>
              <w:rPr>
                <w:rFonts w:eastAsiaTheme="minorEastAsia"/>
                <w:lang w:val="en-US" w:eastAsia="zh-CN"/>
              </w:rPr>
              <w:t xml:space="preserve">We support to address the relevant issues together as vivo </w:t>
            </w:r>
            <w:proofErr w:type="gramStart"/>
            <w:r>
              <w:rPr>
                <w:rFonts w:eastAsiaTheme="minorEastAsia"/>
                <w:lang w:val="en-US" w:eastAsia="zh-CN"/>
              </w:rPr>
              <w:t>suggested,</w:t>
            </w:r>
            <w:proofErr w:type="gramEnd"/>
            <w:r>
              <w:rPr>
                <w:rFonts w:eastAsiaTheme="minorEastAsia"/>
                <w:lang w:val="en-US" w:eastAsia="zh-CN"/>
              </w:rPr>
              <w:t xml:space="preserve">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14:paraId="2B21F739" w14:textId="20059D7E"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14:paraId="51161F78" w14:textId="0B21BEAA"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58C22FA9" w14:textId="77777777" w:rsidR="008667FA" w:rsidRDefault="008667FA" w:rsidP="008667FA">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Does a RedCap UE mandatorily support RF retuning?</w:t>
            </w:r>
          </w:p>
          <w:p w14:paraId="2CAB43E8" w14:textId="77777777" w:rsidR="008667FA" w:rsidRPr="00836AB2"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RedCap and non-RedCap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14:paraId="4158E922" w14:textId="77777777" w:rsidR="008667FA" w:rsidRPr="00836AB2"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14:paraId="0AF48CA1" w14:textId="77777777" w:rsidR="008667FA" w:rsidRDefault="008667FA" w:rsidP="008667FA">
            <w:pPr>
              <w:pStyle w:val="af4"/>
              <w:numPr>
                <w:ilvl w:val="0"/>
                <w:numId w:val="48"/>
              </w:numPr>
              <w:rPr>
                <w:rFonts w:eastAsiaTheme="minorEastAsia"/>
                <w:sz w:val="18"/>
                <w:lang w:val="en-US" w:eastAsia="zh-CN"/>
              </w:rPr>
            </w:pPr>
            <w:proofErr w:type="gramStart"/>
            <w:r w:rsidRPr="00836AB2">
              <w:rPr>
                <w:rFonts w:eastAsiaTheme="minorEastAsia"/>
                <w:sz w:val="18"/>
                <w:lang w:val="en-US" w:eastAsia="zh-CN"/>
              </w:rPr>
              <w:t>with</w:t>
            </w:r>
            <w:proofErr w:type="gramEnd"/>
            <w:r w:rsidRPr="00836AB2">
              <w:rPr>
                <w:rFonts w:eastAsiaTheme="minorEastAsia"/>
                <w:sz w:val="18"/>
                <w:lang w:val="en-US" w:eastAsia="zh-CN"/>
              </w:rPr>
              <w:t xml:space="preserve">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SSB, and rely on retuning to original SSB. </w:t>
            </w:r>
          </w:p>
          <w:p w14:paraId="62C3B6B5" w14:textId="77777777" w:rsidR="008667FA" w:rsidRDefault="008667FA" w:rsidP="008667FA">
            <w:pPr>
              <w:pStyle w:val="af4"/>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r>
              <w:rPr>
                <w:rFonts w:eastAsiaTheme="minorEastAsia"/>
                <w:sz w:val="18"/>
                <w:lang w:val="en-US" w:eastAsia="zh-CN"/>
              </w:rPr>
              <w:t xml:space="preserve">However point 3 does not need. </w:t>
            </w:r>
          </w:p>
          <w:p w14:paraId="09451CC4" w14:textId="77777777" w:rsidR="008667FA" w:rsidRPr="00836AB2" w:rsidRDefault="008667FA" w:rsidP="008667FA">
            <w:pPr>
              <w:pStyle w:val="af4"/>
              <w:numPr>
                <w:ilvl w:val="0"/>
                <w:numId w:val="4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w:t>
            </w:r>
            <w:proofErr w:type="gramStart"/>
            <w:r>
              <w:rPr>
                <w:rFonts w:eastAsiaTheme="minorEastAsia"/>
                <w:sz w:val="18"/>
                <w:lang w:val="en-US" w:eastAsia="zh-CN"/>
              </w:rPr>
              <w:t>optimized:</w:t>
            </w:r>
            <w:proofErr w:type="gramEnd"/>
            <w:r>
              <w:rPr>
                <w:rFonts w:eastAsiaTheme="minorEastAsia"/>
                <w:sz w:val="18"/>
                <w:lang w:val="en-US" w:eastAsia="zh-CN"/>
              </w:rPr>
              <w:t>)</w:t>
            </w:r>
          </w:p>
          <w:p w14:paraId="03C211D3" w14:textId="3B6D4AF8"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RedCap UE won’t really benefit from that.</w:t>
            </w:r>
          </w:p>
        </w:tc>
      </w:tr>
      <w:tr w:rsidR="003203D9" w:rsidRPr="00CB0C9C" w14:paraId="52C656CD" w14:textId="77777777" w:rsidTr="00C41973">
        <w:tc>
          <w:tcPr>
            <w:tcW w:w="1479" w:type="dxa"/>
          </w:tcPr>
          <w:p w14:paraId="03499002" w14:textId="103086EA" w:rsidR="003203D9" w:rsidRDefault="003203D9" w:rsidP="008667FA">
            <w:pPr>
              <w:rPr>
                <w:rFonts w:eastAsiaTheme="minorEastAsia"/>
                <w:lang w:val="en-US" w:eastAsia="zh-CN"/>
              </w:rPr>
            </w:pPr>
            <w:r>
              <w:rPr>
                <w:rFonts w:eastAsiaTheme="minorEastAsia"/>
                <w:lang w:val="en-US" w:eastAsia="zh-CN"/>
              </w:rPr>
              <w:t>Qualcomm</w:t>
            </w:r>
          </w:p>
        </w:tc>
        <w:tc>
          <w:tcPr>
            <w:tcW w:w="1372" w:type="dxa"/>
          </w:tcPr>
          <w:p w14:paraId="38265440" w14:textId="77777777" w:rsidR="003203D9" w:rsidRDefault="003203D9" w:rsidP="008667FA">
            <w:pPr>
              <w:tabs>
                <w:tab w:val="left" w:pos="551"/>
              </w:tabs>
              <w:rPr>
                <w:rFonts w:eastAsiaTheme="minorEastAsia"/>
                <w:lang w:val="en-US" w:eastAsia="zh-CN"/>
              </w:rPr>
            </w:pPr>
          </w:p>
        </w:tc>
        <w:tc>
          <w:tcPr>
            <w:tcW w:w="6780" w:type="dxa"/>
          </w:tcPr>
          <w:p w14:paraId="7931388F" w14:textId="77777777" w:rsidR="003203D9" w:rsidRDefault="003203D9" w:rsidP="008667FA">
            <w:pPr>
              <w:rPr>
                <w:rFonts w:eastAsiaTheme="minorEastAsia"/>
                <w:lang w:val="en-US" w:eastAsia="zh-CN"/>
              </w:rPr>
            </w:pPr>
            <w:r>
              <w:rPr>
                <w:rFonts w:eastAsiaTheme="minorEastAsia"/>
                <w:lang w:val="en-US" w:eastAsia="zh-CN"/>
              </w:rPr>
              <w:t>Thanks FL for the update.</w:t>
            </w:r>
          </w:p>
          <w:p w14:paraId="7B710330" w14:textId="77777777" w:rsidR="003203D9" w:rsidRDefault="003203D9" w:rsidP="008667FA">
            <w:pPr>
              <w:rPr>
                <w:bCs/>
                <w:lang w:val="en-US"/>
              </w:rPr>
            </w:pPr>
            <w:r>
              <w:rPr>
                <w:rFonts w:eastAsiaTheme="minorEastAsia"/>
                <w:lang w:val="en-US" w:eastAsia="zh-CN"/>
              </w:rPr>
              <w:t>We don’t quite understand the motivation of this proposal. If th</w:t>
            </w:r>
            <w:r w:rsidR="006F4635">
              <w:rPr>
                <w:rFonts w:eastAsiaTheme="minorEastAsia"/>
                <w:lang w:val="en-US" w:eastAsia="zh-CN"/>
              </w:rPr>
              <w:t>is separately configured</w:t>
            </w:r>
            <w:r>
              <w:rPr>
                <w:rFonts w:eastAsiaTheme="minorEastAsia"/>
                <w:lang w:val="en-US" w:eastAsia="zh-CN"/>
              </w:rPr>
              <w:t xml:space="preserve"> initial DL BWP is used by RedCap UE during and after initial access, how come “</w:t>
            </w:r>
            <w:r w:rsidRPr="003203D9">
              <w:rPr>
                <w:rFonts w:eastAsiaTheme="minorEastAsia"/>
                <w:i/>
                <w:iCs/>
                <w:lang w:val="en-US" w:eastAsia="zh-CN"/>
              </w:rPr>
              <w:t xml:space="preserve">SSB is </w:t>
            </w:r>
            <w:r w:rsidRPr="003203D9">
              <w:rPr>
                <w:bCs/>
                <w:i/>
                <w:iCs/>
                <w:lang w:val="en-US"/>
              </w:rPr>
              <w:t>always transmitted in the separate initial DL BWP after initial access</w:t>
            </w:r>
            <w:r w:rsidRPr="003203D9">
              <w:rPr>
                <w:bCs/>
                <w:lang w:val="en-US"/>
              </w:rPr>
              <w:t xml:space="preserve">” whereas “SSB </w:t>
            </w:r>
            <w:r w:rsidRPr="006F4635">
              <w:rPr>
                <w:bCs/>
                <w:i/>
                <w:iCs/>
                <w:lang w:val="en-US"/>
              </w:rPr>
              <w:t>transmission during initial access</w:t>
            </w:r>
            <w:r w:rsidRPr="003203D9">
              <w:rPr>
                <w:bCs/>
                <w:lang w:val="en-US"/>
              </w:rPr>
              <w:t xml:space="preserve">” </w:t>
            </w:r>
            <w:r w:rsidR="006F4635">
              <w:rPr>
                <w:bCs/>
                <w:lang w:val="en-US"/>
              </w:rPr>
              <w:t>needs</w:t>
            </w:r>
            <w:r w:rsidRPr="003203D9">
              <w:rPr>
                <w:bCs/>
                <w:lang w:val="en-US"/>
              </w:rPr>
              <w:t xml:space="preserve"> FFS.</w:t>
            </w:r>
            <w:r w:rsidR="006F4635">
              <w:rPr>
                <w:bCs/>
                <w:lang w:val="en-US"/>
              </w:rPr>
              <w:t xml:space="preserve"> As long as SSB is broadcast in the initial DL BWP, it is visible to RedCap UEs in all RRC states. </w:t>
            </w:r>
          </w:p>
          <w:p w14:paraId="39943ED3" w14:textId="262F75EB" w:rsidR="0055042F" w:rsidRPr="0055042F" w:rsidRDefault="0055042F" w:rsidP="0055042F">
            <w:pPr>
              <w:rPr>
                <w:szCs w:val="22"/>
                <w:lang w:val="en-US" w:eastAsia="zh-CN"/>
              </w:rPr>
            </w:pPr>
            <w:r w:rsidRPr="0055042F">
              <w:rPr>
                <w:szCs w:val="22"/>
                <w:lang w:val="en-US" w:eastAsia="zh-CN"/>
              </w:rPr>
              <w:t xml:space="preserve">To begin with, </w:t>
            </w:r>
            <w:r w:rsidRPr="0055042F">
              <w:rPr>
                <w:rFonts w:eastAsia="宋体"/>
                <w:szCs w:val="22"/>
                <w:lang w:val="en-US" w:eastAsia="zh-CN"/>
              </w:rPr>
              <w:t>we can address the additional SSB transmission for FR1</w:t>
            </w:r>
            <w:r w:rsidRPr="0055042F">
              <w:rPr>
                <w:szCs w:val="22"/>
                <w:lang w:val="en-US" w:eastAsia="zh-CN"/>
              </w:rPr>
              <w:t xml:space="preserve">, since it </w:t>
            </w:r>
            <w:r w:rsidRPr="0055042F">
              <w:rPr>
                <w:szCs w:val="22"/>
                <w:lang w:val="en-US" w:eastAsia="zh-CN"/>
              </w:rPr>
              <w:lastRenderedPageBreak/>
              <w:t>was agreed to support FG 6-1 as a mandatory</w:t>
            </w:r>
            <w:r>
              <w:rPr>
                <w:szCs w:val="22"/>
                <w:lang w:val="en-US" w:eastAsia="zh-CN"/>
              </w:rPr>
              <w:t xml:space="preserve"> </w:t>
            </w:r>
            <w:r w:rsidRPr="0055042F">
              <w:rPr>
                <w:szCs w:val="22"/>
                <w:lang w:val="en-US" w:eastAsia="zh-CN"/>
              </w:rPr>
              <w:t>R17 RedCap UE feature in FR1.</w:t>
            </w:r>
          </w:p>
          <w:p w14:paraId="317AE595" w14:textId="380D9099" w:rsidR="0055042F" w:rsidRDefault="0055042F" w:rsidP="008667FA">
            <w:pPr>
              <w:rPr>
                <w:rFonts w:eastAsiaTheme="minorEastAsia"/>
                <w:lang w:val="en-US" w:eastAsia="zh-CN"/>
              </w:rPr>
            </w:pPr>
          </w:p>
        </w:tc>
      </w:tr>
      <w:tr w:rsidR="0019072D" w:rsidRPr="00CB0C9C" w14:paraId="5BC0F423" w14:textId="77777777" w:rsidTr="00C41973">
        <w:tc>
          <w:tcPr>
            <w:tcW w:w="1479" w:type="dxa"/>
          </w:tcPr>
          <w:p w14:paraId="26262D23" w14:textId="3866146D" w:rsidR="0019072D" w:rsidRDefault="0019072D" w:rsidP="008667F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19E6352" w14:textId="3F2A6CB2" w:rsidR="0019072D" w:rsidRDefault="0019072D"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14:paraId="5454FED4" w14:textId="74486B29" w:rsid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w:t>
            </w:r>
            <w:r w:rsidRPr="00DB2DE4">
              <w:rPr>
                <w:rFonts w:eastAsiaTheme="minorEastAsia"/>
                <w:lang w:val="en-US" w:eastAsia="zh-CN"/>
              </w:rPr>
              <w:t xml:space="preserve"> S</w:t>
            </w:r>
            <w:r w:rsidRPr="00DB2DE4">
              <w:rPr>
                <w:lang w:val="en-US"/>
              </w:rPr>
              <w:t>SB is always transmitted in the separate initi</w:t>
            </w:r>
            <w:r w:rsidR="00DB2DE4" w:rsidRPr="00DB2DE4">
              <w:rPr>
                <w:lang w:val="en-US"/>
              </w:rPr>
              <w:t xml:space="preserve">al DL BWP after initial access first. </w:t>
            </w:r>
          </w:p>
        </w:tc>
      </w:tr>
      <w:tr w:rsidR="00AE3A14" w:rsidRPr="00CB0C9C" w14:paraId="1506FF02" w14:textId="77777777" w:rsidTr="00C41973">
        <w:tc>
          <w:tcPr>
            <w:tcW w:w="1479" w:type="dxa"/>
          </w:tcPr>
          <w:p w14:paraId="7CEDE080" w14:textId="7F8CA203" w:rsidR="00AE3A14" w:rsidRDefault="00AE3A14" w:rsidP="008667FA">
            <w:pPr>
              <w:rPr>
                <w:rFonts w:eastAsiaTheme="minorEastAsia" w:hint="eastAsia"/>
                <w:lang w:val="en-US" w:eastAsia="zh-CN"/>
              </w:rPr>
            </w:pPr>
            <w:r>
              <w:rPr>
                <w:rFonts w:eastAsiaTheme="minorEastAsia" w:hint="eastAsia"/>
                <w:lang w:val="en-US" w:eastAsia="zh-CN"/>
              </w:rPr>
              <w:t>CATT</w:t>
            </w:r>
          </w:p>
        </w:tc>
        <w:tc>
          <w:tcPr>
            <w:tcW w:w="1372" w:type="dxa"/>
          </w:tcPr>
          <w:p w14:paraId="4CCA8736" w14:textId="44FDE8D3" w:rsidR="00AE3A14" w:rsidRDefault="00AE3A14" w:rsidP="008667FA">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10B1EE13" w14:textId="51304CC4" w:rsidR="00AE3A14" w:rsidRDefault="00AE3A14" w:rsidP="0019072D">
            <w:pPr>
              <w:rPr>
                <w:rFonts w:eastAsiaTheme="minorEastAsia" w:hint="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14:paraId="02BA1FC9" w14:textId="77777777" w:rsidR="00665887" w:rsidRDefault="00886901">
      <w:pPr>
        <w:jc w:val="both"/>
        <w:rPr>
          <w:b/>
          <w:lang w:val="en-US"/>
        </w:rPr>
      </w:pPr>
      <w:r>
        <w:rPr>
          <w:b/>
          <w:highlight w:val="cyan"/>
          <w:lang w:val="en-US"/>
        </w:rPr>
        <w:t>Medium Priority Proposal 2.2-7</w:t>
      </w:r>
      <w:r>
        <w:rPr>
          <w:b/>
          <w:lang w:val="en-US"/>
        </w:rPr>
        <w:t xml:space="preserve">: An initial DL BWP for RedCap UEs can be optionally </w:t>
      </w:r>
      <w:proofErr w:type="gramStart"/>
      <w:r>
        <w:rPr>
          <w:b/>
          <w:lang w:val="en-US"/>
        </w:rPr>
        <w:t>configured/defined</w:t>
      </w:r>
      <w:proofErr w:type="gramEnd"/>
      <w:r>
        <w:rPr>
          <w:b/>
          <w:lang w:val="en-US"/>
        </w:rPr>
        <w:t xml:space="preserve">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14:paraId="1FBB8019"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772E0DE7"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CD85A6B" w14:textId="77777777" w:rsidR="00665887" w:rsidRDefault="00886901">
      <w:pPr>
        <w:pStyle w:val="af4"/>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lastRenderedPageBreak/>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747E016"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E1B4A"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2"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B87D7C8" w14:textId="77777777" w:rsidR="00665887" w:rsidRDefault="00665887">
            <w:pPr>
              <w:rPr>
                <w:rFonts w:eastAsiaTheme="minorEastAsia"/>
                <w:lang w:val="en-US" w:eastAsia="zh-CN"/>
              </w:rPr>
            </w:pPr>
          </w:p>
        </w:tc>
      </w:tr>
      <w:bookmarkEnd w:id="12"/>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3FE24DC"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32F21A2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lastRenderedPageBreak/>
              <w:t>IDCC</w:t>
            </w:r>
          </w:p>
        </w:tc>
        <w:tc>
          <w:tcPr>
            <w:tcW w:w="1372" w:type="dxa"/>
          </w:tcPr>
          <w:p w14:paraId="29A690C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01AD704"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52F05C0"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C41973">
        <w:tc>
          <w:tcPr>
            <w:tcW w:w="1479" w:type="dxa"/>
          </w:tcPr>
          <w:p w14:paraId="5E90331B" w14:textId="77777777" w:rsidR="00EA256F" w:rsidRDefault="00EA256F" w:rsidP="00C41973">
            <w:pPr>
              <w:rPr>
                <w:lang w:val="en-US" w:eastAsia="ko-KR"/>
              </w:rPr>
            </w:pPr>
            <w:r>
              <w:rPr>
                <w:lang w:val="en-US" w:eastAsia="ko-KR"/>
              </w:rPr>
              <w:t>FL4</w:t>
            </w:r>
          </w:p>
        </w:tc>
        <w:tc>
          <w:tcPr>
            <w:tcW w:w="8152" w:type="dxa"/>
            <w:gridSpan w:val="2"/>
          </w:tcPr>
          <w:p w14:paraId="5D056B73" w14:textId="70C67451"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C41973">
            <w:pPr>
              <w:jc w:val="both"/>
              <w:rPr>
                <w:b/>
                <w:lang w:val="en-US"/>
              </w:rPr>
            </w:pPr>
            <w:r>
              <w:rPr>
                <w:b/>
                <w:highlight w:val="yellow"/>
                <w:lang w:val="en-US"/>
              </w:rPr>
              <w:t>High Priority Proposal 2.3-1</w:t>
            </w:r>
            <w:r>
              <w:rPr>
                <w:b/>
                <w:lang w:val="en-US"/>
              </w:rPr>
              <w:t>: Confirm the following working assumptions from RAN1#105-</w:t>
            </w:r>
            <w:r>
              <w:rPr>
                <w:b/>
                <w:lang w:val="en-US"/>
              </w:rPr>
              <w:lastRenderedPageBreak/>
              <w:t>e:</w:t>
            </w:r>
          </w:p>
          <w:p w14:paraId="49C0CAF5" w14:textId="77777777" w:rsidR="00EA256F" w:rsidRDefault="00EA256F" w:rsidP="00EA256F">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437079A" w14:textId="77777777" w:rsidR="00EA256F" w:rsidRDefault="00EA256F" w:rsidP="00EA256F">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A256F" w14:paraId="5C0AABED" w14:textId="77777777" w:rsidTr="00C41973">
        <w:tc>
          <w:tcPr>
            <w:tcW w:w="1479" w:type="dxa"/>
          </w:tcPr>
          <w:p w14:paraId="6F9B442E" w14:textId="2F63BE2E" w:rsidR="00EA256F" w:rsidRDefault="00F80A3B"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9381FD" w14:textId="2083B92A" w:rsidR="00EA256F" w:rsidRDefault="00F80A3B" w:rsidP="00C41973">
            <w:pPr>
              <w:tabs>
                <w:tab w:val="left" w:pos="551"/>
              </w:tabs>
              <w:rPr>
                <w:rFonts w:eastAsia="宋体"/>
                <w:lang w:val="en-US" w:eastAsia="zh-CN"/>
              </w:rPr>
            </w:pPr>
            <w:r>
              <w:rPr>
                <w:rFonts w:eastAsia="宋体" w:hint="eastAsia"/>
                <w:lang w:val="en-US" w:eastAsia="zh-CN"/>
              </w:rPr>
              <w:t>Y</w:t>
            </w:r>
          </w:p>
        </w:tc>
        <w:tc>
          <w:tcPr>
            <w:tcW w:w="6780" w:type="dxa"/>
          </w:tcPr>
          <w:p w14:paraId="5FEE8254" w14:textId="77777777" w:rsidR="00EA256F" w:rsidRDefault="00EA256F" w:rsidP="00C41973">
            <w:pPr>
              <w:rPr>
                <w:rFonts w:eastAsiaTheme="minorEastAsia"/>
                <w:lang w:val="en-US" w:eastAsia="zh-CN"/>
              </w:rPr>
            </w:pPr>
          </w:p>
        </w:tc>
      </w:tr>
      <w:tr w:rsidR="008667FA" w14:paraId="59435C76" w14:textId="77777777" w:rsidTr="008667FA">
        <w:tc>
          <w:tcPr>
            <w:tcW w:w="1479" w:type="dxa"/>
          </w:tcPr>
          <w:p w14:paraId="086E0261" w14:textId="77777777" w:rsidR="008667FA"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F5DF8E2" w14:textId="77777777" w:rsidR="008667FA" w:rsidRDefault="008667FA" w:rsidP="008667FA">
            <w:pPr>
              <w:tabs>
                <w:tab w:val="left" w:pos="551"/>
              </w:tabs>
              <w:rPr>
                <w:rFonts w:eastAsia="宋体"/>
                <w:lang w:val="en-US" w:eastAsia="zh-CN"/>
              </w:rPr>
            </w:pPr>
            <w:r>
              <w:rPr>
                <w:rFonts w:eastAsia="宋体"/>
                <w:lang w:val="en-US" w:eastAsia="zh-CN"/>
              </w:rPr>
              <w:t>Y</w:t>
            </w:r>
          </w:p>
        </w:tc>
        <w:tc>
          <w:tcPr>
            <w:tcW w:w="6780" w:type="dxa"/>
          </w:tcPr>
          <w:p w14:paraId="5321F867" w14:textId="77777777" w:rsidR="008667FA" w:rsidRDefault="008667FA" w:rsidP="008667FA">
            <w:pPr>
              <w:rPr>
                <w:rFonts w:eastAsiaTheme="minorEastAsia"/>
                <w:lang w:val="en-US" w:eastAsia="zh-CN"/>
              </w:rPr>
            </w:pPr>
            <w:r>
              <w:rPr>
                <w:rFonts w:eastAsiaTheme="minorEastAsia"/>
                <w:lang w:val="en-US" w:eastAsia="zh-CN"/>
              </w:rPr>
              <w:t>For progress</w:t>
            </w:r>
          </w:p>
        </w:tc>
      </w:tr>
      <w:tr w:rsidR="0085376B" w14:paraId="0B40E570" w14:textId="77777777" w:rsidTr="008667FA">
        <w:tc>
          <w:tcPr>
            <w:tcW w:w="1479" w:type="dxa"/>
          </w:tcPr>
          <w:p w14:paraId="4303293A" w14:textId="20F0C74C" w:rsidR="0085376B" w:rsidRDefault="0085376B" w:rsidP="008667FA">
            <w:pPr>
              <w:rPr>
                <w:rFonts w:eastAsiaTheme="minorEastAsia"/>
                <w:lang w:val="en-US" w:eastAsia="zh-CN"/>
              </w:rPr>
            </w:pPr>
            <w:r>
              <w:rPr>
                <w:rFonts w:eastAsiaTheme="minorEastAsia"/>
                <w:lang w:val="en-US" w:eastAsia="zh-CN"/>
              </w:rPr>
              <w:t>Qualcomm</w:t>
            </w:r>
          </w:p>
        </w:tc>
        <w:tc>
          <w:tcPr>
            <w:tcW w:w="1372" w:type="dxa"/>
          </w:tcPr>
          <w:p w14:paraId="6B516ABD" w14:textId="501A82D4" w:rsidR="0085376B" w:rsidRDefault="0085376B" w:rsidP="008667FA">
            <w:pPr>
              <w:tabs>
                <w:tab w:val="left" w:pos="551"/>
              </w:tabs>
              <w:rPr>
                <w:rFonts w:eastAsia="宋体"/>
                <w:lang w:val="en-US" w:eastAsia="zh-CN"/>
              </w:rPr>
            </w:pPr>
            <w:r>
              <w:rPr>
                <w:rFonts w:eastAsia="宋体"/>
                <w:lang w:val="en-US" w:eastAsia="zh-CN"/>
              </w:rPr>
              <w:t>Y</w:t>
            </w:r>
          </w:p>
        </w:tc>
        <w:tc>
          <w:tcPr>
            <w:tcW w:w="6780" w:type="dxa"/>
          </w:tcPr>
          <w:p w14:paraId="2D78B83E" w14:textId="77777777" w:rsidR="0085376B" w:rsidRDefault="0085376B" w:rsidP="008667FA">
            <w:pPr>
              <w:rPr>
                <w:rFonts w:eastAsiaTheme="minorEastAsia"/>
                <w:lang w:val="en-US" w:eastAsia="zh-CN"/>
              </w:rPr>
            </w:pPr>
          </w:p>
        </w:tc>
      </w:tr>
      <w:tr w:rsidR="00AE3A14" w14:paraId="22991EB6" w14:textId="77777777" w:rsidTr="008667FA">
        <w:tc>
          <w:tcPr>
            <w:tcW w:w="1479" w:type="dxa"/>
          </w:tcPr>
          <w:p w14:paraId="65EC6DE8" w14:textId="15E1C509"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3A414C07" w14:textId="1150B49A" w:rsidR="00AE3A14" w:rsidRDefault="00AE3A14" w:rsidP="008667FA">
            <w:pPr>
              <w:tabs>
                <w:tab w:val="left" w:pos="551"/>
              </w:tabs>
              <w:rPr>
                <w:rFonts w:eastAsia="宋体"/>
                <w:lang w:val="en-US" w:eastAsia="zh-CN"/>
              </w:rPr>
            </w:pPr>
            <w:r>
              <w:rPr>
                <w:rFonts w:eastAsia="宋体" w:hint="eastAsia"/>
                <w:lang w:val="en-US" w:eastAsia="zh-CN"/>
              </w:rPr>
              <w:t>Y</w:t>
            </w:r>
          </w:p>
        </w:tc>
        <w:tc>
          <w:tcPr>
            <w:tcW w:w="6780" w:type="dxa"/>
          </w:tcPr>
          <w:p w14:paraId="760E6DD9" w14:textId="77777777" w:rsidR="00AE3A14" w:rsidRDefault="00AE3A14" w:rsidP="008667FA">
            <w:pPr>
              <w:rPr>
                <w:rFonts w:eastAsiaTheme="minorEastAsia"/>
                <w:lang w:val="en-US" w:eastAsia="zh-CN"/>
              </w:rPr>
            </w:pPr>
          </w:p>
        </w:tc>
      </w:tr>
    </w:tbl>
    <w:p w14:paraId="4B997D06" w14:textId="77777777" w:rsidR="00665887" w:rsidRDefault="00665887">
      <w:pPr>
        <w:spacing w:after="100" w:afterAutospacing="1"/>
        <w:jc w:val="both"/>
        <w:rPr>
          <w:lang w:val="en-US"/>
        </w:rPr>
      </w:pPr>
    </w:p>
    <w:p w14:paraId="5A5E2472" w14:textId="77777777" w:rsidR="00665887" w:rsidRDefault="00886901">
      <w:pPr>
        <w:pStyle w:val="1"/>
        <w:ind w:left="1134" w:hanging="1134"/>
        <w:rPr>
          <w:lang w:val="en-US"/>
        </w:rPr>
      </w:pPr>
      <w:r>
        <w:rPr>
          <w:lang w:val="en-US"/>
        </w:rPr>
        <w:t>Initial UL BWP</w:t>
      </w:r>
    </w:p>
    <w:p w14:paraId="68A91E60" w14:textId="77777777" w:rsidR="00665887" w:rsidRDefault="00886901">
      <w:pPr>
        <w:pStyle w:val="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UEs.</w:t>
            </w:r>
            <w:bookmarkEnd w:id="13"/>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 xml:space="preserve">Both during and after initial access, even for the scenario where the initial UL BWP for non-RedCap UEs is not configured to be wider than the RedCap UE bandwidth, a separate initial UL BWP can optionally be </w:t>
            </w:r>
            <w:proofErr w:type="gramStart"/>
            <w:r>
              <w:rPr>
                <w:rFonts w:ascii="Times" w:hAnsi="Times"/>
                <w:szCs w:val="24"/>
              </w:rPr>
              <w:t>configured/defined</w:t>
            </w:r>
            <w:proofErr w:type="gramEnd"/>
            <w:r>
              <w:rPr>
                <w:rFonts w:ascii="Times" w:hAnsi="Times"/>
                <w:szCs w:val="24"/>
              </w:rPr>
              <w:t xml:space="preserve"> for RedCap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af4"/>
        <w:numPr>
          <w:ilvl w:val="0"/>
          <w:numId w:val="12"/>
        </w:numPr>
        <w:rPr>
          <w:b/>
          <w:sz w:val="20"/>
          <w:szCs w:val="22"/>
          <w:lang w:val="en-GB"/>
        </w:rPr>
      </w:pPr>
      <w:r>
        <w:rPr>
          <w:b/>
          <w:sz w:val="20"/>
          <w:szCs w:val="22"/>
          <w:lang w:val="en-GB"/>
        </w:rPr>
        <w:lastRenderedPageBreak/>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7EC1CFDD" w14:textId="77777777"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C50584E" w14:textId="77777777"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af4"/>
              <w:numPr>
                <w:ilvl w:val="0"/>
                <w:numId w:val="31"/>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sz w:val="20"/>
                <w:szCs w:val="20"/>
                <w:lang w:val="en-US" w:eastAsia="ko-KR"/>
              </w:rPr>
              <w:t>configured/defined</w:t>
            </w:r>
            <w:proofErr w:type="gramEnd"/>
            <w:r>
              <w:rPr>
                <w:sz w:val="20"/>
                <w:szCs w:val="20"/>
                <w:lang w:val="en-US" w:eastAsia="ko-KR"/>
              </w:rPr>
              <w:t xml:space="preserve"> for RedCap UEs.</w:t>
            </w:r>
          </w:p>
          <w:p w14:paraId="490896A9" w14:textId="77777777" w:rsidR="00665887" w:rsidRDefault="00886901">
            <w:pPr>
              <w:pStyle w:val="af4"/>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988ACF5" w14:textId="77777777" w:rsidR="00665887" w:rsidRDefault="00886901">
            <w:pPr>
              <w:pStyle w:val="af4"/>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af4"/>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af4"/>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af4"/>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lastRenderedPageBreak/>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0F234DB6" w14:textId="77777777"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af4"/>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w:t>
            </w:r>
            <w:r>
              <w:rPr>
                <w:rFonts w:eastAsiaTheme="minorEastAsia"/>
                <w:lang w:val="en-US" w:eastAsia="zh-CN"/>
              </w:rPr>
              <w:lastRenderedPageBreak/>
              <w:t xml:space="preserve">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r>
              <w:rPr>
                <w:rFonts w:eastAsiaTheme="minorEastAsia" w:hint="eastAsia"/>
                <w:lang w:val="en-US" w:eastAsia="zh-CN"/>
              </w:rPr>
              <w:t>Spreadtrum</w:t>
            </w:r>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9F4C5A2"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27C8AB9A" w14:textId="77777777" w:rsidR="00665887" w:rsidRDefault="00665887">
            <w:pPr>
              <w:tabs>
                <w:tab w:val="left" w:pos="551"/>
              </w:tabs>
              <w:rPr>
                <w:rFonts w:eastAsia="宋体"/>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宋体"/>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45C34EEE" w14:textId="77777777"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5A54BA2C"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lastRenderedPageBreak/>
              <w:t>Intel</w:t>
            </w:r>
          </w:p>
        </w:tc>
        <w:tc>
          <w:tcPr>
            <w:tcW w:w="916" w:type="dxa"/>
          </w:tcPr>
          <w:p w14:paraId="125ED20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68A8EA1E" w14:textId="77777777" w:rsidR="00665887" w:rsidRDefault="00665887">
            <w:pPr>
              <w:tabs>
                <w:tab w:val="left" w:pos="551"/>
              </w:tabs>
              <w:rPr>
                <w:rFonts w:eastAsia="宋体"/>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af4"/>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144799C" w14:textId="77777777" w:rsidR="00665887" w:rsidRDefault="00886901">
            <w:pPr>
              <w:pStyle w:val="af4"/>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AFA18A9" w14:textId="77777777" w:rsidR="00665887" w:rsidRDefault="00886901">
            <w:pPr>
              <w:pStyle w:val="af4"/>
              <w:numPr>
                <w:ilvl w:val="0"/>
                <w:numId w:val="33"/>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5790CDB4" w14:textId="77777777" w:rsidR="00665887" w:rsidRDefault="00886901">
            <w:pPr>
              <w:pStyle w:val="af4"/>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306913" w14:textId="77777777" w:rsidR="00665887" w:rsidRDefault="00886901">
            <w:pPr>
              <w:pStyle w:val="af4"/>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af4"/>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af4"/>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af4"/>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zh-CN"/>
              </w:rPr>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t>Lenovo, Motorola Mobility</w:t>
            </w:r>
          </w:p>
        </w:tc>
        <w:tc>
          <w:tcPr>
            <w:tcW w:w="916" w:type="dxa"/>
          </w:tcPr>
          <w:p w14:paraId="54B4421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宋体"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t>NEC</w:t>
            </w:r>
          </w:p>
        </w:tc>
        <w:tc>
          <w:tcPr>
            <w:tcW w:w="916" w:type="dxa"/>
          </w:tcPr>
          <w:p w14:paraId="48FAEA0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宋体"/>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152B2A4"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宋体"/>
                <w:lang w:val="en-US" w:eastAsia="zh-CN"/>
              </w:rPr>
            </w:pPr>
            <w:r>
              <w:rPr>
                <w:rFonts w:eastAsia="宋体"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C41973">
        <w:tc>
          <w:tcPr>
            <w:tcW w:w="1472" w:type="dxa"/>
          </w:tcPr>
          <w:p w14:paraId="4EDCFD0A" w14:textId="77777777" w:rsidR="00937141" w:rsidRDefault="00937141" w:rsidP="00C41973">
            <w:pPr>
              <w:rPr>
                <w:lang w:val="en-US" w:eastAsia="ko-KR"/>
              </w:rPr>
            </w:pPr>
            <w:r>
              <w:rPr>
                <w:lang w:val="en-US" w:eastAsia="ko-KR"/>
              </w:rPr>
              <w:t>FL4</w:t>
            </w:r>
          </w:p>
        </w:tc>
        <w:tc>
          <w:tcPr>
            <w:tcW w:w="8692" w:type="dxa"/>
            <w:gridSpan w:val="2"/>
          </w:tcPr>
          <w:p w14:paraId="103BA5A1" w14:textId="59154398"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0DC811A0" w14:textId="77777777" w:rsidR="00937141" w:rsidRDefault="00937141" w:rsidP="009371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F58E9BD" w14:textId="77777777" w:rsidR="00937141" w:rsidRDefault="00937141" w:rsidP="00937141">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af4"/>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C41973">
        <w:tc>
          <w:tcPr>
            <w:tcW w:w="1472" w:type="dxa"/>
          </w:tcPr>
          <w:p w14:paraId="0B481601" w14:textId="3A61D28A" w:rsidR="00937141"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780DB35" w14:textId="55D6CCE0"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55667EF5" w14:textId="77777777" w:rsidR="00937141" w:rsidRDefault="00937141" w:rsidP="00C41973">
            <w:pPr>
              <w:rPr>
                <w:rFonts w:eastAsiaTheme="minorEastAsia"/>
                <w:lang w:val="en-US" w:eastAsia="zh-CN"/>
              </w:rPr>
            </w:pPr>
          </w:p>
        </w:tc>
      </w:tr>
      <w:tr w:rsidR="008667FA" w14:paraId="26C543A0" w14:textId="77777777" w:rsidTr="008667FA">
        <w:tc>
          <w:tcPr>
            <w:tcW w:w="1472" w:type="dxa"/>
          </w:tcPr>
          <w:p w14:paraId="7C871DF4"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66950A7B"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14:paraId="7EBFFFCC" w14:textId="00BD966C" w:rsidR="008667FA" w:rsidRDefault="008667FA" w:rsidP="008667FA">
            <w:pPr>
              <w:rPr>
                <w:rFonts w:eastAsiaTheme="minorEastAsia"/>
                <w:lang w:val="en-US" w:eastAsia="zh-CN"/>
              </w:rPr>
            </w:pPr>
            <w:r>
              <w:rPr>
                <w:rFonts w:eastAsiaTheme="minorEastAsia"/>
                <w:lang w:val="en-US" w:eastAsia="zh-CN"/>
              </w:rPr>
              <w:t>For progress.</w:t>
            </w:r>
          </w:p>
        </w:tc>
      </w:tr>
      <w:tr w:rsidR="00F74C30" w14:paraId="70EC431C" w14:textId="77777777" w:rsidTr="008667FA">
        <w:tc>
          <w:tcPr>
            <w:tcW w:w="1472" w:type="dxa"/>
          </w:tcPr>
          <w:p w14:paraId="5D632C21" w14:textId="0F84DC6D" w:rsidR="00F74C30" w:rsidRDefault="00F74C30" w:rsidP="008667FA">
            <w:pPr>
              <w:rPr>
                <w:rFonts w:eastAsiaTheme="minorEastAsia"/>
                <w:lang w:val="en-US" w:eastAsia="zh-CN"/>
              </w:rPr>
            </w:pPr>
            <w:r>
              <w:rPr>
                <w:rFonts w:eastAsiaTheme="minorEastAsia"/>
                <w:lang w:val="en-US" w:eastAsia="zh-CN"/>
              </w:rPr>
              <w:t>Qualcomm</w:t>
            </w:r>
          </w:p>
        </w:tc>
        <w:tc>
          <w:tcPr>
            <w:tcW w:w="916" w:type="dxa"/>
          </w:tcPr>
          <w:p w14:paraId="40A0CCC6" w14:textId="7708FA64" w:rsidR="00F74C30" w:rsidRDefault="00F74C30" w:rsidP="008667FA">
            <w:pPr>
              <w:tabs>
                <w:tab w:val="left" w:pos="551"/>
              </w:tabs>
              <w:rPr>
                <w:rFonts w:eastAsiaTheme="minorEastAsia"/>
                <w:lang w:val="en-US" w:eastAsia="zh-CN"/>
              </w:rPr>
            </w:pPr>
            <w:r>
              <w:rPr>
                <w:rFonts w:eastAsiaTheme="minorEastAsia"/>
                <w:lang w:val="en-US" w:eastAsia="zh-CN"/>
              </w:rPr>
              <w:t>Y</w:t>
            </w:r>
          </w:p>
        </w:tc>
        <w:tc>
          <w:tcPr>
            <w:tcW w:w="7776" w:type="dxa"/>
          </w:tcPr>
          <w:p w14:paraId="73DC9926" w14:textId="089F4969" w:rsidR="00F74C30" w:rsidRDefault="00E41C6C" w:rsidP="008667FA">
            <w:pPr>
              <w:rPr>
                <w:rFonts w:eastAsiaTheme="minorEastAsia"/>
                <w:lang w:val="en-US" w:eastAsia="zh-CN"/>
              </w:rPr>
            </w:pPr>
            <w:r>
              <w:rPr>
                <w:rFonts w:eastAsiaTheme="minorEastAsia"/>
                <w:lang w:val="en-US" w:eastAsia="zh-CN"/>
              </w:rPr>
              <w:t>For the sake of progress</w:t>
            </w:r>
          </w:p>
        </w:tc>
      </w:tr>
      <w:tr w:rsidR="00DB2DE4" w14:paraId="23F4B966" w14:textId="77777777" w:rsidTr="00DB2DE4">
        <w:tc>
          <w:tcPr>
            <w:tcW w:w="1472" w:type="dxa"/>
          </w:tcPr>
          <w:p w14:paraId="11AF7133" w14:textId="7E0260C7" w:rsidR="00DB2DE4" w:rsidRDefault="00DB2DE4" w:rsidP="00D32708">
            <w:pPr>
              <w:rPr>
                <w:rFonts w:eastAsiaTheme="minorEastAsia"/>
                <w:lang w:val="en-US" w:eastAsia="zh-CN"/>
              </w:rPr>
            </w:pPr>
            <w:r>
              <w:rPr>
                <w:rFonts w:eastAsiaTheme="minorEastAsia"/>
                <w:lang w:val="en-US" w:eastAsia="zh-CN"/>
              </w:rPr>
              <w:t>Samsung</w:t>
            </w:r>
          </w:p>
        </w:tc>
        <w:tc>
          <w:tcPr>
            <w:tcW w:w="916" w:type="dxa"/>
          </w:tcPr>
          <w:p w14:paraId="129667EE" w14:textId="77777777" w:rsidR="00DB2DE4" w:rsidRDefault="00DB2DE4" w:rsidP="00D32708">
            <w:pPr>
              <w:tabs>
                <w:tab w:val="left" w:pos="551"/>
              </w:tabs>
              <w:rPr>
                <w:rFonts w:eastAsiaTheme="minorEastAsia"/>
                <w:lang w:val="en-US" w:eastAsia="zh-CN"/>
              </w:rPr>
            </w:pPr>
            <w:r>
              <w:rPr>
                <w:rFonts w:eastAsiaTheme="minorEastAsia"/>
                <w:lang w:val="en-US" w:eastAsia="zh-CN"/>
              </w:rPr>
              <w:t>Y</w:t>
            </w:r>
          </w:p>
        </w:tc>
        <w:tc>
          <w:tcPr>
            <w:tcW w:w="7776" w:type="dxa"/>
          </w:tcPr>
          <w:p w14:paraId="2F1DC3FE" w14:textId="77777777" w:rsidR="00DB2DE4" w:rsidRDefault="00DB2DE4" w:rsidP="00D32708">
            <w:pPr>
              <w:rPr>
                <w:rFonts w:eastAsiaTheme="minorEastAsia"/>
                <w:lang w:val="en-US" w:eastAsia="zh-CN"/>
              </w:rPr>
            </w:pPr>
            <w:r>
              <w:rPr>
                <w:rFonts w:eastAsiaTheme="minorEastAsia"/>
                <w:lang w:val="en-US" w:eastAsia="zh-CN"/>
              </w:rPr>
              <w:t>For the sake of progress</w:t>
            </w:r>
          </w:p>
        </w:tc>
      </w:tr>
      <w:tr w:rsidR="00AE3A14" w14:paraId="79B2DC6A" w14:textId="77777777" w:rsidTr="00DB2DE4">
        <w:tc>
          <w:tcPr>
            <w:tcW w:w="1472" w:type="dxa"/>
          </w:tcPr>
          <w:p w14:paraId="56785FF0" w14:textId="2EC1C82F" w:rsidR="00AE3A14" w:rsidRDefault="00AE3A14" w:rsidP="00D32708">
            <w:pPr>
              <w:rPr>
                <w:rFonts w:eastAsiaTheme="minorEastAsia"/>
                <w:lang w:val="en-US" w:eastAsia="zh-CN"/>
              </w:rPr>
            </w:pPr>
            <w:r>
              <w:rPr>
                <w:rFonts w:eastAsiaTheme="minorEastAsia" w:hint="eastAsia"/>
                <w:lang w:val="en-US" w:eastAsia="zh-CN"/>
              </w:rPr>
              <w:t>CATT</w:t>
            </w:r>
          </w:p>
        </w:tc>
        <w:tc>
          <w:tcPr>
            <w:tcW w:w="916" w:type="dxa"/>
          </w:tcPr>
          <w:p w14:paraId="6305560C" w14:textId="5B29789B" w:rsidR="00AE3A14" w:rsidRDefault="00AE3A14" w:rsidP="00D32708">
            <w:pPr>
              <w:tabs>
                <w:tab w:val="left" w:pos="551"/>
              </w:tabs>
              <w:rPr>
                <w:rFonts w:eastAsiaTheme="minorEastAsia"/>
                <w:lang w:val="en-US" w:eastAsia="zh-CN"/>
              </w:rPr>
            </w:pPr>
            <w:r>
              <w:rPr>
                <w:rFonts w:eastAsiaTheme="minorEastAsia" w:hint="eastAsia"/>
                <w:lang w:val="en-US" w:eastAsia="zh-CN"/>
              </w:rPr>
              <w:t>Y</w:t>
            </w:r>
          </w:p>
        </w:tc>
        <w:tc>
          <w:tcPr>
            <w:tcW w:w="7776" w:type="dxa"/>
          </w:tcPr>
          <w:p w14:paraId="5EC2FEB9" w14:textId="6104C1BA" w:rsidR="00AE3A14" w:rsidRDefault="00AE3A14" w:rsidP="00D32708">
            <w:pPr>
              <w:rPr>
                <w:rFonts w:eastAsiaTheme="minorEastAsia"/>
                <w:lang w:val="en-US" w:eastAsia="zh-CN"/>
              </w:rPr>
            </w:pPr>
            <w:r>
              <w:rPr>
                <w:rFonts w:eastAsiaTheme="minorEastAsia" w:hint="eastAsia"/>
                <w:lang w:val="en-US" w:eastAsia="zh-CN"/>
              </w:rPr>
              <w:t>Further discuss center frequency issue in 3.1-3.</w:t>
            </w: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DFF6D02"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6EF8D2E" w14:textId="77777777" w:rsidR="00665887" w:rsidRDefault="00886901">
      <w:pPr>
        <w:pStyle w:val="af4"/>
        <w:numPr>
          <w:ilvl w:val="0"/>
          <w:numId w:val="12"/>
        </w:numPr>
        <w:jc w:val="both"/>
        <w:rPr>
          <w:sz w:val="20"/>
          <w:szCs w:val="22"/>
          <w:lang w:val="en-US"/>
        </w:rPr>
      </w:pPr>
      <w:r>
        <w:rPr>
          <w:sz w:val="20"/>
          <w:szCs w:val="22"/>
          <w:lang w:val="en-US"/>
        </w:rPr>
        <w:lastRenderedPageBreak/>
        <w:t>[12]: Disabling of frequency hopping can be further investigated.</w:t>
      </w:r>
    </w:p>
    <w:p w14:paraId="2F07DF6D" w14:textId="77777777" w:rsidR="00665887" w:rsidRDefault="0088690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5"/>
    </w:p>
    <w:tbl>
      <w:tblPr>
        <w:tblStyle w:val="af"/>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af4"/>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AA8E52F" w14:textId="77777777" w:rsidR="00665887" w:rsidRDefault="00886901">
            <w:pPr>
              <w:pStyle w:val="af4"/>
              <w:numPr>
                <w:ilvl w:val="0"/>
                <w:numId w:val="3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af4"/>
              <w:numPr>
                <w:ilvl w:val="0"/>
                <w:numId w:val="28"/>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231D9102" w14:textId="77777777" w:rsidR="00665887" w:rsidRDefault="0088690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宋体"/>
                <w:lang w:val="en-US" w:eastAsia="zh-CN"/>
              </w:rPr>
            </w:pPr>
            <w:r>
              <w:rPr>
                <w:rFonts w:eastAsia="宋体" w:hint="eastAsia"/>
                <w:lang w:val="en-US" w:eastAsia="zh-CN"/>
              </w:rPr>
              <w:t>Modify it as following:</w:t>
            </w:r>
          </w:p>
          <w:p w14:paraId="132303E3" w14:textId="77777777" w:rsidR="00665887" w:rsidRDefault="00886901">
            <w:pPr>
              <w:rPr>
                <w:rFonts w:eastAsia="宋体"/>
                <w:lang w:val="en-US" w:eastAsia="ko-KR"/>
              </w:rPr>
            </w:pPr>
            <w:r>
              <w:rPr>
                <w:rFonts w:eastAsia="宋体" w:hint="eastAsia"/>
                <w:b/>
                <w:lang w:val="en-US" w:eastAsia="zh-CN"/>
              </w:rPr>
              <w:t>When the RedCap UE is identified by msg1</w:t>
            </w:r>
            <w:proofErr w:type="gramStart"/>
            <w:r>
              <w:rPr>
                <w:rFonts w:eastAsia="宋体" w:hint="eastAsia"/>
                <w:b/>
                <w:lang w:val="en-US" w:eastAsia="zh-CN"/>
              </w:rPr>
              <w:t>/[</w:t>
            </w:r>
            <w:proofErr w:type="spellStart"/>
            <w:proofErr w:type="gramEnd"/>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宋体"/>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宋体"/>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宋体"/>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宋体"/>
                <w:lang w:val="en-US" w:eastAsia="zh-CN"/>
              </w:rPr>
            </w:pPr>
            <w:r>
              <w:rPr>
                <w:rFonts w:eastAsia="宋体"/>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75D5F3E" w14:textId="77777777" w:rsidR="00665887" w:rsidRDefault="00886901">
            <w:pPr>
              <w:rPr>
                <w:rFonts w:eastAsia="宋体"/>
                <w:lang w:val="en-US" w:eastAsia="zh-CN"/>
              </w:rPr>
            </w:pPr>
            <w:r>
              <w:rPr>
                <w:rFonts w:eastAsiaTheme="minorEastAsia" w:hint="eastAsia"/>
                <w:lang w:val="en-US" w:eastAsia="zh-CN"/>
              </w:rPr>
              <w:lastRenderedPageBreak/>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r>
              <w:rPr>
                <w:rFonts w:eastAsiaTheme="minorEastAsia"/>
                <w:lang w:val="en-US" w:eastAsia="zh-CN"/>
              </w:rPr>
              <w:lastRenderedPageBreak/>
              <w:t>Spreadtrum</w:t>
            </w:r>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af4"/>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93C5306" w14:textId="77777777" w:rsidR="00665887" w:rsidRDefault="00886901">
            <w:pPr>
              <w:pStyle w:val="af4"/>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6A49B590" w14:textId="77777777"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w:t>
            </w:r>
            <w:proofErr w:type="gramStart"/>
            <w:r>
              <w:rPr>
                <w:bCs/>
                <w:color w:val="00B0F0"/>
                <w:lang w:val="en-US"/>
              </w:rPr>
              <w:t>BWP, that</w:t>
            </w:r>
            <w:proofErr w:type="gramEnd"/>
            <w:r>
              <w:rPr>
                <w:bCs/>
                <w:color w:val="00B0F0"/>
                <w:lang w:val="en-US"/>
              </w:rPr>
              <w:t xml:space="preserve">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lastRenderedPageBreak/>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We are ok to support this proposal, if the following sub-bullet is added:</w:t>
            </w:r>
          </w:p>
          <w:p w14:paraId="671B8FE5"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276C32DD" w14:textId="77777777" w:rsidR="00665887" w:rsidRDefault="00886901">
            <w:pPr>
              <w:pStyle w:val="af4"/>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14:paraId="48372A33" w14:textId="77777777" w:rsidR="00665887" w:rsidRDefault="00886901">
            <w:pPr>
              <w:tabs>
                <w:tab w:val="left" w:pos="551"/>
              </w:tabs>
              <w:rPr>
                <w:rFonts w:eastAsiaTheme="minorEastAsia"/>
                <w:lang w:val="en-US" w:eastAsia="zh-CN"/>
              </w:rPr>
            </w:pPr>
            <w:proofErr w:type="gramStart"/>
            <w:r>
              <w:rPr>
                <w:rFonts w:eastAsiaTheme="minorEastAsia"/>
                <w:lang w:val="en-US" w:eastAsia="zh-CN"/>
              </w:rPr>
              <w:t>Y,</w:t>
            </w:r>
            <w:proofErr w:type="gramEnd"/>
            <w:r>
              <w:rPr>
                <w:rFonts w:eastAsiaTheme="minorEastAsia"/>
                <w:lang w:val="en-US" w:eastAsia="zh-CN"/>
              </w:rPr>
              <w:t xml:space="preserve"> perhaps would be 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(2) it may happen that non-hopping PUCCH of RedCap UE overlap with hopped PUCCH of non-RedCap UE.</w:t>
            </w:r>
          </w:p>
          <w:p w14:paraId="0E5BB3DC"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r>
              <w:rPr>
                <w:rFonts w:eastAsiaTheme="minorEastAsia" w:hint="eastAsia"/>
                <w:lang w:val="en-US" w:eastAsia="zh-CN"/>
              </w:rPr>
              <w:lastRenderedPageBreak/>
              <w:t>Spreadtrum</w:t>
            </w:r>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AC0B51C" w14:textId="77777777" w:rsidR="00665887" w:rsidRDefault="00886901">
            <w:pPr>
              <w:tabs>
                <w:tab w:val="left" w:pos="551"/>
              </w:tabs>
              <w:rPr>
                <w:rFonts w:eastAsia="宋体"/>
                <w:lang w:val="en-US" w:eastAsia="zh-CN"/>
              </w:rPr>
            </w:pPr>
            <w:r>
              <w:rPr>
                <w:rFonts w:eastAsia="宋体"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254E45F8"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3028C8D7" w14:textId="77777777" w:rsidR="00665887" w:rsidRDefault="00665887">
            <w:pPr>
              <w:tabs>
                <w:tab w:val="left" w:pos="551"/>
              </w:tabs>
              <w:rPr>
                <w:rFonts w:eastAsia="宋体"/>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宋体"/>
                <w:lang w:val="en-US" w:eastAsia="zh-CN"/>
              </w:rPr>
            </w:pPr>
            <w:r>
              <w:rPr>
                <w:rFonts w:eastAsia="宋体"/>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 xml:space="preserve">Similar comment about the consideration of the network disabling hopping as needed </w:t>
            </w:r>
            <w:r>
              <w:rPr>
                <w:lang w:val="en-US" w:eastAsia="ko-KR"/>
              </w:rPr>
              <w:lastRenderedPageBreak/>
              <w:t>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宋体"/>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宋体"/>
                <w:lang w:val="en-US" w:eastAsia="zh-CN"/>
              </w:rPr>
            </w:pPr>
          </w:p>
        </w:tc>
        <w:tc>
          <w:tcPr>
            <w:tcW w:w="7509" w:type="dxa"/>
          </w:tcPr>
          <w:p w14:paraId="3E73A998"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63E127E"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non-RedCap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zh-CN"/>
              </w:rPr>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238" w:type="dxa"/>
          </w:tcPr>
          <w:p w14:paraId="416DFDEA" w14:textId="77777777" w:rsidR="00665887" w:rsidRDefault="00886901">
            <w:pPr>
              <w:tabs>
                <w:tab w:val="left" w:pos="551"/>
              </w:tabs>
              <w:rPr>
                <w:rFonts w:eastAsia="宋体"/>
                <w:lang w:val="en-US" w:eastAsia="zh-CN"/>
              </w:rPr>
            </w:pPr>
            <w:r>
              <w:rPr>
                <w:rFonts w:eastAsia="宋体"/>
                <w:lang w:val="en-US" w:eastAsia="zh-CN"/>
              </w:rPr>
              <w:lastRenderedPageBreak/>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39A98A72" w14:textId="77777777" w:rsidR="00665887" w:rsidRDefault="00886901">
            <w:pPr>
              <w:tabs>
                <w:tab w:val="left" w:pos="551"/>
              </w:tabs>
              <w:rPr>
                <w:rFonts w:eastAsia="宋体"/>
                <w:lang w:val="en-US" w:eastAsia="ko-KR"/>
              </w:rPr>
            </w:pPr>
            <w:r>
              <w:rPr>
                <w:rFonts w:eastAsia="宋体"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宋体"/>
                <w:lang w:val="en-US" w:eastAsia="zh-CN"/>
              </w:rPr>
            </w:pPr>
            <w:r>
              <w:rPr>
                <w:rFonts w:eastAsia="宋体"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C41973">
        <w:tc>
          <w:tcPr>
            <w:tcW w:w="1472" w:type="dxa"/>
          </w:tcPr>
          <w:p w14:paraId="750B3BCA" w14:textId="77777777" w:rsidR="004F5A0A" w:rsidRDefault="004F5A0A" w:rsidP="00C41973">
            <w:pPr>
              <w:rPr>
                <w:lang w:val="en-US" w:eastAsia="ko-KR"/>
              </w:rPr>
            </w:pPr>
            <w:r>
              <w:rPr>
                <w:lang w:val="en-US" w:eastAsia="ko-KR"/>
              </w:rPr>
              <w:t>FL4</w:t>
            </w:r>
          </w:p>
        </w:tc>
        <w:tc>
          <w:tcPr>
            <w:tcW w:w="8747" w:type="dxa"/>
            <w:gridSpan w:val="2"/>
          </w:tcPr>
          <w:p w14:paraId="4B019FAE" w14:textId="4B875C32"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equency hopping within the separate initial UL BWP for HARQ feedback for Msg4/</w:t>
            </w:r>
            <w:proofErr w:type="spellStart"/>
            <w:r w:rsidRPr="00346313">
              <w:rPr>
                <w:b/>
                <w:lang w:val="en-US"/>
              </w:rPr>
              <w:t>MsgB</w:t>
            </w:r>
            <w:proofErr w:type="spellEnd"/>
            <w:r w:rsidRPr="00346313">
              <w:rPr>
                <w:b/>
                <w:lang w:val="en-US"/>
              </w:rPr>
              <w:t xml:space="preserve"> for RedCap </w:t>
            </w:r>
            <w:r w:rsidRPr="00B96430">
              <w:rPr>
                <w:b/>
                <w:lang w:val="en-US"/>
              </w:rPr>
              <w:t>UEs.</w:t>
            </w:r>
          </w:p>
        </w:tc>
      </w:tr>
      <w:tr w:rsidR="004F5A0A" w:rsidRPr="00D76D02" w14:paraId="064E89B2" w14:textId="77777777" w:rsidTr="00C41973">
        <w:tc>
          <w:tcPr>
            <w:tcW w:w="1472" w:type="dxa"/>
          </w:tcPr>
          <w:p w14:paraId="69C189F5" w14:textId="73A9B2D6"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0D65F49" w14:textId="77777777" w:rsidR="004F5A0A" w:rsidRPr="00CB0C9C" w:rsidRDefault="004F5A0A" w:rsidP="00C41973">
            <w:pPr>
              <w:tabs>
                <w:tab w:val="left" w:pos="551"/>
              </w:tabs>
              <w:rPr>
                <w:rFonts w:eastAsiaTheme="minorEastAsia"/>
                <w:lang w:val="en-US" w:eastAsia="zh-CN"/>
              </w:rPr>
            </w:pPr>
          </w:p>
        </w:tc>
        <w:tc>
          <w:tcPr>
            <w:tcW w:w="7509" w:type="dxa"/>
          </w:tcPr>
          <w:p w14:paraId="7B1240D8" w14:textId="10D4D394"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w:t>
            </w:r>
            <w:proofErr w:type="gramStart"/>
            <w:r>
              <w:rPr>
                <w:rFonts w:eastAsiaTheme="minorEastAsia"/>
                <w:lang w:val="en-US" w:eastAsia="zh-CN"/>
              </w:rPr>
              <w:t>some</w:t>
            </w:r>
            <w:proofErr w:type="gramEnd"/>
            <w:r>
              <w:rPr>
                <w:rFonts w:eastAsiaTheme="minorEastAsia"/>
                <w:lang w:val="en-US" w:eastAsia="zh-CN"/>
              </w:rPr>
              <w:t xml:space="preserve"> clarification is needed… </w:t>
            </w:r>
          </w:p>
        </w:tc>
      </w:tr>
      <w:tr w:rsidR="008667FA" w:rsidRPr="00D76D02" w14:paraId="582ADEEA" w14:textId="77777777" w:rsidTr="008667FA">
        <w:tc>
          <w:tcPr>
            <w:tcW w:w="1472" w:type="dxa"/>
          </w:tcPr>
          <w:p w14:paraId="690F59EE"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CF9E9DD" w14:textId="1859B51C"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6A8D7410" w14:textId="77777777" w:rsidR="008667FA" w:rsidRDefault="008667FA" w:rsidP="008667FA">
            <w:pPr>
              <w:rPr>
                <w:rFonts w:eastAsiaTheme="minorEastAsia"/>
                <w:lang w:val="en-US" w:eastAsia="zh-CN"/>
              </w:rPr>
            </w:pPr>
            <w:r>
              <w:rPr>
                <w:rFonts w:eastAsiaTheme="minorEastAsia"/>
                <w:lang w:val="en-US" w:eastAsia="zh-CN"/>
              </w:rPr>
              <w:t>@Samsung, vivo</w:t>
            </w:r>
          </w:p>
          <w:p w14:paraId="42B8F567" w14:textId="362292FF"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e.g. in msg4. </w:t>
            </w:r>
            <w:r w:rsidR="00BF578B">
              <w:rPr>
                <w:rFonts w:eastAsiaTheme="minorEastAsia"/>
                <w:lang w:val="en-US" w:eastAsia="zh-CN"/>
              </w:rPr>
              <w:t>We don’t think it is over-optimized as PUSCH msg3 FH is controlled by RAR.</w:t>
            </w:r>
          </w:p>
          <w:p w14:paraId="4FAA6D2B" w14:textId="4CAB3859" w:rsidR="008667FA" w:rsidRPr="00D76D02" w:rsidRDefault="008667FA" w:rsidP="003F7DB1">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r w:rsidR="00E41C6C" w:rsidRPr="00D76D02" w14:paraId="3B6AA22A" w14:textId="77777777" w:rsidTr="008667FA">
        <w:tc>
          <w:tcPr>
            <w:tcW w:w="1472" w:type="dxa"/>
          </w:tcPr>
          <w:p w14:paraId="73D14E2B" w14:textId="42B2626D" w:rsidR="00E41C6C" w:rsidRDefault="00E41C6C" w:rsidP="008667FA">
            <w:pPr>
              <w:rPr>
                <w:rFonts w:eastAsiaTheme="minorEastAsia"/>
                <w:lang w:val="en-US" w:eastAsia="zh-CN"/>
              </w:rPr>
            </w:pPr>
            <w:r>
              <w:rPr>
                <w:rFonts w:eastAsiaTheme="minorEastAsia"/>
                <w:lang w:val="en-US" w:eastAsia="zh-CN"/>
              </w:rPr>
              <w:t>Qualcomm</w:t>
            </w:r>
          </w:p>
        </w:tc>
        <w:tc>
          <w:tcPr>
            <w:tcW w:w="1238" w:type="dxa"/>
          </w:tcPr>
          <w:p w14:paraId="3FB0C833" w14:textId="5076B9B3" w:rsidR="00E41C6C" w:rsidRDefault="00E41C6C" w:rsidP="008667FA">
            <w:pPr>
              <w:tabs>
                <w:tab w:val="left" w:pos="551"/>
              </w:tabs>
              <w:rPr>
                <w:rFonts w:eastAsiaTheme="minorEastAsia"/>
                <w:lang w:val="en-US" w:eastAsia="zh-CN"/>
              </w:rPr>
            </w:pPr>
            <w:r>
              <w:rPr>
                <w:rFonts w:eastAsiaTheme="minorEastAsia"/>
                <w:lang w:val="en-US" w:eastAsia="zh-CN"/>
              </w:rPr>
              <w:t>Y</w:t>
            </w:r>
          </w:p>
        </w:tc>
        <w:tc>
          <w:tcPr>
            <w:tcW w:w="7509" w:type="dxa"/>
          </w:tcPr>
          <w:p w14:paraId="7BFD31C1" w14:textId="7E1D1096" w:rsidR="00E41C6C" w:rsidRDefault="00E41C6C" w:rsidP="008667FA">
            <w:pPr>
              <w:rPr>
                <w:rFonts w:eastAsiaTheme="minorEastAsia"/>
                <w:lang w:val="en-US" w:eastAsia="zh-CN"/>
              </w:rPr>
            </w:pPr>
            <w:r>
              <w:rPr>
                <w:rFonts w:eastAsiaTheme="minorEastAsia"/>
                <w:lang w:val="en-US" w:eastAsia="zh-CN"/>
              </w:rPr>
              <w:t>For the sake of progress</w:t>
            </w:r>
          </w:p>
        </w:tc>
      </w:tr>
      <w:tr w:rsidR="00DB2DE4" w:rsidRPr="00D76D02" w14:paraId="08C24435" w14:textId="77777777" w:rsidTr="008667FA">
        <w:tc>
          <w:tcPr>
            <w:tcW w:w="1472" w:type="dxa"/>
          </w:tcPr>
          <w:p w14:paraId="3A3A12DD" w14:textId="3DAC337F" w:rsidR="00DB2DE4" w:rsidRDefault="00DB2DE4"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60F28618" w14:textId="77777777" w:rsidR="00DB2DE4" w:rsidRDefault="00DB2DE4" w:rsidP="008667FA">
            <w:pPr>
              <w:tabs>
                <w:tab w:val="left" w:pos="551"/>
              </w:tabs>
              <w:rPr>
                <w:rFonts w:eastAsiaTheme="minorEastAsia"/>
                <w:lang w:val="en-US" w:eastAsia="zh-CN"/>
              </w:rPr>
            </w:pPr>
          </w:p>
        </w:tc>
        <w:tc>
          <w:tcPr>
            <w:tcW w:w="7509" w:type="dxa"/>
          </w:tcPr>
          <w:p w14:paraId="530F3071" w14:textId="4A33A614" w:rsidR="00DB2DE4" w:rsidRDefault="00DB2DE4" w:rsidP="00DB2DE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eMBB PUSCH requires full band transmission.   </w:t>
            </w:r>
          </w:p>
        </w:tc>
      </w:tr>
      <w:tr w:rsidR="00AE3A14" w:rsidRPr="00D76D02" w14:paraId="2DD199F4" w14:textId="77777777" w:rsidTr="008667FA">
        <w:tc>
          <w:tcPr>
            <w:tcW w:w="1472" w:type="dxa"/>
          </w:tcPr>
          <w:p w14:paraId="62DBA237" w14:textId="5D5E0068" w:rsidR="00AE3A14" w:rsidRDefault="00AE3A14" w:rsidP="008667FA">
            <w:pPr>
              <w:rPr>
                <w:rFonts w:eastAsiaTheme="minorEastAsia" w:hint="eastAsia"/>
                <w:lang w:val="en-US" w:eastAsia="zh-CN"/>
              </w:rPr>
            </w:pPr>
            <w:r>
              <w:rPr>
                <w:rFonts w:eastAsiaTheme="minorEastAsia" w:hint="eastAsia"/>
                <w:lang w:val="en-US" w:eastAsia="zh-CN"/>
              </w:rPr>
              <w:t>CATT</w:t>
            </w:r>
          </w:p>
        </w:tc>
        <w:tc>
          <w:tcPr>
            <w:tcW w:w="1238" w:type="dxa"/>
          </w:tcPr>
          <w:p w14:paraId="1EEAFEB6" w14:textId="77777777" w:rsidR="00AE3A14" w:rsidRDefault="00AE3A14" w:rsidP="008667FA">
            <w:pPr>
              <w:tabs>
                <w:tab w:val="left" w:pos="551"/>
              </w:tabs>
              <w:rPr>
                <w:rFonts w:eastAsiaTheme="minorEastAsia"/>
                <w:lang w:val="en-US" w:eastAsia="zh-CN"/>
              </w:rPr>
            </w:pPr>
          </w:p>
        </w:tc>
        <w:tc>
          <w:tcPr>
            <w:tcW w:w="7509" w:type="dxa"/>
          </w:tcPr>
          <w:p w14:paraId="7A426EB8" w14:textId="77777777" w:rsidR="00AE3A14" w:rsidRDefault="00AE3A14" w:rsidP="004C0F2F">
            <w:pPr>
              <w:rPr>
                <w:rFonts w:eastAsiaTheme="minorEastAsia" w:hint="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619E79FC" w14:textId="77777777" w:rsidR="00AE3A14" w:rsidRDefault="00AE3A14" w:rsidP="004C0F2F">
            <w:pPr>
              <w:rPr>
                <w:rFonts w:eastAsiaTheme="minorEastAsia" w:hint="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383A40B8" w14:textId="17BA9D07" w:rsidR="00AE3A14" w:rsidRDefault="00AE3A14" w:rsidP="00DB2DE4">
            <w:pPr>
              <w:rPr>
                <w:rFonts w:eastAsiaTheme="minorEastAsia" w:hint="eastAsia"/>
                <w:lang w:val="en-US" w:eastAsia="zh-CN"/>
              </w:rPr>
            </w:pPr>
            <w:r>
              <w:rPr>
                <w:rFonts w:eastAsiaTheme="minorEastAsia" w:hint="eastAsia"/>
                <w:lang w:val="en-US" w:eastAsia="zh-CN"/>
              </w:rPr>
              <w:t xml:space="preserve">Replacing </w:t>
            </w:r>
            <w:r w:rsidRPr="00F22DAE">
              <w:rPr>
                <w:rFonts w:eastAsiaTheme="minorEastAsia" w:hint="eastAsia"/>
                <w:color w:val="FF0000"/>
                <w:lang w:val="en-US" w:eastAsia="zh-CN"/>
              </w:rPr>
              <w:t>via SIB</w:t>
            </w:r>
            <w:r>
              <w:rPr>
                <w:rFonts w:eastAsiaTheme="minorEastAsia" w:hint="eastAsia"/>
                <w:lang w:val="en-US" w:eastAsia="zh-CN"/>
              </w:rPr>
              <w:t xml:space="preserve"> into </w:t>
            </w:r>
            <w:r w:rsidRPr="00F22DAE">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w:t>
      </w:r>
      <w:proofErr w:type="gramStart"/>
      <w:r>
        <w:rPr>
          <w:lang w:val="en-US"/>
        </w:rPr>
        <w:t>In addition, [8] states that in case of different center frequencies, center frequency retuning can be minimized by optimized gNB configuration.</w:t>
      </w:r>
      <w:proofErr w:type="gramEnd"/>
      <w:r>
        <w:rPr>
          <w:lang w:val="en-US"/>
        </w:rPr>
        <w:t xml:space="preserve"> However, some other contributions indicate that the same center frequency should be </w:t>
      </w:r>
      <w:proofErr w:type="gramStart"/>
      <w:r>
        <w:rPr>
          <w:lang w:val="en-US"/>
        </w:rPr>
        <w:t>maintain</w:t>
      </w:r>
      <w:proofErr w:type="gramEnd"/>
      <w:r>
        <w:rPr>
          <w:lang w:val="en-US"/>
        </w:rPr>
        <w:t xml:space="preserve"> for initial UL/DL BWP [5, 17, 18, 22, 26].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af4"/>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8706594" w14:textId="77777777"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af4"/>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r>
              <w:rPr>
                <w:lang w:val="en-US" w:eastAsia="ko-KR"/>
              </w:rPr>
              <w:t>Opt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zh-CN"/>
              </w:rPr>
              <w:lastRenderedPageBreak/>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af4"/>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af4"/>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af4"/>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if DL/UL BWP </w:t>
            </w:r>
            <w:proofErr w:type="gramStart"/>
            <w:r>
              <w:rPr>
                <w:rFonts w:hint="eastAsia"/>
                <w:lang w:val="en-US" w:eastAsia="zh-CN"/>
              </w:rPr>
              <w:t>have</w:t>
            </w:r>
            <w:proofErr w:type="gramEnd"/>
            <w:r>
              <w:rPr>
                <w:rFonts w:hint="eastAsia"/>
                <w:lang w:val="en-US" w:eastAsia="zh-CN"/>
              </w:rPr>
              <w:t xml:space="preser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A51546B" w14:textId="77777777" w:rsidR="00665887" w:rsidRDefault="00886901">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6D52CD8C" w14:textId="77777777" w:rsidR="00665887" w:rsidRDefault="00886901">
            <w:pPr>
              <w:rPr>
                <w:lang w:val="en-US" w:eastAsia="ko-KR"/>
              </w:rPr>
            </w:pPr>
            <w:r>
              <w:rPr>
                <w:lang w:val="en-US" w:eastAsia="ko-KR"/>
              </w:rPr>
              <w:t>Jointly consider UE complexity reduction, control overhead reduction and the flexibility of offloading, the gNB is able to configure between</w:t>
            </w:r>
          </w:p>
          <w:p w14:paraId="1CA46634" w14:textId="77777777" w:rsidR="00665887" w:rsidRDefault="00886901">
            <w:pPr>
              <w:pStyle w:val="af4"/>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69F1938F" w14:textId="77777777" w:rsidR="00665887" w:rsidRDefault="00886901">
            <w:pPr>
              <w:pStyle w:val="af4"/>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101EC9FE" w14:textId="77777777" w:rsidR="00665887" w:rsidRDefault="00886901">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宋体"/>
                <w:lang w:val="en-US" w:eastAsia="zh-CN"/>
              </w:rPr>
            </w:pPr>
            <w:r>
              <w:rPr>
                <w:rFonts w:eastAsia="宋体" w:hint="eastAsia"/>
                <w:lang w:val="en-US" w:eastAsia="zh-CN"/>
              </w:rPr>
              <w:t>This issue is overlapping with the following one :</w:t>
            </w:r>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r>
              <w:rPr>
                <w:rFonts w:eastAsia="宋体" w:hint="eastAsia"/>
                <w:bCs/>
                <w:lang w:val="en-US" w:eastAsia="zh-CN"/>
              </w:rPr>
              <w:t>So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宋体"/>
                <w:lang w:val="en-US" w:eastAsia="zh-CN"/>
              </w:rPr>
            </w:pPr>
            <w:r>
              <w:rPr>
                <w:rFonts w:eastAsia="宋体"/>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592A803F" w14:textId="77777777" w:rsidR="00665887" w:rsidRDefault="00886901">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af4"/>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af4"/>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宋体"/>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t>Intel</w:t>
            </w:r>
          </w:p>
        </w:tc>
        <w:tc>
          <w:tcPr>
            <w:tcW w:w="1351" w:type="dxa"/>
          </w:tcPr>
          <w:p w14:paraId="1B7DE19F" w14:textId="77777777" w:rsidR="00665887" w:rsidRDefault="00886901">
            <w:pPr>
              <w:tabs>
                <w:tab w:val="left" w:pos="551"/>
              </w:tabs>
              <w:rPr>
                <w:rFonts w:eastAsia="宋体"/>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宋体"/>
                <w:lang w:val="en-US" w:eastAsia="zh-CN"/>
              </w:rPr>
            </w:pPr>
            <w:r>
              <w:rPr>
                <w:rFonts w:eastAsia="宋体"/>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宋体"/>
                <w:lang w:val="en-US" w:eastAsia="zh-CN"/>
              </w:rPr>
            </w:pPr>
            <w:r>
              <w:rPr>
                <w:rFonts w:eastAsia="宋体"/>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468C37" w14:textId="77777777" w:rsidR="00665887" w:rsidRDefault="00886901">
            <w:pPr>
              <w:pStyle w:val="af4"/>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af4"/>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C41973">
        <w:tc>
          <w:tcPr>
            <w:tcW w:w="1479" w:type="dxa"/>
          </w:tcPr>
          <w:p w14:paraId="7E7709B1" w14:textId="77777777" w:rsidR="005D41C2" w:rsidRDefault="005D41C2" w:rsidP="00C41973">
            <w:pPr>
              <w:rPr>
                <w:lang w:val="en-US" w:eastAsia="ko-KR"/>
              </w:rPr>
            </w:pPr>
            <w:r>
              <w:rPr>
                <w:lang w:val="en-US" w:eastAsia="ko-KR"/>
              </w:rPr>
              <w:t>FL4</w:t>
            </w:r>
          </w:p>
        </w:tc>
        <w:tc>
          <w:tcPr>
            <w:tcW w:w="8152" w:type="dxa"/>
            <w:gridSpan w:val="3"/>
          </w:tcPr>
          <w:p w14:paraId="37BBCA61" w14:textId="178C3904"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C41973">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af4"/>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af4"/>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C41973">
        <w:tc>
          <w:tcPr>
            <w:tcW w:w="1479" w:type="dxa"/>
          </w:tcPr>
          <w:p w14:paraId="345A2BD6" w14:textId="317716A3"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507588" w14:textId="40AC48A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98C24" w14:textId="77777777" w:rsidR="005D41C2" w:rsidRPr="00981FE1" w:rsidRDefault="005D41C2" w:rsidP="00C41973">
            <w:pPr>
              <w:rPr>
                <w:rFonts w:eastAsiaTheme="minorEastAsia"/>
                <w:lang w:val="en-US" w:eastAsia="zh-CN"/>
              </w:rPr>
            </w:pPr>
          </w:p>
        </w:tc>
      </w:tr>
      <w:tr w:rsidR="003F7DB1" w:rsidRPr="00981FE1" w14:paraId="02B22376" w14:textId="77777777" w:rsidTr="003F7DB1">
        <w:tc>
          <w:tcPr>
            <w:tcW w:w="1479" w:type="dxa"/>
          </w:tcPr>
          <w:p w14:paraId="0C1AC741" w14:textId="77777777" w:rsidR="003F7DB1" w:rsidRPr="00CB0C9C" w:rsidRDefault="003F7DB1" w:rsidP="00182CC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7A5ABDE2" w14:textId="77777777" w:rsidR="003F7DB1" w:rsidRPr="00CB0C9C" w:rsidRDefault="003F7DB1"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338CED" w14:textId="77777777" w:rsidR="003F7DB1" w:rsidRPr="00981FE1" w:rsidRDefault="003F7DB1" w:rsidP="00182CC8">
            <w:pPr>
              <w:rPr>
                <w:rFonts w:eastAsiaTheme="minorEastAsia"/>
                <w:lang w:val="en-US" w:eastAsia="zh-CN"/>
              </w:rPr>
            </w:pPr>
          </w:p>
        </w:tc>
      </w:tr>
      <w:tr w:rsidR="00F74C30" w:rsidRPr="00981FE1" w14:paraId="7DD2C74C" w14:textId="77777777" w:rsidTr="003F7DB1">
        <w:tc>
          <w:tcPr>
            <w:tcW w:w="1479" w:type="dxa"/>
          </w:tcPr>
          <w:p w14:paraId="22012D4D" w14:textId="5F18A15D" w:rsidR="00F74C30" w:rsidRDefault="00F74C30" w:rsidP="00182CC8">
            <w:pPr>
              <w:rPr>
                <w:rFonts w:eastAsiaTheme="minorEastAsia"/>
                <w:lang w:val="en-US" w:eastAsia="zh-CN"/>
              </w:rPr>
            </w:pPr>
            <w:r>
              <w:rPr>
                <w:rFonts w:eastAsiaTheme="minorEastAsia"/>
                <w:lang w:val="en-US" w:eastAsia="zh-CN"/>
              </w:rPr>
              <w:lastRenderedPageBreak/>
              <w:t>Qualcomm</w:t>
            </w:r>
          </w:p>
        </w:tc>
        <w:tc>
          <w:tcPr>
            <w:tcW w:w="1351" w:type="dxa"/>
          </w:tcPr>
          <w:p w14:paraId="2233AA3B" w14:textId="4EF34C9E" w:rsidR="00F74C30" w:rsidRDefault="00F74C30"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316694F" w14:textId="77777777" w:rsidR="00F74C30" w:rsidRPr="00981FE1" w:rsidRDefault="00F74C30" w:rsidP="00182CC8">
            <w:pPr>
              <w:rPr>
                <w:rFonts w:eastAsiaTheme="minorEastAsia"/>
                <w:lang w:val="en-US" w:eastAsia="zh-CN"/>
              </w:rPr>
            </w:pPr>
          </w:p>
        </w:tc>
      </w:tr>
      <w:tr w:rsidR="00DB2DE4" w:rsidRPr="00981FE1" w14:paraId="72433E73" w14:textId="77777777" w:rsidTr="003F7DB1">
        <w:tc>
          <w:tcPr>
            <w:tcW w:w="1479" w:type="dxa"/>
          </w:tcPr>
          <w:p w14:paraId="1C3FE820" w14:textId="320B4A20" w:rsidR="00DB2DE4" w:rsidRDefault="00DB2DE4" w:rsidP="00182CC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AB8D76F" w14:textId="76276B70" w:rsidR="00DB2DE4" w:rsidRDefault="00DB2DE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02DA5EE" w14:textId="77777777" w:rsidR="00DB2DE4" w:rsidRPr="00981FE1" w:rsidRDefault="00DB2DE4" w:rsidP="00182CC8">
            <w:pPr>
              <w:rPr>
                <w:rFonts w:eastAsiaTheme="minorEastAsia"/>
                <w:lang w:val="en-US" w:eastAsia="zh-CN"/>
              </w:rPr>
            </w:pPr>
          </w:p>
        </w:tc>
      </w:tr>
      <w:tr w:rsidR="00AE3A14" w:rsidRPr="00981FE1" w14:paraId="4D1ABDAB" w14:textId="77777777" w:rsidTr="003F7DB1">
        <w:tc>
          <w:tcPr>
            <w:tcW w:w="1479" w:type="dxa"/>
          </w:tcPr>
          <w:p w14:paraId="09A3C2AF" w14:textId="0EB086CA" w:rsidR="00AE3A14" w:rsidRDefault="00AE3A14" w:rsidP="00182CC8">
            <w:pPr>
              <w:rPr>
                <w:rFonts w:eastAsiaTheme="minorEastAsia" w:hint="eastAsia"/>
                <w:lang w:val="en-US" w:eastAsia="zh-CN"/>
              </w:rPr>
            </w:pPr>
            <w:r>
              <w:rPr>
                <w:rFonts w:eastAsiaTheme="minorEastAsia" w:hint="eastAsia"/>
                <w:lang w:val="en-US" w:eastAsia="zh-CN"/>
              </w:rPr>
              <w:t>CATT</w:t>
            </w:r>
          </w:p>
        </w:tc>
        <w:tc>
          <w:tcPr>
            <w:tcW w:w="1351" w:type="dxa"/>
          </w:tcPr>
          <w:p w14:paraId="6A705A4F" w14:textId="252F9EC5" w:rsidR="00AE3A14" w:rsidRDefault="00AE3A14" w:rsidP="00182CC8">
            <w:pPr>
              <w:tabs>
                <w:tab w:val="left" w:pos="551"/>
              </w:tabs>
              <w:rPr>
                <w:rFonts w:eastAsiaTheme="minorEastAsia" w:hint="eastAsia"/>
                <w:lang w:val="en-US" w:eastAsia="zh-CN"/>
              </w:rPr>
            </w:pPr>
            <w:r>
              <w:rPr>
                <w:rFonts w:eastAsiaTheme="minorEastAsia" w:hint="eastAsia"/>
                <w:lang w:val="en-US" w:eastAsia="zh-CN"/>
              </w:rPr>
              <w:t>Y</w:t>
            </w:r>
          </w:p>
        </w:tc>
        <w:tc>
          <w:tcPr>
            <w:tcW w:w="6801" w:type="dxa"/>
            <w:gridSpan w:val="2"/>
          </w:tcPr>
          <w:p w14:paraId="73458561" w14:textId="2EEAA590" w:rsidR="00AE3A14" w:rsidRPr="00981FE1" w:rsidRDefault="00AE3A14" w:rsidP="00182CC8">
            <w:pPr>
              <w:rPr>
                <w:rFonts w:eastAsiaTheme="minorEastAsia"/>
                <w:lang w:val="en-US" w:eastAsia="zh-CN"/>
              </w:rPr>
            </w:pPr>
            <w:r>
              <w:rPr>
                <w:rFonts w:eastAsiaTheme="minorEastAsia" w:hint="eastAsia"/>
                <w:lang w:val="en-US" w:eastAsia="zh-CN"/>
              </w:rPr>
              <w:t>For moving forward.</w:t>
            </w: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af4"/>
        <w:numPr>
          <w:ilvl w:val="0"/>
          <w:numId w:val="12"/>
        </w:numPr>
        <w:rPr>
          <w:b/>
          <w:sz w:val="20"/>
          <w:szCs w:val="22"/>
          <w:lang w:val="en-US"/>
        </w:rPr>
      </w:pPr>
      <w:r>
        <w:rPr>
          <w:b/>
          <w:sz w:val="20"/>
          <w:szCs w:val="22"/>
          <w:lang w:val="en-US"/>
        </w:rPr>
        <w:t xml:space="preserve">Both during and after initial access, even for the scenario where the initial UL BWP for non-RedCap UEs is not configured to be wider than the RedCap UE bandwidth, a separate initial UL BWP can optionally be </w:t>
      </w:r>
      <w:proofErr w:type="gramStart"/>
      <w:r>
        <w:rPr>
          <w:b/>
          <w:sz w:val="20"/>
          <w:szCs w:val="22"/>
          <w:lang w:val="en-US"/>
        </w:rPr>
        <w:t>configured/defined</w:t>
      </w:r>
      <w:proofErr w:type="gramEnd"/>
      <w:r>
        <w:rPr>
          <w:b/>
          <w:sz w:val="20"/>
          <w:szCs w:val="22"/>
          <w:lang w:val="en-US"/>
        </w:rPr>
        <w:t xml:space="preserve"> for RedCap UEs.</w:t>
      </w:r>
    </w:p>
    <w:p w14:paraId="4B142A1A" w14:textId="77777777" w:rsidR="00665887" w:rsidRDefault="00886901">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2"/>
        <w:ind w:left="1134" w:hanging="1134"/>
        <w:rPr>
          <w:lang w:val="en-US"/>
        </w:rPr>
      </w:pPr>
      <w:r>
        <w:rPr>
          <w:lang w:val="en-US"/>
        </w:rPr>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E6E3C4F" w14:textId="77777777" w:rsidR="00665887" w:rsidRDefault="0088690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260C6FCD" w14:textId="77777777" w:rsidR="00665887" w:rsidRDefault="0088690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629E1CA" w14:textId="77777777" w:rsidR="00665887" w:rsidRDefault="0088690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lastRenderedPageBreak/>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r>
              <w:rPr>
                <w:rFonts w:eastAsiaTheme="minorEastAsia" w:hint="eastAsia"/>
                <w:lang w:val="en-US" w:eastAsia="zh-CN"/>
              </w:rPr>
              <w:t>Spreadtrum</w:t>
            </w:r>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B0471B"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宋体"/>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tcPr>
          <w:p w14:paraId="625C27D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宋体"/>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7EDEA646" w14:textId="77777777" w:rsidTr="00C41973">
        <w:tc>
          <w:tcPr>
            <w:tcW w:w="1479" w:type="dxa"/>
          </w:tcPr>
          <w:p w14:paraId="4ADBE67C" w14:textId="77777777" w:rsidR="007C2519" w:rsidRDefault="007C2519" w:rsidP="00C41973">
            <w:pPr>
              <w:rPr>
                <w:lang w:val="en-US" w:eastAsia="ko-KR"/>
              </w:rPr>
            </w:pPr>
            <w:r>
              <w:rPr>
                <w:lang w:val="en-US" w:eastAsia="ko-KR"/>
              </w:rPr>
              <w:t>FL4</w:t>
            </w:r>
          </w:p>
        </w:tc>
        <w:tc>
          <w:tcPr>
            <w:tcW w:w="8152" w:type="dxa"/>
            <w:gridSpan w:val="2"/>
          </w:tcPr>
          <w:p w14:paraId="7125F04C" w14:textId="04FA51A1"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C4C1C19" w14:textId="77777777" w:rsidR="007C2519" w:rsidRPr="00260E02" w:rsidRDefault="007C2519" w:rsidP="00C41973">
            <w:pPr>
              <w:spacing w:after="0" w:line="252" w:lineRule="auto"/>
              <w:rPr>
                <w:rFonts w:eastAsia="Times New Roman" w:cs="Times"/>
                <w:b/>
                <w:bCs/>
                <w:lang w:val="en-US" w:eastAsia="ja-JP"/>
              </w:rPr>
            </w:pPr>
          </w:p>
        </w:tc>
      </w:tr>
      <w:tr w:rsidR="007C2519" w14:paraId="603C5B57" w14:textId="77777777" w:rsidTr="00C41973">
        <w:tc>
          <w:tcPr>
            <w:tcW w:w="1479" w:type="dxa"/>
          </w:tcPr>
          <w:p w14:paraId="3E9DB84D" w14:textId="4955D49F"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438F7" w14:textId="7CCAB6FE"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A3125" w14:textId="77777777" w:rsidR="007C2519" w:rsidRDefault="007C2519" w:rsidP="00C41973">
            <w:pPr>
              <w:rPr>
                <w:lang w:val="en-US" w:eastAsia="ko-KR"/>
              </w:rPr>
            </w:pPr>
          </w:p>
        </w:tc>
      </w:tr>
      <w:tr w:rsidR="003F7DB1" w14:paraId="7FED4EC0" w14:textId="77777777" w:rsidTr="003F7DB1">
        <w:tc>
          <w:tcPr>
            <w:tcW w:w="1479" w:type="dxa"/>
          </w:tcPr>
          <w:p w14:paraId="566CBEEF" w14:textId="77777777" w:rsidR="003F7DB1" w:rsidRPr="00800676" w:rsidRDefault="003F7DB1" w:rsidP="00182CC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E5C652" w14:textId="77777777" w:rsidR="003F7DB1" w:rsidRDefault="003F7DB1" w:rsidP="00182CC8">
            <w:pPr>
              <w:tabs>
                <w:tab w:val="left" w:pos="551"/>
              </w:tabs>
              <w:rPr>
                <w:lang w:val="en-US" w:eastAsia="ko-KR"/>
              </w:rPr>
            </w:pPr>
            <w:r>
              <w:rPr>
                <w:lang w:val="en-US" w:eastAsia="ko-KR"/>
              </w:rPr>
              <w:t>Y</w:t>
            </w:r>
          </w:p>
        </w:tc>
        <w:tc>
          <w:tcPr>
            <w:tcW w:w="6780" w:type="dxa"/>
          </w:tcPr>
          <w:p w14:paraId="1DF5F60F" w14:textId="77777777" w:rsidR="003F7DB1" w:rsidRDefault="003F7DB1" w:rsidP="00182CC8">
            <w:pPr>
              <w:rPr>
                <w:lang w:val="en-US" w:eastAsia="ko-KR"/>
              </w:rPr>
            </w:pPr>
            <w:r>
              <w:rPr>
                <w:lang w:val="en-US" w:eastAsia="ko-KR"/>
              </w:rPr>
              <w:t>For progress</w:t>
            </w:r>
          </w:p>
        </w:tc>
      </w:tr>
      <w:tr w:rsidR="00F74C30" w14:paraId="4B966261" w14:textId="77777777" w:rsidTr="003F7DB1">
        <w:tc>
          <w:tcPr>
            <w:tcW w:w="1479" w:type="dxa"/>
          </w:tcPr>
          <w:p w14:paraId="2C9EA4D8" w14:textId="41028073" w:rsidR="00F74C30" w:rsidRDefault="00F74C30" w:rsidP="00182CC8">
            <w:pPr>
              <w:rPr>
                <w:rFonts w:eastAsiaTheme="minorEastAsia"/>
                <w:lang w:val="en-US" w:eastAsia="zh-CN"/>
              </w:rPr>
            </w:pPr>
            <w:r>
              <w:rPr>
                <w:rFonts w:eastAsiaTheme="minorEastAsia"/>
                <w:lang w:val="en-US" w:eastAsia="zh-CN"/>
              </w:rPr>
              <w:t>Qualcomm</w:t>
            </w:r>
          </w:p>
        </w:tc>
        <w:tc>
          <w:tcPr>
            <w:tcW w:w="1372" w:type="dxa"/>
          </w:tcPr>
          <w:p w14:paraId="5D26BFA5" w14:textId="18069F6F" w:rsidR="00F74C30" w:rsidRDefault="00F74C30" w:rsidP="00182CC8">
            <w:pPr>
              <w:tabs>
                <w:tab w:val="left" w:pos="551"/>
              </w:tabs>
              <w:rPr>
                <w:lang w:val="en-US" w:eastAsia="ko-KR"/>
              </w:rPr>
            </w:pPr>
            <w:r>
              <w:rPr>
                <w:lang w:val="en-US" w:eastAsia="ko-KR"/>
              </w:rPr>
              <w:t>Y</w:t>
            </w:r>
          </w:p>
        </w:tc>
        <w:tc>
          <w:tcPr>
            <w:tcW w:w="6780" w:type="dxa"/>
          </w:tcPr>
          <w:p w14:paraId="3292FA3A" w14:textId="77777777" w:rsidR="00F74C30" w:rsidRDefault="00F74C30" w:rsidP="00182CC8">
            <w:pPr>
              <w:rPr>
                <w:lang w:val="en-US" w:eastAsia="ko-KR"/>
              </w:rPr>
            </w:pPr>
          </w:p>
        </w:tc>
      </w:tr>
      <w:tr w:rsidR="00AE3A14" w14:paraId="6218D46F" w14:textId="77777777" w:rsidTr="003F7DB1">
        <w:tc>
          <w:tcPr>
            <w:tcW w:w="1479" w:type="dxa"/>
          </w:tcPr>
          <w:p w14:paraId="25880269" w14:textId="4AF3E4A3" w:rsidR="00AE3A14" w:rsidRDefault="00AE3A14" w:rsidP="00182CC8">
            <w:pPr>
              <w:rPr>
                <w:rFonts w:eastAsiaTheme="minorEastAsia"/>
                <w:lang w:val="en-US" w:eastAsia="zh-CN"/>
              </w:rPr>
            </w:pPr>
            <w:r>
              <w:rPr>
                <w:rFonts w:eastAsiaTheme="minorEastAsia" w:hint="eastAsia"/>
                <w:lang w:val="en-US" w:eastAsia="zh-CN"/>
              </w:rPr>
              <w:t>CATT</w:t>
            </w:r>
          </w:p>
        </w:tc>
        <w:tc>
          <w:tcPr>
            <w:tcW w:w="1372" w:type="dxa"/>
          </w:tcPr>
          <w:p w14:paraId="6DD136E1" w14:textId="09970BFF" w:rsidR="00AE3A14" w:rsidRDefault="00AE3A14" w:rsidP="00182CC8">
            <w:pPr>
              <w:tabs>
                <w:tab w:val="left" w:pos="551"/>
              </w:tabs>
              <w:rPr>
                <w:lang w:val="en-US" w:eastAsia="ko-KR"/>
              </w:rPr>
            </w:pPr>
            <w:r>
              <w:rPr>
                <w:rFonts w:eastAsiaTheme="minorEastAsia" w:hint="eastAsia"/>
                <w:lang w:val="en-US" w:eastAsia="zh-CN"/>
              </w:rPr>
              <w:t>Y</w:t>
            </w:r>
          </w:p>
        </w:tc>
        <w:tc>
          <w:tcPr>
            <w:tcW w:w="6780" w:type="dxa"/>
          </w:tcPr>
          <w:p w14:paraId="0E33538C" w14:textId="02B3F3C2" w:rsidR="00AE3A14" w:rsidRDefault="00AE3A14" w:rsidP="00182CC8">
            <w:pPr>
              <w:rPr>
                <w:lang w:val="en-US" w:eastAsia="ko-KR"/>
              </w:rPr>
            </w:pPr>
            <w:r>
              <w:rPr>
                <w:rFonts w:eastAsiaTheme="minorEastAsia" w:hint="eastAsia"/>
                <w:lang w:val="en-US" w:eastAsia="zh-CN"/>
              </w:rPr>
              <w:t>Same comment before.</w:t>
            </w:r>
          </w:p>
        </w:tc>
      </w:tr>
    </w:tbl>
    <w:p w14:paraId="081C3260" w14:textId="77777777" w:rsidR="00665887" w:rsidRDefault="00665887">
      <w:pPr>
        <w:spacing w:after="100" w:afterAutospacing="1"/>
        <w:jc w:val="both"/>
        <w:rPr>
          <w:rFonts w:ascii="Times" w:hAnsi="Times"/>
          <w:szCs w:val="24"/>
          <w:lang w:val="en-US"/>
        </w:rPr>
      </w:pPr>
    </w:p>
    <w:p w14:paraId="3CC54F69" w14:textId="77777777" w:rsidR="00665887" w:rsidRDefault="00886901">
      <w:pPr>
        <w:pStyle w:val="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t>Some other views expressed in the contributions:</w:t>
      </w:r>
    </w:p>
    <w:p w14:paraId="384D3B6E" w14:textId="77777777" w:rsidR="00665887" w:rsidRDefault="0088690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5EDB705" w14:textId="77777777" w:rsidR="00665887" w:rsidRDefault="0088690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B92E455" w14:textId="77777777" w:rsidR="00665887" w:rsidRDefault="00886901">
      <w:pPr>
        <w:pStyle w:val="af4"/>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af4"/>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14:paraId="5C7F014D" w14:textId="77777777" w:rsidR="00665887" w:rsidRDefault="0088690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 xml:space="preserve">Similar comment - the unresolved FFS does not make the WA workable. Suggest to further </w:t>
            </w:r>
            <w:proofErr w:type="gramStart"/>
            <w:r>
              <w:rPr>
                <w:lang w:val="en-US" w:eastAsia="ko-KR"/>
              </w:rPr>
              <w:t>discuss</w:t>
            </w:r>
            <w:proofErr w:type="gramEnd"/>
            <w:r>
              <w:rPr>
                <w:lang w:val="en-US" w:eastAsia="ko-KR"/>
              </w:rPr>
              <w:t xml:space="preserve">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BB772E3" w14:textId="77777777" w:rsidR="00665887" w:rsidRDefault="00886901">
            <w:pPr>
              <w:tabs>
                <w:tab w:val="left" w:pos="551"/>
              </w:tabs>
              <w:rPr>
                <w:rFonts w:eastAsia="宋体"/>
                <w:lang w:val="en-US" w:eastAsia="ko-KR"/>
              </w:rPr>
            </w:pPr>
            <w:r>
              <w:rPr>
                <w:rFonts w:eastAsia="宋体"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lastRenderedPageBreak/>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2855"/>
      <w:bookmarkStart w:id="24" w:name="_Toc68642472"/>
      <w:bookmarkStart w:id="25" w:name="_Toc68640924"/>
      <w:bookmarkStart w:id="26" w:name="_Toc68640752"/>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14:paraId="1B509FE2" w14:textId="77777777" w:rsidR="00665887" w:rsidRDefault="0088690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F126E46" w14:textId="77777777" w:rsidR="00665887" w:rsidRDefault="0088690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11D7715" w14:textId="77777777" w:rsidR="00665887" w:rsidRDefault="00886901">
      <w:pPr>
        <w:pStyle w:val="af4"/>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626E19A6" w14:textId="77777777" w:rsidR="00665887" w:rsidRDefault="0088690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A99EC72" w14:textId="77777777" w:rsidR="00665887" w:rsidRDefault="00886901">
      <w:pPr>
        <w:pStyle w:val="af4"/>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31BD2052" w14:textId="77777777" w:rsidR="00665887" w:rsidRDefault="00886901">
      <w:pPr>
        <w:pStyle w:val="af4"/>
        <w:numPr>
          <w:ilvl w:val="1"/>
          <w:numId w:val="12"/>
        </w:numPr>
        <w:jc w:val="both"/>
        <w:rPr>
          <w:sz w:val="20"/>
          <w:szCs w:val="22"/>
          <w:lang w:val="en-US"/>
        </w:rPr>
      </w:pPr>
      <w:r>
        <w:rPr>
          <w:sz w:val="20"/>
          <w:szCs w:val="22"/>
          <w:lang w:val="en-US"/>
        </w:rPr>
        <w:t>This would be equivalent to FG 6-1a of Rel-15 for non-RedCap UEs.</w:t>
      </w:r>
    </w:p>
    <w:p w14:paraId="3F8DAC1A" w14:textId="77777777" w:rsidR="00665887" w:rsidRDefault="00886901">
      <w:pPr>
        <w:pStyle w:val="af4"/>
        <w:numPr>
          <w:ilvl w:val="1"/>
          <w:numId w:val="12"/>
        </w:numPr>
        <w:jc w:val="both"/>
        <w:rPr>
          <w:sz w:val="20"/>
          <w:szCs w:val="22"/>
          <w:lang w:val="en-US"/>
        </w:rPr>
      </w:pPr>
      <w:r>
        <w:rPr>
          <w:sz w:val="20"/>
          <w:szCs w:val="22"/>
          <w:lang w:val="en-US"/>
        </w:rPr>
        <w:t>FFS: Mandatory or optional for RedCap UEs</w:t>
      </w:r>
    </w:p>
    <w:p w14:paraId="391031C5" w14:textId="77777777" w:rsidR="00665887" w:rsidRDefault="00886901">
      <w:pPr>
        <w:pStyle w:val="af4"/>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2E07614" w14:textId="77777777" w:rsidR="00665887" w:rsidRDefault="0088690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af4"/>
        <w:numPr>
          <w:ilvl w:val="1"/>
          <w:numId w:val="12"/>
        </w:numPr>
        <w:jc w:val="both"/>
        <w:rPr>
          <w:sz w:val="20"/>
          <w:szCs w:val="22"/>
          <w:lang w:val="en-US"/>
        </w:rPr>
      </w:pPr>
      <w:r>
        <w:rPr>
          <w:sz w:val="20"/>
          <w:szCs w:val="22"/>
          <w:lang w:val="en-US"/>
        </w:rPr>
        <w:t>FFS: whether RedCap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835CEC2" w14:textId="77777777" w:rsidR="00665887" w:rsidRDefault="00886901">
      <w:pPr>
        <w:pStyle w:val="af4"/>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af4"/>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t>This can be a dedicated FG for RedCap UE (due to RedCap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5B77378B" w14:textId="77777777" w:rsidR="00665887" w:rsidRDefault="0088690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RedCap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proofErr w:type="gramStart"/>
            <w:r>
              <w:rPr>
                <w:rFonts w:eastAsiaTheme="minorEastAsia"/>
                <w:lang w:val="en-US" w:eastAsia="zh-CN"/>
              </w:rPr>
              <w:t>drawbacks of supporting this FG as mandatory for RedCap UEs need to be highlighted, which is</w:t>
            </w:r>
            <w:proofErr w:type="gramEnd"/>
            <w:r>
              <w:rPr>
                <w:rFonts w:eastAsiaTheme="minorEastAsia"/>
                <w:lang w:val="en-US" w:eastAsia="zh-CN"/>
              </w:rPr>
              <w:t xml:space="preserve"> increased </w:t>
            </w:r>
            <w:r>
              <w:rPr>
                <w:rFonts w:eastAsiaTheme="minorEastAsia"/>
                <w:lang w:val="en-US" w:eastAsia="zh-CN"/>
              </w:rPr>
              <w:lastRenderedPageBreak/>
              <w:t xml:space="preserve">complexity, power consumption, long interruption due to measurement gap is required even for the RedCap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lastRenderedPageBreak/>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宋体"/>
                <w:lang w:val="en-US" w:eastAsia="zh-CN"/>
              </w:rPr>
            </w:pPr>
            <w:r>
              <w:rPr>
                <w:rFonts w:eastAsia="宋体"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53DB722" w14:textId="77777777" w:rsidR="00665887" w:rsidRDefault="0088690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In our view, the RedCap UEs should mandatorily support FG 6-1a due to the following reasons:</w:t>
            </w:r>
          </w:p>
          <w:p w14:paraId="48170939" w14:textId="77777777" w:rsidR="00665887" w:rsidRDefault="00886901">
            <w:pPr>
              <w:pStyle w:val="af4"/>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af4"/>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EF64E7F" w14:textId="77777777" w:rsidR="00665887" w:rsidRDefault="00886901">
            <w:pPr>
              <w:pStyle w:val="a4"/>
              <w:keepNext/>
              <w:jc w:val="center"/>
            </w:pPr>
            <w:bookmarkStart w:id="30" w:name="_Ref71591472"/>
            <w:r>
              <w:t xml:space="preserve">Table </w:t>
            </w:r>
            <w:r>
              <w:fldChar w:fldCharType="begin"/>
            </w:r>
            <w:r>
              <w:instrText xml:space="preserve"> SEQ Table \* ARABIC </w:instrText>
            </w:r>
            <w:r>
              <w:fldChar w:fldCharType="separate"/>
            </w:r>
            <w:r>
              <w:t>3</w:t>
            </w:r>
            <w:r>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F5D2266" w14:textId="77777777" w:rsidR="00665887" w:rsidRDefault="00886901">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lastRenderedPageBreak/>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af4"/>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FFEC79E" w14:textId="77777777" w:rsidR="00665887" w:rsidRDefault="00886901">
            <w:pPr>
              <w:pStyle w:val="af4"/>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af4"/>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135640C" w14:textId="77777777" w:rsidR="00665887" w:rsidRDefault="00886901">
            <w:pPr>
              <w:pStyle w:val="af4"/>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af4"/>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w:t>
            </w:r>
            <w:r>
              <w:rPr>
                <w:rFonts w:ascii="Times New Roman" w:hAnsi="Times New Roman" w:cs="Times New Roman"/>
                <w:b/>
                <w:color w:val="7030A0"/>
                <w:sz w:val="20"/>
                <w:szCs w:val="20"/>
                <w:u w:val="single"/>
                <w:lang w:val="en-US"/>
              </w:rPr>
              <w:lastRenderedPageBreak/>
              <w:t>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0180CF4" w14:textId="77777777"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af4"/>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af4"/>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62767DFA" w14:textId="77777777" w:rsidR="00665887" w:rsidRDefault="00886901">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r>
              <w:rPr>
                <w:rFonts w:eastAsiaTheme="minorEastAsia" w:hint="eastAsia"/>
                <w:lang w:val="en-US" w:eastAsia="zh-CN"/>
              </w:rPr>
              <w:t>Spreadtrum</w:t>
            </w:r>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EBE01D4" w14:textId="77777777" w:rsidR="00665887" w:rsidRDefault="00886901">
            <w:pPr>
              <w:jc w:val="both"/>
              <w:rPr>
                <w:b/>
                <w:sz w:val="15"/>
                <w:szCs w:val="15"/>
                <w:lang w:val="en-US"/>
              </w:rPr>
            </w:pPr>
            <w:r>
              <w:rPr>
                <w:b/>
                <w:sz w:val="15"/>
                <w:szCs w:val="15"/>
                <w:highlight w:val="yellow"/>
                <w:lang w:val="en-US"/>
              </w:rPr>
              <w:lastRenderedPageBreak/>
              <w:t>High Priority Proposal 2.2-6a</w:t>
            </w:r>
            <w:r>
              <w:rPr>
                <w:b/>
                <w:sz w:val="15"/>
                <w:szCs w:val="15"/>
                <w:lang w:val="en-US"/>
              </w:rPr>
              <w:t>:</w:t>
            </w:r>
          </w:p>
          <w:p w14:paraId="6A590FDC" w14:textId="77777777" w:rsidR="00665887" w:rsidRDefault="00886901">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lastRenderedPageBreak/>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F038675" w14:textId="77777777" w:rsidR="00665887" w:rsidRDefault="00886901">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14:paraId="78AA0966" w14:textId="77777777" w:rsidR="00665887" w:rsidRDefault="0088690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2E379141" w14:textId="77777777" w:rsidR="00665887" w:rsidRDefault="0088690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af4"/>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6EFF84E3" w14:textId="77777777" w:rsidR="00665887" w:rsidRDefault="00886901">
      <w:pPr>
        <w:pStyle w:val="af4"/>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af4"/>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w:t>
            </w:r>
            <w:proofErr w:type="gramStart"/>
            <w:r>
              <w:rPr>
                <w:rFonts w:eastAsiaTheme="minorEastAsia"/>
                <w:lang w:val="en-US" w:eastAsia="zh-CN"/>
              </w:rPr>
              <w:t>discuss</w:t>
            </w:r>
            <w:proofErr w:type="gramEnd"/>
            <w:r>
              <w:rPr>
                <w:rFonts w:eastAsiaTheme="minorEastAsia"/>
                <w:lang w:val="en-US" w:eastAsia="zh-CN"/>
              </w:rPr>
              <w:t xml:space="preserve">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宋体"/>
                <w:lang w:val="en-US" w:eastAsia="ko-KR"/>
              </w:rPr>
            </w:pPr>
            <w:r>
              <w:rPr>
                <w:rFonts w:eastAsia="宋体"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宋体"/>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 xml:space="preserve">We can come back to this question after there </w:t>
            </w:r>
            <w:proofErr w:type="gramStart"/>
            <w:r>
              <w:rPr>
                <w:lang w:val="en-US" w:eastAsia="ko-KR"/>
              </w:rPr>
              <w:t>are good progress</w:t>
            </w:r>
            <w:proofErr w:type="gramEnd"/>
            <w:r>
              <w:rPr>
                <w:lang w:val="en-US" w:eastAsia="ko-KR"/>
              </w:rPr>
              <w:t xml:space="preserve">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 xml:space="preserve">In the previous meeting, RAN1#105-e, no consensus could be reached regarding whether </w:t>
      </w:r>
      <w:proofErr w:type="gramStart"/>
      <w:r>
        <w:rPr>
          <w:lang w:val="en-US"/>
        </w:rPr>
        <w:t>an LS</w:t>
      </w:r>
      <w:proofErr w:type="gramEnd"/>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1"/>
              <w:numPr>
                <w:ilvl w:val="0"/>
                <w:numId w:val="0"/>
              </w:numPr>
              <w:ind w:left="432" w:hanging="432"/>
            </w:pPr>
            <w:r>
              <w:lastRenderedPageBreak/>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w:t>
      </w:r>
      <w:proofErr w:type="gramStart"/>
      <w:r>
        <w:rPr>
          <w:lang w:val="en-US"/>
        </w:rPr>
        <w:t>an LS</w:t>
      </w:r>
      <w:proofErr w:type="gramEnd"/>
      <w:r>
        <w:rPr>
          <w:lang w:val="en-US"/>
        </w:rPr>
        <w:t xml:space="preserve"> [7]. </w:t>
      </w:r>
    </w:p>
    <w:p w14:paraId="72F3F36D"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3CE94EF" w14:textId="77777777" w:rsidR="00665887" w:rsidRDefault="00886901">
      <w:pPr>
        <w:spacing w:after="100" w:afterAutospacing="1"/>
        <w:jc w:val="both"/>
        <w:rPr>
          <w:lang w:val="en-US"/>
        </w:rPr>
      </w:pPr>
      <w:r>
        <w:rPr>
          <w:lang w:val="en-US"/>
        </w:rPr>
        <w:t xml:space="preserve">Contribution [17] proposes that for DCI based </w:t>
      </w:r>
      <w:proofErr w:type="gramStart"/>
      <w:r>
        <w:rPr>
          <w:lang w:val="en-US"/>
        </w:rPr>
        <w:t>switching,</w:t>
      </w:r>
      <w:proofErr w:type="gramEnd"/>
      <w:r>
        <w:rPr>
          <w:lang w:val="en-US"/>
        </w:rPr>
        <w:t xml:space="preserve"> RedCap UE should support Type-2 switching delay capability as a baseline.</w:t>
      </w:r>
    </w:p>
    <w:p w14:paraId="773463DF" w14:textId="77777777" w:rsidR="00665887" w:rsidRDefault="0088690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 LS</w:t>
      </w:r>
      <w:proofErr w:type="gramEnd"/>
      <w:r>
        <w:rPr>
          <w:b/>
          <w:bCs/>
          <w:lang w:val="en-US"/>
        </w:rPr>
        <w:t xml:space="preserve">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w:t>
      </w:r>
      <w:proofErr w:type="gramStart"/>
      <w:r>
        <w:rPr>
          <w:rFonts w:ascii="Times" w:hAnsi="Times"/>
          <w:szCs w:val="24"/>
          <w:lang w:val="en-US"/>
        </w:rPr>
        <w:t>3.1,</w:t>
      </w:r>
      <w:proofErr w:type="gramEnd"/>
      <w:r>
        <w:rPr>
          <w:rFonts w:ascii="Times" w:hAnsi="Times"/>
          <w:szCs w:val="24"/>
          <w:lang w:val="en-US"/>
        </w:rPr>
        <w:t xml:space="preserve"> issues related to SSB potentially not being transmitted in initial/non-initial BWP for RedCap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1"/>
        <w:numPr>
          <w:ilvl w:val="0"/>
          <w:numId w:val="0"/>
        </w:numPr>
        <w:ind w:left="432" w:hanging="432"/>
        <w:rPr>
          <w:lang w:val="en-US"/>
        </w:rPr>
      </w:pPr>
      <w:bookmarkStart w:id="33"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14:paraId="36163B5F" w14:textId="77777777" w:rsidR="00665887" w:rsidRDefault="00886901">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lastRenderedPageBreak/>
              <w:t>China Telecom</w:t>
            </w:r>
          </w:p>
        </w:tc>
        <w:tc>
          <w:tcPr>
            <w:tcW w:w="2410" w:type="dxa"/>
          </w:tcPr>
          <w:p w14:paraId="078F1306" w14:textId="77777777" w:rsidR="00665887" w:rsidRDefault="00886901">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proofErr w:type="spellStart"/>
            <w:r>
              <w:rPr>
                <w:lang w:val="en-US"/>
              </w:rPr>
              <w:t>Yuantao</w:t>
            </w:r>
            <w:proofErr w:type="spellEnd"/>
            <w:r>
              <w:rPr>
                <w:lang w:val="en-US"/>
              </w:rPr>
              <w:t xml:space="preserve">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3"/>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FE7D29">
            <w:pPr>
              <w:rPr>
                <w:color w:val="0000FF"/>
                <w:u w:val="single"/>
                <w:lang w:val="en-US"/>
              </w:rPr>
            </w:pPr>
            <w:hyperlink r:id="rId20" w:history="1">
              <w:r w:rsidR="00886901">
                <w:rPr>
                  <w:rStyle w:val="af1"/>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FE7D29">
            <w:pPr>
              <w:rPr>
                <w:color w:val="0000FF"/>
                <w:u w:val="single"/>
                <w:lang w:val="en-US"/>
              </w:rPr>
            </w:pPr>
            <w:hyperlink r:id="rId21" w:history="1">
              <w:r w:rsidR="00886901">
                <w:rPr>
                  <w:rStyle w:val="af1"/>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FE7D29">
            <w:pPr>
              <w:rPr>
                <w:color w:val="0000FF"/>
                <w:u w:val="single"/>
                <w:lang w:val="en-US"/>
              </w:rPr>
            </w:pPr>
            <w:hyperlink r:id="rId22" w:history="1">
              <w:r w:rsidR="00886901">
                <w:rPr>
                  <w:rStyle w:val="af1"/>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FE7D29">
            <w:pPr>
              <w:rPr>
                <w:color w:val="0000FF"/>
                <w:u w:val="single"/>
                <w:lang w:val="en-US"/>
              </w:rPr>
            </w:pPr>
            <w:hyperlink r:id="rId23" w:history="1">
              <w:r w:rsidR="00886901">
                <w:rPr>
                  <w:rStyle w:val="af1"/>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FE7D29">
            <w:pPr>
              <w:rPr>
                <w:color w:val="0000FF"/>
                <w:u w:val="single"/>
                <w:lang w:val="en-US"/>
              </w:rPr>
            </w:pPr>
            <w:hyperlink r:id="rId24" w:history="1">
              <w:r w:rsidR="00886901">
                <w:rPr>
                  <w:rStyle w:val="af1"/>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FE7D29">
            <w:pPr>
              <w:rPr>
                <w:color w:val="0000FF"/>
                <w:u w:val="single"/>
                <w:lang w:val="en-US"/>
              </w:rPr>
            </w:pPr>
            <w:hyperlink r:id="rId25" w:history="1">
              <w:r w:rsidR="00886901">
                <w:rPr>
                  <w:rStyle w:val="af1"/>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FE7D29">
            <w:pPr>
              <w:rPr>
                <w:color w:val="0000FF"/>
                <w:u w:val="single"/>
                <w:lang w:val="en-US"/>
              </w:rPr>
            </w:pPr>
            <w:hyperlink r:id="rId26" w:history="1">
              <w:r w:rsidR="00886901">
                <w:rPr>
                  <w:rStyle w:val="af1"/>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r>
              <w:rPr>
                <w:lang w:val="en-US"/>
              </w:rPr>
              <w:t>Spreadtrum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FE7D29">
            <w:pPr>
              <w:rPr>
                <w:color w:val="0000FF"/>
                <w:u w:val="single"/>
                <w:lang w:val="en-US"/>
              </w:rPr>
            </w:pPr>
            <w:hyperlink r:id="rId27" w:history="1">
              <w:r w:rsidR="00886901">
                <w:rPr>
                  <w:rStyle w:val="af1"/>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FE7D29">
            <w:pPr>
              <w:rPr>
                <w:color w:val="0000FF"/>
                <w:u w:val="single"/>
                <w:lang w:val="en-US"/>
              </w:rPr>
            </w:pPr>
            <w:hyperlink r:id="rId28" w:history="1">
              <w:r w:rsidR="00886901">
                <w:rPr>
                  <w:rStyle w:val="af1"/>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FE7D29">
            <w:pPr>
              <w:rPr>
                <w:color w:val="0000FF"/>
                <w:u w:val="single"/>
                <w:lang w:val="en-US"/>
              </w:rPr>
            </w:pPr>
            <w:hyperlink r:id="rId29" w:history="1">
              <w:r w:rsidR="00886901">
                <w:rPr>
                  <w:rStyle w:val="af1"/>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FE7D29">
            <w:pPr>
              <w:rPr>
                <w:color w:val="0000FF"/>
                <w:u w:val="single"/>
                <w:lang w:val="en-US"/>
              </w:rPr>
            </w:pPr>
            <w:hyperlink r:id="rId30" w:history="1">
              <w:r w:rsidR="00886901">
                <w:rPr>
                  <w:rStyle w:val="af1"/>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FE7D29">
            <w:pPr>
              <w:rPr>
                <w:color w:val="0000FF"/>
                <w:u w:val="single"/>
                <w:lang w:val="en-US"/>
              </w:rPr>
            </w:pPr>
            <w:hyperlink r:id="rId31" w:history="1">
              <w:r w:rsidR="00886901">
                <w:rPr>
                  <w:rStyle w:val="af1"/>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FE7D29">
            <w:pPr>
              <w:rPr>
                <w:color w:val="0000FF"/>
                <w:u w:val="single"/>
                <w:lang w:val="en-US"/>
              </w:rPr>
            </w:pPr>
            <w:hyperlink r:id="rId32" w:history="1">
              <w:r w:rsidR="00886901">
                <w:rPr>
                  <w:rStyle w:val="af1"/>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FE7D29">
            <w:pPr>
              <w:rPr>
                <w:lang w:val="en-US"/>
              </w:rPr>
            </w:pPr>
            <w:hyperlink r:id="rId33" w:history="1">
              <w:r w:rsidR="00886901">
                <w:rPr>
                  <w:rStyle w:val="af1"/>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FE7D29">
            <w:pPr>
              <w:rPr>
                <w:color w:val="0000FF"/>
                <w:u w:val="single"/>
                <w:lang w:val="en-US"/>
              </w:rPr>
            </w:pPr>
            <w:hyperlink r:id="rId34" w:history="1">
              <w:r w:rsidR="00886901">
                <w:rPr>
                  <w:rStyle w:val="af1"/>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FE7D29">
            <w:pPr>
              <w:rPr>
                <w:color w:val="0000FF"/>
                <w:u w:val="single"/>
                <w:lang w:val="en-US"/>
              </w:rPr>
            </w:pPr>
            <w:hyperlink r:id="rId35" w:history="1">
              <w:r w:rsidR="00886901">
                <w:rPr>
                  <w:rStyle w:val="af1"/>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FE7D29">
            <w:pPr>
              <w:rPr>
                <w:color w:val="0000FF"/>
                <w:u w:val="single"/>
                <w:lang w:val="en-US"/>
              </w:rPr>
            </w:pPr>
            <w:hyperlink r:id="rId36" w:history="1">
              <w:r w:rsidR="00886901">
                <w:rPr>
                  <w:rStyle w:val="af1"/>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3EC7263A" w14:textId="77777777" w:rsidR="00665887" w:rsidRDefault="00FE7D29">
            <w:pPr>
              <w:rPr>
                <w:color w:val="0000FF"/>
                <w:u w:val="single"/>
                <w:lang w:val="en-US"/>
              </w:rPr>
            </w:pPr>
            <w:hyperlink r:id="rId37" w:history="1">
              <w:r w:rsidR="00886901">
                <w:rPr>
                  <w:rStyle w:val="af1"/>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t>[19]</w:t>
            </w:r>
          </w:p>
        </w:tc>
        <w:tc>
          <w:tcPr>
            <w:tcW w:w="1456" w:type="dxa"/>
            <w:tcMar>
              <w:top w:w="0" w:type="dxa"/>
              <w:left w:w="70" w:type="dxa"/>
              <w:bottom w:w="0" w:type="dxa"/>
              <w:right w:w="70" w:type="dxa"/>
            </w:tcMar>
          </w:tcPr>
          <w:p w14:paraId="16BA0E8E" w14:textId="77777777" w:rsidR="00665887" w:rsidRDefault="00FE7D29">
            <w:pPr>
              <w:rPr>
                <w:color w:val="0000FF"/>
                <w:u w:val="single"/>
                <w:lang w:val="en-US"/>
              </w:rPr>
            </w:pPr>
            <w:hyperlink r:id="rId38" w:history="1">
              <w:r w:rsidR="00886901">
                <w:rPr>
                  <w:rStyle w:val="af1"/>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FE7D29">
            <w:pPr>
              <w:rPr>
                <w:color w:val="0000FF"/>
                <w:u w:val="single"/>
                <w:lang w:val="en-US"/>
              </w:rPr>
            </w:pPr>
            <w:hyperlink r:id="rId39" w:history="1">
              <w:r w:rsidR="00886901">
                <w:rPr>
                  <w:rStyle w:val="af1"/>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lastRenderedPageBreak/>
              <w:t>[21]</w:t>
            </w:r>
          </w:p>
        </w:tc>
        <w:tc>
          <w:tcPr>
            <w:tcW w:w="1456" w:type="dxa"/>
            <w:tcMar>
              <w:top w:w="0" w:type="dxa"/>
              <w:left w:w="70" w:type="dxa"/>
              <w:bottom w:w="0" w:type="dxa"/>
              <w:right w:w="70" w:type="dxa"/>
            </w:tcMar>
          </w:tcPr>
          <w:p w14:paraId="735EF336" w14:textId="77777777" w:rsidR="00665887" w:rsidRDefault="00FE7D29">
            <w:pPr>
              <w:rPr>
                <w:color w:val="0000FF"/>
                <w:u w:val="single"/>
                <w:lang w:val="en-US"/>
              </w:rPr>
            </w:pPr>
            <w:hyperlink r:id="rId40" w:history="1">
              <w:r w:rsidR="00886901">
                <w:rPr>
                  <w:rStyle w:val="af1"/>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FE7D29">
            <w:pPr>
              <w:rPr>
                <w:color w:val="0000FF"/>
                <w:u w:val="single"/>
                <w:lang w:val="en-US"/>
              </w:rPr>
            </w:pPr>
            <w:hyperlink r:id="rId41" w:history="1">
              <w:r w:rsidR="00886901">
                <w:rPr>
                  <w:rStyle w:val="af1"/>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FE7D29">
            <w:pPr>
              <w:rPr>
                <w:color w:val="0000FF"/>
                <w:u w:val="single"/>
                <w:lang w:val="en-US"/>
              </w:rPr>
            </w:pPr>
            <w:hyperlink r:id="rId42" w:history="1">
              <w:r w:rsidR="00886901">
                <w:rPr>
                  <w:rStyle w:val="af1"/>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FE7D29">
            <w:pPr>
              <w:rPr>
                <w:color w:val="0000FF"/>
                <w:u w:val="single"/>
                <w:lang w:val="en-US"/>
              </w:rPr>
            </w:pPr>
            <w:hyperlink r:id="rId43" w:history="1">
              <w:r w:rsidR="00886901">
                <w:rPr>
                  <w:rStyle w:val="af1"/>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126536E4" w14:textId="77777777" w:rsidR="00665887" w:rsidRDefault="00886901">
            <w:pPr>
              <w:rPr>
                <w:lang w:val="en-US"/>
              </w:rPr>
            </w:pPr>
            <w:proofErr w:type="spellStart"/>
            <w:r>
              <w:rPr>
                <w:lang w:val="en-US"/>
              </w:rPr>
              <w:t>InterDigital</w:t>
            </w:r>
            <w:proofErr w:type="spellEnd"/>
            <w:r>
              <w:rPr>
                <w:lang w:val="en-US"/>
              </w:rPr>
              <w:t>,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FE7D29">
            <w:pPr>
              <w:rPr>
                <w:color w:val="0000FF"/>
                <w:u w:val="single"/>
                <w:lang w:val="en-US"/>
              </w:rPr>
            </w:pPr>
            <w:hyperlink r:id="rId44" w:history="1">
              <w:r w:rsidR="00886901">
                <w:rPr>
                  <w:rStyle w:val="af1"/>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FE7D29">
            <w:pPr>
              <w:rPr>
                <w:color w:val="0000FF"/>
                <w:u w:val="single"/>
                <w:lang w:val="en-US"/>
              </w:rPr>
            </w:pPr>
            <w:hyperlink r:id="rId45" w:history="1">
              <w:r w:rsidR="00886901">
                <w:rPr>
                  <w:rStyle w:val="af1"/>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FE7D29">
            <w:pPr>
              <w:rPr>
                <w:color w:val="0000FF"/>
                <w:u w:val="single"/>
                <w:lang w:val="en-US"/>
              </w:rPr>
            </w:pPr>
            <w:hyperlink r:id="rId46" w:history="1">
              <w:r w:rsidR="00886901">
                <w:rPr>
                  <w:rStyle w:val="af1"/>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FE7D29">
            <w:pPr>
              <w:rPr>
                <w:color w:val="0000FF"/>
                <w:u w:val="single"/>
                <w:lang w:val="en-US"/>
              </w:rPr>
            </w:pPr>
            <w:hyperlink r:id="rId47" w:history="1">
              <w:r w:rsidR="00886901">
                <w:rPr>
                  <w:rStyle w:val="af1"/>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FE7D29">
            <w:pPr>
              <w:rPr>
                <w:lang w:val="en-US"/>
              </w:rPr>
            </w:pPr>
            <w:hyperlink r:id="rId48" w:history="1">
              <w:r w:rsidR="00886901">
                <w:rPr>
                  <w:rStyle w:val="af1"/>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proofErr w:type="spellStart"/>
            <w:r>
              <w:rPr>
                <w:lang w:val="en-US"/>
              </w:rPr>
              <w:t>ASUSTeK</w:t>
            </w:r>
            <w:proofErr w:type="spellEnd"/>
            <w:r>
              <w:rPr>
                <w:lang w:val="en-US"/>
              </w:rPr>
              <w:t xml:space="preserve">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FE7D29">
            <w:pPr>
              <w:rPr>
                <w:rStyle w:val="af1"/>
                <w:color w:val="0000FF"/>
                <w:lang w:val="en-US"/>
              </w:rPr>
            </w:pPr>
            <w:hyperlink r:id="rId49" w:history="1">
              <w:r w:rsidR="00886901">
                <w:rPr>
                  <w:rStyle w:val="af1"/>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FE7D29">
            <w:pPr>
              <w:rPr>
                <w:rStyle w:val="af1"/>
                <w:color w:val="0000FF"/>
                <w:lang w:val="en-US"/>
              </w:rPr>
            </w:pPr>
            <w:hyperlink r:id="rId50" w:history="1">
              <w:r w:rsidR="00886901">
                <w:rPr>
                  <w:rStyle w:val="af1"/>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FE7D29">
            <w:pPr>
              <w:rPr>
                <w:lang w:val="en-US"/>
              </w:rPr>
            </w:pPr>
            <w:hyperlink r:id="rId51" w:history="1">
              <w:r w:rsidR="00886901">
                <w:rPr>
                  <w:rStyle w:val="af1"/>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FE7D29">
            <w:pPr>
              <w:rPr>
                <w:color w:val="0000FF"/>
                <w:u w:val="single"/>
                <w:lang w:val="en-US"/>
              </w:rPr>
            </w:pPr>
            <w:hyperlink r:id="rId52" w:history="1">
              <w:r w:rsidR="00886901">
                <w:rPr>
                  <w:rStyle w:val="af1"/>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FE7D29">
            <w:pPr>
              <w:rPr>
                <w:color w:val="0000FF"/>
                <w:u w:val="single"/>
                <w:lang w:val="en-US"/>
              </w:rPr>
            </w:pPr>
            <w:hyperlink r:id="rId53" w:history="1">
              <w:r w:rsidR="00886901">
                <w:rPr>
                  <w:rStyle w:val="af1"/>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FE7D29">
            <w:pPr>
              <w:rPr>
                <w:lang w:val="en-US"/>
              </w:rPr>
            </w:pPr>
            <w:hyperlink r:id="rId54" w:history="1">
              <w:r w:rsidR="00886901">
                <w:rPr>
                  <w:rStyle w:val="af1"/>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3D8952CF" w14:textId="77777777" w:rsidR="00665887" w:rsidRDefault="00886901">
            <w:pPr>
              <w:rPr>
                <w:lang w:val="en-US"/>
              </w:rPr>
            </w:pPr>
            <w:r>
              <w:rPr>
                <w:lang w:val="en-US"/>
              </w:rPr>
              <w:t>Spreadtrum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FE7D29">
            <w:pPr>
              <w:rPr>
                <w:lang w:val="en-US"/>
              </w:rPr>
            </w:pPr>
            <w:hyperlink r:id="rId55" w:history="1">
              <w:r w:rsidR="00886901">
                <w:rPr>
                  <w:rStyle w:val="af1"/>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FE7D29">
            <w:pPr>
              <w:rPr>
                <w:lang w:val="en-US"/>
              </w:rPr>
            </w:pPr>
            <w:hyperlink r:id="rId56" w:history="1">
              <w:r w:rsidR="00886901">
                <w:rPr>
                  <w:rStyle w:val="af1"/>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FE7D29">
            <w:pPr>
              <w:rPr>
                <w:lang w:val="en-US"/>
              </w:rPr>
            </w:pPr>
            <w:hyperlink r:id="rId57" w:history="1">
              <w:r w:rsidR="00886901">
                <w:rPr>
                  <w:rStyle w:val="af1"/>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FE7D29">
            <w:pPr>
              <w:rPr>
                <w:lang w:val="en-US"/>
              </w:rPr>
            </w:pPr>
            <w:hyperlink r:id="rId58" w:history="1">
              <w:r w:rsidR="00886901">
                <w:rPr>
                  <w:rStyle w:val="af1"/>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FE7D29">
            <w:pPr>
              <w:rPr>
                <w:lang w:val="en-US"/>
              </w:rPr>
            </w:pPr>
            <w:hyperlink r:id="rId59" w:history="1">
              <w:r w:rsidR="00886901">
                <w:rPr>
                  <w:rStyle w:val="af1"/>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FE7D29">
            <w:pPr>
              <w:rPr>
                <w:color w:val="0000FF"/>
                <w:u w:val="single"/>
                <w:lang w:val="en-US"/>
              </w:rPr>
            </w:pPr>
            <w:hyperlink r:id="rId60" w:history="1">
              <w:r w:rsidR="00886901">
                <w:rPr>
                  <w:rStyle w:val="af1"/>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FE7D29">
            <w:pPr>
              <w:rPr>
                <w:color w:val="0000FF"/>
                <w:u w:val="single"/>
                <w:lang w:val="en-US"/>
              </w:rPr>
            </w:pPr>
            <w:hyperlink r:id="rId61" w:history="1">
              <w:r w:rsidR="00886901">
                <w:rPr>
                  <w:rStyle w:val="af1"/>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FE7D29">
            <w:hyperlink r:id="rId62" w:history="1">
              <w:r w:rsidR="00886901">
                <w:rPr>
                  <w:rStyle w:val="af1"/>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470CF39A" w14:textId="77777777" w:rsidR="00665887" w:rsidRDefault="00FE7D29">
            <w:hyperlink r:id="rId63" w:history="1">
              <w:r w:rsidR="00886901">
                <w:rPr>
                  <w:rStyle w:val="af1"/>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EB774" w14:textId="77777777" w:rsidR="00FE7D29" w:rsidRDefault="00FE7D29" w:rsidP="00C41973">
      <w:pPr>
        <w:spacing w:after="0" w:line="240" w:lineRule="auto"/>
      </w:pPr>
      <w:r>
        <w:separator/>
      </w:r>
    </w:p>
  </w:endnote>
  <w:endnote w:type="continuationSeparator" w:id="0">
    <w:p w14:paraId="423675FB" w14:textId="77777777" w:rsidR="00FE7D29" w:rsidRDefault="00FE7D29"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2C159" w14:textId="77777777" w:rsidR="00FE7D29" w:rsidRDefault="00FE7D29" w:rsidP="00C41973">
      <w:pPr>
        <w:spacing w:after="0" w:line="240" w:lineRule="auto"/>
      </w:pPr>
      <w:r>
        <w:separator/>
      </w:r>
    </w:p>
  </w:footnote>
  <w:footnote w:type="continuationSeparator" w:id="0">
    <w:p w14:paraId="67937DAB" w14:textId="77777777" w:rsidR="00FE7D29" w:rsidRDefault="00FE7D29" w:rsidP="00C41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7665AE"/>
    <w:multiLevelType w:val="hybridMultilevel"/>
    <w:tmpl w:val="1FD45038"/>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36AC5"/>
    <w:multiLevelType w:val="hybridMultilevel"/>
    <w:tmpl w:val="B12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9"/>
  </w:num>
  <w:num w:numId="8">
    <w:abstractNumId w:val="8"/>
  </w:num>
  <w:num w:numId="9">
    <w:abstractNumId w:val="11"/>
  </w:num>
  <w:num w:numId="10">
    <w:abstractNumId w:val="35"/>
  </w:num>
  <w:num w:numId="11">
    <w:abstractNumId w:val="37"/>
  </w:num>
  <w:num w:numId="12">
    <w:abstractNumId w:val="9"/>
  </w:num>
  <w:num w:numId="13">
    <w:abstractNumId w:val="39"/>
  </w:num>
  <w:num w:numId="14">
    <w:abstractNumId w:val="30"/>
  </w:num>
  <w:num w:numId="15">
    <w:abstractNumId w:val="19"/>
  </w:num>
  <w:num w:numId="16">
    <w:abstractNumId w:val="25"/>
  </w:num>
  <w:num w:numId="17">
    <w:abstractNumId w:val="22"/>
  </w:num>
  <w:num w:numId="18">
    <w:abstractNumId w:val="18"/>
  </w:num>
  <w:num w:numId="19">
    <w:abstractNumId w:val="41"/>
  </w:num>
  <w:num w:numId="20">
    <w:abstractNumId w:val="4"/>
  </w:num>
  <w:num w:numId="21">
    <w:abstractNumId w:val="6"/>
  </w:num>
  <w:num w:numId="22">
    <w:abstractNumId w:val="12"/>
  </w:num>
  <w:num w:numId="23">
    <w:abstractNumId w:val="17"/>
  </w:num>
  <w:num w:numId="24">
    <w:abstractNumId w:val="34"/>
  </w:num>
  <w:num w:numId="25">
    <w:abstractNumId w:val="26"/>
  </w:num>
  <w:num w:numId="26">
    <w:abstractNumId w:val="46"/>
  </w:num>
  <w:num w:numId="27">
    <w:abstractNumId w:val="32"/>
  </w:num>
  <w:num w:numId="28">
    <w:abstractNumId w:val="43"/>
  </w:num>
  <w:num w:numId="29">
    <w:abstractNumId w:val="16"/>
  </w:num>
  <w:num w:numId="30">
    <w:abstractNumId w:val="42"/>
  </w:num>
  <w:num w:numId="31">
    <w:abstractNumId w:val="47"/>
  </w:num>
  <w:num w:numId="32">
    <w:abstractNumId w:val="13"/>
  </w:num>
  <w:num w:numId="33">
    <w:abstractNumId w:val="45"/>
  </w:num>
  <w:num w:numId="34">
    <w:abstractNumId w:val="33"/>
  </w:num>
  <w:num w:numId="35">
    <w:abstractNumId w:val="38"/>
  </w:num>
  <w:num w:numId="36">
    <w:abstractNumId w:val="24"/>
  </w:num>
  <w:num w:numId="37">
    <w:abstractNumId w:val="7"/>
  </w:num>
  <w:num w:numId="38">
    <w:abstractNumId w:val="49"/>
  </w:num>
  <w:num w:numId="39">
    <w:abstractNumId w:val="44"/>
  </w:num>
  <w:num w:numId="40">
    <w:abstractNumId w:val="10"/>
  </w:num>
  <w:num w:numId="41">
    <w:abstractNumId w:val="31"/>
  </w:num>
  <w:num w:numId="42">
    <w:abstractNumId w:val="36"/>
  </w:num>
  <w:num w:numId="43">
    <w:abstractNumId w:val="5"/>
  </w:num>
  <w:num w:numId="44">
    <w:abstractNumId w:val="15"/>
  </w:num>
  <w:num w:numId="45">
    <w:abstractNumId w:val="48"/>
  </w:num>
  <w:num w:numId="46">
    <w:abstractNumId w:val="3"/>
  </w:num>
  <w:num w:numId="47">
    <w:abstractNumId w:val="40"/>
  </w:num>
  <w:num w:numId="48">
    <w:abstractNumId w:val="27"/>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5">
    <w:name w:val="批注主题 Char"/>
    <w:link w:val="ae"/>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5">
    <w:name w:val="批注主题 Char"/>
    <w:link w:val="ae"/>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image" Target="media/image5.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CC7AD88-11C9-4B84-98B3-29F31EB3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26330</Words>
  <Characters>150084</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2021-08-19T11:58:00Z</dcterms:created>
  <dcterms:modified xsi:type="dcterms:W3CDTF">2021-08-19T11:58:00Z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