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E22AC"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0D1FF4A"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Heading1"/>
        <w:ind w:left="1134" w:hanging="1134"/>
        <w:rPr>
          <w:lang w:val="en-US"/>
        </w:rPr>
      </w:pPr>
      <w:r>
        <w:rPr>
          <w:lang w:val="en-US"/>
        </w:rPr>
        <w:t>Initial DL BWP</w:t>
      </w:r>
    </w:p>
    <w:p w14:paraId="14B2EC32" w14:textId="77777777" w:rsidR="00184DB7" w:rsidRDefault="00A62341">
      <w:pPr>
        <w:pStyle w:val="Heading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lastRenderedPageBreak/>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r w:rsidR="00B20E7F" w14:paraId="2A25FAD5" w14:textId="77777777">
        <w:tc>
          <w:tcPr>
            <w:tcW w:w="1479" w:type="dxa"/>
          </w:tcPr>
          <w:p w14:paraId="7C2CEF61" w14:textId="4689210F" w:rsidR="00B20E7F" w:rsidRDefault="00B20E7F" w:rsidP="006C404A">
            <w:pPr>
              <w:rPr>
                <w:rFonts w:eastAsia="Yu Mincho"/>
                <w:lang w:val="en-US" w:eastAsia="ja-JP"/>
              </w:rPr>
            </w:pPr>
            <w:r>
              <w:rPr>
                <w:rFonts w:eastAsiaTheme="minorEastAsia" w:hint="eastAsia"/>
                <w:lang w:val="en-US" w:eastAsia="zh-CN"/>
              </w:rPr>
              <w:t>CATT</w:t>
            </w:r>
          </w:p>
        </w:tc>
        <w:tc>
          <w:tcPr>
            <w:tcW w:w="1372" w:type="dxa"/>
          </w:tcPr>
          <w:p w14:paraId="62E8582B" w14:textId="15C61504" w:rsidR="00B20E7F" w:rsidRDefault="00B20E7F" w:rsidP="006C404A">
            <w:pPr>
              <w:tabs>
                <w:tab w:val="left" w:pos="551"/>
              </w:tabs>
              <w:rPr>
                <w:rFonts w:eastAsia="Yu Mincho"/>
                <w:lang w:val="en-US" w:eastAsia="ja-JP"/>
              </w:rPr>
            </w:pPr>
            <w:r>
              <w:rPr>
                <w:rFonts w:eastAsiaTheme="minorEastAsia" w:hint="eastAsia"/>
                <w:lang w:val="en-US" w:eastAsia="zh-CN"/>
              </w:rPr>
              <w:t>Y</w:t>
            </w:r>
          </w:p>
        </w:tc>
        <w:tc>
          <w:tcPr>
            <w:tcW w:w="6780" w:type="dxa"/>
          </w:tcPr>
          <w:p w14:paraId="068B5419" w14:textId="77777777" w:rsidR="00B20E7F" w:rsidRDefault="00B20E7F" w:rsidP="006C404A">
            <w:pPr>
              <w:rPr>
                <w:lang w:val="en-US" w:eastAsia="ko-KR"/>
              </w:rPr>
            </w:pPr>
          </w:p>
        </w:tc>
      </w:tr>
      <w:tr w:rsidR="001423E8" w14:paraId="4C4CF28B" w14:textId="77777777">
        <w:tc>
          <w:tcPr>
            <w:tcW w:w="1479" w:type="dxa"/>
          </w:tcPr>
          <w:p w14:paraId="227F74FC" w14:textId="7AF28F9B" w:rsidR="001423E8" w:rsidRDefault="001423E8" w:rsidP="006C404A">
            <w:pPr>
              <w:rPr>
                <w:rFonts w:eastAsiaTheme="minorEastAsia"/>
                <w:lang w:val="en-US" w:eastAsia="zh-CN"/>
              </w:rPr>
            </w:pPr>
            <w:r>
              <w:rPr>
                <w:rFonts w:eastAsiaTheme="minorEastAsia"/>
                <w:lang w:val="en-US" w:eastAsia="zh-CN"/>
              </w:rPr>
              <w:t>Spreadtrum</w:t>
            </w:r>
          </w:p>
        </w:tc>
        <w:tc>
          <w:tcPr>
            <w:tcW w:w="1372" w:type="dxa"/>
          </w:tcPr>
          <w:p w14:paraId="0EB7A764" w14:textId="467C1F20"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D5183" w14:textId="77777777" w:rsidR="001423E8" w:rsidRDefault="001423E8" w:rsidP="006C404A">
            <w:pPr>
              <w:rPr>
                <w:lang w:val="en-US" w:eastAsia="ko-KR"/>
              </w:rPr>
            </w:pPr>
          </w:p>
        </w:tc>
      </w:tr>
      <w:tr w:rsidR="00041BDE" w14:paraId="04DAF039" w14:textId="77777777">
        <w:tc>
          <w:tcPr>
            <w:tcW w:w="1479" w:type="dxa"/>
          </w:tcPr>
          <w:p w14:paraId="3F86E0E0" w14:textId="5D4B745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346DD1F5" w14:textId="32BC123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41C8303" w14:textId="77777777" w:rsidR="00041BDE" w:rsidRDefault="00041BDE" w:rsidP="00041BDE">
            <w:pPr>
              <w:rPr>
                <w:lang w:val="en-US" w:eastAsia="ko-KR"/>
              </w:rPr>
            </w:pPr>
          </w:p>
        </w:tc>
      </w:tr>
      <w:tr w:rsidR="006F2BE0" w14:paraId="4B9D24A5" w14:textId="77777777">
        <w:tc>
          <w:tcPr>
            <w:tcW w:w="1479" w:type="dxa"/>
          </w:tcPr>
          <w:p w14:paraId="01AAA263" w14:textId="1E12318C"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A2452F6" w14:textId="3B037C1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2E8F542E" w14:textId="77777777" w:rsidR="006F2BE0" w:rsidRDefault="006F2BE0" w:rsidP="006F2BE0">
            <w:pPr>
              <w:rPr>
                <w:lang w:val="en-US" w:eastAsia="ko-KR"/>
              </w:rPr>
            </w:pPr>
          </w:p>
        </w:tc>
      </w:tr>
      <w:tr w:rsidR="002000DE" w14:paraId="2E0A3242" w14:textId="77777777">
        <w:tc>
          <w:tcPr>
            <w:tcW w:w="1479" w:type="dxa"/>
          </w:tcPr>
          <w:p w14:paraId="35FF3592" w14:textId="77506438" w:rsidR="002000DE" w:rsidRDefault="002000DE" w:rsidP="006F2BE0">
            <w:pPr>
              <w:rPr>
                <w:rFonts w:eastAsia="Yu Mincho"/>
                <w:lang w:val="en-US" w:eastAsia="ja-JP"/>
              </w:rPr>
            </w:pPr>
            <w:bookmarkStart w:id="6" w:name="_Hlk80016206"/>
            <w:r>
              <w:rPr>
                <w:rFonts w:eastAsia="Yu Mincho"/>
                <w:lang w:val="en-US" w:eastAsia="ja-JP"/>
              </w:rPr>
              <w:t>Nokia, NSB</w:t>
            </w:r>
          </w:p>
        </w:tc>
        <w:tc>
          <w:tcPr>
            <w:tcW w:w="1372" w:type="dxa"/>
          </w:tcPr>
          <w:p w14:paraId="1AB6E6D3" w14:textId="6221A42A" w:rsidR="002000DE" w:rsidRDefault="002000DE" w:rsidP="006F2BE0">
            <w:pPr>
              <w:tabs>
                <w:tab w:val="left" w:pos="551"/>
              </w:tabs>
              <w:rPr>
                <w:rFonts w:eastAsia="Yu Mincho"/>
                <w:lang w:val="en-US" w:eastAsia="ja-JP"/>
              </w:rPr>
            </w:pPr>
            <w:r>
              <w:rPr>
                <w:rFonts w:eastAsia="Yu Mincho"/>
                <w:lang w:val="en-US" w:eastAsia="ja-JP"/>
              </w:rPr>
              <w:t>Y</w:t>
            </w:r>
          </w:p>
        </w:tc>
        <w:tc>
          <w:tcPr>
            <w:tcW w:w="6780" w:type="dxa"/>
          </w:tcPr>
          <w:p w14:paraId="75C1FCBF" w14:textId="77777777" w:rsidR="002000DE" w:rsidRDefault="002000DE" w:rsidP="006F2BE0">
            <w:pPr>
              <w:rPr>
                <w:lang w:val="en-US" w:eastAsia="ko-KR"/>
              </w:rPr>
            </w:pPr>
          </w:p>
        </w:tc>
      </w:tr>
      <w:bookmarkEnd w:id="6"/>
      <w:tr w:rsidR="003C32D1" w:rsidRPr="003F62F8" w14:paraId="639AA84A" w14:textId="77777777" w:rsidTr="003C32D1">
        <w:tc>
          <w:tcPr>
            <w:tcW w:w="1479" w:type="dxa"/>
          </w:tcPr>
          <w:p w14:paraId="0D818B40" w14:textId="77777777" w:rsidR="003C32D1" w:rsidRPr="003F62F8" w:rsidRDefault="003C32D1" w:rsidP="00D40054">
            <w:pPr>
              <w:rPr>
                <w:lang w:val="en-US" w:eastAsia="ko-KR"/>
              </w:rPr>
            </w:pPr>
            <w:r>
              <w:rPr>
                <w:lang w:val="en-US" w:eastAsia="ko-KR"/>
              </w:rPr>
              <w:t>Ericsson</w:t>
            </w:r>
          </w:p>
        </w:tc>
        <w:tc>
          <w:tcPr>
            <w:tcW w:w="1372" w:type="dxa"/>
          </w:tcPr>
          <w:p w14:paraId="3DC7D052" w14:textId="77777777" w:rsidR="003C32D1" w:rsidRPr="003F62F8" w:rsidRDefault="003C32D1" w:rsidP="00D40054">
            <w:pPr>
              <w:tabs>
                <w:tab w:val="left" w:pos="551"/>
              </w:tabs>
              <w:rPr>
                <w:lang w:val="en-US" w:eastAsia="ko-KR"/>
              </w:rPr>
            </w:pPr>
            <w:r>
              <w:rPr>
                <w:lang w:val="en-US" w:eastAsia="ko-KR"/>
              </w:rPr>
              <w:t>Y</w:t>
            </w:r>
          </w:p>
        </w:tc>
        <w:tc>
          <w:tcPr>
            <w:tcW w:w="6780" w:type="dxa"/>
          </w:tcPr>
          <w:p w14:paraId="358FAADD" w14:textId="77777777" w:rsidR="003C32D1" w:rsidRPr="003F62F8" w:rsidRDefault="003C32D1" w:rsidP="00D40054">
            <w:pPr>
              <w:rPr>
                <w:lang w:val="en-US" w:eastAsia="ko-KR"/>
              </w:rPr>
            </w:pPr>
          </w:p>
        </w:tc>
      </w:tr>
      <w:tr w:rsidR="00BE7460" w:rsidRPr="003F62F8" w14:paraId="2E3BCAF2" w14:textId="77777777" w:rsidTr="003C32D1">
        <w:tc>
          <w:tcPr>
            <w:tcW w:w="1479" w:type="dxa"/>
          </w:tcPr>
          <w:p w14:paraId="1D891E35" w14:textId="655DB2C5" w:rsidR="00BE7460" w:rsidRDefault="00BE7460" w:rsidP="00D40054">
            <w:pPr>
              <w:rPr>
                <w:lang w:val="en-US" w:eastAsia="ko-KR"/>
              </w:rPr>
            </w:pPr>
            <w:r>
              <w:rPr>
                <w:lang w:val="en-US" w:eastAsia="ko-KR"/>
              </w:rPr>
              <w:t>FUTUREWEI</w:t>
            </w:r>
          </w:p>
        </w:tc>
        <w:tc>
          <w:tcPr>
            <w:tcW w:w="1372" w:type="dxa"/>
          </w:tcPr>
          <w:p w14:paraId="3058A33C" w14:textId="56A0273A" w:rsidR="00BE7460" w:rsidRDefault="00BE7460" w:rsidP="00D40054">
            <w:pPr>
              <w:tabs>
                <w:tab w:val="left" w:pos="551"/>
              </w:tabs>
              <w:rPr>
                <w:lang w:val="en-US" w:eastAsia="ko-KR"/>
              </w:rPr>
            </w:pPr>
            <w:r>
              <w:rPr>
                <w:lang w:val="en-US" w:eastAsia="ko-KR"/>
              </w:rPr>
              <w:t>Y</w:t>
            </w:r>
          </w:p>
        </w:tc>
        <w:tc>
          <w:tcPr>
            <w:tcW w:w="6780" w:type="dxa"/>
          </w:tcPr>
          <w:p w14:paraId="537AEF51" w14:textId="77777777" w:rsidR="00BE7460" w:rsidRPr="003F62F8" w:rsidRDefault="00BE7460" w:rsidP="00D40054">
            <w:pPr>
              <w:rPr>
                <w:lang w:val="en-US" w:eastAsia="ko-KR"/>
              </w:rPr>
            </w:pPr>
          </w:p>
        </w:tc>
      </w:tr>
      <w:tr w:rsidR="00106483" w:rsidRPr="003F62F8" w14:paraId="7E9B1560" w14:textId="77777777" w:rsidTr="003C32D1">
        <w:tc>
          <w:tcPr>
            <w:tcW w:w="1479" w:type="dxa"/>
          </w:tcPr>
          <w:p w14:paraId="39ABC76E" w14:textId="4C4090CF" w:rsidR="00106483" w:rsidRDefault="00106483" w:rsidP="00106483">
            <w:pPr>
              <w:rPr>
                <w:lang w:val="en-US" w:eastAsia="ko-KR"/>
              </w:rPr>
            </w:pPr>
            <w:r>
              <w:rPr>
                <w:lang w:val="en-US" w:eastAsia="ko-KR"/>
              </w:rPr>
              <w:t>Intel</w:t>
            </w:r>
          </w:p>
        </w:tc>
        <w:tc>
          <w:tcPr>
            <w:tcW w:w="1372" w:type="dxa"/>
          </w:tcPr>
          <w:p w14:paraId="0E0EA06E" w14:textId="640037BA" w:rsidR="00106483" w:rsidRDefault="00106483" w:rsidP="00106483">
            <w:pPr>
              <w:tabs>
                <w:tab w:val="left" w:pos="551"/>
              </w:tabs>
              <w:rPr>
                <w:lang w:val="en-US" w:eastAsia="ko-KR"/>
              </w:rPr>
            </w:pPr>
            <w:r>
              <w:rPr>
                <w:lang w:val="en-US" w:eastAsia="ko-KR"/>
              </w:rPr>
              <w:t>Y</w:t>
            </w:r>
          </w:p>
        </w:tc>
        <w:tc>
          <w:tcPr>
            <w:tcW w:w="6780" w:type="dxa"/>
          </w:tcPr>
          <w:p w14:paraId="622D4ACA" w14:textId="77777777" w:rsidR="00106483" w:rsidRPr="003F62F8" w:rsidRDefault="00106483" w:rsidP="00106483">
            <w:pPr>
              <w:rPr>
                <w:lang w:val="en-US" w:eastAsia="ko-KR"/>
              </w:rPr>
            </w:pPr>
          </w:p>
        </w:tc>
      </w:tr>
      <w:tr w:rsidR="0003043D" w:rsidRPr="003F62F8" w14:paraId="45235B18" w14:textId="77777777" w:rsidTr="003C32D1">
        <w:tc>
          <w:tcPr>
            <w:tcW w:w="1479" w:type="dxa"/>
          </w:tcPr>
          <w:p w14:paraId="284E33D5" w14:textId="003CF2B4" w:rsidR="0003043D" w:rsidRDefault="0003043D" w:rsidP="00106483">
            <w:pPr>
              <w:rPr>
                <w:lang w:val="en-US" w:eastAsia="ko-KR"/>
              </w:rPr>
            </w:pPr>
            <w:r>
              <w:rPr>
                <w:lang w:val="en-US" w:eastAsia="ko-KR"/>
              </w:rPr>
              <w:t xml:space="preserve">Apple </w:t>
            </w:r>
          </w:p>
        </w:tc>
        <w:tc>
          <w:tcPr>
            <w:tcW w:w="1372" w:type="dxa"/>
          </w:tcPr>
          <w:p w14:paraId="5B274D6A" w14:textId="3D37A4E1" w:rsidR="0003043D" w:rsidRDefault="0003043D" w:rsidP="00106483">
            <w:pPr>
              <w:tabs>
                <w:tab w:val="left" w:pos="551"/>
              </w:tabs>
              <w:rPr>
                <w:lang w:val="en-US" w:eastAsia="ko-KR"/>
              </w:rPr>
            </w:pPr>
            <w:r>
              <w:rPr>
                <w:lang w:val="en-US" w:eastAsia="ko-KR"/>
              </w:rPr>
              <w:t>Y</w:t>
            </w:r>
          </w:p>
        </w:tc>
        <w:tc>
          <w:tcPr>
            <w:tcW w:w="6780" w:type="dxa"/>
          </w:tcPr>
          <w:p w14:paraId="0DD1CFF3" w14:textId="77777777" w:rsidR="0003043D" w:rsidRPr="003F62F8" w:rsidRDefault="0003043D" w:rsidP="00106483">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Heading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lastRenderedPageBreak/>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 xml:space="preserve">If the initial DL </w:t>
            </w:r>
            <w:proofErr w:type="gramStart"/>
            <w:r>
              <w:rPr>
                <w:lang w:val="en-US" w:eastAsia="ko-KR"/>
              </w:rPr>
              <w:t>BWP  is</w:t>
            </w:r>
            <w:proofErr w:type="gramEnd"/>
            <w:r>
              <w:rPr>
                <w:lang w:val="en-US" w:eastAsia="ko-KR"/>
              </w:rPr>
              <w:t xml:space="preserve"> separately configured and can be used by all RedCap UEs after initial access, it has to include at least:</w:t>
            </w:r>
          </w:p>
          <w:p w14:paraId="45231082" w14:textId="77777777" w:rsidR="00184DB7" w:rsidRDefault="00A62341">
            <w:pPr>
              <w:pStyle w:val="ListParagraph"/>
              <w:numPr>
                <w:ilvl w:val="0"/>
                <w:numId w:val="13"/>
              </w:numPr>
              <w:rPr>
                <w:lang w:val="en-US" w:eastAsia="ko-KR"/>
              </w:rPr>
            </w:pPr>
            <w:r>
              <w:rPr>
                <w:lang w:val="en-US" w:eastAsia="ko-KR"/>
              </w:rPr>
              <w:t>SSB</w:t>
            </w:r>
          </w:p>
          <w:p w14:paraId="6D3D1C72" w14:textId="77777777" w:rsidR="00184DB7" w:rsidRDefault="00A62341">
            <w:pPr>
              <w:pStyle w:val="ListParagraph"/>
              <w:numPr>
                <w:ilvl w:val="0"/>
                <w:numId w:val="13"/>
              </w:numPr>
              <w:rPr>
                <w:lang w:val="en-US" w:eastAsia="ko-KR"/>
              </w:rPr>
            </w:pPr>
            <w:r>
              <w:rPr>
                <w:lang w:val="en-US" w:eastAsia="ko-KR"/>
              </w:rPr>
              <w:t>CORESET and CSS associated with msg2/msg4/</w:t>
            </w:r>
            <w:proofErr w:type="spellStart"/>
            <w:r>
              <w:rPr>
                <w:lang w:val="en-US" w:eastAsia="ko-KR"/>
              </w:rPr>
              <w:t>msgB</w:t>
            </w:r>
            <w:proofErr w:type="spellEnd"/>
            <w:r>
              <w:rPr>
                <w:lang w:val="en-US" w:eastAsia="ko-KR"/>
              </w:rPr>
              <w:t>/WUS/paging</w:t>
            </w:r>
          </w:p>
          <w:p w14:paraId="5C793DB8" w14:textId="77777777" w:rsidR="00184DB7" w:rsidRDefault="00A62341">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r w:rsidR="00B20E7F" w14:paraId="132BF0A7" w14:textId="77777777">
        <w:tc>
          <w:tcPr>
            <w:tcW w:w="1424" w:type="dxa"/>
          </w:tcPr>
          <w:p w14:paraId="609CCDC5" w14:textId="47924AB0" w:rsidR="00B20E7F" w:rsidRDefault="00B20E7F" w:rsidP="006C404A">
            <w:pPr>
              <w:rPr>
                <w:rFonts w:eastAsia="Yu Mincho"/>
                <w:lang w:val="en-US" w:eastAsia="ja-JP"/>
              </w:rPr>
            </w:pPr>
            <w:r>
              <w:rPr>
                <w:rFonts w:eastAsiaTheme="minorEastAsia" w:hint="eastAsia"/>
                <w:lang w:val="en-US" w:eastAsia="zh-CN"/>
              </w:rPr>
              <w:t>CATT</w:t>
            </w:r>
          </w:p>
        </w:tc>
        <w:tc>
          <w:tcPr>
            <w:tcW w:w="1872" w:type="dxa"/>
          </w:tcPr>
          <w:p w14:paraId="7A8ED5A1" w14:textId="22BF5A6C" w:rsidR="00B20E7F" w:rsidRDefault="00B20E7F" w:rsidP="006C404A">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A6843D" w14:textId="05A70043" w:rsidR="00B20E7F" w:rsidRPr="00B20E7F" w:rsidRDefault="00B20E7F" w:rsidP="00A62341">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1423E8" w14:paraId="5FFE6512" w14:textId="77777777">
        <w:tc>
          <w:tcPr>
            <w:tcW w:w="1424" w:type="dxa"/>
          </w:tcPr>
          <w:p w14:paraId="668FF500" w14:textId="29AC88C3"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872" w:type="dxa"/>
          </w:tcPr>
          <w:p w14:paraId="3BB6F49D" w14:textId="5B077356"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74D30F49" w14:textId="77777777" w:rsidR="001423E8" w:rsidRDefault="001423E8" w:rsidP="00A62341">
            <w:pPr>
              <w:rPr>
                <w:rFonts w:eastAsiaTheme="minorEastAsia"/>
                <w:lang w:val="en-US" w:eastAsia="zh-CN"/>
              </w:rPr>
            </w:pPr>
          </w:p>
        </w:tc>
      </w:tr>
      <w:tr w:rsidR="00041BDE" w14:paraId="362EFBC2" w14:textId="77777777">
        <w:tc>
          <w:tcPr>
            <w:tcW w:w="1424" w:type="dxa"/>
          </w:tcPr>
          <w:p w14:paraId="10A45DDA" w14:textId="0A2D2D5D" w:rsidR="00041BDE" w:rsidRDefault="00041BDE" w:rsidP="00041BDE">
            <w:pPr>
              <w:rPr>
                <w:rFonts w:eastAsiaTheme="minorEastAsia"/>
                <w:lang w:val="en-US" w:eastAsia="zh-CN"/>
              </w:rPr>
            </w:pPr>
            <w:r>
              <w:rPr>
                <w:rFonts w:eastAsia="Malgun Gothic" w:hint="eastAsia"/>
                <w:lang w:val="en-US" w:eastAsia="ko-KR"/>
              </w:rPr>
              <w:t>LG</w:t>
            </w:r>
          </w:p>
        </w:tc>
        <w:tc>
          <w:tcPr>
            <w:tcW w:w="1872" w:type="dxa"/>
          </w:tcPr>
          <w:p w14:paraId="0CB11C23" w14:textId="02320269"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335" w:type="dxa"/>
          </w:tcPr>
          <w:p w14:paraId="01911714" w14:textId="53931D68" w:rsidR="00041BDE" w:rsidRDefault="00041BDE" w:rsidP="00041BDE">
            <w:pPr>
              <w:rPr>
                <w:rFonts w:eastAsiaTheme="minorEastAsia"/>
                <w:lang w:val="en-US" w:eastAsia="zh-CN"/>
              </w:rPr>
            </w:pPr>
            <w:r>
              <w:rPr>
                <w:rFonts w:eastAsia="Malgun Gothic"/>
                <w:lang w:val="en-US" w:eastAsia="ko-KR"/>
              </w:rPr>
              <w:t>We are okay as it is. And we would be happier if the WA could also apply to the FDD case.</w:t>
            </w:r>
          </w:p>
        </w:tc>
      </w:tr>
      <w:tr w:rsidR="006F2BE0" w14:paraId="23E596B2" w14:textId="77777777">
        <w:tc>
          <w:tcPr>
            <w:tcW w:w="1424" w:type="dxa"/>
          </w:tcPr>
          <w:p w14:paraId="1CD4039A" w14:textId="3C40F6B4"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0C9AE8B1" w14:textId="234525EB"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335" w:type="dxa"/>
          </w:tcPr>
          <w:p w14:paraId="2DDD7531" w14:textId="77777777" w:rsidR="006F2BE0" w:rsidRDefault="006F2BE0" w:rsidP="006F2BE0">
            <w:pPr>
              <w:rPr>
                <w:rFonts w:eastAsia="Malgun Gothic"/>
                <w:lang w:val="en-US" w:eastAsia="ko-KR"/>
              </w:rPr>
            </w:pPr>
          </w:p>
        </w:tc>
      </w:tr>
      <w:tr w:rsidR="002000DE" w14:paraId="484872FB" w14:textId="77777777" w:rsidTr="002000DE">
        <w:tc>
          <w:tcPr>
            <w:tcW w:w="1424" w:type="dxa"/>
          </w:tcPr>
          <w:p w14:paraId="6A2DD211" w14:textId="77777777" w:rsidR="002000DE" w:rsidRDefault="002000DE" w:rsidP="00D40054">
            <w:pPr>
              <w:rPr>
                <w:rFonts w:eastAsia="Yu Mincho"/>
                <w:lang w:val="en-US" w:eastAsia="ja-JP"/>
              </w:rPr>
            </w:pPr>
            <w:r>
              <w:rPr>
                <w:rFonts w:eastAsia="Yu Mincho"/>
                <w:lang w:val="en-US" w:eastAsia="ja-JP"/>
              </w:rPr>
              <w:t>Nokia, NSB</w:t>
            </w:r>
          </w:p>
        </w:tc>
        <w:tc>
          <w:tcPr>
            <w:tcW w:w="1872" w:type="dxa"/>
          </w:tcPr>
          <w:p w14:paraId="7AE0B64E" w14:textId="77777777" w:rsidR="002000DE" w:rsidRDefault="002000DE" w:rsidP="00D40054">
            <w:pPr>
              <w:tabs>
                <w:tab w:val="left" w:pos="551"/>
              </w:tabs>
              <w:rPr>
                <w:rFonts w:eastAsia="Yu Mincho"/>
                <w:lang w:val="en-US" w:eastAsia="ja-JP"/>
              </w:rPr>
            </w:pPr>
            <w:r>
              <w:rPr>
                <w:rFonts w:eastAsia="Yu Mincho"/>
                <w:lang w:val="en-US" w:eastAsia="ja-JP"/>
              </w:rPr>
              <w:t>Y</w:t>
            </w:r>
          </w:p>
        </w:tc>
        <w:tc>
          <w:tcPr>
            <w:tcW w:w="6335" w:type="dxa"/>
          </w:tcPr>
          <w:p w14:paraId="19BED044" w14:textId="2B6DE10A" w:rsidR="002000DE" w:rsidRDefault="005666F6" w:rsidP="00D40054">
            <w:pPr>
              <w:rPr>
                <w:lang w:val="en-US" w:eastAsia="ko-KR"/>
              </w:rPr>
            </w:pPr>
            <w:r>
              <w:rPr>
                <w:lang w:val="en-US" w:eastAsia="ko-KR"/>
              </w:rPr>
              <w:t xml:space="preserve">We are fine to also </w:t>
            </w:r>
            <w:r w:rsidR="00EF423F">
              <w:rPr>
                <w:lang w:val="en-US" w:eastAsia="ko-KR"/>
              </w:rPr>
              <w:t>extend this to FDD case as well.</w:t>
            </w:r>
          </w:p>
        </w:tc>
      </w:tr>
      <w:tr w:rsidR="003C32D1" w:rsidRPr="003F62F8" w14:paraId="3E91CF04" w14:textId="77777777" w:rsidTr="003C32D1">
        <w:tc>
          <w:tcPr>
            <w:tcW w:w="1424" w:type="dxa"/>
          </w:tcPr>
          <w:p w14:paraId="6D503FF0" w14:textId="77777777" w:rsidR="003C32D1" w:rsidRPr="003F62F8" w:rsidRDefault="003C32D1" w:rsidP="00D40054">
            <w:pPr>
              <w:rPr>
                <w:lang w:val="en-US" w:eastAsia="ko-KR"/>
              </w:rPr>
            </w:pPr>
            <w:r>
              <w:rPr>
                <w:lang w:val="en-US" w:eastAsia="ko-KR"/>
              </w:rPr>
              <w:t>Ericsson</w:t>
            </w:r>
          </w:p>
        </w:tc>
        <w:tc>
          <w:tcPr>
            <w:tcW w:w="1872" w:type="dxa"/>
          </w:tcPr>
          <w:p w14:paraId="3AB1BC7E" w14:textId="77777777" w:rsidR="003C32D1" w:rsidRPr="003F62F8" w:rsidRDefault="003C32D1" w:rsidP="00D40054">
            <w:pPr>
              <w:tabs>
                <w:tab w:val="left" w:pos="551"/>
              </w:tabs>
              <w:rPr>
                <w:lang w:val="en-US" w:eastAsia="ko-KR"/>
              </w:rPr>
            </w:pPr>
            <w:r>
              <w:rPr>
                <w:lang w:val="en-US" w:eastAsia="ko-KR"/>
              </w:rPr>
              <w:t>Y</w:t>
            </w:r>
          </w:p>
        </w:tc>
        <w:tc>
          <w:tcPr>
            <w:tcW w:w="6335" w:type="dxa"/>
          </w:tcPr>
          <w:p w14:paraId="4F99139A" w14:textId="77777777" w:rsidR="003C32D1" w:rsidRPr="003F62F8" w:rsidRDefault="003C32D1" w:rsidP="00D40054">
            <w:pPr>
              <w:rPr>
                <w:lang w:val="en-US" w:eastAsia="ko-KR"/>
              </w:rPr>
            </w:pPr>
            <w:r>
              <w:rPr>
                <w:lang w:val="en-US" w:eastAsia="ko-KR"/>
              </w:rPr>
              <w:t>We are also fine with removing “at least for TDD”.</w:t>
            </w:r>
          </w:p>
        </w:tc>
      </w:tr>
      <w:tr w:rsidR="00BE7460" w:rsidRPr="003F62F8" w14:paraId="6CEF82CF" w14:textId="77777777" w:rsidTr="003C32D1">
        <w:tc>
          <w:tcPr>
            <w:tcW w:w="1424" w:type="dxa"/>
          </w:tcPr>
          <w:p w14:paraId="2BD3A99E" w14:textId="7ED96607" w:rsidR="00BE7460" w:rsidRDefault="00BE7460" w:rsidP="00D40054">
            <w:pPr>
              <w:rPr>
                <w:lang w:val="en-US" w:eastAsia="ko-KR"/>
              </w:rPr>
            </w:pPr>
            <w:r>
              <w:rPr>
                <w:lang w:val="en-US" w:eastAsia="ko-KR"/>
              </w:rPr>
              <w:t>FUTUREWEI</w:t>
            </w:r>
          </w:p>
        </w:tc>
        <w:tc>
          <w:tcPr>
            <w:tcW w:w="1872" w:type="dxa"/>
          </w:tcPr>
          <w:p w14:paraId="721ECECA" w14:textId="77777777" w:rsidR="00BE7460" w:rsidRDefault="00BE7460" w:rsidP="00D40054">
            <w:pPr>
              <w:tabs>
                <w:tab w:val="left" w:pos="551"/>
              </w:tabs>
              <w:rPr>
                <w:lang w:val="en-US" w:eastAsia="ko-KR"/>
              </w:rPr>
            </w:pPr>
          </w:p>
        </w:tc>
        <w:tc>
          <w:tcPr>
            <w:tcW w:w="6335" w:type="dxa"/>
          </w:tcPr>
          <w:p w14:paraId="22F004A9" w14:textId="38B59A74" w:rsidR="00BE7460" w:rsidRDefault="00BE7460" w:rsidP="00D40054">
            <w:pPr>
              <w:rPr>
                <w:lang w:val="en-US" w:eastAsia="ko-KR"/>
              </w:rPr>
            </w:pPr>
            <w:r>
              <w:rPr>
                <w:lang w:val="en-US" w:eastAsia="ko-KR"/>
              </w:rPr>
              <w:t xml:space="preserve">Since many of the FFS are treated in other proposals, we can postpone </w:t>
            </w:r>
            <w:r w:rsidR="00D31299">
              <w:rPr>
                <w:lang w:val="en-US" w:eastAsia="ko-KR"/>
              </w:rPr>
              <w:t xml:space="preserve">discussion on </w:t>
            </w:r>
            <w:r>
              <w:rPr>
                <w:lang w:val="en-US" w:eastAsia="ko-KR"/>
              </w:rPr>
              <w:t>this proposal until later</w:t>
            </w:r>
          </w:p>
        </w:tc>
      </w:tr>
      <w:tr w:rsidR="003B571B" w:rsidRPr="003F62F8" w14:paraId="61678010" w14:textId="77777777" w:rsidTr="003C32D1">
        <w:tc>
          <w:tcPr>
            <w:tcW w:w="1424" w:type="dxa"/>
          </w:tcPr>
          <w:p w14:paraId="77DF4E46" w14:textId="5474AF3C" w:rsidR="003B571B" w:rsidRDefault="003B571B" w:rsidP="003B571B">
            <w:pPr>
              <w:rPr>
                <w:lang w:val="en-US" w:eastAsia="ko-KR"/>
              </w:rPr>
            </w:pPr>
            <w:r>
              <w:rPr>
                <w:lang w:val="en-US" w:eastAsia="ko-KR"/>
              </w:rPr>
              <w:t>Intel</w:t>
            </w:r>
          </w:p>
        </w:tc>
        <w:tc>
          <w:tcPr>
            <w:tcW w:w="1872" w:type="dxa"/>
          </w:tcPr>
          <w:p w14:paraId="4CCAD43B" w14:textId="1B73689E" w:rsidR="003B571B" w:rsidRDefault="003B571B" w:rsidP="003B571B">
            <w:pPr>
              <w:tabs>
                <w:tab w:val="left" w:pos="551"/>
              </w:tabs>
              <w:rPr>
                <w:lang w:val="en-US" w:eastAsia="ko-KR"/>
              </w:rPr>
            </w:pPr>
            <w:r>
              <w:rPr>
                <w:lang w:val="en-US" w:eastAsia="ko-KR"/>
              </w:rPr>
              <w:t>Y</w:t>
            </w:r>
          </w:p>
        </w:tc>
        <w:tc>
          <w:tcPr>
            <w:tcW w:w="6335" w:type="dxa"/>
          </w:tcPr>
          <w:p w14:paraId="1C3CBE91" w14:textId="35812461" w:rsidR="003B571B" w:rsidRDefault="003B571B" w:rsidP="003B571B">
            <w:pPr>
              <w:rPr>
                <w:lang w:val="en-US" w:eastAsia="ko-KR"/>
              </w:rPr>
            </w:pPr>
            <w:r>
              <w:rPr>
                <w:lang w:val="en-US" w:eastAsia="ko-KR"/>
              </w:rPr>
              <w:t>Also support extending this to FDD.</w:t>
            </w:r>
          </w:p>
        </w:tc>
      </w:tr>
      <w:tr w:rsidR="0003043D" w:rsidRPr="003F62F8" w14:paraId="25338E47" w14:textId="77777777" w:rsidTr="003C32D1">
        <w:tc>
          <w:tcPr>
            <w:tcW w:w="1424" w:type="dxa"/>
          </w:tcPr>
          <w:p w14:paraId="1F7688F4" w14:textId="52A05CBF" w:rsidR="0003043D" w:rsidRDefault="0003043D" w:rsidP="0003043D">
            <w:pPr>
              <w:rPr>
                <w:lang w:val="en-US" w:eastAsia="ko-KR"/>
              </w:rPr>
            </w:pPr>
            <w:r>
              <w:rPr>
                <w:lang w:val="en-US" w:eastAsia="ko-KR"/>
              </w:rPr>
              <w:t xml:space="preserve">Apple </w:t>
            </w:r>
          </w:p>
        </w:tc>
        <w:tc>
          <w:tcPr>
            <w:tcW w:w="1872" w:type="dxa"/>
          </w:tcPr>
          <w:p w14:paraId="2170AEF7" w14:textId="6D12DA6F" w:rsidR="0003043D" w:rsidRDefault="0003043D" w:rsidP="0003043D">
            <w:pPr>
              <w:tabs>
                <w:tab w:val="left" w:pos="551"/>
              </w:tabs>
              <w:rPr>
                <w:lang w:val="en-US" w:eastAsia="ko-KR"/>
              </w:rPr>
            </w:pPr>
            <w:r>
              <w:rPr>
                <w:lang w:val="en-US" w:eastAsia="ko-KR"/>
              </w:rPr>
              <w:t>N</w:t>
            </w:r>
          </w:p>
        </w:tc>
        <w:tc>
          <w:tcPr>
            <w:tcW w:w="6335" w:type="dxa"/>
          </w:tcPr>
          <w:p w14:paraId="0752C65E" w14:textId="77777777" w:rsidR="0003043D" w:rsidRDefault="0003043D" w:rsidP="0003043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7AF507A7" w14:textId="0D90C950" w:rsidR="0003043D" w:rsidRDefault="0003043D" w:rsidP="0003043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gramStart"/>
      <w:r>
        <w:rPr>
          <w:rFonts w:ascii="Times" w:hAnsi="Times"/>
          <w:szCs w:val="24"/>
          <w:lang w:val="en-US"/>
        </w:rPr>
        <w:t>RedCap</w:t>
      </w:r>
      <w:proofErr w:type="gramEnd"/>
      <w:r>
        <w:rPr>
          <w:rFonts w:ascii="Times" w:hAnsi="Times"/>
          <w:szCs w:val="24"/>
          <w:lang w:val="en-US"/>
        </w:rPr>
        <w:t xml:space="preserve">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ListParagraph"/>
              <w:numPr>
                <w:ilvl w:val="0"/>
                <w:numId w:val="16"/>
              </w:numPr>
              <w:rPr>
                <w:lang w:val="en-US" w:eastAsia="ko-KR"/>
              </w:rPr>
            </w:pPr>
            <w:r>
              <w:rPr>
                <w:lang w:val="en-US" w:eastAsia="ko-KR"/>
              </w:rPr>
              <w:t xml:space="preserve">Whether a RedCap UE can be assumed to be able to perform RF retuning (FFS by BWP switching/retuning/hopping) </w:t>
            </w:r>
          </w:p>
          <w:p w14:paraId="742F2A47" w14:textId="77777777" w:rsidR="00184DB7" w:rsidRDefault="00A62341">
            <w:pPr>
              <w:pStyle w:val="ListParagraph"/>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 xml:space="preserve">If the initial DL BWP separately configured for RedCap UEs can be used during initial </w:t>
            </w:r>
            <w:proofErr w:type="gramStart"/>
            <w:r>
              <w:rPr>
                <w:lang w:val="en-US" w:eastAsia="ko-KR"/>
              </w:rPr>
              <w:t>access,  it</w:t>
            </w:r>
            <w:proofErr w:type="gramEnd"/>
            <w:r>
              <w:rPr>
                <w:lang w:val="en-US" w:eastAsia="ko-KR"/>
              </w:rPr>
              <w:t xml:space="preserve"> has to include:</w:t>
            </w:r>
          </w:p>
          <w:p w14:paraId="6E51A8D1"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ListParagraph"/>
              <w:numPr>
                <w:ilvl w:val="0"/>
                <w:numId w:val="17"/>
              </w:numPr>
              <w:rPr>
                <w:lang w:val="en-US" w:eastAsia="ko-KR"/>
              </w:rPr>
            </w:pPr>
            <w:r>
              <w:rPr>
                <w:sz w:val="20"/>
                <w:szCs w:val="20"/>
                <w:lang w:val="en-US" w:eastAsia="ko-KR"/>
              </w:rPr>
              <w:lastRenderedPageBreak/>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ListParagraph"/>
              <w:numPr>
                <w:ilvl w:val="0"/>
                <w:numId w:val="18"/>
              </w:numPr>
              <w:rPr>
                <w:lang w:val="en-US" w:eastAsia="ko-KR"/>
              </w:rPr>
            </w:pPr>
            <w:r>
              <w:rPr>
                <w:lang w:val="en-US" w:eastAsia="ko-KR"/>
              </w:rPr>
              <w:t>Paging</w:t>
            </w:r>
          </w:p>
          <w:p w14:paraId="600728B8" w14:textId="77777777" w:rsidR="00184DB7" w:rsidRDefault="00A62341">
            <w:pPr>
              <w:pStyle w:val="ListParagraph"/>
              <w:numPr>
                <w:ilvl w:val="0"/>
                <w:numId w:val="18"/>
              </w:numPr>
              <w:rPr>
                <w:lang w:val="en-US" w:eastAsia="ko-KR"/>
              </w:rPr>
            </w:pPr>
            <w:r>
              <w:rPr>
                <w:lang w:val="en-US" w:eastAsia="ko-KR"/>
              </w:rPr>
              <w:t>Random access</w:t>
            </w:r>
          </w:p>
          <w:p w14:paraId="0DB1F968" w14:textId="77777777" w:rsidR="00184DB7" w:rsidRDefault="00A62341">
            <w:pPr>
              <w:pStyle w:val="ListParagraph"/>
              <w:numPr>
                <w:ilvl w:val="0"/>
                <w:numId w:val="18"/>
              </w:numPr>
              <w:rPr>
                <w:lang w:val="en-US" w:eastAsia="ko-KR"/>
              </w:rPr>
            </w:pPr>
            <w:r>
              <w:rPr>
                <w:lang w:val="en-US" w:eastAsia="ko-KR"/>
              </w:rPr>
              <w:t>System information</w:t>
            </w:r>
          </w:p>
          <w:p w14:paraId="7FB9D28F" w14:textId="77777777" w:rsidR="00184DB7" w:rsidRDefault="00A62341">
            <w:pPr>
              <w:pStyle w:val="ListParagraph"/>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 xml:space="preserve">o align the center frequency with separate initial UL BWP </w:t>
            </w:r>
            <w:r>
              <w:rPr>
                <w:rFonts w:eastAsia="Yu Mincho"/>
                <w:lang w:val="en-US" w:eastAsia="ja-JP"/>
              </w:rPr>
              <w:lastRenderedPageBreak/>
              <w:t>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lastRenderedPageBreak/>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SimSun"/>
                <w:lang w:val="en-US" w:eastAsia="zh-CN"/>
              </w:rPr>
            </w:pPr>
            <w:r>
              <w:rPr>
                <w:rFonts w:eastAsia="SimSun"/>
                <w:lang w:val="en-US" w:eastAsia="zh-CN"/>
              </w:rPr>
              <w:t>Based on configuration, t</w:t>
            </w:r>
            <w:r w:rsidR="00752504">
              <w:rPr>
                <w:rFonts w:eastAsia="SimSun"/>
                <w:lang w:val="en-US" w:eastAsia="zh-CN"/>
              </w:rPr>
              <w:t>he separate initial DL BWP can either contain CORESET#</w:t>
            </w:r>
            <w:proofErr w:type="gramStart"/>
            <w:r w:rsidR="00752504">
              <w:rPr>
                <w:rFonts w:eastAsia="SimSun"/>
                <w:lang w:val="en-US" w:eastAsia="zh-CN"/>
              </w:rPr>
              <w:t>0, or</w:t>
            </w:r>
            <w:proofErr w:type="gramEnd"/>
            <w:r w:rsidR="00752504">
              <w:rPr>
                <w:rFonts w:eastAsia="SimSun"/>
                <w:lang w:val="en-US" w:eastAsia="zh-CN"/>
              </w:rPr>
              <w:t xml:space="preserve"> contain an additional CORESET. </w:t>
            </w:r>
          </w:p>
        </w:tc>
      </w:tr>
      <w:tr w:rsidR="00B20E7F" w14:paraId="781FBABB" w14:textId="77777777">
        <w:tc>
          <w:tcPr>
            <w:tcW w:w="1479" w:type="dxa"/>
          </w:tcPr>
          <w:p w14:paraId="34A3FC18" w14:textId="75EC4EF0" w:rsidR="00B20E7F" w:rsidRDefault="00B20E7F" w:rsidP="006C404A">
            <w:pPr>
              <w:jc w:val="both"/>
              <w:rPr>
                <w:rFonts w:eastAsia="Yu Mincho"/>
                <w:lang w:val="en-US" w:eastAsia="ja-JP"/>
              </w:rPr>
            </w:pPr>
            <w:r>
              <w:rPr>
                <w:rFonts w:eastAsiaTheme="minorEastAsia" w:hint="eastAsia"/>
                <w:lang w:val="en-US" w:eastAsia="zh-CN"/>
              </w:rPr>
              <w:t>CATT</w:t>
            </w:r>
          </w:p>
        </w:tc>
        <w:tc>
          <w:tcPr>
            <w:tcW w:w="1372" w:type="dxa"/>
          </w:tcPr>
          <w:p w14:paraId="120AE83B" w14:textId="64DC465B" w:rsidR="00B20E7F" w:rsidRDefault="00B20E7F" w:rsidP="006C404A">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710A5ADB" w14:textId="4CA03984" w:rsidR="00B20E7F" w:rsidRDefault="00B20E7F" w:rsidP="00B20E7F">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477BEC29" w14:textId="59FED0C4" w:rsidR="00B20E7F" w:rsidRDefault="00B20E7F" w:rsidP="00B20E7F">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1423E8" w14:paraId="07AF271C" w14:textId="77777777">
        <w:tc>
          <w:tcPr>
            <w:tcW w:w="1479" w:type="dxa"/>
          </w:tcPr>
          <w:p w14:paraId="66F90697" w14:textId="41F2238A" w:rsidR="001423E8" w:rsidRDefault="001423E8" w:rsidP="006C404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A7EB355" w14:textId="014A2B45"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40D05FC6" w14:textId="77777777" w:rsidR="001423E8" w:rsidRDefault="001423E8" w:rsidP="00B20E7F">
            <w:pPr>
              <w:rPr>
                <w:rFonts w:eastAsiaTheme="minorEastAsia"/>
                <w:lang w:val="en-US" w:eastAsia="zh-CN"/>
              </w:rPr>
            </w:pPr>
            <w:r>
              <w:rPr>
                <w:rFonts w:eastAsiaTheme="minorEastAsia"/>
                <w:lang w:val="en-US" w:eastAsia="zh-CN"/>
              </w:rPr>
              <w:t>For offloading of paging, RAR, etc.</w:t>
            </w:r>
          </w:p>
          <w:p w14:paraId="69B2B3F8" w14:textId="0620D2C1" w:rsidR="001423E8" w:rsidRDefault="001423E8" w:rsidP="00B20E7F">
            <w:pPr>
              <w:rPr>
                <w:rFonts w:eastAsiaTheme="minorEastAsia"/>
                <w:lang w:val="en-US" w:eastAsia="zh-CN"/>
              </w:rPr>
            </w:pPr>
            <w:r>
              <w:rPr>
                <w:rFonts w:eastAsiaTheme="minorEastAsia"/>
                <w:lang w:val="en-US" w:eastAsia="zh-CN"/>
              </w:rPr>
              <w:t>For alignment of center frequency of the separate initial DL/UL BWP.</w:t>
            </w:r>
          </w:p>
        </w:tc>
      </w:tr>
      <w:tr w:rsidR="00041BDE" w14:paraId="3672DBFB" w14:textId="77777777">
        <w:tc>
          <w:tcPr>
            <w:tcW w:w="1479" w:type="dxa"/>
          </w:tcPr>
          <w:p w14:paraId="330F39CC" w14:textId="0E852D28" w:rsidR="00041BDE" w:rsidRDefault="00041BDE" w:rsidP="00041BDE">
            <w:pPr>
              <w:jc w:val="both"/>
              <w:rPr>
                <w:rFonts w:eastAsiaTheme="minorEastAsia"/>
                <w:lang w:val="en-US" w:eastAsia="zh-CN"/>
              </w:rPr>
            </w:pPr>
            <w:r>
              <w:rPr>
                <w:rFonts w:eastAsia="Malgun Gothic" w:hint="eastAsia"/>
                <w:lang w:val="en-US" w:eastAsia="ko-KR"/>
              </w:rPr>
              <w:t>LG</w:t>
            </w:r>
          </w:p>
        </w:tc>
        <w:tc>
          <w:tcPr>
            <w:tcW w:w="1372" w:type="dxa"/>
          </w:tcPr>
          <w:p w14:paraId="6A29200C" w14:textId="26220FF4" w:rsidR="00041BDE" w:rsidRDefault="00041BDE" w:rsidP="00041BDE">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46BF5D80" w14:textId="77777777" w:rsidR="00041BDE" w:rsidRDefault="00041BDE" w:rsidP="00041BDE">
            <w:pPr>
              <w:rPr>
                <w:rFonts w:eastAsiaTheme="minorEastAsia"/>
                <w:lang w:val="en-US" w:eastAsia="zh-CN"/>
              </w:rPr>
            </w:pPr>
          </w:p>
        </w:tc>
      </w:tr>
      <w:tr w:rsidR="006F2BE0" w14:paraId="54A226F3" w14:textId="77777777">
        <w:tc>
          <w:tcPr>
            <w:tcW w:w="1479" w:type="dxa"/>
          </w:tcPr>
          <w:p w14:paraId="26A13439" w14:textId="476E0DA4" w:rsidR="006F2BE0"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5D45B4" w14:textId="640E28F6" w:rsidR="006F2BE0" w:rsidRDefault="006F2BE0" w:rsidP="006F2BE0">
            <w:pPr>
              <w:tabs>
                <w:tab w:val="left" w:pos="551"/>
              </w:tabs>
              <w:jc w:val="both"/>
              <w:rPr>
                <w:rFonts w:eastAsia="Malgun Gothic"/>
                <w:lang w:val="en-US" w:eastAsia="ko-KR"/>
              </w:rPr>
            </w:pPr>
            <w:r>
              <w:rPr>
                <w:rFonts w:eastAsia="Yu Mincho" w:hint="eastAsia"/>
                <w:lang w:val="en-US" w:eastAsia="ja-JP"/>
              </w:rPr>
              <w:t>Y</w:t>
            </w:r>
          </w:p>
        </w:tc>
        <w:tc>
          <w:tcPr>
            <w:tcW w:w="6780" w:type="dxa"/>
          </w:tcPr>
          <w:p w14:paraId="4247B972" w14:textId="77777777" w:rsidR="006F2BE0" w:rsidRDefault="006F2BE0" w:rsidP="006F2BE0">
            <w:pPr>
              <w:rPr>
                <w:rFonts w:eastAsiaTheme="minorEastAsia"/>
                <w:lang w:val="en-US" w:eastAsia="zh-CN"/>
              </w:rPr>
            </w:pPr>
          </w:p>
        </w:tc>
      </w:tr>
      <w:tr w:rsidR="00EF423F" w14:paraId="72617E5A" w14:textId="77777777">
        <w:tc>
          <w:tcPr>
            <w:tcW w:w="1479" w:type="dxa"/>
          </w:tcPr>
          <w:p w14:paraId="4FE17D9A" w14:textId="4BDE1054" w:rsidR="00EF423F" w:rsidRDefault="00EF423F" w:rsidP="006F2BE0">
            <w:pPr>
              <w:jc w:val="both"/>
              <w:rPr>
                <w:rFonts w:eastAsia="Yu Mincho"/>
                <w:lang w:val="en-US" w:eastAsia="ja-JP"/>
              </w:rPr>
            </w:pPr>
            <w:r>
              <w:rPr>
                <w:rFonts w:eastAsia="Yu Mincho"/>
                <w:lang w:val="en-US" w:eastAsia="ja-JP"/>
              </w:rPr>
              <w:t>Nokia, NSB</w:t>
            </w:r>
          </w:p>
        </w:tc>
        <w:tc>
          <w:tcPr>
            <w:tcW w:w="1372" w:type="dxa"/>
          </w:tcPr>
          <w:p w14:paraId="189C6985" w14:textId="77777777" w:rsidR="00EF423F" w:rsidRDefault="00EF423F" w:rsidP="006F2BE0">
            <w:pPr>
              <w:tabs>
                <w:tab w:val="left" w:pos="551"/>
              </w:tabs>
              <w:jc w:val="both"/>
              <w:rPr>
                <w:rFonts w:eastAsia="Yu Mincho"/>
                <w:lang w:val="en-US" w:eastAsia="ja-JP"/>
              </w:rPr>
            </w:pPr>
          </w:p>
        </w:tc>
        <w:tc>
          <w:tcPr>
            <w:tcW w:w="6780" w:type="dxa"/>
          </w:tcPr>
          <w:p w14:paraId="1FF5BA02" w14:textId="77777777" w:rsidR="00EF423F" w:rsidRDefault="0020166E" w:rsidP="006F2BE0">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4D0BF09" w14:textId="77777777" w:rsidR="000A4059" w:rsidRDefault="000A4059" w:rsidP="006F2BE0">
            <w:pPr>
              <w:rPr>
                <w:rFonts w:eastAsiaTheme="minorEastAsia"/>
                <w:lang w:val="en-US" w:eastAsia="zh-CN"/>
              </w:rPr>
            </w:pPr>
            <w:r>
              <w:rPr>
                <w:rFonts w:eastAsiaTheme="minorEastAsia"/>
                <w:lang w:val="en-US" w:eastAsia="zh-CN"/>
              </w:rPr>
              <w:t xml:space="preserve">The main motivation as we understand it is for center frequency alignment in TDD. </w:t>
            </w:r>
            <w:r w:rsidR="00E03096">
              <w:rPr>
                <w:rFonts w:eastAsiaTheme="minorEastAsia"/>
                <w:lang w:val="en-US" w:eastAsia="zh-CN"/>
              </w:rPr>
              <w:t xml:space="preserve">In our view, RF retuning </w:t>
            </w:r>
            <w:r w:rsidR="005A522A">
              <w:rPr>
                <w:rFonts w:eastAsiaTheme="minorEastAsia"/>
                <w:lang w:val="en-US" w:eastAsia="zh-CN"/>
              </w:rPr>
              <w:t>can be used such that center frequency alignment is not necessary</w:t>
            </w:r>
            <w:r w:rsidR="0080384C">
              <w:rPr>
                <w:rFonts w:eastAsiaTheme="minorEastAsia"/>
                <w:lang w:val="en-US" w:eastAsia="zh-CN"/>
              </w:rPr>
              <w:t>.</w:t>
            </w:r>
          </w:p>
          <w:p w14:paraId="4388CE5C" w14:textId="1F494C62" w:rsidR="0080384C" w:rsidRDefault="0080384C" w:rsidP="006F2BE0">
            <w:pPr>
              <w:rPr>
                <w:rFonts w:eastAsiaTheme="minorEastAsia"/>
                <w:lang w:val="en-US" w:eastAsia="zh-CN"/>
              </w:rPr>
            </w:pPr>
            <w:r>
              <w:rPr>
                <w:rFonts w:eastAsiaTheme="minorEastAsia"/>
                <w:lang w:val="en-US" w:eastAsia="zh-CN"/>
              </w:rPr>
              <w:t xml:space="preserve">For offloading of RACH and Paging, we think that </w:t>
            </w:r>
            <w:r w:rsidR="00B052AF">
              <w:rPr>
                <w:rFonts w:eastAsiaTheme="minorEastAsia"/>
                <w:lang w:val="en-US" w:eastAsia="zh-CN"/>
              </w:rPr>
              <w:t xml:space="preserve">the load will </w:t>
            </w:r>
            <w:r w:rsidR="005626B4">
              <w:rPr>
                <w:rFonts w:eastAsiaTheme="minorEastAsia"/>
                <w:lang w:val="en-US" w:eastAsia="zh-CN"/>
              </w:rPr>
              <w:t xml:space="preserve">be high enough to motivate </w:t>
            </w:r>
            <w:r w:rsidR="002E2B8F">
              <w:rPr>
                <w:rFonts w:eastAsiaTheme="minorEastAsia"/>
                <w:lang w:val="en-US" w:eastAsia="zh-CN"/>
              </w:rPr>
              <w:t>using the initial DL BWP for initial access.</w:t>
            </w:r>
          </w:p>
        </w:tc>
      </w:tr>
      <w:tr w:rsidR="00204F39" w:rsidRPr="003F62F8" w14:paraId="5856B189" w14:textId="77777777" w:rsidTr="00204F39">
        <w:tc>
          <w:tcPr>
            <w:tcW w:w="1479" w:type="dxa"/>
          </w:tcPr>
          <w:p w14:paraId="0E20F467" w14:textId="77777777" w:rsidR="00204F39" w:rsidRPr="003F62F8" w:rsidRDefault="00204F39" w:rsidP="00D40054">
            <w:pPr>
              <w:rPr>
                <w:lang w:val="en-US" w:eastAsia="ko-KR"/>
              </w:rPr>
            </w:pPr>
            <w:r>
              <w:rPr>
                <w:lang w:val="en-US" w:eastAsia="ko-KR"/>
              </w:rPr>
              <w:t>Ericsson</w:t>
            </w:r>
          </w:p>
        </w:tc>
        <w:tc>
          <w:tcPr>
            <w:tcW w:w="1372" w:type="dxa"/>
          </w:tcPr>
          <w:p w14:paraId="214CCF37" w14:textId="77777777" w:rsidR="00204F39" w:rsidRPr="003F62F8" w:rsidRDefault="00204F39" w:rsidP="00D40054">
            <w:pPr>
              <w:tabs>
                <w:tab w:val="left" w:pos="551"/>
              </w:tabs>
              <w:rPr>
                <w:lang w:val="en-US" w:eastAsia="ko-KR"/>
              </w:rPr>
            </w:pPr>
            <w:r>
              <w:rPr>
                <w:lang w:val="en-US" w:eastAsia="ko-KR"/>
              </w:rPr>
              <w:t>Y</w:t>
            </w:r>
          </w:p>
        </w:tc>
        <w:tc>
          <w:tcPr>
            <w:tcW w:w="6780" w:type="dxa"/>
          </w:tcPr>
          <w:p w14:paraId="1AB62283" w14:textId="77777777" w:rsidR="00204F39" w:rsidRPr="003F62F8" w:rsidRDefault="00204F39" w:rsidP="00D40054">
            <w:pPr>
              <w:rPr>
                <w:lang w:val="en-US" w:eastAsia="ko-KR"/>
              </w:rPr>
            </w:pPr>
            <w:r w:rsidRPr="00664DE6">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BE7460" w:rsidRPr="003F62F8" w14:paraId="20B9AC36" w14:textId="77777777" w:rsidTr="00204F39">
        <w:tc>
          <w:tcPr>
            <w:tcW w:w="1479" w:type="dxa"/>
          </w:tcPr>
          <w:p w14:paraId="6D5CE9F3" w14:textId="25438E09" w:rsidR="00BE7460" w:rsidRDefault="00BE7460" w:rsidP="00D40054">
            <w:pPr>
              <w:rPr>
                <w:lang w:val="en-US" w:eastAsia="ko-KR"/>
              </w:rPr>
            </w:pPr>
            <w:r>
              <w:rPr>
                <w:lang w:val="en-US" w:eastAsia="ko-KR"/>
              </w:rPr>
              <w:t>FUTUREWEI</w:t>
            </w:r>
          </w:p>
        </w:tc>
        <w:tc>
          <w:tcPr>
            <w:tcW w:w="1372" w:type="dxa"/>
          </w:tcPr>
          <w:p w14:paraId="2088055E" w14:textId="77777777" w:rsidR="00BE7460" w:rsidRDefault="00BE7460" w:rsidP="00D40054">
            <w:pPr>
              <w:tabs>
                <w:tab w:val="left" w:pos="551"/>
              </w:tabs>
              <w:rPr>
                <w:lang w:val="en-US" w:eastAsia="ko-KR"/>
              </w:rPr>
            </w:pPr>
          </w:p>
        </w:tc>
        <w:tc>
          <w:tcPr>
            <w:tcW w:w="6780" w:type="dxa"/>
          </w:tcPr>
          <w:p w14:paraId="1D42A4D1" w14:textId="6D2C3778" w:rsidR="00BE7460" w:rsidRPr="00664DE6" w:rsidRDefault="00BE7460" w:rsidP="00D40054">
            <w:pPr>
              <w:rPr>
                <w:lang w:val="en-US" w:eastAsia="ko-KR"/>
              </w:rPr>
            </w:pPr>
            <w:r w:rsidRPr="00BE7460">
              <w:rPr>
                <w:lang w:val="en-US" w:eastAsia="ko-KR"/>
              </w:rPr>
              <w:t>It is unclear what the contents of this initial DL BWP are and whether the separate DL BWP is needed for FDD</w:t>
            </w:r>
          </w:p>
        </w:tc>
      </w:tr>
      <w:tr w:rsidR="005C5B0A" w:rsidRPr="003F62F8" w14:paraId="33E0317C" w14:textId="77777777" w:rsidTr="00204F39">
        <w:tc>
          <w:tcPr>
            <w:tcW w:w="1479" w:type="dxa"/>
          </w:tcPr>
          <w:p w14:paraId="57DF94E3" w14:textId="3E8E42C2" w:rsidR="005C5B0A" w:rsidRDefault="005C5B0A" w:rsidP="005C5B0A">
            <w:pPr>
              <w:rPr>
                <w:lang w:val="en-US" w:eastAsia="ko-KR"/>
              </w:rPr>
            </w:pPr>
            <w:r>
              <w:rPr>
                <w:lang w:val="en-US" w:eastAsia="ko-KR"/>
              </w:rPr>
              <w:t>Intel</w:t>
            </w:r>
          </w:p>
        </w:tc>
        <w:tc>
          <w:tcPr>
            <w:tcW w:w="1372" w:type="dxa"/>
          </w:tcPr>
          <w:p w14:paraId="375FB1D1" w14:textId="72A3E184" w:rsidR="005C5B0A" w:rsidRDefault="005C5B0A" w:rsidP="005C5B0A">
            <w:pPr>
              <w:tabs>
                <w:tab w:val="left" w:pos="551"/>
              </w:tabs>
              <w:rPr>
                <w:lang w:val="en-US" w:eastAsia="ko-KR"/>
              </w:rPr>
            </w:pPr>
            <w:r>
              <w:rPr>
                <w:lang w:val="en-US" w:eastAsia="ko-KR"/>
              </w:rPr>
              <w:t>See comments</w:t>
            </w:r>
          </w:p>
        </w:tc>
        <w:tc>
          <w:tcPr>
            <w:tcW w:w="6780" w:type="dxa"/>
          </w:tcPr>
          <w:p w14:paraId="140F8B61" w14:textId="77777777" w:rsidR="005C5B0A" w:rsidRDefault="005C5B0A" w:rsidP="005C5B0A">
            <w:pPr>
              <w:rPr>
                <w:lang w:val="en-US" w:eastAsia="ko-KR"/>
              </w:rPr>
            </w:pPr>
            <w:r>
              <w:rPr>
                <w:lang w:val="en-US" w:eastAsia="ko-KR"/>
              </w:rPr>
              <w:t xml:space="preserve">Agree with some of the above comments that further discussions would be necessary to ascertain what kinds of “uses” are being envisaged. </w:t>
            </w:r>
          </w:p>
          <w:p w14:paraId="3362B69F" w14:textId="77777777" w:rsidR="005C5B0A" w:rsidRDefault="005C5B0A" w:rsidP="005C5B0A">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6D04B5F2" w14:textId="77777777" w:rsidR="005C5B0A" w:rsidRDefault="005C5B0A" w:rsidP="005C5B0A">
            <w:pPr>
              <w:rPr>
                <w:lang w:val="en-US" w:eastAsia="ko-KR"/>
              </w:rPr>
            </w:pPr>
            <w:r>
              <w:rPr>
                <w:lang w:val="en-US" w:eastAsia="ko-KR"/>
              </w:rPr>
              <w:t xml:space="preserve">We agree with Nokia that the motivation for center frequency alignment in TDD can already be addressed with RF retuning without incurring significant impact to </w:t>
            </w:r>
            <w:r>
              <w:rPr>
                <w:lang w:val="en-US" w:eastAsia="ko-KR"/>
              </w:rPr>
              <w:lastRenderedPageBreak/>
              <w:t>either UE implementation or system performance, especially in context of Idle/Inactive modes and initial access.</w:t>
            </w:r>
          </w:p>
          <w:p w14:paraId="6D35613C" w14:textId="68C4E9FD" w:rsidR="005C5B0A" w:rsidRPr="00BE7460" w:rsidRDefault="005C5B0A" w:rsidP="005C5B0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03043D" w:rsidRPr="003F62F8" w14:paraId="08FB3525" w14:textId="77777777" w:rsidTr="00204F39">
        <w:tc>
          <w:tcPr>
            <w:tcW w:w="1479" w:type="dxa"/>
          </w:tcPr>
          <w:p w14:paraId="054F7E00" w14:textId="6248F092" w:rsidR="0003043D" w:rsidRDefault="0003043D" w:rsidP="0003043D">
            <w:pPr>
              <w:rPr>
                <w:lang w:val="en-US" w:eastAsia="ko-KR"/>
              </w:rPr>
            </w:pPr>
            <w:r>
              <w:rPr>
                <w:lang w:val="en-US" w:eastAsia="ko-KR"/>
              </w:rPr>
              <w:lastRenderedPageBreak/>
              <w:t xml:space="preserve">Apple </w:t>
            </w:r>
          </w:p>
        </w:tc>
        <w:tc>
          <w:tcPr>
            <w:tcW w:w="1372" w:type="dxa"/>
          </w:tcPr>
          <w:p w14:paraId="55A188E9" w14:textId="23420481" w:rsidR="0003043D" w:rsidRDefault="0003043D" w:rsidP="0003043D">
            <w:pPr>
              <w:tabs>
                <w:tab w:val="left" w:pos="551"/>
              </w:tabs>
              <w:rPr>
                <w:lang w:val="en-US" w:eastAsia="ko-KR"/>
              </w:rPr>
            </w:pPr>
            <w:r>
              <w:rPr>
                <w:lang w:val="en-US" w:eastAsia="ko-KR"/>
              </w:rPr>
              <w:t>Y</w:t>
            </w:r>
          </w:p>
        </w:tc>
        <w:tc>
          <w:tcPr>
            <w:tcW w:w="6780" w:type="dxa"/>
          </w:tcPr>
          <w:p w14:paraId="310E345A" w14:textId="36B39F2E" w:rsidR="0003043D" w:rsidRDefault="0003043D" w:rsidP="0003043D">
            <w:pPr>
              <w:rPr>
                <w:lang w:val="en-US" w:eastAsia="ko-KR"/>
              </w:rPr>
            </w:pPr>
            <w:r>
              <w:rPr>
                <w:lang w:val="en-US" w:eastAsia="ko-KR"/>
              </w:rPr>
              <w:t xml:space="preserve">This is beneficial for offloading purpose and can reduce PDCCH blocking rate as also discussed in AI 8.6.1.2. </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w:t>
            </w:r>
            <w:proofErr w:type="gramStart"/>
            <w:r>
              <w:rPr>
                <w:rFonts w:eastAsiaTheme="minorEastAsia"/>
                <w:lang w:val="en-US" w:eastAsia="zh-CN"/>
              </w:rPr>
              <w:t>access(</w:t>
            </w:r>
            <w:proofErr w:type="gramEnd"/>
            <w:r>
              <w:rPr>
                <w:rFonts w:eastAsiaTheme="minorEastAsia"/>
                <w:lang w:val="en-US" w:eastAsia="zh-CN"/>
              </w:rPr>
              <w:t>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EE62F1B" w14:textId="77777777" w:rsidR="00184DB7" w:rsidRDefault="00A62341">
            <w:pPr>
              <w:tabs>
                <w:tab w:val="left" w:pos="551"/>
              </w:tabs>
              <w:rPr>
                <w:rFonts w:eastAsia="SimSun"/>
                <w:lang w:val="en-US" w:eastAsia="zh-CN"/>
              </w:rPr>
            </w:pPr>
            <w:r>
              <w:rPr>
                <w:rFonts w:eastAsia="SimSun"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r w:rsidR="00B20E7F" w14:paraId="4BBC5BE8" w14:textId="77777777">
        <w:tc>
          <w:tcPr>
            <w:tcW w:w="1479" w:type="dxa"/>
          </w:tcPr>
          <w:p w14:paraId="0D899BE1" w14:textId="1E4CE1AE" w:rsidR="00B20E7F" w:rsidRDefault="00B20E7F" w:rsidP="00752504">
            <w:pPr>
              <w:rPr>
                <w:rFonts w:eastAsia="Yu Mincho"/>
                <w:lang w:val="en-US" w:eastAsia="ja-JP"/>
              </w:rPr>
            </w:pPr>
            <w:r>
              <w:rPr>
                <w:rFonts w:eastAsiaTheme="minorEastAsia" w:hint="eastAsia"/>
                <w:lang w:val="en-US" w:eastAsia="zh-CN"/>
              </w:rPr>
              <w:t>CATT</w:t>
            </w:r>
          </w:p>
        </w:tc>
        <w:tc>
          <w:tcPr>
            <w:tcW w:w="1372" w:type="dxa"/>
          </w:tcPr>
          <w:p w14:paraId="732DCCDE" w14:textId="067A8CD5" w:rsidR="00B20E7F" w:rsidRDefault="00B20E7F" w:rsidP="00752504">
            <w:pPr>
              <w:tabs>
                <w:tab w:val="left" w:pos="551"/>
              </w:tabs>
              <w:rPr>
                <w:rFonts w:eastAsia="Yu Mincho"/>
                <w:lang w:val="en-US" w:eastAsia="ja-JP"/>
              </w:rPr>
            </w:pPr>
            <w:r>
              <w:rPr>
                <w:rFonts w:eastAsiaTheme="minorEastAsia" w:hint="eastAsia"/>
                <w:lang w:val="en-US" w:eastAsia="zh-CN"/>
              </w:rPr>
              <w:t>Y in general</w:t>
            </w:r>
          </w:p>
        </w:tc>
        <w:tc>
          <w:tcPr>
            <w:tcW w:w="6780" w:type="dxa"/>
          </w:tcPr>
          <w:p w14:paraId="267978D5" w14:textId="06D46F16" w:rsidR="00B20E7F" w:rsidRDefault="00B20E7F" w:rsidP="00B20E7F">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sidRPr="00BC7C81">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3F196173" w14:textId="1D1D58BA" w:rsidR="00B20E7F" w:rsidRDefault="00B20E7F" w:rsidP="00752504">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1423E8" w14:paraId="2EE9A67A" w14:textId="77777777">
        <w:tc>
          <w:tcPr>
            <w:tcW w:w="1479" w:type="dxa"/>
          </w:tcPr>
          <w:p w14:paraId="29B9C78D" w14:textId="629EF51C" w:rsidR="001423E8" w:rsidRDefault="001423E8" w:rsidP="00752504">
            <w:pPr>
              <w:rPr>
                <w:rFonts w:eastAsiaTheme="minorEastAsia"/>
                <w:lang w:val="en-US" w:eastAsia="zh-CN"/>
              </w:rPr>
            </w:pPr>
            <w:r>
              <w:rPr>
                <w:rFonts w:eastAsiaTheme="minorEastAsia"/>
                <w:lang w:val="en-US" w:eastAsia="zh-CN"/>
              </w:rPr>
              <w:t>Spreadtrum</w:t>
            </w:r>
          </w:p>
        </w:tc>
        <w:tc>
          <w:tcPr>
            <w:tcW w:w="1372" w:type="dxa"/>
          </w:tcPr>
          <w:p w14:paraId="572934E7" w14:textId="072E0CCA" w:rsidR="001423E8" w:rsidRDefault="001423E8" w:rsidP="00752504">
            <w:pPr>
              <w:tabs>
                <w:tab w:val="left" w:pos="551"/>
              </w:tabs>
              <w:rPr>
                <w:rFonts w:eastAsiaTheme="minorEastAsia"/>
                <w:lang w:val="en-US" w:eastAsia="zh-CN"/>
              </w:rPr>
            </w:pPr>
            <w:r>
              <w:rPr>
                <w:rFonts w:eastAsiaTheme="minorEastAsia" w:hint="eastAsia"/>
                <w:lang w:val="en-US" w:eastAsia="zh-CN"/>
              </w:rPr>
              <w:t>Y</w:t>
            </w:r>
          </w:p>
        </w:tc>
        <w:tc>
          <w:tcPr>
            <w:tcW w:w="6780" w:type="dxa"/>
          </w:tcPr>
          <w:p w14:paraId="62DF6319" w14:textId="77777777" w:rsidR="001423E8" w:rsidRDefault="001423E8" w:rsidP="00B20E7F">
            <w:pPr>
              <w:rPr>
                <w:rFonts w:eastAsiaTheme="minorEastAsia"/>
                <w:lang w:val="en-US" w:eastAsia="zh-CN"/>
              </w:rPr>
            </w:pPr>
          </w:p>
        </w:tc>
      </w:tr>
      <w:tr w:rsidR="00041BDE" w14:paraId="292B477F" w14:textId="77777777">
        <w:tc>
          <w:tcPr>
            <w:tcW w:w="1479" w:type="dxa"/>
          </w:tcPr>
          <w:p w14:paraId="3B449FAF" w14:textId="3665DF84"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52AEDDAE" w14:textId="7D3C895D"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197B45A3" w14:textId="77777777" w:rsidR="00041BDE" w:rsidRDefault="00041BDE" w:rsidP="00041BDE">
            <w:pPr>
              <w:rPr>
                <w:rFonts w:eastAsiaTheme="minorEastAsia"/>
                <w:lang w:val="en-US" w:eastAsia="zh-CN"/>
              </w:rPr>
            </w:pPr>
          </w:p>
        </w:tc>
      </w:tr>
      <w:tr w:rsidR="006F2BE0" w14:paraId="2BD29A55" w14:textId="77777777">
        <w:tc>
          <w:tcPr>
            <w:tcW w:w="1479" w:type="dxa"/>
          </w:tcPr>
          <w:p w14:paraId="6D935399" w14:textId="254E0CF2" w:rsidR="006F2BE0" w:rsidRDefault="006F2BE0" w:rsidP="006F2BE0">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47FAFCF5" w14:textId="3E5372A3"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2C71DE5" w14:textId="77777777" w:rsidR="006F2BE0" w:rsidRDefault="006F2BE0" w:rsidP="006F2BE0">
            <w:pPr>
              <w:rPr>
                <w:rFonts w:eastAsiaTheme="minorEastAsia"/>
                <w:lang w:val="en-US" w:eastAsia="zh-CN"/>
              </w:rPr>
            </w:pPr>
          </w:p>
        </w:tc>
      </w:tr>
      <w:tr w:rsidR="001038A4" w14:paraId="4C131ACB" w14:textId="77777777" w:rsidTr="001038A4">
        <w:tc>
          <w:tcPr>
            <w:tcW w:w="1479" w:type="dxa"/>
          </w:tcPr>
          <w:p w14:paraId="4802528F" w14:textId="77777777" w:rsidR="001038A4" w:rsidRDefault="001038A4" w:rsidP="00D40054">
            <w:pPr>
              <w:rPr>
                <w:rFonts w:eastAsia="Yu Mincho"/>
                <w:lang w:val="en-US" w:eastAsia="ja-JP"/>
              </w:rPr>
            </w:pPr>
            <w:r>
              <w:rPr>
                <w:rFonts w:eastAsia="Yu Mincho"/>
                <w:lang w:val="en-US" w:eastAsia="ja-JP"/>
              </w:rPr>
              <w:t>Nokia, NSB</w:t>
            </w:r>
          </w:p>
        </w:tc>
        <w:tc>
          <w:tcPr>
            <w:tcW w:w="1372" w:type="dxa"/>
          </w:tcPr>
          <w:p w14:paraId="1C261F47" w14:textId="77777777" w:rsidR="001038A4" w:rsidRDefault="001038A4" w:rsidP="00D40054">
            <w:pPr>
              <w:tabs>
                <w:tab w:val="left" w:pos="551"/>
              </w:tabs>
              <w:rPr>
                <w:rFonts w:eastAsia="Yu Mincho"/>
                <w:lang w:val="en-US" w:eastAsia="ja-JP"/>
              </w:rPr>
            </w:pPr>
            <w:r>
              <w:rPr>
                <w:rFonts w:eastAsia="Yu Mincho"/>
                <w:lang w:val="en-US" w:eastAsia="ja-JP"/>
              </w:rPr>
              <w:t>Y</w:t>
            </w:r>
          </w:p>
        </w:tc>
        <w:tc>
          <w:tcPr>
            <w:tcW w:w="6780" w:type="dxa"/>
          </w:tcPr>
          <w:p w14:paraId="7D8AACC6" w14:textId="77777777" w:rsidR="001038A4" w:rsidRDefault="001038A4" w:rsidP="00D40054">
            <w:pPr>
              <w:rPr>
                <w:lang w:val="en-US" w:eastAsia="ko-KR"/>
              </w:rPr>
            </w:pPr>
          </w:p>
        </w:tc>
      </w:tr>
      <w:tr w:rsidR="00204F39" w:rsidRPr="003F62F8" w14:paraId="378797F4" w14:textId="77777777" w:rsidTr="00204F39">
        <w:tc>
          <w:tcPr>
            <w:tcW w:w="1479" w:type="dxa"/>
          </w:tcPr>
          <w:p w14:paraId="0FA67EA4" w14:textId="77777777" w:rsidR="00204F39" w:rsidRPr="003F62F8" w:rsidRDefault="00204F39" w:rsidP="00D40054">
            <w:pPr>
              <w:rPr>
                <w:lang w:val="en-US" w:eastAsia="ko-KR"/>
              </w:rPr>
            </w:pPr>
            <w:r>
              <w:rPr>
                <w:lang w:val="en-US" w:eastAsia="ko-KR"/>
              </w:rPr>
              <w:t>Ericsson</w:t>
            </w:r>
          </w:p>
        </w:tc>
        <w:tc>
          <w:tcPr>
            <w:tcW w:w="1372" w:type="dxa"/>
          </w:tcPr>
          <w:p w14:paraId="01551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37BFF9CD" w14:textId="77777777" w:rsidR="00204F39" w:rsidRDefault="00204F39" w:rsidP="00D40054">
            <w:pPr>
              <w:rPr>
                <w:lang w:val="en-US" w:eastAsia="ko-KR"/>
              </w:rPr>
            </w:pPr>
            <w:r w:rsidRPr="00615C11">
              <w:rPr>
                <w:lang w:val="en-US" w:eastAsia="ko-KR"/>
              </w:rPr>
              <w:t>In a TDD scenario</w:t>
            </w:r>
            <w:r>
              <w:rPr>
                <w:lang w:val="en-US" w:eastAsia="ko-KR"/>
              </w:rPr>
              <w:t>,</w:t>
            </w:r>
            <w:r w:rsidRPr="00615C11">
              <w:rPr>
                <w:lang w:val="en-US" w:eastAsia="ko-KR"/>
              </w:rPr>
              <w:t xml:space="preserve">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5ADEFC72" w14:textId="77777777" w:rsidR="00204F39" w:rsidRPr="003F62F8" w:rsidRDefault="00204F39" w:rsidP="00D40054">
            <w:pPr>
              <w:rPr>
                <w:lang w:val="en-US" w:eastAsia="ko-KR"/>
              </w:rPr>
            </w:pPr>
            <w:r w:rsidRPr="00615C11">
              <w:rPr>
                <w:lang w:val="en-US" w:eastAsia="ko-KR"/>
              </w:rPr>
              <w:t>If a separate SIB-configured initial DL BWP for RedCap UEs needs to contain the entire CORESET #0, the flexibility of this separate initial DL BWP is very limited, and so is its usefulness.</w:t>
            </w:r>
          </w:p>
        </w:tc>
      </w:tr>
      <w:tr w:rsidR="00BE7460" w:rsidRPr="003F62F8" w14:paraId="27EF1F75" w14:textId="77777777" w:rsidTr="00204F39">
        <w:tc>
          <w:tcPr>
            <w:tcW w:w="1479" w:type="dxa"/>
          </w:tcPr>
          <w:p w14:paraId="696B3BC8" w14:textId="4F3ECB06" w:rsidR="00BE7460" w:rsidRDefault="00BE7460" w:rsidP="00D40054">
            <w:pPr>
              <w:rPr>
                <w:lang w:val="en-US" w:eastAsia="ko-KR"/>
              </w:rPr>
            </w:pPr>
            <w:r>
              <w:rPr>
                <w:lang w:val="en-US" w:eastAsia="ko-KR"/>
              </w:rPr>
              <w:t>FUTUREWEI</w:t>
            </w:r>
          </w:p>
        </w:tc>
        <w:tc>
          <w:tcPr>
            <w:tcW w:w="1372" w:type="dxa"/>
          </w:tcPr>
          <w:p w14:paraId="51E14E9B" w14:textId="77777777" w:rsidR="00BE7460" w:rsidRDefault="00BE7460" w:rsidP="00D40054">
            <w:pPr>
              <w:tabs>
                <w:tab w:val="left" w:pos="551"/>
              </w:tabs>
              <w:rPr>
                <w:lang w:val="en-US" w:eastAsia="ko-KR"/>
              </w:rPr>
            </w:pPr>
          </w:p>
        </w:tc>
        <w:tc>
          <w:tcPr>
            <w:tcW w:w="6780" w:type="dxa"/>
          </w:tcPr>
          <w:p w14:paraId="4B91802D" w14:textId="29F335C6" w:rsidR="00BE7460" w:rsidRPr="00615C11" w:rsidRDefault="00BE7460" w:rsidP="00D40054">
            <w:pPr>
              <w:rPr>
                <w:lang w:val="en-US" w:eastAsia="ko-KR"/>
              </w:rPr>
            </w:pPr>
            <w:r w:rsidRPr="00BE7460">
              <w:rPr>
                <w:lang w:val="en-US" w:eastAsia="ko-KR"/>
              </w:rPr>
              <w:t>Further clarification between the roles of CORESET#0 and other CORESET is needed with the separate SIB-configured initial DL BWP for RedCap UEs. For example</w:t>
            </w:r>
            <w:r w:rsidR="00D31299">
              <w:rPr>
                <w:lang w:val="en-US" w:eastAsia="ko-KR"/>
              </w:rPr>
              <w:t>,</w:t>
            </w:r>
            <w:r w:rsidRPr="00BE7460">
              <w:rPr>
                <w:lang w:val="en-US" w:eastAsia="ko-KR"/>
              </w:rPr>
              <w:t xml:space="preserve"> is the other CORESET used for the RACH procedure?</w:t>
            </w:r>
          </w:p>
        </w:tc>
      </w:tr>
      <w:tr w:rsidR="000D2108" w:rsidRPr="003F62F8" w14:paraId="45F5D473" w14:textId="77777777" w:rsidTr="00204F39">
        <w:tc>
          <w:tcPr>
            <w:tcW w:w="1479" w:type="dxa"/>
          </w:tcPr>
          <w:p w14:paraId="09C4F44B" w14:textId="28D0651B" w:rsidR="000D2108" w:rsidRDefault="000D2108" w:rsidP="000D2108">
            <w:pPr>
              <w:rPr>
                <w:lang w:val="en-US" w:eastAsia="ko-KR"/>
              </w:rPr>
            </w:pPr>
            <w:r>
              <w:rPr>
                <w:lang w:val="en-US" w:eastAsia="ko-KR"/>
              </w:rPr>
              <w:t>Intel</w:t>
            </w:r>
          </w:p>
        </w:tc>
        <w:tc>
          <w:tcPr>
            <w:tcW w:w="1372" w:type="dxa"/>
          </w:tcPr>
          <w:p w14:paraId="63DCA701" w14:textId="5DC386B0" w:rsidR="000D2108" w:rsidRDefault="000D2108" w:rsidP="000D2108">
            <w:pPr>
              <w:tabs>
                <w:tab w:val="left" w:pos="551"/>
              </w:tabs>
              <w:rPr>
                <w:lang w:val="en-US" w:eastAsia="ko-KR"/>
              </w:rPr>
            </w:pPr>
            <w:r>
              <w:rPr>
                <w:lang w:val="en-US" w:eastAsia="ko-KR"/>
              </w:rPr>
              <w:t>Y</w:t>
            </w:r>
          </w:p>
        </w:tc>
        <w:tc>
          <w:tcPr>
            <w:tcW w:w="6780" w:type="dxa"/>
          </w:tcPr>
          <w:p w14:paraId="22FFAF53" w14:textId="3112EB86" w:rsidR="000D2108" w:rsidRPr="00BE7460" w:rsidRDefault="000D2108" w:rsidP="000D210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03043D" w:rsidRPr="003F62F8" w14:paraId="22203086" w14:textId="77777777" w:rsidTr="00204F39">
        <w:tc>
          <w:tcPr>
            <w:tcW w:w="1479" w:type="dxa"/>
          </w:tcPr>
          <w:p w14:paraId="6ACD2BC7" w14:textId="2581BF5D" w:rsidR="0003043D" w:rsidRDefault="0003043D" w:rsidP="0003043D">
            <w:pPr>
              <w:rPr>
                <w:lang w:val="en-US" w:eastAsia="ko-KR"/>
              </w:rPr>
            </w:pPr>
            <w:r>
              <w:rPr>
                <w:lang w:val="en-US" w:eastAsia="ko-KR"/>
              </w:rPr>
              <w:t>Apple</w:t>
            </w:r>
          </w:p>
        </w:tc>
        <w:tc>
          <w:tcPr>
            <w:tcW w:w="1372" w:type="dxa"/>
          </w:tcPr>
          <w:p w14:paraId="5C157431" w14:textId="77777777" w:rsidR="0003043D" w:rsidRDefault="0003043D" w:rsidP="0003043D">
            <w:pPr>
              <w:tabs>
                <w:tab w:val="left" w:pos="551"/>
              </w:tabs>
              <w:rPr>
                <w:lang w:val="en-US" w:eastAsia="ko-KR"/>
              </w:rPr>
            </w:pPr>
          </w:p>
        </w:tc>
        <w:tc>
          <w:tcPr>
            <w:tcW w:w="6780" w:type="dxa"/>
          </w:tcPr>
          <w:p w14:paraId="7D970AAE" w14:textId="77777777" w:rsidR="0003043D" w:rsidRDefault="0003043D" w:rsidP="0003043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3E17623A" w14:textId="2681A262" w:rsidR="0003043D" w:rsidRDefault="0003043D" w:rsidP="0003043D">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RedCap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29CE09EF" w14:textId="77777777" w:rsidR="00184DB7" w:rsidRDefault="00A62341">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1"/>
            <w:bookmarkStart w:id="9" w:name="OLE_LINK2"/>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w:t>
            </w:r>
            <w:proofErr w:type="gramStart"/>
            <w:r>
              <w:rPr>
                <w:rFonts w:eastAsiaTheme="minorEastAsia"/>
                <w:lang w:val="en-US" w:eastAsia="zh-CN"/>
              </w:rPr>
              <w:t>is  also</w:t>
            </w:r>
            <w:proofErr w:type="gramEnd"/>
            <w:r>
              <w:rPr>
                <w:rFonts w:eastAsiaTheme="minorEastAsia"/>
                <w:lang w:val="en-US" w:eastAsia="zh-CN"/>
              </w:rPr>
              <w:t xml:space="preserve">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w:t>
            </w:r>
            <w:proofErr w:type="gramStart"/>
            <w:r>
              <w:rPr>
                <w:lang w:val="en-US"/>
              </w:rPr>
              <w:t>it  when</w:t>
            </w:r>
            <w:proofErr w:type="gramEnd"/>
            <w:r>
              <w:rPr>
                <w:lang w:val="en-US"/>
              </w:rPr>
              <w:t xml:space="preserve">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1B385027" w14:textId="77777777" w:rsidR="00184DB7" w:rsidRDefault="00A62341">
            <w:pPr>
              <w:pStyle w:val="ListParagraph"/>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D25D7C7" w14:textId="77777777" w:rsidR="00184DB7" w:rsidRDefault="00184DB7">
            <w:pPr>
              <w:tabs>
                <w:tab w:val="left" w:pos="551"/>
              </w:tabs>
              <w:rPr>
                <w:rFonts w:eastAsia="SimSun"/>
                <w:lang w:val="en-US" w:eastAsia="ko-KR"/>
              </w:rPr>
            </w:pPr>
          </w:p>
        </w:tc>
        <w:tc>
          <w:tcPr>
            <w:tcW w:w="6780" w:type="dxa"/>
          </w:tcPr>
          <w:p w14:paraId="6FD3D54A" w14:textId="77777777" w:rsidR="00184DB7" w:rsidRDefault="00A62341">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B20E7F" w14:paraId="485697D6" w14:textId="77777777">
        <w:tc>
          <w:tcPr>
            <w:tcW w:w="1479" w:type="dxa"/>
          </w:tcPr>
          <w:p w14:paraId="57721614" w14:textId="2494BB53" w:rsidR="00B20E7F" w:rsidRDefault="00B20E7F" w:rsidP="006C404A">
            <w:pPr>
              <w:jc w:val="both"/>
              <w:rPr>
                <w:rFonts w:eastAsiaTheme="minorEastAsia"/>
                <w:lang w:val="en-US" w:eastAsia="zh-CN"/>
              </w:rPr>
            </w:pPr>
            <w:r>
              <w:rPr>
                <w:rFonts w:eastAsiaTheme="minorEastAsia" w:hint="eastAsia"/>
                <w:lang w:val="en-US" w:eastAsia="zh-CN"/>
              </w:rPr>
              <w:t>CATT</w:t>
            </w:r>
          </w:p>
        </w:tc>
        <w:tc>
          <w:tcPr>
            <w:tcW w:w="1372" w:type="dxa"/>
          </w:tcPr>
          <w:p w14:paraId="4EC5F2AD" w14:textId="04DF2003" w:rsidR="00B20E7F" w:rsidRDefault="00B20E7F" w:rsidP="006C404A">
            <w:pPr>
              <w:tabs>
                <w:tab w:val="left" w:pos="551"/>
              </w:tabs>
              <w:jc w:val="both"/>
              <w:rPr>
                <w:rFonts w:eastAsiaTheme="minorEastAsia"/>
                <w:lang w:val="en-US" w:eastAsia="zh-CN"/>
              </w:rPr>
            </w:pPr>
          </w:p>
        </w:tc>
        <w:tc>
          <w:tcPr>
            <w:tcW w:w="6780" w:type="dxa"/>
          </w:tcPr>
          <w:p w14:paraId="3DCF53D0" w14:textId="3AF43E31" w:rsidR="00B20E7F" w:rsidRDefault="00B20E7F" w:rsidP="00B20E7F">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gNB should not be forced to transmit SSB in the separate initial DL BWP. The DL resource cost is too large and inter-cell interference is not negligible. </w:t>
            </w:r>
          </w:p>
          <w:p w14:paraId="1AFBC8E4" w14:textId="55CF182B" w:rsidR="00B20E7F" w:rsidRDefault="00B20E7F" w:rsidP="006C404A">
            <w:pPr>
              <w:jc w:val="both"/>
              <w:rPr>
                <w:rFonts w:eastAsia="SimSun"/>
                <w:lang w:val="en-US" w:eastAsia="zh-CN"/>
              </w:rPr>
            </w:pPr>
            <w:r>
              <w:rPr>
                <w:rFonts w:eastAsiaTheme="minorEastAsia" w:hint="eastAsia"/>
                <w:lang w:val="en-US" w:eastAsia="zh-CN"/>
              </w:rPr>
              <w:t xml:space="preserve">As mentioned in previous 2.2-3, the most robust solution is to share </w:t>
            </w:r>
            <w:r w:rsidRPr="003F62F8">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1423E8" w14:paraId="45587516" w14:textId="77777777">
        <w:tc>
          <w:tcPr>
            <w:tcW w:w="1479" w:type="dxa"/>
          </w:tcPr>
          <w:p w14:paraId="5A269D1D" w14:textId="7BC211E3" w:rsidR="001423E8" w:rsidRDefault="001423E8" w:rsidP="006C404A">
            <w:pPr>
              <w:jc w:val="both"/>
              <w:rPr>
                <w:rFonts w:eastAsiaTheme="minorEastAsia"/>
                <w:lang w:val="en-US" w:eastAsia="zh-CN"/>
              </w:rPr>
            </w:pPr>
            <w:r>
              <w:rPr>
                <w:rFonts w:eastAsiaTheme="minorEastAsia"/>
                <w:lang w:val="en-US" w:eastAsia="zh-CN"/>
              </w:rPr>
              <w:t>Spreadtrum</w:t>
            </w:r>
          </w:p>
        </w:tc>
        <w:tc>
          <w:tcPr>
            <w:tcW w:w="1372" w:type="dxa"/>
          </w:tcPr>
          <w:p w14:paraId="16664BF0" w14:textId="5F351D0F" w:rsidR="001423E8" w:rsidRDefault="001423E8" w:rsidP="006C404A">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6D7BE6F7" w14:textId="77777777" w:rsidR="001423E8" w:rsidRDefault="001423E8" w:rsidP="00B20E7F">
            <w:pPr>
              <w:rPr>
                <w:rFonts w:eastAsiaTheme="minorEastAsia"/>
                <w:lang w:val="en-US" w:eastAsia="zh-CN"/>
              </w:rPr>
            </w:pPr>
          </w:p>
        </w:tc>
      </w:tr>
      <w:tr w:rsidR="006F2BE0" w14:paraId="6EDB1D33" w14:textId="77777777">
        <w:tc>
          <w:tcPr>
            <w:tcW w:w="1479" w:type="dxa"/>
          </w:tcPr>
          <w:p w14:paraId="52109C60" w14:textId="4D42D04E" w:rsidR="006F2BE0" w:rsidRPr="00041BDE" w:rsidRDefault="006F2BE0" w:rsidP="006F2BE0">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24BF12E" w14:textId="173E124F" w:rsidR="006F2BE0" w:rsidRDefault="006F2BE0" w:rsidP="006F2BE0">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1670578B" w14:textId="43512F99" w:rsidR="006F2BE0" w:rsidRDefault="006F2BE0" w:rsidP="006F2BE0">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A23A24" w14:paraId="43F1CADA" w14:textId="77777777">
        <w:tc>
          <w:tcPr>
            <w:tcW w:w="1479" w:type="dxa"/>
          </w:tcPr>
          <w:p w14:paraId="662F7E0B" w14:textId="19709DBB" w:rsidR="00A23A24" w:rsidRDefault="00DA17B6" w:rsidP="006F2BE0">
            <w:pPr>
              <w:jc w:val="both"/>
              <w:rPr>
                <w:rFonts w:eastAsia="Yu Mincho"/>
                <w:lang w:val="en-US" w:eastAsia="ja-JP"/>
              </w:rPr>
            </w:pPr>
            <w:r>
              <w:rPr>
                <w:rFonts w:eastAsia="Yu Mincho"/>
                <w:lang w:val="en-US" w:eastAsia="ja-JP"/>
              </w:rPr>
              <w:lastRenderedPageBreak/>
              <w:t>Nokia, NSB</w:t>
            </w:r>
          </w:p>
        </w:tc>
        <w:tc>
          <w:tcPr>
            <w:tcW w:w="1372" w:type="dxa"/>
          </w:tcPr>
          <w:p w14:paraId="470364B5" w14:textId="77777777" w:rsidR="00A23A24" w:rsidRDefault="00A23A24" w:rsidP="006F2BE0">
            <w:pPr>
              <w:tabs>
                <w:tab w:val="left" w:pos="551"/>
              </w:tabs>
              <w:jc w:val="both"/>
              <w:rPr>
                <w:rFonts w:eastAsia="Yu Mincho"/>
                <w:lang w:val="en-US" w:eastAsia="ja-JP"/>
              </w:rPr>
            </w:pPr>
          </w:p>
        </w:tc>
        <w:tc>
          <w:tcPr>
            <w:tcW w:w="6780" w:type="dxa"/>
          </w:tcPr>
          <w:p w14:paraId="683B3F21" w14:textId="5AEDA7C3" w:rsidR="00A23A24" w:rsidRDefault="00DA17B6" w:rsidP="006F2BE0">
            <w:pPr>
              <w:rPr>
                <w:rFonts w:eastAsia="Yu Mincho"/>
                <w:lang w:val="en-US" w:eastAsia="ja-JP"/>
              </w:rPr>
            </w:pPr>
            <w:r>
              <w:rPr>
                <w:rFonts w:eastAsia="Yu Mincho"/>
                <w:lang w:val="en-US" w:eastAsia="ja-JP"/>
              </w:rPr>
              <w:t>Our preference is for UE to support FG6-1a such that SSB needs not be configured in the separate initial DL BWP.</w:t>
            </w:r>
            <w:r w:rsidR="000F132F">
              <w:rPr>
                <w:rFonts w:eastAsia="Yu Mincho"/>
                <w:lang w:val="en-US" w:eastAsia="ja-JP"/>
              </w:rPr>
              <w:t xml:space="preserve"> Although o</w:t>
            </w:r>
            <w:r w:rsidR="00C44B37">
              <w:rPr>
                <w:rFonts w:eastAsia="Yu Mincho"/>
                <w:lang w:val="en-US" w:eastAsia="ja-JP"/>
              </w:rPr>
              <w:t xml:space="preserve">f course additional SSB can be configured, it may be better to first consider whether UE can support FG6-1a </w:t>
            </w:r>
            <w:r w:rsidR="00305811">
              <w:rPr>
                <w:rFonts w:eastAsia="Yu Mincho"/>
                <w:lang w:val="en-US" w:eastAsia="ja-JP"/>
              </w:rPr>
              <w:t>such that additional SSB may not be needed.</w:t>
            </w:r>
          </w:p>
        </w:tc>
      </w:tr>
      <w:tr w:rsidR="00204F39" w:rsidRPr="003F62F8" w14:paraId="70AB5FA6" w14:textId="77777777" w:rsidTr="00204F39">
        <w:tc>
          <w:tcPr>
            <w:tcW w:w="1479" w:type="dxa"/>
          </w:tcPr>
          <w:p w14:paraId="33D12BEF" w14:textId="77777777" w:rsidR="00204F39" w:rsidRPr="003F62F8" w:rsidRDefault="00204F39" w:rsidP="00D40054">
            <w:pPr>
              <w:rPr>
                <w:lang w:val="en-US" w:eastAsia="ko-KR"/>
              </w:rPr>
            </w:pPr>
            <w:r>
              <w:rPr>
                <w:lang w:val="en-US" w:eastAsia="ko-KR"/>
              </w:rPr>
              <w:t>Ericsson</w:t>
            </w:r>
          </w:p>
        </w:tc>
        <w:tc>
          <w:tcPr>
            <w:tcW w:w="1372" w:type="dxa"/>
          </w:tcPr>
          <w:p w14:paraId="7A8F3BCC" w14:textId="77777777" w:rsidR="00204F39" w:rsidRPr="003F62F8" w:rsidRDefault="00204F39" w:rsidP="00D40054">
            <w:pPr>
              <w:tabs>
                <w:tab w:val="left" w:pos="551"/>
              </w:tabs>
              <w:rPr>
                <w:lang w:val="en-US" w:eastAsia="ko-KR"/>
              </w:rPr>
            </w:pPr>
            <w:r>
              <w:rPr>
                <w:lang w:val="en-US" w:eastAsia="ko-KR"/>
              </w:rPr>
              <w:t>Y</w:t>
            </w:r>
          </w:p>
        </w:tc>
        <w:tc>
          <w:tcPr>
            <w:tcW w:w="6780" w:type="dxa"/>
          </w:tcPr>
          <w:p w14:paraId="63F6085A" w14:textId="77777777" w:rsidR="00204F39" w:rsidRPr="003F62F8" w:rsidRDefault="00204F39" w:rsidP="00D40054">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BE7460" w:rsidRPr="003F62F8" w14:paraId="060F57FA" w14:textId="77777777" w:rsidTr="00204F39">
        <w:tc>
          <w:tcPr>
            <w:tcW w:w="1479" w:type="dxa"/>
          </w:tcPr>
          <w:p w14:paraId="7A463ABA" w14:textId="02E31EC3" w:rsidR="00BE7460" w:rsidRDefault="00BE7460" w:rsidP="00D40054">
            <w:pPr>
              <w:rPr>
                <w:lang w:val="en-US" w:eastAsia="ko-KR"/>
              </w:rPr>
            </w:pPr>
            <w:r>
              <w:rPr>
                <w:lang w:val="en-US" w:eastAsia="ko-KR"/>
              </w:rPr>
              <w:t>FUTUREWEI</w:t>
            </w:r>
          </w:p>
        </w:tc>
        <w:tc>
          <w:tcPr>
            <w:tcW w:w="1372" w:type="dxa"/>
          </w:tcPr>
          <w:p w14:paraId="7347FC43" w14:textId="77777777" w:rsidR="00BE7460" w:rsidRDefault="00BE7460" w:rsidP="00D40054">
            <w:pPr>
              <w:tabs>
                <w:tab w:val="left" w:pos="551"/>
              </w:tabs>
              <w:rPr>
                <w:lang w:val="en-US" w:eastAsia="ko-KR"/>
              </w:rPr>
            </w:pPr>
          </w:p>
        </w:tc>
        <w:tc>
          <w:tcPr>
            <w:tcW w:w="6780" w:type="dxa"/>
          </w:tcPr>
          <w:p w14:paraId="2BA57893" w14:textId="49A6D16C" w:rsidR="00BE7460" w:rsidRDefault="00BE7460" w:rsidP="00D40054">
            <w:pPr>
              <w:rPr>
                <w:lang w:val="en-US" w:eastAsia="ko-KR"/>
              </w:rPr>
            </w:pPr>
            <w:r>
              <w:rPr>
                <w:lang w:val="en-US" w:eastAsia="ko-KR"/>
              </w:rPr>
              <w:t>This is related to issue 4-1. They should be discussed together</w:t>
            </w:r>
          </w:p>
        </w:tc>
      </w:tr>
      <w:tr w:rsidR="000F6243" w:rsidRPr="003F62F8" w14:paraId="64B32411" w14:textId="77777777" w:rsidTr="00204F39">
        <w:tc>
          <w:tcPr>
            <w:tcW w:w="1479" w:type="dxa"/>
          </w:tcPr>
          <w:p w14:paraId="383A967F" w14:textId="05FFA818" w:rsidR="000F6243" w:rsidRDefault="000F6243" w:rsidP="000F6243">
            <w:pPr>
              <w:rPr>
                <w:lang w:val="en-US" w:eastAsia="ko-KR"/>
              </w:rPr>
            </w:pPr>
            <w:r>
              <w:rPr>
                <w:lang w:val="en-US" w:eastAsia="ko-KR"/>
              </w:rPr>
              <w:t>Intel</w:t>
            </w:r>
          </w:p>
        </w:tc>
        <w:tc>
          <w:tcPr>
            <w:tcW w:w="1372" w:type="dxa"/>
          </w:tcPr>
          <w:p w14:paraId="3AAC5BEE" w14:textId="3BE04F1A" w:rsidR="000F6243" w:rsidRDefault="000F6243" w:rsidP="000F6243">
            <w:pPr>
              <w:tabs>
                <w:tab w:val="left" w:pos="551"/>
              </w:tabs>
              <w:rPr>
                <w:lang w:val="en-US" w:eastAsia="ko-KR"/>
              </w:rPr>
            </w:pPr>
            <w:r>
              <w:rPr>
                <w:lang w:val="en-US" w:eastAsia="ko-KR"/>
              </w:rPr>
              <w:t>Y, but</w:t>
            </w:r>
          </w:p>
        </w:tc>
        <w:tc>
          <w:tcPr>
            <w:tcW w:w="6780" w:type="dxa"/>
          </w:tcPr>
          <w:p w14:paraId="014F927B" w14:textId="27475CA2" w:rsidR="000F6243" w:rsidRDefault="000F6243" w:rsidP="000F6243">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03043D" w:rsidRPr="003F62F8" w14:paraId="63D8BC0F" w14:textId="77777777" w:rsidTr="00204F39">
        <w:tc>
          <w:tcPr>
            <w:tcW w:w="1479" w:type="dxa"/>
          </w:tcPr>
          <w:p w14:paraId="7767FC7A" w14:textId="4F18FB73" w:rsidR="0003043D" w:rsidRDefault="0003043D" w:rsidP="0003043D">
            <w:pPr>
              <w:rPr>
                <w:lang w:val="en-US" w:eastAsia="ko-KR"/>
              </w:rPr>
            </w:pPr>
            <w:r>
              <w:rPr>
                <w:lang w:val="en-US" w:eastAsia="ko-KR"/>
              </w:rPr>
              <w:t xml:space="preserve">Apple </w:t>
            </w:r>
          </w:p>
        </w:tc>
        <w:tc>
          <w:tcPr>
            <w:tcW w:w="1372" w:type="dxa"/>
          </w:tcPr>
          <w:p w14:paraId="6B4DBA5F" w14:textId="0C734F42" w:rsidR="0003043D" w:rsidRDefault="0003043D" w:rsidP="0003043D">
            <w:pPr>
              <w:tabs>
                <w:tab w:val="left" w:pos="551"/>
              </w:tabs>
              <w:rPr>
                <w:lang w:val="en-US" w:eastAsia="ko-KR"/>
              </w:rPr>
            </w:pPr>
            <w:r>
              <w:rPr>
                <w:lang w:val="en-US" w:eastAsia="ko-KR"/>
              </w:rPr>
              <w:t>N</w:t>
            </w:r>
          </w:p>
        </w:tc>
        <w:tc>
          <w:tcPr>
            <w:tcW w:w="6780" w:type="dxa"/>
          </w:tcPr>
          <w:p w14:paraId="3EB460B5" w14:textId="77777777" w:rsidR="0003043D" w:rsidRDefault="0003043D" w:rsidP="0003043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1FF3B7A3" w14:textId="28EECF68" w:rsidR="0003043D" w:rsidRDefault="0003043D" w:rsidP="0003043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Heading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RedCap UE is not expected to operate </w:t>
            </w:r>
            <w:r>
              <w:rPr>
                <w:rFonts w:ascii="Times" w:eastAsia="Times New Roman" w:hAnsi="Times" w:cs="Times"/>
                <w:lang w:val="en-US" w:eastAsia="ja-JP"/>
              </w:rPr>
              <w:lastRenderedPageBreak/>
              <w:t>with an initial DL BWP wider than the maximum RedCap UE bandwidth.</w:t>
            </w:r>
            <w:bookmarkEnd w:id="10"/>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r w:rsidR="00B20E7F" w14:paraId="4B374AD2" w14:textId="77777777">
        <w:tc>
          <w:tcPr>
            <w:tcW w:w="1479" w:type="dxa"/>
          </w:tcPr>
          <w:p w14:paraId="1D03C766" w14:textId="4BCB44CC"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350557DE" w14:textId="501B30E2"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2908A1E3" w14:textId="77777777" w:rsidR="00B20E7F" w:rsidRDefault="00B20E7F" w:rsidP="006D768B">
            <w:pPr>
              <w:rPr>
                <w:rFonts w:eastAsiaTheme="minorEastAsia"/>
                <w:lang w:val="en-US" w:eastAsia="zh-CN"/>
              </w:rPr>
            </w:pPr>
          </w:p>
        </w:tc>
      </w:tr>
      <w:tr w:rsidR="001423E8" w14:paraId="2A4A43BB" w14:textId="77777777">
        <w:tc>
          <w:tcPr>
            <w:tcW w:w="1479" w:type="dxa"/>
          </w:tcPr>
          <w:p w14:paraId="35D64DD5" w14:textId="530C0EA2"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74A50A" w14:textId="109A300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0AEC6779" w14:textId="77777777" w:rsidR="001423E8" w:rsidRDefault="001423E8" w:rsidP="006D768B">
            <w:pPr>
              <w:rPr>
                <w:rFonts w:eastAsiaTheme="minorEastAsia"/>
                <w:lang w:val="en-US" w:eastAsia="zh-CN"/>
              </w:rPr>
            </w:pPr>
          </w:p>
        </w:tc>
      </w:tr>
      <w:tr w:rsidR="00041BDE" w14:paraId="3D9C86DC" w14:textId="77777777">
        <w:tc>
          <w:tcPr>
            <w:tcW w:w="1479" w:type="dxa"/>
          </w:tcPr>
          <w:p w14:paraId="63B56932" w14:textId="4051627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4191937B" w14:textId="0D3C6547"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8D3BA3E" w14:textId="77777777" w:rsidR="00041BDE" w:rsidRDefault="00041BDE" w:rsidP="00041BDE">
            <w:pPr>
              <w:rPr>
                <w:rFonts w:eastAsiaTheme="minorEastAsia"/>
                <w:lang w:val="en-US" w:eastAsia="zh-CN"/>
              </w:rPr>
            </w:pPr>
          </w:p>
        </w:tc>
      </w:tr>
      <w:tr w:rsidR="006F2BE0" w14:paraId="2BC1BF76" w14:textId="77777777">
        <w:tc>
          <w:tcPr>
            <w:tcW w:w="1479" w:type="dxa"/>
          </w:tcPr>
          <w:p w14:paraId="3EB4D045" w14:textId="6A39F86E" w:rsidR="006F2BE0" w:rsidRDefault="006F2BE0" w:rsidP="006F2BE0">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9A6AD6D" w14:textId="4CFC72E5"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A57F794" w14:textId="77777777" w:rsidR="006F2BE0" w:rsidRDefault="006F2BE0" w:rsidP="006F2BE0">
            <w:pPr>
              <w:rPr>
                <w:rFonts w:eastAsiaTheme="minorEastAsia"/>
                <w:lang w:val="en-US" w:eastAsia="zh-CN"/>
              </w:rPr>
            </w:pPr>
          </w:p>
        </w:tc>
      </w:tr>
      <w:tr w:rsidR="00935872" w14:paraId="01CAC9F6" w14:textId="77777777" w:rsidTr="00935872">
        <w:tc>
          <w:tcPr>
            <w:tcW w:w="1479" w:type="dxa"/>
          </w:tcPr>
          <w:p w14:paraId="610E0D86" w14:textId="77777777" w:rsidR="00935872" w:rsidRDefault="00935872" w:rsidP="00D40054">
            <w:pPr>
              <w:rPr>
                <w:rFonts w:eastAsia="Yu Mincho"/>
                <w:lang w:val="en-US" w:eastAsia="ja-JP"/>
              </w:rPr>
            </w:pPr>
            <w:r>
              <w:rPr>
                <w:rFonts w:eastAsia="Yu Mincho"/>
                <w:lang w:val="en-US" w:eastAsia="ja-JP"/>
              </w:rPr>
              <w:t>Nokia, NSB</w:t>
            </w:r>
          </w:p>
        </w:tc>
        <w:tc>
          <w:tcPr>
            <w:tcW w:w="1372" w:type="dxa"/>
          </w:tcPr>
          <w:p w14:paraId="7329A711" w14:textId="77777777" w:rsidR="00935872" w:rsidRDefault="00935872" w:rsidP="00D40054">
            <w:pPr>
              <w:tabs>
                <w:tab w:val="left" w:pos="551"/>
              </w:tabs>
              <w:rPr>
                <w:rFonts w:eastAsia="Yu Mincho"/>
                <w:lang w:val="en-US" w:eastAsia="ja-JP"/>
              </w:rPr>
            </w:pPr>
            <w:r>
              <w:rPr>
                <w:rFonts w:eastAsia="Yu Mincho"/>
                <w:lang w:val="en-US" w:eastAsia="ja-JP"/>
              </w:rPr>
              <w:t>Y</w:t>
            </w:r>
          </w:p>
        </w:tc>
        <w:tc>
          <w:tcPr>
            <w:tcW w:w="6780" w:type="dxa"/>
          </w:tcPr>
          <w:p w14:paraId="1FFB2BC4" w14:textId="77777777" w:rsidR="00935872" w:rsidRDefault="00935872" w:rsidP="00D40054">
            <w:pPr>
              <w:rPr>
                <w:lang w:val="en-US" w:eastAsia="ko-KR"/>
              </w:rPr>
            </w:pPr>
          </w:p>
        </w:tc>
      </w:tr>
      <w:tr w:rsidR="00204F39" w:rsidRPr="003F62F8" w14:paraId="7BA066A0" w14:textId="77777777" w:rsidTr="00204F39">
        <w:tc>
          <w:tcPr>
            <w:tcW w:w="1479" w:type="dxa"/>
          </w:tcPr>
          <w:p w14:paraId="00949543" w14:textId="77777777" w:rsidR="00204F39" w:rsidRPr="003F62F8" w:rsidRDefault="00204F39" w:rsidP="00D40054">
            <w:pPr>
              <w:rPr>
                <w:lang w:val="en-US" w:eastAsia="ko-KR"/>
              </w:rPr>
            </w:pPr>
            <w:r>
              <w:rPr>
                <w:lang w:val="en-US" w:eastAsia="ko-KR"/>
              </w:rPr>
              <w:t>Ericsson</w:t>
            </w:r>
          </w:p>
        </w:tc>
        <w:tc>
          <w:tcPr>
            <w:tcW w:w="1372" w:type="dxa"/>
          </w:tcPr>
          <w:p w14:paraId="5F2ECACF" w14:textId="77777777" w:rsidR="00204F39" w:rsidRPr="003F62F8" w:rsidRDefault="00204F39" w:rsidP="00D40054">
            <w:pPr>
              <w:tabs>
                <w:tab w:val="left" w:pos="551"/>
              </w:tabs>
              <w:rPr>
                <w:lang w:val="en-US" w:eastAsia="ko-KR"/>
              </w:rPr>
            </w:pPr>
            <w:r>
              <w:rPr>
                <w:lang w:val="en-US" w:eastAsia="ko-KR"/>
              </w:rPr>
              <w:t>Y</w:t>
            </w:r>
          </w:p>
        </w:tc>
        <w:tc>
          <w:tcPr>
            <w:tcW w:w="6780" w:type="dxa"/>
          </w:tcPr>
          <w:p w14:paraId="21274C22" w14:textId="77777777" w:rsidR="00204F39" w:rsidRPr="003F62F8" w:rsidRDefault="00204F39" w:rsidP="00D40054">
            <w:pPr>
              <w:rPr>
                <w:lang w:val="en-US" w:eastAsia="ko-KR"/>
              </w:rPr>
            </w:pPr>
          </w:p>
        </w:tc>
      </w:tr>
      <w:tr w:rsidR="00BE7460" w:rsidRPr="003F62F8" w14:paraId="520FDFAA" w14:textId="77777777" w:rsidTr="00204F39">
        <w:tc>
          <w:tcPr>
            <w:tcW w:w="1479" w:type="dxa"/>
          </w:tcPr>
          <w:p w14:paraId="162C1765" w14:textId="5F8650B3" w:rsidR="00BE7460" w:rsidRDefault="00BE7460" w:rsidP="00D40054">
            <w:pPr>
              <w:rPr>
                <w:lang w:val="en-US" w:eastAsia="ko-KR"/>
              </w:rPr>
            </w:pPr>
            <w:r>
              <w:rPr>
                <w:lang w:val="en-US" w:eastAsia="ko-KR"/>
              </w:rPr>
              <w:t>FUTUREWEI</w:t>
            </w:r>
          </w:p>
        </w:tc>
        <w:tc>
          <w:tcPr>
            <w:tcW w:w="1372" w:type="dxa"/>
          </w:tcPr>
          <w:p w14:paraId="348A2DB9" w14:textId="545B1905" w:rsidR="00BE7460" w:rsidRDefault="00BE7460" w:rsidP="00D40054">
            <w:pPr>
              <w:tabs>
                <w:tab w:val="left" w:pos="551"/>
              </w:tabs>
              <w:rPr>
                <w:lang w:val="en-US" w:eastAsia="ko-KR"/>
              </w:rPr>
            </w:pPr>
            <w:r>
              <w:rPr>
                <w:lang w:val="en-US" w:eastAsia="ko-KR"/>
              </w:rPr>
              <w:t>Y</w:t>
            </w:r>
          </w:p>
        </w:tc>
        <w:tc>
          <w:tcPr>
            <w:tcW w:w="6780" w:type="dxa"/>
          </w:tcPr>
          <w:p w14:paraId="3408D63E" w14:textId="77777777" w:rsidR="00BE7460" w:rsidRPr="003F62F8" w:rsidRDefault="00BE7460" w:rsidP="00D40054">
            <w:pPr>
              <w:rPr>
                <w:lang w:val="en-US" w:eastAsia="ko-KR"/>
              </w:rPr>
            </w:pPr>
          </w:p>
        </w:tc>
      </w:tr>
      <w:tr w:rsidR="001474B7" w:rsidRPr="003F62F8" w14:paraId="51847ECE" w14:textId="77777777" w:rsidTr="00204F39">
        <w:tc>
          <w:tcPr>
            <w:tcW w:w="1479" w:type="dxa"/>
          </w:tcPr>
          <w:p w14:paraId="24998BD0" w14:textId="47EDADEE" w:rsidR="001474B7" w:rsidRDefault="001474B7" w:rsidP="001474B7">
            <w:pPr>
              <w:rPr>
                <w:lang w:val="en-US" w:eastAsia="ko-KR"/>
              </w:rPr>
            </w:pPr>
            <w:r>
              <w:rPr>
                <w:lang w:val="en-US" w:eastAsia="ko-KR"/>
              </w:rPr>
              <w:t>Intel</w:t>
            </w:r>
          </w:p>
        </w:tc>
        <w:tc>
          <w:tcPr>
            <w:tcW w:w="1372" w:type="dxa"/>
          </w:tcPr>
          <w:p w14:paraId="31957D82" w14:textId="04365BCE" w:rsidR="001474B7" w:rsidRDefault="001474B7" w:rsidP="001474B7">
            <w:pPr>
              <w:tabs>
                <w:tab w:val="left" w:pos="551"/>
              </w:tabs>
              <w:rPr>
                <w:lang w:val="en-US" w:eastAsia="ko-KR"/>
              </w:rPr>
            </w:pPr>
            <w:r>
              <w:rPr>
                <w:lang w:val="en-US" w:eastAsia="ko-KR"/>
              </w:rPr>
              <w:t>Y</w:t>
            </w:r>
          </w:p>
        </w:tc>
        <w:tc>
          <w:tcPr>
            <w:tcW w:w="6780" w:type="dxa"/>
          </w:tcPr>
          <w:p w14:paraId="4EFCC0FD" w14:textId="77777777" w:rsidR="001474B7" w:rsidRPr="003F62F8" w:rsidRDefault="001474B7" w:rsidP="001474B7">
            <w:pPr>
              <w:rPr>
                <w:lang w:val="en-US" w:eastAsia="ko-KR"/>
              </w:rPr>
            </w:pPr>
          </w:p>
        </w:tc>
      </w:tr>
      <w:tr w:rsidR="0003043D" w:rsidRPr="003F62F8" w14:paraId="66CBC401" w14:textId="77777777" w:rsidTr="00204F39">
        <w:tc>
          <w:tcPr>
            <w:tcW w:w="1479" w:type="dxa"/>
          </w:tcPr>
          <w:p w14:paraId="4DC8F365" w14:textId="4FBC202C" w:rsidR="0003043D" w:rsidRDefault="0003043D" w:rsidP="0003043D">
            <w:pPr>
              <w:rPr>
                <w:lang w:val="en-US" w:eastAsia="ko-KR"/>
              </w:rPr>
            </w:pPr>
            <w:r>
              <w:rPr>
                <w:lang w:val="en-US" w:eastAsia="ko-KR"/>
              </w:rPr>
              <w:t>Apple</w:t>
            </w:r>
          </w:p>
        </w:tc>
        <w:tc>
          <w:tcPr>
            <w:tcW w:w="1372" w:type="dxa"/>
          </w:tcPr>
          <w:p w14:paraId="312E3645" w14:textId="7F2B1AD0" w:rsidR="0003043D" w:rsidRDefault="0003043D" w:rsidP="0003043D">
            <w:pPr>
              <w:tabs>
                <w:tab w:val="left" w:pos="551"/>
              </w:tabs>
              <w:rPr>
                <w:lang w:val="en-US" w:eastAsia="ko-KR"/>
              </w:rPr>
            </w:pPr>
            <w:r>
              <w:rPr>
                <w:lang w:val="en-US" w:eastAsia="ko-KR"/>
              </w:rPr>
              <w:t>Y</w:t>
            </w:r>
          </w:p>
        </w:tc>
        <w:tc>
          <w:tcPr>
            <w:tcW w:w="6780" w:type="dxa"/>
          </w:tcPr>
          <w:p w14:paraId="54E4C0F8" w14:textId="77777777" w:rsidR="0003043D" w:rsidRPr="003F62F8" w:rsidRDefault="0003043D" w:rsidP="0003043D">
            <w:pPr>
              <w:rPr>
                <w:lang w:val="en-US" w:eastAsia="ko-KR"/>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Heading1"/>
        <w:ind w:left="1134" w:hanging="1134"/>
        <w:rPr>
          <w:lang w:val="en-US"/>
        </w:rPr>
      </w:pPr>
      <w:r>
        <w:rPr>
          <w:lang w:val="en-US"/>
        </w:rPr>
        <w:t>Initial UL BWP</w:t>
      </w:r>
    </w:p>
    <w:p w14:paraId="0FAA3B64" w14:textId="77777777" w:rsidR="00184DB7" w:rsidRDefault="00A62341">
      <w:pPr>
        <w:pStyle w:val="Heading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1"/>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lastRenderedPageBreak/>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ListParagraph"/>
              <w:numPr>
                <w:ilvl w:val="0"/>
                <w:numId w:val="23"/>
              </w:numPr>
              <w:rPr>
                <w:lang w:val="en-US" w:eastAsia="ko-KR"/>
              </w:rPr>
            </w:pPr>
            <w:r>
              <w:rPr>
                <w:sz w:val="20"/>
                <w:szCs w:val="20"/>
                <w:lang w:val="en-US" w:eastAsia="ko-KR"/>
              </w:rPr>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ListParagraph"/>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ListParagraph"/>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ListParagraph"/>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ListParagraph"/>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r w:rsidR="00B20E7F" w14:paraId="579CFE10" w14:textId="77777777">
        <w:tc>
          <w:tcPr>
            <w:tcW w:w="1479" w:type="dxa"/>
          </w:tcPr>
          <w:p w14:paraId="3C8CC28F" w14:textId="1C9FCF21" w:rsidR="00B20E7F" w:rsidRDefault="00B20E7F" w:rsidP="006D768B">
            <w:pPr>
              <w:rPr>
                <w:rFonts w:eastAsiaTheme="minorEastAsia"/>
                <w:lang w:val="en-US" w:eastAsia="zh-CN"/>
              </w:rPr>
            </w:pPr>
            <w:r>
              <w:rPr>
                <w:rFonts w:eastAsiaTheme="minorEastAsia" w:hint="eastAsia"/>
                <w:lang w:val="en-US" w:eastAsia="zh-CN"/>
              </w:rPr>
              <w:t>CATT</w:t>
            </w:r>
          </w:p>
        </w:tc>
        <w:tc>
          <w:tcPr>
            <w:tcW w:w="1372" w:type="dxa"/>
          </w:tcPr>
          <w:p w14:paraId="7F10B9D8" w14:textId="39D9EDE5" w:rsidR="00B20E7F" w:rsidRDefault="00B20E7F" w:rsidP="006D768B">
            <w:pPr>
              <w:tabs>
                <w:tab w:val="left" w:pos="551"/>
              </w:tabs>
              <w:rPr>
                <w:rFonts w:eastAsia="Yu Mincho"/>
                <w:lang w:val="en-US" w:eastAsia="ja-JP"/>
              </w:rPr>
            </w:pPr>
            <w:r>
              <w:rPr>
                <w:rFonts w:eastAsiaTheme="minorEastAsia" w:hint="eastAsia"/>
                <w:lang w:val="en-US" w:eastAsia="zh-CN"/>
              </w:rPr>
              <w:t>Y</w:t>
            </w:r>
          </w:p>
        </w:tc>
        <w:tc>
          <w:tcPr>
            <w:tcW w:w="6780" w:type="dxa"/>
          </w:tcPr>
          <w:p w14:paraId="3FB681C3" w14:textId="77777777" w:rsidR="00B20E7F" w:rsidRDefault="00B20E7F" w:rsidP="006D768B">
            <w:pPr>
              <w:rPr>
                <w:lang w:val="en-US" w:eastAsia="ko-KR"/>
              </w:rPr>
            </w:pPr>
          </w:p>
        </w:tc>
      </w:tr>
      <w:tr w:rsidR="001423E8" w14:paraId="66842AC4" w14:textId="77777777">
        <w:tc>
          <w:tcPr>
            <w:tcW w:w="1479" w:type="dxa"/>
          </w:tcPr>
          <w:p w14:paraId="32F14C5D" w14:textId="0243CF9E" w:rsidR="001423E8" w:rsidRDefault="001423E8" w:rsidP="006D76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0B5031" w14:textId="7E809DD6" w:rsidR="001423E8" w:rsidRDefault="001423E8" w:rsidP="006D768B">
            <w:pPr>
              <w:tabs>
                <w:tab w:val="left" w:pos="551"/>
              </w:tabs>
              <w:rPr>
                <w:rFonts w:eastAsiaTheme="minorEastAsia"/>
                <w:lang w:val="en-US" w:eastAsia="zh-CN"/>
              </w:rPr>
            </w:pPr>
            <w:r>
              <w:rPr>
                <w:rFonts w:eastAsiaTheme="minorEastAsia" w:hint="eastAsia"/>
                <w:lang w:val="en-US" w:eastAsia="zh-CN"/>
              </w:rPr>
              <w:t>Y</w:t>
            </w:r>
          </w:p>
        </w:tc>
        <w:tc>
          <w:tcPr>
            <w:tcW w:w="6780" w:type="dxa"/>
          </w:tcPr>
          <w:p w14:paraId="431061C9" w14:textId="77777777" w:rsidR="001423E8" w:rsidRDefault="001423E8" w:rsidP="006D768B">
            <w:pPr>
              <w:rPr>
                <w:lang w:val="en-US" w:eastAsia="ko-KR"/>
              </w:rPr>
            </w:pPr>
          </w:p>
        </w:tc>
      </w:tr>
      <w:tr w:rsidR="00041BDE" w14:paraId="499AD337" w14:textId="77777777">
        <w:tc>
          <w:tcPr>
            <w:tcW w:w="1479" w:type="dxa"/>
          </w:tcPr>
          <w:p w14:paraId="587832FE" w14:textId="66A42BB6"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4922CD" w14:textId="432DD30A"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0EC8D4DD" w14:textId="77777777" w:rsidR="00041BDE" w:rsidRDefault="00041BDE" w:rsidP="00041BDE">
            <w:pPr>
              <w:rPr>
                <w:lang w:val="en-US" w:eastAsia="ko-KR"/>
              </w:rPr>
            </w:pPr>
          </w:p>
        </w:tc>
      </w:tr>
      <w:tr w:rsidR="006F2BE0" w14:paraId="7FC905F0" w14:textId="77777777">
        <w:tc>
          <w:tcPr>
            <w:tcW w:w="1479" w:type="dxa"/>
          </w:tcPr>
          <w:p w14:paraId="51C963FE" w14:textId="200EB89B"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60DDF8A" w14:textId="6FCCCD46"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4D4589EC" w14:textId="77777777" w:rsidR="006F2BE0" w:rsidRDefault="006F2BE0" w:rsidP="006F2BE0">
            <w:pPr>
              <w:rPr>
                <w:lang w:val="en-US" w:eastAsia="ko-KR"/>
              </w:rPr>
            </w:pPr>
          </w:p>
        </w:tc>
      </w:tr>
      <w:tr w:rsidR="00423F68" w14:paraId="5E17B6DE" w14:textId="77777777" w:rsidTr="00423F68">
        <w:tc>
          <w:tcPr>
            <w:tcW w:w="1479" w:type="dxa"/>
          </w:tcPr>
          <w:p w14:paraId="4C451BF1"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124DBE87"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4B92E994" w14:textId="77777777" w:rsidR="00423F68" w:rsidRDefault="00423F68" w:rsidP="00D40054">
            <w:pPr>
              <w:rPr>
                <w:lang w:val="en-US" w:eastAsia="ko-KR"/>
              </w:rPr>
            </w:pPr>
          </w:p>
        </w:tc>
      </w:tr>
      <w:tr w:rsidR="00204F39" w:rsidRPr="003F62F8" w14:paraId="71DF140B" w14:textId="77777777" w:rsidTr="00204F39">
        <w:tc>
          <w:tcPr>
            <w:tcW w:w="1479" w:type="dxa"/>
          </w:tcPr>
          <w:p w14:paraId="3C74312A" w14:textId="77777777" w:rsidR="00204F39" w:rsidRPr="003F62F8" w:rsidRDefault="00204F39" w:rsidP="00D40054">
            <w:pPr>
              <w:rPr>
                <w:lang w:val="en-US" w:eastAsia="ko-KR"/>
              </w:rPr>
            </w:pPr>
            <w:r>
              <w:rPr>
                <w:lang w:val="en-US" w:eastAsia="ko-KR"/>
              </w:rPr>
              <w:t>Ericsson</w:t>
            </w:r>
          </w:p>
        </w:tc>
        <w:tc>
          <w:tcPr>
            <w:tcW w:w="1372" w:type="dxa"/>
          </w:tcPr>
          <w:p w14:paraId="508EE821" w14:textId="77777777" w:rsidR="00204F39" w:rsidRPr="003F62F8" w:rsidRDefault="00204F39" w:rsidP="00D40054">
            <w:pPr>
              <w:tabs>
                <w:tab w:val="left" w:pos="551"/>
              </w:tabs>
              <w:rPr>
                <w:lang w:val="en-US" w:eastAsia="ko-KR"/>
              </w:rPr>
            </w:pPr>
            <w:r>
              <w:rPr>
                <w:lang w:val="en-US" w:eastAsia="ko-KR"/>
              </w:rPr>
              <w:t>Y</w:t>
            </w:r>
          </w:p>
        </w:tc>
        <w:tc>
          <w:tcPr>
            <w:tcW w:w="6780" w:type="dxa"/>
          </w:tcPr>
          <w:p w14:paraId="156C2BF5" w14:textId="77777777" w:rsidR="00204F39" w:rsidRPr="003F62F8" w:rsidRDefault="00204F39" w:rsidP="00D40054">
            <w:pPr>
              <w:rPr>
                <w:lang w:val="en-US" w:eastAsia="ko-KR"/>
              </w:rPr>
            </w:pPr>
          </w:p>
        </w:tc>
      </w:tr>
      <w:tr w:rsidR="00BE7460" w:rsidRPr="003F62F8" w14:paraId="0FD81EFF" w14:textId="77777777" w:rsidTr="00204F39">
        <w:tc>
          <w:tcPr>
            <w:tcW w:w="1479" w:type="dxa"/>
          </w:tcPr>
          <w:p w14:paraId="5A7BCFD4" w14:textId="405DC314" w:rsidR="00BE7460" w:rsidRDefault="00BE7460" w:rsidP="00D40054">
            <w:pPr>
              <w:rPr>
                <w:lang w:val="en-US" w:eastAsia="ko-KR"/>
              </w:rPr>
            </w:pPr>
            <w:r>
              <w:rPr>
                <w:lang w:val="en-US" w:eastAsia="ko-KR"/>
              </w:rPr>
              <w:t>FUTUREWEI</w:t>
            </w:r>
          </w:p>
        </w:tc>
        <w:tc>
          <w:tcPr>
            <w:tcW w:w="1372" w:type="dxa"/>
          </w:tcPr>
          <w:p w14:paraId="5AE0EBC7" w14:textId="772E84EC" w:rsidR="00BE7460" w:rsidRDefault="00BE7460" w:rsidP="00D40054">
            <w:pPr>
              <w:tabs>
                <w:tab w:val="left" w:pos="551"/>
              </w:tabs>
              <w:rPr>
                <w:lang w:val="en-US" w:eastAsia="ko-KR"/>
              </w:rPr>
            </w:pPr>
            <w:r>
              <w:rPr>
                <w:lang w:val="en-US" w:eastAsia="ko-KR"/>
              </w:rPr>
              <w:t>Partially</w:t>
            </w:r>
          </w:p>
        </w:tc>
        <w:tc>
          <w:tcPr>
            <w:tcW w:w="6780" w:type="dxa"/>
          </w:tcPr>
          <w:p w14:paraId="5002F5DD" w14:textId="1C9F0BA2" w:rsidR="00C41382" w:rsidRDefault="00BE7460" w:rsidP="00D40054">
            <w:pPr>
              <w:rPr>
                <w:lang w:val="en-US" w:eastAsia="ko-KR"/>
              </w:rPr>
            </w:pPr>
            <w:r>
              <w:rPr>
                <w:lang w:val="en-US" w:eastAsia="ko-KR"/>
              </w:rPr>
              <w:t>F</w:t>
            </w:r>
            <w:r w:rsidRPr="00BE7460">
              <w:rPr>
                <w:lang w:val="en-US" w:eastAsia="ko-KR"/>
              </w:rPr>
              <w:t>urther clarification</w:t>
            </w:r>
            <w:r>
              <w:rPr>
                <w:lang w:val="en-US" w:eastAsia="ko-KR"/>
              </w:rPr>
              <w:t xml:space="preserve"> about the </w:t>
            </w:r>
            <w:r w:rsidR="00C41382">
              <w:rPr>
                <w:lang w:val="en-US" w:eastAsia="ko-KR"/>
              </w:rPr>
              <w:t>proposal</w:t>
            </w:r>
            <w:r>
              <w:rPr>
                <w:lang w:val="en-US" w:eastAsia="ko-KR"/>
              </w:rPr>
              <w:t>:</w:t>
            </w:r>
            <w:r w:rsidRPr="00BE7460">
              <w:rPr>
                <w:lang w:val="en-US" w:eastAsia="ko-KR"/>
              </w:rPr>
              <w:t xml:space="preserve"> </w:t>
            </w:r>
            <w:r>
              <w:rPr>
                <w:lang w:val="en-US" w:eastAsia="ko-KR"/>
              </w:rPr>
              <w:t>i</w:t>
            </w:r>
            <w:r w:rsidRPr="00BE7460">
              <w:rPr>
                <w:lang w:val="en-US" w:eastAsia="ko-KR"/>
              </w:rPr>
              <w:t xml:space="preserve">t seems that whether/how to avoid PUSCH fragmentation is also applicable for the connected state, not only during initial access. </w:t>
            </w:r>
            <w:r w:rsidR="00C41382">
              <w:rPr>
                <w:lang w:val="en-US" w:eastAsia="ko-KR"/>
              </w:rPr>
              <w:t>Is that correct?</w:t>
            </w:r>
          </w:p>
          <w:p w14:paraId="01C2237D" w14:textId="1F530C13" w:rsidR="00BE7460" w:rsidRPr="003F62F8" w:rsidRDefault="00BE7460" w:rsidP="00D40054">
            <w:pPr>
              <w:rPr>
                <w:lang w:val="en-US" w:eastAsia="ko-KR"/>
              </w:rPr>
            </w:pPr>
            <w:r w:rsidRPr="00BE7460">
              <w:rPr>
                <w:lang w:val="en-US" w:eastAsia="ko-KR"/>
              </w:rPr>
              <w:lastRenderedPageBreak/>
              <w:t>Unlike initial access, the network can minimize fragmentation because the network knows the capabilities of the UE in the connected state</w:t>
            </w:r>
          </w:p>
        </w:tc>
      </w:tr>
      <w:tr w:rsidR="00B208C7" w:rsidRPr="003F62F8" w14:paraId="2B6527E9" w14:textId="77777777" w:rsidTr="00204F39">
        <w:tc>
          <w:tcPr>
            <w:tcW w:w="1479" w:type="dxa"/>
          </w:tcPr>
          <w:p w14:paraId="3395CE2F" w14:textId="0DAA275F" w:rsidR="00B208C7" w:rsidRDefault="00B208C7" w:rsidP="00B208C7">
            <w:pPr>
              <w:rPr>
                <w:lang w:val="en-US" w:eastAsia="ko-KR"/>
              </w:rPr>
            </w:pPr>
            <w:r>
              <w:rPr>
                <w:lang w:val="en-US" w:eastAsia="ko-KR"/>
              </w:rPr>
              <w:lastRenderedPageBreak/>
              <w:t>Intel</w:t>
            </w:r>
          </w:p>
        </w:tc>
        <w:tc>
          <w:tcPr>
            <w:tcW w:w="1372" w:type="dxa"/>
          </w:tcPr>
          <w:p w14:paraId="1513B06D" w14:textId="53B515E4" w:rsidR="00B208C7" w:rsidRDefault="00B208C7" w:rsidP="00B208C7">
            <w:pPr>
              <w:tabs>
                <w:tab w:val="left" w:pos="551"/>
              </w:tabs>
              <w:rPr>
                <w:lang w:val="en-US" w:eastAsia="ko-KR"/>
              </w:rPr>
            </w:pPr>
            <w:r>
              <w:rPr>
                <w:lang w:val="en-US" w:eastAsia="ko-KR"/>
              </w:rPr>
              <w:t>Y</w:t>
            </w:r>
          </w:p>
        </w:tc>
        <w:tc>
          <w:tcPr>
            <w:tcW w:w="6780" w:type="dxa"/>
          </w:tcPr>
          <w:p w14:paraId="2F6406C9" w14:textId="77777777" w:rsidR="00B208C7" w:rsidRDefault="00B208C7" w:rsidP="00B208C7">
            <w:pPr>
              <w:rPr>
                <w:lang w:val="en-US" w:eastAsia="ko-KR"/>
              </w:rPr>
            </w:pPr>
          </w:p>
        </w:tc>
      </w:tr>
      <w:tr w:rsidR="0003043D" w:rsidRPr="003F62F8" w14:paraId="5E2FB61D" w14:textId="77777777" w:rsidTr="00204F39">
        <w:tc>
          <w:tcPr>
            <w:tcW w:w="1479" w:type="dxa"/>
          </w:tcPr>
          <w:p w14:paraId="5B338399" w14:textId="58F4C278" w:rsidR="0003043D" w:rsidRDefault="0003043D" w:rsidP="0003043D">
            <w:pPr>
              <w:rPr>
                <w:lang w:val="en-US" w:eastAsia="ko-KR"/>
              </w:rPr>
            </w:pPr>
            <w:r>
              <w:rPr>
                <w:lang w:val="en-US" w:eastAsia="ko-KR"/>
              </w:rPr>
              <w:t xml:space="preserve">Apple </w:t>
            </w:r>
          </w:p>
        </w:tc>
        <w:tc>
          <w:tcPr>
            <w:tcW w:w="1372" w:type="dxa"/>
          </w:tcPr>
          <w:p w14:paraId="624C67B6" w14:textId="40D5690F" w:rsidR="0003043D" w:rsidRDefault="0003043D" w:rsidP="0003043D">
            <w:pPr>
              <w:tabs>
                <w:tab w:val="left" w:pos="551"/>
              </w:tabs>
              <w:rPr>
                <w:lang w:val="en-US" w:eastAsia="ko-KR"/>
              </w:rPr>
            </w:pPr>
            <w:r>
              <w:rPr>
                <w:lang w:val="en-US" w:eastAsia="ko-KR"/>
              </w:rPr>
              <w:t>Y</w:t>
            </w:r>
          </w:p>
        </w:tc>
        <w:tc>
          <w:tcPr>
            <w:tcW w:w="6780" w:type="dxa"/>
          </w:tcPr>
          <w:p w14:paraId="283396DF" w14:textId="77777777" w:rsidR="0003043D" w:rsidRDefault="0003043D" w:rsidP="0003043D">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3"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RedCap UEs.</w:t>
      </w:r>
      <w:bookmarkEnd w:id="13"/>
    </w:p>
    <w:tbl>
      <w:tblPr>
        <w:tblStyle w:val="TableGrid"/>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lastRenderedPageBreak/>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ListParagraph"/>
              <w:numPr>
                <w:ilvl w:val="0"/>
                <w:numId w:val="2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p w14:paraId="2665B8DD" w14:textId="77777777" w:rsidR="00184DB7" w:rsidRDefault="00184DB7">
            <w:pPr>
              <w:pStyle w:val="ListParagraph"/>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ListParagraph"/>
              <w:numPr>
                <w:ilvl w:val="0"/>
                <w:numId w:val="20"/>
              </w:num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SimSun"/>
                <w:lang w:val="en-US" w:eastAsia="zh-CN"/>
              </w:rPr>
            </w:pPr>
            <w:r>
              <w:rPr>
                <w:rFonts w:eastAsia="SimSun" w:hint="eastAsia"/>
                <w:lang w:val="en-US" w:eastAsia="zh-CN"/>
              </w:rPr>
              <w:t>Modify it as following:</w:t>
            </w:r>
          </w:p>
          <w:p w14:paraId="427F73F3" w14:textId="77777777" w:rsidR="00184DB7" w:rsidRDefault="00A62341">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SimSun"/>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SimSun"/>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SimSun"/>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SimSun"/>
                <w:lang w:val="en-US" w:eastAsia="zh-CN"/>
              </w:rPr>
            </w:pPr>
            <w:r>
              <w:rPr>
                <w:rFonts w:eastAsia="SimSun"/>
                <w:lang w:val="en-US" w:eastAsia="zh-CN"/>
              </w:rPr>
              <w:t xml:space="preserve">Same with Nordic, we can live with this proposal if it is supported by majority. </w:t>
            </w:r>
          </w:p>
        </w:tc>
      </w:tr>
      <w:tr w:rsidR="00B20E7F" w14:paraId="2C8CEB27" w14:textId="77777777">
        <w:tc>
          <w:tcPr>
            <w:tcW w:w="1479" w:type="dxa"/>
          </w:tcPr>
          <w:p w14:paraId="7603DEE6" w14:textId="74B7B58D"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0D8B2554" w14:textId="46BCD503" w:rsidR="00B20E7F" w:rsidRDefault="00B20E7F" w:rsidP="00D871C8">
            <w:pPr>
              <w:tabs>
                <w:tab w:val="left" w:pos="551"/>
              </w:tabs>
              <w:rPr>
                <w:rFonts w:eastAsia="Yu Mincho"/>
                <w:lang w:val="en-US" w:eastAsia="ja-JP"/>
              </w:rPr>
            </w:pPr>
            <w:r>
              <w:rPr>
                <w:rFonts w:eastAsiaTheme="minorEastAsia" w:hint="eastAsia"/>
                <w:lang w:val="en-US" w:eastAsia="zh-CN"/>
              </w:rPr>
              <w:t>Y</w:t>
            </w:r>
          </w:p>
        </w:tc>
        <w:tc>
          <w:tcPr>
            <w:tcW w:w="6780" w:type="dxa"/>
          </w:tcPr>
          <w:p w14:paraId="4863C307" w14:textId="77777777" w:rsidR="00B20E7F" w:rsidRDefault="00B20E7F" w:rsidP="00D871C8">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2E23C017" w14:textId="363DBB6F" w:rsidR="00B20E7F" w:rsidRDefault="00B20E7F" w:rsidP="00D871C8">
            <w:pPr>
              <w:rPr>
                <w:rFonts w:eastAsia="SimSun"/>
                <w:lang w:val="en-US" w:eastAsia="zh-CN"/>
              </w:rPr>
            </w:pPr>
            <w:r>
              <w:rPr>
                <w:rFonts w:eastAsiaTheme="minorEastAsia" w:hint="eastAsia"/>
                <w:lang w:val="en-US" w:eastAsia="zh-CN"/>
              </w:rPr>
              <w:t>Intuitively, such multiplexing/overlapping will lead to problem in detection.</w:t>
            </w:r>
          </w:p>
        </w:tc>
      </w:tr>
      <w:tr w:rsidR="001423E8" w14:paraId="09E581D6" w14:textId="77777777">
        <w:tc>
          <w:tcPr>
            <w:tcW w:w="1479" w:type="dxa"/>
          </w:tcPr>
          <w:p w14:paraId="3ECD0915" w14:textId="3E7AA050" w:rsidR="001423E8" w:rsidRDefault="001423E8" w:rsidP="00D871C8">
            <w:pPr>
              <w:rPr>
                <w:rFonts w:eastAsiaTheme="minorEastAsia"/>
                <w:lang w:val="en-US" w:eastAsia="zh-CN"/>
              </w:rPr>
            </w:pPr>
            <w:r>
              <w:rPr>
                <w:rFonts w:eastAsiaTheme="minorEastAsia"/>
                <w:lang w:val="en-US" w:eastAsia="zh-CN"/>
              </w:rPr>
              <w:t>Spreadtrum</w:t>
            </w:r>
          </w:p>
        </w:tc>
        <w:tc>
          <w:tcPr>
            <w:tcW w:w="1372" w:type="dxa"/>
          </w:tcPr>
          <w:p w14:paraId="5AE24C2F" w14:textId="0164DFE7" w:rsidR="001423E8" w:rsidRDefault="001423E8" w:rsidP="00D87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369193F2" w14:textId="77777777" w:rsidR="001423E8" w:rsidRDefault="001423E8" w:rsidP="00D871C8">
            <w:pPr>
              <w:rPr>
                <w:rFonts w:eastAsiaTheme="minorEastAsia"/>
                <w:lang w:val="en-US" w:eastAsia="zh-CN"/>
              </w:rPr>
            </w:pPr>
          </w:p>
        </w:tc>
      </w:tr>
      <w:tr w:rsidR="00041BDE" w14:paraId="468779F8" w14:textId="77777777">
        <w:tc>
          <w:tcPr>
            <w:tcW w:w="1479" w:type="dxa"/>
          </w:tcPr>
          <w:p w14:paraId="22033E9C" w14:textId="6C9A9B21"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7185B4BF" w14:textId="023E30B6"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3173E791" w14:textId="77777777" w:rsidR="00041BDE" w:rsidRDefault="00041BDE" w:rsidP="00041BDE">
            <w:pPr>
              <w:rPr>
                <w:rFonts w:eastAsiaTheme="minorEastAsia"/>
                <w:lang w:val="en-US" w:eastAsia="zh-CN"/>
              </w:rPr>
            </w:pPr>
          </w:p>
        </w:tc>
      </w:tr>
      <w:tr w:rsidR="006F2BE0" w14:paraId="2F318005" w14:textId="77777777">
        <w:tc>
          <w:tcPr>
            <w:tcW w:w="1479" w:type="dxa"/>
          </w:tcPr>
          <w:p w14:paraId="33169B7A" w14:textId="581B4342"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5576F24" w14:textId="28F023BA" w:rsidR="006F2BE0" w:rsidRDefault="006F2BE0" w:rsidP="006F2BE0">
            <w:pPr>
              <w:tabs>
                <w:tab w:val="left" w:pos="551"/>
              </w:tabs>
              <w:rPr>
                <w:rFonts w:eastAsia="Malgun Gothic"/>
                <w:lang w:val="en-US" w:eastAsia="ko-KR"/>
              </w:rPr>
            </w:pPr>
            <w:r>
              <w:rPr>
                <w:rFonts w:eastAsia="Yu Mincho" w:hint="eastAsia"/>
                <w:lang w:val="en-US" w:eastAsia="ja-JP"/>
              </w:rPr>
              <w:t>Y</w:t>
            </w:r>
          </w:p>
        </w:tc>
        <w:tc>
          <w:tcPr>
            <w:tcW w:w="6780" w:type="dxa"/>
          </w:tcPr>
          <w:p w14:paraId="064F6710" w14:textId="77777777" w:rsidR="006F2BE0" w:rsidRDefault="006F2BE0" w:rsidP="006F2BE0">
            <w:pPr>
              <w:rPr>
                <w:rFonts w:eastAsiaTheme="minorEastAsia"/>
                <w:lang w:val="en-US" w:eastAsia="zh-CN"/>
              </w:rPr>
            </w:pPr>
          </w:p>
        </w:tc>
      </w:tr>
      <w:tr w:rsidR="00423F68" w14:paraId="6D0DD7CB" w14:textId="77777777" w:rsidTr="00423F68">
        <w:tc>
          <w:tcPr>
            <w:tcW w:w="1479" w:type="dxa"/>
          </w:tcPr>
          <w:p w14:paraId="4ECF5643" w14:textId="77777777" w:rsidR="00423F68" w:rsidRDefault="00423F68" w:rsidP="00D40054">
            <w:pPr>
              <w:rPr>
                <w:rFonts w:eastAsia="Yu Mincho"/>
                <w:lang w:val="en-US" w:eastAsia="ja-JP"/>
              </w:rPr>
            </w:pPr>
            <w:r>
              <w:rPr>
                <w:rFonts w:eastAsia="Yu Mincho"/>
                <w:lang w:val="en-US" w:eastAsia="ja-JP"/>
              </w:rPr>
              <w:t>Nokia, NSB</w:t>
            </w:r>
          </w:p>
        </w:tc>
        <w:tc>
          <w:tcPr>
            <w:tcW w:w="1372" w:type="dxa"/>
          </w:tcPr>
          <w:p w14:paraId="032D2C99" w14:textId="77777777" w:rsidR="00423F68" w:rsidRDefault="00423F68" w:rsidP="00D40054">
            <w:pPr>
              <w:tabs>
                <w:tab w:val="left" w:pos="551"/>
              </w:tabs>
              <w:rPr>
                <w:rFonts w:eastAsia="Yu Mincho"/>
                <w:lang w:val="en-US" w:eastAsia="ja-JP"/>
              </w:rPr>
            </w:pPr>
            <w:r>
              <w:rPr>
                <w:rFonts w:eastAsia="Yu Mincho"/>
                <w:lang w:val="en-US" w:eastAsia="ja-JP"/>
              </w:rPr>
              <w:t>Y</w:t>
            </w:r>
          </w:p>
        </w:tc>
        <w:tc>
          <w:tcPr>
            <w:tcW w:w="6780" w:type="dxa"/>
          </w:tcPr>
          <w:p w14:paraId="77149E67" w14:textId="77777777" w:rsidR="00423F68" w:rsidRDefault="00423F68" w:rsidP="00D40054">
            <w:pPr>
              <w:rPr>
                <w:lang w:val="en-US" w:eastAsia="ko-KR"/>
              </w:rPr>
            </w:pPr>
          </w:p>
        </w:tc>
      </w:tr>
      <w:tr w:rsidR="00204F39" w:rsidRPr="003F62F8" w14:paraId="010FBD2A" w14:textId="77777777" w:rsidTr="00204F39">
        <w:tc>
          <w:tcPr>
            <w:tcW w:w="1479" w:type="dxa"/>
          </w:tcPr>
          <w:p w14:paraId="5159CF89" w14:textId="77777777" w:rsidR="00204F39" w:rsidRPr="003F62F8" w:rsidRDefault="00204F39" w:rsidP="00D40054">
            <w:pPr>
              <w:rPr>
                <w:lang w:val="en-US" w:eastAsia="ko-KR"/>
              </w:rPr>
            </w:pPr>
            <w:r>
              <w:rPr>
                <w:lang w:val="en-US" w:eastAsia="ko-KR"/>
              </w:rPr>
              <w:lastRenderedPageBreak/>
              <w:t>Ericsson</w:t>
            </w:r>
          </w:p>
        </w:tc>
        <w:tc>
          <w:tcPr>
            <w:tcW w:w="1372" w:type="dxa"/>
          </w:tcPr>
          <w:p w14:paraId="7D7BAC3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C8A6D9C" w14:textId="77777777" w:rsidR="00204F39" w:rsidRDefault="00204F39" w:rsidP="00D40054">
            <w:pPr>
              <w:rPr>
                <w:lang w:val="en-US" w:eastAsia="ko-KR"/>
              </w:rPr>
            </w:pPr>
            <w:r w:rsidRPr="002A0008">
              <w:rPr>
                <w:lang w:val="en-US" w:eastAsia="ko-KR"/>
              </w:rPr>
              <w:t>The network should be given such an option so that it can minimize PUSCH resource fragmentation should it prefer to maximize the UL peak user data rate KPI.</w:t>
            </w:r>
          </w:p>
          <w:p w14:paraId="62B2D12E" w14:textId="30F3ACDD" w:rsidR="00204F39" w:rsidRPr="003F62F8" w:rsidRDefault="00204F39" w:rsidP="00D40054">
            <w:pPr>
              <w:rPr>
                <w:lang w:val="en-US" w:eastAsia="ko-KR"/>
              </w:rPr>
            </w:pPr>
            <w:r w:rsidRPr="002A0008">
              <w:rPr>
                <w:lang w:val="en-US" w:eastAsia="ko-KR"/>
              </w:rPr>
              <w:t xml:space="preserve">It should be noted that having this option does not mean that the network always </w:t>
            </w:r>
            <w:r>
              <w:rPr>
                <w:lang w:val="en-US" w:eastAsia="ko-KR"/>
              </w:rPr>
              <w:t>must disable</w:t>
            </w:r>
            <w:r w:rsidRPr="002A0008">
              <w:rPr>
                <w:lang w:val="en-US" w:eastAsia="ko-KR"/>
              </w:rPr>
              <w:t xml:space="preserve"> PUCCH frequency hopping.  In this case, the network will have the full flexibility for enabling or disabling PUCCH frequency hopping based on the scenario.</w:t>
            </w:r>
            <w:r>
              <w:rPr>
                <w:lang w:val="en-US" w:eastAsia="ko-KR"/>
              </w:rPr>
              <w:t xml:space="preserve"> We are fine to have it configured in SIB, as suggested by Samsung.</w:t>
            </w:r>
          </w:p>
        </w:tc>
      </w:tr>
      <w:tr w:rsidR="00C41382" w:rsidRPr="003F62F8" w14:paraId="5DFB5509" w14:textId="77777777" w:rsidTr="00204F39">
        <w:tc>
          <w:tcPr>
            <w:tcW w:w="1479" w:type="dxa"/>
          </w:tcPr>
          <w:p w14:paraId="0D895DF8" w14:textId="6B2AAA15" w:rsidR="00C41382" w:rsidRDefault="00C41382" w:rsidP="00D40054">
            <w:pPr>
              <w:rPr>
                <w:lang w:val="en-US" w:eastAsia="ko-KR"/>
              </w:rPr>
            </w:pPr>
            <w:r>
              <w:rPr>
                <w:lang w:val="en-US" w:eastAsia="ko-KR"/>
              </w:rPr>
              <w:t>FUTUREWEI</w:t>
            </w:r>
          </w:p>
        </w:tc>
        <w:tc>
          <w:tcPr>
            <w:tcW w:w="1372" w:type="dxa"/>
          </w:tcPr>
          <w:p w14:paraId="69E6A585" w14:textId="5ECBE2A9" w:rsidR="00C41382" w:rsidRDefault="00C41382" w:rsidP="00D40054">
            <w:pPr>
              <w:tabs>
                <w:tab w:val="left" w:pos="551"/>
              </w:tabs>
              <w:rPr>
                <w:lang w:val="en-US" w:eastAsia="ko-KR"/>
              </w:rPr>
            </w:pPr>
            <w:r>
              <w:rPr>
                <w:lang w:val="en-US" w:eastAsia="ko-KR"/>
              </w:rPr>
              <w:t>Y</w:t>
            </w:r>
          </w:p>
        </w:tc>
        <w:tc>
          <w:tcPr>
            <w:tcW w:w="6780" w:type="dxa"/>
          </w:tcPr>
          <w:p w14:paraId="5068C285" w14:textId="77777777" w:rsidR="00C41382" w:rsidRPr="002A0008" w:rsidRDefault="00C41382" w:rsidP="00D40054">
            <w:pPr>
              <w:rPr>
                <w:lang w:val="en-US" w:eastAsia="ko-KR"/>
              </w:rPr>
            </w:pPr>
          </w:p>
        </w:tc>
      </w:tr>
      <w:tr w:rsidR="009330FD" w:rsidRPr="003F62F8" w14:paraId="49B5FF1C" w14:textId="77777777" w:rsidTr="00204F39">
        <w:tc>
          <w:tcPr>
            <w:tcW w:w="1479" w:type="dxa"/>
          </w:tcPr>
          <w:p w14:paraId="39D39957" w14:textId="470FC365" w:rsidR="009330FD" w:rsidRDefault="009330FD" w:rsidP="009330FD">
            <w:pPr>
              <w:rPr>
                <w:lang w:val="en-US" w:eastAsia="ko-KR"/>
              </w:rPr>
            </w:pPr>
            <w:r>
              <w:rPr>
                <w:lang w:val="en-US" w:eastAsia="ko-KR"/>
              </w:rPr>
              <w:t>Intel</w:t>
            </w:r>
          </w:p>
        </w:tc>
        <w:tc>
          <w:tcPr>
            <w:tcW w:w="1372" w:type="dxa"/>
          </w:tcPr>
          <w:p w14:paraId="05AE6CFC" w14:textId="42C7C6F1" w:rsidR="009330FD" w:rsidRDefault="009330FD" w:rsidP="009330FD">
            <w:pPr>
              <w:tabs>
                <w:tab w:val="left" w:pos="551"/>
              </w:tabs>
              <w:rPr>
                <w:lang w:val="en-US" w:eastAsia="ko-KR"/>
              </w:rPr>
            </w:pPr>
            <w:r>
              <w:rPr>
                <w:lang w:val="en-US" w:eastAsia="ko-KR"/>
              </w:rPr>
              <w:t>See comments</w:t>
            </w:r>
          </w:p>
        </w:tc>
        <w:tc>
          <w:tcPr>
            <w:tcW w:w="6780" w:type="dxa"/>
          </w:tcPr>
          <w:p w14:paraId="0527EFCF" w14:textId="77777777" w:rsidR="009330FD" w:rsidRDefault="009330FD" w:rsidP="009330FD">
            <w:pPr>
              <w:rPr>
                <w:lang w:val="en-US" w:eastAsia="ko-KR"/>
              </w:rPr>
            </w:pPr>
            <w:r>
              <w:rPr>
                <w:lang w:val="en-US" w:eastAsia="ko-KR"/>
              </w:rPr>
              <w:t xml:space="preserve">Similar view as Qualcomm: </w:t>
            </w:r>
          </w:p>
          <w:p w14:paraId="68278D06" w14:textId="77777777" w:rsidR="009330FD" w:rsidRDefault="009330FD" w:rsidP="009330FD">
            <w:pPr>
              <w:pStyle w:val="ListParagraph"/>
              <w:numPr>
                <w:ilvl w:val="0"/>
                <w:numId w:val="32"/>
              </w:numPr>
              <w:rPr>
                <w:lang w:val="en-US" w:eastAsia="ko-KR"/>
              </w:rPr>
            </w:pPr>
            <w:r>
              <w:rPr>
                <w:lang w:val="en-US" w:eastAsia="ko-KR"/>
              </w:rPr>
              <w:t>When RedCap UE shares initial UL BWP with non-RedCap UE, it is not necessary to disable FH for PUCCH w/ HARQ-ACK in response to Msg4/</w:t>
            </w:r>
            <w:proofErr w:type="spellStart"/>
            <w:r>
              <w:rPr>
                <w:lang w:val="en-US" w:eastAsia="ko-KR"/>
              </w:rPr>
              <w:t>MsgB</w:t>
            </w:r>
            <w:proofErr w:type="spellEnd"/>
            <w:r>
              <w:rPr>
                <w:lang w:val="en-US" w:eastAsia="ko-KR"/>
              </w:rPr>
              <w:t>. Thus, the proposal should be limited to the scenario when RedCap UE is provided with separate initial UL BWP.</w:t>
            </w:r>
          </w:p>
          <w:p w14:paraId="5059FB31" w14:textId="77777777" w:rsidR="009330FD" w:rsidRDefault="009330FD" w:rsidP="009330FD">
            <w:pPr>
              <w:pStyle w:val="ListParagraph"/>
              <w:numPr>
                <w:ilvl w:val="0"/>
                <w:numId w:val="32"/>
              </w:numPr>
              <w:rPr>
                <w:lang w:val="en-US" w:eastAsia="ko-KR"/>
              </w:rPr>
            </w:pPr>
            <w:r>
              <w:rPr>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w:t>
            </w:r>
            <w:proofErr w:type="gramStart"/>
            <w:r>
              <w:rPr>
                <w:lang w:val="en-US" w:eastAsia="ko-KR"/>
              </w:rPr>
              <w:t>cell-common</w:t>
            </w:r>
            <w:proofErr w:type="gramEnd"/>
            <w:r>
              <w:rPr>
                <w:lang w:val="en-US" w:eastAsia="ko-KR"/>
              </w:rPr>
              <w:t xml:space="preserve"> PUCCH resources while using the same configuration as non-RedCap UEs. </w:t>
            </w:r>
          </w:p>
          <w:p w14:paraId="270662BD" w14:textId="77777777" w:rsidR="009330FD" w:rsidRDefault="009330FD" w:rsidP="009330FD">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3B06C1A1" w14:textId="77777777" w:rsidR="009330FD" w:rsidRPr="000F38AE" w:rsidRDefault="009330FD" w:rsidP="009330FD">
            <w:pPr>
              <w:rPr>
                <w:bCs/>
                <w:color w:val="00B0F0"/>
                <w:lang w:val="en-US" w:eastAsia="ko-KR"/>
              </w:rPr>
            </w:pPr>
            <w:r w:rsidRPr="000F38AE">
              <w:rPr>
                <w:bCs/>
                <w:color w:val="00B0F0"/>
                <w:lang w:val="en-US"/>
              </w:rPr>
              <w:t>It is supported that the network can enable/disable PUCCH frequency hopping for HARQ feedback for Msg4/</w:t>
            </w:r>
            <w:proofErr w:type="spellStart"/>
            <w:r w:rsidRPr="000F38AE">
              <w:rPr>
                <w:bCs/>
                <w:color w:val="00B0F0"/>
                <w:lang w:val="en-US"/>
              </w:rPr>
              <w:t>MsgB</w:t>
            </w:r>
            <w:proofErr w:type="spellEnd"/>
            <w:r w:rsidRPr="000F38AE">
              <w:rPr>
                <w:bCs/>
                <w:color w:val="00B0F0"/>
                <w:lang w:val="en-US"/>
              </w:rPr>
              <w:t xml:space="preserve"> for RedCap UEs when provided with separate initial UL BWP.</w:t>
            </w:r>
          </w:p>
          <w:p w14:paraId="0F97B2E0" w14:textId="0D3F1695" w:rsidR="009330FD" w:rsidRPr="002A0008" w:rsidRDefault="009330FD" w:rsidP="009330FD">
            <w:pPr>
              <w:rPr>
                <w:lang w:val="en-US" w:eastAsia="ko-KR"/>
              </w:rPr>
            </w:pPr>
            <w:r w:rsidRPr="000F38AE">
              <w:rPr>
                <w:bCs/>
                <w:color w:val="00B0F0"/>
                <w:lang w:val="en-US"/>
              </w:rPr>
              <w:t xml:space="preserve">In this case, the UE is separately provided with </w:t>
            </w:r>
            <w:proofErr w:type="spellStart"/>
            <w:r w:rsidRPr="000F38AE">
              <w:rPr>
                <w:bCs/>
                <w:i/>
                <w:iCs/>
                <w:color w:val="00B0F0"/>
                <w:lang w:val="en-US"/>
              </w:rPr>
              <w:t>pucch-ConfigCommon</w:t>
            </w:r>
            <w:proofErr w:type="spellEnd"/>
            <w:r w:rsidRPr="000F38AE">
              <w:rPr>
                <w:bCs/>
                <w:color w:val="00B0F0"/>
                <w:lang w:val="en-US"/>
              </w:rPr>
              <w:t xml:space="preserve"> to indicate common PUCCH resources for the separate initial UL BWP, that may include only PUCCH resources without FH.</w:t>
            </w:r>
          </w:p>
        </w:tc>
      </w:tr>
      <w:tr w:rsidR="0003043D" w:rsidRPr="003F62F8" w14:paraId="308112A3" w14:textId="77777777" w:rsidTr="00204F39">
        <w:tc>
          <w:tcPr>
            <w:tcW w:w="1479" w:type="dxa"/>
          </w:tcPr>
          <w:p w14:paraId="182B202C" w14:textId="13F0D841" w:rsidR="0003043D" w:rsidRDefault="0003043D" w:rsidP="0003043D">
            <w:pPr>
              <w:rPr>
                <w:lang w:val="en-US" w:eastAsia="ko-KR"/>
              </w:rPr>
            </w:pPr>
            <w:r>
              <w:rPr>
                <w:lang w:val="en-US" w:eastAsia="ko-KR"/>
              </w:rPr>
              <w:t xml:space="preserve">Apple </w:t>
            </w:r>
          </w:p>
        </w:tc>
        <w:tc>
          <w:tcPr>
            <w:tcW w:w="1372" w:type="dxa"/>
          </w:tcPr>
          <w:p w14:paraId="497DF4FA" w14:textId="77777777" w:rsidR="0003043D" w:rsidRDefault="0003043D" w:rsidP="0003043D">
            <w:pPr>
              <w:tabs>
                <w:tab w:val="left" w:pos="551"/>
              </w:tabs>
              <w:rPr>
                <w:lang w:val="en-US" w:eastAsia="ko-KR"/>
              </w:rPr>
            </w:pPr>
          </w:p>
        </w:tc>
        <w:tc>
          <w:tcPr>
            <w:tcW w:w="6780" w:type="dxa"/>
          </w:tcPr>
          <w:p w14:paraId="002BEF1E" w14:textId="19A4F0CF" w:rsidR="0003043D" w:rsidRDefault="0003043D" w:rsidP="0003043D">
            <w:pPr>
              <w:rPr>
                <w:lang w:val="en-US" w:eastAsia="ko-KR"/>
              </w:rPr>
            </w:pPr>
            <w:r>
              <w:rPr>
                <w:lang w:val="en-US" w:eastAsia="ko-KR"/>
              </w:rPr>
              <w:t xml:space="preserve">We prefer the modification from vivo and Samsung. </w:t>
            </w: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lastRenderedPageBreak/>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ListParagraph"/>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proofErr w:type="gramStart"/>
            <w:r>
              <w:rPr>
                <w:rFonts w:eastAsiaTheme="minorEastAsia" w:hint="eastAsia"/>
                <w:lang w:val="en-US" w:eastAsia="zh-CN"/>
              </w:rPr>
              <w:t>For</w:t>
            </w:r>
            <w:r>
              <w:rPr>
                <w:rFonts w:eastAsiaTheme="minorEastAsia"/>
                <w:lang w:val="en-US" w:eastAsia="zh-CN"/>
              </w:rPr>
              <w:t xml:space="preserve">  these</w:t>
            </w:r>
            <w:proofErr w:type="gramEnd"/>
            <w:r>
              <w:rPr>
                <w:rFonts w:eastAsiaTheme="minorEastAsia"/>
                <w:lang w:val="en-US" w:eastAsia="zh-CN"/>
              </w:rPr>
              <w:t xml:space="preserv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ko-KR"/>
              </w:rPr>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ListParagraph"/>
              <w:numPr>
                <w:ilvl w:val="0"/>
                <w:numId w:val="26"/>
              </w:numPr>
              <w:rPr>
                <w:rFonts w:eastAsia="Yu Mincho"/>
                <w:lang w:val="en-US"/>
              </w:rPr>
            </w:pPr>
            <w:r>
              <w:rPr>
                <w:rFonts w:eastAsia="Yu Mincho"/>
                <w:sz w:val="20"/>
                <w:szCs w:val="20"/>
                <w:lang w:val="en-US"/>
              </w:rPr>
              <w:lastRenderedPageBreak/>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t>W</w:t>
            </w:r>
            <w:r>
              <w:rPr>
                <w:rFonts w:eastAsia="Yu Mincho"/>
                <w:lang w:val="en-US" w:eastAsia="ja-JP"/>
              </w:rPr>
              <w:t xml:space="preserve">e think it is up to gNB whether the separate initial DL BWP contains the </w:t>
            </w:r>
            <w:proofErr w:type="gramStart"/>
            <w:r>
              <w:rPr>
                <w:rFonts w:eastAsia="Yu Mincho"/>
                <w:lang w:val="en-US" w:eastAsia="ja-JP"/>
              </w:rPr>
              <w:t>entire  (</w:t>
            </w:r>
            <w:proofErr w:type="gramEnd"/>
            <w:r>
              <w:rPr>
                <w:rFonts w:eastAsia="Yu Mincho"/>
                <w:lang w:val="en-US" w:eastAsia="ja-JP"/>
              </w:rPr>
              <w:t>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lastRenderedPageBreak/>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w:t>
            </w:r>
            <w:proofErr w:type="gramStart"/>
            <w:r>
              <w:rPr>
                <w:rFonts w:hint="eastAsia"/>
                <w:lang w:val="en-US" w:eastAsia="zh-CN"/>
              </w:rPr>
              <w:t>if  DL</w:t>
            </w:r>
            <w:proofErr w:type="gramEnd"/>
            <w:r>
              <w:rPr>
                <w:rFonts w:hint="eastAsia"/>
                <w:lang w:val="en-US" w:eastAsia="zh-CN"/>
              </w:rPr>
              <w:t>/UL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sidRPr="00226DBF">
              <w:rPr>
                <w:lang w:val="en-US" w:eastAsia="ko-KR"/>
              </w:rPr>
              <w:t>centre</w:t>
            </w:r>
            <w:proofErr w:type="spellEnd"/>
            <w:r w:rsidRPr="00226DBF">
              <w:rPr>
                <w:lang w:val="en-US" w:eastAsia="ko-KR"/>
              </w:rPr>
              <w:t xml:space="preserve"> frequency is configured by the network side, all RedCap UEs are mandatory to support different </w:t>
            </w:r>
            <w:proofErr w:type="spellStart"/>
            <w:r w:rsidRPr="00226DBF">
              <w:rPr>
                <w:lang w:val="en-US" w:eastAsia="ko-KR"/>
              </w:rPr>
              <w:t>centre</w:t>
            </w:r>
            <w:proofErr w:type="spellEnd"/>
            <w:r w:rsidRPr="00226DBF">
              <w:rPr>
                <w:lang w:val="en-US" w:eastAsia="ko-KR"/>
              </w:rPr>
              <w:t xml:space="preserv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lastRenderedPageBreak/>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r w:rsidR="00B20E7F" w14:paraId="3FB7645C" w14:textId="77777777">
        <w:tc>
          <w:tcPr>
            <w:tcW w:w="1479" w:type="dxa"/>
          </w:tcPr>
          <w:p w14:paraId="739F7C10" w14:textId="2B0662FB" w:rsidR="00B20E7F" w:rsidRDefault="00B20E7F" w:rsidP="00D871C8">
            <w:pPr>
              <w:rPr>
                <w:rFonts w:eastAsiaTheme="minorEastAsia"/>
                <w:lang w:val="en-US" w:eastAsia="zh-CN"/>
              </w:rPr>
            </w:pPr>
            <w:r>
              <w:rPr>
                <w:rFonts w:eastAsiaTheme="minorEastAsia" w:hint="eastAsia"/>
                <w:lang w:val="en-US" w:eastAsia="zh-CN"/>
              </w:rPr>
              <w:t>CATT</w:t>
            </w:r>
          </w:p>
        </w:tc>
        <w:tc>
          <w:tcPr>
            <w:tcW w:w="1372" w:type="dxa"/>
          </w:tcPr>
          <w:p w14:paraId="4867565E" w14:textId="77777777" w:rsidR="00B20E7F" w:rsidRDefault="00B20E7F" w:rsidP="00D871C8">
            <w:pPr>
              <w:tabs>
                <w:tab w:val="left" w:pos="551"/>
              </w:tabs>
              <w:rPr>
                <w:lang w:val="en-US" w:eastAsia="zh-CN"/>
              </w:rPr>
            </w:pPr>
          </w:p>
        </w:tc>
        <w:tc>
          <w:tcPr>
            <w:tcW w:w="6780" w:type="dxa"/>
          </w:tcPr>
          <w:p w14:paraId="2F10076F" w14:textId="77777777" w:rsidR="00B20E7F" w:rsidRDefault="00B20E7F" w:rsidP="00B20E7F">
            <w:pPr>
              <w:rPr>
                <w:rFonts w:eastAsiaTheme="minorEastAsia"/>
                <w:lang w:val="en-US" w:eastAsia="zh-CN"/>
              </w:rPr>
            </w:pPr>
            <w:r>
              <w:rPr>
                <w:rFonts w:eastAsiaTheme="minorEastAsia" w:hint="eastAsia"/>
                <w:lang w:val="en-US" w:eastAsia="zh-CN"/>
              </w:rPr>
              <w:t>Prefer that:</w:t>
            </w:r>
          </w:p>
          <w:p w14:paraId="14F9F568" w14:textId="403DF4CA" w:rsidR="00B20E7F" w:rsidRDefault="00B20E7F" w:rsidP="00B20E7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sidRPr="00092E02">
              <w:rPr>
                <w:rFonts w:eastAsiaTheme="minorEastAsia" w:hint="eastAsia"/>
                <w:u w:val="single"/>
                <w:lang w:val="en-US" w:eastAsia="zh-CN"/>
              </w:rPr>
              <w:t xml:space="preserve"> can be d</w:t>
            </w:r>
            <w:r w:rsidRPr="000512D7">
              <w:rPr>
                <w:rFonts w:eastAsiaTheme="minorEastAsia" w:hint="eastAsia"/>
                <w:u w:val="single"/>
                <w:lang w:val="en-US" w:eastAsia="zh-CN"/>
              </w:rPr>
              <w:t>ifferent</w:t>
            </w:r>
            <w:r w:rsidRPr="000512D7">
              <w:rPr>
                <w:rFonts w:eastAsiaTheme="minorEastAsia" w:hint="eastAsia"/>
                <w:lang w:val="en-US" w:eastAsia="zh-CN"/>
              </w:rPr>
              <w:t xml:space="preserve"> </w:t>
            </w:r>
            <w:r w:rsidRPr="00A1003B">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3F6924D9" w14:textId="54486694" w:rsidR="00B20E7F" w:rsidRDefault="00B20E7F" w:rsidP="00D871C8">
            <w:pPr>
              <w:rPr>
                <w:lang w:val="en-US" w:eastAsia="zh-CN"/>
              </w:rPr>
            </w:pPr>
            <w:r>
              <w:rPr>
                <w:rFonts w:eastAsiaTheme="minorEastAsia" w:hint="eastAsia"/>
                <w:lang w:val="en-US" w:eastAsia="zh-CN"/>
              </w:rPr>
              <w:t xml:space="preserve">The center frequencies for initial UL/DL BWP </w:t>
            </w:r>
            <w:r w:rsidRPr="00092E02">
              <w:rPr>
                <w:rFonts w:eastAsiaTheme="minorEastAsia" w:hint="eastAsia"/>
                <w:u w:val="single"/>
                <w:lang w:val="en-US" w:eastAsia="zh-CN"/>
              </w:rPr>
              <w:t xml:space="preserve">may remain </w:t>
            </w:r>
            <w:r w:rsidRPr="000512D7">
              <w:rPr>
                <w:rFonts w:eastAsiaTheme="minorEastAsia" w:hint="eastAsia"/>
                <w:u w:val="single"/>
                <w:lang w:val="en-US" w:eastAsia="zh-CN"/>
              </w:rPr>
              <w:t>the same</w:t>
            </w:r>
            <w:r>
              <w:rPr>
                <w:rFonts w:eastAsiaTheme="minorEastAsia" w:hint="eastAsia"/>
                <w:lang w:val="en-US" w:eastAsia="zh-CN"/>
              </w:rPr>
              <w:t xml:space="preserve"> </w:t>
            </w:r>
            <w:r w:rsidRPr="00A1003B">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1423E8" w14:paraId="4C80F368" w14:textId="77777777">
        <w:tc>
          <w:tcPr>
            <w:tcW w:w="1479" w:type="dxa"/>
          </w:tcPr>
          <w:p w14:paraId="6A4FC844" w14:textId="631CBADE" w:rsidR="001423E8" w:rsidRDefault="001423E8" w:rsidP="00D87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2BE9C" w14:textId="231CF61B" w:rsidR="001423E8" w:rsidRPr="001423E8" w:rsidRDefault="001423E8" w:rsidP="00D871C8">
            <w:pPr>
              <w:tabs>
                <w:tab w:val="left" w:pos="551"/>
              </w:tabs>
              <w:rPr>
                <w:rFonts w:eastAsiaTheme="minorEastAsia"/>
                <w:lang w:val="en-US" w:eastAsia="zh-CN"/>
              </w:rPr>
            </w:pPr>
            <w:r>
              <w:rPr>
                <w:rFonts w:eastAsiaTheme="minorEastAsia"/>
                <w:lang w:val="en-US" w:eastAsia="zh-CN"/>
              </w:rPr>
              <w:t>Option 2</w:t>
            </w:r>
          </w:p>
        </w:tc>
        <w:tc>
          <w:tcPr>
            <w:tcW w:w="6780" w:type="dxa"/>
          </w:tcPr>
          <w:p w14:paraId="77171B58" w14:textId="77777777" w:rsidR="001423E8" w:rsidRDefault="001423E8" w:rsidP="00B20E7F">
            <w:pPr>
              <w:rPr>
                <w:rFonts w:eastAsiaTheme="minorEastAsia"/>
                <w:lang w:val="en-US" w:eastAsia="zh-CN"/>
              </w:rPr>
            </w:pPr>
          </w:p>
        </w:tc>
      </w:tr>
      <w:tr w:rsidR="00041BDE" w14:paraId="14846343" w14:textId="77777777">
        <w:tc>
          <w:tcPr>
            <w:tcW w:w="1479" w:type="dxa"/>
          </w:tcPr>
          <w:p w14:paraId="27B6481F" w14:textId="42EB71C3"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6F989A8" w14:textId="5D781C3B" w:rsidR="00041BDE" w:rsidRDefault="00041BDE" w:rsidP="00041BDE">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7E22B4F0" w14:textId="63DFEDD4" w:rsidR="00041BDE" w:rsidRDefault="00041BDE" w:rsidP="00041BDE">
            <w:pPr>
              <w:rPr>
                <w:rFonts w:eastAsiaTheme="minorEastAsia"/>
                <w:lang w:val="en-US" w:eastAsia="zh-CN"/>
              </w:rPr>
            </w:pPr>
            <w:r>
              <w:rPr>
                <w:rFonts w:eastAsia="Malgun Gothic"/>
                <w:lang w:val="en-US" w:eastAsia="ko-KR"/>
              </w:rPr>
              <w:t xml:space="preserve">We prefer the center frequencies of the </w:t>
            </w:r>
            <w:r w:rsidRPr="00C26C16">
              <w:rPr>
                <w:rFonts w:eastAsia="Malgun Gothic"/>
                <w:lang w:val="en-US" w:eastAsia="ko-KR"/>
              </w:rPr>
              <w:t xml:space="preserve">initial UL/DL BWPs </w:t>
            </w:r>
            <w:r>
              <w:rPr>
                <w:rFonts w:eastAsia="Malgun Gothic"/>
                <w:lang w:val="en-US" w:eastAsia="ko-KR"/>
              </w:rPr>
              <w:t>to be</w:t>
            </w:r>
            <w:r w:rsidRPr="00C26C16">
              <w:rPr>
                <w:rFonts w:eastAsia="Malgun Gothic"/>
                <w:lang w:val="en-US" w:eastAsia="ko-KR"/>
              </w:rPr>
              <w:t xml:space="preserve"> the same</w:t>
            </w:r>
            <w:r>
              <w:rPr>
                <w:rFonts w:eastAsia="Malgun Gothic"/>
                <w:lang w:val="en-US" w:eastAsia="ko-KR"/>
              </w:rPr>
              <w:t>. We are okay with the Option 2, but also fine to discuss whether the initial DL BWP shall contain the CORESET#0 separately.</w:t>
            </w:r>
          </w:p>
        </w:tc>
      </w:tr>
      <w:tr w:rsidR="006F2BE0" w14:paraId="06BDCD40" w14:textId="77777777">
        <w:tc>
          <w:tcPr>
            <w:tcW w:w="1479" w:type="dxa"/>
          </w:tcPr>
          <w:p w14:paraId="665CCEC1" w14:textId="46E02BBD" w:rsidR="006F2BE0" w:rsidRDefault="006F2BE0" w:rsidP="006F2BE0">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1174B8E1" w14:textId="20FAC62E" w:rsidR="006F2BE0" w:rsidRDefault="006F2BE0" w:rsidP="006F2BE0">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4F91A85A" w14:textId="77777777" w:rsidR="006F2BE0" w:rsidRDefault="006F2BE0" w:rsidP="006F2BE0">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45E53F65" w14:textId="21F47624" w:rsidR="006F2BE0" w:rsidRDefault="006F2BE0" w:rsidP="006F2BE0">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w:t>
            </w:r>
            <w:r w:rsidRPr="00415E40">
              <w:rPr>
                <w:rFonts w:eastAsia="Yu Mincho"/>
                <w:lang w:val="en-US" w:eastAsia="ja-JP"/>
              </w:rPr>
              <w:t xml:space="preserve">he center frequencies for initial UL/DL BWPs </w:t>
            </w:r>
            <w:r>
              <w:rPr>
                <w:rFonts w:eastAsia="Yu Mincho"/>
                <w:lang w:val="en-US" w:eastAsia="ja-JP"/>
              </w:rPr>
              <w:t xml:space="preserve">are </w:t>
            </w:r>
            <w:r w:rsidRPr="00415E40">
              <w:rPr>
                <w:rFonts w:eastAsia="Yu Mincho"/>
                <w:lang w:val="en-US" w:eastAsia="ja-JP"/>
              </w:rPr>
              <w:t>different</w:t>
            </w:r>
          </w:p>
        </w:tc>
      </w:tr>
      <w:tr w:rsidR="00A0610C" w14:paraId="1D3C501A" w14:textId="77777777">
        <w:tc>
          <w:tcPr>
            <w:tcW w:w="1479" w:type="dxa"/>
          </w:tcPr>
          <w:p w14:paraId="43D1ECD8" w14:textId="1FD339C8" w:rsidR="00A0610C" w:rsidRDefault="00A0610C" w:rsidP="006F2BE0">
            <w:pPr>
              <w:rPr>
                <w:rFonts w:eastAsia="Yu Mincho"/>
                <w:lang w:val="en-US" w:eastAsia="ja-JP"/>
              </w:rPr>
            </w:pPr>
            <w:r>
              <w:rPr>
                <w:rFonts w:eastAsia="Yu Mincho"/>
                <w:lang w:val="en-US" w:eastAsia="ja-JP"/>
              </w:rPr>
              <w:t>Nokia, NSB</w:t>
            </w:r>
          </w:p>
        </w:tc>
        <w:tc>
          <w:tcPr>
            <w:tcW w:w="1372" w:type="dxa"/>
          </w:tcPr>
          <w:p w14:paraId="677805FD" w14:textId="77777777" w:rsidR="00A0610C" w:rsidRDefault="00A0610C" w:rsidP="006F2BE0">
            <w:pPr>
              <w:tabs>
                <w:tab w:val="left" w:pos="551"/>
              </w:tabs>
              <w:rPr>
                <w:rFonts w:eastAsia="Yu Mincho"/>
                <w:lang w:val="en-US" w:eastAsia="ja-JP"/>
              </w:rPr>
            </w:pPr>
          </w:p>
        </w:tc>
        <w:tc>
          <w:tcPr>
            <w:tcW w:w="6780" w:type="dxa"/>
          </w:tcPr>
          <w:p w14:paraId="028AADDB" w14:textId="4BDD8637" w:rsidR="00A0610C" w:rsidRDefault="004E49C8" w:rsidP="006F2BE0">
            <w:pPr>
              <w:rPr>
                <w:rFonts w:eastAsia="Yu Mincho"/>
                <w:lang w:val="en-US" w:eastAsia="ja-JP"/>
              </w:rPr>
            </w:pPr>
            <w:r>
              <w:rPr>
                <w:rFonts w:eastAsia="Yu Mincho"/>
                <w:lang w:val="en-US" w:eastAsia="ja-JP"/>
              </w:rPr>
              <w:t xml:space="preserve">For us, the two issues do not need to be considered together. </w:t>
            </w:r>
            <w:r w:rsidR="00CD717B">
              <w:rPr>
                <w:rFonts w:eastAsia="Yu Mincho"/>
                <w:lang w:val="en-US" w:eastAsia="ja-JP"/>
              </w:rPr>
              <w:t>This question is also related to whether the initial DL BWP is used for initial access.</w:t>
            </w:r>
            <w:r w:rsidR="00433124">
              <w:rPr>
                <w:rFonts w:eastAsia="Yu Mincho"/>
                <w:lang w:val="en-US" w:eastAsia="ja-JP"/>
              </w:rPr>
              <w:t xml:space="preserve"> Our preference is to not require </w:t>
            </w:r>
            <w:r w:rsidR="001A3E2B">
              <w:rPr>
                <w:rFonts w:eastAsia="Yu Mincho"/>
                <w:lang w:val="en-US" w:eastAsia="ja-JP"/>
              </w:rPr>
              <w:t>center frequency alignment for TDD.</w:t>
            </w:r>
          </w:p>
        </w:tc>
      </w:tr>
      <w:tr w:rsidR="00204F39" w:rsidRPr="003F62F8" w14:paraId="4ABD1B32" w14:textId="77777777" w:rsidTr="00204F39">
        <w:tc>
          <w:tcPr>
            <w:tcW w:w="1479" w:type="dxa"/>
          </w:tcPr>
          <w:p w14:paraId="3EBCBCA3" w14:textId="77777777" w:rsidR="00204F39" w:rsidRPr="003F62F8" w:rsidRDefault="00204F39" w:rsidP="00D40054">
            <w:pPr>
              <w:rPr>
                <w:lang w:val="en-US" w:eastAsia="ko-KR"/>
              </w:rPr>
            </w:pPr>
            <w:r>
              <w:rPr>
                <w:lang w:val="en-US" w:eastAsia="ko-KR"/>
              </w:rPr>
              <w:t>Ericsson</w:t>
            </w:r>
          </w:p>
        </w:tc>
        <w:tc>
          <w:tcPr>
            <w:tcW w:w="1372" w:type="dxa"/>
          </w:tcPr>
          <w:p w14:paraId="699D92D4" w14:textId="77777777" w:rsidR="00204F39" w:rsidRPr="003F62F8" w:rsidRDefault="00204F39" w:rsidP="00D40054">
            <w:pPr>
              <w:tabs>
                <w:tab w:val="left" w:pos="551"/>
              </w:tabs>
              <w:rPr>
                <w:lang w:val="en-US" w:eastAsia="ko-KR"/>
              </w:rPr>
            </w:pPr>
            <w:r>
              <w:rPr>
                <w:lang w:val="en-US" w:eastAsia="ko-KR"/>
              </w:rPr>
              <w:t>Y</w:t>
            </w:r>
          </w:p>
        </w:tc>
        <w:tc>
          <w:tcPr>
            <w:tcW w:w="6780" w:type="dxa"/>
          </w:tcPr>
          <w:p w14:paraId="5D16B225" w14:textId="77777777" w:rsidR="00204F39" w:rsidRPr="003F62F8" w:rsidRDefault="00204F39" w:rsidP="00D40054">
            <w:pPr>
              <w:rPr>
                <w:lang w:val="en-US" w:eastAsia="ko-KR"/>
              </w:rPr>
            </w:pPr>
          </w:p>
        </w:tc>
      </w:tr>
      <w:tr w:rsidR="00C41382" w:rsidRPr="003F62F8" w14:paraId="4FA4D17E" w14:textId="77777777" w:rsidTr="00204F39">
        <w:tc>
          <w:tcPr>
            <w:tcW w:w="1479" w:type="dxa"/>
          </w:tcPr>
          <w:p w14:paraId="2971DA8A" w14:textId="29903E2D" w:rsidR="00C41382" w:rsidRDefault="00C41382" w:rsidP="00D40054">
            <w:pPr>
              <w:rPr>
                <w:lang w:val="en-US" w:eastAsia="ko-KR"/>
              </w:rPr>
            </w:pPr>
            <w:r>
              <w:rPr>
                <w:lang w:val="en-US" w:eastAsia="ko-KR"/>
              </w:rPr>
              <w:t>FUTUREWEI</w:t>
            </w:r>
          </w:p>
        </w:tc>
        <w:tc>
          <w:tcPr>
            <w:tcW w:w="1372" w:type="dxa"/>
          </w:tcPr>
          <w:p w14:paraId="0FD9A765" w14:textId="77777777" w:rsidR="00C41382" w:rsidRDefault="00C41382" w:rsidP="00D40054">
            <w:pPr>
              <w:tabs>
                <w:tab w:val="left" w:pos="551"/>
              </w:tabs>
              <w:rPr>
                <w:lang w:val="en-US" w:eastAsia="ko-KR"/>
              </w:rPr>
            </w:pPr>
          </w:p>
        </w:tc>
        <w:tc>
          <w:tcPr>
            <w:tcW w:w="6780" w:type="dxa"/>
          </w:tcPr>
          <w:p w14:paraId="2BF77734" w14:textId="50EE30C0" w:rsidR="00C41382" w:rsidRPr="003F62F8" w:rsidRDefault="00C41382" w:rsidP="00D40054">
            <w:pPr>
              <w:rPr>
                <w:lang w:val="en-US" w:eastAsia="ko-KR"/>
              </w:rPr>
            </w:pPr>
            <w:r>
              <w:rPr>
                <w:lang w:val="en-US" w:eastAsia="ko-KR"/>
              </w:rPr>
              <w:t>T</w:t>
            </w:r>
            <w:r w:rsidRPr="00C41382">
              <w:rPr>
                <w:lang w:val="en-US" w:eastAsia="ko-KR"/>
              </w:rPr>
              <w:t>here are two discussions (center frequencies and CORESET#0). They should be discussed separately.</w:t>
            </w:r>
          </w:p>
        </w:tc>
      </w:tr>
      <w:tr w:rsidR="002E1219" w:rsidRPr="003F62F8" w14:paraId="3C2C786F" w14:textId="77777777" w:rsidTr="00204F39">
        <w:tc>
          <w:tcPr>
            <w:tcW w:w="1479" w:type="dxa"/>
          </w:tcPr>
          <w:p w14:paraId="2AD829D4" w14:textId="129DF591" w:rsidR="002E1219" w:rsidRDefault="002E1219" w:rsidP="002E1219">
            <w:pPr>
              <w:rPr>
                <w:lang w:val="en-US" w:eastAsia="ko-KR"/>
              </w:rPr>
            </w:pPr>
            <w:r>
              <w:rPr>
                <w:lang w:val="en-US" w:eastAsia="ko-KR"/>
              </w:rPr>
              <w:t>Intel</w:t>
            </w:r>
          </w:p>
        </w:tc>
        <w:tc>
          <w:tcPr>
            <w:tcW w:w="1372" w:type="dxa"/>
          </w:tcPr>
          <w:p w14:paraId="41C96A14" w14:textId="50E282A2" w:rsidR="002E1219" w:rsidRDefault="002E1219" w:rsidP="002E1219">
            <w:pPr>
              <w:tabs>
                <w:tab w:val="left" w:pos="551"/>
              </w:tabs>
              <w:rPr>
                <w:lang w:val="en-US" w:eastAsia="ko-KR"/>
              </w:rPr>
            </w:pPr>
            <w:r>
              <w:rPr>
                <w:lang w:val="en-US" w:eastAsia="ko-KR"/>
              </w:rPr>
              <w:t>See comments</w:t>
            </w:r>
          </w:p>
        </w:tc>
        <w:tc>
          <w:tcPr>
            <w:tcW w:w="6780" w:type="dxa"/>
          </w:tcPr>
          <w:p w14:paraId="66F766B7" w14:textId="1CBA5B38" w:rsidR="002E1219" w:rsidRDefault="002E1219" w:rsidP="002E121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03043D" w:rsidRPr="003F62F8" w14:paraId="7CB37C44" w14:textId="77777777" w:rsidTr="00204F39">
        <w:tc>
          <w:tcPr>
            <w:tcW w:w="1479" w:type="dxa"/>
          </w:tcPr>
          <w:p w14:paraId="0F2EF8CC" w14:textId="4F9F51D8" w:rsidR="0003043D" w:rsidRDefault="0003043D" w:rsidP="0003043D">
            <w:pPr>
              <w:rPr>
                <w:lang w:val="en-US" w:eastAsia="ko-KR"/>
              </w:rPr>
            </w:pPr>
            <w:r>
              <w:rPr>
                <w:lang w:val="en-US" w:eastAsia="ko-KR"/>
              </w:rPr>
              <w:t>Apple</w:t>
            </w:r>
          </w:p>
        </w:tc>
        <w:tc>
          <w:tcPr>
            <w:tcW w:w="1372" w:type="dxa"/>
          </w:tcPr>
          <w:p w14:paraId="180B7318" w14:textId="77777777" w:rsidR="0003043D" w:rsidRDefault="0003043D" w:rsidP="0003043D">
            <w:pPr>
              <w:tabs>
                <w:tab w:val="left" w:pos="551"/>
              </w:tabs>
              <w:rPr>
                <w:lang w:val="en-US" w:eastAsia="ko-KR"/>
              </w:rPr>
            </w:pPr>
          </w:p>
        </w:tc>
        <w:tc>
          <w:tcPr>
            <w:tcW w:w="6780" w:type="dxa"/>
          </w:tcPr>
          <w:p w14:paraId="2E13A71C" w14:textId="77777777" w:rsidR="0003043D" w:rsidRPr="00D31E27" w:rsidRDefault="0003043D" w:rsidP="0003043D">
            <w:pPr>
              <w:tabs>
                <w:tab w:val="left" w:pos="1410"/>
              </w:tabs>
              <w:spacing w:after="100" w:afterAutospacing="1"/>
              <w:rPr>
                <w:szCs w:val="22"/>
                <w:lang w:val="en-US"/>
              </w:rPr>
            </w:pPr>
            <w:r w:rsidRPr="00D31E27">
              <w:rPr>
                <w:szCs w:val="22"/>
                <w:lang w:val="en-US"/>
              </w:rPr>
              <w:t>We do</w:t>
            </w:r>
            <w:r>
              <w:rPr>
                <w:szCs w:val="22"/>
                <w:lang w:val="en-US"/>
              </w:rPr>
              <w:t xml:space="preserve"> NOT</w:t>
            </w:r>
            <w:r w:rsidRPr="00D31E27">
              <w:rPr>
                <w:szCs w:val="22"/>
                <w:lang w:val="en-US"/>
              </w:rPr>
              <w:t xml:space="preserve"> see the need of coupling ‘central frequency’ with ‘contain CORESET#0’. Especially, ‘COREST0’ was being discussed in initial DL BWP s</w:t>
            </w:r>
            <w:r>
              <w:rPr>
                <w:szCs w:val="22"/>
                <w:lang w:val="en-US"/>
              </w:rPr>
              <w:t>ection</w:t>
            </w:r>
            <w:r w:rsidRPr="00D31E27">
              <w:rPr>
                <w:szCs w:val="22"/>
                <w:lang w:val="en-US"/>
              </w:rPr>
              <w:t xml:space="preserve"> </w:t>
            </w:r>
            <w:r>
              <w:rPr>
                <w:szCs w:val="22"/>
                <w:lang w:val="en-US"/>
              </w:rPr>
              <w:t xml:space="preserve">with ‘Proposal 2.2-4’. </w:t>
            </w:r>
          </w:p>
          <w:p w14:paraId="0A4B100D" w14:textId="42FE9644" w:rsidR="0003043D" w:rsidRDefault="0003043D" w:rsidP="0003043D">
            <w:pPr>
              <w:rPr>
                <w:lang w:val="en-US" w:eastAsia="ko-KR"/>
              </w:rPr>
            </w:pPr>
            <w:r w:rsidRPr="00D31E27">
              <w:rPr>
                <w:szCs w:val="22"/>
                <w:lang w:val="en-US"/>
              </w:rPr>
              <w:t xml:space="preserve">Option 2: The center frequencies for initial UL/DL BWPs are the same, </w:t>
            </w:r>
            <w:r w:rsidRPr="00D31E27">
              <w:rPr>
                <w:strike/>
                <w:color w:val="FF0000"/>
                <w:szCs w:val="22"/>
                <w:lang w:val="en-US"/>
              </w:rPr>
              <w:t>and the initial DL BWP does not necessarily contain CORESET #0</w:t>
            </w:r>
            <w:r w:rsidRPr="00D31E27">
              <w:rPr>
                <w:szCs w:val="22"/>
                <w:lang w:val="en-US"/>
              </w:rPr>
              <w:t>.</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Heading2"/>
        <w:ind w:left="1134" w:hanging="1134"/>
        <w:rPr>
          <w:lang w:val="en-US"/>
        </w:rPr>
      </w:pPr>
      <w:r>
        <w:rPr>
          <w:lang w:val="en-US"/>
        </w:rPr>
        <w:lastRenderedPageBreak/>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t>Some other views on ROs expressed in the contributions:</w:t>
      </w:r>
    </w:p>
    <w:p w14:paraId="6DE3B6B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lastRenderedPageBreak/>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r w:rsidR="00BC0953" w14:paraId="3FA5AC67" w14:textId="77777777">
        <w:tc>
          <w:tcPr>
            <w:tcW w:w="1479" w:type="dxa"/>
          </w:tcPr>
          <w:p w14:paraId="4467714F" w14:textId="65569870"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F72C9C0" w14:textId="7A806897" w:rsidR="00BC0953" w:rsidRDefault="00BC0953" w:rsidP="006C404A">
            <w:pPr>
              <w:tabs>
                <w:tab w:val="left" w:pos="551"/>
              </w:tabs>
              <w:rPr>
                <w:rFonts w:eastAsia="Yu Mincho"/>
                <w:lang w:val="en-US" w:eastAsia="ja-JP"/>
              </w:rPr>
            </w:pPr>
            <w:r>
              <w:rPr>
                <w:rFonts w:eastAsiaTheme="minorEastAsia" w:hint="eastAsia"/>
                <w:lang w:val="en-US" w:eastAsia="zh-CN"/>
              </w:rPr>
              <w:t>Partly Y</w:t>
            </w:r>
          </w:p>
        </w:tc>
        <w:tc>
          <w:tcPr>
            <w:tcW w:w="6780" w:type="dxa"/>
          </w:tcPr>
          <w:p w14:paraId="47B23ED4" w14:textId="77777777" w:rsidR="00BC0953" w:rsidRDefault="00BC0953" w:rsidP="00D40054">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C2121DC" w14:textId="77777777" w:rsidR="00BC0953" w:rsidRDefault="00BC0953" w:rsidP="00D40054">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3E1CBC67" w14:textId="77777777" w:rsidR="00BC0953" w:rsidRDefault="00BC0953" w:rsidP="00D40054">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gNB complexity. This seems against the original purpose of sharing RO (to reduce gNB complexity).</w:t>
            </w:r>
          </w:p>
          <w:p w14:paraId="01B2B3BB" w14:textId="6F74A032" w:rsidR="00BC0953" w:rsidRDefault="00BC0953" w:rsidP="00A62341">
            <w:pPr>
              <w:rPr>
                <w:lang w:val="en-US" w:eastAsia="ko-KR"/>
              </w:rPr>
            </w:pPr>
            <w:r>
              <w:rPr>
                <w:rFonts w:eastAsiaTheme="minorEastAsia" w:hint="eastAsia"/>
                <w:lang w:val="en-US" w:eastAsia="zh-CN"/>
              </w:rPr>
              <w:t>Can be discussed together with 3.1-4.</w:t>
            </w:r>
          </w:p>
        </w:tc>
      </w:tr>
      <w:tr w:rsidR="001423E8" w14:paraId="32E5A95B" w14:textId="77777777">
        <w:tc>
          <w:tcPr>
            <w:tcW w:w="1479" w:type="dxa"/>
          </w:tcPr>
          <w:p w14:paraId="04FB4B94" w14:textId="0D218B40"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8F25DD" w14:textId="5AE7CB73"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9AC5280" w14:textId="77777777" w:rsidR="001423E8" w:rsidRDefault="001423E8" w:rsidP="00D40054">
            <w:pPr>
              <w:rPr>
                <w:rFonts w:eastAsiaTheme="minorEastAsia"/>
                <w:lang w:val="en-US" w:eastAsia="zh-CN"/>
              </w:rPr>
            </w:pPr>
          </w:p>
        </w:tc>
      </w:tr>
      <w:tr w:rsidR="00041BDE" w14:paraId="18DC2A07" w14:textId="77777777">
        <w:tc>
          <w:tcPr>
            <w:tcW w:w="1479" w:type="dxa"/>
          </w:tcPr>
          <w:p w14:paraId="5F1074EB" w14:textId="3150EF4F"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156254E8" w14:textId="08F97FDF" w:rsidR="00041BDE" w:rsidRDefault="00041BDE" w:rsidP="00041BDE">
            <w:pPr>
              <w:tabs>
                <w:tab w:val="left" w:pos="551"/>
              </w:tabs>
              <w:rPr>
                <w:rFonts w:eastAsiaTheme="minorEastAsia"/>
                <w:lang w:val="en-US" w:eastAsia="zh-CN"/>
              </w:rPr>
            </w:pPr>
            <w:r>
              <w:rPr>
                <w:rFonts w:eastAsia="Malgun Gothic" w:hint="eastAsia"/>
                <w:lang w:val="en-US" w:eastAsia="ko-KR"/>
              </w:rPr>
              <w:t>Y</w:t>
            </w:r>
          </w:p>
        </w:tc>
        <w:tc>
          <w:tcPr>
            <w:tcW w:w="6780" w:type="dxa"/>
          </w:tcPr>
          <w:p w14:paraId="78601395" w14:textId="66AB3D24" w:rsidR="00041BDE" w:rsidRDefault="00041BDE" w:rsidP="00041BDE">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2A3AA7" w14:paraId="0DB9F7E7" w14:textId="77777777">
        <w:tc>
          <w:tcPr>
            <w:tcW w:w="1479" w:type="dxa"/>
          </w:tcPr>
          <w:p w14:paraId="18990BFE" w14:textId="6C53FB9E" w:rsidR="002A3AA7" w:rsidRDefault="002A3AA7" w:rsidP="002A3AA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26DD302" w14:textId="6CE8C90B" w:rsidR="002A3AA7" w:rsidRDefault="002A3AA7" w:rsidP="002A3AA7">
            <w:pPr>
              <w:tabs>
                <w:tab w:val="left" w:pos="551"/>
              </w:tabs>
              <w:rPr>
                <w:rFonts w:eastAsia="Malgun Gothic"/>
                <w:lang w:val="en-US" w:eastAsia="ko-KR"/>
              </w:rPr>
            </w:pPr>
            <w:r>
              <w:rPr>
                <w:rFonts w:eastAsia="Yu Mincho" w:hint="eastAsia"/>
                <w:lang w:val="en-US" w:eastAsia="ja-JP"/>
              </w:rPr>
              <w:t>Y</w:t>
            </w:r>
          </w:p>
        </w:tc>
        <w:tc>
          <w:tcPr>
            <w:tcW w:w="6780" w:type="dxa"/>
          </w:tcPr>
          <w:p w14:paraId="0A44D55D" w14:textId="77777777" w:rsidR="002A3AA7" w:rsidRDefault="002A3AA7" w:rsidP="002A3AA7">
            <w:pPr>
              <w:rPr>
                <w:lang w:val="en-US" w:eastAsia="ko-KR"/>
              </w:rPr>
            </w:pPr>
          </w:p>
        </w:tc>
      </w:tr>
      <w:tr w:rsidR="004B5937" w14:paraId="346EA216" w14:textId="77777777" w:rsidTr="004B5937">
        <w:tc>
          <w:tcPr>
            <w:tcW w:w="1479" w:type="dxa"/>
          </w:tcPr>
          <w:p w14:paraId="5C9A71B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C08D6B7"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6A21F987" w14:textId="77777777" w:rsidR="004B5937" w:rsidRDefault="004B5937" w:rsidP="00D40054">
            <w:pPr>
              <w:rPr>
                <w:lang w:val="en-US" w:eastAsia="ko-KR"/>
              </w:rPr>
            </w:pPr>
          </w:p>
        </w:tc>
      </w:tr>
      <w:tr w:rsidR="00204F39" w:rsidRPr="003F62F8" w14:paraId="48422480" w14:textId="77777777" w:rsidTr="00204F39">
        <w:tc>
          <w:tcPr>
            <w:tcW w:w="1479" w:type="dxa"/>
          </w:tcPr>
          <w:p w14:paraId="738C63F0" w14:textId="77777777" w:rsidR="00204F39" w:rsidRPr="003F62F8" w:rsidRDefault="00204F39" w:rsidP="00D40054">
            <w:pPr>
              <w:rPr>
                <w:lang w:val="en-US" w:eastAsia="ko-KR"/>
              </w:rPr>
            </w:pPr>
            <w:r>
              <w:rPr>
                <w:lang w:val="en-US" w:eastAsia="ko-KR"/>
              </w:rPr>
              <w:t xml:space="preserve">Ericsson </w:t>
            </w:r>
          </w:p>
        </w:tc>
        <w:tc>
          <w:tcPr>
            <w:tcW w:w="1372" w:type="dxa"/>
          </w:tcPr>
          <w:p w14:paraId="6BE2E805" w14:textId="77777777" w:rsidR="00204F39" w:rsidRPr="003F62F8" w:rsidRDefault="00204F39" w:rsidP="00D40054">
            <w:pPr>
              <w:tabs>
                <w:tab w:val="left" w:pos="551"/>
              </w:tabs>
              <w:rPr>
                <w:lang w:val="en-US" w:eastAsia="ko-KR"/>
              </w:rPr>
            </w:pPr>
            <w:r>
              <w:rPr>
                <w:lang w:val="en-US" w:eastAsia="ko-KR"/>
              </w:rPr>
              <w:t>Y</w:t>
            </w:r>
          </w:p>
        </w:tc>
        <w:tc>
          <w:tcPr>
            <w:tcW w:w="6780" w:type="dxa"/>
          </w:tcPr>
          <w:p w14:paraId="7AEBEF24" w14:textId="77777777" w:rsidR="00204F39" w:rsidRPr="003F62F8" w:rsidRDefault="00204F39" w:rsidP="00D40054">
            <w:pPr>
              <w:rPr>
                <w:lang w:val="en-US" w:eastAsia="ko-KR"/>
              </w:rPr>
            </w:pPr>
          </w:p>
        </w:tc>
      </w:tr>
      <w:tr w:rsidR="00C41382" w:rsidRPr="003F62F8" w14:paraId="6536AF43" w14:textId="77777777" w:rsidTr="00204F39">
        <w:tc>
          <w:tcPr>
            <w:tcW w:w="1479" w:type="dxa"/>
          </w:tcPr>
          <w:p w14:paraId="03FD723C" w14:textId="71096CA9" w:rsidR="00C41382" w:rsidRDefault="00C41382" w:rsidP="00D40054">
            <w:pPr>
              <w:rPr>
                <w:lang w:val="en-US" w:eastAsia="ko-KR"/>
              </w:rPr>
            </w:pPr>
            <w:r>
              <w:rPr>
                <w:lang w:val="en-US" w:eastAsia="ko-KR"/>
              </w:rPr>
              <w:t>FUTUREWEI</w:t>
            </w:r>
          </w:p>
        </w:tc>
        <w:tc>
          <w:tcPr>
            <w:tcW w:w="1372" w:type="dxa"/>
          </w:tcPr>
          <w:p w14:paraId="2D1428B0" w14:textId="6D5F021F" w:rsidR="00C41382" w:rsidRDefault="00C41382" w:rsidP="00D40054">
            <w:pPr>
              <w:tabs>
                <w:tab w:val="left" w:pos="551"/>
              </w:tabs>
              <w:rPr>
                <w:lang w:val="en-US" w:eastAsia="ko-KR"/>
              </w:rPr>
            </w:pPr>
          </w:p>
        </w:tc>
        <w:tc>
          <w:tcPr>
            <w:tcW w:w="6780" w:type="dxa"/>
          </w:tcPr>
          <w:p w14:paraId="7969A6F3" w14:textId="099DDF68" w:rsidR="00C41382" w:rsidRPr="003F62F8" w:rsidRDefault="00C41382" w:rsidP="00D40054">
            <w:pPr>
              <w:rPr>
                <w:lang w:val="en-US" w:eastAsia="ko-KR"/>
              </w:rPr>
            </w:pPr>
            <w:r w:rsidRPr="00C41382">
              <w:rPr>
                <w:lang w:val="en-US" w:eastAsia="ko-KR"/>
              </w:rPr>
              <w:t>From the description, the RO and initial UL BWP</w:t>
            </w:r>
            <w:r w:rsidR="00A26F64">
              <w:rPr>
                <w:lang w:val="en-US" w:eastAsia="ko-KR"/>
              </w:rPr>
              <w:t xml:space="preserve"> for non-RedCap UEs</w:t>
            </w:r>
            <w:r w:rsidRPr="00C41382">
              <w:rPr>
                <w:lang w:val="en-US" w:eastAsia="ko-KR"/>
              </w:rPr>
              <w:t xml:space="preserve"> can share resources. This may cause resource conflicts between UL transmissions</w:t>
            </w:r>
            <w:r>
              <w:rPr>
                <w:lang w:val="en-US" w:eastAsia="ko-KR"/>
              </w:rPr>
              <w:t xml:space="preserve"> and</w:t>
            </w:r>
            <w:r w:rsidRPr="00C41382">
              <w:rPr>
                <w:lang w:val="en-US" w:eastAsia="ko-KR"/>
              </w:rPr>
              <w:t xml:space="preserve"> ROs of non-RedCap UEs, especially if the RedCap UE uses the initial UL BWP in the connected state.</w:t>
            </w:r>
            <w:r>
              <w:rPr>
                <w:lang w:val="en-US" w:eastAsia="ko-KR"/>
              </w:rPr>
              <w:t xml:space="preserve"> </w:t>
            </w:r>
            <w:r w:rsidR="00A26F64">
              <w:rPr>
                <w:lang w:val="en-US" w:eastAsia="ko-KR"/>
              </w:rPr>
              <w:t xml:space="preserve">From the UE perspective, ROs are momentary and can be treated separately if the ROs are associated with a BWP-id different from the DL/UL initial BWP-id.  </w:t>
            </w:r>
          </w:p>
        </w:tc>
      </w:tr>
      <w:tr w:rsidR="003E715F" w:rsidRPr="003F62F8" w14:paraId="4036ECBF" w14:textId="77777777" w:rsidTr="00204F39">
        <w:tc>
          <w:tcPr>
            <w:tcW w:w="1479" w:type="dxa"/>
          </w:tcPr>
          <w:p w14:paraId="26759360" w14:textId="472891F5" w:rsidR="003E715F" w:rsidRDefault="003E715F" w:rsidP="003E715F">
            <w:pPr>
              <w:rPr>
                <w:lang w:val="en-US" w:eastAsia="ko-KR"/>
              </w:rPr>
            </w:pPr>
            <w:r>
              <w:rPr>
                <w:lang w:val="en-US" w:eastAsia="ko-KR"/>
              </w:rPr>
              <w:t>Intel</w:t>
            </w:r>
          </w:p>
        </w:tc>
        <w:tc>
          <w:tcPr>
            <w:tcW w:w="1372" w:type="dxa"/>
          </w:tcPr>
          <w:p w14:paraId="07A3A238" w14:textId="7A742E8E" w:rsidR="003E715F" w:rsidRDefault="003E715F" w:rsidP="003E715F">
            <w:pPr>
              <w:tabs>
                <w:tab w:val="left" w:pos="551"/>
              </w:tabs>
              <w:rPr>
                <w:lang w:val="en-US" w:eastAsia="ko-KR"/>
              </w:rPr>
            </w:pPr>
            <w:r>
              <w:rPr>
                <w:lang w:val="en-US" w:eastAsia="ko-KR"/>
              </w:rPr>
              <w:t>Y</w:t>
            </w:r>
          </w:p>
        </w:tc>
        <w:tc>
          <w:tcPr>
            <w:tcW w:w="6780" w:type="dxa"/>
          </w:tcPr>
          <w:p w14:paraId="2B92F7BE" w14:textId="77777777" w:rsidR="003E715F" w:rsidRPr="00C41382" w:rsidRDefault="003E715F" w:rsidP="003E715F">
            <w:pPr>
              <w:rPr>
                <w:lang w:val="en-US" w:eastAsia="ko-KR"/>
              </w:rPr>
            </w:pPr>
          </w:p>
        </w:tc>
      </w:tr>
      <w:tr w:rsidR="0003043D" w:rsidRPr="003F62F8" w14:paraId="3E5BA1D8" w14:textId="77777777" w:rsidTr="00204F39">
        <w:tc>
          <w:tcPr>
            <w:tcW w:w="1479" w:type="dxa"/>
          </w:tcPr>
          <w:p w14:paraId="67B5D70F" w14:textId="632FAAC9" w:rsidR="0003043D" w:rsidRDefault="0003043D" w:rsidP="0003043D">
            <w:pPr>
              <w:rPr>
                <w:lang w:val="en-US" w:eastAsia="ko-KR"/>
              </w:rPr>
            </w:pPr>
            <w:r>
              <w:rPr>
                <w:lang w:val="en-US" w:eastAsia="ko-KR"/>
              </w:rPr>
              <w:t>Apple</w:t>
            </w:r>
          </w:p>
        </w:tc>
        <w:tc>
          <w:tcPr>
            <w:tcW w:w="1372" w:type="dxa"/>
          </w:tcPr>
          <w:p w14:paraId="46083872" w14:textId="36B7BF35" w:rsidR="0003043D" w:rsidRDefault="0003043D" w:rsidP="0003043D">
            <w:pPr>
              <w:tabs>
                <w:tab w:val="left" w:pos="551"/>
              </w:tabs>
              <w:rPr>
                <w:lang w:val="en-US" w:eastAsia="ko-KR"/>
              </w:rPr>
            </w:pPr>
            <w:r>
              <w:rPr>
                <w:lang w:val="en-US" w:eastAsia="ko-KR"/>
              </w:rPr>
              <w:t>Y</w:t>
            </w:r>
          </w:p>
        </w:tc>
        <w:tc>
          <w:tcPr>
            <w:tcW w:w="6780" w:type="dxa"/>
          </w:tcPr>
          <w:p w14:paraId="446A556A" w14:textId="77777777" w:rsidR="0003043D" w:rsidRPr="00C41382" w:rsidRDefault="0003043D" w:rsidP="0003043D">
            <w:pPr>
              <w:rPr>
                <w:lang w:val="en-US" w:eastAsia="ko-KR"/>
              </w:rPr>
            </w:pPr>
          </w:p>
        </w:tc>
      </w:tr>
    </w:tbl>
    <w:p w14:paraId="0001D5A0" w14:textId="77777777" w:rsidR="00184DB7" w:rsidRDefault="00184DB7" w:rsidP="00204F39">
      <w:pPr>
        <w:spacing w:after="100" w:afterAutospacing="1"/>
        <w:ind w:firstLine="284"/>
        <w:jc w:val="both"/>
        <w:rPr>
          <w:rFonts w:ascii="Times" w:hAnsi="Times"/>
          <w:szCs w:val="24"/>
          <w:lang w:val="en-US"/>
        </w:rPr>
      </w:pPr>
    </w:p>
    <w:p w14:paraId="616D1258" w14:textId="77777777" w:rsidR="00184DB7" w:rsidRDefault="00A62341">
      <w:pPr>
        <w:pStyle w:val="Heading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lastRenderedPageBreak/>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4799546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5308F0B3" w14:textId="77777777" w:rsidR="00184DB7" w:rsidRDefault="00A62341">
            <w:pPr>
              <w:tabs>
                <w:tab w:val="left" w:pos="551"/>
              </w:tabs>
              <w:rPr>
                <w:rFonts w:eastAsia="SimSun"/>
                <w:lang w:val="en-US" w:eastAsia="ko-KR"/>
              </w:rPr>
            </w:pPr>
            <w:r>
              <w:rPr>
                <w:rFonts w:eastAsia="SimSun"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r w:rsidR="00BC0953" w14:paraId="6762BC70" w14:textId="77777777">
        <w:tc>
          <w:tcPr>
            <w:tcW w:w="1479" w:type="dxa"/>
          </w:tcPr>
          <w:p w14:paraId="6956E629" w14:textId="01F7443B" w:rsidR="00BC0953" w:rsidRDefault="00BC0953" w:rsidP="006C404A">
            <w:pPr>
              <w:rPr>
                <w:rFonts w:eastAsia="Yu Mincho"/>
                <w:lang w:val="en-US" w:eastAsia="ja-JP"/>
              </w:rPr>
            </w:pPr>
            <w:r>
              <w:rPr>
                <w:rFonts w:eastAsiaTheme="minorEastAsia" w:hint="eastAsia"/>
                <w:lang w:val="en-US" w:eastAsia="zh-CN"/>
              </w:rPr>
              <w:t>CATT</w:t>
            </w:r>
          </w:p>
        </w:tc>
        <w:tc>
          <w:tcPr>
            <w:tcW w:w="1372" w:type="dxa"/>
          </w:tcPr>
          <w:p w14:paraId="45C8B066" w14:textId="62EB0E24" w:rsidR="00BC0953" w:rsidRDefault="00BC0953" w:rsidP="006C404A">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F241C69" w14:textId="765EDEC4" w:rsidR="00BC0953" w:rsidRDefault="00BC0953">
            <w:pPr>
              <w:rPr>
                <w:lang w:val="en-US" w:eastAsia="ko-KR"/>
              </w:rPr>
            </w:pPr>
            <w:r>
              <w:rPr>
                <w:rFonts w:eastAsiaTheme="minorEastAsia" w:hint="eastAsia"/>
                <w:lang w:val="en-US" w:eastAsia="zh-CN"/>
              </w:rPr>
              <w:t>Can be discussed together with 3.1-2.</w:t>
            </w:r>
          </w:p>
        </w:tc>
      </w:tr>
      <w:tr w:rsidR="001423E8" w14:paraId="18297CAE" w14:textId="77777777">
        <w:tc>
          <w:tcPr>
            <w:tcW w:w="1479" w:type="dxa"/>
          </w:tcPr>
          <w:p w14:paraId="366D2F0A" w14:textId="0BA3559C"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5B25133" w14:textId="1417FFF1" w:rsidR="001423E8" w:rsidRDefault="001423E8"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4E1DEB3" w14:textId="77777777" w:rsidR="001423E8" w:rsidRDefault="001423E8">
            <w:pPr>
              <w:rPr>
                <w:rFonts w:eastAsiaTheme="minorEastAsia"/>
                <w:lang w:val="en-US" w:eastAsia="zh-CN"/>
              </w:rPr>
            </w:pPr>
          </w:p>
        </w:tc>
      </w:tr>
      <w:tr w:rsidR="00041BDE" w14:paraId="1516D33F" w14:textId="77777777">
        <w:tc>
          <w:tcPr>
            <w:tcW w:w="1479" w:type="dxa"/>
          </w:tcPr>
          <w:p w14:paraId="21F23324" w14:textId="07C7E9C0" w:rsidR="00041BDE" w:rsidRDefault="00041BDE" w:rsidP="00041BDE">
            <w:pPr>
              <w:rPr>
                <w:rFonts w:eastAsiaTheme="minorEastAsia"/>
                <w:lang w:val="en-US" w:eastAsia="zh-CN"/>
              </w:rPr>
            </w:pPr>
            <w:r>
              <w:rPr>
                <w:rFonts w:hint="eastAsia"/>
                <w:lang w:val="en-US" w:eastAsia="ko-KR"/>
              </w:rPr>
              <w:t>LG</w:t>
            </w:r>
          </w:p>
        </w:tc>
        <w:tc>
          <w:tcPr>
            <w:tcW w:w="1372" w:type="dxa"/>
          </w:tcPr>
          <w:p w14:paraId="63A0A3BF" w14:textId="1B5F3169" w:rsidR="00041BDE" w:rsidRDefault="00041BDE" w:rsidP="00041BDE">
            <w:pPr>
              <w:tabs>
                <w:tab w:val="left" w:pos="551"/>
              </w:tabs>
              <w:rPr>
                <w:rFonts w:eastAsiaTheme="minorEastAsia"/>
                <w:lang w:val="en-US" w:eastAsia="zh-CN"/>
              </w:rPr>
            </w:pPr>
            <w:r>
              <w:rPr>
                <w:rFonts w:hint="eastAsia"/>
                <w:lang w:val="en-US" w:eastAsia="ko-KR"/>
              </w:rPr>
              <w:t>Y</w:t>
            </w:r>
          </w:p>
        </w:tc>
        <w:tc>
          <w:tcPr>
            <w:tcW w:w="6780" w:type="dxa"/>
          </w:tcPr>
          <w:p w14:paraId="24B6D504" w14:textId="2DF747A3" w:rsidR="00041BDE" w:rsidRDefault="00041BDE" w:rsidP="00041BDE">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A37CB3" w14:paraId="01D36736" w14:textId="77777777">
        <w:tc>
          <w:tcPr>
            <w:tcW w:w="1479" w:type="dxa"/>
          </w:tcPr>
          <w:p w14:paraId="624382B0" w14:textId="6DDDFC6B" w:rsidR="00A37CB3" w:rsidRDefault="00A37CB3" w:rsidP="00A37CB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2F98589" w14:textId="78298D0E" w:rsidR="00A37CB3" w:rsidRDefault="00A37CB3" w:rsidP="00A37CB3">
            <w:pPr>
              <w:tabs>
                <w:tab w:val="left" w:pos="551"/>
              </w:tabs>
              <w:rPr>
                <w:lang w:val="en-US" w:eastAsia="ko-KR"/>
              </w:rPr>
            </w:pPr>
            <w:r>
              <w:rPr>
                <w:rFonts w:eastAsia="Yu Mincho" w:hint="eastAsia"/>
                <w:lang w:val="en-US" w:eastAsia="ja-JP"/>
              </w:rPr>
              <w:t>Y</w:t>
            </w:r>
          </w:p>
        </w:tc>
        <w:tc>
          <w:tcPr>
            <w:tcW w:w="6780" w:type="dxa"/>
          </w:tcPr>
          <w:p w14:paraId="4984AC50" w14:textId="77777777" w:rsidR="00A37CB3" w:rsidRDefault="00A37CB3" w:rsidP="00A37CB3">
            <w:pPr>
              <w:rPr>
                <w:lang w:val="en-US" w:eastAsia="ko-KR"/>
              </w:rPr>
            </w:pPr>
          </w:p>
        </w:tc>
      </w:tr>
      <w:tr w:rsidR="004B5937" w14:paraId="203E9135" w14:textId="77777777" w:rsidTr="004B5937">
        <w:tc>
          <w:tcPr>
            <w:tcW w:w="1479" w:type="dxa"/>
          </w:tcPr>
          <w:p w14:paraId="1E9DAE83" w14:textId="77777777" w:rsidR="004B5937" w:rsidRDefault="004B5937" w:rsidP="00D40054">
            <w:pPr>
              <w:rPr>
                <w:rFonts w:eastAsia="Yu Mincho"/>
                <w:lang w:val="en-US" w:eastAsia="ja-JP"/>
              </w:rPr>
            </w:pPr>
            <w:r>
              <w:rPr>
                <w:rFonts w:eastAsia="Yu Mincho"/>
                <w:lang w:val="en-US" w:eastAsia="ja-JP"/>
              </w:rPr>
              <w:t>Nokia, NSB</w:t>
            </w:r>
          </w:p>
        </w:tc>
        <w:tc>
          <w:tcPr>
            <w:tcW w:w="1372" w:type="dxa"/>
          </w:tcPr>
          <w:p w14:paraId="223C8A65" w14:textId="77777777" w:rsidR="004B5937" w:rsidRDefault="004B5937" w:rsidP="00D40054">
            <w:pPr>
              <w:tabs>
                <w:tab w:val="left" w:pos="551"/>
              </w:tabs>
              <w:rPr>
                <w:rFonts w:eastAsia="Yu Mincho"/>
                <w:lang w:val="en-US" w:eastAsia="ja-JP"/>
              </w:rPr>
            </w:pPr>
            <w:r>
              <w:rPr>
                <w:rFonts w:eastAsia="Yu Mincho"/>
                <w:lang w:val="en-US" w:eastAsia="ja-JP"/>
              </w:rPr>
              <w:t>Y</w:t>
            </w:r>
          </w:p>
        </w:tc>
        <w:tc>
          <w:tcPr>
            <w:tcW w:w="6780" w:type="dxa"/>
          </w:tcPr>
          <w:p w14:paraId="0795FE04" w14:textId="77777777" w:rsidR="004B5937" w:rsidRDefault="004B5937" w:rsidP="00D40054">
            <w:pPr>
              <w:rPr>
                <w:lang w:val="en-US" w:eastAsia="ko-KR"/>
              </w:rPr>
            </w:pPr>
          </w:p>
        </w:tc>
      </w:tr>
      <w:tr w:rsidR="00204F39" w:rsidRPr="003F62F8" w14:paraId="0BCB82C5" w14:textId="77777777" w:rsidTr="00204F39">
        <w:tc>
          <w:tcPr>
            <w:tcW w:w="1479" w:type="dxa"/>
          </w:tcPr>
          <w:p w14:paraId="7689F4D0" w14:textId="77777777" w:rsidR="00204F39" w:rsidRPr="003F62F8" w:rsidRDefault="00204F39" w:rsidP="00D40054">
            <w:pPr>
              <w:rPr>
                <w:lang w:val="en-US" w:eastAsia="ko-KR"/>
              </w:rPr>
            </w:pPr>
            <w:r>
              <w:rPr>
                <w:lang w:val="en-US" w:eastAsia="ko-KR"/>
              </w:rPr>
              <w:t>Ericsson</w:t>
            </w:r>
          </w:p>
        </w:tc>
        <w:tc>
          <w:tcPr>
            <w:tcW w:w="1372" w:type="dxa"/>
          </w:tcPr>
          <w:p w14:paraId="2581D9F5" w14:textId="77777777" w:rsidR="00204F39" w:rsidRPr="003F62F8" w:rsidRDefault="00204F39" w:rsidP="00D40054">
            <w:pPr>
              <w:tabs>
                <w:tab w:val="left" w:pos="551"/>
              </w:tabs>
              <w:rPr>
                <w:lang w:val="en-US" w:eastAsia="ko-KR"/>
              </w:rPr>
            </w:pPr>
            <w:r>
              <w:rPr>
                <w:lang w:val="en-US" w:eastAsia="ko-KR"/>
              </w:rPr>
              <w:t>Y</w:t>
            </w:r>
          </w:p>
        </w:tc>
        <w:tc>
          <w:tcPr>
            <w:tcW w:w="6780" w:type="dxa"/>
          </w:tcPr>
          <w:p w14:paraId="0193525E" w14:textId="77777777" w:rsidR="00204F39" w:rsidRPr="003F62F8" w:rsidRDefault="00204F39" w:rsidP="00D40054">
            <w:pPr>
              <w:rPr>
                <w:lang w:val="en-US" w:eastAsia="ko-KR"/>
              </w:rPr>
            </w:pPr>
            <w:r>
              <w:rPr>
                <w:lang w:val="en-US" w:eastAsia="ko-KR"/>
              </w:rPr>
              <w:t xml:space="preserve">In our view, the </w:t>
            </w:r>
            <w:r w:rsidRPr="00A5465E">
              <w:rPr>
                <w:lang w:val="en-US" w:eastAsia="ko-KR"/>
              </w:rPr>
              <w:t xml:space="preserve">FFS </w:t>
            </w:r>
            <w:r>
              <w:rPr>
                <w:lang w:val="en-US" w:eastAsia="ko-KR"/>
              </w:rPr>
              <w:t xml:space="preserve">is best addressed by </w:t>
            </w:r>
            <w:r w:rsidRPr="007B4CAF">
              <w:rPr>
                <w:lang w:val="en-US" w:eastAsia="ko-KR"/>
              </w:rPr>
              <w:t>Proposal 3.1-2</w:t>
            </w:r>
            <w:r>
              <w:rPr>
                <w:lang w:val="en-US" w:eastAsia="ko-KR"/>
              </w:rPr>
              <w:t xml:space="preserve"> (if agreed).</w:t>
            </w:r>
          </w:p>
        </w:tc>
      </w:tr>
      <w:tr w:rsidR="00C41382" w:rsidRPr="003F62F8" w14:paraId="2CA048E0" w14:textId="77777777" w:rsidTr="00204F39">
        <w:tc>
          <w:tcPr>
            <w:tcW w:w="1479" w:type="dxa"/>
          </w:tcPr>
          <w:p w14:paraId="75CF22A6" w14:textId="727DD144" w:rsidR="00C41382" w:rsidRDefault="00C41382" w:rsidP="00D40054">
            <w:pPr>
              <w:rPr>
                <w:lang w:val="en-US" w:eastAsia="ko-KR"/>
              </w:rPr>
            </w:pPr>
            <w:r>
              <w:rPr>
                <w:lang w:val="en-US" w:eastAsia="ko-KR"/>
              </w:rPr>
              <w:t>FUTUREWEI</w:t>
            </w:r>
          </w:p>
        </w:tc>
        <w:tc>
          <w:tcPr>
            <w:tcW w:w="1372" w:type="dxa"/>
          </w:tcPr>
          <w:p w14:paraId="2671339E" w14:textId="77777777" w:rsidR="00C41382" w:rsidRDefault="00C41382" w:rsidP="00D40054">
            <w:pPr>
              <w:tabs>
                <w:tab w:val="left" w:pos="551"/>
              </w:tabs>
              <w:rPr>
                <w:lang w:val="en-US" w:eastAsia="ko-KR"/>
              </w:rPr>
            </w:pPr>
          </w:p>
        </w:tc>
        <w:tc>
          <w:tcPr>
            <w:tcW w:w="6780" w:type="dxa"/>
          </w:tcPr>
          <w:p w14:paraId="5FD5EADF" w14:textId="118B8D49" w:rsidR="00C41382" w:rsidRDefault="00C41382" w:rsidP="00D40054">
            <w:pPr>
              <w:rPr>
                <w:lang w:val="en-US" w:eastAsia="ko-KR"/>
              </w:rPr>
            </w:pPr>
            <w:r w:rsidRPr="00C41382">
              <w:rPr>
                <w:lang w:val="en-US" w:eastAsia="ko-KR"/>
              </w:rPr>
              <w:t>The FFS needs further clarification. For example, in Msg3, frequency hopping can be disabled. Is the intent a different hopping pattern?</w:t>
            </w:r>
          </w:p>
        </w:tc>
      </w:tr>
      <w:tr w:rsidR="00610C80" w:rsidRPr="003F62F8" w14:paraId="37F1EEBB" w14:textId="77777777" w:rsidTr="00204F39">
        <w:tc>
          <w:tcPr>
            <w:tcW w:w="1479" w:type="dxa"/>
          </w:tcPr>
          <w:p w14:paraId="38F7D64F" w14:textId="136084B7" w:rsidR="00610C80" w:rsidRDefault="00610C80" w:rsidP="00610C80">
            <w:pPr>
              <w:rPr>
                <w:lang w:val="en-US" w:eastAsia="ko-KR"/>
              </w:rPr>
            </w:pPr>
            <w:r>
              <w:rPr>
                <w:lang w:val="en-US" w:eastAsia="ko-KR"/>
              </w:rPr>
              <w:t>Intel</w:t>
            </w:r>
          </w:p>
        </w:tc>
        <w:tc>
          <w:tcPr>
            <w:tcW w:w="1372" w:type="dxa"/>
          </w:tcPr>
          <w:p w14:paraId="16E575BC" w14:textId="78D028B5" w:rsidR="00610C80" w:rsidRDefault="00610C80" w:rsidP="00610C80">
            <w:pPr>
              <w:tabs>
                <w:tab w:val="left" w:pos="551"/>
              </w:tabs>
              <w:rPr>
                <w:lang w:val="en-US" w:eastAsia="ko-KR"/>
              </w:rPr>
            </w:pPr>
            <w:r>
              <w:rPr>
                <w:lang w:val="en-US" w:eastAsia="ko-KR"/>
              </w:rPr>
              <w:t>Y</w:t>
            </w:r>
          </w:p>
        </w:tc>
        <w:tc>
          <w:tcPr>
            <w:tcW w:w="6780" w:type="dxa"/>
          </w:tcPr>
          <w:p w14:paraId="7BE26963" w14:textId="64B6ABDA" w:rsidR="00610C80" w:rsidRPr="00C41382" w:rsidRDefault="00610C80" w:rsidP="00610C80">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03043D" w:rsidRPr="003F62F8" w14:paraId="2E64558D" w14:textId="77777777" w:rsidTr="00204F39">
        <w:tc>
          <w:tcPr>
            <w:tcW w:w="1479" w:type="dxa"/>
          </w:tcPr>
          <w:p w14:paraId="7CC8F90E" w14:textId="1F6D0152" w:rsidR="0003043D" w:rsidRDefault="0003043D" w:rsidP="0003043D">
            <w:pPr>
              <w:rPr>
                <w:lang w:val="en-US" w:eastAsia="ko-KR"/>
              </w:rPr>
            </w:pPr>
            <w:r>
              <w:rPr>
                <w:lang w:val="en-US" w:eastAsia="ko-KR"/>
              </w:rPr>
              <w:t>Apple</w:t>
            </w:r>
          </w:p>
        </w:tc>
        <w:tc>
          <w:tcPr>
            <w:tcW w:w="1372" w:type="dxa"/>
          </w:tcPr>
          <w:p w14:paraId="450785AC" w14:textId="33D87637" w:rsidR="0003043D" w:rsidRDefault="0003043D" w:rsidP="0003043D">
            <w:pPr>
              <w:tabs>
                <w:tab w:val="left" w:pos="551"/>
              </w:tabs>
              <w:rPr>
                <w:lang w:val="en-US" w:eastAsia="ko-KR"/>
              </w:rPr>
            </w:pPr>
            <w:r>
              <w:rPr>
                <w:lang w:val="en-US" w:eastAsia="ko-KR"/>
              </w:rPr>
              <w:t>Y</w:t>
            </w:r>
          </w:p>
        </w:tc>
        <w:tc>
          <w:tcPr>
            <w:tcW w:w="6780" w:type="dxa"/>
          </w:tcPr>
          <w:p w14:paraId="4C9FED6D" w14:textId="77777777" w:rsidR="0003043D" w:rsidRDefault="0003043D" w:rsidP="0003043D">
            <w:pPr>
              <w:rPr>
                <w:lang w:val="en-US" w:eastAsia="ko-KR"/>
              </w:rPr>
            </w:pP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Heading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4" w:name="_Toc68640491"/>
      <w:bookmarkStart w:id="15" w:name="_Toc68638586"/>
      <w:bookmarkStart w:id="16" w:name="_Toc68638685"/>
      <w:bookmarkStart w:id="17" w:name="_Toc68606813"/>
      <w:bookmarkStart w:id="18" w:name="_Toc68638500"/>
      <w:bookmarkStart w:id="19" w:name="_Toc68640608"/>
      <w:bookmarkStart w:id="20" w:name="_Toc68640752"/>
      <w:bookmarkStart w:id="21" w:name="_Toc68642855"/>
      <w:bookmarkStart w:id="22" w:name="_Toc68642591"/>
      <w:bookmarkStart w:id="23" w:name="_Toc68642472"/>
      <w:bookmarkStart w:id="24" w:name="_Toc68640924"/>
      <w:bookmarkStart w:id="25" w:name="_Toc68638518"/>
      <w:bookmarkStart w:id="26" w:name="_Toc68643018"/>
      <w:bookmarkStart w:id="27" w:name="_Toc68614648"/>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ListParagraph"/>
        <w:numPr>
          <w:ilvl w:val="0"/>
          <w:numId w:val="12"/>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1BEBB0D8"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02" w:type="dxa"/>
        <w:tblLook w:val="04A0" w:firstRow="1" w:lastRow="0" w:firstColumn="1" w:lastColumn="0" w:noHBand="0" w:noVBand="1"/>
      </w:tblPr>
      <w:tblGrid>
        <w:gridCol w:w="1372"/>
        <w:gridCol w:w="805"/>
        <w:gridCol w:w="8025"/>
      </w:tblGrid>
      <w:tr w:rsidR="00184DB7" w14:paraId="2B509B22" w14:textId="77777777" w:rsidTr="00E4517F">
        <w:tc>
          <w:tcPr>
            <w:tcW w:w="1372"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805"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8025"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rsidTr="00E4517F">
        <w:tc>
          <w:tcPr>
            <w:tcW w:w="1372" w:type="dxa"/>
          </w:tcPr>
          <w:p w14:paraId="4E5C314E" w14:textId="77777777" w:rsidR="00184DB7" w:rsidRDefault="00A62341">
            <w:pPr>
              <w:rPr>
                <w:lang w:val="en-US" w:eastAsia="ko-KR"/>
              </w:rPr>
            </w:pPr>
            <w:r>
              <w:rPr>
                <w:lang w:val="en-US" w:eastAsia="ko-KR"/>
              </w:rPr>
              <w:t>Huawei, HiSilicon</w:t>
            </w:r>
          </w:p>
        </w:tc>
        <w:tc>
          <w:tcPr>
            <w:tcW w:w="805" w:type="dxa"/>
          </w:tcPr>
          <w:p w14:paraId="41DC61E4" w14:textId="77777777" w:rsidR="00184DB7" w:rsidRDefault="00A62341">
            <w:pPr>
              <w:tabs>
                <w:tab w:val="left" w:pos="551"/>
              </w:tabs>
              <w:rPr>
                <w:lang w:val="en-US" w:eastAsia="ko-KR"/>
              </w:rPr>
            </w:pPr>
            <w:r>
              <w:rPr>
                <w:lang w:val="en-US" w:eastAsia="ko-KR"/>
              </w:rPr>
              <w:t>Almost</w:t>
            </w:r>
          </w:p>
        </w:tc>
        <w:tc>
          <w:tcPr>
            <w:tcW w:w="8025"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rsidTr="00E4517F">
        <w:tc>
          <w:tcPr>
            <w:tcW w:w="1372"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805" w:type="dxa"/>
          </w:tcPr>
          <w:p w14:paraId="45131549" w14:textId="77777777" w:rsidR="00184DB7" w:rsidRDefault="00184DB7">
            <w:pPr>
              <w:tabs>
                <w:tab w:val="left" w:pos="551"/>
              </w:tabs>
              <w:rPr>
                <w:lang w:val="en-US" w:eastAsia="ko-KR"/>
              </w:rPr>
            </w:pPr>
          </w:p>
        </w:tc>
        <w:tc>
          <w:tcPr>
            <w:tcW w:w="8025"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184DB7" w14:paraId="01AD21B8" w14:textId="77777777" w:rsidTr="00E4517F">
        <w:tc>
          <w:tcPr>
            <w:tcW w:w="1372"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8025" w:type="dxa"/>
          </w:tcPr>
          <w:p w14:paraId="3B13CD06" w14:textId="77777777" w:rsidR="00184DB7" w:rsidRDefault="00184DB7">
            <w:pPr>
              <w:rPr>
                <w:lang w:val="en-US" w:eastAsia="ko-KR"/>
              </w:rPr>
            </w:pPr>
          </w:p>
        </w:tc>
      </w:tr>
      <w:tr w:rsidR="00184DB7" w14:paraId="71351F3C" w14:textId="77777777" w:rsidTr="00E4517F">
        <w:tc>
          <w:tcPr>
            <w:tcW w:w="1372"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361F5ECF" w14:textId="77777777" w:rsidR="00184DB7" w:rsidRDefault="00184DB7">
            <w:pPr>
              <w:tabs>
                <w:tab w:val="left" w:pos="551"/>
              </w:tabs>
              <w:rPr>
                <w:rFonts w:eastAsia="Yu Mincho"/>
                <w:lang w:val="en-US" w:eastAsia="ja-JP"/>
              </w:rPr>
            </w:pPr>
          </w:p>
        </w:tc>
        <w:tc>
          <w:tcPr>
            <w:tcW w:w="8025"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rsidTr="00E4517F">
        <w:tc>
          <w:tcPr>
            <w:tcW w:w="1372"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725C030D" w14:textId="77777777" w:rsidR="00184DB7" w:rsidRDefault="00184DB7">
            <w:pPr>
              <w:tabs>
                <w:tab w:val="left" w:pos="551"/>
              </w:tabs>
              <w:rPr>
                <w:lang w:val="en-US" w:eastAsia="ko-KR"/>
              </w:rPr>
            </w:pPr>
          </w:p>
        </w:tc>
        <w:tc>
          <w:tcPr>
            <w:tcW w:w="8025"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rsidTr="00E4517F">
        <w:tc>
          <w:tcPr>
            <w:tcW w:w="1372"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8025"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w:t>
            </w:r>
            <w:r>
              <w:rPr>
                <w:rFonts w:eastAsiaTheme="minorEastAsia"/>
                <w:lang w:val="en-US" w:eastAsia="zh-CN"/>
              </w:rPr>
              <w:lastRenderedPageBreak/>
              <w:t xml:space="preserve">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184DB7" w14:paraId="0C9A7ABD" w14:textId="77777777" w:rsidTr="00E4517F">
        <w:tc>
          <w:tcPr>
            <w:tcW w:w="1372" w:type="dxa"/>
          </w:tcPr>
          <w:p w14:paraId="09E70CD9" w14:textId="77777777" w:rsidR="00184DB7" w:rsidRDefault="00A62341">
            <w:pPr>
              <w:rPr>
                <w:rFonts w:eastAsiaTheme="minorEastAsia"/>
                <w:lang w:val="en-US" w:eastAsia="zh-CN"/>
              </w:rPr>
            </w:pPr>
            <w:r>
              <w:rPr>
                <w:rFonts w:eastAsiaTheme="minorEastAsia"/>
                <w:lang w:val="en-US" w:eastAsia="zh-CN"/>
              </w:rPr>
              <w:lastRenderedPageBreak/>
              <w:t>Nordic</w:t>
            </w:r>
          </w:p>
        </w:tc>
        <w:tc>
          <w:tcPr>
            <w:tcW w:w="805"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8025" w:type="dxa"/>
          </w:tcPr>
          <w:p w14:paraId="7D965DD4" w14:textId="77777777" w:rsidR="00184DB7" w:rsidRDefault="00184DB7">
            <w:pPr>
              <w:jc w:val="both"/>
              <w:rPr>
                <w:rFonts w:eastAsiaTheme="minorEastAsia"/>
                <w:lang w:val="en-US" w:eastAsia="zh-CN"/>
              </w:rPr>
            </w:pPr>
          </w:p>
        </w:tc>
      </w:tr>
      <w:tr w:rsidR="00184DB7" w14:paraId="44E38676" w14:textId="77777777" w:rsidTr="00E4517F">
        <w:tc>
          <w:tcPr>
            <w:tcW w:w="1372" w:type="dxa"/>
          </w:tcPr>
          <w:p w14:paraId="1D636DB8" w14:textId="77777777" w:rsidR="00184DB7" w:rsidRDefault="00A6234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0A74E325" w14:textId="77777777" w:rsidR="00184DB7" w:rsidRDefault="00184DB7">
            <w:pPr>
              <w:tabs>
                <w:tab w:val="left" w:pos="551"/>
              </w:tabs>
              <w:rPr>
                <w:rFonts w:eastAsia="Yu Mincho"/>
                <w:lang w:val="en-US" w:eastAsia="ko-KR"/>
              </w:rPr>
            </w:pPr>
          </w:p>
        </w:tc>
        <w:tc>
          <w:tcPr>
            <w:tcW w:w="8025" w:type="dxa"/>
          </w:tcPr>
          <w:p w14:paraId="413AB7DE" w14:textId="77777777" w:rsidR="00184DB7" w:rsidRDefault="00A62341">
            <w:pPr>
              <w:rPr>
                <w:rFonts w:eastAsia="SimSun"/>
                <w:lang w:val="en-US" w:eastAsia="zh-CN"/>
              </w:rPr>
            </w:pPr>
            <w:r>
              <w:rPr>
                <w:rFonts w:eastAsia="SimSun"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A62341" w14:paraId="09FC2EB0" w14:textId="77777777" w:rsidTr="00E4517F">
        <w:tc>
          <w:tcPr>
            <w:tcW w:w="1372" w:type="dxa"/>
          </w:tcPr>
          <w:p w14:paraId="67AA4025" w14:textId="77777777" w:rsidR="00A62341" w:rsidRDefault="00A62341" w:rsidP="00A62341">
            <w:pPr>
              <w:rPr>
                <w:rFonts w:eastAsia="Yu Mincho"/>
                <w:lang w:val="en-US" w:eastAsia="ja-JP"/>
              </w:rPr>
            </w:pPr>
            <w:r>
              <w:rPr>
                <w:rFonts w:eastAsia="Yu Mincho"/>
                <w:lang w:val="en-US" w:eastAsia="ja-JP"/>
              </w:rPr>
              <w:t>MediaTek</w:t>
            </w:r>
          </w:p>
        </w:tc>
        <w:tc>
          <w:tcPr>
            <w:tcW w:w="805" w:type="dxa"/>
          </w:tcPr>
          <w:p w14:paraId="096BBF22" w14:textId="77777777" w:rsidR="00A62341" w:rsidRDefault="00A62341" w:rsidP="00A62341">
            <w:pPr>
              <w:tabs>
                <w:tab w:val="left" w:pos="551"/>
              </w:tabs>
              <w:rPr>
                <w:rFonts w:eastAsia="Yu Mincho"/>
                <w:lang w:val="en-US" w:eastAsia="ja-JP"/>
              </w:rPr>
            </w:pPr>
          </w:p>
        </w:tc>
        <w:tc>
          <w:tcPr>
            <w:tcW w:w="8025" w:type="dxa"/>
          </w:tcPr>
          <w:p w14:paraId="05904037" w14:textId="77777777" w:rsidR="00A62341" w:rsidRPr="003F62F8" w:rsidRDefault="00A62341" w:rsidP="00A62341">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2E56E1" w14:paraId="2AFFA191" w14:textId="77777777" w:rsidTr="00E4517F">
        <w:tc>
          <w:tcPr>
            <w:tcW w:w="1372"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805" w:type="dxa"/>
          </w:tcPr>
          <w:p w14:paraId="1C7874C9" w14:textId="77777777" w:rsidR="002E56E1" w:rsidRPr="00D24270" w:rsidRDefault="002E56E1" w:rsidP="006C404A">
            <w:pPr>
              <w:tabs>
                <w:tab w:val="left" w:pos="551"/>
              </w:tabs>
              <w:rPr>
                <w:rFonts w:eastAsiaTheme="minorEastAsia"/>
                <w:lang w:val="en-US" w:eastAsia="zh-CN"/>
              </w:rPr>
            </w:pPr>
          </w:p>
        </w:tc>
        <w:tc>
          <w:tcPr>
            <w:tcW w:w="8025"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rsidTr="00E4517F">
        <w:tc>
          <w:tcPr>
            <w:tcW w:w="1372" w:type="dxa"/>
          </w:tcPr>
          <w:p w14:paraId="40635A97" w14:textId="5A979192" w:rsidR="002356F3" w:rsidRPr="00D24270" w:rsidRDefault="002356F3" w:rsidP="006C404A">
            <w:pPr>
              <w:rPr>
                <w:rFonts w:eastAsiaTheme="minorEastAsia"/>
                <w:lang w:val="en-US" w:eastAsia="zh-CN"/>
              </w:rPr>
            </w:pPr>
            <w:r>
              <w:rPr>
                <w:rFonts w:eastAsia="Yu Mincho"/>
                <w:lang w:val="en-US" w:eastAsia="ja-JP"/>
              </w:rPr>
              <w:t>Lenovo, Motorola Mobility</w:t>
            </w:r>
          </w:p>
        </w:tc>
        <w:tc>
          <w:tcPr>
            <w:tcW w:w="805" w:type="dxa"/>
          </w:tcPr>
          <w:p w14:paraId="3E972C05" w14:textId="77777777" w:rsidR="002356F3" w:rsidRPr="00D24270" w:rsidRDefault="002356F3" w:rsidP="006C404A">
            <w:pPr>
              <w:tabs>
                <w:tab w:val="left" w:pos="551"/>
              </w:tabs>
              <w:rPr>
                <w:rFonts w:eastAsiaTheme="minorEastAsia"/>
                <w:lang w:val="en-US" w:eastAsia="zh-CN"/>
              </w:rPr>
            </w:pPr>
          </w:p>
        </w:tc>
        <w:tc>
          <w:tcPr>
            <w:tcW w:w="8025" w:type="dxa"/>
          </w:tcPr>
          <w:p w14:paraId="48809B80" w14:textId="6E4779AE" w:rsidR="002356F3" w:rsidRDefault="002356F3" w:rsidP="006C404A">
            <w:pPr>
              <w:rPr>
                <w:rFonts w:eastAsiaTheme="minorEastAsia"/>
                <w:lang w:val="en-US" w:eastAsia="zh-CN"/>
              </w:rPr>
            </w:pPr>
            <w:r>
              <w:rPr>
                <w:rFonts w:eastAsiaTheme="minorEastAsia"/>
                <w:lang w:val="en-US" w:eastAsia="zh-CN"/>
              </w:rPr>
              <w:t>We are fine to have FG6-1a as a mandatory feature for RedCap</w:t>
            </w:r>
          </w:p>
        </w:tc>
      </w:tr>
      <w:tr w:rsidR="00BC0953" w14:paraId="41B53D4B" w14:textId="77777777" w:rsidTr="00E4517F">
        <w:tc>
          <w:tcPr>
            <w:tcW w:w="1372" w:type="dxa"/>
          </w:tcPr>
          <w:p w14:paraId="37ACA96C" w14:textId="72C2AF80" w:rsidR="00BC0953" w:rsidRDefault="00BC0953" w:rsidP="006C404A">
            <w:pPr>
              <w:rPr>
                <w:rFonts w:eastAsia="Yu Mincho"/>
                <w:lang w:val="en-US" w:eastAsia="ja-JP"/>
              </w:rPr>
            </w:pPr>
            <w:r>
              <w:rPr>
                <w:rFonts w:eastAsiaTheme="minorEastAsia" w:hint="eastAsia"/>
                <w:lang w:val="en-US" w:eastAsia="zh-CN"/>
              </w:rPr>
              <w:t>CATT</w:t>
            </w:r>
          </w:p>
        </w:tc>
        <w:tc>
          <w:tcPr>
            <w:tcW w:w="805" w:type="dxa"/>
          </w:tcPr>
          <w:p w14:paraId="75EC7078" w14:textId="77777777" w:rsidR="00BC0953" w:rsidRPr="00D24270" w:rsidRDefault="00BC0953" w:rsidP="006C404A">
            <w:pPr>
              <w:tabs>
                <w:tab w:val="left" w:pos="551"/>
              </w:tabs>
              <w:rPr>
                <w:rFonts w:eastAsiaTheme="minorEastAsia"/>
                <w:lang w:val="en-US" w:eastAsia="zh-CN"/>
              </w:rPr>
            </w:pPr>
          </w:p>
        </w:tc>
        <w:tc>
          <w:tcPr>
            <w:tcW w:w="8025" w:type="dxa"/>
          </w:tcPr>
          <w:p w14:paraId="31D3BFE8" w14:textId="77777777" w:rsidR="00BC0953" w:rsidRDefault="00BC0953" w:rsidP="00D40054">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AA39C70" w14:textId="2375EB3E" w:rsidR="00BC0953" w:rsidRDefault="00BC0953" w:rsidP="006C404A">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1423E8" w14:paraId="504C7019" w14:textId="77777777" w:rsidTr="00E4517F">
        <w:tc>
          <w:tcPr>
            <w:tcW w:w="1372" w:type="dxa"/>
          </w:tcPr>
          <w:p w14:paraId="2DC1C1CE" w14:textId="4840D14A" w:rsidR="001423E8" w:rsidRDefault="001423E8" w:rsidP="006C404A">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D34BD78" w14:textId="79A9D819" w:rsidR="001423E8" w:rsidRPr="00D24270" w:rsidRDefault="001423E8" w:rsidP="006C404A">
            <w:pPr>
              <w:tabs>
                <w:tab w:val="left" w:pos="551"/>
              </w:tabs>
              <w:rPr>
                <w:rFonts w:eastAsiaTheme="minorEastAsia"/>
                <w:lang w:val="en-US" w:eastAsia="zh-CN"/>
              </w:rPr>
            </w:pPr>
            <w:r>
              <w:rPr>
                <w:rFonts w:eastAsiaTheme="minorEastAsia" w:hint="eastAsia"/>
                <w:lang w:val="en-US" w:eastAsia="zh-CN"/>
              </w:rPr>
              <w:t>N</w:t>
            </w:r>
          </w:p>
        </w:tc>
        <w:tc>
          <w:tcPr>
            <w:tcW w:w="8025" w:type="dxa"/>
          </w:tcPr>
          <w:p w14:paraId="6B55A94A" w14:textId="77777777" w:rsidR="001423E8" w:rsidRDefault="001423E8" w:rsidP="00D40054">
            <w:pPr>
              <w:rPr>
                <w:rFonts w:eastAsiaTheme="minorEastAsia"/>
                <w:lang w:val="en-US" w:eastAsia="zh-CN"/>
              </w:rPr>
            </w:pPr>
          </w:p>
        </w:tc>
      </w:tr>
      <w:tr w:rsidR="00041BDE" w14:paraId="3728742F" w14:textId="77777777" w:rsidTr="00E4517F">
        <w:tc>
          <w:tcPr>
            <w:tcW w:w="1372" w:type="dxa"/>
          </w:tcPr>
          <w:p w14:paraId="4EC2FC79" w14:textId="0A84D3FF" w:rsidR="00041BDE" w:rsidRDefault="00041BDE" w:rsidP="00041BDE">
            <w:pPr>
              <w:rPr>
                <w:rFonts w:eastAsiaTheme="minorEastAsia"/>
                <w:lang w:val="en-US" w:eastAsia="zh-CN"/>
              </w:rPr>
            </w:pPr>
            <w:r>
              <w:rPr>
                <w:rFonts w:eastAsia="Malgun Gothic" w:hint="eastAsia"/>
                <w:lang w:val="en-US" w:eastAsia="ko-KR"/>
              </w:rPr>
              <w:t>LG</w:t>
            </w:r>
          </w:p>
        </w:tc>
        <w:tc>
          <w:tcPr>
            <w:tcW w:w="805" w:type="dxa"/>
          </w:tcPr>
          <w:p w14:paraId="295CA060" w14:textId="77777777" w:rsidR="00041BDE" w:rsidRDefault="00041BDE" w:rsidP="00041BDE">
            <w:pPr>
              <w:tabs>
                <w:tab w:val="left" w:pos="551"/>
              </w:tabs>
              <w:rPr>
                <w:rFonts w:eastAsiaTheme="minorEastAsia"/>
                <w:lang w:val="en-US" w:eastAsia="zh-CN"/>
              </w:rPr>
            </w:pPr>
          </w:p>
        </w:tc>
        <w:tc>
          <w:tcPr>
            <w:tcW w:w="8025" w:type="dxa"/>
          </w:tcPr>
          <w:p w14:paraId="6181445C" w14:textId="24C59948" w:rsidR="00041BDE" w:rsidRDefault="00041BDE" w:rsidP="00041BDE">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1C1ADD" w14:paraId="3B5D8FCF" w14:textId="77777777" w:rsidTr="00E4517F">
        <w:tc>
          <w:tcPr>
            <w:tcW w:w="1372" w:type="dxa"/>
          </w:tcPr>
          <w:p w14:paraId="40E61D0B" w14:textId="5EC232A4" w:rsidR="001C1ADD" w:rsidRDefault="001C1ADD" w:rsidP="001C1AD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6F5132D" w14:textId="5B1DADD2" w:rsidR="001C1ADD" w:rsidRDefault="001C1ADD" w:rsidP="001C1ADD">
            <w:pPr>
              <w:tabs>
                <w:tab w:val="left" w:pos="551"/>
              </w:tabs>
              <w:rPr>
                <w:rFonts w:eastAsiaTheme="minorEastAsia"/>
                <w:lang w:val="en-US" w:eastAsia="zh-CN"/>
              </w:rPr>
            </w:pPr>
            <w:r>
              <w:rPr>
                <w:rFonts w:eastAsia="Yu Mincho" w:hint="eastAsia"/>
                <w:lang w:val="en-US" w:eastAsia="ja-JP"/>
              </w:rPr>
              <w:t>Y</w:t>
            </w:r>
          </w:p>
        </w:tc>
        <w:tc>
          <w:tcPr>
            <w:tcW w:w="8025" w:type="dxa"/>
          </w:tcPr>
          <w:p w14:paraId="12ED7992" w14:textId="1CA22EE1" w:rsidR="001C1ADD" w:rsidRDefault="001C1ADD" w:rsidP="001C1ADD">
            <w:pPr>
              <w:rPr>
                <w:rFonts w:eastAsia="Malgun Gothic"/>
                <w:lang w:val="en-US" w:eastAsia="ko-KR"/>
              </w:rPr>
            </w:pPr>
            <w:r>
              <w:rPr>
                <w:rFonts w:eastAsia="Yu Mincho" w:hint="eastAsia"/>
                <w:lang w:val="en-US" w:eastAsia="ja-JP"/>
              </w:rPr>
              <w:t>A</w:t>
            </w:r>
            <w:r>
              <w:rPr>
                <w:rFonts w:eastAsia="Yu Mincho"/>
                <w:lang w:val="en-US" w:eastAsia="ja-JP"/>
              </w:rPr>
              <w:t xml:space="preserve">s commented in </w:t>
            </w:r>
            <w:r w:rsidRPr="00A65827">
              <w:rPr>
                <w:rFonts w:eastAsia="Yu Mincho"/>
                <w:lang w:val="en-US" w:eastAsia="ja-JP"/>
              </w:rPr>
              <w:t>Proposal 2.2-6</w:t>
            </w:r>
            <w:r>
              <w:rPr>
                <w:rFonts w:eastAsia="Yu Mincho"/>
                <w:lang w:val="en-US" w:eastAsia="ja-JP"/>
              </w:rPr>
              <w:t xml:space="preserve">,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5116CB" w14:paraId="13FED401" w14:textId="77777777" w:rsidTr="00E4517F">
        <w:tc>
          <w:tcPr>
            <w:tcW w:w="1372" w:type="dxa"/>
          </w:tcPr>
          <w:p w14:paraId="1F044574" w14:textId="77777777" w:rsidR="005116CB" w:rsidRDefault="005116CB" w:rsidP="00D40054">
            <w:pPr>
              <w:rPr>
                <w:rFonts w:eastAsia="Yu Mincho"/>
                <w:lang w:val="en-US" w:eastAsia="ja-JP"/>
              </w:rPr>
            </w:pPr>
            <w:r>
              <w:rPr>
                <w:rFonts w:eastAsia="Yu Mincho"/>
                <w:lang w:val="en-US" w:eastAsia="ja-JP"/>
              </w:rPr>
              <w:t>Nokia, NSB</w:t>
            </w:r>
          </w:p>
        </w:tc>
        <w:tc>
          <w:tcPr>
            <w:tcW w:w="805" w:type="dxa"/>
          </w:tcPr>
          <w:p w14:paraId="01E937B4" w14:textId="77777777" w:rsidR="005116CB" w:rsidRDefault="005116CB" w:rsidP="00D40054">
            <w:pPr>
              <w:tabs>
                <w:tab w:val="left" w:pos="551"/>
              </w:tabs>
              <w:rPr>
                <w:rFonts w:eastAsia="Yu Mincho"/>
                <w:lang w:val="en-US" w:eastAsia="ja-JP"/>
              </w:rPr>
            </w:pPr>
            <w:r>
              <w:rPr>
                <w:rFonts w:eastAsia="Yu Mincho"/>
                <w:lang w:val="en-US" w:eastAsia="ja-JP"/>
              </w:rPr>
              <w:t>Y</w:t>
            </w:r>
          </w:p>
        </w:tc>
        <w:tc>
          <w:tcPr>
            <w:tcW w:w="8025" w:type="dxa"/>
          </w:tcPr>
          <w:p w14:paraId="6B0AAF95" w14:textId="77777777" w:rsidR="005116CB" w:rsidRDefault="005116CB" w:rsidP="00D40054">
            <w:pPr>
              <w:rPr>
                <w:lang w:val="en-US" w:eastAsia="ko-KR"/>
              </w:rPr>
            </w:pPr>
          </w:p>
        </w:tc>
      </w:tr>
      <w:tr w:rsidR="00204F39" w:rsidRPr="00700D1D" w14:paraId="6684A073" w14:textId="77777777" w:rsidTr="00E4517F">
        <w:tc>
          <w:tcPr>
            <w:tcW w:w="1372" w:type="dxa"/>
          </w:tcPr>
          <w:p w14:paraId="5F029C88" w14:textId="67549275" w:rsidR="00204F39" w:rsidRPr="003F62F8" w:rsidRDefault="00204F39" w:rsidP="00D40054">
            <w:pPr>
              <w:rPr>
                <w:lang w:val="en-US" w:eastAsia="ko-KR"/>
              </w:rPr>
            </w:pPr>
            <w:r>
              <w:rPr>
                <w:lang w:val="en-US" w:eastAsia="ko-KR"/>
              </w:rPr>
              <w:t>Ericsson</w:t>
            </w:r>
          </w:p>
        </w:tc>
        <w:tc>
          <w:tcPr>
            <w:tcW w:w="805" w:type="dxa"/>
          </w:tcPr>
          <w:p w14:paraId="023C0838" w14:textId="77777777" w:rsidR="00204F39" w:rsidRPr="003F62F8" w:rsidRDefault="00204F39" w:rsidP="00D40054">
            <w:pPr>
              <w:tabs>
                <w:tab w:val="left" w:pos="551"/>
              </w:tabs>
              <w:rPr>
                <w:lang w:val="en-US" w:eastAsia="ko-KR"/>
              </w:rPr>
            </w:pPr>
            <w:r>
              <w:rPr>
                <w:lang w:val="en-US" w:eastAsia="ko-KR"/>
              </w:rPr>
              <w:t>Y</w:t>
            </w:r>
          </w:p>
        </w:tc>
        <w:tc>
          <w:tcPr>
            <w:tcW w:w="8025" w:type="dxa"/>
          </w:tcPr>
          <w:p w14:paraId="5413F4A7" w14:textId="77777777" w:rsidR="00204F39" w:rsidRPr="00204F39" w:rsidRDefault="00204F39" w:rsidP="00D40054">
            <w:pPr>
              <w:rPr>
                <w:lang w:val="en-US" w:eastAsia="ko-KR"/>
              </w:rPr>
            </w:pPr>
            <w:r w:rsidRPr="00204F39">
              <w:rPr>
                <w:lang w:val="en-US" w:eastAsia="ko-KR"/>
              </w:rPr>
              <w:t>In our view, the RedCap UEs should mandatorily support FG 6-1a due to the following reasons:</w:t>
            </w:r>
          </w:p>
          <w:p w14:paraId="1C9DA03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6618E80C" w14:textId="77777777" w:rsidR="00204F39" w:rsidRPr="00204F39" w:rsidRDefault="00204F39" w:rsidP="00204F39">
            <w:pPr>
              <w:pStyle w:val="ListParagraph"/>
              <w:numPr>
                <w:ilvl w:val="0"/>
                <w:numId w:val="31"/>
              </w:numPr>
              <w:rPr>
                <w:rFonts w:ascii="Times New Roman" w:hAnsi="Times New Roman" w:cs="Times New Roman"/>
                <w:sz w:val="20"/>
                <w:szCs w:val="20"/>
                <w:lang w:val="en-US" w:eastAsia="ko-KR"/>
              </w:rPr>
            </w:pPr>
            <w:r w:rsidRPr="00204F39">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648B14C9" w14:textId="77777777" w:rsidR="00204F39" w:rsidRDefault="00204F39" w:rsidP="00D40054">
            <w:pPr>
              <w:pStyle w:val="Caption"/>
              <w:keepNext/>
              <w:jc w:val="center"/>
            </w:pPr>
            <w:bookmarkStart w:id="28" w:name="_Ref71591472"/>
            <w:r>
              <w:t xml:space="preserve">Table </w:t>
            </w:r>
            <w:r>
              <w:fldChar w:fldCharType="begin"/>
            </w:r>
            <w:r>
              <w:instrText xml:space="preserve"> SEQ Table \* ARABIC </w:instrText>
            </w:r>
            <w:r>
              <w:fldChar w:fldCharType="separate"/>
            </w:r>
            <w:r>
              <w:rPr>
                <w:noProof/>
              </w:rPr>
              <w:t>3</w:t>
            </w:r>
            <w:r>
              <w:fldChar w:fldCharType="end"/>
            </w:r>
            <w:bookmarkEnd w:id="28"/>
            <w:r>
              <w:t xml:space="preserve">: Cases that exceed RedCap UE bandwidth in FR2, </w:t>
            </w:r>
            <w:r w:rsidRPr="0040000F">
              <w:t>{SS/PBCH block, PDCCH} SCS is {240, 120} kHz, multiplexing pattern 2</w:t>
            </w:r>
            <w:r>
              <w:t>.</w:t>
            </w:r>
          </w:p>
          <w:tbl>
            <w:tblPr>
              <w:tblW w:w="7789" w:type="dxa"/>
              <w:tblCellMar>
                <w:left w:w="0" w:type="dxa"/>
                <w:right w:w="0" w:type="dxa"/>
              </w:tblCellMar>
              <w:tblLook w:val="01E0" w:firstRow="1" w:lastRow="1" w:firstColumn="1" w:lastColumn="1" w:noHBand="0" w:noVBand="0"/>
            </w:tblPr>
            <w:tblGrid>
              <w:gridCol w:w="699"/>
              <w:gridCol w:w="2390"/>
              <w:gridCol w:w="1490"/>
              <w:gridCol w:w="1720"/>
              <w:gridCol w:w="1490"/>
            </w:tblGrid>
            <w:tr w:rsidR="00204F39" w:rsidRPr="00A8589B" w14:paraId="5E2B4AC5" w14:textId="77777777" w:rsidTr="00D40054">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hideMark/>
                </w:tcPr>
                <w:p w14:paraId="46A94999" w14:textId="77777777" w:rsidR="00204F39" w:rsidRPr="00A8589B" w:rsidRDefault="00204F39" w:rsidP="00D40054">
                  <w:pPr>
                    <w:spacing w:after="0"/>
                    <w:rPr>
                      <w:sz w:val="18"/>
                    </w:rPr>
                  </w:pPr>
                  <w:r w:rsidRPr="00A8589B">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67793F9B" w14:textId="77777777" w:rsidR="00204F39" w:rsidRPr="00A8589B" w:rsidRDefault="00204F39" w:rsidP="00D40054">
                  <w:pPr>
                    <w:spacing w:after="0"/>
                    <w:rPr>
                      <w:sz w:val="18"/>
                    </w:rPr>
                  </w:pPr>
                  <w:r w:rsidRPr="00AA3123">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318A1306" w14:textId="77777777" w:rsidR="00204F39" w:rsidRPr="00A8589B" w:rsidRDefault="00204F39" w:rsidP="00D40054">
                  <w:pPr>
                    <w:spacing w:after="0"/>
                    <w:rPr>
                      <w:sz w:val="18"/>
                    </w:rPr>
                  </w:pPr>
                  <w:r w:rsidRPr="00AA3123">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19088E5F" w14:textId="77777777" w:rsidR="00204F39" w:rsidRPr="00A8589B" w:rsidRDefault="00204F39" w:rsidP="00D40054">
                  <w:pPr>
                    <w:spacing w:after="0"/>
                    <w:rPr>
                      <w:sz w:val="18"/>
                    </w:rPr>
                  </w:pPr>
                  <w:r w:rsidRPr="00AA3123">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14:paraId="784A8709" w14:textId="77777777" w:rsidR="00204F39" w:rsidRPr="00A8589B" w:rsidRDefault="00204F39" w:rsidP="00D40054">
                  <w:pPr>
                    <w:spacing w:after="0"/>
                    <w:rPr>
                      <w:sz w:val="18"/>
                    </w:rPr>
                  </w:pPr>
                  <w:r w:rsidRPr="00AA3123">
                    <w:rPr>
                      <w:b/>
                      <w:bCs/>
                      <w:sz w:val="18"/>
                    </w:rPr>
                    <w:t xml:space="preserve">Offset (RBs) </w:t>
                  </w:r>
                </w:p>
              </w:tc>
            </w:tr>
            <w:tr w:rsidR="00204F39" w:rsidRPr="00A8589B" w14:paraId="030011DC" w14:textId="77777777" w:rsidTr="00D40054">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DE053FD" w14:textId="77777777" w:rsidR="00204F39" w:rsidRPr="00A8589B" w:rsidRDefault="00204F39" w:rsidP="00D40054">
                  <w:pPr>
                    <w:spacing w:after="0"/>
                    <w:jc w:val="both"/>
                    <w:rPr>
                      <w:sz w:val="18"/>
                    </w:rPr>
                  </w:pPr>
                  <w:r w:rsidRPr="00AA3123">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02E461" w14:textId="77777777" w:rsidR="00204F39" w:rsidRPr="00A8589B" w:rsidRDefault="00204F39" w:rsidP="00D40054">
                  <w:pPr>
                    <w:spacing w:after="0"/>
                    <w:jc w:val="both"/>
                    <w:rPr>
                      <w:sz w:val="18"/>
                    </w:rPr>
                  </w:pPr>
                  <w:r w:rsidRPr="00AA3123">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00446B" w14:textId="77777777" w:rsidR="00204F39" w:rsidRPr="00A8589B" w:rsidRDefault="00204F39" w:rsidP="00D40054">
                  <w:pPr>
                    <w:spacing w:after="0"/>
                    <w:jc w:val="both"/>
                    <w:rPr>
                      <w:sz w:val="18"/>
                    </w:rPr>
                  </w:pPr>
                  <w:r w:rsidRPr="00AA3123">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4D74EB" w14:textId="77777777" w:rsidR="00204F39" w:rsidRPr="00A8589B" w:rsidRDefault="00204F39" w:rsidP="00D40054">
                  <w:pPr>
                    <w:spacing w:after="0"/>
                    <w:jc w:val="both"/>
                    <w:rPr>
                      <w:sz w:val="18"/>
                    </w:rPr>
                  </w:pPr>
                  <w:r w:rsidRPr="00AA3123">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8B301D" w14:textId="77777777" w:rsidR="00204F39" w:rsidRPr="00A8589B" w:rsidRDefault="00204F39" w:rsidP="00D40054">
                  <w:pPr>
                    <w:spacing w:after="0"/>
                    <w:jc w:val="both"/>
                    <w:rPr>
                      <w:sz w:val="18"/>
                    </w:rPr>
                  </w:pPr>
                  <w:r w:rsidRPr="00AA3123">
                    <w:rPr>
                      <w:sz w:val="18"/>
                    </w:rPr>
                    <w:t xml:space="preserve">-41 if </w:t>
                  </w:r>
                  <w:proofErr w:type="spellStart"/>
                  <w:r w:rsidRPr="00AA3123">
                    <w:rPr>
                      <w:sz w:val="18"/>
                    </w:rPr>
                    <w:t>k</w:t>
                  </w:r>
                  <w:r w:rsidRPr="00AA3123">
                    <w:rPr>
                      <w:sz w:val="18"/>
                      <w:vertAlign w:val="subscript"/>
                    </w:rPr>
                    <w:t>ssb</w:t>
                  </w:r>
                  <w:proofErr w:type="spellEnd"/>
                  <w:r w:rsidRPr="00AA3123">
                    <w:rPr>
                      <w:sz w:val="18"/>
                    </w:rPr>
                    <w:t>=0</w:t>
                  </w:r>
                </w:p>
                <w:p w14:paraId="55C1B315" w14:textId="77777777" w:rsidR="00204F39" w:rsidRPr="00A8589B" w:rsidRDefault="00204F39" w:rsidP="00D40054">
                  <w:pPr>
                    <w:spacing w:after="0"/>
                    <w:jc w:val="both"/>
                    <w:rPr>
                      <w:sz w:val="18"/>
                    </w:rPr>
                  </w:pPr>
                  <w:r w:rsidRPr="00AA3123">
                    <w:rPr>
                      <w:sz w:val="18"/>
                    </w:rPr>
                    <w:t xml:space="preserve">-42 if </w:t>
                  </w:r>
                  <w:proofErr w:type="spellStart"/>
                  <w:r w:rsidRPr="00AA3123">
                    <w:rPr>
                      <w:sz w:val="18"/>
                    </w:rPr>
                    <w:t>k</w:t>
                  </w:r>
                  <w:r w:rsidRPr="00AA3123">
                    <w:rPr>
                      <w:sz w:val="18"/>
                      <w:vertAlign w:val="subscript"/>
                    </w:rPr>
                    <w:t>ssb</w:t>
                  </w:r>
                  <w:proofErr w:type="spellEnd"/>
                  <w:r w:rsidRPr="00AA3123">
                    <w:rPr>
                      <w:sz w:val="18"/>
                    </w:rPr>
                    <w:t>&gt;0</w:t>
                  </w:r>
                </w:p>
              </w:tc>
            </w:tr>
            <w:tr w:rsidR="00204F39" w:rsidRPr="00A8589B" w14:paraId="01436FB2" w14:textId="77777777" w:rsidTr="00D40054">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hideMark/>
                </w:tcPr>
                <w:p w14:paraId="34B9E79C" w14:textId="77777777" w:rsidR="00204F39" w:rsidRPr="00A8589B" w:rsidRDefault="00204F39" w:rsidP="00D40054">
                  <w:pPr>
                    <w:spacing w:after="0"/>
                    <w:jc w:val="both"/>
                    <w:rPr>
                      <w:sz w:val="18"/>
                    </w:rPr>
                  </w:pPr>
                  <w:r w:rsidRPr="00AA3123">
                    <w:rPr>
                      <w:sz w:val="18"/>
                    </w:rPr>
                    <w:lastRenderedPageBreak/>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F71879" w14:textId="77777777" w:rsidR="00204F39" w:rsidRPr="00A8589B" w:rsidRDefault="00204F39" w:rsidP="00D40054">
                  <w:pPr>
                    <w:spacing w:after="0"/>
                    <w:jc w:val="both"/>
                    <w:rPr>
                      <w:sz w:val="18"/>
                    </w:rPr>
                  </w:pPr>
                  <w:r w:rsidRPr="00AA3123">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2D1C4" w14:textId="77777777" w:rsidR="00204F39" w:rsidRPr="00A8589B" w:rsidRDefault="00204F39" w:rsidP="00D40054">
                  <w:pPr>
                    <w:spacing w:after="0"/>
                    <w:jc w:val="both"/>
                    <w:rPr>
                      <w:sz w:val="18"/>
                    </w:rPr>
                  </w:pPr>
                  <w:r w:rsidRPr="00AA3123">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E6370D" w14:textId="77777777" w:rsidR="00204F39" w:rsidRPr="00A8589B" w:rsidRDefault="00204F39" w:rsidP="00D40054">
                  <w:pPr>
                    <w:spacing w:after="0"/>
                    <w:jc w:val="both"/>
                    <w:rPr>
                      <w:sz w:val="18"/>
                    </w:rPr>
                  </w:pPr>
                  <w:r w:rsidRPr="00AA3123">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DAC850" w14:textId="77777777" w:rsidR="00204F39" w:rsidRPr="00A8589B" w:rsidRDefault="00204F39" w:rsidP="00D40054">
                  <w:pPr>
                    <w:spacing w:after="0"/>
                    <w:jc w:val="both"/>
                    <w:rPr>
                      <w:sz w:val="18"/>
                    </w:rPr>
                  </w:pPr>
                  <w:r w:rsidRPr="00AA3123">
                    <w:rPr>
                      <w:sz w:val="18"/>
                    </w:rPr>
                    <w:t>49</w:t>
                  </w:r>
                </w:p>
              </w:tc>
            </w:tr>
          </w:tbl>
          <w:p w14:paraId="1320AFD9" w14:textId="77777777" w:rsidR="00204F39" w:rsidRDefault="00204F39" w:rsidP="00D40054">
            <w:pPr>
              <w:ind w:left="360"/>
              <w:rPr>
                <w:lang w:val="en-US" w:eastAsia="ko-KR"/>
              </w:rPr>
            </w:pPr>
          </w:p>
          <w:p w14:paraId="6806C370" w14:textId="77777777" w:rsidR="00204F39" w:rsidRPr="00700D1D" w:rsidRDefault="00204F39" w:rsidP="00D40054">
            <w:pPr>
              <w:ind w:left="360"/>
              <w:rPr>
                <w:lang w:val="en-US" w:eastAsia="ko-KR"/>
              </w:rPr>
            </w:pPr>
          </w:p>
        </w:tc>
      </w:tr>
      <w:tr w:rsidR="00C41382" w:rsidRPr="00700D1D" w14:paraId="24982F72" w14:textId="77777777" w:rsidTr="00E4517F">
        <w:tc>
          <w:tcPr>
            <w:tcW w:w="1372" w:type="dxa"/>
          </w:tcPr>
          <w:p w14:paraId="482AF7CF" w14:textId="1E64F401" w:rsidR="00C41382" w:rsidRDefault="00C41382" w:rsidP="00D40054">
            <w:pPr>
              <w:rPr>
                <w:lang w:val="en-US" w:eastAsia="ko-KR"/>
              </w:rPr>
            </w:pPr>
            <w:r>
              <w:rPr>
                <w:lang w:val="en-US" w:eastAsia="ko-KR"/>
              </w:rPr>
              <w:lastRenderedPageBreak/>
              <w:t>FUTUREWEI</w:t>
            </w:r>
          </w:p>
        </w:tc>
        <w:tc>
          <w:tcPr>
            <w:tcW w:w="805" w:type="dxa"/>
          </w:tcPr>
          <w:p w14:paraId="33719E76" w14:textId="77777777" w:rsidR="00C41382" w:rsidRDefault="00C41382" w:rsidP="00D40054">
            <w:pPr>
              <w:tabs>
                <w:tab w:val="left" w:pos="551"/>
              </w:tabs>
              <w:rPr>
                <w:lang w:val="en-US" w:eastAsia="ko-KR"/>
              </w:rPr>
            </w:pPr>
          </w:p>
        </w:tc>
        <w:tc>
          <w:tcPr>
            <w:tcW w:w="8025" w:type="dxa"/>
          </w:tcPr>
          <w:p w14:paraId="28D8EA10" w14:textId="2A0B2646" w:rsidR="00C41382" w:rsidRPr="00204F39" w:rsidRDefault="00C41382" w:rsidP="00D40054">
            <w:pPr>
              <w:rPr>
                <w:lang w:val="en-US" w:eastAsia="ko-KR"/>
              </w:rPr>
            </w:pPr>
            <w:r>
              <w:rPr>
                <w:lang w:val="en-US" w:eastAsia="ko-KR"/>
              </w:rPr>
              <w:t>It seems the bullet points of proposal are providing reasons for FG 6-1a and why it should be mandatory.</w:t>
            </w:r>
            <w:r w:rsidR="00D31299">
              <w:rPr>
                <w:lang w:val="en-US" w:eastAsia="ko-KR"/>
              </w:rPr>
              <w:t xml:space="preserve"> As mentioned, it is related to proposal 2.2-6</w:t>
            </w:r>
          </w:p>
        </w:tc>
      </w:tr>
      <w:tr w:rsidR="00E4517F" w:rsidRPr="00700D1D" w14:paraId="33A838FB" w14:textId="77777777" w:rsidTr="00E4517F">
        <w:tc>
          <w:tcPr>
            <w:tcW w:w="1372" w:type="dxa"/>
          </w:tcPr>
          <w:p w14:paraId="3885F774" w14:textId="5330249D" w:rsidR="00E4517F" w:rsidRDefault="00E4517F" w:rsidP="00E4517F">
            <w:pPr>
              <w:rPr>
                <w:lang w:val="en-US" w:eastAsia="ko-KR"/>
              </w:rPr>
            </w:pPr>
            <w:r>
              <w:rPr>
                <w:lang w:val="en-US" w:eastAsia="ko-KR"/>
              </w:rPr>
              <w:t>Intel</w:t>
            </w:r>
          </w:p>
        </w:tc>
        <w:tc>
          <w:tcPr>
            <w:tcW w:w="805" w:type="dxa"/>
          </w:tcPr>
          <w:p w14:paraId="0672F855" w14:textId="78F980EF" w:rsidR="00E4517F" w:rsidRDefault="00E4517F" w:rsidP="00E4517F">
            <w:pPr>
              <w:tabs>
                <w:tab w:val="left" w:pos="551"/>
              </w:tabs>
              <w:rPr>
                <w:lang w:val="en-US" w:eastAsia="ko-KR"/>
              </w:rPr>
            </w:pPr>
            <w:r>
              <w:rPr>
                <w:lang w:val="en-US" w:eastAsia="ko-KR"/>
              </w:rPr>
              <w:t>Almost</w:t>
            </w:r>
          </w:p>
        </w:tc>
        <w:tc>
          <w:tcPr>
            <w:tcW w:w="8025" w:type="dxa"/>
          </w:tcPr>
          <w:p w14:paraId="16D4523A" w14:textId="5B6ACE26" w:rsidR="00E4517F" w:rsidRDefault="00E4517F" w:rsidP="00E4517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6A634938" w14:textId="77777777" w:rsidR="00E4517F" w:rsidRDefault="00E4517F" w:rsidP="00E4517F">
            <w:pPr>
              <w:pStyle w:val="ListParagraph"/>
              <w:numPr>
                <w:ilvl w:val="0"/>
                <w:numId w:val="26"/>
              </w:numPr>
              <w:rPr>
                <w:lang w:val="en-US" w:eastAsia="ko-KR"/>
              </w:rPr>
            </w:pPr>
            <w:r w:rsidRPr="002D0AB1">
              <w:rPr>
                <w:lang w:val="en-US" w:eastAsia="ko-KR"/>
              </w:rPr>
              <w:t>FFS</w:t>
            </w:r>
            <w:r>
              <w:rPr>
                <w:lang w:val="en-US" w:eastAsia="ko-KR"/>
              </w:rPr>
              <w:t>: D</w:t>
            </w:r>
            <w:r w:rsidRPr="002D0AB1">
              <w:rPr>
                <w:lang w:val="en-US" w:eastAsia="ko-KR"/>
              </w:rPr>
              <w:t xml:space="preserve">etails of UE behavior </w:t>
            </w:r>
            <w:r>
              <w:rPr>
                <w:lang w:val="en-US" w:eastAsia="ko-KR"/>
              </w:rPr>
              <w:t xml:space="preserve">related to sync/tracking, measurements, and common control reception when in a DL BWP without SSB and/or CORESET #0. </w:t>
            </w:r>
          </w:p>
          <w:p w14:paraId="04676944" w14:textId="220CBDC1" w:rsidR="002D66E0" w:rsidRDefault="002D66E0" w:rsidP="00E4517F">
            <w:pPr>
              <w:rPr>
                <w:lang w:val="en-US" w:eastAsia="ko-KR"/>
              </w:rPr>
            </w:pPr>
            <w:r>
              <w:rPr>
                <w:lang w:val="en-US" w:eastAsia="ko-KR"/>
              </w:rPr>
              <w:t xml:space="preserve">Given that the overall BW can span beyond max RedCap UE BW, </w:t>
            </w:r>
            <w:r w:rsidR="00C927A4">
              <w:rPr>
                <w:lang w:val="en-US" w:eastAsia="ko-KR"/>
              </w:rPr>
              <w:t xml:space="preserve">UE assumptions and behavior related to reception of common control or T-F tracking, and measurements need to be addressed and cannot be entirely left up to the UE. </w:t>
            </w:r>
            <w:r w:rsidR="00B6730C">
              <w:rPr>
                <w:lang w:val="en-US" w:eastAsia="ko-KR"/>
              </w:rPr>
              <w:t xml:space="preserve">In this regard, the use case of supporting all SSB/CORESET #0 configurations in FR2 should also be identified as FFS since further discussions would be required to </w:t>
            </w:r>
            <w:r w:rsidR="00B64920">
              <w:rPr>
                <w:lang w:val="en-US" w:eastAsia="ko-KR"/>
              </w:rPr>
              <w:t>address the above-suggested FFS bullet</w:t>
            </w:r>
            <w:r w:rsidR="00B6730C">
              <w:rPr>
                <w:lang w:val="en-US" w:eastAsia="ko-KR"/>
              </w:rPr>
              <w:t>.</w:t>
            </w:r>
          </w:p>
          <w:p w14:paraId="03AD8A88" w14:textId="2B736145" w:rsidR="00E4517F" w:rsidRDefault="00E4517F" w:rsidP="00E4517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03043D" w:rsidRPr="00700D1D" w14:paraId="5A222897" w14:textId="77777777" w:rsidTr="00E4517F">
        <w:tc>
          <w:tcPr>
            <w:tcW w:w="1372" w:type="dxa"/>
          </w:tcPr>
          <w:p w14:paraId="6ED9C526" w14:textId="208924A8" w:rsidR="0003043D" w:rsidRDefault="0003043D" w:rsidP="0003043D">
            <w:pPr>
              <w:rPr>
                <w:lang w:val="en-US" w:eastAsia="ko-KR"/>
              </w:rPr>
            </w:pPr>
            <w:r>
              <w:rPr>
                <w:lang w:val="en-US" w:eastAsia="ko-KR"/>
              </w:rPr>
              <w:t xml:space="preserve">Apple </w:t>
            </w:r>
          </w:p>
        </w:tc>
        <w:tc>
          <w:tcPr>
            <w:tcW w:w="805" w:type="dxa"/>
          </w:tcPr>
          <w:p w14:paraId="336D372B" w14:textId="485011F4" w:rsidR="0003043D" w:rsidRDefault="0003043D" w:rsidP="0003043D">
            <w:pPr>
              <w:tabs>
                <w:tab w:val="left" w:pos="551"/>
              </w:tabs>
              <w:rPr>
                <w:lang w:val="en-US" w:eastAsia="ko-KR"/>
              </w:rPr>
            </w:pPr>
            <w:r>
              <w:rPr>
                <w:lang w:val="en-US" w:eastAsia="ko-KR"/>
              </w:rPr>
              <w:t>N</w:t>
            </w:r>
          </w:p>
        </w:tc>
        <w:tc>
          <w:tcPr>
            <w:tcW w:w="8025" w:type="dxa"/>
          </w:tcPr>
          <w:p w14:paraId="7FEA49E7" w14:textId="42CD9E13" w:rsidR="0003043D" w:rsidRDefault="0003043D" w:rsidP="0003043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SimSun"/>
                <w:lang w:val="en-US" w:eastAsia="ko-KR"/>
              </w:rPr>
            </w:pPr>
            <w:r>
              <w:rPr>
                <w:rFonts w:eastAsia="SimSun" w:hint="eastAsia"/>
                <w:lang w:val="en-US" w:eastAsia="zh-CN"/>
              </w:rPr>
              <w:t>This issue could be discussed with low priority.</w:t>
            </w:r>
          </w:p>
        </w:tc>
      </w:tr>
      <w:tr w:rsidR="00BC0953" w14:paraId="6F1A5F23" w14:textId="77777777">
        <w:tc>
          <w:tcPr>
            <w:tcW w:w="1479" w:type="dxa"/>
          </w:tcPr>
          <w:p w14:paraId="36C2110E" w14:textId="4CF5F63A" w:rsidR="00BC0953" w:rsidRDefault="00BC0953">
            <w:pPr>
              <w:rPr>
                <w:rFonts w:eastAsia="SimSun"/>
                <w:lang w:val="en-US" w:eastAsia="zh-CN"/>
              </w:rPr>
            </w:pPr>
            <w:r>
              <w:rPr>
                <w:rFonts w:eastAsiaTheme="minorEastAsia" w:hint="eastAsia"/>
                <w:lang w:val="en-US" w:eastAsia="zh-CN"/>
              </w:rPr>
              <w:t>CATT</w:t>
            </w:r>
          </w:p>
        </w:tc>
        <w:tc>
          <w:tcPr>
            <w:tcW w:w="1372" w:type="dxa"/>
          </w:tcPr>
          <w:p w14:paraId="4E1514D6" w14:textId="77777777" w:rsidR="00BC0953" w:rsidRDefault="00BC0953">
            <w:pPr>
              <w:tabs>
                <w:tab w:val="left" w:pos="551"/>
              </w:tabs>
              <w:rPr>
                <w:lang w:val="en-US" w:eastAsia="ko-KR"/>
              </w:rPr>
            </w:pPr>
          </w:p>
        </w:tc>
        <w:tc>
          <w:tcPr>
            <w:tcW w:w="6780" w:type="dxa"/>
          </w:tcPr>
          <w:p w14:paraId="19CD2BEA" w14:textId="12F3F666" w:rsidR="00BC0953" w:rsidRDefault="00BC0953">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041BDE" w14:paraId="02ADB5F3" w14:textId="77777777">
        <w:tc>
          <w:tcPr>
            <w:tcW w:w="1479" w:type="dxa"/>
          </w:tcPr>
          <w:p w14:paraId="3C5477A8" w14:textId="622D12BE" w:rsidR="00041BDE" w:rsidRDefault="00041BDE" w:rsidP="00041BDE">
            <w:pPr>
              <w:rPr>
                <w:rFonts w:eastAsiaTheme="minorEastAsia"/>
                <w:lang w:val="en-US" w:eastAsia="zh-CN"/>
              </w:rPr>
            </w:pPr>
            <w:r>
              <w:rPr>
                <w:rFonts w:eastAsia="Malgun Gothic" w:hint="eastAsia"/>
                <w:lang w:val="en-US" w:eastAsia="ko-KR"/>
              </w:rPr>
              <w:t>LG</w:t>
            </w:r>
          </w:p>
        </w:tc>
        <w:tc>
          <w:tcPr>
            <w:tcW w:w="1372" w:type="dxa"/>
          </w:tcPr>
          <w:p w14:paraId="0F7F3C67" w14:textId="77777777" w:rsidR="00041BDE" w:rsidRDefault="00041BDE" w:rsidP="00041BDE">
            <w:pPr>
              <w:tabs>
                <w:tab w:val="left" w:pos="551"/>
              </w:tabs>
              <w:rPr>
                <w:lang w:val="en-US" w:eastAsia="ko-KR"/>
              </w:rPr>
            </w:pPr>
          </w:p>
        </w:tc>
        <w:tc>
          <w:tcPr>
            <w:tcW w:w="6780" w:type="dxa"/>
          </w:tcPr>
          <w:p w14:paraId="1F3D0320" w14:textId="763500D3" w:rsidR="00041BDE" w:rsidRDefault="00041BDE" w:rsidP="00041BDE">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5116CB" w14:paraId="6E8E43F9" w14:textId="77777777" w:rsidTr="005116CB">
        <w:tc>
          <w:tcPr>
            <w:tcW w:w="1479" w:type="dxa"/>
          </w:tcPr>
          <w:p w14:paraId="71795061" w14:textId="77777777" w:rsidR="005116CB" w:rsidRDefault="005116CB" w:rsidP="00D40054">
            <w:pPr>
              <w:rPr>
                <w:rFonts w:eastAsia="Yu Mincho"/>
                <w:lang w:val="en-US" w:eastAsia="ja-JP"/>
              </w:rPr>
            </w:pPr>
            <w:r>
              <w:rPr>
                <w:rFonts w:eastAsia="Yu Mincho"/>
                <w:lang w:val="en-US" w:eastAsia="ja-JP"/>
              </w:rPr>
              <w:t>Nokia, NSB</w:t>
            </w:r>
          </w:p>
        </w:tc>
        <w:tc>
          <w:tcPr>
            <w:tcW w:w="1372" w:type="dxa"/>
          </w:tcPr>
          <w:p w14:paraId="560D7F24" w14:textId="62D28BA2" w:rsidR="005116CB" w:rsidRDefault="005116CB" w:rsidP="00D40054">
            <w:pPr>
              <w:tabs>
                <w:tab w:val="left" w:pos="551"/>
              </w:tabs>
              <w:rPr>
                <w:rFonts w:eastAsia="Yu Mincho"/>
                <w:lang w:val="en-US" w:eastAsia="ja-JP"/>
              </w:rPr>
            </w:pPr>
          </w:p>
        </w:tc>
        <w:tc>
          <w:tcPr>
            <w:tcW w:w="6780" w:type="dxa"/>
          </w:tcPr>
          <w:p w14:paraId="5ED3631D" w14:textId="33645A43" w:rsidR="005116CB" w:rsidRDefault="005116CB" w:rsidP="00D40054">
            <w:pPr>
              <w:rPr>
                <w:lang w:val="en-US" w:eastAsia="ko-KR"/>
              </w:rPr>
            </w:pPr>
            <w:r>
              <w:rPr>
                <w:lang w:val="en-US" w:eastAsia="ko-KR"/>
              </w:rPr>
              <w:t>We can revisit this issue</w:t>
            </w:r>
            <w:r w:rsidR="00670BF3">
              <w:rPr>
                <w:lang w:val="en-US" w:eastAsia="ko-KR"/>
              </w:rPr>
              <w:t xml:space="preserve"> later.</w:t>
            </w:r>
          </w:p>
        </w:tc>
      </w:tr>
      <w:tr w:rsidR="00204F39" w:rsidRPr="003F62F8" w14:paraId="23834636" w14:textId="77777777" w:rsidTr="00204F39">
        <w:tc>
          <w:tcPr>
            <w:tcW w:w="1479" w:type="dxa"/>
          </w:tcPr>
          <w:p w14:paraId="71EBE0E4" w14:textId="77777777" w:rsidR="00204F39" w:rsidRPr="003F62F8" w:rsidRDefault="00204F39" w:rsidP="00D40054">
            <w:pPr>
              <w:rPr>
                <w:lang w:val="en-US" w:eastAsia="ko-KR"/>
              </w:rPr>
            </w:pPr>
            <w:r>
              <w:rPr>
                <w:lang w:val="en-US" w:eastAsia="ko-KR"/>
              </w:rPr>
              <w:t>Ericsson</w:t>
            </w:r>
          </w:p>
        </w:tc>
        <w:tc>
          <w:tcPr>
            <w:tcW w:w="1372" w:type="dxa"/>
          </w:tcPr>
          <w:p w14:paraId="011F7FF2" w14:textId="77777777" w:rsidR="00204F39" w:rsidRPr="003F62F8" w:rsidRDefault="00204F39" w:rsidP="00D40054">
            <w:pPr>
              <w:tabs>
                <w:tab w:val="left" w:pos="551"/>
              </w:tabs>
              <w:rPr>
                <w:lang w:val="en-US" w:eastAsia="ko-KR"/>
              </w:rPr>
            </w:pPr>
          </w:p>
        </w:tc>
        <w:tc>
          <w:tcPr>
            <w:tcW w:w="6780" w:type="dxa"/>
          </w:tcPr>
          <w:p w14:paraId="307C16CB" w14:textId="77777777" w:rsidR="00204F39" w:rsidRPr="003F62F8" w:rsidRDefault="00204F39" w:rsidP="00D40054">
            <w:pPr>
              <w:rPr>
                <w:lang w:val="en-US" w:eastAsia="ko-KR"/>
              </w:rPr>
            </w:pPr>
            <w:r>
              <w:rPr>
                <w:lang w:val="en-US" w:eastAsia="ko-KR"/>
              </w:rPr>
              <w:t xml:space="preserve">We can come back to this question after there are good progress for </w:t>
            </w:r>
            <w:r w:rsidRPr="00096942">
              <w:rPr>
                <w:lang w:val="en-US" w:eastAsia="ko-KR"/>
              </w:rPr>
              <w:t>Question 3.1-3 and Question 4-1.</w:t>
            </w:r>
          </w:p>
        </w:tc>
      </w:tr>
      <w:tr w:rsidR="00C41382" w:rsidRPr="003F62F8" w14:paraId="0E1FDFE1" w14:textId="77777777" w:rsidTr="00204F39">
        <w:tc>
          <w:tcPr>
            <w:tcW w:w="1479" w:type="dxa"/>
          </w:tcPr>
          <w:p w14:paraId="176E5543" w14:textId="38D461E2" w:rsidR="00C41382" w:rsidRDefault="00C41382" w:rsidP="00D40054">
            <w:pPr>
              <w:rPr>
                <w:lang w:val="en-US" w:eastAsia="ko-KR"/>
              </w:rPr>
            </w:pPr>
            <w:r>
              <w:rPr>
                <w:lang w:val="en-US" w:eastAsia="ko-KR"/>
              </w:rPr>
              <w:t>FUTUREWEI</w:t>
            </w:r>
          </w:p>
        </w:tc>
        <w:tc>
          <w:tcPr>
            <w:tcW w:w="1372" w:type="dxa"/>
          </w:tcPr>
          <w:p w14:paraId="7EC9A734" w14:textId="77777777" w:rsidR="00C41382" w:rsidRPr="003F62F8" w:rsidRDefault="00C41382" w:rsidP="00D40054">
            <w:pPr>
              <w:tabs>
                <w:tab w:val="left" w:pos="551"/>
              </w:tabs>
              <w:rPr>
                <w:lang w:val="en-US" w:eastAsia="ko-KR"/>
              </w:rPr>
            </w:pPr>
          </w:p>
        </w:tc>
        <w:tc>
          <w:tcPr>
            <w:tcW w:w="6780" w:type="dxa"/>
          </w:tcPr>
          <w:p w14:paraId="19207B1E" w14:textId="72D81BA9" w:rsidR="00C41382" w:rsidRDefault="00C41382" w:rsidP="00D40054">
            <w:pPr>
              <w:rPr>
                <w:lang w:val="en-US" w:eastAsia="ko-KR"/>
              </w:rPr>
            </w:pPr>
            <w:r>
              <w:rPr>
                <w:lang w:val="en-US" w:eastAsia="ko-KR"/>
              </w:rPr>
              <w:t>We should come back to this later during the feature discussion.</w:t>
            </w:r>
          </w:p>
        </w:tc>
      </w:tr>
      <w:tr w:rsidR="00604136" w:rsidRPr="003F62F8" w14:paraId="2B442898" w14:textId="77777777" w:rsidTr="00204F39">
        <w:tc>
          <w:tcPr>
            <w:tcW w:w="1479" w:type="dxa"/>
          </w:tcPr>
          <w:p w14:paraId="26620302" w14:textId="5574C0BA" w:rsidR="00604136" w:rsidRDefault="00604136" w:rsidP="00604136">
            <w:pPr>
              <w:rPr>
                <w:lang w:val="en-US" w:eastAsia="ko-KR"/>
              </w:rPr>
            </w:pPr>
            <w:r>
              <w:rPr>
                <w:lang w:val="en-US" w:eastAsia="ko-KR"/>
              </w:rPr>
              <w:t>Intel</w:t>
            </w:r>
          </w:p>
        </w:tc>
        <w:tc>
          <w:tcPr>
            <w:tcW w:w="1372" w:type="dxa"/>
          </w:tcPr>
          <w:p w14:paraId="191A382C" w14:textId="77777777" w:rsidR="00604136" w:rsidRPr="003F62F8" w:rsidRDefault="00604136" w:rsidP="00604136">
            <w:pPr>
              <w:tabs>
                <w:tab w:val="left" w:pos="551"/>
              </w:tabs>
              <w:rPr>
                <w:lang w:val="en-US" w:eastAsia="ko-KR"/>
              </w:rPr>
            </w:pPr>
          </w:p>
        </w:tc>
        <w:tc>
          <w:tcPr>
            <w:tcW w:w="6780" w:type="dxa"/>
          </w:tcPr>
          <w:p w14:paraId="1DE9BEA9" w14:textId="7B12835F" w:rsidR="00604136" w:rsidRDefault="00604136" w:rsidP="00604136">
            <w:pPr>
              <w:rPr>
                <w:lang w:val="en-US" w:eastAsia="ko-KR"/>
              </w:rPr>
            </w:pPr>
            <w:r>
              <w:rPr>
                <w:lang w:val="en-US" w:eastAsia="ko-KR"/>
              </w:rPr>
              <w:t>Agree with other comments above that it would be prudent to come back to this once the earlier design aspects are clearer.</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Heading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Heading2"/>
        <w:ind w:left="1134" w:hanging="1134"/>
        <w:rPr>
          <w:lang w:val="en-US"/>
        </w:rPr>
      </w:pPr>
      <w:r>
        <w:rPr>
          <w:lang w:val="en-US"/>
        </w:rPr>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Heading1"/>
              <w:numPr>
                <w:ilvl w:val="0"/>
                <w:numId w:val="0"/>
              </w:numPr>
              <w:ind w:left="432" w:hanging="432"/>
            </w:pPr>
            <w:r>
              <w:lastRenderedPageBreak/>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Heading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Heading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Heading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Heading1"/>
        <w:numPr>
          <w:ilvl w:val="0"/>
          <w:numId w:val="0"/>
        </w:numPr>
        <w:ind w:left="432" w:hanging="432"/>
        <w:rPr>
          <w:lang w:val="en-US"/>
        </w:rPr>
      </w:pPr>
      <w:bookmarkStart w:id="31"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004B3268" w:rsidR="00184DB7" w:rsidRDefault="001423E8">
            <w:pPr>
              <w:spacing w:after="0"/>
              <w:rPr>
                <w:rFonts w:eastAsia="Yu Mincho"/>
                <w:lang w:val="en-US" w:eastAsia="ja-JP"/>
              </w:rPr>
            </w:pPr>
            <w:r>
              <w:rPr>
                <w:rFonts w:eastAsiaTheme="minorEastAsia"/>
                <w:lang w:val="en-US" w:eastAsia="zh-CN"/>
              </w:rPr>
              <w:t>V</w:t>
            </w:r>
            <w:r w:rsidR="00A62341">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BC0953" w14:paraId="46CC252E" w14:textId="77777777">
        <w:tc>
          <w:tcPr>
            <w:tcW w:w="2830" w:type="dxa"/>
          </w:tcPr>
          <w:p w14:paraId="1AFFE752" w14:textId="5A9BD57D" w:rsidR="00BC0953" w:rsidRDefault="00BC0953">
            <w:pPr>
              <w:spacing w:after="0"/>
              <w:rPr>
                <w:lang w:val="en-US"/>
              </w:rPr>
            </w:pPr>
            <w:r>
              <w:rPr>
                <w:rFonts w:eastAsiaTheme="minorEastAsia"/>
                <w:lang w:eastAsia="zh-CN"/>
              </w:rPr>
              <w:t>CATT</w:t>
            </w:r>
          </w:p>
        </w:tc>
        <w:tc>
          <w:tcPr>
            <w:tcW w:w="2410" w:type="dxa"/>
          </w:tcPr>
          <w:p w14:paraId="6659FC32" w14:textId="275A0529" w:rsidR="00BC0953" w:rsidRDefault="00BC0953">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2CE7FA" w14:textId="4384CD30" w:rsidR="00BC0953" w:rsidRDefault="00BC0953">
            <w:pPr>
              <w:spacing w:after="0"/>
              <w:rPr>
                <w:lang w:val="en-US"/>
              </w:rPr>
            </w:pPr>
            <w:r>
              <w:rPr>
                <w:rFonts w:eastAsiaTheme="minorEastAsia"/>
                <w:lang w:eastAsia="zh-CN"/>
              </w:rPr>
              <w:t>feiyongqiang@catt.cn</w:t>
            </w:r>
          </w:p>
        </w:tc>
      </w:tr>
      <w:tr w:rsidR="00041BDE" w14:paraId="76359FF8" w14:textId="77777777">
        <w:tc>
          <w:tcPr>
            <w:tcW w:w="2830" w:type="dxa"/>
          </w:tcPr>
          <w:p w14:paraId="20BB3ADE" w14:textId="553336E5" w:rsidR="00041BDE" w:rsidRDefault="00041BDE" w:rsidP="00041BDE">
            <w:pPr>
              <w:spacing w:after="0"/>
              <w:rPr>
                <w:lang w:val="en-US"/>
              </w:rPr>
            </w:pPr>
            <w:r>
              <w:rPr>
                <w:rFonts w:hint="eastAsia"/>
                <w:lang w:val="en-US" w:eastAsia="ko-KR"/>
              </w:rPr>
              <w:t>LG</w:t>
            </w:r>
          </w:p>
        </w:tc>
        <w:tc>
          <w:tcPr>
            <w:tcW w:w="2410" w:type="dxa"/>
          </w:tcPr>
          <w:p w14:paraId="49CE125E" w14:textId="28CDD16D" w:rsidR="00041BDE" w:rsidRDefault="00041BDE" w:rsidP="00041BDE">
            <w:pPr>
              <w:spacing w:after="0"/>
              <w:rPr>
                <w:lang w:val="en-US"/>
              </w:rPr>
            </w:pPr>
            <w:r>
              <w:rPr>
                <w:rFonts w:hint="eastAsia"/>
                <w:lang w:val="en-US" w:eastAsia="ko-KR"/>
              </w:rPr>
              <w:t>Jay KIM</w:t>
            </w:r>
          </w:p>
        </w:tc>
        <w:tc>
          <w:tcPr>
            <w:tcW w:w="4110" w:type="dxa"/>
          </w:tcPr>
          <w:p w14:paraId="01A37113" w14:textId="7AE7FB17" w:rsidR="00041BDE" w:rsidRDefault="00041BDE" w:rsidP="00041BDE">
            <w:pPr>
              <w:spacing w:after="0"/>
              <w:rPr>
                <w:lang w:val="en-US"/>
              </w:rPr>
            </w:pPr>
            <w:r>
              <w:rPr>
                <w:lang w:val="en-US" w:eastAsia="ko-KR"/>
              </w:rPr>
              <w:t>J</w:t>
            </w:r>
            <w:r>
              <w:rPr>
                <w:rFonts w:hint="eastAsia"/>
                <w:lang w:val="en-US" w:eastAsia="ko-KR"/>
              </w:rPr>
              <w:t>aehyung.</w:t>
            </w:r>
            <w:r>
              <w:rPr>
                <w:lang w:val="en-US" w:eastAsia="ko-KR"/>
              </w:rPr>
              <w:t>kim@lge.com</w:t>
            </w:r>
          </w:p>
        </w:tc>
      </w:tr>
      <w:tr w:rsidR="00F42757" w14:paraId="4512609A" w14:textId="77777777">
        <w:tc>
          <w:tcPr>
            <w:tcW w:w="2830" w:type="dxa"/>
          </w:tcPr>
          <w:p w14:paraId="0246E489" w14:textId="137C22CB" w:rsidR="00F42757" w:rsidRDefault="00F42757" w:rsidP="00F4275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74BA08F3" w14:textId="1C4F72EE" w:rsidR="00F42757" w:rsidRDefault="00F42757" w:rsidP="00F4275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1FF6406D" w14:textId="2EF8DC3E" w:rsidR="00F42757" w:rsidRDefault="00F42757" w:rsidP="00F42757">
            <w:pPr>
              <w:spacing w:after="0"/>
              <w:rPr>
                <w:lang w:val="en-US"/>
              </w:rPr>
            </w:pPr>
            <w:r w:rsidRPr="004517CC">
              <w:rPr>
                <w:lang w:val="en-US"/>
              </w:rPr>
              <w:t>shinya.kumagai@docomo-lab.com</w:t>
            </w:r>
          </w:p>
        </w:tc>
      </w:tr>
      <w:tr w:rsidR="004F603C" w14:paraId="74D3A5F1" w14:textId="77777777">
        <w:tc>
          <w:tcPr>
            <w:tcW w:w="2830" w:type="dxa"/>
          </w:tcPr>
          <w:p w14:paraId="6D10C6F7" w14:textId="73E84D7A" w:rsidR="004F603C" w:rsidRDefault="004F603C" w:rsidP="004F603C">
            <w:pPr>
              <w:spacing w:after="0"/>
              <w:rPr>
                <w:lang w:val="en-US"/>
              </w:rPr>
            </w:pPr>
            <w:r>
              <w:rPr>
                <w:rFonts w:eastAsiaTheme="minorEastAsia"/>
                <w:lang w:eastAsia="zh-CN"/>
              </w:rPr>
              <w:t>Nokia, NSB</w:t>
            </w:r>
          </w:p>
        </w:tc>
        <w:tc>
          <w:tcPr>
            <w:tcW w:w="2410" w:type="dxa"/>
          </w:tcPr>
          <w:p w14:paraId="37ADD576" w14:textId="31F14186" w:rsidR="004F603C" w:rsidRDefault="004F603C" w:rsidP="004F603C">
            <w:pPr>
              <w:spacing w:after="0"/>
              <w:rPr>
                <w:lang w:val="en-US"/>
              </w:rPr>
            </w:pPr>
            <w:r>
              <w:rPr>
                <w:rFonts w:eastAsiaTheme="minorEastAsia"/>
                <w:lang w:eastAsia="zh-CN"/>
              </w:rPr>
              <w:t>Rapeepat Ratasuk</w:t>
            </w:r>
          </w:p>
        </w:tc>
        <w:tc>
          <w:tcPr>
            <w:tcW w:w="4110" w:type="dxa"/>
          </w:tcPr>
          <w:p w14:paraId="22E2E0B8" w14:textId="0F6B836E" w:rsidR="004F603C" w:rsidRDefault="004F603C" w:rsidP="004F603C">
            <w:pPr>
              <w:spacing w:after="0"/>
              <w:rPr>
                <w:lang w:val="en-US"/>
              </w:rPr>
            </w:pPr>
            <w:r>
              <w:rPr>
                <w:rFonts w:eastAsiaTheme="minorEastAsia"/>
                <w:lang w:eastAsia="zh-CN"/>
              </w:rPr>
              <w:t>rapeepat.ratasuk@nokia-bell-labs.com</w:t>
            </w:r>
          </w:p>
        </w:tc>
      </w:tr>
      <w:tr w:rsidR="004F603C" w14:paraId="196F2A90" w14:textId="77777777">
        <w:tc>
          <w:tcPr>
            <w:tcW w:w="2830" w:type="dxa"/>
          </w:tcPr>
          <w:p w14:paraId="76920A1B" w14:textId="31CC29ED" w:rsidR="004F603C" w:rsidRDefault="00D40054" w:rsidP="004F603C">
            <w:pPr>
              <w:spacing w:after="0"/>
              <w:rPr>
                <w:rFonts w:eastAsiaTheme="minorEastAsia"/>
                <w:lang w:val="en-US" w:eastAsia="zh-CN"/>
              </w:rPr>
            </w:pPr>
            <w:r>
              <w:rPr>
                <w:rFonts w:eastAsiaTheme="minorEastAsia"/>
                <w:lang w:val="en-US" w:eastAsia="zh-CN"/>
              </w:rPr>
              <w:t>Ericsson</w:t>
            </w:r>
          </w:p>
        </w:tc>
        <w:tc>
          <w:tcPr>
            <w:tcW w:w="2410" w:type="dxa"/>
          </w:tcPr>
          <w:p w14:paraId="5B9A9BE0" w14:textId="72000B27" w:rsidR="004F603C" w:rsidRDefault="00D40054" w:rsidP="004F603C">
            <w:pPr>
              <w:spacing w:after="0"/>
              <w:rPr>
                <w:rFonts w:eastAsiaTheme="minorEastAsia"/>
                <w:lang w:val="en-US" w:eastAsia="zh-CN"/>
              </w:rPr>
            </w:pPr>
            <w:r>
              <w:rPr>
                <w:rFonts w:eastAsiaTheme="minorEastAsia"/>
                <w:lang w:val="en-US" w:eastAsia="zh-CN"/>
              </w:rPr>
              <w:t>Sandeep Narayanan Kadan Veedu</w:t>
            </w:r>
          </w:p>
        </w:tc>
        <w:tc>
          <w:tcPr>
            <w:tcW w:w="4110" w:type="dxa"/>
          </w:tcPr>
          <w:p w14:paraId="555ADA22" w14:textId="1F01B1B1" w:rsidR="004F603C" w:rsidRDefault="00D40054" w:rsidP="004F603C">
            <w:pPr>
              <w:spacing w:after="0"/>
              <w:rPr>
                <w:rFonts w:eastAsiaTheme="minorEastAsia"/>
                <w:lang w:val="en-US" w:eastAsia="zh-CN"/>
              </w:rPr>
            </w:pPr>
            <w:r w:rsidRPr="00D40054">
              <w:rPr>
                <w:rFonts w:eastAsiaTheme="minorEastAsia"/>
                <w:lang w:val="en-US" w:eastAsia="zh-CN"/>
              </w:rPr>
              <w:t>sandeep.narayanan.kadan.veedu@ericsson.com</w:t>
            </w:r>
          </w:p>
        </w:tc>
      </w:tr>
      <w:tr w:rsidR="00763F84" w14:paraId="05A81425" w14:textId="77777777">
        <w:tc>
          <w:tcPr>
            <w:tcW w:w="2830" w:type="dxa"/>
          </w:tcPr>
          <w:p w14:paraId="58C0927B" w14:textId="2DC06C1C" w:rsidR="00763F84" w:rsidRDefault="00763F84" w:rsidP="00763F84">
            <w:pPr>
              <w:spacing w:after="0"/>
              <w:rPr>
                <w:lang w:val="en-US"/>
              </w:rPr>
            </w:pPr>
            <w:r>
              <w:rPr>
                <w:lang w:val="en-US"/>
              </w:rPr>
              <w:t>Intel</w:t>
            </w:r>
          </w:p>
        </w:tc>
        <w:tc>
          <w:tcPr>
            <w:tcW w:w="2410" w:type="dxa"/>
          </w:tcPr>
          <w:p w14:paraId="6EC04D0D" w14:textId="4A00411E" w:rsidR="00763F84" w:rsidRDefault="00763F84" w:rsidP="00763F84">
            <w:pPr>
              <w:spacing w:after="0"/>
              <w:rPr>
                <w:lang w:val="en-US"/>
              </w:rPr>
            </w:pPr>
            <w:r>
              <w:rPr>
                <w:lang w:val="en-US"/>
              </w:rPr>
              <w:t>Debdeep Chatterjee</w:t>
            </w:r>
          </w:p>
        </w:tc>
        <w:tc>
          <w:tcPr>
            <w:tcW w:w="4110" w:type="dxa"/>
          </w:tcPr>
          <w:p w14:paraId="6258D9CA" w14:textId="06CEF8AA" w:rsidR="00763F84" w:rsidRDefault="00763F84" w:rsidP="00763F84">
            <w:pPr>
              <w:spacing w:after="0"/>
              <w:rPr>
                <w:lang w:val="en-US"/>
              </w:rPr>
            </w:pPr>
            <w:r>
              <w:rPr>
                <w:lang w:val="en-US"/>
              </w:rPr>
              <w:t>debdeep.chatterjee@intel.com</w:t>
            </w:r>
          </w:p>
        </w:tc>
      </w:tr>
      <w:tr w:rsidR="0003043D" w14:paraId="54FC036D" w14:textId="77777777">
        <w:tc>
          <w:tcPr>
            <w:tcW w:w="2830" w:type="dxa"/>
          </w:tcPr>
          <w:p w14:paraId="1C19894A" w14:textId="34510C1C" w:rsidR="0003043D" w:rsidRDefault="0003043D" w:rsidP="0003043D">
            <w:pPr>
              <w:spacing w:after="0"/>
              <w:rPr>
                <w:lang w:val="en-US"/>
              </w:rPr>
            </w:pPr>
            <w:r>
              <w:rPr>
                <w:lang w:val="en-US"/>
              </w:rPr>
              <w:t>Apple</w:t>
            </w:r>
          </w:p>
        </w:tc>
        <w:tc>
          <w:tcPr>
            <w:tcW w:w="2410" w:type="dxa"/>
          </w:tcPr>
          <w:p w14:paraId="1AB4980E" w14:textId="244A5954" w:rsidR="0003043D" w:rsidRDefault="0003043D" w:rsidP="0003043D">
            <w:pPr>
              <w:spacing w:after="0"/>
              <w:rPr>
                <w:lang w:val="en-US"/>
              </w:rPr>
            </w:pPr>
            <w:r>
              <w:rPr>
                <w:lang w:val="en-US"/>
              </w:rPr>
              <w:t>Hong He</w:t>
            </w:r>
          </w:p>
        </w:tc>
        <w:tc>
          <w:tcPr>
            <w:tcW w:w="4110" w:type="dxa"/>
          </w:tcPr>
          <w:p w14:paraId="1D39FF18" w14:textId="215F3A1F" w:rsidR="0003043D" w:rsidRDefault="0003043D" w:rsidP="0003043D">
            <w:pPr>
              <w:spacing w:after="0"/>
              <w:rPr>
                <w:lang w:val="en-US"/>
              </w:rPr>
            </w:pPr>
            <w:r>
              <w:rPr>
                <w:lang w:val="en-US"/>
              </w:rPr>
              <w:t>h</w:t>
            </w:r>
            <w:r>
              <w:rPr>
                <w:lang w:val="en-US"/>
              </w:rPr>
              <w:t>he5@apple.com</w:t>
            </w:r>
          </w:p>
        </w:tc>
      </w:tr>
      <w:tr w:rsidR="0003043D" w14:paraId="0C22DA27" w14:textId="77777777">
        <w:tc>
          <w:tcPr>
            <w:tcW w:w="2830" w:type="dxa"/>
          </w:tcPr>
          <w:p w14:paraId="631C3FEB" w14:textId="77777777" w:rsidR="0003043D" w:rsidRDefault="0003043D" w:rsidP="0003043D">
            <w:pPr>
              <w:spacing w:after="0"/>
              <w:rPr>
                <w:lang w:val="en-US"/>
              </w:rPr>
            </w:pPr>
          </w:p>
        </w:tc>
        <w:tc>
          <w:tcPr>
            <w:tcW w:w="2410" w:type="dxa"/>
          </w:tcPr>
          <w:p w14:paraId="4DCCF39C" w14:textId="77777777" w:rsidR="0003043D" w:rsidRDefault="0003043D" w:rsidP="0003043D">
            <w:pPr>
              <w:spacing w:after="0"/>
              <w:rPr>
                <w:lang w:val="en-US"/>
              </w:rPr>
            </w:pPr>
          </w:p>
        </w:tc>
        <w:tc>
          <w:tcPr>
            <w:tcW w:w="4110" w:type="dxa"/>
          </w:tcPr>
          <w:p w14:paraId="4AAA8E53" w14:textId="77777777" w:rsidR="0003043D" w:rsidRDefault="0003043D" w:rsidP="0003043D">
            <w:pPr>
              <w:spacing w:after="0"/>
              <w:rPr>
                <w:lang w:val="en-US"/>
              </w:rPr>
            </w:pPr>
          </w:p>
        </w:tc>
      </w:tr>
      <w:tr w:rsidR="0003043D" w14:paraId="5AAAC048" w14:textId="77777777">
        <w:tc>
          <w:tcPr>
            <w:tcW w:w="2830" w:type="dxa"/>
          </w:tcPr>
          <w:p w14:paraId="3017AF09" w14:textId="77777777" w:rsidR="0003043D" w:rsidRDefault="0003043D" w:rsidP="0003043D">
            <w:pPr>
              <w:spacing w:after="0"/>
              <w:rPr>
                <w:lang w:val="en-US"/>
              </w:rPr>
            </w:pPr>
          </w:p>
        </w:tc>
        <w:tc>
          <w:tcPr>
            <w:tcW w:w="2410" w:type="dxa"/>
          </w:tcPr>
          <w:p w14:paraId="17A2ADD6" w14:textId="77777777" w:rsidR="0003043D" w:rsidRDefault="0003043D" w:rsidP="0003043D">
            <w:pPr>
              <w:spacing w:after="0"/>
              <w:rPr>
                <w:lang w:val="en-US"/>
              </w:rPr>
            </w:pPr>
          </w:p>
        </w:tc>
        <w:tc>
          <w:tcPr>
            <w:tcW w:w="4110" w:type="dxa"/>
          </w:tcPr>
          <w:p w14:paraId="56F39BBF" w14:textId="77777777" w:rsidR="0003043D" w:rsidRDefault="0003043D" w:rsidP="0003043D">
            <w:pPr>
              <w:spacing w:after="0"/>
              <w:rPr>
                <w:lang w:val="en-US"/>
              </w:rPr>
            </w:pPr>
          </w:p>
        </w:tc>
      </w:tr>
      <w:tr w:rsidR="0003043D" w14:paraId="31F7EF16" w14:textId="77777777">
        <w:tc>
          <w:tcPr>
            <w:tcW w:w="2830" w:type="dxa"/>
          </w:tcPr>
          <w:p w14:paraId="639F7873" w14:textId="77777777" w:rsidR="0003043D" w:rsidRDefault="0003043D" w:rsidP="0003043D">
            <w:pPr>
              <w:spacing w:after="0"/>
              <w:rPr>
                <w:lang w:val="en-US"/>
              </w:rPr>
            </w:pPr>
          </w:p>
        </w:tc>
        <w:tc>
          <w:tcPr>
            <w:tcW w:w="2410" w:type="dxa"/>
          </w:tcPr>
          <w:p w14:paraId="77DCBC00" w14:textId="77777777" w:rsidR="0003043D" w:rsidRDefault="0003043D" w:rsidP="0003043D">
            <w:pPr>
              <w:spacing w:after="0"/>
              <w:rPr>
                <w:lang w:val="en-US"/>
              </w:rPr>
            </w:pPr>
          </w:p>
        </w:tc>
        <w:tc>
          <w:tcPr>
            <w:tcW w:w="4110" w:type="dxa"/>
          </w:tcPr>
          <w:p w14:paraId="6A253F3D" w14:textId="77777777" w:rsidR="0003043D" w:rsidRDefault="0003043D" w:rsidP="0003043D">
            <w:pPr>
              <w:spacing w:after="0"/>
              <w:rPr>
                <w:lang w:val="en-US"/>
              </w:rPr>
            </w:pPr>
          </w:p>
        </w:tc>
      </w:tr>
      <w:tr w:rsidR="0003043D" w14:paraId="25582912" w14:textId="77777777">
        <w:tc>
          <w:tcPr>
            <w:tcW w:w="2830" w:type="dxa"/>
          </w:tcPr>
          <w:p w14:paraId="0F9BF65D" w14:textId="77777777" w:rsidR="0003043D" w:rsidRDefault="0003043D" w:rsidP="0003043D">
            <w:pPr>
              <w:spacing w:after="0"/>
              <w:rPr>
                <w:lang w:val="en-US"/>
              </w:rPr>
            </w:pPr>
          </w:p>
        </w:tc>
        <w:tc>
          <w:tcPr>
            <w:tcW w:w="2410" w:type="dxa"/>
          </w:tcPr>
          <w:p w14:paraId="6D46F951" w14:textId="77777777" w:rsidR="0003043D" w:rsidRDefault="0003043D" w:rsidP="0003043D">
            <w:pPr>
              <w:spacing w:after="0"/>
              <w:rPr>
                <w:lang w:val="en-US"/>
              </w:rPr>
            </w:pPr>
          </w:p>
        </w:tc>
        <w:tc>
          <w:tcPr>
            <w:tcW w:w="4110" w:type="dxa"/>
          </w:tcPr>
          <w:p w14:paraId="56D786B8" w14:textId="77777777" w:rsidR="0003043D" w:rsidRDefault="0003043D" w:rsidP="0003043D">
            <w:pPr>
              <w:spacing w:after="0"/>
              <w:rPr>
                <w:lang w:val="en-US"/>
              </w:rPr>
            </w:pPr>
          </w:p>
        </w:tc>
      </w:tr>
      <w:tr w:rsidR="0003043D" w14:paraId="1E00076B" w14:textId="77777777">
        <w:tc>
          <w:tcPr>
            <w:tcW w:w="2830" w:type="dxa"/>
          </w:tcPr>
          <w:p w14:paraId="422C646A" w14:textId="77777777" w:rsidR="0003043D" w:rsidRDefault="0003043D" w:rsidP="0003043D">
            <w:pPr>
              <w:spacing w:after="0"/>
              <w:rPr>
                <w:lang w:val="en-US"/>
              </w:rPr>
            </w:pPr>
          </w:p>
        </w:tc>
        <w:tc>
          <w:tcPr>
            <w:tcW w:w="2410" w:type="dxa"/>
          </w:tcPr>
          <w:p w14:paraId="3C151E49" w14:textId="77777777" w:rsidR="0003043D" w:rsidRDefault="0003043D" w:rsidP="0003043D">
            <w:pPr>
              <w:spacing w:after="0"/>
              <w:rPr>
                <w:lang w:val="en-US"/>
              </w:rPr>
            </w:pPr>
          </w:p>
        </w:tc>
        <w:tc>
          <w:tcPr>
            <w:tcW w:w="4110" w:type="dxa"/>
          </w:tcPr>
          <w:p w14:paraId="11379FF4" w14:textId="77777777" w:rsidR="0003043D" w:rsidRDefault="0003043D" w:rsidP="0003043D">
            <w:pPr>
              <w:spacing w:after="0"/>
              <w:rPr>
                <w:lang w:val="en-US"/>
              </w:rPr>
            </w:pPr>
          </w:p>
        </w:tc>
      </w:tr>
      <w:tr w:rsidR="0003043D" w14:paraId="7E7AA4A8" w14:textId="77777777">
        <w:tc>
          <w:tcPr>
            <w:tcW w:w="2830" w:type="dxa"/>
          </w:tcPr>
          <w:p w14:paraId="02295B0F" w14:textId="77777777" w:rsidR="0003043D" w:rsidRDefault="0003043D" w:rsidP="0003043D">
            <w:pPr>
              <w:spacing w:after="0"/>
              <w:rPr>
                <w:rFonts w:eastAsiaTheme="minorEastAsia"/>
                <w:lang w:val="en-US" w:eastAsia="zh-CN"/>
              </w:rPr>
            </w:pPr>
          </w:p>
        </w:tc>
        <w:tc>
          <w:tcPr>
            <w:tcW w:w="2410" w:type="dxa"/>
          </w:tcPr>
          <w:p w14:paraId="0796F0FF" w14:textId="77777777" w:rsidR="0003043D" w:rsidRDefault="0003043D" w:rsidP="0003043D">
            <w:pPr>
              <w:spacing w:after="0"/>
              <w:rPr>
                <w:rFonts w:eastAsiaTheme="minorEastAsia"/>
                <w:lang w:val="en-US" w:eastAsia="zh-CN"/>
              </w:rPr>
            </w:pPr>
          </w:p>
        </w:tc>
        <w:tc>
          <w:tcPr>
            <w:tcW w:w="4110" w:type="dxa"/>
          </w:tcPr>
          <w:p w14:paraId="44A81000" w14:textId="77777777" w:rsidR="0003043D" w:rsidRDefault="0003043D" w:rsidP="0003043D">
            <w:pPr>
              <w:spacing w:after="0"/>
              <w:rPr>
                <w:rFonts w:eastAsiaTheme="minorEastAsia"/>
                <w:lang w:val="en-US" w:eastAsia="zh-CN"/>
              </w:rPr>
            </w:pPr>
          </w:p>
        </w:tc>
      </w:tr>
      <w:tr w:rsidR="0003043D" w14:paraId="5E0A1CA8" w14:textId="77777777">
        <w:tc>
          <w:tcPr>
            <w:tcW w:w="2830" w:type="dxa"/>
          </w:tcPr>
          <w:p w14:paraId="420BBBB0" w14:textId="77777777" w:rsidR="0003043D" w:rsidRDefault="0003043D" w:rsidP="0003043D">
            <w:pPr>
              <w:spacing w:after="0"/>
              <w:rPr>
                <w:rFonts w:eastAsiaTheme="minorEastAsia"/>
                <w:lang w:val="en-US" w:eastAsia="zh-CN"/>
              </w:rPr>
            </w:pPr>
          </w:p>
        </w:tc>
        <w:tc>
          <w:tcPr>
            <w:tcW w:w="2410" w:type="dxa"/>
          </w:tcPr>
          <w:p w14:paraId="572C361D" w14:textId="77777777" w:rsidR="0003043D" w:rsidRDefault="0003043D" w:rsidP="0003043D">
            <w:pPr>
              <w:spacing w:after="0"/>
              <w:rPr>
                <w:rFonts w:eastAsiaTheme="minorEastAsia"/>
                <w:lang w:val="en-US" w:eastAsia="zh-CN"/>
              </w:rPr>
            </w:pPr>
          </w:p>
        </w:tc>
        <w:tc>
          <w:tcPr>
            <w:tcW w:w="4110" w:type="dxa"/>
          </w:tcPr>
          <w:p w14:paraId="5624D4F2" w14:textId="77777777" w:rsidR="0003043D" w:rsidRDefault="0003043D" w:rsidP="0003043D">
            <w:pPr>
              <w:spacing w:after="0"/>
              <w:rPr>
                <w:rFonts w:eastAsiaTheme="minorEastAsia"/>
                <w:lang w:val="en-US" w:eastAsia="zh-CN"/>
              </w:rPr>
            </w:pPr>
          </w:p>
        </w:tc>
      </w:tr>
      <w:tr w:rsidR="0003043D" w14:paraId="68154F2C" w14:textId="77777777">
        <w:tc>
          <w:tcPr>
            <w:tcW w:w="2830" w:type="dxa"/>
          </w:tcPr>
          <w:p w14:paraId="44FA4394" w14:textId="77777777" w:rsidR="0003043D" w:rsidRDefault="0003043D" w:rsidP="0003043D">
            <w:pPr>
              <w:spacing w:after="0"/>
              <w:rPr>
                <w:rFonts w:eastAsiaTheme="minorEastAsia"/>
                <w:lang w:val="en-US" w:eastAsia="zh-CN"/>
              </w:rPr>
            </w:pPr>
          </w:p>
        </w:tc>
        <w:tc>
          <w:tcPr>
            <w:tcW w:w="2410" w:type="dxa"/>
          </w:tcPr>
          <w:p w14:paraId="4FFF69D8" w14:textId="77777777" w:rsidR="0003043D" w:rsidRDefault="0003043D" w:rsidP="0003043D">
            <w:pPr>
              <w:spacing w:after="0"/>
              <w:rPr>
                <w:rFonts w:eastAsiaTheme="minorEastAsia"/>
                <w:lang w:val="en-US" w:eastAsia="zh-CN"/>
              </w:rPr>
            </w:pPr>
          </w:p>
        </w:tc>
        <w:tc>
          <w:tcPr>
            <w:tcW w:w="4110" w:type="dxa"/>
          </w:tcPr>
          <w:p w14:paraId="148C5E96" w14:textId="77777777" w:rsidR="0003043D" w:rsidRDefault="0003043D" w:rsidP="0003043D">
            <w:pPr>
              <w:spacing w:after="0"/>
              <w:rPr>
                <w:rFonts w:eastAsiaTheme="minorEastAsia"/>
                <w:lang w:val="en-US" w:eastAsia="zh-CN"/>
              </w:rPr>
            </w:pPr>
          </w:p>
        </w:tc>
      </w:tr>
      <w:tr w:rsidR="0003043D" w14:paraId="4150CC8D" w14:textId="77777777">
        <w:tc>
          <w:tcPr>
            <w:tcW w:w="2830" w:type="dxa"/>
          </w:tcPr>
          <w:p w14:paraId="148B2B0C" w14:textId="77777777" w:rsidR="0003043D" w:rsidRDefault="0003043D" w:rsidP="0003043D">
            <w:pPr>
              <w:spacing w:after="0"/>
              <w:rPr>
                <w:rFonts w:eastAsiaTheme="minorEastAsia"/>
                <w:lang w:val="en-US" w:eastAsia="zh-CN"/>
              </w:rPr>
            </w:pPr>
          </w:p>
        </w:tc>
        <w:tc>
          <w:tcPr>
            <w:tcW w:w="2410" w:type="dxa"/>
          </w:tcPr>
          <w:p w14:paraId="39FF1997" w14:textId="77777777" w:rsidR="0003043D" w:rsidRDefault="0003043D" w:rsidP="0003043D">
            <w:pPr>
              <w:spacing w:after="0"/>
              <w:rPr>
                <w:rFonts w:eastAsiaTheme="minorEastAsia"/>
                <w:lang w:val="en-US" w:eastAsia="zh-CN"/>
              </w:rPr>
            </w:pPr>
          </w:p>
        </w:tc>
        <w:tc>
          <w:tcPr>
            <w:tcW w:w="4110" w:type="dxa"/>
          </w:tcPr>
          <w:p w14:paraId="0A859278" w14:textId="77777777" w:rsidR="0003043D" w:rsidRDefault="0003043D" w:rsidP="0003043D">
            <w:pPr>
              <w:spacing w:after="0"/>
              <w:rPr>
                <w:rFonts w:eastAsiaTheme="minorEastAsia"/>
                <w:lang w:val="en-US" w:eastAsia="zh-CN"/>
              </w:rPr>
            </w:pPr>
          </w:p>
        </w:tc>
      </w:tr>
      <w:tr w:rsidR="0003043D" w14:paraId="044C6056" w14:textId="77777777">
        <w:tc>
          <w:tcPr>
            <w:tcW w:w="2830" w:type="dxa"/>
          </w:tcPr>
          <w:p w14:paraId="53C41796" w14:textId="77777777" w:rsidR="0003043D" w:rsidRDefault="0003043D" w:rsidP="0003043D">
            <w:pPr>
              <w:spacing w:after="0"/>
              <w:rPr>
                <w:rFonts w:eastAsiaTheme="minorEastAsia"/>
                <w:lang w:val="en-US" w:eastAsia="zh-CN"/>
              </w:rPr>
            </w:pPr>
          </w:p>
        </w:tc>
        <w:tc>
          <w:tcPr>
            <w:tcW w:w="2410" w:type="dxa"/>
          </w:tcPr>
          <w:p w14:paraId="24C9B195" w14:textId="77777777" w:rsidR="0003043D" w:rsidRDefault="0003043D" w:rsidP="0003043D">
            <w:pPr>
              <w:spacing w:after="0"/>
              <w:rPr>
                <w:rFonts w:eastAsiaTheme="minorEastAsia"/>
                <w:lang w:val="en-US" w:eastAsia="zh-CN"/>
              </w:rPr>
            </w:pPr>
          </w:p>
        </w:tc>
        <w:tc>
          <w:tcPr>
            <w:tcW w:w="4110" w:type="dxa"/>
          </w:tcPr>
          <w:p w14:paraId="68AE5DAB" w14:textId="77777777" w:rsidR="0003043D" w:rsidRDefault="0003043D" w:rsidP="0003043D">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31"/>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5A07E6">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5A07E6">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5A07E6">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5A07E6">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5A07E6">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5A07E6">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5A07E6">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5A07E6">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5A07E6">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5A07E6">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5A07E6">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5A07E6">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5A07E6">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5A07E6">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5A07E6">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t>[16]</w:t>
            </w:r>
          </w:p>
        </w:tc>
        <w:tc>
          <w:tcPr>
            <w:tcW w:w="1456" w:type="dxa"/>
            <w:tcMar>
              <w:top w:w="0" w:type="dxa"/>
              <w:left w:w="70" w:type="dxa"/>
              <w:bottom w:w="0" w:type="dxa"/>
              <w:right w:w="70" w:type="dxa"/>
            </w:tcMar>
          </w:tcPr>
          <w:p w14:paraId="2B9E2C0A" w14:textId="77777777" w:rsidR="00184DB7" w:rsidRDefault="005A07E6">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5A07E6">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5A07E6">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5A07E6">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5A07E6">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lastRenderedPageBreak/>
              <w:t>[21]</w:t>
            </w:r>
          </w:p>
        </w:tc>
        <w:tc>
          <w:tcPr>
            <w:tcW w:w="1456" w:type="dxa"/>
            <w:tcMar>
              <w:top w:w="0" w:type="dxa"/>
              <w:left w:w="70" w:type="dxa"/>
              <w:bottom w:w="0" w:type="dxa"/>
              <w:right w:w="70" w:type="dxa"/>
            </w:tcMar>
          </w:tcPr>
          <w:p w14:paraId="015CA4C4" w14:textId="77777777" w:rsidR="00184DB7" w:rsidRDefault="005A07E6">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5A07E6">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5A07E6">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5A07E6">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proofErr w:type="spellStart"/>
            <w:r>
              <w:rPr>
                <w:lang w:val="en-US"/>
              </w:rPr>
              <w:t>InterDigital</w:t>
            </w:r>
            <w:proofErr w:type="spellEnd"/>
            <w:r>
              <w:rPr>
                <w:lang w:val="en-US"/>
              </w:rPr>
              <w:t>,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5A07E6">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5A07E6">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5A07E6">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5A07E6">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5A07E6">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proofErr w:type="spellStart"/>
            <w:r>
              <w:rPr>
                <w:lang w:val="en-US"/>
              </w:rPr>
              <w:t>ASUSTeK</w:t>
            </w:r>
            <w:proofErr w:type="spellEnd"/>
            <w:r>
              <w:rPr>
                <w:lang w:val="en-US"/>
              </w:rPr>
              <w:t xml:space="preserve">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5A07E6">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5A07E6">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5A07E6">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5A07E6">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 xml:space="preserve">ZTE, </w:t>
            </w:r>
            <w:proofErr w:type="spellStart"/>
            <w:r>
              <w:rPr>
                <w:lang w:val="en-US"/>
              </w:rPr>
              <w:t>Sanechips</w:t>
            </w:r>
            <w:proofErr w:type="spellEnd"/>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5A07E6">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5A07E6">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5A07E6">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5A07E6">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5A07E6">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5A07E6">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5A07E6">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5A07E6">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5A07E6">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0A54A" w14:textId="77777777" w:rsidR="005A07E6" w:rsidRDefault="005A07E6" w:rsidP="002E56E1">
      <w:pPr>
        <w:spacing w:after="0" w:line="240" w:lineRule="auto"/>
      </w:pPr>
      <w:r>
        <w:separator/>
      </w:r>
    </w:p>
  </w:endnote>
  <w:endnote w:type="continuationSeparator" w:id="0">
    <w:p w14:paraId="4EC4B492" w14:textId="77777777" w:rsidR="005A07E6" w:rsidRDefault="005A07E6"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alibri"/>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Lohit Devanagari">
    <w:altName w:val="Cambria"/>
    <w:panose1 w:val="020B0604020202020204"/>
    <w:charset w:val="00"/>
    <w:family w:val="roman"/>
    <w:pitch w:val="default"/>
  </w:font>
  <w:font w:name="Times">
    <w:altName w:val="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default"/>
    <w:sig w:usb0="00000000" w:usb1="00000000" w:usb2="00000021" w:usb3="00000000" w:csb0="000001BF" w:csb1="00000000"/>
  </w:font>
  <w:font w:name="Noto Sans CJK SC">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8B534" w14:textId="77777777" w:rsidR="005A07E6" w:rsidRDefault="005A07E6" w:rsidP="002E56E1">
      <w:pPr>
        <w:spacing w:after="0" w:line="240" w:lineRule="auto"/>
      </w:pPr>
      <w:r>
        <w:separator/>
      </w:r>
    </w:p>
  </w:footnote>
  <w:footnote w:type="continuationSeparator" w:id="0">
    <w:p w14:paraId="096939CF" w14:textId="77777777" w:rsidR="005A07E6" w:rsidRDefault="005A07E6"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6041D2"/>
    <w:multiLevelType w:val="hybridMultilevel"/>
    <w:tmpl w:val="910A8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40000A"/>
    <w:multiLevelType w:val="hybridMultilevel"/>
    <w:tmpl w:val="BE764880"/>
    <w:lvl w:ilvl="0" w:tplc="75B64F04">
      <w:start w:val="102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4"/>
  </w:num>
  <w:num w:numId="11">
    <w:abstractNumId w:val="25"/>
  </w:num>
  <w:num w:numId="12">
    <w:abstractNumId w:val="7"/>
  </w:num>
  <w:num w:numId="13">
    <w:abstractNumId w:val="5"/>
  </w:num>
  <w:num w:numId="14">
    <w:abstractNumId w:val="27"/>
  </w:num>
  <w:num w:numId="15">
    <w:abstractNumId w:val="20"/>
  </w:num>
  <w:num w:numId="16">
    <w:abstractNumId w:val="13"/>
  </w:num>
  <w:num w:numId="17">
    <w:abstractNumId w:val="18"/>
  </w:num>
  <w:num w:numId="18">
    <w:abstractNumId w:val="16"/>
  </w:num>
  <w:num w:numId="19">
    <w:abstractNumId w:val="22"/>
  </w:num>
  <w:num w:numId="20">
    <w:abstractNumId w:val="29"/>
  </w:num>
  <w:num w:numId="21">
    <w:abstractNumId w:val="12"/>
  </w:num>
  <w:num w:numId="22">
    <w:abstractNumId w:val="28"/>
  </w:num>
  <w:num w:numId="23">
    <w:abstractNumId w:val="30"/>
  </w:num>
  <w:num w:numId="24">
    <w:abstractNumId w:val="23"/>
  </w:num>
  <w:num w:numId="25">
    <w:abstractNumId w:val="17"/>
  </w:num>
  <w:num w:numId="26">
    <w:abstractNumId w:val="4"/>
  </w:num>
  <w:num w:numId="27">
    <w:abstractNumId w:val="8"/>
  </w:num>
  <w:num w:numId="28">
    <w:abstractNumId w:val="11"/>
  </w:num>
  <w:num w:numId="29">
    <w:abstractNumId w:val="31"/>
  </w:num>
  <w:num w:numId="30">
    <w:abstractNumId w:val="3"/>
  </w:num>
  <w:num w:numId="31">
    <w:abstractNumId w:val="2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43D"/>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59"/>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483"/>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ADD"/>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4F39"/>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2D9B"/>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7B1"/>
    <w:rsid w:val="002E2B89"/>
    <w:rsid w:val="002E2B8F"/>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6FE"/>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6F6"/>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7E6"/>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0A"/>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37CB3"/>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2AF"/>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20"/>
    <w:rsid w:val="00B649C8"/>
    <w:rsid w:val="00B64C8B"/>
    <w:rsid w:val="00B650FA"/>
    <w:rsid w:val="00B653CF"/>
    <w:rsid w:val="00B65B51"/>
    <w:rsid w:val="00B65CF5"/>
    <w:rsid w:val="00B65D6F"/>
    <w:rsid w:val="00B65FD3"/>
    <w:rsid w:val="00B661D6"/>
    <w:rsid w:val="00B667A0"/>
    <w:rsid w:val="00B66914"/>
    <w:rsid w:val="00B67213"/>
    <w:rsid w:val="00B672CD"/>
    <w:rsid w:val="00B6730C"/>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382"/>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B37"/>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299"/>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4"/>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096"/>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25CD292-281F-45A8-A9EA-8C35C215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aliases w:val="cap,cap Char,Caption Char1 Char,cap Char Char1,Caption Char Char1 Char,cap Char2,条目,cap1,cap2,cap11,cap Char Char Char Char Char Char Char,Caption Char2,Caption Char Char Char,Caption Char Char1,fig and tbl,fighead2,Table Caption,题注"/>
    <w:basedOn w:val="Normal"/>
    <w:next w:val="Normal"/>
    <w:link w:val="CaptionChar"/>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SimSun" w:eastAsia="SimSun"/>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028D0"/>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F028D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aliases w:val="cap Char1,cap Char Char,Caption Char1 Char Char,cap Char Char1 Char,Caption Char Char1 Char Char,cap Char2 Char,条目 Char,cap1 Char,cap2 Char,cap11 Char,cap Char Char Char Char Char Char Char Char,Caption Char2 Char,Caption Char Char1 Char1"/>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SimSun" w:cs="Times New Roman"/>
    </w:rPr>
  </w:style>
  <w:style w:type="character" w:customStyle="1" w:styleId="ListLabel23">
    <w:name w:val="ListLabel 23"/>
    <w:qFormat/>
    <w:rsid w:val="00F028D0"/>
    <w:rPr>
      <w:rFonts w:eastAsia="SimSun"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SimSun"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SimSun"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7FB38-8714-436F-8675-E17E9007E818}">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13355</Words>
  <Characters>76124</Characters>
  <Application>Microsoft Office Word</Application>
  <DocSecurity>0</DocSecurity>
  <Lines>634</Lines>
  <Paragraphs>178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Hong He</cp:lastModifiedBy>
  <cp:revision>3</cp:revision>
  <dcterms:created xsi:type="dcterms:W3CDTF">2021-08-16T22:38:00Z</dcterms:created>
  <dcterms:modified xsi:type="dcterms:W3CDTF">2021-08-16T22:45:00Z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