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81317"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F81317"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F81317"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F81317"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 xml:space="preserve">For Option 2, we can consider how to resolve overlapping of HP/LP PUCCH resource </w:t>
            </w:r>
            <w:proofErr w:type="spellStart"/>
            <w:r>
              <w:rPr>
                <w:rFonts w:eastAsia="宋体"/>
                <w:szCs w:val="20"/>
                <w:lang w:eastAsia="zh-CN"/>
              </w:rPr>
              <w:t>Zs</w:t>
            </w:r>
            <w:proofErr w:type="spellEnd"/>
            <w:r>
              <w:rPr>
                <w:rFonts w:eastAsia="宋体"/>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309942"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81317"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8131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F81317"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309943"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8131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8131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8131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8131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8131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2pt;height:17.5pt;mso-width-percent:0;mso-height-percent:0;mso-width-percent:0;mso-height-percent:0" o:ole="">
                  <v:imagedata r:id="rId54" o:title=""/>
                </v:shape>
                <o:OLEObject Type="Embed" ProgID="Equation.3" ShapeID="_x0000_i1027" DrawAspect="Content" ObjectID="_1691309944"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40E30" w:rsidRPr="00602A5F">
              <w:rPr>
                <w:noProof/>
                <w:position w:val="-10"/>
                <w:sz w:val="21"/>
                <w:szCs w:val="22"/>
                <w:lang w:eastAsia="zh-CN"/>
              </w:rPr>
              <w:object w:dxaOrig="460" w:dyaOrig="380" w14:anchorId="02AB2491">
                <v:shape id="_x0000_i1028" type="#_x0000_t75" alt="" style="width:22pt;height:17.5pt;mso-width-percent:0;mso-height-percent:0;mso-width-percent:0;mso-height-percent:0" o:ole="">
                  <v:imagedata r:id="rId56" o:title=""/>
                </v:shape>
                <o:OLEObject Type="Embed" ProgID="Equation.3" ShapeID="_x0000_i1028" DrawAspect="Content" ObjectID="_1691309945"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2pt;height:17.5pt;mso-width-percent:0;mso-height-percent:0;mso-width-percent:0;mso-height-percent:0" o:ole="">
                    <v:imagedata r:id="rId58" o:title=""/>
                  </v:shape>
                  <o:OLEObject Type="Embed" ProgID="Equation.3" ShapeID="_x0000_i1029" DrawAspect="Content" ObjectID="_1691309946"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0pt;height:22pt;mso-width-percent:0;mso-height-percent:0;mso-width-percent:0;mso-height-percent:0" o:ole="">
                    <v:imagedata r:id="rId60" o:title=""/>
                  </v:shape>
                  <o:OLEObject Type="Embed" ProgID="Equation.3" ShapeID="_x0000_i1030" DrawAspect="Content" ObjectID="_1691309947"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pt;height:22pt;mso-width-percent:0;mso-height-percent:0;mso-width-percent:0;mso-height-percent:0" o:ole="">
                    <v:imagedata r:id="rId62" o:title=""/>
                  </v:shape>
                  <o:OLEObject Type="Embed" ProgID="Equation.3" ShapeID="_x0000_i1031" DrawAspect="Content" ObjectID="_1691309948"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2pt;height:17.5pt;mso-width-percent:0;mso-height-percent:0;mso-width-percent:0;mso-height-percent:0" o:ole="">
                    <v:imagedata r:id="rId58" o:title=""/>
                  </v:shape>
                  <o:OLEObject Type="Embed" ProgID="Equation.3" ShapeID="_x0000_i1032" DrawAspect="Content" ObjectID="_1691309949"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81317"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81317"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F81317"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8131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8131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81317"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81317"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8131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F81317"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F81317"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F81317"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81317"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F81317"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pt;height:28.5pt;mso-width-percent:0;mso-height-percent:0;mso-width-percent:0;mso-height-percent:0" o:ole="">
                        <v:imagedata r:id="rId71" o:title=""/>
                      </v:shape>
                      <o:OLEObject Type="Embed" ProgID="Equation.DSMT4" ShapeID="_x0000_i1033" DrawAspect="Content" ObjectID="_1691309950"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pt;height:7pt;mso-width-percent:0;mso-height-percent:0;mso-width-percent:0;mso-height-percent:0" o:ole="">
                  <v:imagedata r:id="rId73" o:title=""/>
                </v:shape>
                <o:OLEObject Type="Embed" ProgID="Equation.DSMT4" ShapeID="_x0000_i1034" DrawAspect="Content" ObjectID="_1691309951"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lastRenderedPageBreak/>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w:t>
            </w:r>
            <w:r>
              <w:rPr>
                <w:rFonts w:eastAsia="宋体"/>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lastRenderedPageBreak/>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pt;height:14.5pt;mso-width-percent:0;mso-height-percent:0;mso-width-percent:0;mso-height-percent:0" o:ole="">
                        <v:imagedata r:id="rId75" o:title=""/>
                      </v:shape>
                      <o:OLEObject Type="Embed" ProgID="Equation.3" ShapeID="_x0000_i1035" DrawAspect="Content" ObjectID="_1691309952"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81317"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81317"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lastRenderedPageBreak/>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195" w:name="_Hlk80643891"/>
      <w:r>
        <w:rPr>
          <w:lang w:eastAsia="zh-CN"/>
        </w:rPr>
        <w:t xml:space="preserve">Please check the following proposals and input your position by 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A1D998"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A1D998"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710A436A"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w:t>
            </w:r>
            <w:proofErr w:type="gramStart"/>
            <w:r w:rsidR="00533F57">
              <w:rPr>
                <w:rFonts w:eastAsia="微软雅黑"/>
                <w:szCs w:val="20"/>
              </w:rPr>
              <w:t xml:space="preserve">1 </w:t>
            </w:r>
            <w:r w:rsidR="00533F57">
              <w:rPr>
                <w:rFonts w:eastAsia="Yu Mincho"/>
                <w:lang w:eastAsia="ja-JP"/>
              </w:rPr>
              <w:t>)</w:t>
            </w:r>
            <w:proofErr w:type="gramEnd"/>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A1D998"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A1D998"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lastRenderedPageBreak/>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A1D998"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0A7746C5"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proofErr w:type="gramStart"/>
            <w:r w:rsidR="00867F63">
              <w:rPr>
                <w:rFonts w:eastAsiaTheme="minorEastAsia"/>
                <w:lang w:eastAsia="zh-CN"/>
              </w:rPr>
              <w:t>)</w:t>
            </w:r>
            <w:r w:rsidR="00347F46">
              <w:rPr>
                <w:rFonts w:eastAsiaTheme="minorEastAsia"/>
                <w:lang w:eastAsia="zh-CN"/>
              </w:rPr>
              <w:t>,TCL</w:t>
            </w:r>
            <w:proofErr w:type="gramEnd"/>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6EE4FB04" w:rsidR="006B6CA4"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p>
        </w:tc>
      </w:tr>
      <w:tr w:rsidR="006B6CA4" w14:paraId="19CA1296" w14:textId="77777777" w:rsidTr="00D67FC8">
        <w:tc>
          <w:tcPr>
            <w:tcW w:w="1627" w:type="dxa"/>
            <w:shd w:val="clear" w:color="auto" w:fill="A1D998"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lastRenderedPageBreak/>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A1D998"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1F5F8596"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A1D998"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w:t>
            </w:r>
            <w:proofErr w:type="gramStart"/>
            <w:r>
              <w:rPr>
                <w:rFonts w:eastAsiaTheme="minorEastAsia"/>
                <w:lang w:eastAsia="zh-CN"/>
              </w:rPr>
              <w:t>1 or 2 bit</w:t>
            </w:r>
            <w:proofErr w:type="gramEnd"/>
            <w:r>
              <w:rPr>
                <w:rFonts w:eastAsiaTheme="minorEastAsia"/>
                <w:lang w:eastAsia="zh-CN"/>
              </w:rPr>
              <w:t xml:space="preserve"> HP HARQ-ACK on LP PUSCH and UL-SCH punctured by 1 or 2 bit LP HARQ-ACK on HP PUSCH are not precluded by this proposal. </w:t>
            </w: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085765DD"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A1D998"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A1D998"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507A9A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43F9DBDD" w:rsidR="008A6EBD" w:rsidRDefault="0041316B" w:rsidP="00334B57">
            <w:pPr>
              <w:pStyle w:val="a0"/>
              <w:spacing w:after="0"/>
              <w:rPr>
                <w:rFonts w:eastAsiaTheme="minorEastAsia"/>
                <w:lang w:eastAsia="zh-CN"/>
              </w:rPr>
            </w:pPr>
            <w:proofErr w:type="spellStart"/>
            <w:proofErr w:type="gramStart"/>
            <w:r>
              <w:rPr>
                <w:rFonts w:eastAsiaTheme="minorEastAsia"/>
                <w:lang w:eastAsia="zh-CN"/>
              </w:rPr>
              <w:t>Sony</w:t>
            </w:r>
            <w:r w:rsidR="00D67FC8">
              <w:rPr>
                <w:rFonts w:eastAsiaTheme="minorEastAsia"/>
                <w:lang w:eastAsia="zh-CN"/>
              </w:rPr>
              <w:t>,vivo</w:t>
            </w:r>
            <w:proofErr w:type="spellEnd"/>
            <w:proofErr w:type="gramEnd"/>
          </w:p>
        </w:tc>
      </w:tr>
      <w:tr w:rsidR="008A6EBD" w14:paraId="2FBCBFB7" w14:textId="77777777" w:rsidTr="00D67FC8">
        <w:tc>
          <w:tcPr>
            <w:tcW w:w="1627" w:type="dxa"/>
            <w:shd w:val="clear" w:color="auto" w:fill="A1D998"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lastRenderedPageBreak/>
              <w:t>C</w:t>
            </w:r>
            <w:r>
              <w:rPr>
                <w:rFonts w:eastAsiaTheme="minorEastAsia"/>
                <w:lang w:eastAsia="zh-CN"/>
              </w:rPr>
              <w:t>ompany</w:t>
            </w:r>
          </w:p>
        </w:tc>
        <w:tc>
          <w:tcPr>
            <w:tcW w:w="7435" w:type="dxa"/>
            <w:shd w:val="clear" w:color="auto" w:fill="A1D998"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A1D998"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159A033B"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proofErr w:type="gramStart"/>
            <w:r w:rsidR="009B67C4">
              <w:rPr>
                <w:rFonts w:eastAsiaTheme="minorEastAsia"/>
                <w:lang w:eastAsia="zh-CN"/>
              </w:rPr>
              <w:t>NEC</w:t>
            </w:r>
            <w:r w:rsidR="00D67FC8">
              <w:rPr>
                <w:rFonts w:eastAsiaTheme="minorEastAsia"/>
                <w:lang w:eastAsia="zh-CN"/>
              </w:rPr>
              <w:t>,vivo</w:t>
            </w:r>
            <w:proofErr w:type="spellEnd"/>
            <w:proofErr w:type="gramEnd"/>
            <w:r w:rsidR="0046689E">
              <w:rPr>
                <w:rFonts w:eastAsiaTheme="minorEastAsia"/>
                <w:lang w:eastAsia="zh-CN"/>
              </w:rPr>
              <w:t xml:space="preserve">, </w:t>
            </w:r>
            <w:proofErr w:type="spellStart"/>
            <w:r w:rsidR="0046689E">
              <w:rPr>
                <w:rFonts w:eastAsiaTheme="minorEastAsia"/>
                <w:lang w:eastAsia="zh-CN"/>
              </w:rPr>
              <w:t>Quectel</w:t>
            </w:r>
            <w:proofErr w:type="spellEnd"/>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A1D998"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F81317"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81317"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F81317"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81317"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81317"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F81317"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81317"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81317"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81317"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81317"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81317"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81317"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F81317"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81317"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81317"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81317"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F81317"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81317"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81317"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81317"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81317"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81317"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81317"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81317"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81317"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81317"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81317"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81317"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81317"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81317"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6A1B8" w14:textId="77777777" w:rsidR="00F81317" w:rsidRDefault="00F81317">
      <w:pPr>
        <w:spacing w:after="0" w:line="240" w:lineRule="auto"/>
      </w:pPr>
      <w:r>
        <w:separator/>
      </w:r>
    </w:p>
  </w:endnote>
  <w:endnote w:type="continuationSeparator" w:id="0">
    <w:p w14:paraId="54A1702D" w14:textId="77777777" w:rsidR="00F81317" w:rsidRDefault="00F8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00000287" w:usb1="08070000"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00000003" w:usb1="08080000" w:usb2="00000010"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D4FD" w14:textId="77777777" w:rsidR="00F81317" w:rsidRDefault="00F81317">
      <w:pPr>
        <w:spacing w:after="0" w:line="240" w:lineRule="auto"/>
      </w:pPr>
      <w:r>
        <w:separator/>
      </w:r>
    </w:p>
  </w:footnote>
  <w:footnote w:type="continuationSeparator" w:id="0">
    <w:p w14:paraId="0B1BB5C5" w14:textId="77777777" w:rsidR="00F81317" w:rsidRDefault="00F81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34B57" w:rsidRDefault="00334B5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F96480B-9ED6-4096-B4C2-E62E577ABB39}">
  <ds:schemaRefs>
    <ds:schemaRef ds:uri="http://schemas.openxmlformats.org/officeDocument/2006/bibliography"/>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150</Pages>
  <Words>56180</Words>
  <Characters>320227</Characters>
  <Application>Microsoft Office Word</Application>
  <DocSecurity>0</DocSecurity>
  <Lines>2668</Lines>
  <Paragraphs>751</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3</cp:revision>
  <dcterms:created xsi:type="dcterms:W3CDTF">2021-08-24T03:22:00Z</dcterms:created>
  <dcterms:modified xsi:type="dcterms:W3CDTF">2021-08-24T03:32:00Z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