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6B4D2" w14:textId="4B2E49C9" w:rsidR="009F4CE1" w:rsidRPr="006E28C2" w:rsidRDefault="009F4CE1" w:rsidP="00BD75CD">
      <w:pPr>
        <w:tabs>
          <w:tab w:val="center" w:pos="4536"/>
          <w:tab w:val="right" w:pos="8280"/>
          <w:tab w:val="right" w:pos="9639"/>
        </w:tabs>
        <w:wordWrap/>
        <w:ind w:right="2"/>
        <w:rPr>
          <w:rFonts w:ascii="Times New Roman" w:hAnsi="Times New Roman"/>
          <w:b/>
          <w:bCs/>
          <w:sz w:val="28"/>
        </w:rPr>
      </w:pPr>
      <w:r w:rsidRPr="006E28C2">
        <w:rPr>
          <w:rFonts w:ascii="Times New Roman" w:hAnsi="Times New Roman"/>
          <w:b/>
          <w:bCs/>
          <w:sz w:val="28"/>
        </w:rPr>
        <w:t>3GPP TSG RAN WG1 #10</w:t>
      </w:r>
      <w:r w:rsidR="00BD75CD">
        <w:rPr>
          <w:rFonts w:ascii="Times New Roman" w:hAnsi="Times New Roman"/>
          <w:b/>
          <w:bCs/>
          <w:sz w:val="28"/>
        </w:rPr>
        <w:t>6</w:t>
      </w:r>
      <w:r w:rsidRPr="006E28C2">
        <w:rPr>
          <w:rFonts w:ascii="Times New Roman" w:hAnsi="Times New Roman"/>
          <w:b/>
          <w:bCs/>
          <w:sz w:val="28"/>
        </w:rPr>
        <w:t>-e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0C7C3A">
        <w:rPr>
          <w:rFonts w:ascii="Times New Roman" w:hAnsi="Times New Roman"/>
          <w:b/>
          <w:bCs/>
          <w:sz w:val="28"/>
        </w:rPr>
        <w:t>R1-</w:t>
      </w:r>
      <w:r w:rsidR="00B34F67" w:rsidRPr="00B34F67">
        <w:rPr>
          <w:rFonts w:ascii="Times New Roman" w:hAnsi="Times New Roman"/>
          <w:b/>
          <w:bCs/>
          <w:sz w:val="28"/>
        </w:rPr>
        <w:t>2108160</w:t>
      </w:r>
    </w:p>
    <w:p w14:paraId="7C73A99D" w14:textId="07034161" w:rsidR="009F4CE1" w:rsidRPr="006E28C2" w:rsidRDefault="009F4CE1" w:rsidP="00BD75CD">
      <w:pPr>
        <w:tabs>
          <w:tab w:val="center" w:pos="4536"/>
          <w:tab w:val="right" w:pos="9072"/>
        </w:tabs>
        <w:wordWrap/>
        <w:rPr>
          <w:rFonts w:ascii="Times New Roman" w:eastAsia="MS Mincho" w:hAnsi="Times New Roman"/>
          <w:b/>
          <w:bCs/>
          <w:sz w:val="28"/>
          <w:lang w:eastAsia="ja-JP"/>
        </w:rPr>
      </w:pPr>
      <w:r w:rsidRPr="006E28C2">
        <w:rPr>
          <w:rFonts w:ascii="Times New Roman" w:eastAsia="MS Mincho" w:hAnsi="Times New Roman"/>
          <w:b/>
          <w:bCs/>
          <w:sz w:val="28"/>
          <w:lang w:eastAsia="ja-JP"/>
        </w:rPr>
        <w:t xml:space="preserve">e-Meeting, </w:t>
      </w:r>
      <w:r w:rsidR="00BD75CD">
        <w:rPr>
          <w:rFonts w:ascii="Times New Roman" w:eastAsia="MS Mincho" w:hAnsi="Times New Roman"/>
          <w:b/>
          <w:bCs/>
          <w:sz w:val="28"/>
          <w:lang w:val="en-GB" w:eastAsia="ja-JP"/>
        </w:rPr>
        <w:t>August</w:t>
      </w:r>
      <w:r w:rsidR="00B2425E" w:rsidRPr="00B2425E">
        <w:rPr>
          <w:rFonts w:ascii="Times New Roman" w:eastAsia="MS Mincho" w:hAnsi="Times New Roman"/>
          <w:b/>
          <w:bCs/>
          <w:sz w:val="28"/>
          <w:lang w:val="en-GB" w:eastAsia="ja-JP"/>
        </w:rPr>
        <w:t xml:space="preserve"> 1</w:t>
      </w:r>
      <w:r w:rsidR="00BD75CD">
        <w:rPr>
          <w:rFonts w:ascii="Times New Roman" w:eastAsia="MS Mincho" w:hAnsi="Times New Roman"/>
          <w:b/>
          <w:bCs/>
          <w:sz w:val="28"/>
          <w:lang w:val="en-GB" w:eastAsia="ja-JP"/>
        </w:rPr>
        <w:t>6</w:t>
      </w:r>
      <w:r w:rsidR="00B2425E" w:rsidRPr="00B2425E">
        <w:rPr>
          <w:rFonts w:ascii="Times New Roman" w:eastAsia="MS Mincho" w:hAnsi="Times New Roman"/>
          <w:b/>
          <w:bCs/>
          <w:sz w:val="28"/>
          <w:vertAlign w:val="superscript"/>
          <w:lang w:val="en-GB" w:eastAsia="ja-JP"/>
        </w:rPr>
        <w:t>th</w:t>
      </w:r>
      <w:r w:rsidR="00B2425E" w:rsidRPr="00B2425E">
        <w:rPr>
          <w:rFonts w:ascii="Times New Roman" w:eastAsia="MS Mincho" w:hAnsi="Times New Roman"/>
          <w:b/>
          <w:bCs/>
          <w:sz w:val="28"/>
          <w:lang w:val="en-GB" w:eastAsia="ja-JP"/>
        </w:rPr>
        <w:t xml:space="preserve"> – 27</w:t>
      </w:r>
      <w:r w:rsidR="00B2425E" w:rsidRPr="00B2425E">
        <w:rPr>
          <w:rFonts w:ascii="Times New Roman" w:eastAsia="MS Mincho" w:hAnsi="Times New Roman"/>
          <w:b/>
          <w:bCs/>
          <w:sz w:val="28"/>
          <w:vertAlign w:val="superscript"/>
          <w:lang w:val="en-GB" w:eastAsia="ja-JP"/>
        </w:rPr>
        <w:t>th</w:t>
      </w:r>
      <w:r w:rsidR="00B2425E" w:rsidRPr="00B2425E">
        <w:rPr>
          <w:rFonts w:ascii="Times New Roman" w:eastAsia="MS Mincho" w:hAnsi="Times New Roman"/>
          <w:b/>
          <w:bCs/>
          <w:sz w:val="28"/>
          <w:lang w:val="en-GB" w:eastAsia="ja-JP"/>
        </w:rPr>
        <w:t>, 2021</w:t>
      </w:r>
    </w:p>
    <w:p w14:paraId="00612618" w14:textId="77777777" w:rsidR="00473A70" w:rsidRPr="008B6F35" w:rsidRDefault="00473A70" w:rsidP="00BD75CD">
      <w:pPr>
        <w:widowControl/>
        <w:wordWrap/>
        <w:autoSpaceDE/>
        <w:autoSpaceDN/>
        <w:spacing w:after="120" w:line="276" w:lineRule="auto"/>
        <w:ind w:left="1985" w:hanging="1985"/>
        <w:rPr>
          <w:rFonts w:ascii="Times New Roman" w:eastAsia="MS Mincho" w:hAnsi="Times New Roman"/>
          <w:b/>
          <w:kern w:val="0"/>
          <w:sz w:val="24"/>
          <w:szCs w:val="20"/>
          <w:lang w:eastAsia="en-US"/>
        </w:rPr>
      </w:pPr>
    </w:p>
    <w:p w14:paraId="29FF1254" w14:textId="77777777" w:rsidR="00473A70" w:rsidRPr="008B6F35" w:rsidRDefault="00473A70" w:rsidP="00BD75CD">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2F63BDFB" w:rsidR="00473A70" w:rsidRPr="008B6F35" w:rsidRDefault="00473A70" w:rsidP="00BD75CD">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t xml:space="preserve">Discussion on </w:t>
      </w:r>
      <w:r w:rsidR="00CF2D12" w:rsidRPr="00CF2D12">
        <w:rPr>
          <w:rFonts w:ascii="Times New Roman" w:eastAsia="MS Mincho" w:hAnsi="Times New Roman"/>
          <w:b/>
          <w:kern w:val="0"/>
          <w:sz w:val="24"/>
          <w:szCs w:val="20"/>
          <w:lang w:val="en-GB" w:eastAsia="en-US"/>
        </w:rPr>
        <w:t>Type A PUSCH repetitions for Msg3</w:t>
      </w:r>
    </w:p>
    <w:p w14:paraId="6FE3A7FF" w14:textId="3937BAAF" w:rsidR="00473A70" w:rsidRPr="008B6F35" w:rsidRDefault="00473A70" w:rsidP="00BD75CD">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sidR="00CF2D12">
        <w:rPr>
          <w:rFonts w:ascii="Times New Roman" w:hAnsi="Times New Roman"/>
          <w:b/>
          <w:kern w:val="0"/>
          <w:sz w:val="24"/>
          <w:szCs w:val="20"/>
        </w:rPr>
        <w:t>3</w:t>
      </w:r>
    </w:p>
    <w:p w14:paraId="0BB0D076" w14:textId="77777777" w:rsidR="00473A70" w:rsidRPr="008B6F35" w:rsidRDefault="00473A70" w:rsidP="00BD75CD">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BD75CD">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0067FE" w:rsidRDefault="00473A70" w:rsidP="00BD75CD">
      <w:pPr>
        <w:pStyle w:val="1"/>
        <w:spacing w:line="276" w:lineRule="auto"/>
        <w:jc w:val="both"/>
        <w:rPr>
          <w:rFonts w:ascii="Times New Roman" w:hAnsi="Times New Roman"/>
          <w:sz w:val="28"/>
          <w:szCs w:val="22"/>
        </w:rPr>
      </w:pPr>
      <w:r w:rsidRPr="000067FE">
        <w:rPr>
          <w:rFonts w:ascii="Times New Roman" w:hAnsi="Times New Roman"/>
          <w:sz w:val="28"/>
          <w:szCs w:val="22"/>
        </w:rPr>
        <w:t>Introduction</w:t>
      </w:r>
    </w:p>
    <w:p w14:paraId="6A6457A5" w14:textId="0A8365E9" w:rsidR="00473A70" w:rsidRPr="008B6F35" w:rsidRDefault="00F14984" w:rsidP="00BD75CD">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 xml:space="preserve">the </w:t>
      </w:r>
      <w:r w:rsidR="004F7AD1">
        <w:rPr>
          <w:rFonts w:ascii="Times New Roman" w:hAnsi="Times New Roman"/>
          <w:kern w:val="0"/>
          <w:sz w:val="22"/>
        </w:rPr>
        <w:t xml:space="preserve">previous </w:t>
      </w:r>
      <w:r>
        <w:rPr>
          <w:rFonts w:ascii="Times New Roman" w:hAnsi="Times New Roman"/>
          <w:kern w:val="0"/>
          <w:sz w:val="22"/>
        </w:rPr>
        <w:t>RAN1#10</w:t>
      </w:r>
      <w:r w:rsidR="00BD75CD">
        <w:rPr>
          <w:rFonts w:ascii="Times New Roman" w:hAnsi="Times New Roman"/>
          <w:kern w:val="0"/>
          <w:sz w:val="22"/>
        </w:rPr>
        <w:t>5</w:t>
      </w:r>
      <w:r>
        <w:rPr>
          <w:rFonts w:ascii="Times New Roman" w:hAnsi="Times New Roman"/>
          <w:kern w:val="0"/>
          <w:sz w:val="22"/>
        </w:rPr>
        <w:t>-e meeting, the following agreements</w:t>
      </w:r>
      <w:r w:rsidR="003F4703">
        <w:rPr>
          <w:rFonts w:ascii="Times New Roman" w:hAnsi="Times New Roman"/>
          <w:kern w:val="0"/>
          <w:sz w:val="22"/>
        </w:rPr>
        <w:t>,</w:t>
      </w:r>
      <w:r>
        <w:rPr>
          <w:rFonts w:ascii="Times New Roman" w:hAnsi="Times New Roman"/>
          <w:kern w:val="0"/>
          <w:sz w:val="22"/>
        </w:rPr>
        <w:t xml:space="preserve"> </w:t>
      </w:r>
      <w:r w:rsidR="003D45CD">
        <w:rPr>
          <w:rFonts w:ascii="Times New Roman" w:hAnsi="Times New Roman"/>
          <w:kern w:val="0"/>
          <w:sz w:val="22"/>
        </w:rPr>
        <w:t>working assumption</w:t>
      </w:r>
      <w:r w:rsidR="003F4703">
        <w:rPr>
          <w:rFonts w:ascii="Times New Roman" w:hAnsi="Times New Roman"/>
          <w:kern w:val="0"/>
          <w:sz w:val="22"/>
        </w:rPr>
        <w:t>, and conclusion</w:t>
      </w:r>
      <w:r>
        <w:rPr>
          <w:rFonts w:ascii="Times New Roman" w:hAnsi="Times New Roman"/>
          <w:kern w:val="0"/>
          <w:sz w:val="22"/>
        </w:rPr>
        <w:t xml:space="preserve"> were made on Type A PUSCH repetitions for Msg3</w:t>
      </w:r>
      <w:r w:rsidRPr="008B6F35">
        <w:rPr>
          <w:rFonts w:ascii="Times New Roman" w:hAnsi="Times New Roman"/>
          <w:kern w:val="0"/>
          <w:sz w:val="22"/>
        </w:rPr>
        <w:t xml:space="preserve"> [1].</w:t>
      </w:r>
    </w:p>
    <w:tbl>
      <w:tblPr>
        <w:tblStyle w:val="a4"/>
        <w:tblW w:w="0" w:type="auto"/>
        <w:tblLook w:val="04A0" w:firstRow="1" w:lastRow="0" w:firstColumn="1" w:lastColumn="0" w:noHBand="0" w:noVBand="1"/>
      </w:tblPr>
      <w:tblGrid>
        <w:gridCol w:w="9736"/>
      </w:tblGrid>
      <w:tr w:rsidR="00473A70" w:rsidRPr="008B6F35" w14:paraId="1D3F799D" w14:textId="77777777" w:rsidTr="00880585">
        <w:tc>
          <w:tcPr>
            <w:tcW w:w="9736" w:type="dxa"/>
          </w:tcPr>
          <w:p w14:paraId="489FC61F" w14:textId="789831C4" w:rsidR="003D45CD" w:rsidRPr="00E11F49" w:rsidRDefault="003D45CD" w:rsidP="00BD75CD">
            <w:pPr>
              <w:widowControl/>
              <w:wordWrap/>
              <w:autoSpaceDE/>
              <w:autoSpaceDN/>
              <w:rPr>
                <w:rFonts w:ascii="Times New Roman" w:eastAsia="바탕" w:hAnsi="Times New Roman"/>
                <w:i/>
                <w:iCs/>
                <w:lang w:val="en-GB" w:eastAsia="zh-CN"/>
              </w:rPr>
            </w:pPr>
            <w:r w:rsidRPr="00F32D4A">
              <w:rPr>
                <w:rFonts w:ascii="Times New Roman" w:eastAsia="바탕" w:hAnsi="Times New Roman"/>
                <w:i/>
                <w:iCs/>
                <w:highlight w:val="green"/>
                <w:u w:val="single"/>
                <w:lang w:val="en-GB" w:eastAsia="zh-CN"/>
              </w:rPr>
              <w:t>Agreement</w:t>
            </w:r>
            <w:r w:rsidR="004F7AD1" w:rsidRPr="00F32D4A">
              <w:rPr>
                <w:rFonts w:ascii="Times New Roman" w:eastAsia="바탕" w:hAnsi="Times New Roman"/>
                <w:i/>
                <w:iCs/>
                <w:highlight w:val="green"/>
                <w:u w:val="single"/>
                <w:lang w:val="en-GB" w:eastAsia="zh-CN"/>
              </w:rPr>
              <w:t xml:space="preserve"> at RAN1#10</w:t>
            </w:r>
            <w:r w:rsidR="00BD75CD" w:rsidRPr="00F32D4A">
              <w:rPr>
                <w:rFonts w:ascii="Times New Roman" w:eastAsia="바탕" w:hAnsi="Times New Roman"/>
                <w:i/>
                <w:iCs/>
                <w:highlight w:val="green"/>
                <w:u w:val="single"/>
                <w:lang w:val="en-GB" w:eastAsia="zh-CN"/>
              </w:rPr>
              <w:t>5</w:t>
            </w:r>
            <w:r w:rsidR="004F7AD1" w:rsidRPr="00F32D4A">
              <w:rPr>
                <w:rFonts w:ascii="Times New Roman" w:eastAsia="바탕" w:hAnsi="Times New Roman"/>
                <w:i/>
                <w:iCs/>
                <w:highlight w:val="green"/>
                <w:u w:val="single"/>
                <w:lang w:val="en-GB" w:eastAsia="zh-CN"/>
              </w:rPr>
              <w:t>-e</w:t>
            </w:r>
            <w:r w:rsidRPr="00F32D4A">
              <w:rPr>
                <w:rFonts w:ascii="Times New Roman" w:eastAsia="바탕" w:hAnsi="Times New Roman"/>
                <w:i/>
                <w:iCs/>
                <w:highlight w:val="green"/>
                <w:u w:val="single"/>
                <w:lang w:val="en-GB" w:eastAsia="zh-CN"/>
              </w:rPr>
              <w:t>:</w:t>
            </w:r>
            <w:r w:rsidR="00BD75CD">
              <w:rPr>
                <w:rFonts w:ascii="Times New Roman" w:eastAsia="바탕" w:hAnsi="Times New Roman"/>
                <w:i/>
                <w:iCs/>
                <w:lang w:val="en-GB" w:eastAsia="zh-CN"/>
              </w:rPr>
              <w:t xml:space="preserve"> </w:t>
            </w:r>
            <w:r w:rsidR="00BD75CD" w:rsidRPr="00BD75CD">
              <w:rPr>
                <w:rFonts w:ascii="Times New Roman" w:eastAsia="바탕" w:hAnsi="Times New Roman"/>
                <w:i/>
                <w:iCs/>
                <w:lang w:val="en-GB" w:eastAsia="zh-CN"/>
              </w:rPr>
              <w:t>For repetition indication of Msg3 re-transmission, select one options from the following two options.</w:t>
            </w:r>
          </w:p>
          <w:p w14:paraId="1FFB2D75" w14:textId="77777777" w:rsidR="00BD75CD" w:rsidRPr="00BD75CD" w:rsidRDefault="00BD75CD" w:rsidP="00BD75CD">
            <w:pPr>
              <w:widowControl/>
              <w:numPr>
                <w:ilvl w:val="0"/>
                <w:numId w:val="41"/>
              </w:numPr>
              <w:wordWrap/>
              <w:autoSpaceDE/>
              <w:autoSpaceDN/>
              <w:rPr>
                <w:rFonts w:ascii="Times New Roman" w:hAnsi="Times New Roman"/>
                <w:i/>
                <w:iCs/>
              </w:rPr>
            </w:pPr>
            <w:bookmarkStart w:id="0" w:name="_Hlk77946640"/>
            <w:r w:rsidRPr="00BD75CD">
              <w:rPr>
                <w:rFonts w:ascii="Times New Roman" w:hAnsi="Times New Roman"/>
                <w:i/>
                <w:iCs/>
              </w:rPr>
              <w:t>Option 1: Use the same mechanism as supported for Msg3 initial transmission.</w:t>
            </w:r>
          </w:p>
          <w:p w14:paraId="4267D3D8" w14:textId="10EB408A" w:rsidR="003D45CD" w:rsidRDefault="00BD75CD" w:rsidP="00BD75CD">
            <w:pPr>
              <w:widowControl/>
              <w:numPr>
                <w:ilvl w:val="0"/>
                <w:numId w:val="41"/>
              </w:numPr>
              <w:wordWrap/>
              <w:autoSpaceDE/>
              <w:autoSpaceDN/>
              <w:rPr>
                <w:rFonts w:ascii="Times New Roman" w:hAnsi="Times New Roman"/>
                <w:i/>
                <w:iCs/>
              </w:rPr>
            </w:pPr>
            <w:r w:rsidRPr="00BD75CD">
              <w:rPr>
                <w:rFonts w:ascii="Times New Roman" w:hAnsi="Times New Roman"/>
                <w:i/>
                <w:iCs/>
              </w:rPr>
              <w:t>Option2: Use HARQ process number bit field in DCI format 0_0 with CRC scrambled by TC-RNTI.  </w:t>
            </w:r>
            <w:bookmarkEnd w:id="0"/>
          </w:p>
          <w:p w14:paraId="5E5FB9F7" w14:textId="77777777" w:rsidR="00BD75CD" w:rsidRPr="00F32D4A" w:rsidRDefault="00BD75CD" w:rsidP="00BD75CD">
            <w:pPr>
              <w:widowControl/>
              <w:wordWrap/>
              <w:autoSpaceDE/>
              <w:autoSpaceDN/>
              <w:spacing w:before="240"/>
              <w:rPr>
                <w:rFonts w:ascii="Times New Roman" w:eastAsia="바탕" w:hAnsi="Times New Roman"/>
                <w:i/>
                <w:iCs/>
                <w:u w:val="single"/>
                <w:lang w:val="en-GB" w:eastAsia="zh-CN"/>
              </w:rPr>
            </w:pPr>
            <w:r w:rsidRPr="00F32D4A">
              <w:rPr>
                <w:rFonts w:ascii="Times New Roman" w:eastAsia="바탕" w:hAnsi="Times New Roman"/>
                <w:i/>
                <w:iCs/>
                <w:highlight w:val="green"/>
                <w:u w:val="single"/>
                <w:lang w:val="en-GB" w:eastAsia="zh-CN"/>
              </w:rPr>
              <w:t>Agreement at RAN1#105-e:</w:t>
            </w:r>
          </w:p>
          <w:p w14:paraId="196E2CA6" w14:textId="77777777" w:rsidR="00BD75CD" w:rsidRPr="00BD75CD" w:rsidRDefault="00BD75CD" w:rsidP="00BD75CD">
            <w:pPr>
              <w:pStyle w:val="af"/>
              <w:numPr>
                <w:ilvl w:val="0"/>
                <w:numId w:val="42"/>
              </w:numPr>
              <w:shd w:val="clear" w:color="auto" w:fill="FFFFFF"/>
              <w:spacing w:before="0" w:beforeAutospacing="0" w:afterLines="50" w:after="120" w:afterAutospacing="0"/>
              <w:rPr>
                <w:rFonts w:ascii="Times New Roman" w:hAnsi="Times New Roman" w:cs="Times New Roman"/>
                <w:i/>
                <w:iCs/>
                <w:color w:val="auto"/>
                <w:sz w:val="20"/>
                <w:szCs w:val="20"/>
                <w:shd w:val="clear" w:color="auto" w:fill="FFFFFF"/>
              </w:rPr>
            </w:pPr>
            <w:r w:rsidRPr="00BD75CD">
              <w:rPr>
                <w:rFonts w:ascii="Times New Roman" w:hAnsi="Times New Roman" w:cs="Times New Roman"/>
                <w:i/>
                <w:iCs/>
                <w:color w:val="auto"/>
                <w:sz w:val="20"/>
                <w:szCs w:val="20"/>
                <w:shd w:val="clear" w:color="auto" w:fill="FFFFFF"/>
              </w:rPr>
              <w:t>For requesting Msg3 PUSCH repetition, support the following:</w:t>
            </w:r>
          </w:p>
          <w:p w14:paraId="32B38FB5" w14:textId="4ACBB562" w:rsidR="00BD75CD" w:rsidRPr="00BD75CD" w:rsidRDefault="00BD75CD" w:rsidP="00BD75CD">
            <w:pPr>
              <w:pStyle w:val="af"/>
              <w:numPr>
                <w:ilvl w:val="1"/>
                <w:numId w:val="42"/>
              </w:numPr>
              <w:shd w:val="clear" w:color="auto" w:fill="FFFFFF"/>
              <w:spacing w:before="0" w:beforeAutospacing="0" w:afterLines="50" w:after="120" w:afterAutospacing="0"/>
              <w:rPr>
                <w:rFonts w:ascii="Times New Roman" w:hAnsi="Times New Roman" w:cs="Times New Roman"/>
                <w:i/>
                <w:iCs/>
                <w:color w:val="auto"/>
                <w:sz w:val="20"/>
                <w:szCs w:val="20"/>
                <w:shd w:val="clear" w:color="auto" w:fill="FFFFFF"/>
              </w:rPr>
            </w:pPr>
            <w:r w:rsidRPr="00BD75CD">
              <w:rPr>
                <w:rFonts w:ascii="Times New Roman" w:hAnsi="Times New Roman" w:cs="Times New Roman"/>
                <w:i/>
                <w:iCs/>
                <w:color w:val="auto"/>
                <w:sz w:val="20"/>
                <w:szCs w:val="20"/>
                <w:shd w:val="clear" w:color="auto" w:fill="FFFFFF"/>
              </w:rPr>
              <w:t>Use separate preamble with shared RO configured by the same PRACH configuration index with legacy UEs.</w:t>
            </w:r>
          </w:p>
          <w:p w14:paraId="2D9CDD75" w14:textId="77777777" w:rsidR="00BD75CD" w:rsidRPr="00BD75CD" w:rsidRDefault="00BD75CD" w:rsidP="00BD75CD">
            <w:pPr>
              <w:pStyle w:val="af"/>
              <w:numPr>
                <w:ilvl w:val="2"/>
                <w:numId w:val="42"/>
              </w:numPr>
              <w:shd w:val="clear" w:color="auto" w:fill="FFFFFF"/>
              <w:tabs>
                <w:tab w:val="left" w:pos="840"/>
              </w:tabs>
              <w:spacing w:before="0" w:beforeAutospacing="0" w:afterLines="50" w:after="120" w:afterAutospacing="0"/>
              <w:rPr>
                <w:rFonts w:ascii="Times New Roman" w:eastAsia="Times New Roman" w:hAnsi="Times New Roman" w:cs="Times New Roman"/>
                <w:i/>
                <w:iCs/>
                <w:color w:val="auto"/>
                <w:sz w:val="20"/>
                <w:szCs w:val="20"/>
              </w:rPr>
            </w:pPr>
            <w:r w:rsidRPr="00BD75CD">
              <w:rPr>
                <w:rFonts w:ascii="Times New Roman" w:eastAsia="Times New Roman" w:hAnsi="Times New Roman" w:cs="Times New Roman"/>
                <w:i/>
                <w:iCs/>
                <w:color w:val="auto"/>
                <w:sz w:val="20"/>
                <w:szCs w:val="20"/>
              </w:rPr>
              <w:t xml:space="preserve">FFS whether to introduce a PRACH mask to indicate a sub-set of ROs associated with a same SSB index within an SSB-RO mapping cycle for requesting Msg3 repetition for a UE. </w:t>
            </w:r>
          </w:p>
          <w:p w14:paraId="75E8AF03" w14:textId="77777777" w:rsidR="00BD75CD" w:rsidRPr="00BD75CD" w:rsidRDefault="00BD75CD" w:rsidP="00BD75CD">
            <w:pPr>
              <w:pStyle w:val="af"/>
              <w:numPr>
                <w:ilvl w:val="2"/>
                <w:numId w:val="42"/>
              </w:numPr>
              <w:shd w:val="clear" w:color="auto" w:fill="FFFFFF"/>
              <w:tabs>
                <w:tab w:val="left" w:pos="840"/>
              </w:tabs>
              <w:spacing w:before="0" w:beforeAutospacing="0" w:afterLines="50" w:after="120" w:afterAutospacing="0"/>
              <w:rPr>
                <w:rFonts w:ascii="Times New Roman" w:eastAsia="Times New Roman" w:hAnsi="Times New Roman" w:cs="Times New Roman"/>
                <w:i/>
                <w:iCs/>
                <w:color w:val="auto"/>
                <w:sz w:val="20"/>
                <w:szCs w:val="20"/>
              </w:rPr>
            </w:pPr>
            <w:r w:rsidRPr="00BD75CD">
              <w:rPr>
                <w:rFonts w:ascii="Times New Roman" w:eastAsia="Times New Roman" w:hAnsi="Times New Roman" w:cs="Times New Roman"/>
                <w:i/>
                <w:iCs/>
                <w:color w:val="auto"/>
                <w:sz w:val="20"/>
                <w:szCs w:val="20"/>
              </w:rPr>
              <w:t>FFS definition of shared RO (e.g., whether the shared RO can be an RO with preamble(s) for 4-step RACH only or with preambles for both 4-step RACH and 2-step RACH).</w:t>
            </w:r>
          </w:p>
          <w:p w14:paraId="7A8EFA4D" w14:textId="77777777" w:rsidR="00BD75CD" w:rsidRPr="00BD75CD" w:rsidRDefault="00BD75CD" w:rsidP="00BD75CD">
            <w:pPr>
              <w:pStyle w:val="af"/>
              <w:numPr>
                <w:ilvl w:val="1"/>
                <w:numId w:val="42"/>
              </w:numPr>
              <w:shd w:val="clear" w:color="auto" w:fill="FFFFFF"/>
              <w:tabs>
                <w:tab w:val="left" w:pos="840"/>
              </w:tabs>
              <w:spacing w:before="0" w:beforeAutospacing="0" w:afterLines="50" w:after="120" w:afterAutospacing="0"/>
              <w:rPr>
                <w:rFonts w:ascii="Times New Roman" w:eastAsia="Calibri" w:hAnsi="Times New Roman" w:cs="Times New Roman"/>
                <w:i/>
                <w:iCs/>
                <w:color w:val="auto"/>
                <w:sz w:val="20"/>
                <w:szCs w:val="20"/>
                <w:shd w:val="clear" w:color="auto" w:fill="FFFFFF"/>
              </w:rPr>
            </w:pPr>
            <w:r w:rsidRPr="00BD75CD">
              <w:rPr>
                <w:rFonts w:ascii="Times New Roman" w:hAnsi="Times New Roman" w:cs="Times New Roman"/>
                <w:i/>
                <w:iCs/>
                <w:color w:val="auto"/>
                <w:sz w:val="20"/>
                <w:szCs w:val="20"/>
                <w:shd w:val="clear" w:color="auto" w:fill="FFFFFF"/>
              </w:rPr>
              <w:t>FFS whether or not to additionally support one (&amp; only one) more option:</w:t>
            </w:r>
          </w:p>
          <w:p w14:paraId="5A2551AF" w14:textId="77777777" w:rsidR="00BD75CD" w:rsidRPr="00BD75CD" w:rsidRDefault="00BD75CD" w:rsidP="00BD75CD">
            <w:pPr>
              <w:pStyle w:val="af"/>
              <w:numPr>
                <w:ilvl w:val="2"/>
                <w:numId w:val="42"/>
              </w:numPr>
              <w:shd w:val="clear" w:color="auto" w:fill="FFFFFF"/>
              <w:tabs>
                <w:tab w:val="left" w:pos="1260"/>
              </w:tabs>
              <w:spacing w:before="0" w:beforeAutospacing="0" w:afterLines="50" w:after="120" w:afterAutospacing="0"/>
              <w:rPr>
                <w:rFonts w:ascii="Times New Roman" w:eastAsia="Calibri" w:hAnsi="Times New Roman" w:cs="Times New Roman"/>
                <w:i/>
                <w:iCs/>
                <w:color w:val="auto"/>
                <w:sz w:val="20"/>
                <w:szCs w:val="20"/>
                <w:shd w:val="clear" w:color="auto" w:fill="FFFFFF"/>
              </w:rPr>
            </w:pPr>
            <w:r w:rsidRPr="00BD75CD">
              <w:rPr>
                <w:rFonts w:ascii="Times New Roman" w:hAnsi="Times New Roman" w:cs="Times New Roman"/>
                <w:i/>
                <w:iCs/>
                <w:color w:val="auto"/>
                <w:sz w:val="20"/>
                <w:szCs w:val="20"/>
                <w:shd w:val="clear" w:color="auto" w:fill="FFFFFF"/>
              </w:rPr>
              <w:t>E.g., option 2: Use separate RO configured by a separate PRACH configuration index from legacy UEs</w:t>
            </w:r>
          </w:p>
          <w:p w14:paraId="64BB8E33" w14:textId="77777777" w:rsidR="00BD75CD" w:rsidRPr="00BD75CD" w:rsidRDefault="00BD75CD" w:rsidP="00BD75CD">
            <w:pPr>
              <w:pStyle w:val="af"/>
              <w:numPr>
                <w:ilvl w:val="2"/>
                <w:numId w:val="42"/>
              </w:numPr>
              <w:shd w:val="clear" w:color="auto" w:fill="FFFFFF"/>
              <w:spacing w:before="0" w:beforeAutospacing="0" w:afterLines="50" w:after="120" w:afterAutospacing="0"/>
              <w:rPr>
                <w:rFonts w:ascii="Times New Roman" w:hAnsi="Times New Roman" w:cs="Times New Roman"/>
                <w:i/>
                <w:iCs/>
                <w:color w:val="auto"/>
                <w:sz w:val="20"/>
                <w:szCs w:val="20"/>
                <w:shd w:val="clear" w:color="auto" w:fill="FFFFFF"/>
              </w:rPr>
            </w:pPr>
            <w:r w:rsidRPr="00BD75CD">
              <w:rPr>
                <w:rFonts w:ascii="Times New Roman" w:hAnsi="Times New Roman" w:cs="Times New Roman"/>
                <w:i/>
                <w:iCs/>
                <w:color w:val="auto"/>
                <w:sz w:val="20"/>
                <w:szCs w:val="20"/>
                <w:shd w:val="clear" w:color="auto" w:fill="FFFFFF"/>
              </w:rPr>
              <w:t>E.g., Option 3: Use separate RO, which include</w:t>
            </w:r>
          </w:p>
          <w:p w14:paraId="0A4B1C63" w14:textId="77777777" w:rsidR="00BD75CD" w:rsidRPr="00BD75CD" w:rsidRDefault="00BD75CD" w:rsidP="00BD75CD">
            <w:pPr>
              <w:pStyle w:val="af"/>
              <w:numPr>
                <w:ilvl w:val="3"/>
                <w:numId w:val="42"/>
              </w:numPr>
              <w:shd w:val="clear" w:color="auto" w:fill="FFFFFF"/>
              <w:tabs>
                <w:tab w:val="left" w:pos="840"/>
              </w:tabs>
              <w:spacing w:before="0" w:beforeAutospacing="0" w:afterLines="50" w:after="120" w:afterAutospacing="0"/>
              <w:rPr>
                <w:rFonts w:ascii="Times New Roman" w:eastAsia="Times New Roman" w:hAnsi="Times New Roman" w:cs="Times New Roman"/>
                <w:i/>
                <w:iCs/>
                <w:color w:val="auto"/>
                <w:sz w:val="20"/>
                <w:szCs w:val="20"/>
              </w:rPr>
            </w:pPr>
            <w:r w:rsidRPr="00BD75CD">
              <w:rPr>
                <w:rFonts w:ascii="Times New Roman" w:eastAsia="Times New Roman" w:hAnsi="Times New Roman" w:cs="Times New Roman"/>
                <w:i/>
                <w:iCs/>
                <w:color w:val="auto"/>
                <w:sz w:val="20"/>
                <w:szCs w:val="20"/>
              </w:rPr>
              <w:t>the separate RO configured by a separate RACH configuration index from legacy UE, and</w:t>
            </w:r>
          </w:p>
          <w:p w14:paraId="7E8CBDFB" w14:textId="77777777" w:rsidR="00BD75CD" w:rsidRPr="00BD75CD" w:rsidRDefault="00BD75CD" w:rsidP="00BD75CD">
            <w:pPr>
              <w:pStyle w:val="af"/>
              <w:numPr>
                <w:ilvl w:val="3"/>
                <w:numId w:val="42"/>
              </w:numPr>
              <w:shd w:val="clear" w:color="auto" w:fill="FFFFFF"/>
              <w:tabs>
                <w:tab w:val="left" w:pos="840"/>
              </w:tabs>
              <w:spacing w:before="0" w:beforeAutospacing="0" w:afterLines="50" w:after="120" w:afterAutospacing="0"/>
              <w:rPr>
                <w:rFonts w:ascii="Times New Roman" w:eastAsia="맑은 고딕" w:hAnsi="Times New Roman" w:cs="Times New Roman"/>
                <w:i/>
                <w:iCs/>
                <w:color w:val="auto"/>
                <w:sz w:val="20"/>
                <w:szCs w:val="20"/>
                <w:lang w:eastAsia="ko-KR"/>
              </w:rPr>
            </w:pPr>
            <w:r w:rsidRPr="00BD75CD">
              <w:rPr>
                <w:rFonts w:ascii="Times New Roman" w:eastAsia="Times New Roman" w:hAnsi="Times New Roman" w:cs="Times New Roman"/>
                <w:i/>
                <w:iCs/>
                <w:color w:val="auto"/>
                <w:sz w:val="20"/>
                <w:szCs w:val="20"/>
              </w:rPr>
              <w:t>the remaining RO (if any) configured, by the same PRACH configuration index with legacy UEs, that cannot be used by legacy rules for PRACH transmission.</w:t>
            </w:r>
          </w:p>
          <w:p w14:paraId="2DFB3C05" w14:textId="4D59415F" w:rsidR="00BD75CD" w:rsidRPr="00BD75CD" w:rsidRDefault="00BD75CD" w:rsidP="00BD75CD">
            <w:pPr>
              <w:pStyle w:val="aa"/>
              <w:spacing w:afterLines="50" w:after="120"/>
              <w:ind w:leftChars="0" w:left="0"/>
              <w:rPr>
                <w:rFonts w:ascii="Times New Roman" w:hAnsi="Times New Roman"/>
                <w:i/>
                <w:iCs/>
                <w:lang w:eastAsia="zh-CN"/>
              </w:rPr>
            </w:pPr>
            <w:r w:rsidRPr="00BD75CD">
              <w:rPr>
                <w:rFonts w:ascii="Times New Roman" w:eastAsia="SimSun" w:hAnsi="Times New Roman"/>
                <w:bCs/>
                <w:i/>
                <w:iCs/>
                <w:highlight w:val="green"/>
                <w:u w:val="single"/>
                <w:lang w:eastAsia="zh-CN"/>
              </w:rPr>
              <w:t>Agreement at RAN1#105-e:</w:t>
            </w:r>
            <w:r w:rsidRPr="00BD75CD">
              <w:rPr>
                <w:rFonts w:ascii="Times New Roman" w:eastAsia="SimSun" w:hAnsi="Times New Roman"/>
                <w:b/>
                <w:lang w:eastAsia="zh-CN"/>
              </w:rPr>
              <w:t xml:space="preserve"> </w:t>
            </w:r>
            <w:r w:rsidRPr="00BD75CD">
              <w:rPr>
                <w:rFonts w:ascii="Times New Roman" w:eastAsia="SimSun" w:hAnsi="Times New Roman"/>
                <w:i/>
                <w:iCs/>
                <w:lang w:eastAsia="zh-CN"/>
              </w:rPr>
              <w:t>A</w:t>
            </w:r>
            <w:r w:rsidRPr="00BD75CD">
              <w:rPr>
                <w:rFonts w:ascii="Times New Roman" w:hAnsi="Times New Roman"/>
                <w:i/>
                <w:iCs/>
              </w:rPr>
              <w:t xml:space="preserve">vailable slot </w:t>
            </w:r>
            <w:r w:rsidRPr="00BD75CD">
              <w:rPr>
                <w:rFonts w:ascii="Times New Roman" w:eastAsia="SimSun" w:hAnsi="Times New Roman"/>
                <w:i/>
                <w:iCs/>
                <w:lang w:eastAsia="zh-CN"/>
              </w:rPr>
              <w:t xml:space="preserve">for Msg3 PUSCH repetition </w:t>
            </w:r>
            <w:r w:rsidRPr="00BD75CD">
              <w:rPr>
                <w:rFonts w:ascii="Times New Roman" w:hAnsi="Times New Roman"/>
                <w:i/>
                <w:iCs/>
              </w:rPr>
              <w:t xml:space="preserve">depends on </w:t>
            </w:r>
            <w:r w:rsidRPr="00BD75CD">
              <w:rPr>
                <w:rFonts w:ascii="Times New Roman" w:eastAsia="DengXian" w:hAnsi="Times New Roman"/>
                <w:i/>
                <w:iCs/>
                <w:lang w:eastAsia="zh-CN"/>
              </w:rPr>
              <w:t>TDD-UL-DL-</w:t>
            </w:r>
            <w:proofErr w:type="spellStart"/>
            <w:r w:rsidRPr="00BD75CD">
              <w:rPr>
                <w:rFonts w:ascii="Times New Roman" w:eastAsia="DengXian" w:hAnsi="Times New Roman"/>
                <w:i/>
                <w:iCs/>
                <w:lang w:eastAsia="zh-CN"/>
              </w:rPr>
              <w:t>Configcommon</w:t>
            </w:r>
            <w:proofErr w:type="spellEnd"/>
            <w:r w:rsidRPr="00BD75CD">
              <w:rPr>
                <w:rFonts w:ascii="Times New Roman" w:hAnsi="Times New Roman"/>
                <w:i/>
                <w:iCs/>
                <w:lang w:eastAsia="zh-CN"/>
              </w:rPr>
              <w:t xml:space="preserve">. </w:t>
            </w:r>
          </w:p>
          <w:p w14:paraId="1A3A5B9E" w14:textId="77777777" w:rsidR="00BD75CD" w:rsidRPr="00BD75CD" w:rsidRDefault="00BD75CD" w:rsidP="00BD75CD">
            <w:pPr>
              <w:pStyle w:val="af"/>
              <w:numPr>
                <w:ilvl w:val="0"/>
                <w:numId w:val="43"/>
              </w:numPr>
              <w:shd w:val="clear" w:color="auto" w:fill="FFFFFF"/>
              <w:spacing w:before="0" w:beforeAutospacing="0" w:afterLines="50" w:after="120" w:afterAutospacing="0"/>
              <w:rPr>
                <w:rFonts w:ascii="Times New Roman" w:hAnsi="Times New Roman" w:cs="Times New Roman"/>
                <w:i/>
                <w:iCs/>
                <w:color w:val="auto"/>
                <w:sz w:val="20"/>
                <w:szCs w:val="20"/>
                <w:shd w:val="clear" w:color="auto" w:fill="FFFFFF"/>
              </w:rPr>
            </w:pPr>
            <w:r w:rsidRPr="00BD75CD">
              <w:rPr>
                <w:rFonts w:ascii="Times New Roman" w:hAnsi="Times New Roman" w:cs="Times New Roman"/>
                <w:i/>
                <w:iCs/>
                <w:sz w:val="20"/>
                <w:szCs w:val="20"/>
                <w:shd w:val="clear" w:color="auto" w:fill="FFFFFF"/>
              </w:rPr>
              <w:t xml:space="preserve">A slot is determined as available for Msg3 repetition only if the consecutive symbols allocated for Msg3 repetition in the slot are all available symbols. </w:t>
            </w:r>
          </w:p>
          <w:p w14:paraId="4BD98108" w14:textId="77777777" w:rsidR="00BD75CD" w:rsidRPr="00BD75CD" w:rsidRDefault="00BD75CD" w:rsidP="00BD75CD">
            <w:pPr>
              <w:pStyle w:val="af"/>
              <w:numPr>
                <w:ilvl w:val="1"/>
                <w:numId w:val="43"/>
              </w:numPr>
              <w:shd w:val="clear" w:color="auto" w:fill="FFFFFF"/>
              <w:spacing w:before="0" w:beforeAutospacing="0" w:afterLines="50" w:after="120" w:afterAutospacing="0"/>
              <w:rPr>
                <w:rFonts w:ascii="Times New Roman" w:hAnsi="Times New Roman" w:cs="Times New Roman"/>
                <w:i/>
                <w:iCs/>
                <w:sz w:val="20"/>
                <w:szCs w:val="20"/>
                <w:shd w:val="clear" w:color="auto" w:fill="FFFFFF"/>
              </w:rPr>
            </w:pPr>
            <w:r w:rsidRPr="00BD75CD">
              <w:rPr>
                <w:rFonts w:ascii="Times New Roman" w:hAnsi="Times New Roman" w:cs="Times New Roman"/>
                <w:i/>
                <w:iCs/>
                <w:sz w:val="20"/>
                <w:szCs w:val="20"/>
                <w:shd w:val="clear" w:color="auto" w:fill="FFFFFF"/>
              </w:rPr>
              <w:t>UL symbols indicated by TDD-UL-DL-</w:t>
            </w:r>
            <w:proofErr w:type="spellStart"/>
            <w:r w:rsidRPr="00BD75CD">
              <w:rPr>
                <w:rFonts w:ascii="Times New Roman" w:hAnsi="Times New Roman" w:cs="Times New Roman"/>
                <w:i/>
                <w:iCs/>
                <w:sz w:val="20"/>
                <w:szCs w:val="20"/>
                <w:shd w:val="clear" w:color="auto" w:fill="FFFFFF"/>
              </w:rPr>
              <w:t>Configcommon</w:t>
            </w:r>
            <w:proofErr w:type="spellEnd"/>
            <w:r w:rsidRPr="00BD75CD">
              <w:rPr>
                <w:rFonts w:ascii="Times New Roman" w:hAnsi="Times New Roman" w:cs="Times New Roman"/>
                <w:i/>
                <w:iCs/>
                <w:sz w:val="20"/>
                <w:szCs w:val="20"/>
                <w:shd w:val="clear" w:color="auto" w:fill="FFFFFF"/>
              </w:rPr>
              <w:t xml:space="preserve"> are determined as available for Msg3 repetition.</w:t>
            </w:r>
          </w:p>
          <w:p w14:paraId="68427CB5" w14:textId="5142BD6D" w:rsidR="00BD75CD" w:rsidRPr="00BD75CD" w:rsidRDefault="00BD75CD" w:rsidP="00BD75CD">
            <w:pPr>
              <w:pStyle w:val="af"/>
              <w:numPr>
                <w:ilvl w:val="1"/>
                <w:numId w:val="43"/>
              </w:numPr>
              <w:shd w:val="clear" w:color="auto" w:fill="FFFFFF"/>
              <w:spacing w:before="0" w:beforeAutospacing="0" w:afterLines="50" w:after="120" w:afterAutospacing="0"/>
              <w:rPr>
                <w:rFonts w:ascii="Times New Roman" w:hAnsi="Times New Roman" w:cs="Times New Roman"/>
                <w:i/>
                <w:iCs/>
                <w:sz w:val="20"/>
                <w:szCs w:val="20"/>
                <w:shd w:val="clear" w:color="auto" w:fill="FFFFFF"/>
              </w:rPr>
            </w:pPr>
            <w:r w:rsidRPr="00BD75CD">
              <w:rPr>
                <w:rFonts w:ascii="Times New Roman" w:hAnsi="Times New Roman" w:cs="Times New Roman"/>
                <w:i/>
                <w:iCs/>
                <w:sz w:val="20"/>
                <w:szCs w:val="20"/>
                <w:shd w:val="clear" w:color="auto" w:fill="FFFFFF"/>
              </w:rPr>
              <w:t>FFS whether and how to use flexible symbols indicated by TDD-UL-DL-</w:t>
            </w:r>
            <w:proofErr w:type="spellStart"/>
            <w:r w:rsidRPr="00BD75CD">
              <w:rPr>
                <w:rFonts w:ascii="Times New Roman" w:hAnsi="Times New Roman" w:cs="Times New Roman"/>
                <w:i/>
                <w:iCs/>
                <w:sz w:val="20"/>
                <w:szCs w:val="20"/>
                <w:shd w:val="clear" w:color="auto" w:fill="FFFFFF"/>
              </w:rPr>
              <w:t>Configcommon</w:t>
            </w:r>
            <w:proofErr w:type="spellEnd"/>
            <w:r w:rsidRPr="00BD75CD">
              <w:rPr>
                <w:rFonts w:ascii="Times New Roman" w:hAnsi="Times New Roman" w:cs="Times New Roman"/>
                <w:i/>
                <w:iCs/>
                <w:sz w:val="20"/>
                <w:szCs w:val="20"/>
                <w:shd w:val="clear" w:color="auto" w:fill="FFFFFF"/>
              </w:rPr>
              <w:t>.</w:t>
            </w:r>
          </w:p>
          <w:p w14:paraId="59B7298F" w14:textId="26CD27A4" w:rsidR="00BD75CD" w:rsidRPr="00BD75CD" w:rsidRDefault="00BD75CD" w:rsidP="00BD75CD">
            <w:pPr>
              <w:rPr>
                <w:rFonts w:ascii="Times New Roman" w:hAnsi="Times New Roman"/>
                <w:i/>
                <w:iCs/>
                <w:highlight w:val="darkYellow"/>
                <w:u w:val="single"/>
                <w:shd w:val="clear" w:color="auto" w:fill="FFFFFF"/>
                <w:lang w:eastAsia="zh-CN"/>
              </w:rPr>
            </w:pPr>
            <w:r w:rsidRPr="00BD75CD">
              <w:rPr>
                <w:rFonts w:ascii="Times New Roman" w:hAnsi="Times New Roman"/>
                <w:i/>
                <w:iCs/>
                <w:highlight w:val="darkYellow"/>
                <w:u w:val="single"/>
                <w:shd w:val="clear" w:color="auto" w:fill="FFFFFF"/>
                <w:lang w:eastAsia="zh-CN"/>
              </w:rPr>
              <w:t>Working assumption at RAN1#105-e:</w:t>
            </w:r>
          </w:p>
          <w:p w14:paraId="62C22BD0" w14:textId="77777777" w:rsidR="00BD75CD" w:rsidRPr="00BD75CD" w:rsidRDefault="00BD75CD" w:rsidP="00BD75CD">
            <w:pPr>
              <w:widowControl/>
              <w:numPr>
                <w:ilvl w:val="0"/>
                <w:numId w:val="44"/>
              </w:numPr>
              <w:wordWrap/>
              <w:autoSpaceDE/>
              <w:autoSpaceDN/>
              <w:rPr>
                <w:rFonts w:ascii="Times New Roman" w:eastAsia="SimSun" w:hAnsi="Times New Roman"/>
                <w:i/>
                <w:iCs/>
                <w:shd w:val="clear" w:color="auto" w:fill="FFFFFF"/>
                <w:lang w:eastAsia="zh-CN"/>
              </w:rPr>
            </w:pPr>
            <w:r w:rsidRPr="00BD75CD">
              <w:rPr>
                <w:rFonts w:ascii="Times New Roman" w:eastAsia="SimSun" w:hAnsi="Times New Roman"/>
                <w:i/>
                <w:iCs/>
                <w:shd w:val="clear" w:color="auto" w:fill="FFFFFF"/>
                <w:lang w:eastAsia="zh-CN"/>
              </w:rPr>
              <w:t xml:space="preserve">Using an information field from the existing information fields in RAR UL grant for indication of the number of repetition of Msg3 initial transmission </w:t>
            </w:r>
          </w:p>
          <w:p w14:paraId="4E17B4BC" w14:textId="77777777" w:rsidR="00BD75CD" w:rsidRPr="00BD75CD" w:rsidRDefault="00BD75CD" w:rsidP="00BD75CD">
            <w:pPr>
              <w:widowControl/>
              <w:numPr>
                <w:ilvl w:val="1"/>
                <w:numId w:val="44"/>
              </w:numPr>
              <w:wordWrap/>
              <w:autoSpaceDE/>
              <w:autoSpaceDN/>
              <w:rPr>
                <w:rFonts w:ascii="Times New Roman" w:hAnsi="Times New Roman"/>
                <w:b/>
                <w:bCs/>
                <w:i/>
                <w:iCs/>
                <w:shd w:val="clear" w:color="auto" w:fill="FFFFFF"/>
                <w:lang w:eastAsia="zh-CN"/>
              </w:rPr>
            </w:pPr>
            <w:r w:rsidRPr="00BD75CD">
              <w:rPr>
                <w:rFonts w:ascii="Times New Roman" w:eastAsia="SimSun" w:hAnsi="Times New Roman"/>
                <w:i/>
                <w:iCs/>
                <w:shd w:val="clear" w:color="auto" w:fill="FFFFFF"/>
                <w:lang w:eastAsia="zh-CN"/>
              </w:rPr>
              <w:t xml:space="preserve">Down-select only one from the following information fields in RAR UL grant for indication of the number of repetition of Msg3 initial transmission. </w:t>
            </w:r>
          </w:p>
          <w:p w14:paraId="7E7D78E5" w14:textId="77777777" w:rsidR="00BD75CD" w:rsidRPr="00BD75CD" w:rsidRDefault="00BD75CD" w:rsidP="00BD75CD">
            <w:pPr>
              <w:widowControl/>
              <w:numPr>
                <w:ilvl w:val="2"/>
                <w:numId w:val="44"/>
              </w:numPr>
              <w:wordWrap/>
              <w:autoSpaceDE/>
              <w:autoSpaceDN/>
              <w:spacing w:afterLines="50" w:after="120" w:line="256" w:lineRule="auto"/>
              <w:rPr>
                <w:rFonts w:ascii="Times New Roman" w:hAnsi="Times New Roman"/>
                <w:i/>
                <w:iCs/>
                <w:lang w:eastAsia="zh-CN"/>
              </w:rPr>
            </w:pPr>
            <w:bookmarkStart w:id="1" w:name="_Hlk77944553"/>
            <w:r w:rsidRPr="00BD75CD">
              <w:rPr>
                <w:rFonts w:ascii="Times New Roman" w:hAnsi="Times New Roman"/>
                <w:i/>
                <w:iCs/>
                <w:lang w:eastAsia="zh-CN"/>
              </w:rPr>
              <w:lastRenderedPageBreak/>
              <w:t xml:space="preserve">TDRA </w:t>
            </w:r>
            <w:r w:rsidRPr="00BD75CD">
              <w:rPr>
                <w:rFonts w:ascii="Times New Roman" w:eastAsia="SimSun" w:hAnsi="Times New Roman"/>
                <w:i/>
                <w:iCs/>
                <w:shd w:val="clear" w:color="auto" w:fill="FFFFFF"/>
                <w:lang w:eastAsia="zh-CN"/>
              </w:rPr>
              <w:t xml:space="preserve">information field </w:t>
            </w:r>
            <w:r w:rsidRPr="00BD75CD">
              <w:rPr>
                <w:rFonts w:ascii="Times New Roman" w:hAnsi="Times New Roman"/>
                <w:i/>
                <w:iCs/>
                <w:lang w:eastAsia="zh-CN"/>
              </w:rPr>
              <w:t>with introducing a new TDRA table including the repetition factors.</w:t>
            </w:r>
          </w:p>
          <w:p w14:paraId="2E93D8E9" w14:textId="77777777" w:rsidR="00BD75CD" w:rsidRPr="00BD75CD" w:rsidRDefault="00BD75CD" w:rsidP="00BD75CD">
            <w:pPr>
              <w:widowControl/>
              <w:numPr>
                <w:ilvl w:val="2"/>
                <w:numId w:val="44"/>
              </w:numPr>
              <w:wordWrap/>
              <w:autoSpaceDE/>
              <w:autoSpaceDN/>
              <w:spacing w:afterLines="50" w:after="120" w:line="256" w:lineRule="auto"/>
              <w:rPr>
                <w:rFonts w:ascii="Times New Roman" w:hAnsi="Times New Roman"/>
                <w:i/>
                <w:iCs/>
                <w:lang w:eastAsia="zh-CN"/>
              </w:rPr>
            </w:pPr>
            <w:r w:rsidRPr="00BD75CD">
              <w:rPr>
                <w:rFonts w:ascii="Times New Roman" w:hAnsi="Times New Roman"/>
                <w:i/>
                <w:iCs/>
                <w:lang w:eastAsia="zh-CN"/>
              </w:rPr>
              <w:t xml:space="preserve">MCS </w:t>
            </w:r>
            <w:r w:rsidRPr="00BD75CD">
              <w:rPr>
                <w:rFonts w:ascii="Times New Roman" w:eastAsia="SimSun" w:hAnsi="Times New Roman"/>
                <w:i/>
                <w:iCs/>
                <w:shd w:val="clear" w:color="auto" w:fill="FFFFFF"/>
                <w:lang w:eastAsia="zh-CN"/>
              </w:rPr>
              <w:t>information field</w:t>
            </w:r>
          </w:p>
          <w:p w14:paraId="78F535E3" w14:textId="77777777" w:rsidR="00BD75CD" w:rsidRPr="00BD75CD" w:rsidRDefault="00BD75CD" w:rsidP="00BD75CD">
            <w:pPr>
              <w:widowControl/>
              <w:numPr>
                <w:ilvl w:val="2"/>
                <w:numId w:val="44"/>
              </w:numPr>
              <w:wordWrap/>
              <w:autoSpaceDE/>
              <w:autoSpaceDN/>
              <w:spacing w:afterLines="50" w:after="120" w:line="256" w:lineRule="auto"/>
              <w:rPr>
                <w:rFonts w:ascii="Times New Roman" w:hAnsi="Times New Roman"/>
                <w:i/>
                <w:iCs/>
                <w:lang w:eastAsia="zh-CN"/>
              </w:rPr>
            </w:pPr>
            <w:r w:rsidRPr="00BD75CD">
              <w:rPr>
                <w:rFonts w:ascii="Times New Roman" w:hAnsi="Times New Roman"/>
                <w:i/>
                <w:iCs/>
                <w:lang w:eastAsia="zh-CN"/>
              </w:rPr>
              <w:t xml:space="preserve">TPC </w:t>
            </w:r>
            <w:r w:rsidRPr="00BD75CD">
              <w:rPr>
                <w:rFonts w:ascii="Times New Roman" w:eastAsia="SimSun" w:hAnsi="Times New Roman"/>
                <w:i/>
                <w:iCs/>
                <w:shd w:val="clear" w:color="auto" w:fill="FFFFFF"/>
                <w:lang w:eastAsia="zh-CN"/>
              </w:rPr>
              <w:t>information field</w:t>
            </w:r>
          </w:p>
          <w:p w14:paraId="72213E19" w14:textId="77777777" w:rsidR="00BD75CD" w:rsidRPr="00BD75CD" w:rsidRDefault="00BD75CD" w:rsidP="00BD75CD">
            <w:pPr>
              <w:widowControl/>
              <w:numPr>
                <w:ilvl w:val="2"/>
                <w:numId w:val="44"/>
              </w:numPr>
              <w:wordWrap/>
              <w:autoSpaceDE/>
              <w:autoSpaceDN/>
              <w:spacing w:afterLines="50" w:after="120" w:line="256" w:lineRule="auto"/>
              <w:rPr>
                <w:rFonts w:ascii="Times New Roman" w:hAnsi="Times New Roman"/>
                <w:i/>
                <w:iCs/>
                <w:lang w:eastAsia="zh-CN"/>
              </w:rPr>
            </w:pPr>
            <w:r w:rsidRPr="00BD75CD">
              <w:rPr>
                <w:rFonts w:ascii="Times New Roman" w:eastAsia="Times New Roman" w:hAnsi="Times New Roman"/>
                <w:i/>
                <w:iCs/>
                <w:lang w:eastAsia="zh-CN"/>
              </w:rPr>
              <w:t xml:space="preserve">CSI request </w:t>
            </w:r>
            <w:r w:rsidRPr="00BD75CD">
              <w:rPr>
                <w:rFonts w:ascii="Times New Roman" w:eastAsia="SimSun" w:hAnsi="Times New Roman"/>
                <w:i/>
                <w:iCs/>
                <w:shd w:val="clear" w:color="auto" w:fill="FFFFFF"/>
                <w:lang w:eastAsia="zh-CN"/>
              </w:rPr>
              <w:t>information field</w:t>
            </w:r>
          </w:p>
          <w:p w14:paraId="00583002" w14:textId="77777777" w:rsidR="00BD75CD" w:rsidRPr="00BD75CD" w:rsidRDefault="00BD75CD" w:rsidP="00BD75CD">
            <w:pPr>
              <w:widowControl/>
              <w:numPr>
                <w:ilvl w:val="2"/>
                <w:numId w:val="44"/>
              </w:numPr>
              <w:wordWrap/>
              <w:autoSpaceDE/>
              <w:autoSpaceDN/>
              <w:spacing w:afterLines="50" w:after="120" w:line="256" w:lineRule="auto"/>
              <w:rPr>
                <w:rFonts w:ascii="Times New Roman" w:hAnsi="Times New Roman"/>
                <w:i/>
                <w:iCs/>
                <w:lang w:eastAsia="zh-CN"/>
              </w:rPr>
            </w:pPr>
            <w:r w:rsidRPr="00BD75CD">
              <w:rPr>
                <w:rFonts w:ascii="Times New Roman" w:eastAsia="Times New Roman" w:hAnsi="Times New Roman"/>
                <w:i/>
                <w:iCs/>
                <w:lang w:eastAsia="zh-CN"/>
              </w:rPr>
              <w:t xml:space="preserve">FDRA </w:t>
            </w:r>
            <w:r w:rsidRPr="00BD75CD">
              <w:rPr>
                <w:rFonts w:ascii="Times New Roman" w:eastAsia="SimSun" w:hAnsi="Times New Roman"/>
                <w:i/>
                <w:iCs/>
                <w:shd w:val="clear" w:color="auto" w:fill="FFFFFF"/>
                <w:lang w:eastAsia="zh-CN"/>
              </w:rPr>
              <w:t>information field</w:t>
            </w:r>
          </w:p>
          <w:bookmarkEnd w:id="1"/>
          <w:p w14:paraId="523677FE" w14:textId="77777777" w:rsidR="00BD75CD" w:rsidRPr="00BD75CD" w:rsidRDefault="00BD75CD" w:rsidP="00BD75CD">
            <w:pPr>
              <w:pStyle w:val="af"/>
              <w:numPr>
                <w:ilvl w:val="0"/>
                <w:numId w:val="44"/>
              </w:numPr>
              <w:shd w:val="clear" w:color="auto" w:fill="FFFFFF"/>
              <w:spacing w:before="0" w:beforeAutospacing="0" w:afterLines="50" w:after="120" w:afterAutospacing="0"/>
              <w:rPr>
                <w:rFonts w:ascii="Times New Roman" w:hAnsi="Times New Roman" w:cs="Times New Roman"/>
                <w:i/>
                <w:iCs/>
                <w:color w:val="auto"/>
                <w:sz w:val="20"/>
                <w:szCs w:val="20"/>
                <w:shd w:val="clear" w:color="auto" w:fill="FFFFFF"/>
              </w:rPr>
            </w:pPr>
            <w:r w:rsidRPr="00BD75CD">
              <w:rPr>
                <w:rFonts w:ascii="Times New Roman" w:hAnsi="Times New Roman" w:cs="Times New Roman"/>
                <w:i/>
                <w:iCs/>
                <w:color w:val="auto"/>
                <w:sz w:val="20"/>
                <w:szCs w:val="20"/>
                <w:shd w:val="clear" w:color="auto" w:fill="FFFFFF"/>
              </w:rPr>
              <w:t>The total size of RAR UL grant does not change.</w:t>
            </w:r>
          </w:p>
          <w:p w14:paraId="0EA63F1E" w14:textId="77777777" w:rsidR="00BD75CD" w:rsidRPr="00BD75CD" w:rsidRDefault="00BD75CD" w:rsidP="00BD75CD">
            <w:pPr>
              <w:pStyle w:val="af"/>
              <w:numPr>
                <w:ilvl w:val="0"/>
                <w:numId w:val="44"/>
              </w:numPr>
              <w:shd w:val="clear" w:color="auto" w:fill="FFFFFF"/>
              <w:spacing w:before="0" w:beforeAutospacing="0" w:afterLines="50" w:after="120" w:afterAutospacing="0"/>
              <w:rPr>
                <w:rFonts w:ascii="Times New Roman" w:hAnsi="Times New Roman" w:cs="Times New Roman"/>
                <w:i/>
                <w:iCs/>
                <w:color w:val="auto"/>
                <w:sz w:val="20"/>
                <w:szCs w:val="20"/>
                <w:shd w:val="clear" w:color="auto" w:fill="FFFFFF"/>
              </w:rPr>
            </w:pPr>
            <w:r w:rsidRPr="00BD75CD">
              <w:rPr>
                <w:rFonts w:ascii="Times New Roman" w:hAnsi="Times New Roman" w:cs="Times New Roman"/>
                <w:i/>
                <w:iCs/>
                <w:color w:val="auto"/>
                <w:sz w:val="20"/>
                <w:szCs w:val="20"/>
                <w:shd w:val="clear" w:color="auto" w:fill="FFFFFF"/>
              </w:rPr>
              <w:t>Position of all fields in the bit sequence of the RAR UL grant does not change, regardless of whether they are repurposed or not.</w:t>
            </w:r>
          </w:p>
          <w:p w14:paraId="1AD01CB8" w14:textId="77777777" w:rsidR="00BD75CD" w:rsidRPr="00BD75CD" w:rsidRDefault="00BD75CD" w:rsidP="00BD75CD">
            <w:pPr>
              <w:pStyle w:val="af"/>
              <w:numPr>
                <w:ilvl w:val="0"/>
                <w:numId w:val="44"/>
              </w:numPr>
              <w:shd w:val="clear" w:color="auto" w:fill="FFFFFF"/>
              <w:spacing w:before="0" w:beforeAutospacing="0" w:afterLines="50" w:after="120" w:afterAutospacing="0"/>
              <w:rPr>
                <w:rFonts w:ascii="Times New Roman" w:hAnsi="Times New Roman" w:cs="Times New Roman"/>
                <w:i/>
                <w:iCs/>
                <w:color w:val="auto"/>
                <w:sz w:val="20"/>
                <w:szCs w:val="20"/>
                <w:shd w:val="clear" w:color="auto" w:fill="FFFFFF"/>
              </w:rPr>
            </w:pPr>
            <w:r w:rsidRPr="00BD75CD">
              <w:rPr>
                <w:rFonts w:ascii="Times New Roman" w:hAnsi="Times New Roman" w:cs="Times New Roman"/>
                <w:i/>
                <w:iCs/>
                <w:color w:val="auto"/>
                <w:sz w:val="20"/>
                <w:szCs w:val="20"/>
                <w:shd w:val="clear" w:color="auto" w:fill="FFFFFF"/>
              </w:rPr>
              <w:t xml:space="preserve">FFS details, e.g., TDRA table selection, or whether/how to indicate which interpretation UE should use for the repurposed information field (legacy vs repurposed interpretation) etc. </w:t>
            </w:r>
          </w:p>
          <w:p w14:paraId="4B67F19C" w14:textId="6C45A9A8" w:rsidR="00BD75CD" w:rsidRPr="00BD75CD" w:rsidRDefault="00BD75CD" w:rsidP="00BD75CD">
            <w:pPr>
              <w:rPr>
                <w:rFonts w:ascii="Times New Roman" w:eastAsia="SimSun" w:hAnsi="Times New Roman"/>
                <w:b/>
                <w:bCs/>
                <w:i/>
                <w:iCs/>
                <w:u w:val="single"/>
                <w:lang w:eastAsia="zh-CN"/>
              </w:rPr>
            </w:pPr>
            <w:r w:rsidRPr="00BD75CD">
              <w:rPr>
                <w:rFonts w:ascii="Times New Roman" w:eastAsia="SimSun" w:hAnsi="Times New Roman"/>
                <w:b/>
                <w:bCs/>
                <w:i/>
                <w:iCs/>
                <w:u w:val="single"/>
                <w:lang w:eastAsia="zh-CN"/>
              </w:rPr>
              <w:t>Conclusion at RAN1#105-e:</w:t>
            </w:r>
          </w:p>
          <w:p w14:paraId="7B984FEF" w14:textId="09008987" w:rsidR="00BD75CD" w:rsidRPr="00BD75CD" w:rsidRDefault="00BD75CD" w:rsidP="00BD75CD">
            <w:pPr>
              <w:widowControl/>
              <w:numPr>
                <w:ilvl w:val="0"/>
                <w:numId w:val="45"/>
              </w:numPr>
              <w:wordWrap/>
              <w:autoSpaceDE/>
              <w:autoSpaceDN/>
              <w:rPr>
                <w:lang w:eastAsia="zh-CN"/>
              </w:rPr>
            </w:pPr>
            <w:r w:rsidRPr="00BD75CD">
              <w:rPr>
                <w:rFonts w:ascii="Times New Roman" w:hAnsi="Times New Roman"/>
                <w:i/>
                <w:iCs/>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tc>
      </w:tr>
    </w:tbl>
    <w:p w14:paraId="27294431" w14:textId="73DC1E2F" w:rsidR="00473A70" w:rsidRDefault="00473A70" w:rsidP="00BD75CD">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 xml:space="preserve">In this contribution, we provide our views on </w:t>
      </w:r>
      <w:r w:rsidR="00CF2D12" w:rsidRPr="00CF2D12">
        <w:rPr>
          <w:rFonts w:ascii="Times New Roman" w:hAnsi="Times New Roman"/>
          <w:kern w:val="0"/>
          <w:sz w:val="22"/>
        </w:rPr>
        <w:t>Type A PUSCH repetitions for Msg3</w:t>
      </w:r>
      <w:r w:rsidRPr="008B6F35">
        <w:rPr>
          <w:rFonts w:ascii="Times New Roman" w:hAnsi="Times New Roman"/>
          <w:kern w:val="0"/>
          <w:sz w:val="22"/>
        </w:rPr>
        <w:t>.</w:t>
      </w:r>
    </w:p>
    <w:p w14:paraId="7529E291" w14:textId="65E06899" w:rsidR="00473A70" w:rsidRPr="000067FE" w:rsidRDefault="00473A70" w:rsidP="00BD75CD">
      <w:pPr>
        <w:pStyle w:val="1"/>
        <w:spacing w:line="276" w:lineRule="auto"/>
        <w:jc w:val="both"/>
        <w:rPr>
          <w:rFonts w:ascii="Times New Roman" w:hAnsi="Times New Roman"/>
          <w:sz w:val="28"/>
          <w:szCs w:val="22"/>
        </w:rPr>
      </w:pPr>
      <w:bookmarkStart w:id="2" w:name="OLE_LINK69"/>
      <w:r w:rsidRPr="000067FE">
        <w:rPr>
          <w:rFonts w:ascii="Times New Roman" w:hAnsi="Times New Roman"/>
          <w:sz w:val="28"/>
          <w:szCs w:val="22"/>
        </w:rPr>
        <w:t xml:space="preserve">Discussion on </w:t>
      </w:r>
      <w:r w:rsidR="00CF2D12" w:rsidRPr="000067FE">
        <w:rPr>
          <w:rFonts w:ascii="Times New Roman" w:hAnsi="Times New Roman"/>
          <w:sz w:val="28"/>
          <w:szCs w:val="22"/>
        </w:rPr>
        <w:t>Type A PUSCH repetitions for Msg3</w:t>
      </w:r>
    </w:p>
    <w:p w14:paraId="4A6474F3" w14:textId="680C5D54" w:rsidR="00A80DC3" w:rsidRPr="007339F5" w:rsidRDefault="00BD7627" w:rsidP="00BD75CD">
      <w:pPr>
        <w:pStyle w:val="a0"/>
        <w:spacing w:line="276" w:lineRule="auto"/>
        <w:jc w:val="both"/>
        <w:rPr>
          <w:rFonts w:eastAsiaTheme="minorEastAsia"/>
          <w:i/>
          <w:iCs/>
          <w:sz w:val="24"/>
          <w:szCs w:val="24"/>
          <w:u w:val="single"/>
          <w:lang w:eastAsia="ko-KR"/>
        </w:rPr>
      </w:pPr>
      <w:bookmarkStart w:id="3" w:name="_Hlk61820910"/>
      <w:bookmarkEnd w:id="2"/>
      <w:r>
        <w:rPr>
          <w:b/>
          <w:bCs/>
          <w:i/>
          <w:iCs/>
          <w:sz w:val="24"/>
          <w:szCs w:val="24"/>
          <w:u w:val="single"/>
        </w:rPr>
        <w:t>Differentiation between CE UEs and legacy UEs</w:t>
      </w:r>
      <w:r w:rsidR="00A80DC3" w:rsidRPr="007339F5">
        <w:rPr>
          <w:b/>
          <w:bCs/>
          <w:i/>
          <w:iCs/>
          <w:sz w:val="24"/>
          <w:szCs w:val="24"/>
          <w:u w:val="single"/>
        </w:rPr>
        <w:t>.</w:t>
      </w:r>
    </w:p>
    <w:p w14:paraId="5BB7D2D6" w14:textId="56A7C2E8" w:rsidR="008411B4" w:rsidRDefault="00A80DC3" w:rsidP="00BD75CD">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In </w:t>
      </w:r>
      <w:r w:rsidR="004F7AD1">
        <w:rPr>
          <w:rFonts w:eastAsiaTheme="minorEastAsia"/>
          <w:sz w:val="22"/>
          <w:szCs w:val="22"/>
          <w:lang w:eastAsia="ko-KR"/>
        </w:rPr>
        <w:t xml:space="preserve">the </w:t>
      </w:r>
      <w:r>
        <w:rPr>
          <w:rFonts w:eastAsiaTheme="minorEastAsia"/>
          <w:sz w:val="22"/>
          <w:szCs w:val="22"/>
          <w:lang w:eastAsia="ko-KR"/>
        </w:rPr>
        <w:t>previous RAN1#10</w:t>
      </w:r>
      <w:r w:rsidR="00BD37B0">
        <w:rPr>
          <w:rFonts w:eastAsiaTheme="minorEastAsia"/>
          <w:sz w:val="22"/>
          <w:szCs w:val="22"/>
          <w:lang w:eastAsia="ko-KR"/>
        </w:rPr>
        <w:t>5</w:t>
      </w:r>
      <w:r>
        <w:rPr>
          <w:rFonts w:eastAsiaTheme="minorEastAsia"/>
          <w:sz w:val="22"/>
          <w:szCs w:val="22"/>
          <w:lang w:eastAsia="ko-KR"/>
        </w:rPr>
        <w:t xml:space="preserve">-e meeting, it was agreed to </w:t>
      </w:r>
      <w:r w:rsidR="00B27DE8">
        <w:rPr>
          <w:rFonts w:eastAsiaTheme="minorEastAsia"/>
          <w:sz w:val="22"/>
          <w:szCs w:val="22"/>
          <w:lang w:eastAsia="ko-KR"/>
        </w:rPr>
        <w:t xml:space="preserve">use separate preamble with shared RO configured by the same PRACH configuration index with legacy UEs. </w:t>
      </w:r>
      <w:r w:rsidR="00EB3A3A">
        <w:rPr>
          <w:rFonts w:eastAsiaTheme="minorEastAsia"/>
          <w:sz w:val="22"/>
          <w:szCs w:val="22"/>
          <w:lang w:eastAsia="ko-KR"/>
        </w:rPr>
        <w:t>Also, other</w:t>
      </w:r>
      <w:r w:rsidR="00B27DE8" w:rsidRPr="00B27DE8">
        <w:rPr>
          <w:rFonts w:eastAsiaTheme="minorEastAsia"/>
          <w:sz w:val="22"/>
          <w:szCs w:val="22"/>
          <w:lang w:eastAsia="ko-KR"/>
        </w:rPr>
        <w:t xml:space="preserve"> options (using separate RO or remaining RO) were agreed as FFS</w:t>
      </w:r>
      <w:r w:rsidR="007A2111">
        <w:rPr>
          <w:rFonts w:eastAsiaTheme="minorEastAsia"/>
          <w:sz w:val="22"/>
          <w:szCs w:val="22"/>
          <w:lang w:eastAsia="ko-KR"/>
        </w:rPr>
        <w:t>.</w:t>
      </w:r>
      <w:r w:rsidR="00B27DE8">
        <w:rPr>
          <w:rFonts w:eastAsiaTheme="minorEastAsia"/>
          <w:sz w:val="22"/>
          <w:szCs w:val="22"/>
          <w:lang w:eastAsia="ko-KR"/>
        </w:rPr>
        <w:t xml:space="preserve"> </w:t>
      </w:r>
    </w:p>
    <w:p w14:paraId="5276A2A1" w14:textId="364868BB" w:rsidR="00EB3A3A" w:rsidRPr="00F614CD" w:rsidRDefault="00EB3A3A" w:rsidP="00EB3A3A">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the differentiation between CE UEs and legacy UEs, </w:t>
      </w:r>
      <w:r w:rsidRPr="008440B2">
        <w:rPr>
          <w:rFonts w:eastAsiaTheme="minorEastAsia"/>
          <w:sz w:val="22"/>
          <w:szCs w:val="22"/>
          <w:lang w:eastAsia="ko-KR"/>
        </w:rPr>
        <w:t>2-step RACH framework</w:t>
      </w:r>
      <w:r>
        <w:rPr>
          <w:rFonts w:eastAsiaTheme="minorEastAsia"/>
          <w:sz w:val="22"/>
          <w:szCs w:val="22"/>
          <w:lang w:eastAsia="ko-KR"/>
        </w:rPr>
        <w:t xml:space="preserve"> </w:t>
      </w:r>
      <w:r w:rsidR="004615A8">
        <w:rPr>
          <w:rFonts w:eastAsiaTheme="minorEastAsia"/>
          <w:sz w:val="22"/>
          <w:szCs w:val="22"/>
          <w:lang w:eastAsia="ko-KR"/>
        </w:rPr>
        <w:t xml:space="preserve">in Rel-16 </w:t>
      </w:r>
      <w:r>
        <w:rPr>
          <w:rFonts w:eastAsiaTheme="minorEastAsia"/>
          <w:sz w:val="22"/>
          <w:szCs w:val="22"/>
          <w:lang w:eastAsia="ko-KR"/>
        </w:rPr>
        <w:t>can be reused</w:t>
      </w:r>
      <w:r w:rsidRPr="008440B2">
        <w:rPr>
          <w:rFonts w:eastAsiaTheme="minorEastAsia"/>
          <w:sz w:val="22"/>
          <w:szCs w:val="22"/>
          <w:lang w:eastAsia="ko-KR"/>
        </w:rPr>
        <w:t xml:space="preserve"> as a baseline</w:t>
      </w:r>
      <w:r>
        <w:rPr>
          <w:rFonts w:eastAsiaTheme="minorEastAsia"/>
          <w:sz w:val="22"/>
          <w:szCs w:val="22"/>
          <w:lang w:eastAsia="ko-KR"/>
        </w:rPr>
        <w:t xml:space="preserve"> to configure separate PRACH occasion or separate PRACH preamble in case of shared PRACH occasions</w:t>
      </w:r>
      <w:r w:rsidRPr="008440B2">
        <w:rPr>
          <w:rFonts w:eastAsiaTheme="minorEastAsia"/>
          <w:sz w:val="22"/>
          <w:szCs w:val="22"/>
          <w:lang w:eastAsia="ko-KR"/>
        </w:rPr>
        <w:t>.</w:t>
      </w:r>
    </w:p>
    <w:p w14:paraId="2C49E57D" w14:textId="77777777" w:rsidR="00EB3A3A" w:rsidRDefault="00EB3A3A" w:rsidP="00E63246">
      <w:pPr>
        <w:pStyle w:val="a0"/>
        <w:spacing w:line="276" w:lineRule="auto"/>
        <w:jc w:val="both"/>
        <w:rPr>
          <w:rFonts w:eastAsiaTheme="minorEastAsia"/>
          <w:sz w:val="22"/>
          <w:szCs w:val="22"/>
          <w:lang w:eastAsia="ko-KR"/>
        </w:rPr>
      </w:pPr>
      <w:r>
        <w:rPr>
          <w:rFonts w:eastAsiaTheme="minorEastAsia"/>
          <w:sz w:val="22"/>
          <w:szCs w:val="22"/>
          <w:lang w:eastAsia="ko-KR"/>
        </w:rPr>
        <w:t xml:space="preserve">In case of separate PRACH occasion, PRACH occasion for CE UEs can be configured in initial UL BWP in SIB1. For example, the initial UL BWP may contain additional </w:t>
      </w:r>
      <w:r w:rsidRPr="00633E31">
        <w:rPr>
          <w:rFonts w:eastAsiaTheme="minorEastAsia"/>
          <w:i/>
          <w:iCs/>
          <w:sz w:val="22"/>
          <w:szCs w:val="22"/>
          <w:lang w:eastAsia="ko-KR"/>
        </w:rPr>
        <w:t>RACH-</w:t>
      </w:r>
      <w:proofErr w:type="spellStart"/>
      <w:r w:rsidRPr="00633E31">
        <w:rPr>
          <w:rFonts w:eastAsiaTheme="minorEastAsia"/>
          <w:i/>
          <w:iCs/>
          <w:sz w:val="22"/>
          <w:szCs w:val="22"/>
          <w:lang w:eastAsia="ko-KR"/>
        </w:rPr>
        <w:t>ConfigCommon</w:t>
      </w:r>
      <w:proofErr w:type="spellEnd"/>
      <w:r>
        <w:rPr>
          <w:rFonts w:eastAsiaTheme="minorEastAsia"/>
          <w:i/>
          <w:iCs/>
          <w:sz w:val="22"/>
          <w:szCs w:val="22"/>
          <w:lang w:eastAsia="ko-KR"/>
        </w:rPr>
        <w:t xml:space="preserve"> </w:t>
      </w:r>
      <w:r w:rsidRPr="00633E31">
        <w:rPr>
          <w:rFonts w:eastAsiaTheme="minorEastAsia"/>
          <w:sz w:val="22"/>
          <w:szCs w:val="22"/>
          <w:lang w:eastAsia="ko-KR"/>
        </w:rPr>
        <w:t xml:space="preserve">for </w:t>
      </w:r>
      <w:r>
        <w:rPr>
          <w:rFonts w:eastAsiaTheme="minorEastAsia"/>
          <w:sz w:val="22"/>
          <w:szCs w:val="22"/>
          <w:lang w:eastAsia="ko-KR"/>
        </w:rPr>
        <w:t>CE UEs</w:t>
      </w:r>
      <w:r w:rsidRPr="00633E31">
        <w:rPr>
          <w:rFonts w:eastAsiaTheme="minorEastAsia"/>
          <w:sz w:val="22"/>
          <w:szCs w:val="22"/>
          <w:lang w:eastAsia="ko-KR"/>
        </w:rPr>
        <w:t xml:space="preserve">. </w:t>
      </w:r>
      <w:r>
        <w:rPr>
          <w:rFonts w:eastAsiaTheme="minorEastAsia"/>
          <w:sz w:val="22"/>
          <w:szCs w:val="22"/>
          <w:lang w:eastAsia="ko-KR"/>
        </w:rPr>
        <w:t xml:space="preserve">It can have full flexibility to configure PRACH resources for CE UE. However, since all PRACH configurations should be configured separately, it may have large impacts on signalling overhead in SIB1. </w:t>
      </w:r>
    </w:p>
    <w:p w14:paraId="6636ABEF" w14:textId="06A34E59" w:rsidR="00EB3A3A" w:rsidRDefault="00EB3A3A" w:rsidP="00E63246">
      <w:pPr>
        <w:pStyle w:val="a0"/>
        <w:spacing w:line="276" w:lineRule="auto"/>
        <w:jc w:val="both"/>
        <w:rPr>
          <w:rFonts w:eastAsiaTheme="minorEastAsia"/>
          <w:sz w:val="22"/>
          <w:szCs w:val="22"/>
          <w:lang w:eastAsia="ko-KR"/>
        </w:rPr>
      </w:pPr>
      <w:r>
        <w:rPr>
          <w:rFonts w:eastAsiaTheme="minorEastAsia"/>
          <w:sz w:val="22"/>
          <w:szCs w:val="22"/>
          <w:lang w:eastAsia="ko-KR"/>
        </w:rPr>
        <w:t>In case of separate PRACH preamble in case of shared PRACH occasions after SSB association, PRACH occasions are partially or fully shared with legacy UE. For example, for a given PRACH occasion, PRACH preamble indexes for CE UEs can be configured in SIB1. Compared to separate PRACH occasion, it seems to be more efficient in terms of signalling overhead in SIB1. However, it has less flexibility to configure PRACH resources for CE UEs.</w:t>
      </w:r>
    </w:p>
    <w:p w14:paraId="42017277" w14:textId="6687A51E" w:rsidR="00EB3A3A" w:rsidRDefault="00EB3A3A" w:rsidP="00E63246">
      <w:pPr>
        <w:pStyle w:val="a0"/>
        <w:spacing w:line="276" w:lineRule="auto"/>
        <w:jc w:val="both"/>
        <w:rPr>
          <w:rFonts w:eastAsiaTheme="minorEastAsia"/>
          <w:sz w:val="22"/>
          <w:szCs w:val="22"/>
          <w:lang w:eastAsia="ko-KR"/>
        </w:rPr>
      </w:pPr>
      <w:r w:rsidRPr="00EB3A3A">
        <w:rPr>
          <w:rFonts w:eastAsiaTheme="minorEastAsia"/>
          <w:sz w:val="22"/>
          <w:szCs w:val="22"/>
          <w:lang w:eastAsia="ko-KR"/>
        </w:rPr>
        <w:t xml:space="preserve">Even if only one of the two options is supported, the 2-step RACH </w:t>
      </w:r>
      <w:r w:rsidR="004615A8">
        <w:rPr>
          <w:rFonts w:eastAsiaTheme="minorEastAsia"/>
          <w:sz w:val="22"/>
          <w:szCs w:val="22"/>
          <w:lang w:eastAsia="ko-KR"/>
        </w:rPr>
        <w:t xml:space="preserve">framework in Rel-16 </w:t>
      </w:r>
      <w:r w:rsidRPr="00EB3A3A">
        <w:rPr>
          <w:rFonts w:eastAsiaTheme="minorEastAsia"/>
          <w:sz w:val="22"/>
          <w:szCs w:val="22"/>
          <w:lang w:eastAsia="ko-KR"/>
        </w:rPr>
        <w:t>(e.g., PRACH MASK index, RO sharing) should be reused as much as possible</w:t>
      </w:r>
      <w:r>
        <w:rPr>
          <w:rFonts w:eastAsiaTheme="minorEastAsia"/>
          <w:sz w:val="22"/>
          <w:szCs w:val="22"/>
          <w:lang w:eastAsia="ko-KR"/>
        </w:rPr>
        <w:t xml:space="preserve"> </w:t>
      </w:r>
      <w:r w:rsidR="00865F15">
        <w:rPr>
          <w:rFonts w:eastAsiaTheme="minorEastAsia"/>
          <w:sz w:val="22"/>
          <w:szCs w:val="22"/>
          <w:lang w:eastAsia="ko-KR"/>
        </w:rPr>
        <w:t>to coexist with legacy UE</w:t>
      </w:r>
      <w:r w:rsidR="004615A8">
        <w:rPr>
          <w:rFonts w:eastAsiaTheme="minorEastAsia"/>
          <w:sz w:val="22"/>
          <w:szCs w:val="22"/>
          <w:lang w:eastAsia="ko-KR"/>
        </w:rPr>
        <w:t>s</w:t>
      </w:r>
      <w:r>
        <w:rPr>
          <w:rFonts w:eastAsiaTheme="minorEastAsia"/>
          <w:sz w:val="22"/>
          <w:szCs w:val="22"/>
          <w:lang w:eastAsia="ko-KR"/>
        </w:rPr>
        <w:t xml:space="preserve"> and have less specification impact</w:t>
      </w:r>
      <w:r w:rsidRPr="00EB3A3A">
        <w:rPr>
          <w:rFonts w:eastAsiaTheme="minorEastAsia"/>
          <w:sz w:val="22"/>
          <w:szCs w:val="22"/>
          <w:lang w:eastAsia="ko-KR"/>
        </w:rPr>
        <w:t>.</w:t>
      </w:r>
    </w:p>
    <w:p w14:paraId="12CBF0F1" w14:textId="7CD663CF" w:rsidR="00EB3A3A" w:rsidRPr="0041715B" w:rsidRDefault="00EB3A3A" w:rsidP="00EB3A3A">
      <w:pPr>
        <w:pStyle w:val="a0"/>
        <w:numPr>
          <w:ilvl w:val="0"/>
          <w:numId w:val="15"/>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1</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 xml:space="preserve">Separate PRACH resources can be configured based on </w:t>
      </w:r>
      <w:r w:rsidR="004615A8">
        <w:rPr>
          <w:rFonts w:eastAsiaTheme="minorEastAsia"/>
          <w:b/>
          <w:bCs/>
          <w:i/>
          <w:iCs/>
          <w:sz w:val="22"/>
        </w:rPr>
        <w:t xml:space="preserve">the </w:t>
      </w:r>
      <w:r>
        <w:rPr>
          <w:rFonts w:eastAsiaTheme="minorEastAsia"/>
          <w:b/>
          <w:bCs/>
          <w:i/>
          <w:iCs/>
          <w:sz w:val="22"/>
        </w:rPr>
        <w:t>2-step RACH framework</w:t>
      </w:r>
      <w:r w:rsidR="004615A8">
        <w:rPr>
          <w:rFonts w:eastAsiaTheme="minorEastAsia"/>
          <w:b/>
          <w:bCs/>
          <w:i/>
          <w:iCs/>
          <w:sz w:val="22"/>
        </w:rPr>
        <w:t xml:space="preserve"> in Rel-16</w:t>
      </w:r>
      <w:r>
        <w:rPr>
          <w:rFonts w:eastAsiaTheme="minorEastAsia"/>
          <w:b/>
          <w:bCs/>
          <w:i/>
          <w:iCs/>
          <w:sz w:val="22"/>
        </w:rPr>
        <w:t xml:space="preserve">. </w:t>
      </w:r>
    </w:p>
    <w:p w14:paraId="7BDC9779" w14:textId="3EF972D3" w:rsidR="00EB3A3A" w:rsidRPr="00EB3A3A" w:rsidRDefault="00EB3A3A" w:rsidP="00EB3A3A">
      <w:pPr>
        <w:pStyle w:val="a0"/>
        <w:numPr>
          <w:ilvl w:val="1"/>
          <w:numId w:val="15"/>
        </w:numPr>
        <w:spacing w:line="276" w:lineRule="auto"/>
        <w:jc w:val="both"/>
        <w:rPr>
          <w:rFonts w:eastAsiaTheme="minorEastAsia"/>
          <w:b/>
          <w:bCs/>
          <w:i/>
          <w:iCs/>
          <w:sz w:val="22"/>
          <w:szCs w:val="22"/>
          <w:lang w:eastAsia="ko-KR"/>
        </w:rPr>
      </w:pPr>
      <w:r>
        <w:rPr>
          <w:rFonts w:eastAsiaTheme="minorEastAsia"/>
          <w:b/>
          <w:bCs/>
          <w:i/>
          <w:iCs/>
          <w:sz w:val="22"/>
        </w:rPr>
        <w:t>Further study how to reduce signalling overhead in SIB1.</w:t>
      </w:r>
    </w:p>
    <w:p w14:paraId="3011C47D" w14:textId="77777777" w:rsidR="009F4CE1" w:rsidRPr="008411B4" w:rsidRDefault="009F4CE1" w:rsidP="00BD75CD">
      <w:pPr>
        <w:pStyle w:val="a0"/>
        <w:spacing w:line="276" w:lineRule="auto"/>
        <w:jc w:val="both"/>
        <w:rPr>
          <w:rFonts w:eastAsiaTheme="minorEastAsia"/>
          <w:b/>
          <w:bCs/>
          <w:i/>
          <w:iCs/>
          <w:sz w:val="22"/>
          <w:szCs w:val="22"/>
          <w:lang w:eastAsia="ko-KR"/>
        </w:rPr>
      </w:pPr>
    </w:p>
    <w:p w14:paraId="73654AA6" w14:textId="49F50426" w:rsidR="00A80DC3" w:rsidRPr="007339F5" w:rsidRDefault="00A80DC3" w:rsidP="00BD75CD">
      <w:pPr>
        <w:pStyle w:val="a0"/>
        <w:spacing w:line="276" w:lineRule="auto"/>
        <w:jc w:val="both"/>
        <w:rPr>
          <w:rFonts w:eastAsiaTheme="minorEastAsia"/>
          <w:i/>
          <w:iCs/>
          <w:sz w:val="24"/>
          <w:szCs w:val="24"/>
          <w:u w:val="single"/>
          <w:lang w:eastAsia="ko-KR"/>
        </w:rPr>
      </w:pPr>
      <w:r>
        <w:rPr>
          <w:b/>
          <w:bCs/>
          <w:i/>
          <w:iCs/>
          <w:sz w:val="24"/>
          <w:szCs w:val="24"/>
          <w:u w:val="single"/>
        </w:rPr>
        <w:t xml:space="preserve">Indication of the number of repetitions for </w:t>
      </w:r>
      <w:r w:rsidR="00D405EB">
        <w:rPr>
          <w:b/>
          <w:bCs/>
          <w:i/>
          <w:iCs/>
          <w:sz w:val="24"/>
          <w:szCs w:val="24"/>
          <w:u w:val="single"/>
        </w:rPr>
        <w:t xml:space="preserve">initial </w:t>
      </w:r>
      <w:r>
        <w:rPr>
          <w:b/>
          <w:bCs/>
          <w:i/>
          <w:iCs/>
          <w:sz w:val="24"/>
          <w:szCs w:val="24"/>
          <w:u w:val="single"/>
        </w:rPr>
        <w:t>Msg3</w:t>
      </w:r>
      <w:r w:rsidR="00D405EB">
        <w:rPr>
          <w:b/>
          <w:bCs/>
          <w:i/>
          <w:iCs/>
          <w:sz w:val="24"/>
          <w:szCs w:val="24"/>
          <w:u w:val="single"/>
        </w:rPr>
        <w:t xml:space="preserve"> PUSCH</w:t>
      </w:r>
      <w:r>
        <w:rPr>
          <w:b/>
          <w:bCs/>
          <w:i/>
          <w:iCs/>
          <w:sz w:val="24"/>
          <w:szCs w:val="24"/>
          <w:u w:val="single"/>
        </w:rPr>
        <w:t xml:space="preserve"> transmission</w:t>
      </w:r>
      <w:r w:rsidRPr="007339F5">
        <w:rPr>
          <w:b/>
          <w:bCs/>
          <w:i/>
          <w:iCs/>
          <w:sz w:val="24"/>
          <w:szCs w:val="24"/>
          <w:u w:val="single"/>
        </w:rPr>
        <w:t>.</w:t>
      </w:r>
    </w:p>
    <w:p w14:paraId="6686A064" w14:textId="73842728" w:rsidR="005775E7" w:rsidRDefault="008D54F9" w:rsidP="005775E7">
      <w:pPr>
        <w:pStyle w:val="a0"/>
        <w:spacing w:after="0" w:line="276" w:lineRule="auto"/>
        <w:ind w:firstLineChars="64" w:firstLine="141"/>
        <w:jc w:val="both"/>
        <w:rPr>
          <w:rFonts w:eastAsiaTheme="minorEastAsia"/>
          <w:sz w:val="22"/>
          <w:szCs w:val="22"/>
          <w:lang w:eastAsia="ko-KR"/>
        </w:rPr>
      </w:pPr>
      <w:r>
        <w:rPr>
          <w:rFonts w:eastAsiaTheme="minorEastAsia" w:hint="eastAsia"/>
          <w:sz w:val="22"/>
          <w:szCs w:val="22"/>
          <w:lang w:eastAsia="ko-KR"/>
        </w:rPr>
        <w:lastRenderedPageBreak/>
        <w:t>F</w:t>
      </w:r>
      <w:r>
        <w:rPr>
          <w:rFonts w:eastAsiaTheme="minorEastAsia"/>
          <w:sz w:val="22"/>
          <w:szCs w:val="22"/>
          <w:lang w:eastAsia="ko-KR"/>
        </w:rPr>
        <w:t>or</w:t>
      </w:r>
      <w:r w:rsidR="0008763E">
        <w:rPr>
          <w:rFonts w:eastAsiaTheme="minorEastAsia"/>
          <w:sz w:val="22"/>
          <w:szCs w:val="22"/>
          <w:lang w:eastAsia="ko-KR"/>
        </w:rPr>
        <w:t xml:space="preserve"> </w:t>
      </w:r>
      <w:r>
        <w:rPr>
          <w:rFonts w:eastAsiaTheme="minorEastAsia"/>
          <w:sz w:val="22"/>
          <w:szCs w:val="22"/>
          <w:lang w:eastAsia="ko-KR"/>
        </w:rPr>
        <w:t>indication of the number of</w:t>
      </w:r>
      <w:r w:rsidR="00F008D6">
        <w:rPr>
          <w:rFonts w:eastAsiaTheme="minorEastAsia"/>
          <w:sz w:val="22"/>
          <w:szCs w:val="22"/>
          <w:lang w:eastAsia="ko-KR"/>
        </w:rPr>
        <w:t xml:space="preserve"> repetition</w:t>
      </w:r>
      <w:r w:rsidR="00E84A0B">
        <w:rPr>
          <w:rFonts w:eastAsiaTheme="minorEastAsia"/>
          <w:sz w:val="22"/>
          <w:szCs w:val="22"/>
          <w:lang w:eastAsia="ko-KR"/>
        </w:rPr>
        <w:t>s</w:t>
      </w:r>
      <w:r>
        <w:rPr>
          <w:rFonts w:eastAsiaTheme="minorEastAsia"/>
          <w:sz w:val="22"/>
          <w:szCs w:val="22"/>
          <w:lang w:eastAsia="ko-KR"/>
        </w:rPr>
        <w:t xml:space="preserve"> for initial Msg3</w:t>
      </w:r>
      <w:r w:rsidR="00F008D6">
        <w:rPr>
          <w:rFonts w:eastAsiaTheme="minorEastAsia"/>
          <w:sz w:val="22"/>
          <w:szCs w:val="22"/>
          <w:lang w:eastAsia="ko-KR"/>
        </w:rPr>
        <w:t xml:space="preserve"> PUSCH transmission</w:t>
      </w:r>
      <w:r w:rsidR="00262F24">
        <w:rPr>
          <w:rFonts w:eastAsiaTheme="minorEastAsia"/>
          <w:sz w:val="22"/>
          <w:szCs w:val="22"/>
          <w:lang w:eastAsia="ko-KR"/>
        </w:rPr>
        <w:t>, working assumption was made in the RAN1#105-e meeting.</w:t>
      </w:r>
      <w:r w:rsidR="00F008D6">
        <w:rPr>
          <w:rFonts w:eastAsiaTheme="minorEastAsia"/>
          <w:sz w:val="22"/>
          <w:szCs w:val="22"/>
          <w:lang w:eastAsia="ko-KR"/>
        </w:rPr>
        <w:t xml:space="preserve"> It includes potential candidate bit fields</w:t>
      </w:r>
      <w:r w:rsidR="005775E7">
        <w:rPr>
          <w:rFonts w:eastAsiaTheme="minorEastAsia"/>
          <w:sz w:val="22"/>
          <w:szCs w:val="22"/>
          <w:lang w:eastAsia="ko-KR"/>
        </w:rPr>
        <w:t xml:space="preserve"> in RAR UL grant</w:t>
      </w:r>
      <w:r w:rsidR="00F008D6">
        <w:rPr>
          <w:rFonts w:eastAsiaTheme="minorEastAsia"/>
          <w:sz w:val="22"/>
          <w:szCs w:val="22"/>
          <w:lang w:eastAsia="ko-KR"/>
        </w:rPr>
        <w:t xml:space="preserve"> </w:t>
      </w:r>
      <w:r w:rsidR="005775E7">
        <w:rPr>
          <w:rFonts w:eastAsiaTheme="minorEastAsia"/>
          <w:sz w:val="22"/>
          <w:szCs w:val="22"/>
          <w:lang w:eastAsia="ko-KR"/>
        </w:rPr>
        <w:t>for indication. We provide our views on which bit field(s) and how to use for indication of the number of repetition</w:t>
      </w:r>
      <w:r w:rsidR="00E84A0B">
        <w:rPr>
          <w:rFonts w:eastAsiaTheme="minorEastAsia"/>
          <w:sz w:val="22"/>
          <w:szCs w:val="22"/>
          <w:lang w:eastAsia="ko-KR"/>
        </w:rPr>
        <w:t>s</w:t>
      </w:r>
      <w:r w:rsidR="005775E7">
        <w:rPr>
          <w:rFonts w:eastAsiaTheme="minorEastAsia"/>
          <w:sz w:val="22"/>
          <w:szCs w:val="22"/>
          <w:lang w:eastAsia="ko-KR"/>
        </w:rPr>
        <w:t xml:space="preserve"> for initial Msg3 PUSCH transmission.</w:t>
      </w:r>
    </w:p>
    <w:p w14:paraId="4B5BBED4" w14:textId="2FDF0E89" w:rsidR="005775E7" w:rsidRPr="00E63246" w:rsidRDefault="005775E7" w:rsidP="00AA2059">
      <w:pPr>
        <w:pStyle w:val="a0"/>
        <w:numPr>
          <w:ilvl w:val="0"/>
          <w:numId w:val="4"/>
        </w:numPr>
        <w:spacing w:before="240" w:line="276" w:lineRule="auto"/>
        <w:jc w:val="both"/>
        <w:rPr>
          <w:rFonts w:eastAsiaTheme="minorEastAsia"/>
          <w:i/>
          <w:iCs/>
          <w:sz w:val="22"/>
          <w:szCs w:val="24"/>
          <w:u w:val="single"/>
          <w:lang w:eastAsia="ko-KR"/>
        </w:rPr>
      </w:pPr>
      <w:r w:rsidRPr="00E63246">
        <w:rPr>
          <w:rFonts w:eastAsiaTheme="minorEastAsia"/>
          <w:i/>
          <w:iCs/>
          <w:sz w:val="22"/>
          <w:szCs w:val="24"/>
          <w:u w:val="single"/>
          <w:lang w:eastAsia="ko-KR"/>
        </w:rPr>
        <w:t>Which bit field(s) to use for indication of the number of repetition</w:t>
      </w:r>
      <w:r w:rsidR="00E84A0B" w:rsidRPr="00E63246">
        <w:rPr>
          <w:rFonts w:eastAsiaTheme="minorEastAsia"/>
          <w:i/>
          <w:iCs/>
          <w:sz w:val="22"/>
          <w:szCs w:val="24"/>
          <w:u w:val="single"/>
          <w:lang w:eastAsia="ko-KR"/>
        </w:rPr>
        <w:t>s</w:t>
      </w:r>
      <w:r w:rsidRPr="00E63246">
        <w:rPr>
          <w:rFonts w:eastAsiaTheme="minorEastAsia"/>
          <w:i/>
          <w:iCs/>
          <w:sz w:val="22"/>
          <w:szCs w:val="24"/>
          <w:u w:val="single"/>
          <w:lang w:eastAsia="ko-KR"/>
        </w:rPr>
        <w:t xml:space="preserve"> for initial Msg3 PUSCH transmission.</w:t>
      </w:r>
    </w:p>
    <w:p w14:paraId="19B4B125" w14:textId="242FF3E4" w:rsidR="005775E7" w:rsidRPr="005775E7" w:rsidRDefault="005775E7" w:rsidP="005775E7">
      <w:pPr>
        <w:pStyle w:val="a0"/>
        <w:numPr>
          <w:ilvl w:val="1"/>
          <w:numId w:val="4"/>
        </w:numPr>
        <w:spacing w:line="276" w:lineRule="auto"/>
        <w:jc w:val="both"/>
        <w:rPr>
          <w:rFonts w:eastAsiaTheme="minorEastAsia"/>
          <w:sz w:val="22"/>
          <w:szCs w:val="24"/>
          <w:u w:val="single"/>
          <w:lang w:eastAsia="ko-KR"/>
        </w:rPr>
      </w:pPr>
      <w:r w:rsidRPr="005775E7">
        <w:rPr>
          <w:rFonts w:eastAsiaTheme="minorEastAsia"/>
          <w:i/>
          <w:iCs/>
          <w:sz w:val="22"/>
          <w:szCs w:val="24"/>
          <w:lang w:eastAsia="ko-KR"/>
        </w:rPr>
        <w:t>TDRA information field with introducing a new TDRA table including the repetition factors.</w:t>
      </w:r>
      <w:r>
        <w:rPr>
          <w:rFonts w:eastAsiaTheme="minorEastAsia"/>
          <w:sz w:val="22"/>
          <w:szCs w:val="24"/>
          <w:u w:val="single"/>
          <w:lang w:eastAsia="ko-KR"/>
        </w:rPr>
        <w:br/>
      </w:r>
      <w:r>
        <w:rPr>
          <w:rFonts w:eastAsiaTheme="minorEastAsia"/>
          <w:sz w:val="22"/>
          <w:szCs w:val="22"/>
          <w:lang w:eastAsia="ko-KR"/>
        </w:rPr>
        <w:t xml:space="preserve">It can </w:t>
      </w:r>
      <w:r w:rsidR="00E84A0B">
        <w:rPr>
          <w:rFonts w:eastAsiaTheme="minorEastAsia"/>
          <w:sz w:val="22"/>
          <w:szCs w:val="22"/>
          <w:lang w:eastAsia="ko-KR"/>
        </w:rPr>
        <w:t xml:space="preserve">flexibly </w:t>
      </w:r>
      <w:r>
        <w:rPr>
          <w:rFonts w:eastAsiaTheme="minorEastAsia"/>
          <w:sz w:val="22"/>
          <w:szCs w:val="22"/>
          <w:lang w:eastAsia="ko-KR"/>
        </w:rPr>
        <w:t xml:space="preserve">indicate repetition number as in Rel-16. However, </w:t>
      </w:r>
      <w:r w:rsidR="004615A8">
        <w:rPr>
          <w:rFonts w:eastAsiaTheme="minorEastAsia"/>
          <w:sz w:val="22"/>
          <w:szCs w:val="22"/>
          <w:lang w:eastAsia="ko-KR"/>
        </w:rPr>
        <w:t xml:space="preserve">a </w:t>
      </w:r>
      <w:r w:rsidR="009D673A">
        <w:rPr>
          <w:rFonts w:eastAsiaTheme="minorEastAsia"/>
          <w:sz w:val="22"/>
          <w:szCs w:val="22"/>
          <w:lang w:eastAsia="ko-KR"/>
        </w:rPr>
        <w:t xml:space="preserve">configuration of </w:t>
      </w:r>
      <w:r>
        <w:rPr>
          <w:rFonts w:eastAsiaTheme="minorEastAsia"/>
          <w:sz w:val="22"/>
          <w:szCs w:val="22"/>
          <w:lang w:eastAsia="ko-KR"/>
        </w:rPr>
        <w:t>additional TDRA table in SIB1 may not be desirable in terms of signalling overhead of SIB1</w:t>
      </w:r>
      <w:r w:rsidR="00136198">
        <w:rPr>
          <w:rFonts w:eastAsiaTheme="minorEastAsia"/>
          <w:sz w:val="22"/>
          <w:szCs w:val="22"/>
          <w:lang w:eastAsia="ko-KR"/>
        </w:rPr>
        <w:t xml:space="preserve"> and specification impact.</w:t>
      </w:r>
    </w:p>
    <w:p w14:paraId="1F15125E" w14:textId="5AF698D3" w:rsidR="005775E7" w:rsidRPr="005775E7" w:rsidRDefault="005775E7" w:rsidP="005775E7">
      <w:pPr>
        <w:pStyle w:val="a0"/>
        <w:numPr>
          <w:ilvl w:val="1"/>
          <w:numId w:val="4"/>
        </w:numPr>
        <w:spacing w:line="276" w:lineRule="auto"/>
        <w:jc w:val="both"/>
        <w:rPr>
          <w:rFonts w:eastAsiaTheme="minorEastAsia"/>
          <w:sz w:val="22"/>
          <w:szCs w:val="24"/>
          <w:lang w:eastAsia="ko-KR"/>
        </w:rPr>
      </w:pPr>
      <w:r w:rsidRPr="005775E7">
        <w:rPr>
          <w:rFonts w:eastAsiaTheme="minorEastAsia" w:hint="eastAsia"/>
          <w:i/>
          <w:iCs/>
          <w:sz w:val="22"/>
          <w:szCs w:val="24"/>
          <w:lang w:eastAsia="ko-KR"/>
        </w:rPr>
        <w:t>M</w:t>
      </w:r>
      <w:r w:rsidRPr="005775E7">
        <w:rPr>
          <w:rFonts w:eastAsiaTheme="minorEastAsia"/>
          <w:i/>
          <w:iCs/>
          <w:sz w:val="22"/>
          <w:szCs w:val="24"/>
          <w:lang w:eastAsia="ko-KR"/>
        </w:rPr>
        <w:t>CS information field.</w:t>
      </w:r>
      <w:r w:rsidR="000020DB">
        <w:rPr>
          <w:rFonts w:eastAsiaTheme="minorEastAsia"/>
          <w:i/>
          <w:iCs/>
          <w:sz w:val="22"/>
          <w:szCs w:val="24"/>
          <w:lang w:eastAsia="ko-KR"/>
        </w:rPr>
        <w:br/>
      </w:r>
      <w:r w:rsidR="0044122B">
        <w:rPr>
          <w:rFonts w:eastAsiaTheme="minorEastAsia"/>
          <w:sz w:val="22"/>
          <w:szCs w:val="22"/>
          <w:lang w:eastAsia="ko-KR"/>
        </w:rPr>
        <w:t>S</w:t>
      </w:r>
      <w:r w:rsidR="00B11440" w:rsidRPr="00F614CD">
        <w:rPr>
          <w:rFonts w:eastAsiaTheme="minorEastAsia"/>
          <w:sz w:val="22"/>
          <w:szCs w:val="22"/>
          <w:lang w:eastAsia="ko-KR"/>
        </w:rPr>
        <w:t>ome bits</w:t>
      </w:r>
      <w:r w:rsidR="00B11440">
        <w:rPr>
          <w:rFonts w:eastAsiaTheme="minorEastAsia"/>
          <w:sz w:val="22"/>
          <w:szCs w:val="22"/>
          <w:lang w:eastAsia="ko-KR"/>
        </w:rPr>
        <w:t>/code</w:t>
      </w:r>
      <w:r w:rsidR="004615A8">
        <w:rPr>
          <w:rFonts w:eastAsiaTheme="minorEastAsia"/>
          <w:sz w:val="22"/>
          <w:szCs w:val="22"/>
          <w:lang w:eastAsia="ko-KR"/>
        </w:rPr>
        <w:t>-</w:t>
      </w:r>
      <w:r w:rsidR="00B11440">
        <w:rPr>
          <w:rFonts w:eastAsiaTheme="minorEastAsia"/>
          <w:sz w:val="22"/>
          <w:szCs w:val="22"/>
          <w:lang w:eastAsia="ko-KR"/>
        </w:rPr>
        <w:t>points</w:t>
      </w:r>
      <w:r w:rsidR="00B11440" w:rsidRPr="00F614CD">
        <w:rPr>
          <w:rFonts w:eastAsiaTheme="minorEastAsia"/>
          <w:sz w:val="22"/>
          <w:szCs w:val="22"/>
          <w:lang w:eastAsia="ko-KR"/>
        </w:rPr>
        <w:t xml:space="preserve"> in “</w:t>
      </w:r>
      <w:r w:rsidR="00B11440">
        <w:rPr>
          <w:rFonts w:eastAsiaTheme="minorEastAsia"/>
          <w:sz w:val="22"/>
          <w:szCs w:val="22"/>
          <w:lang w:eastAsia="ko-KR"/>
        </w:rPr>
        <w:t>MCS</w:t>
      </w:r>
      <w:r w:rsidR="00B11440" w:rsidRPr="00F614CD">
        <w:rPr>
          <w:rFonts w:eastAsiaTheme="minorEastAsia"/>
          <w:sz w:val="22"/>
          <w:szCs w:val="22"/>
          <w:lang w:eastAsia="ko-KR"/>
        </w:rPr>
        <w:t>” field can be utilized</w:t>
      </w:r>
      <w:r w:rsidR="00B11440">
        <w:rPr>
          <w:rFonts w:eastAsiaTheme="minorEastAsia"/>
          <w:sz w:val="22"/>
          <w:szCs w:val="22"/>
          <w:lang w:eastAsia="ko-KR"/>
        </w:rPr>
        <w:t xml:space="preserve"> to indicate the repetition number</w:t>
      </w:r>
      <w:r w:rsidR="00B11440" w:rsidRPr="00F614CD">
        <w:rPr>
          <w:rFonts w:eastAsiaTheme="minorEastAsia"/>
          <w:sz w:val="22"/>
          <w:szCs w:val="22"/>
          <w:lang w:eastAsia="ko-KR"/>
        </w:rPr>
        <w:t xml:space="preserve"> since CE UE is more likely to be indicated with </w:t>
      </w:r>
      <w:r w:rsidR="00B11440">
        <w:rPr>
          <w:rFonts w:eastAsiaTheme="minorEastAsia"/>
          <w:sz w:val="22"/>
          <w:szCs w:val="22"/>
          <w:lang w:eastAsia="ko-KR"/>
        </w:rPr>
        <w:t>low code rate and modulation order</w:t>
      </w:r>
      <w:r w:rsidR="0044122B">
        <w:rPr>
          <w:rFonts w:eastAsiaTheme="minorEastAsia"/>
          <w:sz w:val="22"/>
          <w:szCs w:val="22"/>
          <w:lang w:eastAsia="ko-KR"/>
        </w:rPr>
        <w:t>. Thus,</w:t>
      </w:r>
      <w:r w:rsidR="00B11440">
        <w:rPr>
          <w:rFonts w:eastAsiaTheme="minorEastAsia"/>
          <w:sz w:val="22"/>
          <w:szCs w:val="22"/>
          <w:lang w:eastAsia="ko-KR"/>
        </w:rPr>
        <w:t xml:space="preserve"> some of bits/code</w:t>
      </w:r>
      <w:r w:rsidR="004615A8">
        <w:rPr>
          <w:rFonts w:eastAsiaTheme="minorEastAsia"/>
          <w:sz w:val="22"/>
          <w:szCs w:val="22"/>
          <w:lang w:eastAsia="ko-KR"/>
        </w:rPr>
        <w:t>-</w:t>
      </w:r>
      <w:r w:rsidR="00B11440">
        <w:rPr>
          <w:rFonts w:eastAsiaTheme="minorEastAsia"/>
          <w:sz w:val="22"/>
          <w:szCs w:val="22"/>
          <w:lang w:eastAsia="ko-KR"/>
        </w:rPr>
        <w:t xml:space="preserve">points corresponding to </w:t>
      </w:r>
      <w:r w:rsidR="001E2AFB">
        <w:rPr>
          <w:rFonts w:eastAsiaTheme="minorEastAsia"/>
          <w:sz w:val="22"/>
          <w:szCs w:val="22"/>
          <w:lang w:eastAsia="ko-KR"/>
        </w:rPr>
        <w:t xml:space="preserve">high </w:t>
      </w:r>
      <w:r w:rsidR="00B11440">
        <w:rPr>
          <w:rFonts w:eastAsiaTheme="minorEastAsia"/>
          <w:sz w:val="22"/>
          <w:szCs w:val="22"/>
          <w:lang w:eastAsia="ko-KR"/>
        </w:rPr>
        <w:t xml:space="preserve">MCS index can be </w:t>
      </w:r>
      <w:r w:rsidR="0044122B">
        <w:rPr>
          <w:rFonts w:eastAsiaTheme="minorEastAsia"/>
          <w:sz w:val="22"/>
          <w:szCs w:val="22"/>
          <w:lang w:eastAsia="ko-KR"/>
        </w:rPr>
        <w:t>reused</w:t>
      </w:r>
      <w:r w:rsidR="00B11440">
        <w:rPr>
          <w:rFonts w:eastAsiaTheme="minorEastAsia"/>
          <w:sz w:val="22"/>
          <w:szCs w:val="22"/>
          <w:lang w:eastAsia="ko-KR"/>
        </w:rPr>
        <w:t>. It requires no additional signalling overhead since some of bits/code</w:t>
      </w:r>
      <w:r w:rsidR="004615A8">
        <w:rPr>
          <w:rFonts w:eastAsiaTheme="minorEastAsia"/>
          <w:sz w:val="22"/>
          <w:szCs w:val="22"/>
          <w:lang w:eastAsia="ko-KR"/>
        </w:rPr>
        <w:t>-</w:t>
      </w:r>
      <w:r w:rsidR="00B11440">
        <w:rPr>
          <w:rFonts w:eastAsiaTheme="minorEastAsia"/>
          <w:sz w:val="22"/>
          <w:szCs w:val="22"/>
          <w:lang w:eastAsia="ko-KR"/>
        </w:rPr>
        <w:t xml:space="preserve">points in existing field </w:t>
      </w:r>
      <w:r w:rsidR="004615A8">
        <w:rPr>
          <w:rFonts w:eastAsiaTheme="minorEastAsia"/>
          <w:sz w:val="22"/>
          <w:szCs w:val="22"/>
          <w:lang w:eastAsia="ko-KR"/>
        </w:rPr>
        <w:t>would be</w:t>
      </w:r>
      <w:r w:rsidR="00B11440">
        <w:rPr>
          <w:rFonts w:eastAsiaTheme="minorEastAsia"/>
          <w:sz w:val="22"/>
          <w:szCs w:val="22"/>
          <w:lang w:eastAsia="ko-KR"/>
        </w:rPr>
        <w:t xml:space="preserve"> truncated. However, </w:t>
      </w:r>
      <w:r w:rsidR="004615A8">
        <w:rPr>
          <w:rFonts w:eastAsiaTheme="minorEastAsia"/>
          <w:sz w:val="22"/>
          <w:szCs w:val="22"/>
          <w:lang w:eastAsia="ko-KR"/>
        </w:rPr>
        <w:t xml:space="preserve">a </w:t>
      </w:r>
      <w:r w:rsidR="00B11440">
        <w:rPr>
          <w:rFonts w:eastAsiaTheme="minorEastAsia"/>
          <w:sz w:val="22"/>
          <w:szCs w:val="22"/>
          <w:lang w:eastAsia="ko-KR"/>
        </w:rPr>
        <w:t>new rule to truncate some bits/code</w:t>
      </w:r>
      <w:r w:rsidR="004615A8">
        <w:rPr>
          <w:rFonts w:eastAsiaTheme="minorEastAsia"/>
          <w:sz w:val="22"/>
          <w:szCs w:val="22"/>
          <w:lang w:eastAsia="ko-KR"/>
        </w:rPr>
        <w:t>-</w:t>
      </w:r>
      <w:r w:rsidR="00B11440">
        <w:rPr>
          <w:rFonts w:eastAsiaTheme="minorEastAsia"/>
          <w:sz w:val="22"/>
          <w:szCs w:val="22"/>
          <w:lang w:eastAsia="ko-KR"/>
        </w:rPr>
        <w:t>point</w:t>
      </w:r>
      <w:r w:rsidR="004615A8">
        <w:rPr>
          <w:rFonts w:eastAsiaTheme="minorEastAsia"/>
          <w:sz w:val="22"/>
          <w:szCs w:val="22"/>
          <w:lang w:eastAsia="ko-KR"/>
        </w:rPr>
        <w:t>s</w:t>
      </w:r>
      <w:r w:rsidR="00B11440">
        <w:rPr>
          <w:rFonts w:eastAsiaTheme="minorEastAsia"/>
          <w:sz w:val="22"/>
          <w:szCs w:val="22"/>
          <w:lang w:eastAsia="ko-KR"/>
        </w:rPr>
        <w:t xml:space="preserve"> for repetition number </w:t>
      </w:r>
      <w:r w:rsidR="00513BAD">
        <w:rPr>
          <w:rFonts w:eastAsiaTheme="minorEastAsia"/>
          <w:sz w:val="22"/>
          <w:szCs w:val="22"/>
          <w:lang w:val="en-US" w:eastAsia="ko-KR"/>
        </w:rPr>
        <w:t xml:space="preserve">indication </w:t>
      </w:r>
      <w:r w:rsidR="00B11440">
        <w:rPr>
          <w:rFonts w:eastAsiaTheme="minorEastAsia"/>
          <w:sz w:val="22"/>
          <w:szCs w:val="22"/>
          <w:lang w:eastAsia="ko-KR"/>
        </w:rPr>
        <w:t>is necessary.</w:t>
      </w:r>
    </w:p>
    <w:p w14:paraId="332469B4" w14:textId="4150DD53" w:rsidR="005775E7" w:rsidRPr="00136198" w:rsidRDefault="005775E7" w:rsidP="005775E7">
      <w:pPr>
        <w:pStyle w:val="a0"/>
        <w:numPr>
          <w:ilvl w:val="1"/>
          <w:numId w:val="4"/>
        </w:numPr>
        <w:spacing w:line="276" w:lineRule="auto"/>
        <w:jc w:val="both"/>
        <w:rPr>
          <w:rFonts w:eastAsiaTheme="minorEastAsia"/>
          <w:sz w:val="22"/>
          <w:szCs w:val="24"/>
          <w:lang w:eastAsia="ko-KR"/>
        </w:rPr>
      </w:pPr>
      <w:r>
        <w:rPr>
          <w:rFonts w:eastAsiaTheme="minorEastAsia" w:hint="eastAsia"/>
          <w:i/>
          <w:iCs/>
          <w:sz w:val="22"/>
          <w:szCs w:val="24"/>
          <w:lang w:eastAsia="ko-KR"/>
        </w:rPr>
        <w:t>T</w:t>
      </w:r>
      <w:r>
        <w:rPr>
          <w:rFonts w:eastAsiaTheme="minorEastAsia"/>
          <w:i/>
          <w:iCs/>
          <w:sz w:val="22"/>
          <w:szCs w:val="24"/>
          <w:lang w:eastAsia="ko-KR"/>
        </w:rPr>
        <w:t>PC information field.</w:t>
      </w:r>
      <w:r w:rsidR="0064236E">
        <w:rPr>
          <w:rFonts w:eastAsiaTheme="minorEastAsia"/>
          <w:i/>
          <w:iCs/>
          <w:sz w:val="22"/>
          <w:szCs w:val="24"/>
          <w:lang w:eastAsia="ko-KR"/>
        </w:rPr>
        <w:br/>
      </w:r>
      <w:r w:rsidR="0044122B">
        <w:rPr>
          <w:rFonts w:eastAsiaTheme="minorEastAsia"/>
          <w:sz w:val="22"/>
          <w:szCs w:val="22"/>
          <w:lang w:eastAsia="ko-KR"/>
        </w:rPr>
        <w:t>S</w:t>
      </w:r>
      <w:r w:rsidR="0064236E" w:rsidRPr="00F614CD">
        <w:rPr>
          <w:rFonts w:eastAsiaTheme="minorEastAsia"/>
          <w:sz w:val="22"/>
          <w:szCs w:val="22"/>
          <w:lang w:eastAsia="ko-KR"/>
        </w:rPr>
        <w:t>ome bits</w:t>
      </w:r>
      <w:r w:rsidR="0064236E">
        <w:rPr>
          <w:rFonts w:eastAsiaTheme="minorEastAsia"/>
          <w:sz w:val="22"/>
          <w:szCs w:val="22"/>
          <w:lang w:eastAsia="ko-KR"/>
        </w:rPr>
        <w:t>/code</w:t>
      </w:r>
      <w:r w:rsidR="0044122B">
        <w:rPr>
          <w:rFonts w:eastAsiaTheme="minorEastAsia"/>
          <w:sz w:val="22"/>
          <w:szCs w:val="22"/>
          <w:lang w:eastAsia="ko-KR"/>
        </w:rPr>
        <w:t>-</w:t>
      </w:r>
      <w:r w:rsidR="0064236E">
        <w:rPr>
          <w:rFonts w:eastAsiaTheme="minorEastAsia"/>
          <w:sz w:val="22"/>
          <w:szCs w:val="22"/>
          <w:lang w:eastAsia="ko-KR"/>
        </w:rPr>
        <w:t>points</w:t>
      </w:r>
      <w:r w:rsidR="0064236E" w:rsidRPr="00F614CD">
        <w:rPr>
          <w:rFonts w:eastAsiaTheme="minorEastAsia"/>
          <w:sz w:val="22"/>
          <w:szCs w:val="22"/>
          <w:lang w:eastAsia="ko-KR"/>
        </w:rPr>
        <w:t xml:space="preserve"> in “TPC” field can be utilized</w:t>
      </w:r>
      <w:r w:rsidR="0064236E">
        <w:rPr>
          <w:rFonts w:eastAsiaTheme="minorEastAsia"/>
          <w:sz w:val="22"/>
          <w:szCs w:val="22"/>
          <w:lang w:eastAsia="ko-KR"/>
        </w:rPr>
        <w:t xml:space="preserve"> to indicate the repetition number</w:t>
      </w:r>
      <w:r w:rsidR="0064236E" w:rsidRPr="00F614CD">
        <w:rPr>
          <w:rFonts w:eastAsiaTheme="minorEastAsia"/>
          <w:sz w:val="22"/>
          <w:szCs w:val="22"/>
          <w:lang w:eastAsia="ko-KR"/>
        </w:rPr>
        <w:t xml:space="preserve"> since CE UE is more likely to be indicated with high transmission power </w:t>
      </w:r>
      <w:r w:rsidR="0064236E">
        <w:rPr>
          <w:rFonts w:eastAsiaTheme="minorEastAsia"/>
          <w:sz w:val="22"/>
          <w:szCs w:val="22"/>
          <w:lang w:eastAsia="ko-KR"/>
        </w:rPr>
        <w:t>command</w:t>
      </w:r>
      <w:r w:rsidR="0044122B">
        <w:rPr>
          <w:rFonts w:eastAsiaTheme="minorEastAsia"/>
          <w:sz w:val="22"/>
          <w:szCs w:val="22"/>
          <w:lang w:eastAsia="ko-KR"/>
        </w:rPr>
        <w:t>. Thus</w:t>
      </w:r>
      <w:r w:rsidR="0064236E">
        <w:rPr>
          <w:rFonts w:eastAsiaTheme="minorEastAsia"/>
          <w:sz w:val="22"/>
          <w:szCs w:val="22"/>
          <w:lang w:eastAsia="ko-KR"/>
        </w:rPr>
        <w:t>, some of bits/code</w:t>
      </w:r>
      <w:r w:rsidR="0044122B">
        <w:rPr>
          <w:rFonts w:eastAsiaTheme="minorEastAsia"/>
          <w:sz w:val="22"/>
          <w:szCs w:val="22"/>
          <w:lang w:eastAsia="ko-KR"/>
        </w:rPr>
        <w:t>-</w:t>
      </w:r>
      <w:r w:rsidR="0064236E">
        <w:rPr>
          <w:rFonts w:eastAsiaTheme="minorEastAsia"/>
          <w:sz w:val="22"/>
          <w:szCs w:val="22"/>
          <w:lang w:eastAsia="ko-KR"/>
        </w:rPr>
        <w:t xml:space="preserve">points corresponding to low transmission power command can be </w:t>
      </w:r>
      <w:r w:rsidR="0044122B">
        <w:rPr>
          <w:rFonts w:eastAsiaTheme="minorEastAsia"/>
          <w:sz w:val="22"/>
          <w:szCs w:val="22"/>
          <w:lang w:eastAsia="ko-KR"/>
        </w:rPr>
        <w:t>re</w:t>
      </w:r>
      <w:r w:rsidR="0064236E">
        <w:rPr>
          <w:rFonts w:eastAsiaTheme="minorEastAsia"/>
          <w:sz w:val="22"/>
          <w:szCs w:val="22"/>
          <w:lang w:eastAsia="ko-KR"/>
        </w:rPr>
        <w:t>used. It requires no additional signalling overhead since some of bits/code</w:t>
      </w:r>
      <w:r w:rsidR="0044122B">
        <w:rPr>
          <w:rFonts w:eastAsiaTheme="minorEastAsia"/>
          <w:sz w:val="22"/>
          <w:szCs w:val="22"/>
          <w:lang w:eastAsia="ko-KR"/>
        </w:rPr>
        <w:t>-</w:t>
      </w:r>
      <w:r w:rsidR="0064236E">
        <w:rPr>
          <w:rFonts w:eastAsiaTheme="minorEastAsia"/>
          <w:sz w:val="22"/>
          <w:szCs w:val="22"/>
          <w:lang w:eastAsia="ko-KR"/>
        </w:rPr>
        <w:t xml:space="preserve">points in existing field </w:t>
      </w:r>
      <w:r w:rsidR="0044122B">
        <w:rPr>
          <w:rFonts w:eastAsiaTheme="minorEastAsia"/>
          <w:sz w:val="22"/>
          <w:szCs w:val="22"/>
          <w:lang w:eastAsia="ko-KR"/>
        </w:rPr>
        <w:t>would be</w:t>
      </w:r>
      <w:r w:rsidR="0064236E">
        <w:rPr>
          <w:rFonts w:eastAsiaTheme="minorEastAsia"/>
          <w:sz w:val="22"/>
          <w:szCs w:val="22"/>
          <w:lang w:eastAsia="ko-KR"/>
        </w:rPr>
        <w:t xml:space="preserve"> truncated. However, </w:t>
      </w:r>
      <w:r w:rsidR="0044122B">
        <w:rPr>
          <w:rFonts w:eastAsiaTheme="minorEastAsia"/>
          <w:sz w:val="22"/>
          <w:szCs w:val="22"/>
          <w:lang w:eastAsia="ko-KR"/>
        </w:rPr>
        <w:t xml:space="preserve">a </w:t>
      </w:r>
      <w:r w:rsidR="0064236E">
        <w:rPr>
          <w:rFonts w:eastAsiaTheme="minorEastAsia"/>
          <w:sz w:val="22"/>
          <w:szCs w:val="22"/>
          <w:lang w:eastAsia="ko-KR"/>
        </w:rPr>
        <w:t>new rule to truncate some bits/code</w:t>
      </w:r>
      <w:r w:rsidR="0044122B">
        <w:rPr>
          <w:rFonts w:eastAsiaTheme="minorEastAsia"/>
          <w:sz w:val="22"/>
          <w:szCs w:val="22"/>
          <w:lang w:eastAsia="ko-KR"/>
        </w:rPr>
        <w:t>-</w:t>
      </w:r>
      <w:r w:rsidR="0064236E">
        <w:rPr>
          <w:rFonts w:eastAsiaTheme="minorEastAsia"/>
          <w:sz w:val="22"/>
          <w:szCs w:val="22"/>
          <w:lang w:eastAsia="ko-KR"/>
        </w:rPr>
        <w:t>point</w:t>
      </w:r>
      <w:r w:rsidR="0044122B">
        <w:rPr>
          <w:rFonts w:eastAsiaTheme="minorEastAsia"/>
          <w:sz w:val="22"/>
          <w:szCs w:val="22"/>
          <w:lang w:eastAsia="ko-KR"/>
        </w:rPr>
        <w:t>s</w:t>
      </w:r>
      <w:r w:rsidR="0064236E">
        <w:rPr>
          <w:rFonts w:eastAsiaTheme="minorEastAsia"/>
          <w:sz w:val="22"/>
          <w:szCs w:val="22"/>
          <w:lang w:eastAsia="ko-KR"/>
        </w:rPr>
        <w:t xml:space="preserve"> for repetition number </w:t>
      </w:r>
      <w:r w:rsidR="00513BAD">
        <w:rPr>
          <w:rFonts w:eastAsiaTheme="minorEastAsia"/>
          <w:sz w:val="22"/>
          <w:szCs w:val="22"/>
          <w:lang w:eastAsia="ko-KR"/>
        </w:rPr>
        <w:t xml:space="preserve">indication </w:t>
      </w:r>
      <w:r w:rsidR="0064236E">
        <w:rPr>
          <w:rFonts w:eastAsiaTheme="minorEastAsia"/>
          <w:sz w:val="22"/>
          <w:szCs w:val="22"/>
          <w:lang w:eastAsia="ko-KR"/>
        </w:rPr>
        <w:t>is necessary.</w:t>
      </w:r>
    </w:p>
    <w:p w14:paraId="5D481C36" w14:textId="46A76B99" w:rsidR="00136198" w:rsidRPr="005775E7" w:rsidRDefault="00136198" w:rsidP="005775E7">
      <w:pPr>
        <w:pStyle w:val="a0"/>
        <w:numPr>
          <w:ilvl w:val="1"/>
          <w:numId w:val="4"/>
        </w:numPr>
        <w:spacing w:line="276" w:lineRule="auto"/>
        <w:jc w:val="both"/>
        <w:rPr>
          <w:rFonts w:eastAsiaTheme="minorEastAsia"/>
          <w:sz w:val="22"/>
          <w:szCs w:val="24"/>
          <w:lang w:eastAsia="ko-KR"/>
        </w:rPr>
      </w:pPr>
      <w:r>
        <w:rPr>
          <w:rFonts w:eastAsiaTheme="minorEastAsia" w:hint="eastAsia"/>
          <w:i/>
          <w:iCs/>
          <w:sz w:val="22"/>
          <w:szCs w:val="24"/>
          <w:lang w:eastAsia="ko-KR"/>
        </w:rPr>
        <w:t>C</w:t>
      </w:r>
      <w:r>
        <w:rPr>
          <w:rFonts w:eastAsiaTheme="minorEastAsia"/>
          <w:i/>
          <w:iCs/>
          <w:sz w:val="22"/>
          <w:szCs w:val="24"/>
          <w:lang w:eastAsia="ko-KR"/>
        </w:rPr>
        <w:t>SI request information field.</w:t>
      </w:r>
      <w:r>
        <w:rPr>
          <w:rFonts w:eastAsiaTheme="minorEastAsia"/>
          <w:i/>
          <w:iCs/>
          <w:sz w:val="22"/>
          <w:szCs w:val="24"/>
          <w:lang w:eastAsia="ko-KR"/>
        </w:rPr>
        <w:br/>
      </w:r>
      <w:r w:rsidRPr="00F614CD">
        <w:rPr>
          <w:rFonts w:eastAsiaTheme="minorEastAsia"/>
          <w:sz w:val="22"/>
          <w:szCs w:val="22"/>
          <w:lang w:eastAsia="ko-KR"/>
        </w:rPr>
        <w:t xml:space="preserve">Since there is only 1 reserved bit in “CSI request” field in UL grant, the 1 bit can be used to indicate the repetition number of </w:t>
      </w:r>
      <w:r w:rsidRPr="00633E31">
        <w:rPr>
          <w:rFonts w:eastAsiaTheme="minorEastAsia"/>
          <w:i/>
          <w:iCs/>
          <w:sz w:val="22"/>
          <w:szCs w:val="22"/>
          <w:lang w:eastAsia="ko-KR"/>
        </w:rPr>
        <w:t>N</w:t>
      </w:r>
      <w:r w:rsidRPr="00F614CD">
        <w:rPr>
          <w:rFonts w:eastAsiaTheme="minorEastAsia"/>
          <w:sz w:val="22"/>
          <w:szCs w:val="22"/>
          <w:lang w:eastAsia="ko-KR"/>
        </w:rPr>
        <w:t>=1</w:t>
      </w:r>
      <w:r>
        <w:rPr>
          <w:rFonts w:eastAsiaTheme="minorEastAsia"/>
          <w:sz w:val="22"/>
          <w:szCs w:val="22"/>
          <w:lang w:eastAsia="ko-KR"/>
        </w:rPr>
        <w:t xml:space="preserve"> or 2 </w:t>
      </w:r>
      <w:r w:rsidR="00513BAD">
        <w:rPr>
          <w:rFonts w:eastAsiaTheme="minorEastAsia"/>
          <w:sz w:val="22"/>
          <w:szCs w:val="22"/>
          <w:lang w:eastAsia="ko-KR"/>
        </w:rPr>
        <w:t>as</w:t>
      </w:r>
      <w:r>
        <w:rPr>
          <w:rFonts w:eastAsiaTheme="minorEastAsia"/>
          <w:sz w:val="22"/>
          <w:szCs w:val="22"/>
          <w:lang w:eastAsia="ko-KR"/>
        </w:rPr>
        <w:t xml:space="preserve"> Msg3 PUSCH repetition number, i.e., one selection of {no repetition, X number of repetition} or {X number of repetition, Y number of repetition}.</w:t>
      </w:r>
    </w:p>
    <w:p w14:paraId="0B5AFDE2" w14:textId="7415BF61" w:rsidR="005775E7" w:rsidRPr="005775E7" w:rsidRDefault="005775E7" w:rsidP="005775E7">
      <w:pPr>
        <w:pStyle w:val="a0"/>
        <w:numPr>
          <w:ilvl w:val="1"/>
          <w:numId w:val="4"/>
        </w:numPr>
        <w:spacing w:line="276" w:lineRule="auto"/>
        <w:jc w:val="both"/>
        <w:rPr>
          <w:rFonts w:eastAsiaTheme="minorEastAsia"/>
          <w:sz w:val="22"/>
          <w:szCs w:val="24"/>
          <w:lang w:eastAsia="ko-KR"/>
        </w:rPr>
      </w:pPr>
      <w:r>
        <w:rPr>
          <w:rFonts w:eastAsiaTheme="minorEastAsia" w:hint="eastAsia"/>
          <w:i/>
          <w:iCs/>
          <w:sz w:val="22"/>
          <w:szCs w:val="24"/>
          <w:lang w:eastAsia="ko-KR"/>
        </w:rPr>
        <w:t>F</w:t>
      </w:r>
      <w:r>
        <w:rPr>
          <w:rFonts w:eastAsiaTheme="minorEastAsia"/>
          <w:i/>
          <w:iCs/>
          <w:sz w:val="22"/>
          <w:szCs w:val="24"/>
          <w:lang w:eastAsia="ko-KR"/>
        </w:rPr>
        <w:t>DRA information field.</w:t>
      </w:r>
      <w:r w:rsidR="00AA2059">
        <w:rPr>
          <w:rFonts w:eastAsiaTheme="minorEastAsia"/>
          <w:i/>
          <w:iCs/>
          <w:sz w:val="22"/>
          <w:szCs w:val="24"/>
          <w:lang w:eastAsia="ko-KR"/>
        </w:rPr>
        <w:br/>
      </w:r>
      <w:r w:rsidR="0044122B">
        <w:rPr>
          <w:rFonts w:eastAsiaTheme="minorEastAsia"/>
          <w:sz w:val="22"/>
          <w:szCs w:val="22"/>
          <w:lang w:eastAsia="ko-KR"/>
        </w:rPr>
        <w:t>S</w:t>
      </w:r>
      <w:r w:rsidR="00AA2059" w:rsidRPr="00F614CD">
        <w:rPr>
          <w:rFonts w:eastAsiaTheme="minorEastAsia"/>
          <w:sz w:val="22"/>
          <w:szCs w:val="22"/>
          <w:lang w:eastAsia="ko-KR"/>
        </w:rPr>
        <w:t>ome bits</w:t>
      </w:r>
      <w:r w:rsidR="00AA2059">
        <w:rPr>
          <w:rFonts w:eastAsiaTheme="minorEastAsia"/>
          <w:sz w:val="22"/>
          <w:szCs w:val="22"/>
          <w:lang w:eastAsia="ko-KR"/>
        </w:rPr>
        <w:t>/code</w:t>
      </w:r>
      <w:r w:rsidR="0044122B">
        <w:rPr>
          <w:rFonts w:eastAsiaTheme="minorEastAsia"/>
          <w:sz w:val="22"/>
          <w:szCs w:val="22"/>
          <w:lang w:eastAsia="ko-KR"/>
        </w:rPr>
        <w:t>-</w:t>
      </w:r>
      <w:r w:rsidR="00AA2059">
        <w:rPr>
          <w:rFonts w:eastAsiaTheme="minorEastAsia"/>
          <w:sz w:val="22"/>
          <w:szCs w:val="22"/>
          <w:lang w:eastAsia="ko-KR"/>
        </w:rPr>
        <w:t>points</w:t>
      </w:r>
      <w:r w:rsidR="00AA2059" w:rsidRPr="00F614CD">
        <w:rPr>
          <w:rFonts w:eastAsiaTheme="minorEastAsia"/>
          <w:sz w:val="22"/>
          <w:szCs w:val="22"/>
          <w:lang w:eastAsia="ko-KR"/>
        </w:rPr>
        <w:t xml:space="preserve"> in “FDRA” field can be </w:t>
      </w:r>
      <w:r w:rsidR="00AA2059">
        <w:rPr>
          <w:rFonts w:eastAsiaTheme="minorEastAsia"/>
          <w:sz w:val="22"/>
          <w:szCs w:val="22"/>
          <w:lang w:eastAsia="ko-KR"/>
        </w:rPr>
        <w:t>repurposed to indicate the repetition number</w:t>
      </w:r>
      <w:r w:rsidR="00AA2059" w:rsidRPr="00F614CD">
        <w:rPr>
          <w:rFonts w:eastAsiaTheme="minorEastAsia"/>
          <w:sz w:val="22"/>
          <w:szCs w:val="22"/>
          <w:lang w:eastAsia="ko-KR"/>
        </w:rPr>
        <w:t xml:space="preserve"> since CE UE may be scheduled with small number of PRBs</w:t>
      </w:r>
      <w:r w:rsidR="0044122B">
        <w:rPr>
          <w:rFonts w:eastAsiaTheme="minorEastAsia"/>
          <w:sz w:val="22"/>
          <w:szCs w:val="22"/>
          <w:lang w:eastAsia="ko-KR"/>
        </w:rPr>
        <w:t>. Thus</w:t>
      </w:r>
      <w:r w:rsidR="00AA2059">
        <w:rPr>
          <w:rFonts w:eastAsiaTheme="minorEastAsia"/>
          <w:sz w:val="22"/>
          <w:szCs w:val="22"/>
          <w:lang w:eastAsia="ko-KR"/>
        </w:rPr>
        <w:t>, some of bits/code</w:t>
      </w:r>
      <w:r w:rsidR="0044122B">
        <w:rPr>
          <w:rFonts w:eastAsiaTheme="minorEastAsia"/>
          <w:sz w:val="22"/>
          <w:szCs w:val="22"/>
          <w:lang w:eastAsia="ko-KR"/>
        </w:rPr>
        <w:t>-</w:t>
      </w:r>
      <w:r w:rsidR="00AA2059">
        <w:rPr>
          <w:rFonts w:eastAsiaTheme="minorEastAsia"/>
          <w:sz w:val="22"/>
          <w:szCs w:val="22"/>
          <w:lang w:eastAsia="ko-KR"/>
        </w:rPr>
        <w:t xml:space="preserve">points in FDRA field would be </w:t>
      </w:r>
      <w:r w:rsidR="0044122B">
        <w:rPr>
          <w:rFonts w:eastAsiaTheme="minorEastAsia"/>
          <w:sz w:val="22"/>
          <w:szCs w:val="22"/>
          <w:lang w:eastAsia="ko-KR"/>
        </w:rPr>
        <w:t xml:space="preserve">reused </w:t>
      </w:r>
      <w:r w:rsidR="00AA2059">
        <w:rPr>
          <w:rFonts w:eastAsiaTheme="minorEastAsia"/>
          <w:sz w:val="22"/>
          <w:szCs w:val="22"/>
          <w:lang w:eastAsia="ko-KR"/>
        </w:rPr>
        <w:t>for FDRA indication.</w:t>
      </w:r>
      <w:r w:rsidR="0064236E">
        <w:rPr>
          <w:rFonts w:eastAsiaTheme="minorEastAsia"/>
          <w:sz w:val="22"/>
          <w:szCs w:val="22"/>
          <w:lang w:eastAsia="ko-KR"/>
        </w:rPr>
        <w:t xml:space="preserve"> It requires no additional signalling overhead since some of bits/code</w:t>
      </w:r>
      <w:r w:rsidR="0044122B">
        <w:rPr>
          <w:rFonts w:eastAsiaTheme="minorEastAsia"/>
          <w:sz w:val="22"/>
          <w:szCs w:val="22"/>
          <w:lang w:eastAsia="ko-KR"/>
        </w:rPr>
        <w:t>-</w:t>
      </w:r>
      <w:r w:rsidR="0064236E">
        <w:rPr>
          <w:rFonts w:eastAsiaTheme="minorEastAsia"/>
          <w:sz w:val="22"/>
          <w:szCs w:val="22"/>
          <w:lang w:eastAsia="ko-KR"/>
        </w:rPr>
        <w:t xml:space="preserve">points in existing field </w:t>
      </w:r>
      <w:r w:rsidR="0044122B">
        <w:rPr>
          <w:rFonts w:eastAsiaTheme="minorEastAsia"/>
          <w:sz w:val="22"/>
          <w:szCs w:val="22"/>
          <w:lang w:eastAsia="ko-KR"/>
        </w:rPr>
        <w:t xml:space="preserve">would be </w:t>
      </w:r>
      <w:r w:rsidR="0064236E">
        <w:rPr>
          <w:rFonts w:eastAsiaTheme="minorEastAsia"/>
          <w:sz w:val="22"/>
          <w:szCs w:val="22"/>
          <w:lang w:eastAsia="ko-KR"/>
        </w:rPr>
        <w:t xml:space="preserve">truncated. Furthermore, similar mechanism is supported in Rel-16 NR-U. However, </w:t>
      </w:r>
      <w:r w:rsidR="0044122B">
        <w:rPr>
          <w:rFonts w:eastAsiaTheme="minorEastAsia"/>
          <w:sz w:val="22"/>
          <w:szCs w:val="22"/>
          <w:lang w:eastAsia="ko-KR"/>
        </w:rPr>
        <w:t xml:space="preserve">a </w:t>
      </w:r>
      <w:r w:rsidR="0064236E">
        <w:rPr>
          <w:rFonts w:eastAsiaTheme="minorEastAsia"/>
          <w:sz w:val="22"/>
          <w:szCs w:val="22"/>
          <w:lang w:eastAsia="ko-KR"/>
        </w:rPr>
        <w:t>new rule to truncate some bits/code</w:t>
      </w:r>
      <w:r w:rsidR="0044122B">
        <w:rPr>
          <w:rFonts w:eastAsiaTheme="minorEastAsia"/>
          <w:sz w:val="22"/>
          <w:szCs w:val="22"/>
          <w:lang w:eastAsia="ko-KR"/>
        </w:rPr>
        <w:t>-</w:t>
      </w:r>
      <w:r w:rsidR="0064236E">
        <w:rPr>
          <w:rFonts w:eastAsiaTheme="minorEastAsia"/>
          <w:sz w:val="22"/>
          <w:szCs w:val="22"/>
          <w:lang w:eastAsia="ko-KR"/>
        </w:rPr>
        <w:t>point</w:t>
      </w:r>
      <w:r w:rsidR="0044122B">
        <w:rPr>
          <w:rFonts w:eastAsiaTheme="minorEastAsia"/>
          <w:sz w:val="22"/>
          <w:szCs w:val="22"/>
          <w:lang w:eastAsia="ko-KR"/>
        </w:rPr>
        <w:t>s</w:t>
      </w:r>
      <w:r w:rsidR="0064236E">
        <w:rPr>
          <w:rFonts w:eastAsiaTheme="minorEastAsia"/>
          <w:sz w:val="22"/>
          <w:szCs w:val="22"/>
          <w:lang w:eastAsia="ko-KR"/>
        </w:rPr>
        <w:t xml:space="preserve"> for repetition number </w:t>
      </w:r>
      <w:r w:rsidR="002A016D">
        <w:rPr>
          <w:rFonts w:eastAsiaTheme="minorEastAsia"/>
          <w:sz w:val="22"/>
          <w:szCs w:val="22"/>
          <w:lang w:eastAsia="ko-KR"/>
        </w:rPr>
        <w:t xml:space="preserve">indication </w:t>
      </w:r>
      <w:r w:rsidR="0064236E">
        <w:rPr>
          <w:rFonts w:eastAsiaTheme="minorEastAsia"/>
          <w:sz w:val="22"/>
          <w:szCs w:val="22"/>
          <w:lang w:eastAsia="ko-KR"/>
        </w:rPr>
        <w:t>is necessary.</w:t>
      </w:r>
    </w:p>
    <w:p w14:paraId="5AA3E793" w14:textId="743205B4" w:rsidR="005775E7" w:rsidRPr="00E63246" w:rsidRDefault="005775E7" w:rsidP="00AA2059">
      <w:pPr>
        <w:pStyle w:val="a0"/>
        <w:numPr>
          <w:ilvl w:val="0"/>
          <w:numId w:val="4"/>
        </w:numPr>
        <w:spacing w:before="240" w:line="276" w:lineRule="auto"/>
        <w:jc w:val="both"/>
        <w:rPr>
          <w:rFonts w:eastAsiaTheme="minorEastAsia"/>
          <w:i/>
          <w:iCs/>
          <w:sz w:val="22"/>
          <w:szCs w:val="24"/>
          <w:lang w:eastAsia="ko-KR"/>
        </w:rPr>
      </w:pPr>
      <w:r w:rsidRPr="00E63246">
        <w:rPr>
          <w:rFonts w:eastAsiaTheme="minorEastAsia"/>
          <w:i/>
          <w:iCs/>
          <w:sz w:val="22"/>
          <w:szCs w:val="24"/>
          <w:u w:val="single"/>
          <w:lang w:eastAsia="ko-KR"/>
        </w:rPr>
        <w:t>How to use bit field(s) for indication of the number of repetition</w:t>
      </w:r>
      <w:r w:rsidR="005E2A7F" w:rsidRPr="00E63246">
        <w:rPr>
          <w:rFonts w:eastAsiaTheme="minorEastAsia"/>
          <w:i/>
          <w:iCs/>
          <w:sz w:val="22"/>
          <w:szCs w:val="24"/>
          <w:u w:val="single"/>
          <w:lang w:eastAsia="ko-KR"/>
        </w:rPr>
        <w:t>s</w:t>
      </w:r>
      <w:r w:rsidRPr="00E63246">
        <w:rPr>
          <w:rFonts w:eastAsiaTheme="minorEastAsia"/>
          <w:i/>
          <w:iCs/>
          <w:sz w:val="22"/>
          <w:szCs w:val="24"/>
          <w:u w:val="single"/>
          <w:lang w:eastAsia="ko-KR"/>
        </w:rPr>
        <w:t xml:space="preserve"> for initial Msg3 PUSCH transmission.</w:t>
      </w:r>
    </w:p>
    <w:p w14:paraId="0ABBE9B5" w14:textId="3CBE917D" w:rsidR="005A1212" w:rsidRDefault="007D10E7" w:rsidP="005A1212">
      <w:pPr>
        <w:pStyle w:val="a0"/>
        <w:numPr>
          <w:ilvl w:val="1"/>
          <w:numId w:val="4"/>
        </w:numPr>
        <w:spacing w:before="240" w:line="276" w:lineRule="auto"/>
        <w:jc w:val="both"/>
        <w:rPr>
          <w:rFonts w:eastAsiaTheme="minorEastAsia"/>
          <w:sz w:val="22"/>
          <w:szCs w:val="24"/>
          <w:lang w:eastAsia="ko-KR"/>
        </w:rPr>
      </w:pPr>
      <w:bookmarkStart w:id="4" w:name="_Hlk79155805"/>
      <w:r w:rsidRPr="00DD6BDF">
        <w:rPr>
          <w:rFonts w:eastAsiaTheme="minorEastAsia" w:hint="eastAsia"/>
          <w:i/>
          <w:iCs/>
          <w:sz w:val="22"/>
          <w:szCs w:val="24"/>
          <w:lang w:eastAsia="ko-KR"/>
        </w:rPr>
        <w:t>M</w:t>
      </w:r>
      <w:r w:rsidRPr="00DD6BDF">
        <w:rPr>
          <w:rFonts w:eastAsiaTheme="minorEastAsia"/>
          <w:i/>
          <w:iCs/>
          <w:sz w:val="22"/>
          <w:szCs w:val="24"/>
          <w:lang w:eastAsia="ko-KR"/>
        </w:rPr>
        <w:t>ulti</w:t>
      </w:r>
      <w:r w:rsidR="009D048F">
        <w:rPr>
          <w:rFonts w:eastAsiaTheme="minorEastAsia"/>
          <w:i/>
          <w:iCs/>
          <w:sz w:val="22"/>
          <w:szCs w:val="24"/>
          <w:lang w:eastAsia="ko-KR"/>
        </w:rPr>
        <w:t>-</w:t>
      </w:r>
      <w:r w:rsidRPr="00DD6BDF">
        <w:rPr>
          <w:rFonts w:eastAsiaTheme="minorEastAsia"/>
          <w:i/>
          <w:iCs/>
          <w:sz w:val="22"/>
          <w:szCs w:val="24"/>
          <w:lang w:eastAsia="ko-KR"/>
        </w:rPr>
        <w:t>level of repetition number indication via single bit field</w:t>
      </w:r>
      <w:r w:rsidR="00BA6224" w:rsidRPr="00DD6BDF">
        <w:rPr>
          <w:rFonts w:eastAsiaTheme="minorEastAsia"/>
          <w:i/>
          <w:iCs/>
          <w:sz w:val="22"/>
          <w:szCs w:val="24"/>
          <w:lang w:eastAsia="ko-KR"/>
        </w:rPr>
        <w:t xml:space="preserve"> other than CSI request field</w:t>
      </w:r>
      <w:r w:rsidRPr="00DD6BDF">
        <w:rPr>
          <w:rFonts w:eastAsiaTheme="minorEastAsia"/>
          <w:i/>
          <w:iCs/>
          <w:sz w:val="22"/>
          <w:szCs w:val="24"/>
          <w:lang w:eastAsia="ko-KR"/>
        </w:rPr>
        <w:t>.</w:t>
      </w:r>
      <w:bookmarkEnd w:id="4"/>
      <w:r w:rsidR="00002992">
        <w:rPr>
          <w:rFonts w:eastAsiaTheme="minorEastAsia"/>
          <w:sz w:val="22"/>
          <w:szCs w:val="24"/>
          <w:lang w:eastAsia="ko-KR"/>
        </w:rPr>
        <w:br/>
      </w:r>
      <w:r w:rsidR="00DD6BDF">
        <w:rPr>
          <w:rFonts w:eastAsiaTheme="minorEastAsia"/>
          <w:sz w:val="22"/>
          <w:szCs w:val="24"/>
          <w:lang w:eastAsia="ko-KR"/>
        </w:rPr>
        <w:t>Since multi level of repetition number, such as {1, 2, 4, 8} may be configured</w:t>
      </w:r>
      <w:r w:rsidR="00F920FD">
        <w:rPr>
          <w:rFonts w:eastAsiaTheme="minorEastAsia"/>
          <w:sz w:val="22"/>
          <w:szCs w:val="24"/>
          <w:lang w:eastAsia="ko-KR"/>
        </w:rPr>
        <w:t xml:space="preserve"> for Msg3 PUSCH repetition</w:t>
      </w:r>
      <w:r w:rsidR="00DD6BDF">
        <w:rPr>
          <w:rFonts w:eastAsiaTheme="minorEastAsia"/>
          <w:sz w:val="22"/>
          <w:szCs w:val="24"/>
          <w:lang w:eastAsia="ko-KR"/>
        </w:rPr>
        <w:t xml:space="preserve">, bit field that has more than 1 bit is </w:t>
      </w:r>
      <w:r w:rsidR="00DA0938">
        <w:rPr>
          <w:rFonts w:eastAsiaTheme="minorEastAsia"/>
          <w:sz w:val="22"/>
          <w:szCs w:val="24"/>
          <w:lang w:eastAsia="ko-KR"/>
        </w:rPr>
        <w:t>proper to use, i.e., TDRA, MCS, TPC, or FDRA field.</w:t>
      </w:r>
      <w:r w:rsidR="00F920FD">
        <w:rPr>
          <w:rFonts w:eastAsiaTheme="minorEastAsia"/>
          <w:sz w:val="22"/>
          <w:szCs w:val="24"/>
          <w:lang w:eastAsia="ko-KR"/>
        </w:rPr>
        <w:t xml:space="preserve"> This </w:t>
      </w:r>
      <w:r w:rsidR="00666E41">
        <w:rPr>
          <w:rFonts w:eastAsiaTheme="minorEastAsia"/>
          <w:sz w:val="22"/>
          <w:szCs w:val="24"/>
          <w:lang w:eastAsia="ko-KR"/>
        </w:rPr>
        <w:t>method</w:t>
      </w:r>
      <w:r w:rsidR="00F920FD">
        <w:rPr>
          <w:rFonts w:eastAsiaTheme="minorEastAsia"/>
          <w:sz w:val="22"/>
          <w:szCs w:val="24"/>
          <w:lang w:eastAsia="ko-KR"/>
        </w:rPr>
        <w:t xml:space="preserve"> is straightforward to indicate the number of repetition</w:t>
      </w:r>
      <w:r w:rsidR="005E2A7F">
        <w:rPr>
          <w:rFonts w:eastAsiaTheme="minorEastAsia"/>
          <w:sz w:val="22"/>
          <w:szCs w:val="24"/>
          <w:lang w:eastAsia="ko-KR"/>
        </w:rPr>
        <w:t>s</w:t>
      </w:r>
      <w:r w:rsidR="00F920FD">
        <w:rPr>
          <w:rFonts w:eastAsiaTheme="minorEastAsia"/>
          <w:sz w:val="22"/>
          <w:szCs w:val="24"/>
          <w:lang w:eastAsia="ko-KR"/>
        </w:rPr>
        <w:t xml:space="preserve"> for initial Msg3 PUSCH transmission. However, it can give scheduling restriction to </w:t>
      </w:r>
      <w:r w:rsidR="009D048F">
        <w:rPr>
          <w:rFonts w:eastAsiaTheme="minorEastAsia"/>
          <w:sz w:val="22"/>
          <w:szCs w:val="24"/>
          <w:lang w:eastAsia="ko-KR"/>
        </w:rPr>
        <w:t>re</w:t>
      </w:r>
      <w:r w:rsidR="00F920FD">
        <w:rPr>
          <w:rFonts w:eastAsiaTheme="minorEastAsia"/>
          <w:sz w:val="22"/>
          <w:szCs w:val="24"/>
          <w:lang w:eastAsia="ko-KR"/>
        </w:rPr>
        <w:t xml:space="preserve">use </w:t>
      </w:r>
      <w:r w:rsidR="009D048F">
        <w:rPr>
          <w:rFonts w:eastAsiaTheme="minorEastAsia"/>
          <w:sz w:val="22"/>
          <w:szCs w:val="24"/>
          <w:lang w:eastAsia="ko-KR"/>
        </w:rPr>
        <w:t xml:space="preserve">existing </w:t>
      </w:r>
      <w:r w:rsidR="00F920FD">
        <w:rPr>
          <w:rFonts w:eastAsiaTheme="minorEastAsia"/>
          <w:sz w:val="22"/>
          <w:szCs w:val="24"/>
          <w:lang w:eastAsia="ko-KR"/>
        </w:rPr>
        <w:t xml:space="preserve">field for repetition number indication due to truncation </w:t>
      </w:r>
      <w:r w:rsidR="005E2A7F">
        <w:rPr>
          <w:rFonts w:eastAsiaTheme="minorEastAsia"/>
          <w:sz w:val="22"/>
          <w:szCs w:val="24"/>
          <w:lang w:eastAsia="ko-KR"/>
        </w:rPr>
        <w:t xml:space="preserve">of </w:t>
      </w:r>
      <w:r w:rsidR="00F920FD">
        <w:rPr>
          <w:rFonts w:eastAsiaTheme="minorEastAsia"/>
          <w:sz w:val="22"/>
          <w:szCs w:val="24"/>
          <w:lang w:eastAsia="ko-KR"/>
        </w:rPr>
        <w:t xml:space="preserve">at least 2 bits </w:t>
      </w:r>
      <w:r w:rsidR="005E2A7F">
        <w:rPr>
          <w:rFonts w:eastAsiaTheme="minorEastAsia"/>
          <w:sz w:val="22"/>
          <w:szCs w:val="24"/>
          <w:lang w:eastAsia="ko-KR"/>
        </w:rPr>
        <w:t xml:space="preserve">from the </w:t>
      </w:r>
      <w:r w:rsidR="00F920FD">
        <w:rPr>
          <w:rFonts w:eastAsiaTheme="minorEastAsia"/>
          <w:sz w:val="22"/>
          <w:szCs w:val="24"/>
          <w:lang w:eastAsia="ko-KR"/>
        </w:rPr>
        <w:t>total number of bits.</w:t>
      </w:r>
    </w:p>
    <w:p w14:paraId="629AB44D" w14:textId="5A6C3BF5" w:rsidR="007D10E7" w:rsidRPr="00DD6BDF" w:rsidRDefault="009D048F" w:rsidP="005A1212">
      <w:pPr>
        <w:pStyle w:val="a0"/>
        <w:numPr>
          <w:ilvl w:val="1"/>
          <w:numId w:val="4"/>
        </w:numPr>
        <w:spacing w:before="240" w:line="276" w:lineRule="auto"/>
        <w:jc w:val="both"/>
        <w:rPr>
          <w:rFonts w:eastAsiaTheme="minorEastAsia"/>
          <w:i/>
          <w:iCs/>
          <w:sz w:val="22"/>
          <w:szCs w:val="24"/>
          <w:lang w:eastAsia="ko-KR"/>
        </w:rPr>
      </w:pPr>
      <w:r w:rsidRPr="00DD6BDF">
        <w:rPr>
          <w:rFonts w:eastAsiaTheme="minorEastAsia"/>
          <w:i/>
          <w:iCs/>
          <w:sz w:val="22"/>
          <w:szCs w:val="24"/>
          <w:lang w:eastAsia="ko-KR"/>
        </w:rPr>
        <w:lastRenderedPageBreak/>
        <w:t>Multi</w:t>
      </w:r>
      <w:r>
        <w:rPr>
          <w:rFonts w:eastAsiaTheme="minorEastAsia"/>
          <w:i/>
          <w:iCs/>
          <w:sz w:val="22"/>
          <w:szCs w:val="24"/>
          <w:lang w:eastAsia="ko-KR"/>
        </w:rPr>
        <w:t>-</w:t>
      </w:r>
      <w:r w:rsidR="00DA2A90" w:rsidRPr="00DD6BDF">
        <w:rPr>
          <w:rFonts w:eastAsiaTheme="minorEastAsia"/>
          <w:i/>
          <w:iCs/>
          <w:sz w:val="22"/>
          <w:szCs w:val="24"/>
          <w:lang w:eastAsia="ko-KR"/>
        </w:rPr>
        <w:t>level</w:t>
      </w:r>
      <w:r w:rsidR="00BA6224" w:rsidRPr="00DD6BDF">
        <w:rPr>
          <w:rFonts w:eastAsiaTheme="minorEastAsia"/>
          <w:i/>
          <w:iCs/>
          <w:sz w:val="22"/>
          <w:szCs w:val="24"/>
          <w:lang w:eastAsia="ko-KR"/>
        </w:rPr>
        <w:t xml:space="preserve"> of repetition number indication via CSI request field.</w:t>
      </w:r>
      <w:r w:rsidR="0013438C">
        <w:rPr>
          <w:rFonts w:eastAsiaTheme="minorEastAsia"/>
          <w:i/>
          <w:iCs/>
          <w:sz w:val="22"/>
          <w:szCs w:val="24"/>
          <w:lang w:eastAsia="ko-KR"/>
        </w:rPr>
        <w:br/>
      </w:r>
      <w:r w:rsidR="00CB6748">
        <w:rPr>
          <w:rFonts w:eastAsiaTheme="minorEastAsia"/>
          <w:sz w:val="22"/>
          <w:szCs w:val="24"/>
          <w:lang w:eastAsia="ko-KR"/>
        </w:rPr>
        <w:t xml:space="preserve">Although CSI request field has only 1 bit, it can be </w:t>
      </w:r>
      <w:r>
        <w:rPr>
          <w:rFonts w:eastAsiaTheme="minorEastAsia"/>
          <w:sz w:val="22"/>
          <w:szCs w:val="24"/>
          <w:lang w:eastAsia="ko-KR"/>
        </w:rPr>
        <w:t>re</w:t>
      </w:r>
      <w:r w:rsidR="00CB6748">
        <w:rPr>
          <w:rFonts w:eastAsiaTheme="minorEastAsia"/>
          <w:sz w:val="22"/>
          <w:szCs w:val="24"/>
          <w:lang w:eastAsia="ko-KR"/>
        </w:rPr>
        <w:t>used for multi</w:t>
      </w:r>
      <w:r>
        <w:rPr>
          <w:rFonts w:eastAsiaTheme="minorEastAsia"/>
          <w:sz w:val="22"/>
          <w:szCs w:val="24"/>
          <w:lang w:eastAsia="ko-KR"/>
        </w:rPr>
        <w:t>-</w:t>
      </w:r>
      <w:r w:rsidR="00CB6748">
        <w:rPr>
          <w:rFonts w:eastAsiaTheme="minorEastAsia"/>
          <w:sz w:val="22"/>
          <w:szCs w:val="24"/>
          <w:lang w:eastAsia="ko-KR"/>
        </w:rPr>
        <w:t>level of repetition number indication.</w:t>
      </w:r>
      <w:r w:rsidR="00CB7EFC">
        <w:rPr>
          <w:rFonts w:eastAsiaTheme="minorEastAsia"/>
          <w:sz w:val="22"/>
          <w:szCs w:val="24"/>
          <w:lang w:eastAsia="ko-KR"/>
        </w:rPr>
        <w:t xml:space="preserve"> When </w:t>
      </w:r>
      <w:r>
        <w:rPr>
          <w:rFonts w:eastAsiaTheme="minorEastAsia"/>
          <w:sz w:val="22"/>
          <w:szCs w:val="24"/>
          <w:lang w:eastAsia="ko-KR"/>
        </w:rPr>
        <w:t>multi-</w:t>
      </w:r>
      <w:r w:rsidR="00CB7EFC">
        <w:rPr>
          <w:rFonts w:eastAsiaTheme="minorEastAsia"/>
          <w:sz w:val="22"/>
          <w:szCs w:val="24"/>
          <w:lang w:eastAsia="ko-KR"/>
        </w:rPr>
        <w:t xml:space="preserve">level of repetition number is configured, </w:t>
      </w:r>
      <w:r w:rsidR="00AB7471">
        <w:rPr>
          <w:rFonts w:eastAsiaTheme="minorEastAsia"/>
          <w:sz w:val="22"/>
          <w:szCs w:val="24"/>
          <w:lang w:eastAsia="ko-KR"/>
        </w:rPr>
        <w:t>“</w:t>
      </w:r>
      <w:r w:rsidR="00CB7EFC">
        <w:rPr>
          <w:rFonts w:eastAsiaTheme="minorEastAsia"/>
          <w:sz w:val="22"/>
          <w:szCs w:val="24"/>
          <w:lang w:eastAsia="ko-KR"/>
        </w:rPr>
        <w:t>1</w:t>
      </w:r>
      <w:r w:rsidR="00AB7471">
        <w:rPr>
          <w:rFonts w:eastAsiaTheme="minorEastAsia"/>
          <w:sz w:val="22"/>
          <w:szCs w:val="24"/>
          <w:lang w:eastAsia="ko-KR"/>
        </w:rPr>
        <w:t>”</w:t>
      </w:r>
      <w:r w:rsidR="00CB7EFC">
        <w:rPr>
          <w:rFonts w:eastAsiaTheme="minorEastAsia"/>
          <w:sz w:val="22"/>
          <w:szCs w:val="24"/>
          <w:lang w:eastAsia="ko-KR"/>
        </w:rPr>
        <w:t xml:space="preserve"> (no repetition) can be excluded, i.e., </w:t>
      </w:r>
      <w:r>
        <w:rPr>
          <w:rFonts w:eastAsiaTheme="minorEastAsia"/>
          <w:sz w:val="22"/>
          <w:szCs w:val="24"/>
          <w:lang w:eastAsia="ko-KR"/>
        </w:rPr>
        <w:t xml:space="preserve">a </w:t>
      </w:r>
      <w:r w:rsidR="00652AC4" w:rsidRPr="00652AC4">
        <w:rPr>
          <w:rFonts w:eastAsiaTheme="minorEastAsia"/>
          <w:sz w:val="22"/>
          <w:szCs w:val="24"/>
          <w:lang w:eastAsia="ko-KR"/>
        </w:rPr>
        <w:t>UE who request</w:t>
      </w:r>
      <w:r>
        <w:rPr>
          <w:rFonts w:eastAsiaTheme="minorEastAsia"/>
          <w:sz w:val="22"/>
          <w:szCs w:val="24"/>
          <w:lang w:eastAsia="ko-KR"/>
        </w:rPr>
        <w:t>s</w:t>
      </w:r>
      <w:r w:rsidR="00652AC4" w:rsidRPr="00652AC4">
        <w:rPr>
          <w:rFonts w:eastAsiaTheme="minorEastAsia"/>
          <w:sz w:val="22"/>
          <w:szCs w:val="24"/>
          <w:lang w:eastAsia="ko-KR"/>
        </w:rPr>
        <w:t xml:space="preserve"> Msg3 PUSCH repetition expects to be always indicated to transmit Msg3 PUSCH with repetition</w:t>
      </w:r>
      <w:r w:rsidR="00652AC4">
        <w:rPr>
          <w:rFonts w:eastAsiaTheme="minorEastAsia"/>
          <w:sz w:val="22"/>
          <w:szCs w:val="24"/>
          <w:lang w:eastAsia="ko-KR"/>
        </w:rPr>
        <w:t>. Thus, o</w:t>
      </w:r>
      <w:r w:rsidR="00CB7EFC">
        <w:rPr>
          <w:rFonts w:eastAsiaTheme="minorEastAsia"/>
          <w:sz w:val="22"/>
          <w:szCs w:val="24"/>
          <w:lang w:eastAsia="ko-KR"/>
        </w:rPr>
        <w:t>ne selection of {X, Y}</w:t>
      </w:r>
      <w:r w:rsidR="00652AC4">
        <w:rPr>
          <w:rFonts w:eastAsiaTheme="minorEastAsia"/>
          <w:sz w:val="22"/>
          <w:szCs w:val="24"/>
          <w:lang w:eastAsia="ko-KR"/>
        </w:rPr>
        <w:t xml:space="preserve"> can be indicated to </w:t>
      </w:r>
      <w:r>
        <w:rPr>
          <w:rFonts w:eastAsiaTheme="minorEastAsia"/>
          <w:sz w:val="22"/>
          <w:szCs w:val="24"/>
          <w:lang w:eastAsia="ko-KR"/>
        </w:rPr>
        <w:t xml:space="preserve">the </w:t>
      </w:r>
      <w:r w:rsidR="00652AC4">
        <w:rPr>
          <w:rFonts w:eastAsiaTheme="minorEastAsia"/>
          <w:sz w:val="22"/>
          <w:szCs w:val="24"/>
          <w:lang w:eastAsia="ko-KR"/>
        </w:rPr>
        <w:t>UE</w:t>
      </w:r>
      <w:r w:rsidR="00CB7EFC">
        <w:rPr>
          <w:rFonts w:eastAsiaTheme="minorEastAsia"/>
          <w:sz w:val="22"/>
          <w:szCs w:val="24"/>
          <w:lang w:eastAsia="ko-KR"/>
        </w:rPr>
        <w:t>, where X and Y can be one of values 2, 4, or 8</w:t>
      </w:r>
      <w:r w:rsidR="008931A6" w:rsidRPr="008931A6">
        <w:t xml:space="preserve"> </w:t>
      </w:r>
      <w:r w:rsidR="008931A6" w:rsidRPr="008931A6">
        <w:rPr>
          <w:rFonts w:eastAsiaTheme="minorEastAsia"/>
          <w:sz w:val="22"/>
          <w:szCs w:val="24"/>
          <w:lang w:eastAsia="ko-KR"/>
        </w:rPr>
        <w:t>and different to each other</w:t>
      </w:r>
      <w:r w:rsidR="00CB7EFC">
        <w:rPr>
          <w:rFonts w:eastAsiaTheme="minorEastAsia"/>
          <w:sz w:val="22"/>
          <w:szCs w:val="24"/>
          <w:lang w:eastAsia="ko-KR"/>
        </w:rPr>
        <w:t>.</w:t>
      </w:r>
      <w:r w:rsidR="008931A6">
        <w:rPr>
          <w:rFonts w:eastAsiaTheme="minorEastAsia"/>
          <w:sz w:val="22"/>
          <w:szCs w:val="24"/>
          <w:lang w:eastAsia="ko-KR"/>
        </w:rPr>
        <w:t xml:space="preserve"> </w:t>
      </w:r>
      <w:r w:rsidR="00666E41">
        <w:rPr>
          <w:rFonts w:eastAsiaTheme="minorEastAsia"/>
          <w:sz w:val="22"/>
          <w:szCs w:val="24"/>
          <w:lang w:eastAsia="ko-KR"/>
        </w:rPr>
        <w:t xml:space="preserve">Since CSI request field is reserved in Rel-15/16, this method </w:t>
      </w:r>
      <w:r>
        <w:rPr>
          <w:rFonts w:eastAsiaTheme="minorEastAsia"/>
          <w:sz w:val="22"/>
          <w:szCs w:val="24"/>
          <w:lang w:eastAsia="ko-KR"/>
        </w:rPr>
        <w:t xml:space="preserve">can be </w:t>
      </w:r>
      <w:r w:rsidR="00666E41">
        <w:rPr>
          <w:rFonts w:eastAsiaTheme="minorEastAsia"/>
          <w:sz w:val="22"/>
          <w:szCs w:val="24"/>
          <w:lang w:eastAsia="ko-KR"/>
        </w:rPr>
        <w:t xml:space="preserve">backward compatible </w:t>
      </w:r>
      <w:r>
        <w:rPr>
          <w:rFonts w:eastAsiaTheme="minorEastAsia"/>
          <w:sz w:val="22"/>
          <w:szCs w:val="24"/>
          <w:lang w:eastAsia="ko-KR"/>
        </w:rPr>
        <w:t>without any scheduling restriction</w:t>
      </w:r>
      <w:r w:rsidR="00666E41">
        <w:rPr>
          <w:rFonts w:eastAsiaTheme="minorEastAsia"/>
          <w:sz w:val="22"/>
          <w:szCs w:val="24"/>
          <w:lang w:eastAsia="ko-KR"/>
        </w:rPr>
        <w:t>.</w:t>
      </w:r>
      <w:r w:rsidR="00652AC4">
        <w:rPr>
          <w:rFonts w:eastAsiaTheme="minorEastAsia"/>
          <w:sz w:val="22"/>
          <w:szCs w:val="24"/>
          <w:lang w:eastAsia="ko-KR"/>
        </w:rPr>
        <w:t xml:space="preserve"> Nevertheless, </w:t>
      </w:r>
      <w:r>
        <w:rPr>
          <w:rFonts w:eastAsiaTheme="minorEastAsia"/>
          <w:sz w:val="22"/>
          <w:szCs w:val="24"/>
          <w:lang w:eastAsia="ko-KR"/>
        </w:rPr>
        <w:t xml:space="preserve">the </w:t>
      </w:r>
      <w:r w:rsidR="00652AC4">
        <w:rPr>
          <w:rFonts w:eastAsiaTheme="minorEastAsia"/>
          <w:sz w:val="22"/>
          <w:szCs w:val="24"/>
          <w:lang w:eastAsia="ko-KR"/>
        </w:rPr>
        <w:t xml:space="preserve">repetition number indication via single bit is somewhat inflexible than </w:t>
      </w:r>
      <w:r w:rsidR="005E2A7F">
        <w:rPr>
          <w:rFonts w:eastAsiaTheme="minorEastAsia"/>
          <w:sz w:val="22"/>
          <w:szCs w:val="24"/>
          <w:lang w:eastAsia="ko-KR"/>
        </w:rPr>
        <w:t xml:space="preserve">the </w:t>
      </w:r>
      <w:r w:rsidR="00652AC4">
        <w:rPr>
          <w:rFonts w:eastAsiaTheme="minorEastAsia"/>
          <w:sz w:val="22"/>
          <w:szCs w:val="24"/>
          <w:lang w:eastAsia="ko-KR"/>
        </w:rPr>
        <w:t>other methods</w:t>
      </w:r>
      <w:r w:rsidR="009C7D0F">
        <w:rPr>
          <w:rFonts w:eastAsiaTheme="minorEastAsia"/>
          <w:sz w:val="22"/>
          <w:szCs w:val="24"/>
          <w:lang w:eastAsia="ko-KR"/>
        </w:rPr>
        <w:t xml:space="preserve">, because there are only two states </w:t>
      </w:r>
      <w:r>
        <w:rPr>
          <w:rFonts w:eastAsiaTheme="minorEastAsia"/>
          <w:sz w:val="22"/>
          <w:szCs w:val="24"/>
          <w:lang w:eastAsia="ko-KR"/>
        </w:rPr>
        <w:t xml:space="preserve">as </w:t>
      </w:r>
      <w:r w:rsidR="009C7D0F">
        <w:rPr>
          <w:rFonts w:eastAsiaTheme="minorEastAsia"/>
          <w:sz w:val="22"/>
          <w:szCs w:val="24"/>
          <w:lang w:eastAsia="ko-KR"/>
        </w:rPr>
        <w:t>repetition number.</w:t>
      </w:r>
    </w:p>
    <w:p w14:paraId="214ECD13" w14:textId="757858E5" w:rsidR="00BA6224" w:rsidRPr="00397AE8" w:rsidRDefault="009D048F" w:rsidP="005A1212">
      <w:pPr>
        <w:pStyle w:val="a0"/>
        <w:numPr>
          <w:ilvl w:val="1"/>
          <w:numId w:val="4"/>
        </w:numPr>
        <w:spacing w:before="240" w:line="276" w:lineRule="auto"/>
        <w:jc w:val="both"/>
        <w:rPr>
          <w:rFonts w:eastAsiaTheme="minorEastAsia"/>
          <w:i/>
          <w:iCs/>
          <w:sz w:val="22"/>
          <w:szCs w:val="24"/>
          <w:lang w:eastAsia="ko-KR"/>
        </w:rPr>
      </w:pPr>
      <w:r w:rsidRPr="00DD6BDF">
        <w:rPr>
          <w:rFonts w:eastAsiaTheme="minorEastAsia" w:hint="eastAsia"/>
          <w:i/>
          <w:iCs/>
          <w:sz w:val="22"/>
          <w:szCs w:val="24"/>
          <w:lang w:eastAsia="ko-KR"/>
        </w:rPr>
        <w:t>M</w:t>
      </w:r>
      <w:r w:rsidRPr="00DD6BDF">
        <w:rPr>
          <w:rFonts w:eastAsiaTheme="minorEastAsia"/>
          <w:i/>
          <w:iCs/>
          <w:sz w:val="22"/>
          <w:szCs w:val="24"/>
          <w:lang w:eastAsia="ko-KR"/>
        </w:rPr>
        <w:t>ulti</w:t>
      </w:r>
      <w:r>
        <w:rPr>
          <w:rFonts w:eastAsiaTheme="minorEastAsia"/>
          <w:i/>
          <w:iCs/>
          <w:sz w:val="22"/>
          <w:szCs w:val="24"/>
          <w:lang w:eastAsia="ko-KR"/>
        </w:rPr>
        <w:t>-</w:t>
      </w:r>
      <w:r w:rsidR="00BA6224" w:rsidRPr="00DD6BDF">
        <w:rPr>
          <w:rFonts w:eastAsiaTheme="minorEastAsia"/>
          <w:i/>
          <w:iCs/>
          <w:sz w:val="22"/>
          <w:szCs w:val="24"/>
          <w:lang w:eastAsia="ko-KR"/>
        </w:rPr>
        <w:t xml:space="preserve">level of repetition number indication via </w:t>
      </w:r>
      <w:r w:rsidR="0091103D">
        <w:rPr>
          <w:rFonts w:eastAsiaTheme="minorEastAsia"/>
          <w:i/>
          <w:iCs/>
          <w:sz w:val="22"/>
          <w:szCs w:val="24"/>
          <w:lang w:eastAsia="ko-KR"/>
        </w:rPr>
        <w:t>two</w:t>
      </w:r>
      <w:r w:rsidR="00BA6224" w:rsidRPr="00DD6BDF">
        <w:rPr>
          <w:rFonts w:eastAsiaTheme="minorEastAsia"/>
          <w:i/>
          <w:iCs/>
          <w:sz w:val="22"/>
          <w:szCs w:val="24"/>
          <w:lang w:eastAsia="ko-KR"/>
        </w:rPr>
        <w:t xml:space="preserve"> bit fields (CSI request + other</w:t>
      </w:r>
      <w:r w:rsidR="00AB7471">
        <w:rPr>
          <w:rFonts w:eastAsiaTheme="minorEastAsia"/>
          <w:i/>
          <w:iCs/>
          <w:sz w:val="22"/>
          <w:szCs w:val="24"/>
          <w:lang w:eastAsia="ko-KR"/>
        </w:rPr>
        <w:t xml:space="preserve"> field</w:t>
      </w:r>
      <w:r w:rsidR="00BA6224" w:rsidRPr="00DD6BDF">
        <w:rPr>
          <w:rFonts w:eastAsiaTheme="minorEastAsia"/>
          <w:i/>
          <w:iCs/>
          <w:sz w:val="22"/>
          <w:szCs w:val="24"/>
          <w:lang w:eastAsia="ko-KR"/>
        </w:rPr>
        <w:t>).</w:t>
      </w:r>
      <w:r w:rsidR="004C37E6">
        <w:rPr>
          <w:rFonts w:eastAsiaTheme="minorEastAsia"/>
          <w:i/>
          <w:iCs/>
          <w:sz w:val="22"/>
          <w:szCs w:val="24"/>
          <w:lang w:eastAsia="ko-KR"/>
        </w:rPr>
        <w:br/>
      </w:r>
      <w:r w:rsidR="0091103D">
        <w:rPr>
          <w:rFonts w:eastAsiaTheme="minorEastAsia"/>
          <w:sz w:val="22"/>
          <w:szCs w:val="24"/>
          <w:lang w:eastAsia="ko-KR"/>
        </w:rPr>
        <w:t xml:space="preserve">To address </w:t>
      </w:r>
      <w:r w:rsidR="00245081">
        <w:rPr>
          <w:rFonts w:eastAsiaTheme="minorEastAsia"/>
          <w:sz w:val="22"/>
          <w:szCs w:val="24"/>
          <w:lang w:eastAsia="ko-KR"/>
        </w:rPr>
        <w:t xml:space="preserve">the above </w:t>
      </w:r>
      <w:r w:rsidR="0091103D">
        <w:rPr>
          <w:rFonts w:eastAsiaTheme="minorEastAsia"/>
          <w:sz w:val="22"/>
          <w:szCs w:val="24"/>
          <w:lang w:eastAsia="ko-KR"/>
        </w:rPr>
        <w:t xml:space="preserve">concern in single bit field method, two bit fields can be jointly used. If the number of bits </w:t>
      </w:r>
      <w:r>
        <w:rPr>
          <w:rFonts w:eastAsiaTheme="minorEastAsia"/>
          <w:sz w:val="22"/>
          <w:szCs w:val="24"/>
          <w:lang w:eastAsia="ko-KR"/>
        </w:rPr>
        <w:t xml:space="preserve">required </w:t>
      </w:r>
      <w:r w:rsidR="0091103D">
        <w:rPr>
          <w:rFonts w:eastAsiaTheme="minorEastAsia"/>
          <w:sz w:val="22"/>
          <w:szCs w:val="24"/>
          <w:lang w:eastAsia="ko-KR"/>
        </w:rPr>
        <w:t xml:space="preserve">for repetition number indication is N=2, </w:t>
      </w:r>
      <w:r w:rsidR="0091103D">
        <w:rPr>
          <w:rFonts w:eastAsiaTheme="minorEastAsia"/>
          <w:sz w:val="22"/>
          <w:szCs w:val="22"/>
          <w:lang w:eastAsia="ko-KR"/>
        </w:rPr>
        <w:t>which is Msg3 PUSCH repetition number,</w:t>
      </w:r>
      <w:r w:rsidR="00AB7471">
        <w:rPr>
          <w:rFonts w:eastAsiaTheme="minorEastAsia"/>
          <w:sz w:val="22"/>
          <w:szCs w:val="22"/>
          <w:lang w:eastAsia="ko-KR"/>
        </w:rPr>
        <w:t xml:space="preserve"> one bit from CSI request field and one bit from </w:t>
      </w:r>
      <w:r w:rsidR="00245081">
        <w:rPr>
          <w:rFonts w:eastAsiaTheme="minorEastAsia"/>
          <w:sz w:val="22"/>
          <w:szCs w:val="22"/>
          <w:lang w:eastAsia="ko-KR"/>
        </w:rPr>
        <w:t xml:space="preserve">the </w:t>
      </w:r>
      <w:r w:rsidR="00AB7471">
        <w:rPr>
          <w:rFonts w:eastAsiaTheme="minorEastAsia"/>
          <w:sz w:val="22"/>
          <w:szCs w:val="22"/>
          <w:lang w:eastAsia="ko-KR"/>
        </w:rPr>
        <w:t xml:space="preserve">other field can be </w:t>
      </w:r>
      <w:r w:rsidR="0007139C">
        <w:rPr>
          <w:rFonts w:eastAsiaTheme="minorEastAsia"/>
          <w:sz w:val="22"/>
          <w:szCs w:val="22"/>
          <w:lang w:eastAsia="ko-KR"/>
        </w:rPr>
        <w:t>jointly</w:t>
      </w:r>
      <w:r w:rsidR="00245081">
        <w:rPr>
          <w:rFonts w:eastAsiaTheme="minorEastAsia"/>
          <w:sz w:val="22"/>
          <w:szCs w:val="22"/>
          <w:lang w:eastAsia="ko-KR"/>
        </w:rPr>
        <w:t xml:space="preserve"> </w:t>
      </w:r>
      <w:r w:rsidR="00AB7471">
        <w:rPr>
          <w:rFonts w:eastAsiaTheme="minorEastAsia"/>
          <w:sz w:val="22"/>
          <w:szCs w:val="22"/>
          <w:lang w:eastAsia="ko-KR"/>
        </w:rPr>
        <w:t xml:space="preserve">used for repetition number indication. </w:t>
      </w:r>
      <w:r w:rsidR="00245081">
        <w:rPr>
          <w:rFonts w:eastAsiaTheme="minorEastAsia"/>
          <w:sz w:val="22"/>
          <w:szCs w:val="22"/>
          <w:lang w:eastAsia="ko-KR"/>
        </w:rPr>
        <w:t xml:space="preserve">The other </w:t>
      </w:r>
      <w:r w:rsidR="00AB7471">
        <w:rPr>
          <w:rFonts w:eastAsiaTheme="minorEastAsia"/>
          <w:sz w:val="22"/>
          <w:szCs w:val="22"/>
          <w:lang w:eastAsia="ko-KR"/>
        </w:rPr>
        <w:t xml:space="preserve">field </w:t>
      </w:r>
      <w:r w:rsidR="00245081">
        <w:rPr>
          <w:rFonts w:eastAsiaTheme="minorEastAsia"/>
          <w:sz w:val="22"/>
          <w:szCs w:val="22"/>
          <w:lang w:eastAsia="ko-KR"/>
        </w:rPr>
        <w:t>can be</w:t>
      </w:r>
      <w:r w:rsidR="00AB7471">
        <w:rPr>
          <w:rFonts w:eastAsiaTheme="minorEastAsia"/>
          <w:sz w:val="22"/>
          <w:szCs w:val="22"/>
          <w:lang w:eastAsia="ko-KR"/>
        </w:rPr>
        <w:t xml:space="preserve"> one of </w:t>
      </w:r>
      <w:r w:rsidR="00AB7471">
        <w:rPr>
          <w:rFonts w:eastAsiaTheme="minorEastAsia"/>
          <w:sz w:val="22"/>
          <w:szCs w:val="24"/>
          <w:lang w:eastAsia="ko-KR"/>
        </w:rPr>
        <w:t xml:space="preserve">TDRA, MCS, TPC, or FDRA field. It </w:t>
      </w:r>
      <w:r w:rsidR="00245081">
        <w:rPr>
          <w:rFonts w:eastAsiaTheme="minorEastAsia"/>
          <w:sz w:val="22"/>
          <w:szCs w:val="24"/>
          <w:lang w:eastAsia="ko-KR"/>
        </w:rPr>
        <w:t>has</w:t>
      </w:r>
      <w:r w:rsidR="00AB7471">
        <w:rPr>
          <w:rFonts w:eastAsiaTheme="minorEastAsia"/>
          <w:sz w:val="22"/>
          <w:szCs w:val="24"/>
          <w:lang w:eastAsia="ko-KR"/>
        </w:rPr>
        <w:t xml:space="preserve"> less impact on scheduling restriction than </w:t>
      </w:r>
      <w:r>
        <w:rPr>
          <w:rFonts w:eastAsiaTheme="minorEastAsia"/>
          <w:sz w:val="22"/>
          <w:szCs w:val="24"/>
          <w:lang w:eastAsia="ko-KR"/>
        </w:rPr>
        <w:t xml:space="preserve">indication method by </w:t>
      </w:r>
      <w:r w:rsidR="00245081">
        <w:rPr>
          <w:rFonts w:eastAsiaTheme="minorEastAsia"/>
          <w:sz w:val="22"/>
          <w:szCs w:val="24"/>
          <w:lang w:eastAsia="ko-KR"/>
        </w:rPr>
        <w:t>the</w:t>
      </w:r>
      <w:r w:rsidR="00AB7471">
        <w:rPr>
          <w:rFonts w:eastAsiaTheme="minorEastAsia"/>
          <w:sz w:val="22"/>
          <w:szCs w:val="24"/>
          <w:lang w:eastAsia="ko-KR"/>
        </w:rPr>
        <w:t xml:space="preserve"> single field</w:t>
      </w:r>
      <w:r>
        <w:rPr>
          <w:rFonts w:eastAsiaTheme="minorEastAsia"/>
          <w:sz w:val="22"/>
          <w:szCs w:val="24"/>
          <w:lang w:eastAsia="ko-KR"/>
        </w:rPr>
        <w:t xml:space="preserve"> for multi-level of repetition number indication</w:t>
      </w:r>
      <w:r w:rsidR="00AB7471">
        <w:rPr>
          <w:rFonts w:eastAsiaTheme="minorEastAsia"/>
          <w:sz w:val="22"/>
          <w:szCs w:val="24"/>
          <w:lang w:eastAsia="ko-KR"/>
        </w:rPr>
        <w:t xml:space="preserve">, since </w:t>
      </w:r>
      <w:r w:rsidR="00245081">
        <w:rPr>
          <w:rFonts w:eastAsiaTheme="minorEastAsia"/>
          <w:sz w:val="22"/>
          <w:szCs w:val="24"/>
          <w:lang w:eastAsia="ko-KR"/>
        </w:rPr>
        <w:t xml:space="preserve">the </w:t>
      </w:r>
      <w:r w:rsidR="00AB7471">
        <w:rPr>
          <w:rFonts w:eastAsiaTheme="minorEastAsia"/>
          <w:sz w:val="22"/>
          <w:szCs w:val="24"/>
          <w:lang w:eastAsia="ko-KR"/>
        </w:rPr>
        <w:t>required number of bits for indication is lowered from 2 bits to 1 bit</w:t>
      </w:r>
      <w:r w:rsidR="00245081">
        <w:rPr>
          <w:rFonts w:eastAsiaTheme="minorEastAsia"/>
          <w:sz w:val="22"/>
          <w:szCs w:val="24"/>
          <w:lang w:eastAsia="ko-KR"/>
        </w:rPr>
        <w:t xml:space="preserve"> from the </w:t>
      </w:r>
      <w:r>
        <w:rPr>
          <w:rFonts w:eastAsiaTheme="minorEastAsia"/>
          <w:sz w:val="22"/>
          <w:szCs w:val="24"/>
          <w:lang w:eastAsia="ko-KR"/>
        </w:rPr>
        <w:t xml:space="preserve">single </w:t>
      </w:r>
      <w:r w:rsidR="00245081">
        <w:rPr>
          <w:rFonts w:eastAsiaTheme="minorEastAsia"/>
          <w:sz w:val="22"/>
          <w:szCs w:val="24"/>
          <w:lang w:eastAsia="ko-KR"/>
        </w:rPr>
        <w:t>field</w:t>
      </w:r>
      <w:r w:rsidR="00AB7471">
        <w:rPr>
          <w:rFonts w:eastAsiaTheme="minorEastAsia"/>
          <w:sz w:val="22"/>
          <w:szCs w:val="24"/>
          <w:lang w:eastAsia="ko-KR"/>
        </w:rPr>
        <w:t xml:space="preserve">. Also, </w:t>
      </w:r>
      <w:r>
        <w:rPr>
          <w:rFonts w:eastAsiaTheme="minorEastAsia"/>
          <w:sz w:val="22"/>
          <w:szCs w:val="24"/>
          <w:lang w:eastAsia="ko-KR"/>
        </w:rPr>
        <w:t xml:space="preserve">more </w:t>
      </w:r>
      <w:r w:rsidR="00397AE8">
        <w:rPr>
          <w:rFonts w:eastAsiaTheme="minorEastAsia"/>
          <w:sz w:val="22"/>
          <w:szCs w:val="24"/>
          <w:lang w:eastAsia="ko-KR"/>
        </w:rPr>
        <w:t xml:space="preserve">flexible repetition number can be indicated while </w:t>
      </w:r>
      <w:r w:rsidR="00245081">
        <w:rPr>
          <w:rFonts w:eastAsiaTheme="minorEastAsia"/>
          <w:sz w:val="22"/>
          <w:szCs w:val="24"/>
          <w:lang w:eastAsia="ko-KR"/>
        </w:rPr>
        <w:t xml:space="preserve">the </w:t>
      </w:r>
      <w:r w:rsidR="00397AE8">
        <w:rPr>
          <w:rFonts w:eastAsiaTheme="minorEastAsia"/>
          <w:sz w:val="22"/>
          <w:szCs w:val="24"/>
          <w:lang w:eastAsia="ko-KR"/>
        </w:rPr>
        <w:t>reserved</w:t>
      </w:r>
      <w:r w:rsidR="00AB7471">
        <w:rPr>
          <w:rFonts w:eastAsiaTheme="minorEastAsia"/>
          <w:sz w:val="22"/>
          <w:szCs w:val="24"/>
          <w:lang w:eastAsia="ko-KR"/>
        </w:rPr>
        <w:t xml:space="preserve"> CSI request field </w:t>
      </w:r>
      <w:r w:rsidR="00397AE8">
        <w:rPr>
          <w:rFonts w:eastAsiaTheme="minorEastAsia"/>
          <w:sz w:val="22"/>
          <w:szCs w:val="24"/>
          <w:lang w:eastAsia="ko-KR"/>
        </w:rPr>
        <w:t>is utilized.</w:t>
      </w:r>
    </w:p>
    <w:p w14:paraId="05A31F68" w14:textId="24625E78" w:rsidR="00397AE8" w:rsidRDefault="00397AE8" w:rsidP="00397AE8">
      <w:pPr>
        <w:pStyle w:val="a0"/>
        <w:spacing w:after="0" w:line="276" w:lineRule="auto"/>
        <w:ind w:firstLineChars="64" w:firstLine="141"/>
        <w:jc w:val="both"/>
        <w:rPr>
          <w:rFonts w:eastAsiaTheme="minorEastAsia"/>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ased on </w:t>
      </w:r>
      <w:r w:rsidR="00640EA5">
        <w:rPr>
          <w:rFonts w:eastAsiaTheme="minorEastAsia"/>
          <w:sz w:val="22"/>
          <w:szCs w:val="22"/>
          <w:lang w:eastAsia="ko-KR"/>
        </w:rPr>
        <w:t xml:space="preserve">the </w:t>
      </w:r>
      <w:r>
        <w:rPr>
          <w:rFonts w:eastAsiaTheme="minorEastAsia"/>
          <w:sz w:val="22"/>
          <w:szCs w:val="22"/>
          <w:lang w:eastAsia="ko-KR"/>
        </w:rPr>
        <w:t>above discussion</w:t>
      </w:r>
      <w:r w:rsidR="00640EA5">
        <w:rPr>
          <w:rFonts w:eastAsiaTheme="minorEastAsia"/>
          <w:sz w:val="22"/>
          <w:szCs w:val="22"/>
          <w:lang w:eastAsia="ko-KR"/>
        </w:rPr>
        <w:t>s</w:t>
      </w:r>
      <w:r>
        <w:rPr>
          <w:rFonts w:eastAsiaTheme="minorEastAsia"/>
          <w:sz w:val="22"/>
          <w:szCs w:val="22"/>
          <w:lang w:eastAsia="ko-KR"/>
        </w:rPr>
        <w:t xml:space="preserve">, we propose to </w:t>
      </w:r>
      <w:r w:rsidR="00640EA5">
        <w:rPr>
          <w:rFonts w:eastAsiaTheme="minorEastAsia"/>
          <w:sz w:val="22"/>
          <w:szCs w:val="22"/>
          <w:lang w:eastAsia="ko-KR"/>
        </w:rPr>
        <w:t>use</w:t>
      </w:r>
      <w:r>
        <w:rPr>
          <w:rFonts w:eastAsiaTheme="minorEastAsia"/>
          <w:sz w:val="22"/>
          <w:szCs w:val="22"/>
          <w:lang w:eastAsia="ko-KR"/>
        </w:rPr>
        <w:t xml:space="preserve"> </w:t>
      </w:r>
      <w:r w:rsidR="00BD05DB">
        <w:rPr>
          <w:rFonts w:eastAsiaTheme="minorEastAsia"/>
          <w:sz w:val="22"/>
          <w:szCs w:val="22"/>
          <w:lang w:eastAsia="ko-KR"/>
        </w:rPr>
        <w:t>TPC, CSI request,</w:t>
      </w:r>
      <w:r w:rsidR="00564134">
        <w:rPr>
          <w:rFonts w:eastAsiaTheme="minorEastAsia"/>
          <w:sz w:val="22"/>
          <w:szCs w:val="22"/>
          <w:lang w:eastAsia="ko-KR"/>
        </w:rPr>
        <w:t xml:space="preserve"> </w:t>
      </w:r>
      <w:r w:rsidR="004844D4">
        <w:rPr>
          <w:rFonts w:eastAsiaTheme="minorEastAsia"/>
          <w:sz w:val="22"/>
          <w:szCs w:val="22"/>
          <w:lang w:eastAsia="ko-KR"/>
        </w:rPr>
        <w:t>and/or</w:t>
      </w:r>
      <w:r w:rsidR="00BD05DB">
        <w:rPr>
          <w:rFonts w:eastAsiaTheme="minorEastAsia"/>
          <w:sz w:val="22"/>
          <w:szCs w:val="22"/>
          <w:lang w:eastAsia="ko-KR"/>
        </w:rPr>
        <w:t xml:space="preserve"> </w:t>
      </w:r>
      <w:r w:rsidR="008B3DFA">
        <w:rPr>
          <w:rFonts w:eastAsiaTheme="minorEastAsia"/>
          <w:sz w:val="22"/>
          <w:szCs w:val="22"/>
          <w:lang w:eastAsia="ko-KR"/>
        </w:rPr>
        <w:t>FDRA as bit field</w:t>
      </w:r>
      <w:r w:rsidR="004844D4">
        <w:rPr>
          <w:rFonts w:eastAsiaTheme="minorEastAsia"/>
          <w:sz w:val="22"/>
          <w:szCs w:val="22"/>
          <w:lang w:eastAsia="ko-KR"/>
        </w:rPr>
        <w:t>(s)</w:t>
      </w:r>
      <w:r w:rsidR="008B3DFA">
        <w:rPr>
          <w:rFonts w:eastAsiaTheme="minorEastAsia"/>
          <w:sz w:val="22"/>
          <w:szCs w:val="22"/>
          <w:lang w:eastAsia="ko-KR"/>
        </w:rPr>
        <w:t xml:space="preserve"> that indicate the number of repetitions for initial Msg3 PUSCH transmission.</w:t>
      </w:r>
      <w:r w:rsidR="004844D4">
        <w:rPr>
          <w:rFonts w:eastAsiaTheme="minorEastAsia"/>
          <w:sz w:val="22"/>
          <w:szCs w:val="22"/>
          <w:lang w:eastAsia="ko-KR"/>
        </w:rPr>
        <w:t xml:space="preserve"> Whether to support single or multiple (two) bit fields depends on indication method. For this,</w:t>
      </w:r>
      <w:r w:rsidR="008B3DFA">
        <w:rPr>
          <w:rFonts w:eastAsiaTheme="minorEastAsia"/>
          <w:sz w:val="22"/>
          <w:szCs w:val="22"/>
          <w:lang w:eastAsia="ko-KR"/>
        </w:rPr>
        <w:t xml:space="preserve"> </w:t>
      </w:r>
      <w:r w:rsidR="009D048F">
        <w:rPr>
          <w:rFonts w:eastAsiaTheme="minorEastAsia"/>
          <w:sz w:val="22"/>
          <w:szCs w:val="22"/>
          <w:lang w:eastAsia="ko-KR"/>
        </w:rPr>
        <w:t xml:space="preserve">the detailed </w:t>
      </w:r>
      <w:r w:rsidR="004844D4">
        <w:rPr>
          <w:rFonts w:eastAsiaTheme="minorEastAsia"/>
          <w:sz w:val="22"/>
          <w:szCs w:val="22"/>
          <w:lang w:eastAsia="ko-KR"/>
        </w:rPr>
        <w:t>m</w:t>
      </w:r>
      <w:r w:rsidR="00564134">
        <w:rPr>
          <w:rFonts w:eastAsiaTheme="minorEastAsia"/>
          <w:sz w:val="22"/>
          <w:szCs w:val="22"/>
          <w:lang w:eastAsia="ko-KR"/>
        </w:rPr>
        <w:t>ethod of</w:t>
      </w:r>
      <w:r w:rsidR="008B3DFA">
        <w:rPr>
          <w:rFonts w:eastAsiaTheme="minorEastAsia"/>
          <w:sz w:val="22"/>
          <w:szCs w:val="22"/>
          <w:lang w:eastAsia="ko-KR"/>
        </w:rPr>
        <w:t xml:space="preserve"> </w:t>
      </w:r>
      <w:r w:rsidR="00564134">
        <w:rPr>
          <w:rFonts w:eastAsiaTheme="minorEastAsia"/>
          <w:sz w:val="22"/>
          <w:szCs w:val="22"/>
          <w:lang w:eastAsia="ko-KR"/>
        </w:rPr>
        <w:t xml:space="preserve">repetition number indication can be further </w:t>
      </w:r>
      <w:r w:rsidR="009D048F">
        <w:rPr>
          <w:rFonts w:eastAsiaTheme="minorEastAsia"/>
          <w:sz w:val="22"/>
          <w:szCs w:val="22"/>
          <w:lang w:eastAsia="ko-KR"/>
        </w:rPr>
        <w:t xml:space="preserve">discussed </w:t>
      </w:r>
      <w:r w:rsidR="00564134">
        <w:rPr>
          <w:rFonts w:eastAsiaTheme="minorEastAsia"/>
          <w:sz w:val="22"/>
          <w:szCs w:val="22"/>
          <w:lang w:eastAsia="ko-KR"/>
        </w:rPr>
        <w:t>considering flexibility, scheduling restriction</w:t>
      </w:r>
      <w:r w:rsidR="00662DEF">
        <w:rPr>
          <w:rFonts w:eastAsiaTheme="minorEastAsia"/>
          <w:sz w:val="22"/>
          <w:szCs w:val="22"/>
          <w:lang w:eastAsia="ko-KR"/>
        </w:rPr>
        <w:t xml:space="preserve">, </w:t>
      </w:r>
      <w:r w:rsidR="00640EA5">
        <w:rPr>
          <w:rFonts w:eastAsiaTheme="minorEastAsia"/>
          <w:sz w:val="22"/>
          <w:szCs w:val="22"/>
          <w:lang w:eastAsia="ko-KR"/>
        </w:rPr>
        <w:t xml:space="preserve">and </w:t>
      </w:r>
      <w:r w:rsidR="00662DEF">
        <w:rPr>
          <w:rFonts w:eastAsiaTheme="minorEastAsia"/>
          <w:sz w:val="22"/>
          <w:szCs w:val="22"/>
          <w:lang w:eastAsia="ko-KR"/>
        </w:rPr>
        <w:t>backward compatibility</w:t>
      </w:r>
      <w:r w:rsidR="00564134">
        <w:rPr>
          <w:rFonts w:eastAsiaTheme="minorEastAsia"/>
          <w:sz w:val="22"/>
          <w:szCs w:val="22"/>
          <w:lang w:eastAsia="ko-KR"/>
        </w:rPr>
        <w:t>.</w:t>
      </w:r>
    </w:p>
    <w:p w14:paraId="2DD809D6" w14:textId="24BAAB30" w:rsidR="00564134" w:rsidRPr="00564134" w:rsidRDefault="00564134" w:rsidP="00E63246">
      <w:pPr>
        <w:pStyle w:val="a0"/>
        <w:numPr>
          <w:ilvl w:val="0"/>
          <w:numId w:val="15"/>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2</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 xml:space="preserve">For initial Msg3 PUSCH transmission, the number of repetitions can be indicated with following methods via TPC, CSI request, </w:t>
      </w:r>
      <w:r w:rsidR="004844D4">
        <w:rPr>
          <w:rFonts w:eastAsiaTheme="minorEastAsia"/>
          <w:b/>
          <w:bCs/>
          <w:i/>
          <w:iCs/>
          <w:sz w:val="22"/>
        </w:rPr>
        <w:t>and/</w:t>
      </w:r>
      <w:r>
        <w:rPr>
          <w:rFonts w:eastAsiaTheme="minorEastAsia"/>
          <w:b/>
          <w:bCs/>
          <w:i/>
          <w:iCs/>
          <w:sz w:val="22"/>
        </w:rPr>
        <w:t>or FDRA field</w:t>
      </w:r>
      <w:r w:rsidR="004844D4">
        <w:rPr>
          <w:rFonts w:eastAsiaTheme="minorEastAsia"/>
          <w:b/>
          <w:bCs/>
          <w:i/>
          <w:iCs/>
          <w:sz w:val="22"/>
        </w:rPr>
        <w:t>(s)</w:t>
      </w:r>
      <w:r>
        <w:rPr>
          <w:rFonts w:eastAsiaTheme="minorEastAsia"/>
          <w:b/>
          <w:bCs/>
          <w:i/>
          <w:iCs/>
          <w:sz w:val="22"/>
        </w:rPr>
        <w:t xml:space="preserve"> in RAR UL grant.</w:t>
      </w:r>
    </w:p>
    <w:p w14:paraId="2483FEF8" w14:textId="6CCEEF4B" w:rsidR="00564134" w:rsidRDefault="00564134" w:rsidP="00E63246">
      <w:pPr>
        <w:pStyle w:val="a0"/>
        <w:numPr>
          <w:ilvl w:val="1"/>
          <w:numId w:val="15"/>
        </w:numPr>
        <w:spacing w:after="0" w:line="276" w:lineRule="auto"/>
        <w:jc w:val="both"/>
        <w:rPr>
          <w:rFonts w:eastAsiaTheme="minorEastAsia"/>
          <w:b/>
          <w:bCs/>
          <w:i/>
          <w:iCs/>
          <w:sz w:val="22"/>
          <w:szCs w:val="22"/>
          <w:lang w:eastAsia="ko-KR"/>
        </w:rPr>
      </w:pPr>
      <w:r w:rsidRPr="00564134">
        <w:rPr>
          <w:rFonts w:eastAsiaTheme="minorEastAsia"/>
          <w:b/>
          <w:bCs/>
          <w:i/>
          <w:iCs/>
          <w:sz w:val="22"/>
          <w:szCs w:val="22"/>
          <w:lang w:eastAsia="ko-KR"/>
        </w:rPr>
        <w:t>Multi</w:t>
      </w:r>
      <w:r w:rsidR="009D048F">
        <w:rPr>
          <w:rFonts w:eastAsiaTheme="minorEastAsia"/>
          <w:b/>
          <w:bCs/>
          <w:i/>
          <w:iCs/>
          <w:sz w:val="22"/>
          <w:szCs w:val="22"/>
          <w:lang w:eastAsia="ko-KR"/>
        </w:rPr>
        <w:t>-</w:t>
      </w:r>
      <w:r w:rsidRPr="00564134">
        <w:rPr>
          <w:rFonts w:eastAsiaTheme="minorEastAsia"/>
          <w:b/>
          <w:bCs/>
          <w:i/>
          <w:iCs/>
          <w:sz w:val="22"/>
          <w:szCs w:val="22"/>
          <w:lang w:eastAsia="ko-KR"/>
        </w:rPr>
        <w:t>level of repetition number indication via single bit field other than CSI request field.</w:t>
      </w:r>
    </w:p>
    <w:p w14:paraId="77B0D340" w14:textId="0E3AE7BE" w:rsidR="00564134" w:rsidRDefault="009D048F" w:rsidP="00E63246">
      <w:pPr>
        <w:pStyle w:val="a0"/>
        <w:numPr>
          <w:ilvl w:val="1"/>
          <w:numId w:val="15"/>
        </w:numPr>
        <w:spacing w:after="0" w:line="276" w:lineRule="auto"/>
        <w:jc w:val="both"/>
        <w:rPr>
          <w:rFonts w:eastAsiaTheme="minorEastAsia"/>
          <w:b/>
          <w:bCs/>
          <w:i/>
          <w:iCs/>
          <w:sz w:val="22"/>
          <w:szCs w:val="22"/>
          <w:lang w:eastAsia="ko-KR"/>
        </w:rPr>
      </w:pPr>
      <w:r>
        <w:rPr>
          <w:rFonts w:eastAsiaTheme="minorEastAsia"/>
          <w:b/>
          <w:bCs/>
          <w:i/>
          <w:iCs/>
          <w:sz w:val="22"/>
          <w:szCs w:val="22"/>
          <w:lang w:eastAsia="ko-KR"/>
        </w:rPr>
        <w:t>Two-</w:t>
      </w:r>
      <w:r w:rsidR="00564134" w:rsidRPr="00564134">
        <w:rPr>
          <w:rFonts w:eastAsiaTheme="minorEastAsia"/>
          <w:b/>
          <w:bCs/>
          <w:i/>
          <w:iCs/>
          <w:sz w:val="22"/>
          <w:szCs w:val="22"/>
          <w:lang w:eastAsia="ko-KR"/>
        </w:rPr>
        <w:t>level of repetition number indication via CSI request field.</w:t>
      </w:r>
    </w:p>
    <w:p w14:paraId="202C0341" w14:textId="04D91BED" w:rsidR="00564134" w:rsidRPr="0041715B" w:rsidRDefault="009D048F" w:rsidP="00E63246">
      <w:pPr>
        <w:pStyle w:val="a0"/>
        <w:numPr>
          <w:ilvl w:val="1"/>
          <w:numId w:val="15"/>
        </w:numPr>
        <w:spacing w:after="0" w:line="276" w:lineRule="auto"/>
        <w:jc w:val="both"/>
        <w:rPr>
          <w:rFonts w:eastAsiaTheme="minorEastAsia"/>
          <w:b/>
          <w:bCs/>
          <w:i/>
          <w:iCs/>
          <w:sz w:val="22"/>
          <w:szCs w:val="22"/>
          <w:lang w:eastAsia="ko-KR"/>
        </w:rPr>
      </w:pPr>
      <w:r w:rsidRPr="00564134">
        <w:rPr>
          <w:rFonts w:eastAsiaTheme="minorEastAsia"/>
          <w:b/>
          <w:bCs/>
          <w:i/>
          <w:iCs/>
          <w:sz w:val="22"/>
          <w:szCs w:val="22"/>
          <w:lang w:eastAsia="ko-KR"/>
        </w:rPr>
        <w:t>Multi</w:t>
      </w:r>
      <w:r>
        <w:rPr>
          <w:rFonts w:eastAsiaTheme="minorEastAsia"/>
          <w:b/>
          <w:bCs/>
          <w:i/>
          <w:iCs/>
          <w:sz w:val="22"/>
          <w:szCs w:val="22"/>
          <w:lang w:eastAsia="ko-KR"/>
        </w:rPr>
        <w:t>-</w:t>
      </w:r>
      <w:r w:rsidR="00564134" w:rsidRPr="00564134">
        <w:rPr>
          <w:rFonts w:eastAsiaTheme="minorEastAsia"/>
          <w:b/>
          <w:bCs/>
          <w:i/>
          <w:iCs/>
          <w:sz w:val="22"/>
          <w:szCs w:val="22"/>
          <w:lang w:eastAsia="ko-KR"/>
        </w:rPr>
        <w:t>level of repetition number indication via two bit fields (CSI request + other field).</w:t>
      </w:r>
    </w:p>
    <w:p w14:paraId="16FFE26C" w14:textId="77777777" w:rsidR="009F4CE1" w:rsidRPr="00B50F45" w:rsidRDefault="009F4CE1" w:rsidP="00BD75CD">
      <w:pPr>
        <w:pStyle w:val="a0"/>
        <w:spacing w:line="276" w:lineRule="auto"/>
        <w:jc w:val="both"/>
        <w:rPr>
          <w:rFonts w:eastAsiaTheme="minorEastAsia"/>
          <w:b/>
          <w:bCs/>
          <w:i/>
          <w:iCs/>
          <w:sz w:val="22"/>
          <w:szCs w:val="22"/>
          <w:lang w:eastAsia="ko-KR"/>
        </w:rPr>
      </w:pPr>
    </w:p>
    <w:p w14:paraId="76E04122" w14:textId="202781F9" w:rsidR="00A80DC3" w:rsidRPr="007339F5" w:rsidRDefault="00A80DC3" w:rsidP="00BD75CD">
      <w:pPr>
        <w:pStyle w:val="a0"/>
        <w:spacing w:line="276" w:lineRule="auto"/>
        <w:jc w:val="both"/>
        <w:rPr>
          <w:rFonts w:eastAsiaTheme="minorEastAsia"/>
          <w:i/>
          <w:iCs/>
          <w:sz w:val="24"/>
          <w:szCs w:val="24"/>
          <w:u w:val="single"/>
          <w:lang w:eastAsia="ko-KR"/>
        </w:rPr>
      </w:pPr>
      <w:r>
        <w:rPr>
          <w:b/>
          <w:bCs/>
          <w:i/>
          <w:iCs/>
          <w:sz w:val="24"/>
          <w:szCs w:val="24"/>
          <w:u w:val="single"/>
        </w:rPr>
        <w:t>Indication of the number of repetitions for Msg3</w:t>
      </w:r>
      <w:r w:rsidR="00D405EB">
        <w:rPr>
          <w:b/>
          <w:bCs/>
          <w:i/>
          <w:iCs/>
          <w:sz w:val="24"/>
          <w:szCs w:val="24"/>
          <w:u w:val="single"/>
        </w:rPr>
        <w:t xml:space="preserve"> PUSCH</w:t>
      </w:r>
      <w:r>
        <w:rPr>
          <w:b/>
          <w:bCs/>
          <w:i/>
          <w:iCs/>
          <w:sz w:val="24"/>
          <w:szCs w:val="24"/>
          <w:u w:val="single"/>
        </w:rPr>
        <w:t xml:space="preserve"> re-transmission</w:t>
      </w:r>
      <w:r w:rsidRPr="007339F5">
        <w:rPr>
          <w:b/>
          <w:bCs/>
          <w:i/>
          <w:iCs/>
          <w:sz w:val="24"/>
          <w:szCs w:val="24"/>
          <w:u w:val="single"/>
        </w:rPr>
        <w:t>.</w:t>
      </w:r>
    </w:p>
    <w:p w14:paraId="09BEBB47" w14:textId="10B42491" w:rsidR="00084B7B" w:rsidRDefault="00550015" w:rsidP="00BD75CD">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For </w:t>
      </w:r>
      <w:r w:rsidR="0008763E">
        <w:rPr>
          <w:rFonts w:eastAsiaTheme="minorEastAsia"/>
          <w:sz w:val="22"/>
          <w:szCs w:val="22"/>
          <w:lang w:eastAsia="ko-KR"/>
        </w:rPr>
        <w:t xml:space="preserve">indication of the number of repetitions for </w:t>
      </w:r>
      <w:r>
        <w:rPr>
          <w:rFonts w:eastAsiaTheme="minorEastAsia"/>
          <w:sz w:val="22"/>
          <w:szCs w:val="22"/>
          <w:lang w:eastAsia="ko-KR"/>
        </w:rPr>
        <w:t xml:space="preserve">Msg3 </w:t>
      </w:r>
      <w:r w:rsidR="00D405EB">
        <w:rPr>
          <w:rFonts w:eastAsiaTheme="minorEastAsia"/>
          <w:sz w:val="22"/>
          <w:szCs w:val="22"/>
          <w:lang w:eastAsia="ko-KR"/>
        </w:rPr>
        <w:t xml:space="preserve">PUSCH </w:t>
      </w:r>
      <w:r>
        <w:rPr>
          <w:rFonts w:eastAsiaTheme="minorEastAsia"/>
          <w:sz w:val="22"/>
          <w:szCs w:val="22"/>
          <w:lang w:eastAsia="ko-KR"/>
        </w:rPr>
        <w:t xml:space="preserve">retransmission, </w:t>
      </w:r>
      <w:r w:rsidR="00895CB1">
        <w:rPr>
          <w:rFonts w:eastAsiaTheme="minorEastAsia"/>
          <w:sz w:val="22"/>
          <w:szCs w:val="22"/>
          <w:lang w:eastAsia="ko-KR"/>
        </w:rPr>
        <w:t xml:space="preserve">it was </w:t>
      </w:r>
      <w:r w:rsidR="0008763E">
        <w:rPr>
          <w:rFonts w:eastAsiaTheme="minorEastAsia"/>
          <w:sz w:val="22"/>
          <w:szCs w:val="22"/>
          <w:lang w:eastAsia="ko-KR"/>
        </w:rPr>
        <w:t xml:space="preserve">agreed to select one of two options, </w:t>
      </w:r>
      <w:r w:rsidR="005F79C0">
        <w:rPr>
          <w:rFonts w:eastAsiaTheme="minorEastAsia"/>
          <w:sz w:val="22"/>
          <w:szCs w:val="22"/>
          <w:lang w:eastAsia="ko-KR"/>
        </w:rPr>
        <w:t xml:space="preserve">Option 1 </w:t>
      </w:r>
      <w:r w:rsidR="00B24125">
        <w:rPr>
          <w:rFonts w:eastAsiaTheme="minorEastAsia"/>
          <w:sz w:val="22"/>
          <w:szCs w:val="22"/>
          <w:lang w:eastAsia="ko-KR"/>
        </w:rPr>
        <w:t xml:space="preserve">uses the same mechanism for initial transmission case and </w:t>
      </w:r>
      <w:r w:rsidR="005F79C0">
        <w:rPr>
          <w:rFonts w:eastAsiaTheme="minorEastAsia"/>
          <w:sz w:val="22"/>
          <w:szCs w:val="22"/>
          <w:lang w:eastAsia="ko-KR"/>
        </w:rPr>
        <w:t xml:space="preserve">Option 2 </w:t>
      </w:r>
      <w:r w:rsidR="00B24125">
        <w:rPr>
          <w:rFonts w:eastAsiaTheme="minorEastAsia"/>
          <w:sz w:val="22"/>
          <w:szCs w:val="22"/>
          <w:lang w:eastAsia="ko-KR"/>
        </w:rPr>
        <w:t xml:space="preserve">uses the </w:t>
      </w:r>
      <w:r w:rsidR="00D326FC">
        <w:rPr>
          <w:rFonts w:eastAsiaTheme="minorEastAsia"/>
          <w:sz w:val="22"/>
          <w:szCs w:val="22"/>
          <w:lang w:eastAsia="ko-KR"/>
        </w:rPr>
        <w:t>HARQ process number</w:t>
      </w:r>
      <w:r w:rsidR="00B24125">
        <w:rPr>
          <w:rFonts w:eastAsiaTheme="minorEastAsia"/>
          <w:sz w:val="22"/>
          <w:szCs w:val="22"/>
          <w:lang w:eastAsia="ko-KR"/>
        </w:rPr>
        <w:t xml:space="preserve"> bit fields.</w:t>
      </w:r>
    </w:p>
    <w:p w14:paraId="7F177924" w14:textId="29DD2D11" w:rsidR="00624BB9" w:rsidRDefault="00624BB9" w:rsidP="00624BB9">
      <w:pPr>
        <w:pStyle w:val="a0"/>
        <w:numPr>
          <w:ilvl w:val="0"/>
          <w:numId w:val="46"/>
        </w:numPr>
        <w:spacing w:before="240" w:line="276" w:lineRule="auto"/>
        <w:jc w:val="both"/>
        <w:rPr>
          <w:rFonts w:eastAsiaTheme="minorEastAsia"/>
          <w:sz w:val="22"/>
          <w:szCs w:val="24"/>
          <w:lang w:eastAsia="ko-KR"/>
        </w:rPr>
      </w:pPr>
      <w:r>
        <w:rPr>
          <w:rFonts w:eastAsiaTheme="minorEastAsia"/>
          <w:i/>
          <w:iCs/>
          <w:sz w:val="22"/>
          <w:szCs w:val="24"/>
          <w:lang w:eastAsia="ko-KR"/>
        </w:rPr>
        <w:t>Option 1: Use the same mechanism as supported for Msg3 initial transmission</w:t>
      </w:r>
      <w:r w:rsidRPr="00DD6BDF">
        <w:rPr>
          <w:rFonts w:eastAsiaTheme="minorEastAsia"/>
          <w:i/>
          <w:iCs/>
          <w:sz w:val="22"/>
          <w:szCs w:val="24"/>
          <w:lang w:eastAsia="ko-KR"/>
        </w:rPr>
        <w:t>.</w:t>
      </w:r>
      <w:r>
        <w:rPr>
          <w:rFonts w:eastAsiaTheme="minorEastAsia"/>
          <w:sz w:val="22"/>
          <w:szCs w:val="24"/>
          <w:lang w:eastAsia="ko-KR"/>
        </w:rPr>
        <w:br/>
      </w:r>
      <w:r w:rsidR="00BA2EFF">
        <w:rPr>
          <w:rFonts w:eastAsiaTheme="minorEastAsia"/>
          <w:sz w:val="22"/>
          <w:szCs w:val="24"/>
          <w:lang w:eastAsia="ko-KR"/>
        </w:rPr>
        <w:t xml:space="preserve">With this option, </w:t>
      </w:r>
      <w:r w:rsidR="005F79C0">
        <w:rPr>
          <w:rFonts w:eastAsiaTheme="minorEastAsia"/>
          <w:sz w:val="22"/>
          <w:szCs w:val="24"/>
          <w:lang w:eastAsia="ko-KR"/>
        </w:rPr>
        <w:t xml:space="preserve">a </w:t>
      </w:r>
      <w:r w:rsidR="00BA2EFF">
        <w:rPr>
          <w:rFonts w:eastAsiaTheme="minorEastAsia"/>
          <w:sz w:val="22"/>
          <w:szCs w:val="24"/>
          <w:lang w:eastAsia="ko-KR"/>
        </w:rPr>
        <w:t xml:space="preserve">common design for both initial transmission and retransmission can be supported. Especially, if considering indication via new TDRA table in initial transmission case, it’s worth to use </w:t>
      </w:r>
      <w:r w:rsidR="005F79C0">
        <w:rPr>
          <w:rFonts w:eastAsiaTheme="minorEastAsia"/>
          <w:sz w:val="22"/>
          <w:szCs w:val="24"/>
          <w:lang w:eastAsia="ko-KR"/>
        </w:rPr>
        <w:t xml:space="preserve">the </w:t>
      </w:r>
      <w:r w:rsidR="00BA2EFF">
        <w:rPr>
          <w:rFonts w:eastAsiaTheme="minorEastAsia"/>
          <w:sz w:val="22"/>
          <w:szCs w:val="24"/>
          <w:lang w:eastAsia="ko-KR"/>
        </w:rPr>
        <w:t>same TDRA table for retransmission case.</w:t>
      </w:r>
      <w:r w:rsidR="00F97531">
        <w:rPr>
          <w:rFonts w:eastAsiaTheme="minorEastAsia"/>
          <w:sz w:val="22"/>
          <w:szCs w:val="24"/>
          <w:lang w:eastAsia="ko-KR"/>
        </w:rPr>
        <w:t xml:space="preserve"> </w:t>
      </w:r>
      <w:r w:rsidR="00F97531" w:rsidRPr="00F97531">
        <w:rPr>
          <w:rFonts w:eastAsiaTheme="minorEastAsia"/>
          <w:sz w:val="22"/>
          <w:szCs w:val="24"/>
          <w:lang w:eastAsia="ko-KR"/>
        </w:rPr>
        <w:t xml:space="preserve">It would be </w:t>
      </w:r>
      <w:r w:rsidR="005F79C0">
        <w:rPr>
          <w:rFonts w:eastAsiaTheme="minorEastAsia"/>
          <w:sz w:val="22"/>
          <w:szCs w:val="24"/>
          <w:lang w:eastAsia="ko-KR"/>
        </w:rPr>
        <w:t xml:space="preserve">inappropriate </w:t>
      </w:r>
      <w:r w:rsidR="00F97531" w:rsidRPr="00F97531">
        <w:rPr>
          <w:rFonts w:eastAsiaTheme="minorEastAsia"/>
          <w:sz w:val="22"/>
          <w:szCs w:val="24"/>
          <w:lang w:eastAsia="ko-KR"/>
        </w:rPr>
        <w:t>to configure the TDRA table in SIB1 only for initial transmission.</w:t>
      </w:r>
      <w:r w:rsidR="00AB45B7">
        <w:rPr>
          <w:rFonts w:eastAsiaTheme="minorEastAsia"/>
          <w:sz w:val="22"/>
          <w:szCs w:val="24"/>
          <w:lang w:eastAsia="ko-KR"/>
        </w:rPr>
        <w:t xml:space="preserve"> However, if considering other bit fields, </w:t>
      </w:r>
      <w:r w:rsidR="005F79C0">
        <w:rPr>
          <w:rFonts w:eastAsiaTheme="minorEastAsia"/>
          <w:sz w:val="22"/>
          <w:szCs w:val="24"/>
          <w:lang w:eastAsia="ko-KR"/>
        </w:rPr>
        <w:t xml:space="preserve">a </w:t>
      </w:r>
      <w:r w:rsidR="00AB45B7">
        <w:rPr>
          <w:rFonts w:eastAsiaTheme="minorEastAsia"/>
          <w:sz w:val="22"/>
          <w:szCs w:val="24"/>
          <w:lang w:eastAsia="ko-KR"/>
        </w:rPr>
        <w:t xml:space="preserve">common design </w:t>
      </w:r>
      <w:r w:rsidR="00450A33">
        <w:rPr>
          <w:rFonts w:eastAsiaTheme="minorEastAsia"/>
          <w:sz w:val="22"/>
          <w:szCs w:val="24"/>
          <w:lang w:eastAsia="ko-KR"/>
        </w:rPr>
        <w:t>cannot be</w:t>
      </w:r>
      <w:r w:rsidR="00AB45B7">
        <w:rPr>
          <w:rFonts w:eastAsiaTheme="minorEastAsia"/>
          <w:sz w:val="22"/>
          <w:szCs w:val="24"/>
          <w:lang w:eastAsia="ko-KR"/>
        </w:rPr>
        <w:t xml:space="preserve"> </w:t>
      </w:r>
      <w:r w:rsidR="00AB45B7">
        <w:rPr>
          <w:rFonts w:eastAsiaTheme="minorEastAsia" w:hint="eastAsia"/>
          <w:sz w:val="22"/>
          <w:szCs w:val="24"/>
          <w:lang w:eastAsia="ko-KR"/>
        </w:rPr>
        <w:t>e</w:t>
      </w:r>
      <w:r w:rsidR="00AB45B7">
        <w:rPr>
          <w:rFonts w:eastAsiaTheme="minorEastAsia"/>
          <w:sz w:val="22"/>
          <w:szCs w:val="24"/>
          <w:lang w:eastAsia="ko-KR"/>
        </w:rPr>
        <w:t xml:space="preserve">ssential. </w:t>
      </w:r>
      <w:r w:rsidR="001F6CA9">
        <w:rPr>
          <w:rFonts w:eastAsiaTheme="minorEastAsia"/>
          <w:sz w:val="22"/>
          <w:szCs w:val="24"/>
          <w:lang w:eastAsia="ko-KR"/>
        </w:rPr>
        <w:t xml:space="preserve">Furthermore, </w:t>
      </w:r>
      <w:r w:rsidR="00143344">
        <w:rPr>
          <w:rFonts w:eastAsiaTheme="minorEastAsia"/>
          <w:sz w:val="22"/>
          <w:szCs w:val="24"/>
          <w:lang w:eastAsia="ko-KR"/>
        </w:rPr>
        <w:t xml:space="preserve">if CSI request field is supported in initial transmission, </w:t>
      </w:r>
      <w:r w:rsidR="001F6CA9">
        <w:rPr>
          <w:rFonts w:eastAsiaTheme="minorEastAsia"/>
          <w:sz w:val="22"/>
          <w:szCs w:val="24"/>
          <w:lang w:eastAsia="ko-KR"/>
        </w:rPr>
        <w:t xml:space="preserve">this option is invalid </w:t>
      </w:r>
      <w:r w:rsidR="00450A33">
        <w:rPr>
          <w:rFonts w:eastAsiaTheme="minorEastAsia"/>
          <w:sz w:val="22"/>
          <w:szCs w:val="24"/>
          <w:lang w:eastAsia="ko-KR"/>
        </w:rPr>
        <w:t xml:space="preserve">for </w:t>
      </w:r>
      <w:r w:rsidR="00450A33">
        <w:rPr>
          <w:rFonts w:eastAsiaTheme="minorEastAsia" w:hint="eastAsia"/>
          <w:sz w:val="22"/>
          <w:szCs w:val="24"/>
          <w:lang w:eastAsia="ko-KR"/>
        </w:rPr>
        <w:t>M</w:t>
      </w:r>
      <w:r w:rsidR="00450A33">
        <w:rPr>
          <w:rFonts w:eastAsiaTheme="minorEastAsia"/>
          <w:sz w:val="22"/>
          <w:szCs w:val="24"/>
          <w:lang w:eastAsia="ko-KR"/>
        </w:rPr>
        <w:t xml:space="preserve">sg3 PUSCH </w:t>
      </w:r>
      <w:r w:rsidR="005F79C0">
        <w:rPr>
          <w:rFonts w:eastAsiaTheme="minorEastAsia"/>
          <w:sz w:val="22"/>
          <w:szCs w:val="24"/>
          <w:lang w:eastAsia="ko-KR"/>
        </w:rPr>
        <w:t xml:space="preserve">retransmission </w:t>
      </w:r>
      <w:r w:rsidR="001F6CA9">
        <w:rPr>
          <w:rFonts w:eastAsiaTheme="minorEastAsia"/>
          <w:sz w:val="22"/>
          <w:szCs w:val="24"/>
          <w:lang w:eastAsia="ko-KR"/>
        </w:rPr>
        <w:t>since DCI format 0_0 with CRC scrambled by TC-RNTI has no CSI request field.</w:t>
      </w:r>
      <w:r w:rsidR="00AB45B7">
        <w:rPr>
          <w:rFonts w:eastAsiaTheme="minorEastAsia"/>
          <w:sz w:val="22"/>
          <w:szCs w:val="24"/>
          <w:lang w:eastAsia="ko-KR"/>
        </w:rPr>
        <w:t xml:space="preserve"> </w:t>
      </w:r>
    </w:p>
    <w:p w14:paraId="1ADF51C1" w14:textId="6F4F81FE" w:rsidR="00624BB9" w:rsidRDefault="00624BB9" w:rsidP="00624BB9">
      <w:pPr>
        <w:pStyle w:val="a0"/>
        <w:numPr>
          <w:ilvl w:val="0"/>
          <w:numId w:val="46"/>
        </w:numPr>
        <w:spacing w:before="240" w:line="276" w:lineRule="auto"/>
        <w:jc w:val="both"/>
        <w:rPr>
          <w:rFonts w:eastAsiaTheme="minorEastAsia"/>
          <w:sz w:val="22"/>
          <w:szCs w:val="24"/>
          <w:lang w:eastAsia="ko-KR"/>
        </w:rPr>
      </w:pPr>
      <w:r>
        <w:rPr>
          <w:rFonts w:eastAsiaTheme="minorEastAsia"/>
          <w:i/>
          <w:iCs/>
          <w:sz w:val="22"/>
          <w:szCs w:val="24"/>
          <w:lang w:eastAsia="ko-KR"/>
        </w:rPr>
        <w:t>Optio</w:t>
      </w:r>
      <w:r w:rsidRPr="00624BB9">
        <w:rPr>
          <w:rFonts w:eastAsiaTheme="minorEastAsia"/>
          <w:i/>
          <w:iCs/>
          <w:sz w:val="22"/>
          <w:szCs w:val="24"/>
          <w:lang w:eastAsia="ko-KR"/>
        </w:rPr>
        <w:t>n 2: Use HARQ process number bit field in DCI format 0_0 with CRC scrambled by TC-RNTI.</w:t>
      </w:r>
      <w:r>
        <w:rPr>
          <w:rFonts w:eastAsiaTheme="minorEastAsia"/>
          <w:i/>
          <w:iCs/>
          <w:sz w:val="22"/>
          <w:szCs w:val="24"/>
          <w:lang w:eastAsia="ko-KR"/>
        </w:rPr>
        <w:br/>
      </w:r>
      <w:r w:rsidR="007863EA">
        <w:rPr>
          <w:rFonts w:eastAsiaTheme="minorEastAsia"/>
          <w:sz w:val="22"/>
          <w:szCs w:val="24"/>
          <w:lang w:eastAsia="ko-KR"/>
        </w:rPr>
        <w:t>Unlike with RAR UL grant</w:t>
      </w:r>
      <w:r w:rsidR="007863EA" w:rsidRPr="007863EA">
        <w:rPr>
          <w:rFonts w:eastAsiaTheme="minorEastAsia"/>
          <w:sz w:val="22"/>
          <w:szCs w:val="24"/>
          <w:lang w:eastAsia="ko-KR"/>
        </w:rPr>
        <w:t>, DCI format 0_0 with CRC scrambled by TC-RNTI</w:t>
      </w:r>
      <w:r w:rsidR="007863EA">
        <w:rPr>
          <w:rFonts w:eastAsiaTheme="minorEastAsia"/>
          <w:sz w:val="22"/>
          <w:szCs w:val="24"/>
          <w:lang w:eastAsia="ko-KR"/>
        </w:rPr>
        <w:t xml:space="preserve"> has 4</w:t>
      </w:r>
      <w:r w:rsidR="007863EA" w:rsidRPr="007863EA">
        <w:rPr>
          <w:rFonts w:eastAsiaTheme="minorEastAsia"/>
          <w:sz w:val="22"/>
          <w:szCs w:val="24"/>
          <w:lang w:eastAsia="ko-KR"/>
        </w:rPr>
        <w:t xml:space="preserve"> </w:t>
      </w:r>
      <w:r w:rsidR="007863EA">
        <w:rPr>
          <w:rFonts w:eastAsiaTheme="minorEastAsia"/>
          <w:sz w:val="22"/>
          <w:szCs w:val="24"/>
          <w:lang w:eastAsia="ko-KR"/>
        </w:rPr>
        <w:t xml:space="preserve">reserved </w:t>
      </w:r>
      <w:r w:rsidR="007863EA">
        <w:rPr>
          <w:rFonts w:eastAsiaTheme="minorEastAsia"/>
          <w:sz w:val="22"/>
          <w:szCs w:val="24"/>
          <w:lang w:eastAsia="ko-KR"/>
        </w:rPr>
        <w:lastRenderedPageBreak/>
        <w:t>bits in HARQ process number bit field.</w:t>
      </w:r>
      <w:r w:rsidR="00BA02FC">
        <w:rPr>
          <w:rFonts w:eastAsiaTheme="minorEastAsia"/>
          <w:sz w:val="22"/>
          <w:szCs w:val="24"/>
          <w:lang w:eastAsia="ko-KR"/>
        </w:rPr>
        <w:t xml:space="preserve"> </w:t>
      </w:r>
      <w:r w:rsidR="00450A33">
        <w:rPr>
          <w:rFonts w:eastAsiaTheme="minorEastAsia"/>
          <w:sz w:val="22"/>
          <w:szCs w:val="24"/>
          <w:lang w:eastAsia="ko-KR"/>
        </w:rPr>
        <w:t xml:space="preserve">It seems </w:t>
      </w:r>
      <w:r w:rsidR="00BA02FC">
        <w:rPr>
          <w:rFonts w:eastAsiaTheme="minorEastAsia"/>
          <w:sz w:val="22"/>
          <w:szCs w:val="24"/>
          <w:lang w:eastAsia="ko-KR"/>
        </w:rPr>
        <w:t xml:space="preserve">no reason to preclude </w:t>
      </w:r>
      <w:r w:rsidR="00450A33">
        <w:rPr>
          <w:rFonts w:eastAsiaTheme="minorEastAsia"/>
          <w:sz w:val="22"/>
          <w:szCs w:val="24"/>
          <w:lang w:eastAsia="ko-KR"/>
        </w:rPr>
        <w:t>such a</w:t>
      </w:r>
      <w:r w:rsidR="00BA02FC">
        <w:rPr>
          <w:rFonts w:eastAsiaTheme="minorEastAsia"/>
          <w:sz w:val="22"/>
          <w:szCs w:val="24"/>
          <w:lang w:eastAsia="ko-KR"/>
        </w:rPr>
        <w:t xml:space="preserve"> sufficient number of reserved bits for indicat</w:t>
      </w:r>
      <w:r w:rsidR="00450A33">
        <w:rPr>
          <w:rFonts w:eastAsiaTheme="minorEastAsia"/>
          <w:sz w:val="22"/>
          <w:szCs w:val="24"/>
          <w:lang w:eastAsia="ko-KR"/>
        </w:rPr>
        <w:t xml:space="preserve">ing </w:t>
      </w:r>
      <w:r w:rsidR="00BA02FC">
        <w:rPr>
          <w:rFonts w:eastAsiaTheme="minorEastAsia"/>
          <w:sz w:val="22"/>
          <w:szCs w:val="24"/>
          <w:lang w:eastAsia="ko-KR"/>
        </w:rPr>
        <w:t xml:space="preserve">the number of </w:t>
      </w:r>
      <w:r w:rsidR="00450A33">
        <w:rPr>
          <w:rFonts w:eastAsiaTheme="minorEastAsia"/>
          <w:sz w:val="22"/>
          <w:szCs w:val="24"/>
          <w:lang w:eastAsia="ko-KR"/>
        </w:rPr>
        <w:t xml:space="preserve">Msg3 PUSCH </w:t>
      </w:r>
      <w:r w:rsidR="00BA02FC">
        <w:rPr>
          <w:rFonts w:eastAsiaTheme="minorEastAsia"/>
          <w:sz w:val="22"/>
          <w:szCs w:val="24"/>
          <w:lang w:eastAsia="ko-KR"/>
        </w:rPr>
        <w:t>repetitions</w:t>
      </w:r>
      <w:r w:rsidR="00450A33">
        <w:rPr>
          <w:rFonts w:eastAsiaTheme="minorEastAsia"/>
          <w:sz w:val="22"/>
          <w:szCs w:val="24"/>
          <w:lang w:eastAsia="ko-KR"/>
        </w:rPr>
        <w:t xml:space="preserve"> and i</w:t>
      </w:r>
      <w:r w:rsidR="00BA02FC">
        <w:rPr>
          <w:rFonts w:eastAsiaTheme="minorEastAsia"/>
          <w:sz w:val="22"/>
          <w:szCs w:val="24"/>
          <w:lang w:eastAsia="ko-KR"/>
        </w:rPr>
        <w:t xml:space="preserve">t </w:t>
      </w:r>
      <w:r w:rsidR="00450A33">
        <w:rPr>
          <w:rFonts w:eastAsiaTheme="minorEastAsia"/>
          <w:sz w:val="22"/>
          <w:szCs w:val="24"/>
          <w:lang w:eastAsia="ko-KR"/>
        </w:rPr>
        <w:t>seems to be</w:t>
      </w:r>
      <w:r w:rsidR="00BA02FC">
        <w:rPr>
          <w:rFonts w:eastAsiaTheme="minorEastAsia"/>
          <w:sz w:val="22"/>
          <w:szCs w:val="24"/>
          <w:lang w:eastAsia="ko-KR"/>
        </w:rPr>
        <w:t xml:space="preserve"> beneficial in terms of flexibility, backward compatibility, and signalling overhead.</w:t>
      </w:r>
    </w:p>
    <w:p w14:paraId="0E7A262E" w14:textId="54DC2F46" w:rsidR="00624BB9" w:rsidRPr="00624BB9" w:rsidRDefault="00661332" w:rsidP="00BD75CD">
      <w:pPr>
        <w:pStyle w:val="a0"/>
        <w:spacing w:line="276" w:lineRule="auto"/>
        <w:ind w:firstLineChars="64" w:firstLine="141"/>
        <w:jc w:val="both"/>
        <w:rPr>
          <w:rFonts w:eastAsiaTheme="minorEastAsia"/>
          <w:b/>
          <w:bCs/>
          <w:i/>
          <w:iCs/>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ased on </w:t>
      </w:r>
      <w:r w:rsidR="005F79C0">
        <w:rPr>
          <w:rFonts w:eastAsiaTheme="minorEastAsia"/>
          <w:sz w:val="22"/>
          <w:szCs w:val="22"/>
          <w:lang w:eastAsia="ko-KR"/>
        </w:rPr>
        <w:t xml:space="preserve">the </w:t>
      </w:r>
      <w:r>
        <w:rPr>
          <w:rFonts w:eastAsiaTheme="minorEastAsia"/>
          <w:sz w:val="22"/>
          <w:szCs w:val="22"/>
          <w:lang w:eastAsia="ko-KR"/>
        </w:rPr>
        <w:t>above discussion</w:t>
      </w:r>
      <w:r w:rsidR="005F79C0">
        <w:rPr>
          <w:rFonts w:eastAsiaTheme="minorEastAsia"/>
          <w:sz w:val="22"/>
          <w:szCs w:val="22"/>
          <w:lang w:eastAsia="ko-KR"/>
        </w:rPr>
        <w:t>s</w:t>
      </w:r>
      <w:r>
        <w:rPr>
          <w:rFonts w:eastAsiaTheme="minorEastAsia"/>
          <w:sz w:val="22"/>
          <w:szCs w:val="22"/>
          <w:lang w:eastAsia="ko-KR"/>
        </w:rPr>
        <w:t xml:space="preserve">, we propose to support </w:t>
      </w:r>
      <w:r w:rsidR="00D326FC">
        <w:rPr>
          <w:rFonts w:eastAsiaTheme="minorEastAsia"/>
          <w:sz w:val="22"/>
          <w:szCs w:val="22"/>
          <w:lang w:eastAsia="ko-KR"/>
        </w:rPr>
        <w:t>HARQ process number field</w:t>
      </w:r>
      <w:r>
        <w:rPr>
          <w:rFonts w:eastAsiaTheme="minorEastAsia"/>
          <w:sz w:val="22"/>
          <w:szCs w:val="22"/>
          <w:lang w:eastAsia="ko-KR"/>
        </w:rPr>
        <w:t xml:space="preserve"> as </w:t>
      </w:r>
      <w:r w:rsidR="00D326FC">
        <w:rPr>
          <w:rFonts w:eastAsiaTheme="minorEastAsia"/>
          <w:sz w:val="22"/>
          <w:szCs w:val="22"/>
          <w:lang w:eastAsia="ko-KR"/>
        </w:rPr>
        <w:t xml:space="preserve">a </w:t>
      </w:r>
      <w:r>
        <w:rPr>
          <w:rFonts w:eastAsiaTheme="minorEastAsia"/>
          <w:sz w:val="22"/>
          <w:szCs w:val="22"/>
          <w:lang w:eastAsia="ko-KR"/>
        </w:rPr>
        <w:t>bit field that indicate</w:t>
      </w:r>
      <w:r w:rsidR="005F79C0">
        <w:rPr>
          <w:rFonts w:eastAsiaTheme="minorEastAsia"/>
          <w:sz w:val="22"/>
          <w:szCs w:val="22"/>
          <w:lang w:eastAsia="ko-KR"/>
        </w:rPr>
        <w:t>s</w:t>
      </w:r>
      <w:r>
        <w:rPr>
          <w:rFonts w:eastAsiaTheme="minorEastAsia"/>
          <w:sz w:val="22"/>
          <w:szCs w:val="22"/>
          <w:lang w:eastAsia="ko-KR"/>
        </w:rPr>
        <w:t xml:space="preserve"> the number of repetitions</w:t>
      </w:r>
      <w:r w:rsidR="00D326FC">
        <w:rPr>
          <w:rFonts w:eastAsiaTheme="minorEastAsia"/>
          <w:sz w:val="22"/>
          <w:szCs w:val="22"/>
          <w:lang w:eastAsia="ko-KR"/>
        </w:rPr>
        <w:t xml:space="preserve"> for Msg3 PUSCH retransmission.</w:t>
      </w:r>
    </w:p>
    <w:p w14:paraId="789230D7" w14:textId="4FDC4490" w:rsidR="00D326FC" w:rsidRPr="00564134" w:rsidRDefault="00D326FC" w:rsidP="00D326FC">
      <w:pPr>
        <w:pStyle w:val="a0"/>
        <w:numPr>
          <w:ilvl w:val="0"/>
          <w:numId w:val="15"/>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3</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Msg3 PUSCH retransmission, the number of repetitions can be indicated via HARQ process number field in DCI format 0_0 with CRC scrambled by TC-RNTI</w:t>
      </w:r>
      <w:r w:rsidR="00C53265">
        <w:rPr>
          <w:rFonts w:eastAsiaTheme="minorEastAsia"/>
          <w:b/>
          <w:bCs/>
          <w:i/>
          <w:iCs/>
          <w:sz w:val="22"/>
        </w:rPr>
        <w:t xml:space="preserve"> (</w:t>
      </w:r>
      <w:r w:rsidR="00C53265">
        <w:rPr>
          <w:rFonts w:eastAsiaTheme="minorEastAsia" w:hint="eastAsia"/>
          <w:b/>
          <w:bCs/>
          <w:i/>
          <w:iCs/>
          <w:sz w:val="22"/>
          <w:lang w:eastAsia="ko-KR"/>
        </w:rPr>
        <w:t>O</w:t>
      </w:r>
      <w:r w:rsidR="00C53265">
        <w:rPr>
          <w:rFonts w:eastAsiaTheme="minorEastAsia"/>
          <w:b/>
          <w:bCs/>
          <w:i/>
          <w:iCs/>
          <w:sz w:val="22"/>
          <w:lang w:eastAsia="ko-KR"/>
        </w:rPr>
        <w:t>ption 2)</w:t>
      </w:r>
      <w:r>
        <w:rPr>
          <w:rFonts w:eastAsiaTheme="minorEastAsia"/>
          <w:b/>
          <w:bCs/>
          <w:i/>
          <w:iCs/>
          <w:sz w:val="22"/>
        </w:rPr>
        <w:t>.</w:t>
      </w:r>
    </w:p>
    <w:p w14:paraId="7FDF3271" w14:textId="77777777" w:rsidR="009F4CE1" w:rsidRPr="008F698E" w:rsidRDefault="009F4CE1" w:rsidP="00BD75CD">
      <w:pPr>
        <w:pStyle w:val="a0"/>
        <w:spacing w:line="276" w:lineRule="auto"/>
        <w:jc w:val="both"/>
        <w:rPr>
          <w:rFonts w:eastAsiaTheme="minorEastAsia"/>
          <w:b/>
          <w:bCs/>
          <w:i/>
          <w:iCs/>
          <w:sz w:val="22"/>
          <w:szCs w:val="22"/>
          <w:lang w:eastAsia="ko-KR"/>
        </w:rPr>
      </w:pPr>
    </w:p>
    <w:p w14:paraId="72E8B68A" w14:textId="17C1CB0F" w:rsidR="00A80DC3" w:rsidRPr="007339F5" w:rsidRDefault="00A80DC3" w:rsidP="00BD75CD">
      <w:pPr>
        <w:pStyle w:val="a0"/>
        <w:spacing w:line="276" w:lineRule="auto"/>
        <w:jc w:val="both"/>
        <w:rPr>
          <w:rFonts w:eastAsiaTheme="minorEastAsia"/>
          <w:i/>
          <w:iCs/>
          <w:sz w:val="24"/>
          <w:szCs w:val="24"/>
          <w:u w:val="single"/>
          <w:lang w:eastAsia="ko-KR"/>
        </w:rPr>
      </w:pPr>
      <w:r>
        <w:rPr>
          <w:b/>
          <w:bCs/>
          <w:i/>
          <w:iCs/>
          <w:sz w:val="24"/>
          <w:szCs w:val="24"/>
          <w:u w:val="single"/>
        </w:rPr>
        <w:t>Frequency hopping for Msg3 repetition</w:t>
      </w:r>
      <w:r w:rsidRPr="007339F5">
        <w:rPr>
          <w:b/>
          <w:bCs/>
          <w:i/>
          <w:iCs/>
          <w:sz w:val="24"/>
          <w:szCs w:val="24"/>
          <w:u w:val="single"/>
        </w:rPr>
        <w:t>.</w:t>
      </w:r>
    </w:p>
    <w:p w14:paraId="3BDBD4DD" w14:textId="545C8998" w:rsidR="00E02121" w:rsidRDefault="00D95294" w:rsidP="00BD75CD">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It was agreed </w:t>
      </w:r>
      <w:r w:rsidR="005504EE">
        <w:rPr>
          <w:rFonts w:eastAsiaTheme="minorEastAsia"/>
          <w:sz w:val="22"/>
          <w:szCs w:val="22"/>
          <w:lang w:eastAsia="ko-KR"/>
        </w:rPr>
        <w:t xml:space="preserve">in the RAN1#104-e meeting </w:t>
      </w:r>
      <w:r>
        <w:rPr>
          <w:rFonts w:eastAsiaTheme="minorEastAsia"/>
          <w:sz w:val="22"/>
          <w:szCs w:val="22"/>
          <w:lang w:eastAsia="ko-KR"/>
        </w:rPr>
        <w:t xml:space="preserve">to support inter-slot frequency hopping for repetition of Msg3 initial and retransmission. </w:t>
      </w:r>
      <w:r w:rsidR="00E02121">
        <w:rPr>
          <w:rFonts w:eastAsiaTheme="minorEastAsia"/>
          <w:sz w:val="22"/>
          <w:szCs w:val="22"/>
          <w:lang w:eastAsia="ko-KR"/>
        </w:rPr>
        <w:t xml:space="preserve">Inter-slot frequency hopping can </w:t>
      </w:r>
      <w:r w:rsidR="00A43382">
        <w:rPr>
          <w:rFonts w:eastAsiaTheme="minorEastAsia"/>
          <w:sz w:val="22"/>
          <w:szCs w:val="22"/>
          <w:lang w:eastAsia="ko-KR"/>
        </w:rPr>
        <w:t>provide</w:t>
      </w:r>
      <w:r w:rsidR="00E02121">
        <w:rPr>
          <w:rFonts w:eastAsiaTheme="minorEastAsia"/>
          <w:sz w:val="22"/>
          <w:szCs w:val="22"/>
          <w:lang w:eastAsia="ko-KR"/>
        </w:rPr>
        <w:t xml:space="preserve"> frequency diversity with less DMRS overhead than intra-slot frequency hopping.</w:t>
      </w:r>
    </w:p>
    <w:p w14:paraId="4B2D3545" w14:textId="4F733ECB" w:rsidR="008A5D43" w:rsidRDefault="000D2AB0" w:rsidP="00BD75CD">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I</w:t>
      </w:r>
      <w:r w:rsidR="00583A7E">
        <w:rPr>
          <w:rFonts w:eastAsiaTheme="minorEastAsia"/>
          <w:sz w:val="22"/>
          <w:szCs w:val="22"/>
          <w:lang w:eastAsia="ko-KR"/>
        </w:rPr>
        <w:t xml:space="preserve">t should be clarified whether to support intra-slot frequency hopping or not </w:t>
      </w:r>
      <w:r w:rsidR="005B4FD7">
        <w:rPr>
          <w:rFonts w:eastAsiaTheme="minorEastAsia"/>
          <w:sz w:val="22"/>
          <w:szCs w:val="22"/>
          <w:lang w:eastAsia="ko-KR"/>
        </w:rPr>
        <w:t xml:space="preserve">for a </w:t>
      </w:r>
      <w:r>
        <w:rPr>
          <w:rFonts w:eastAsiaTheme="minorEastAsia"/>
          <w:sz w:val="22"/>
          <w:szCs w:val="22"/>
          <w:lang w:eastAsia="ko-KR"/>
        </w:rPr>
        <w:t xml:space="preserve">CE </w:t>
      </w:r>
      <w:r w:rsidR="005B4FD7">
        <w:rPr>
          <w:rFonts w:eastAsiaTheme="minorEastAsia"/>
          <w:sz w:val="22"/>
          <w:szCs w:val="22"/>
          <w:lang w:eastAsia="ko-KR"/>
        </w:rPr>
        <w:t xml:space="preserve">UE who has Msg3 PUSCH repetition capability but </w:t>
      </w:r>
      <w:r>
        <w:rPr>
          <w:rFonts w:eastAsiaTheme="minorEastAsia"/>
          <w:sz w:val="22"/>
          <w:szCs w:val="22"/>
          <w:lang w:eastAsia="ko-KR"/>
        </w:rPr>
        <w:t xml:space="preserve">is </w:t>
      </w:r>
      <w:r w:rsidR="00735F69">
        <w:rPr>
          <w:rFonts w:eastAsiaTheme="minorEastAsia"/>
          <w:sz w:val="22"/>
          <w:szCs w:val="22"/>
          <w:lang w:eastAsia="ko-KR"/>
        </w:rPr>
        <w:t>indicat</w:t>
      </w:r>
      <w:r w:rsidR="005B4FD7">
        <w:rPr>
          <w:rFonts w:eastAsiaTheme="minorEastAsia"/>
          <w:sz w:val="22"/>
          <w:szCs w:val="22"/>
          <w:lang w:eastAsia="ko-KR"/>
        </w:rPr>
        <w:t>ed to transmit Msg3 PUSCH without repetition</w:t>
      </w:r>
      <w:r>
        <w:rPr>
          <w:rFonts w:eastAsiaTheme="minorEastAsia"/>
          <w:sz w:val="22"/>
          <w:szCs w:val="22"/>
          <w:lang w:eastAsia="ko-KR"/>
        </w:rPr>
        <w:t>s</w:t>
      </w:r>
      <w:r w:rsidR="00583A7E">
        <w:rPr>
          <w:rFonts w:eastAsiaTheme="minorEastAsia"/>
          <w:sz w:val="22"/>
          <w:szCs w:val="22"/>
          <w:lang w:eastAsia="ko-KR"/>
        </w:rPr>
        <w:t>.</w:t>
      </w:r>
      <w:r w:rsidR="00583A7E">
        <w:rPr>
          <w:rFonts w:eastAsiaTheme="minorEastAsia" w:hint="eastAsia"/>
          <w:sz w:val="22"/>
          <w:szCs w:val="22"/>
          <w:lang w:eastAsia="ko-KR"/>
        </w:rPr>
        <w:t xml:space="preserve"> </w:t>
      </w:r>
      <w:r w:rsidR="008A5D43">
        <w:rPr>
          <w:rFonts w:eastAsiaTheme="minorEastAsia"/>
          <w:sz w:val="22"/>
          <w:szCs w:val="22"/>
          <w:lang w:eastAsia="ko-KR"/>
        </w:rPr>
        <w:t xml:space="preserve">In Rel-15/16, intra-slot frequency hopping is already supported for Msg3 PUSCH </w:t>
      </w:r>
      <w:r w:rsidR="00AB0B41">
        <w:rPr>
          <w:rFonts w:eastAsiaTheme="minorEastAsia"/>
          <w:sz w:val="22"/>
          <w:szCs w:val="22"/>
          <w:lang w:eastAsia="ko-KR"/>
        </w:rPr>
        <w:t xml:space="preserve">transmission </w:t>
      </w:r>
      <w:r w:rsidR="008A5D43">
        <w:rPr>
          <w:rFonts w:eastAsiaTheme="minorEastAsia"/>
          <w:sz w:val="22"/>
          <w:szCs w:val="22"/>
          <w:lang w:eastAsia="ko-KR"/>
        </w:rPr>
        <w:t>without repetitions. There is no reason to restrict it for a CE UE. Thus, if a CE UE who has Msg3 PUSCH repetition capability but is indicated to transmit Msg3 PUSCH without repetitions, intra-slot frequency hopping can be supported. Otherwise, a CE UE who has Msg3 PUSCH repetition capability</w:t>
      </w:r>
      <w:r w:rsidR="00482D40">
        <w:rPr>
          <w:rFonts w:eastAsiaTheme="minorEastAsia"/>
          <w:sz w:val="22"/>
          <w:szCs w:val="22"/>
          <w:lang w:eastAsia="ko-KR"/>
        </w:rPr>
        <w:t>,</w:t>
      </w:r>
      <w:r w:rsidR="008A5D43">
        <w:rPr>
          <w:rFonts w:eastAsiaTheme="minorEastAsia"/>
          <w:sz w:val="22"/>
          <w:szCs w:val="22"/>
          <w:lang w:eastAsia="ko-KR"/>
        </w:rPr>
        <w:t xml:space="preserve"> </w:t>
      </w:r>
      <w:r w:rsidR="00482D40">
        <w:rPr>
          <w:rFonts w:eastAsiaTheme="minorEastAsia" w:hint="eastAsia"/>
          <w:sz w:val="22"/>
          <w:szCs w:val="22"/>
          <w:lang w:eastAsia="ko-KR"/>
        </w:rPr>
        <w:t>a</w:t>
      </w:r>
      <w:r w:rsidR="00482D40">
        <w:rPr>
          <w:rFonts w:eastAsiaTheme="minorEastAsia"/>
          <w:sz w:val="22"/>
          <w:szCs w:val="22"/>
          <w:lang w:eastAsia="ko-KR"/>
        </w:rPr>
        <w:t>nd</w:t>
      </w:r>
      <w:r w:rsidR="008A5D43">
        <w:rPr>
          <w:rFonts w:eastAsiaTheme="minorEastAsia"/>
          <w:sz w:val="22"/>
          <w:szCs w:val="22"/>
          <w:lang w:eastAsia="ko-KR"/>
        </w:rPr>
        <w:t xml:space="preserve"> is indicated to transmit Msg3 PUSCH with repetitions, inter-slot frequency hopping can be supported.</w:t>
      </w:r>
    </w:p>
    <w:p w14:paraId="18B39799" w14:textId="37B04297" w:rsidR="00734012" w:rsidRPr="000067FE" w:rsidRDefault="004638EB" w:rsidP="00BD75CD">
      <w:pPr>
        <w:pStyle w:val="a0"/>
        <w:numPr>
          <w:ilvl w:val="0"/>
          <w:numId w:val="15"/>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4</w:t>
      </w:r>
      <w:r w:rsidRPr="00B77A66">
        <w:rPr>
          <w:rFonts w:eastAsiaTheme="minorEastAsia"/>
          <w:b/>
          <w:bCs/>
          <w:i/>
          <w:iCs/>
          <w:sz w:val="22"/>
          <w:szCs w:val="22"/>
          <w:lang w:eastAsia="ko-KR"/>
        </w:rPr>
        <w:t>:</w:t>
      </w:r>
      <w:r w:rsidRPr="00E14B85">
        <w:rPr>
          <w:rFonts w:eastAsiaTheme="minorEastAsia"/>
          <w:b/>
          <w:bCs/>
          <w:i/>
          <w:iCs/>
          <w:sz w:val="22"/>
        </w:rPr>
        <w:t xml:space="preserve"> </w:t>
      </w:r>
      <w:r w:rsidR="00AB0B41">
        <w:rPr>
          <w:rFonts w:eastAsiaTheme="minorEastAsia"/>
          <w:b/>
          <w:bCs/>
          <w:i/>
          <w:iCs/>
          <w:sz w:val="22"/>
        </w:rPr>
        <w:t>For a CE UE with capability of Msg3 PUSCH repetitions, w</w:t>
      </w:r>
      <w:r w:rsidR="00184D93" w:rsidRPr="00184D93">
        <w:rPr>
          <w:rFonts w:eastAsiaTheme="minorEastAsia"/>
          <w:b/>
          <w:bCs/>
          <w:i/>
          <w:iCs/>
          <w:sz w:val="22"/>
        </w:rPr>
        <w:t>e propose to support intra-slot frequency hopping for Msg3 PUSCH without repetition</w:t>
      </w:r>
      <w:r w:rsidR="00A12573">
        <w:rPr>
          <w:rFonts w:eastAsiaTheme="minorEastAsia"/>
          <w:b/>
          <w:bCs/>
          <w:i/>
          <w:iCs/>
          <w:sz w:val="22"/>
        </w:rPr>
        <w:t>s</w:t>
      </w:r>
      <w:r w:rsidR="00AB0B41">
        <w:rPr>
          <w:rFonts w:eastAsiaTheme="minorEastAsia"/>
          <w:b/>
          <w:bCs/>
          <w:i/>
          <w:iCs/>
          <w:sz w:val="22"/>
        </w:rPr>
        <w:t xml:space="preserve"> and</w:t>
      </w:r>
      <w:r w:rsidR="00184D93" w:rsidRPr="00184D93">
        <w:rPr>
          <w:rFonts w:eastAsiaTheme="minorEastAsia"/>
          <w:b/>
          <w:bCs/>
          <w:i/>
          <w:iCs/>
          <w:sz w:val="22"/>
        </w:rPr>
        <w:t xml:space="preserve"> inter-slot frequency hopping for Msg3 PUSCH with repetitions.</w:t>
      </w:r>
    </w:p>
    <w:p w14:paraId="48EB8F6C" w14:textId="5B43662E" w:rsidR="009F4CE1" w:rsidRDefault="009F4CE1" w:rsidP="00BD75CD">
      <w:pPr>
        <w:pStyle w:val="a0"/>
        <w:spacing w:line="276" w:lineRule="auto"/>
        <w:jc w:val="both"/>
        <w:rPr>
          <w:rFonts w:eastAsiaTheme="minorEastAsia"/>
          <w:b/>
          <w:bCs/>
          <w:i/>
          <w:iCs/>
          <w:sz w:val="22"/>
          <w:szCs w:val="22"/>
          <w:lang w:eastAsia="ko-KR"/>
        </w:rPr>
      </w:pPr>
    </w:p>
    <w:p w14:paraId="0F479570" w14:textId="2D0F673F" w:rsidR="000C0FE5" w:rsidRPr="007339F5" w:rsidRDefault="000C0FE5" w:rsidP="00BD75CD">
      <w:pPr>
        <w:pStyle w:val="a0"/>
        <w:spacing w:line="276" w:lineRule="auto"/>
        <w:jc w:val="both"/>
        <w:rPr>
          <w:rFonts w:eastAsiaTheme="minorEastAsia"/>
          <w:i/>
          <w:iCs/>
          <w:sz w:val="24"/>
          <w:szCs w:val="24"/>
          <w:u w:val="single"/>
          <w:lang w:eastAsia="ko-KR"/>
        </w:rPr>
      </w:pPr>
      <w:r>
        <w:rPr>
          <w:b/>
          <w:bCs/>
          <w:i/>
          <w:iCs/>
          <w:sz w:val="24"/>
          <w:szCs w:val="24"/>
          <w:u w:val="single"/>
        </w:rPr>
        <w:t>T</w:t>
      </w:r>
      <w:r w:rsidRPr="000C0FE5">
        <w:rPr>
          <w:b/>
          <w:bCs/>
          <w:i/>
          <w:iCs/>
          <w:sz w:val="24"/>
          <w:szCs w:val="24"/>
          <w:u w:val="single"/>
        </w:rPr>
        <w:t xml:space="preserve">he number of repetitions counted on the basis of available slots for Msg3 </w:t>
      </w:r>
      <w:r>
        <w:rPr>
          <w:b/>
          <w:bCs/>
          <w:i/>
          <w:iCs/>
          <w:sz w:val="24"/>
          <w:szCs w:val="24"/>
          <w:u w:val="single"/>
        </w:rPr>
        <w:t>PUSCH</w:t>
      </w:r>
      <w:r w:rsidRPr="000C0FE5">
        <w:rPr>
          <w:b/>
          <w:bCs/>
          <w:i/>
          <w:iCs/>
          <w:sz w:val="24"/>
          <w:szCs w:val="24"/>
          <w:u w:val="single"/>
        </w:rPr>
        <w:t>.</w:t>
      </w:r>
    </w:p>
    <w:p w14:paraId="230AE7CA" w14:textId="66A36537" w:rsidR="00D02618" w:rsidRDefault="004B64F7" w:rsidP="00BD75CD">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In the previous RAN1#105-e meeting, it was agreed that available slot for Msg3 PUSCH repetition depends on </w:t>
      </w:r>
      <w:proofErr w:type="spellStart"/>
      <w:r w:rsidRPr="004B64F7">
        <w:rPr>
          <w:rFonts w:eastAsiaTheme="minorEastAsia"/>
          <w:i/>
          <w:iCs/>
          <w:sz w:val="22"/>
          <w:szCs w:val="22"/>
          <w:lang w:eastAsia="ko-KR"/>
        </w:rPr>
        <w:t>tdd</w:t>
      </w:r>
      <w:proofErr w:type="spellEnd"/>
      <w:r w:rsidRPr="004B64F7">
        <w:rPr>
          <w:rFonts w:eastAsiaTheme="minorEastAsia"/>
          <w:i/>
          <w:iCs/>
          <w:sz w:val="22"/>
          <w:szCs w:val="22"/>
          <w:lang w:eastAsia="ko-KR"/>
        </w:rPr>
        <w:t>-UL-DL-</w:t>
      </w:r>
      <w:proofErr w:type="spellStart"/>
      <w:r w:rsidRPr="004B64F7">
        <w:rPr>
          <w:rFonts w:eastAsiaTheme="minorEastAsia"/>
          <w:i/>
          <w:iCs/>
          <w:sz w:val="22"/>
          <w:szCs w:val="22"/>
          <w:lang w:eastAsia="ko-KR"/>
        </w:rPr>
        <w:t>ConfigurationCommon</w:t>
      </w:r>
      <w:proofErr w:type="spellEnd"/>
      <w:r>
        <w:rPr>
          <w:rFonts w:eastAsiaTheme="minorEastAsia"/>
          <w:sz w:val="22"/>
          <w:szCs w:val="22"/>
          <w:lang w:eastAsia="ko-KR"/>
        </w:rPr>
        <w:t xml:space="preserve">. </w:t>
      </w:r>
      <w:r w:rsidR="00A432B4">
        <w:rPr>
          <w:rFonts w:eastAsiaTheme="minorEastAsia"/>
          <w:sz w:val="22"/>
          <w:szCs w:val="22"/>
          <w:lang w:eastAsia="ko-KR"/>
        </w:rPr>
        <w:t xml:space="preserve">At least </w:t>
      </w:r>
      <w:r>
        <w:rPr>
          <w:rFonts w:eastAsiaTheme="minorEastAsia"/>
          <w:sz w:val="22"/>
          <w:szCs w:val="22"/>
          <w:lang w:eastAsia="ko-KR"/>
        </w:rPr>
        <w:t>UL symbol</w:t>
      </w:r>
      <w:r w:rsidR="00A432B4">
        <w:rPr>
          <w:rFonts w:eastAsiaTheme="minorEastAsia"/>
          <w:sz w:val="22"/>
          <w:szCs w:val="22"/>
          <w:lang w:eastAsia="ko-KR"/>
        </w:rPr>
        <w:t xml:space="preserve">s indicated by </w:t>
      </w:r>
      <w:proofErr w:type="spellStart"/>
      <w:r w:rsidR="00A432B4" w:rsidRPr="004B64F7">
        <w:rPr>
          <w:rFonts w:eastAsiaTheme="minorEastAsia"/>
          <w:i/>
          <w:iCs/>
          <w:sz w:val="22"/>
          <w:szCs w:val="22"/>
          <w:lang w:eastAsia="ko-KR"/>
        </w:rPr>
        <w:t>tdd</w:t>
      </w:r>
      <w:proofErr w:type="spellEnd"/>
      <w:r w:rsidR="00A432B4" w:rsidRPr="004B64F7">
        <w:rPr>
          <w:rFonts w:eastAsiaTheme="minorEastAsia"/>
          <w:i/>
          <w:iCs/>
          <w:sz w:val="22"/>
          <w:szCs w:val="22"/>
          <w:lang w:eastAsia="ko-KR"/>
        </w:rPr>
        <w:t>-UL-DL-</w:t>
      </w:r>
      <w:proofErr w:type="spellStart"/>
      <w:r w:rsidR="00A432B4" w:rsidRPr="004B64F7">
        <w:rPr>
          <w:rFonts w:eastAsiaTheme="minorEastAsia"/>
          <w:i/>
          <w:iCs/>
          <w:sz w:val="22"/>
          <w:szCs w:val="22"/>
          <w:lang w:eastAsia="ko-KR"/>
        </w:rPr>
        <w:t>ConfigurationCommon</w:t>
      </w:r>
      <w:proofErr w:type="spellEnd"/>
      <w:r w:rsidR="00A432B4">
        <w:rPr>
          <w:rFonts w:eastAsiaTheme="minorEastAsia"/>
          <w:i/>
          <w:iCs/>
          <w:sz w:val="22"/>
          <w:szCs w:val="22"/>
          <w:lang w:eastAsia="ko-KR"/>
        </w:rPr>
        <w:t xml:space="preserve"> </w:t>
      </w:r>
      <w:r w:rsidR="00A432B4">
        <w:rPr>
          <w:rFonts w:eastAsiaTheme="minorEastAsia"/>
          <w:sz w:val="22"/>
          <w:szCs w:val="22"/>
          <w:lang w:eastAsia="ko-KR"/>
        </w:rPr>
        <w:t>is used to d</w:t>
      </w:r>
      <w:r w:rsidR="00E822CA">
        <w:rPr>
          <w:rFonts w:eastAsiaTheme="minorEastAsia"/>
          <w:sz w:val="22"/>
          <w:szCs w:val="22"/>
          <w:lang w:eastAsia="ko-KR"/>
        </w:rPr>
        <w:t>etermin</w:t>
      </w:r>
      <w:r w:rsidR="005A578A">
        <w:rPr>
          <w:rFonts w:eastAsiaTheme="minorEastAsia"/>
          <w:sz w:val="22"/>
          <w:szCs w:val="22"/>
          <w:lang w:eastAsia="ko-KR"/>
        </w:rPr>
        <w:t>e</w:t>
      </w:r>
      <w:r w:rsidR="00E822CA">
        <w:rPr>
          <w:rFonts w:eastAsiaTheme="minorEastAsia"/>
          <w:sz w:val="22"/>
          <w:szCs w:val="22"/>
          <w:lang w:eastAsia="ko-KR"/>
        </w:rPr>
        <w:t xml:space="preserve"> available slot. Remaining issue is whether and how to use flexible symbols indicated by </w:t>
      </w:r>
      <w:proofErr w:type="spellStart"/>
      <w:r w:rsidR="00E822CA" w:rsidRPr="004B64F7">
        <w:rPr>
          <w:rFonts w:eastAsiaTheme="minorEastAsia"/>
          <w:i/>
          <w:iCs/>
          <w:sz w:val="22"/>
          <w:szCs w:val="22"/>
          <w:lang w:eastAsia="ko-KR"/>
        </w:rPr>
        <w:t>tdd</w:t>
      </w:r>
      <w:proofErr w:type="spellEnd"/>
      <w:r w:rsidR="00E822CA" w:rsidRPr="004B64F7">
        <w:rPr>
          <w:rFonts w:eastAsiaTheme="minorEastAsia"/>
          <w:i/>
          <w:iCs/>
          <w:sz w:val="22"/>
          <w:szCs w:val="22"/>
          <w:lang w:eastAsia="ko-KR"/>
        </w:rPr>
        <w:t>-UL-DL-</w:t>
      </w:r>
      <w:proofErr w:type="spellStart"/>
      <w:r w:rsidR="00E822CA" w:rsidRPr="004B64F7">
        <w:rPr>
          <w:rFonts w:eastAsiaTheme="minorEastAsia"/>
          <w:i/>
          <w:iCs/>
          <w:sz w:val="22"/>
          <w:szCs w:val="22"/>
          <w:lang w:eastAsia="ko-KR"/>
        </w:rPr>
        <w:t>ConfigurationCommon</w:t>
      </w:r>
      <w:proofErr w:type="spellEnd"/>
      <w:r w:rsidR="00BF607B" w:rsidRPr="00BF607B">
        <w:rPr>
          <w:rFonts w:eastAsiaTheme="minorEastAsia"/>
          <w:sz w:val="22"/>
          <w:szCs w:val="22"/>
          <w:lang w:eastAsia="ko-KR"/>
        </w:rPr>
        <w:t xml:space="preserve"> for available slot determination of Msg3 PUSCH</w:t>
      </w:r>
      <w:r w:rsidR="00BF607B">
        <w:rPr>
          <w:rFonts w:eastAsiaTheme="minorEastAsia"/>
          <w:sz w:val="22"/>
          <w:szCs w:val="22"/>
          <w:lang w:eastAsia="ko-KR"/>
        </w:rPr>
        <w:t xml:space="preserve"> repetition</w:t>
      </w:r>
      <w:r w:rsidR="00E822CA">
        <w:rPr>
          <w:rFonts w:eastAsiaTheme="minorEastAsia"/>
          <w:sz w:val="22"/>
          <w:szCs w:val="22"/>
          <w:lang w:eastAsia="ko-KR"/>
        </w:rPr>
        <w:t>.</w:t>
      </w:r>
    </w:p>
    <w:p w14:paraId="7FCE7185" w14:textId="2F5334BF" w:rsidR="005B4615" w:rsidRDefault="00904F79" w:rsidP="00E63246">
      <w:pPr>
        <w:pStyle w:val="a0"/>
        <w:spacing w:line="276" w:lineRule="auto"/>
        <w:jc w:val="both"/>
        <w:rPr>
          <w:rFonts w:eastAsiaTheme="minorEastAsia"/>
          <w:sz w:val="22"/>
          <w:szCs w:val="22"/>
          <w:lang w:eastAsia="ko-KR"/>
        </w:rPr>
      </w:pPr>
      <w:r>
        <w:rPr>
          <w:rFonts w:eastAsiaTheme="minorEastAsia"/>
          <w:sz w:val="22"/>
          <w:szCs w:val="22"/>
          <w:lang w:eastAsia="ko-KR"/>
        </w:rPr>
        <w:t xml:space="preserve">Since a UE during initial access procedure is only configured by </w:t>
      </w:r>
      <w:proofErr w:type="spellStart"/>
      <w:r w:rsidRPr="004B64F7">
        <w:rPr>
          <w:rFonts w:eastAsiaTheme="minorEastAsia"/>
          <w:i/>
          <w:iCs/>
          <w:sz w:val="22"/>
          <w:szCs w:val="22"/>
          <w:lang w:eastAsia="ko-KR"/>
        </w:rPr>
        <w:t>tdd</w:t>
      </w:r>
      <w:proofErr w:type="spellEnd"/>
      <w:r w:rsidRPr="004B64F7">
        <w:rPr>
          <w:rFonts w:eastAsiaTheme="minorEastAsia"/>
          <w:i/>
          <w:iCs/>
          <w:sz w:val="22"/>
          <w:szCs w:val="22"/>
          <w:lang w:eastAsia="ko-KR"/>
        </w:rPr>
        <w:t>-UL-DL-</w:t>
      </w:r>
      <w:proofErr w:type="spellStart"/>
      <w:r w:rsidRPr="004B64F7">
        <w:rPr>
          <w:rFonts w:eastAsiaTheme="minorEastAsia"/>
          <w:i/>
          <w:iCs/>
          <w:sz w:val="22"/>
          <w:szCs w:val="22"/>
          <w:lang w:eastAsia="ko-KR"/>
        </w:rPr>
        <w:t>ConfigurationCommon</w:t>
      </w:r>
      <w:proofErr w:type="spellEnd"/>
      <w:r>
        <w:rPr>
          <w:rFonts w:eastAsiaTheme="minorEastAsia"/>
          <w:sz w:val="22"/>
          <w:szCs w:val="22"/>
          <w:lang w:eastAsia="ko-KR"/>
        </w:rPr>
        <w:t xml:space="preserve">, available slots can be determined differently with PUSCH transmission after RRC connection, which also depends on </w:t>
      </w:r>
      <w:proofErr w:type="spellStart"/>
      <w:r w:rsidRPr="004B64F7">
        <w:rPr>
          <w:rFonts w:eastAsiaTheme="minorEastAsia"/>
          <w:i/>
          <w:iCs/>
          <w:sz w:val="22"/>
          <w:szCs w:val="22"/>
          <w:lang w:eastAsia="ko-KR"/>
        </w:rPr>
        <w:t>tdd</w:t>
      </w:r>
      <w:proofErr w:type="spellEnd"/>
      <w:r w:rsidRPr="004B64F7">
        <w:rPr>
          <w:rFonts w:eastAsiaTheme="minorEastAsia"/>
          <w:i/>
          <w:iCs/>
          <w:sz w:val="22"/>
          <w:szCs w:val="22"/>
          <w:lang w:eastAsia="ko-KR"/>
        </w:rPr>
        <w:t>-UL-DL-</w:t>
      </w:r>
      <w:proofErr w:type="spellStart"/>
      <w:r w:rsidRPr="004B64F7">
        <w:rPr>
          <w:rFonts w:eastAsiaTheme="minorEastAsia"/>
          <w:i/>
          <w:iCs/>
          <w:sz w:val="22"/>
          <w:szCs w:val="22"/>
          <w:lang w:eastAsia="ko-KR"/>
        </w:rPr>
        <w:t>Configuration</w:t>
      </w:r>
      <w:r>
        <w:rPr>
          <w:rFonts w:eastAsiaTheme="minorEastAsia"/>
          <w:i/>
          <w:iCs/>
          <w:sz w:val="22"/>
          <w:szCs w:val="22"/>
          <w:lang w:eastAsia="ko-KR"/>
        </w:rPr>
        <w:t>Dedicated</w:t>
      </w:r>
      <w:proofErr w:type="spellEnd"/>
      <w:r>
        <w:rPr>
          <w:rFonts w:eastAsiaTheme="minorEastAsia"/>
          <w:sz w:val="22"/>
          <w:szCs w:val="22"/>
          <w:lang w:eastAsia="ko-KR"/>
        </w:rPr>
        <w:t xml:space="preserve">. </w:t>
      </w:r>
      <w:r w:rsidR="005706B4">
        <w:rPr>
          <w:rFonts w:eastAsiaTheme="minorEastAsia"/>
          <w:sz w:val="22"/>
          <w:szCs w:val="22"/>
          <w:lang w:eastAsia="ko-KR"/>
        </w:rPr>
        <w:t xml:space="preserve">Since flexible symbols configured by </w:t>
      </w:r>
      <w:proofErr w:type="spellStart"/>
      <w:r w:rsidR="005706B4" w:rsidRPr="00E2160D">
        <w:rPr>
          <w:rFonts w:eastAsiaTheme="minorEastAsia"/>
          <w:i/>
          <w:iCs/>
          <w:sz w:val="22"/>
          <w:szCs w:val="22"/>
          <w:lang w:eastAsia="ko-KR"/>
        </w:rPr>
        <w:t>tdd</w:t>
      </w:r>
      <w:proofErr w:type="spellEnd"/>
      <w:r w:rsidR="005706B4" w:rsidRPr="00E2160D">
        <w:rPr>
          <w:rFonts w:eastAsiaTheme="minorEastAsia"/>
          <w:i/>
          <w:iCs/>
          <w:sz w:val="22"/>
          <w:szCs w:val="22"/>
          <w:lang w:eastAsia="ko-KR"/>
        </w:rPr>
        <w:t>-UL-DL-</w:t>
      </w:r>
      <w:proofErr w:type="spellStart"/>
      <w:r w:rsidR="005706B4" w:rsidRPr="00E2160D">
        <w:rPr>
          <w:rFonts w:eastAsiaTheme="minorEastAsia"/>
          <w:i/>
          <w:iCs/>
          <w:sz w:val="22"/>
          <w:szCs w:val="22"/>
          <w:lang w:eastAsia="ko-KR"/>
        </w:rPr>
        <w:t>ConfigurationCommon</w:t>
      </w:r>
      <w:proofErr w:type="spellEnd"/>
      <w:r w:rsidR="005706B4">
        <w:rPr>
          <w:rFonts w:eastAsiaTheme="minorEastAsia"/>
          <w:sz w:val="22"/>
          <w:szCs w:val="22"/>
          <w:lang w:eastAsia="ko-KR"/>
        </w:rPr>
        <w:t xml:space="preserve"> can be configured as DL symbol by</w:t>
      </w:r>
      <w:r w:rsidR="005706B4" w:rsidRPr="00D8165B">
        <w:rPr>
          <w:rFonts w:eastAsiaTheme="minorEastAsia"/>
          <w:i/>
          <w:iCs/>
          <w:sz w:val="22"/>
          <w:szCs w:val="22"/>
          <w:lang w:eastAsia="ko-KR"/>
        </w:rPr>
        <w:t xml:space="preserve"> </w:t>
      </w:r>
      <w:proofErr w:type="spellStart"/>
      <w:r w:rsidR="005706B4" w:rsidRPr="00E2160D">
        <w:rPr>
          <w:rFonts w:eastAsiaTheme="minorEastAsia"/>
          <w:i/>
          <w:iCs/>
          <w:sz w:val="22"/>
          <w:szCs w:val="22"/>
          <w:lang w:eastAsia="ko-KR"/>
        </w:rPr>
        <w:t>tdd</w:t>
      </w:r>
      <w:proofErr w:type="spellEnd"/>
      <w:r w:rsidR="005706B4" w:rsidRPr="00E2160D">
        <w:rPr>
          <w:rFonts w:eastAsiaTheme="minorEastAsia"/>
          <w:i/>
          <w:iCs/>
          <w:sz w:val="22"/>
          <w:szCs w:val="22"/>
          <w:lang w:eastAsia="ko-KR"/>
        </w:rPr>
        <w:t>-UL-DL-</w:t>
      </w:r>
      <w:proofErr w:type="spellStart"/>
      <w:r w:rsidR="005706B4" w:rsidRPr="00E2160D">
        <w:rPr>
          <w:rFonts w:eastAsiaTheme="minorEastAsia"/>
          <w:i/>
          <w:iCs/>
          <w:sz w:val="22"/>
          <w:szCs w:val="22"/>
          <w:lang w:eastAsia="ko-KR"/>
        </w:rPr>
        <w:t>Configuration</w:t>
      </w:r>
      <w:r w:rsidR="005706B4">
        <w:rPr>
          <w:rFonts w:eastAsiaTheme="minorEastAsia"/>
          <w:i/>
          <w:iCs/>
          <w:sz w:val="22"/>
          <w:szCs w:val="22"/>
          <w:lang w:eastAsia="ko-KR"/>
        </w:rPr>
        <w:t>Dedicated</w:t>
      </w:r>
      <w:proofErr w:type="spellEnd"/>
      <w:r w:rsidR="005706B4">
        <w:rPr>
          <w:rFonts w:eastAsiaTheme="minorEastAsia"/>
          <w:sz w:val="22"/>
          <w:szCs w:val="22"/>
          <w:lang w:eastAsia="ko-KR"/>
        </w:rPr>
        <w:t xml:space="preserve">, </w:t>
      </w:r>
      <w:r w:rsidR="00450A33">
        <w:rPr>
          <w:rFonts w:eastAsiaTheme="minorEastAsia"/>
          <w:sz w:val="22"/>
          <w:szCs w:val="22"/>
          <w:lang w:eastAsia="ko-KR"/>
        </w:rPr>
        <w:t xml:space="preserve">a </w:t>
      </w:r>
      <w:r w:rsidR="005706B4">
        <w:rPr>
          <w:rFonts w:eastAsiaTheme="minorEastAsia"/>
          <w:sz w:val="22"/>
          <w:szCs w:val="22"/>
          <w:lang w:eastAsia="ko-KR"/>
        </w:rPr>
        <w:t xml:space="preserve">collision can occur if available slot is determined for Msg3 PUSCH repetition based on flexible symbol configured by </w:t>
      </w:r>
      <w:proofErr w:type="spellStart"/>
      <w:r w:rsidR="005706B4" w:rsidRPr="00E2160D">
        <w:rPr>
          <w:rFonts w:eastAsiaTheme="minorEastAsia"/>
          <w:i/>
          <w:iCs/>
          <w:sz w:val="22"/>
          <w:szCs w:val="22"/>
          <w:lang w:eastAsia="ko-KR"/>
        </w:rPr>
        <w:t>tdd</w:t>
      </w:r>
      <w:proofErr w:type="spellEnd"/>
      <w:r w:rsidR="005706B4" w:rsidRPr="00E2160D">
        <w:rPr>
          <w:rFonts w:eastAsiaTheme="minorEastAsia"/>
          <w:i/>
          <w:iCs/>
          <w:sz w:val="22"/>
          <w:szCs w:val="22"/>
          <w:lang w:eastAsia="ko-KR"/>
        </w:rPr>
        <w:t>-UL-DL-</w:t>
      </w:r>
      <w:proofErr w:type="spellStart"/>
      <w:r w:rsidR="005706B4" w:rsidRPr="00E2160D">
        <w:rPr>
          <w:rFonts w:eastAsiaTheme="minorEastAsia"/>
          <w:i/>
          <w:iCs/>
          <w:sz w:val="22"/>
          <w:szCs w:val="22"/>
          <w:lang w:eastAsia="ko-KR"/>
        </w:rPr>
        <w:t>ConfigurationCommon</w:t>
      </w:r>
      <w:proofErr w:type="spellEnd"/>
      <w:r w:rsidR="005706B4">
        <w:rPr>
          <w:rFonts w:eastAsiaTheme="minorEastAsia"/>
          <w:i/>
          <w:iCs/>
          <w:sz w:val="22"/>
          <w:szCs w:val="22"/>
          <w:lang w:eastAsia="ko-KR"/>
        </w:rPr>
        <w:t>.</w:t>
      </w:r>
    </w:p>
    <w:p w14:paraId="7CCF4665" w14:textId="6C64ABC0" w:rsidR="005706B4" w:rsidRDefault="005706B4" w:rsidP="00E63246">
      <w:pPr>
        <w:pStyle w:val="a0"/>
        <w:spacing w:line="276" w:lineRule="auto"/>
        <w:jc w:val="both"/>
        <w:rPr>
          <w:rFonts w:eastAsiaTheme="minorEastAsia"/>
          <w:sz w:val="22"/>
          <w:szCs w:val="22"/>
          <w:lang w:eastAsia="ko-KR"/>
        </w:rPr>
      </w:pPr>
      <w:r>
        <w:rPr>
          <w:rFonts w:eastAsiaTheme="minorEastAsia"/>
          <w:sz w:val="22"/>
          <w:szCs w:val="22"/>
          <w:lang w:eastAsia="ko-KR"/>
        </w:rPr>
        <w:t xml:space="preserve">However, at least the first repetition of Msg3 PUSCH can be scheduled in flexible symbols even only based on </w:t>
      </w:r>
      <w:proofErr w:type="spellStart"/>
      <w:r w:rsidRPr="005706B4">
        <w:rPr>
          <w:rFonts w:eastAsiaTheme="minorEastAsia"/>
          <w:i/>
          <w:iCs/>
          <w:sz w:val="22"/>
          <w:szCs w:val="22"/>
          <w:lang w:eastAsia="ko-KR"/>
        </w:rPr>
        <w:t>tdd</w:t>
      </w:r>
      <w:proofErr w:type="spellEnd"/>
      <w:r w:rsidRPr="005706B4">
        <w:rPr>
          <w:rFonts w:eastAsiaTheme="minorEastAsia"/>
          <w:i/>
          <w:iCs/>
          <w:sz w:val="22"/>
          <w:szCs w:val="22"/>
          <w:lang w:eastAsia="ko-KR"/>
        </w:rPr>
        <w:t>-UL-DL-</w:t>
      </w:r>
      <w:proofErr w:type="spellStart"/>
      <w:r w:rsidRPr="005706B4">
        <w:rPr>
          <w:rFonts w:eastAsiaTheme="minorEastAsia"/>
          <w:i/>
          <w:iCs/>
          <w:sz w:val="22"/>
          <w:szCs w:val="22"/>
          <w:lang w:eastAsia="ko-KR"/>
        </w:rPr>
        <w:t>ConfigurationCommon</w:t>
      </w:r>
      <w:proofErr w:type="spellEnd"/>
      <w:r>
        <w:rPr>
          <w:rFonts w:eastAsiaTheme="minorEastAsia"/>
          <w:sz w:val="22"/>
          <w:szCs w:val="22"/>
          <w:lang w:eastAsia="ko-KR"/>
        </w:rPr>
        <w:t xml:space="preserve">, </w:t>
      </w:r>
      <w:r w:rsidR="008C12D1">
        <w:rPr>
          <w:rFonts w:eastAsiaTheme="minorEastAsia"/>
          <w:sz w:val="22"/>
          <w:szCs w:val="22"/>
          <w:lang w:eastAsia="ko-KR"/>
        </w:rPr>
        <w:t xml:space="preserve">since </w:t>
      </w:r>
      <w:r w:rsidR="00450A33">
        <w:rPr>
          <w:rFonts w:eastAsiaTheme="minorEastAsia"/>
          <w:sz w:val="22"/>
          <w:szCs w:val="22"/>
          <w:lang w:eastAsia="ko-KR"/>
        </w:rPr>
        <w:t xml:space="preserve">a </w:t>
      </w:r>
      <w:proofErr w:type="spellStart"/>
      <w:r w:rsidR="008C12D1">
        <w:rPr>
          <w:rFonts w:eastAsiaTheme="minorEastAsia"/>
          <w:sz w:val="22"/>
          <w:szCs w:val="22"/>
          <w:lang w:eastAsia="ko-KR"/>
        </w:rPr>
        <w:t>gNB</w:t>
      </w:r>
      <w:proofErr w:type="spellEnd"/>
      <w:r w:rsidR="008C12D1">
        <w:rPr>
          <w:rFonts w:eastAsiaTheme="minorEastAsia"/>
          <w:sz w:val="22"/>
          <w:szCs w:val="22"/>
          <w:lang w:eastAsia="ko-KR"/>
        </w:rPr>
        <w:t xml:space="preserve"> can </w:t>
      </w:r>
      <w:r w:rsidR="005A578A">
        <w:rPr>
          <w:rFonts w:eastAsiaTheme="minorEastAsia"/>
          <w:sz w:val="22"/>
          <w:szCs w:val="22"/>
          <w:lang w:eastAsia="ko-KR"/>
        </w:rPr>
        <w:t xml:space="preserve">be </w:t>
      </w:r>
      <w:r w:rsidR="008C12D1">
        <w:rPr>
          <w:rFonts w:eastAsiaTheme="minorEastAsia"/>
          <w:sz w:val="22"/>
          <w:szCs w:val="22"/>
          <w:lang w:eastAsia="ko-KR"/>
        </w:rPr>
        <w:t>aware of availability of flexible symbol</w:t>
      </w:r>
      <w:r w:rsidR="00450A33">
        <w:rPr>
          <w:rFonts w:eastAsiaTheme="minorEastAsia"/>
          <w:sz w:val="22"/>
          <w:szCs w:val="22"/>
          <w:lang w:eastAsia="ko-KR"/>
        </w:rPr>
        <w:t>s</w:t>
      </w:r>
      <w:r w:rsidR="008C12D1">
        <w:rPr>
          <w:rFonts w:eastAsiaTheme="minorEastAsia"/>
          <w:sz w:val="22"/>
          <w:szCs w:val="22"/>
          <w:lang w:eastAsia="ko-KR"/>
        </w:rPr>
        <w:t xml:space="preserve"> in a </w:t>
      </w:r>
      <w:r w:rsidR="00450A33">
        <w:rPr>
          <w:rFonts w:eastAsiaTheme="minorEastAsia"/>
          <w:sz w:val="22"/>
          <w:szCs w:val="22"/>
          <w:lang w:eastAsia="ko-KR"/>
        </w:rPr>
        <w:t xml:space="preserve">serving </w:t>
      </w:r>
      <w:r w:rsidR="008C12D1">
        <w:rPr>
          <w:rFonts w:eastAsiaTheme="minorEastAsia"/>
          <w:sz w:val="22"/>
          <w:szCs w:val="22"/>
          <w:lang w:eastAsia="ko-KR"/>
        </w:rPr>
        <w:t>cell. It is worth noting that the flexible symbol</w:t>
      </w:r>
      <w:r w:rsidR="00450A33">
        <w:rPr>
          <w:rFonts w:eastAsiaTheme="minorEastAsia"/>
          <w:sz w:val="22"/>
          <w:szCs w:val="22"/>
          <w:lang w:eastAsia="ko-KR"/>
        </w:rPr>
        <w:t>s</w:t>
      </w:r>
      <w:r w:rsidR="008C12D1">
        <w:rPr>
          <w:rFonts w:eastAsiaTheme="minorEastAsia"/>
          <w:sz w:val="22"/>
          <w:szCs w:val="22"/>
          <w:lang w:eastAsia="ko-KR"/>
        </w:rPr>
        <w:t xml:space="preserve"> by </w:t>
      </w:r>
      <w:proofErr w:type="spellStart"/>
      <w:r w:rsidR="008C12D1" w:rsidRPr="005706B4">
        <w:rPr>
          <w:rFonts w:eastAsiaTheme="minorEastAsia"/>
          <w:i/>
          <w:iCs/>
          <w:sz w:val="22"/>
          <w:szCs w:val="22"/>
          <w:lang w:eastAsia="ko-KR"/>
        </w:rPr>
        <w:t>tdd</w:t>
      </w:r>
      <w:proofErr w:type="spellEnd"/>
      <w:r w:rsidR="008C12D1" w:rsidRPr="005706B4">
        <w:rPr>
          <w:rFonts w:eastAsiaTheme="minorEastAsia"/>
          <w:i/>
          <w:iCs/>
          <w:sz w:val="22"/>
          <w:szCs w:val="22"/>
          <w:lang w:eastAsia="ko-KR"/>
        </w:rPr>
        <w:t>-UL-DL-</w:t>
      </w:r>
      <w:proofErr w:type="spellStart"/>
      <w:r w:rsidR="008C12D1" w:rsidRPr="005706B4">
        <w:rPr>
          <w:rFonts w:eastAsiaTheme="minorEastAsia"/>
          <w:i/>
          <w:iCs/>
          <w:sz w:val="22"/>
          <w:szCs w:val="22"/>
          <w:lang w:eastAsia="ko-KR"/>
        </w:rPr>
        <w:t>ConfigurationCommon</w:t>
      </w:r>
      <w:proofErr w:type="spellEnd"/>
      <w:r w:rsidR="008C12D1">
        <w:rPr>
          <w:rFonts w:eastAsiaTheme="minorEastAsia"/>
          <w:sz w:val="22"/>
          <w:szCs w:val="22"/>
          <w:lang w:eastAsia="ko-KR"/>
        </w:rPr>
        <w:t xml:space="preserve"> can </w:t>
      </w:r>
      <w:r w:rsidR="004F65A2">
        <w:rPr>
          <w:rFonts w:eastAsiaTheme="minorEastAsia"/>
          <w:sz w:val="22"/>
          <w:szCs w:val="22"/>
          <w:lang w:eastAsia="ko-KR"/>
        </w:rPr>
        <w:t>be used to indicate the Msg3 PUSCH transmission without repetition in Rel-15/16.</w:t>
      </w:r>
    </w:p>
    <w:p w14:paraId="619294A8" w14:textId="67D1F1C6" w:rsidR="004F65A2" w:rsidRPr="005706B4" w:rsidRDefault="004F65A2" w:rsidP="00E63246">
      <w:pPr>
        <w:pStyle w:val="a0"/>
        <w:spacing w:line="276" w:lineRule="auto"/>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or the remaining repetitions, whether to determine available slot based on only UL symbol</w:t>
      </w:r>
      <w:r w:rsidR="00450A33">
        <w:rPr>
          <w:rFonts w:eastAsiaTheme="minorEastAsia"/>
          <w:sz w:val="22"/>
          <w:szCs w:val="22"/>
          <w:lang w:eastAsia="ko-KR"/>
        </w:rPr>
        <w:t>s</w:t>
      </w:r>
      <w:r>
        <w:rPr>
          <w:rFonts w:eastAsiaTheme="minorEastAsia"/>
          <w:sz w:val="22"/>
          <w:szCs w:val="22"/>
          <w:lang w:eastAsia="ko-KR"/>
        </w:rPr>
        <w:t xml:space="preserve"> or both flexible </w:t>
      </w:r>
      <w:r w:rsidR="00450A33">
        <w:rPr>
          <w:rFonts w:eastAsiaTheme="minorEastAsia"/>
          <w:sz w:val="22"/>
          <w:szCs w:val="22"/>
          <w:lang w:eastAsia="ko-KR"/>
        </w:rPr>
        <w:t xml:space="preserve">symbols </w:t>
      </w:r>
      <w:r>
        <w:rPr>
          <w:rFonts w:eastAsiaTheme="minorEastAsia"/>
          <w:sz w:val="22"/>
          <w:szCs w:val="22"/>
          <w:lang w:eastAsia="ko-KR"/>
        </w:rPr>
        <w:t>and UL symbol</w:t>
      </w:r>
      <w:r w:rsidR="00450A33">
        <w:rPr>
          <w:rFonts w:eastAsiaTheme="minorEastAsia"/>
          <w:sz w:val="22"/>
          <w:szCs w:val="22"/>
          <w:lang w:eastAsia="ko-KR"/>
        </w:rPr>
        <w:t>s</w:t>
      </w:r>
      <w:r>
        <w:rPr>
          <w:rFonts w:eastAsiaTheme="minorEastAsia"/>
          <w:sz w:val="22"/>
          <w:szCs w:val="22"/>
          <w:lang w:eastAsia="ko-KR"/>
        </w:rPr>
        <w:t xml:space="preserve"> by </w:t>
      </w:r>
      <w:proofErr w:type="spellStart"/>
      <w:r w:rsidRPr="005706B4">
        <w:rPr>
          <w:rFonts w:eastAsiaTheme="minorEastAsia"/>
          <w:i/>
          <w:iCs/>
          <w:sz w:val="22"/>
          <w:szCs w:val="22"/>
          <w:lang w:eastAsia="ko-KR"/>
        </w:rPr>
        <w:t>tdd</w:t>
      </w:r>
      <w:proofErr w:type="spellEnd"/>
      <w:r w:rsidRPr="005706B4">
        <w:rPr>
          <w:rFonts w:eastAsiaTheme="minorEastAsia"/>
          <w:i/>
          <w:iCs/>
          <w:sz w:val="22"/>
          <w:szCs w:val="22"/>
          <w:lang w:eastAsia="ko-KR"/>
        </w:rPr>
        <w:t>-UL-DL-</w:t>
      </w:r>
      <w:proofErr w:type="spellStart"/>
      <w:r w:rsidRPr="005706B4">
        <w:rPr>
          <w:rFonts w:eastAsiaTheme="minorEastAsia"/>
          <w:i/>
          <w:iCs/>
          <w:sz w:val="22"/>
          <w:szCs w:val="22"/>
          <w:lang w:eastAsia="ko-KR"/>
        </w:rPr>
        <w:t>ConfigurationCommon</w:t>
      </w:r>
      <w:proofErr w:type="spellEnd"/>
      <w:r>
        <w:rPr>
          <w:rFonts w:eastAsiaTheme="minorEastAsia"/>
          <w:sz w:val="22"/>
          <w:szCs w:val="22"/>
          <w:lang w:eastAsia="ko-KR"/>
        </w:rPr>
        <w:t xml:space="preserve"> can be further </w:t>
      </w:r>
      <w:r w:rsidR="00450A33">
        <w:rPr>
          <w:rFonts w:eastAsiaTheme="minorEastAsia"/>
          <w:sz w:val="22"/>
          <w:szCs w:val="22"/>
          <w:lang w:eastAsia="ko-KR"/>
        </w:rPr>
        <w:t xml:space="preserve">discussed considering a </w:t>
      </w:r>
      <w:r>
        <w:rPr>
          <w:rFonts w:eastAsiaTheme="minorEastAsia"/>
          <w:sz w:val="22"/>
          <w:szCs w:val="22"/>
          <w:lang w:eastAsia="ko-KR"/>
        </w:rPr>
        <w:t>potential DL-UL collision</w:t>
      </w:r>
      <w:r w:rsidR="00450A33">
        <w:rPr>
          <w:rFonts w:eastAsiaTheme="minorEastAsia"/>
          <w:sz w:val="22"/>
          <w:szCs w:val="22"/>
          <w:lang w:eastAsia="ko-KR"/>
        </w:rPr>
        <w:t xml:space="preserve"> handling</w:t>
      </w:r>
      <w:r>
        <w:rPr>
          <w:rFonts w:eastAsiaTheme="minorEastAsia"/>
          <w:sz w:val="22"/>
          <w:szCs w:val="22"/>
          <w:lang w:eastAsia="ko-KR"/>
        </w:rPr>
        <w:t>.</w:t>
      </w:r>
    </w:p>
    <w:p w14:paraId="619181CA" w14:textId="1BAABAE7" w:rsidR="004F65A2" w:rsidRPr="004F65A2" w:rsidRDefault="004F65A2" w:rsidP="004F65A2">
      <w:pPr>
        <w:pStyle w:val="a0"/>
        <w:numPr>
          <w:ilvl w:val="0"/>
          <w:numId w:val="15"/>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lastRenderedPageBreak/>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5</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the first repetition of Msg3 PUSCH, flexible symbol</w:t>
      </w:r>
      <w:r w:rsidR="00450A33">
        <w:rPr>
          <w:rFonts w:eastAsiaTheme="minorEastAsia"/>
          <w:b/>
          <w:bCs/>
          <w:i/>
          <w:iCs/>
          <w:sz w:val="22"/>
        </w:rPr>
        <w:t>s</w:t>
      </w:r>
      <w:r>
        <w:rPr>
          <w:rFonts w:eastAsiaTheme="minorEastAsia"/>
          <w:b/>
          <w:bCs/>
          <w:i/>
          <w:iCs/>
          <w:sz w:val="22"/>
        </w:rPr>
        <w:t xml:space="preserve"> by </w:t>
      </w:r>
      <w:proofErr w:type="spellStart"/>
      <w:r>
        <w:rPr>
          <w:rFonts w:eastAsiaTheme="minorEastAsia"/>
          <w:b/>
          <w:bCs/>
          <w:i/>
          <w:iCs/>
          <w:sz w:val="22"/>
        </w:rPr>
        <w:t>tdd</w:t>
      </w:r>
      <w:proofErr w:type="spellEnd"/>
      <w:r>
        <w:rPr>
          <w:rFonts w:eastAsiaTheme="minorEastAsia"/>
          <w:b/>
          <w:bCs/>
          <w:i/>
          <w:iCs/>
          <w:sz w:val="22"/>
        </w:rPr>
        <w:t>-UL-DL-</w:t>
      </w:r>
      <w:proofErr w:type="spellStart"/>
      <w:r>
        <w:rPr>
          <w:rFonts w:eastAsiaTheme="minorEastAsia"/>
          <w:b/>
          <w:bCs/>
          <w:i/>
          <w:iCs/>
          <w:sz w:val="22"/>
        </w:rPr>
        <w:t>ConfigurationCommon</w:t>
      </w:r>
      <w:proofErr w:type="spellEnd"/>
      <w:r>
        <w:rPr>
          <w:rFonts w:eastAsiaTheme="minorEastAsia"/>
          <w:b/>
          <w:bCs/>
          <w:i/>
          <w:iCs/>
          <w:sz w:val="22"/>
        </w:rPr>
        <w:t xml:space="preserve"> </w:t>
      </w:r>
      <w:r w:rsidR="00450A33">
        <w:rPr>
          <w:rFonts w:eastAsiaTheme="minorEastAsia"/>
          <w:b/>
          <w:bCs/>
          <w:i/>
          <w:iCs/>
          <w:sz w:val="22"/>
        </w:rPr>
        <w:t>can be</w:t>
      </w:r>
      <w:r>
        <w:rPr>
          <w:rFonts w:eastAsiaTheme="minorEastAsia"/>
          <w:b/>
          <w:bCs/>
          <w:i/>
          <w:iCs/>
          <w:sz w:val="22"/>
        </w:rPr>
        <w:t xml:space="preserve"> used to determine available slot</w:t>
      </w:r>
      <w:r w:rsidR="00DD62F7">
        <w:rPr>
          <w:rFonts w:eastAsiaTheme="minorEastAsia"/>
          <w:b/>
          <w:bCs/>
          <w:i/>
          <w:iCs/>
          <w:sz w:val="22"/>
        </w:rPr>
        <w:t xml:space="preserve"> for Type A PUSCH repetition for Msg3</w:t>
      </w:r>
      <w:r>
        <w:rPr>
          <w:rFonts w:eastAsiaTheme="minorEastAsia"/>
          <w:b/>
          <w:bCs/>
          <w:i/>
          <w:iCs/>
          <w:sz w:val="22"/>
        </w:rPr>
        <w:t>.</w:t>
      </w:r>
    </w:p>
    <w:p w14:paraId="60DE77F4" w14:textId="486587A7" w:rsidR="004F65A2" w:rsidRPr="000067FE" w:rsidRDefault="004F65A2" w:rsidP="004F65A2">
      <w:pPr>
        <w:pStyle w:val="a0"/>
        <w:numPr>
          <w:ilvl w:val="1"/>
          <w:numId w:val="15"/>
        </w:numPr>
        <w:spacing w:line="276" w:lineRule="auto"/>
        <w:jc w:val="both"/>
        <w:rPr>
          <w:rFonts w:eastAsiaTheme="minorEastAsia"/>
          <w:b/>
          <w:bCs/>
          <w:i/>
          <w:iCs/>
          <w:sz w:val="22"/>
          <w:szCs w:val="22"/>
          <w:lang w:eastAsia="ko-KR"/>
        </w:rPr>
      </w:pPr>
      <w:r>
        <w:rPr>
          <w:rFonts w:eastAsiaTheme="minorEastAsia" w:hint="eastAsia"/>
          <w:b/>
          <w:bCs/>
          <w:i/>
          <w:iCs/>
          <w:sz w:val="22"/>
          <w:lang w:eastAsia="ko-KR"/>
        </w:rPr>
        <w:t>F</w:t>
      </w:r>
      <w:r>
        <w:rPr>
          <w:rFonts w:eastAsiaTheme="minorEastAsia"/>
          <w:b/>
          <w:bCs/>
          <w:i/>
          <w:iCs/>
          <w:sz w:val="22"/>
          <w:lang w:eastAsia="ko-KR"/>
        </w:rPr>
        <w:t xml:space="preserve">or the remaining repetitions of Msg3 PUSCH, further </w:t>
      </w:r>
      <w:r w:rsidR="00450A33">
        <w:rPr>
          <w:rFonts w:eastAsiaTheme="minorEastAsia"/>
          <w:b/>
          <w:bCs/>
          <w:i/>
          <w:iCs/>
          <w:sz w:val="22"/>
          <w:lang w:eastAsia="ko-KR"/>
        </w:rPr>
        <w:t xml:space="preserve">discuss </w:t>
      </w:r>
      <w:r>
        <w:rPr>
          <w:rFonts w:eastAsiaTheme="minorEastAsia"/>
          <w:b/>
          <w:bCs/>
          <w:i/>
          <w:iCs/>
          <w:sz w:val="22"/>
          <w:lang w:eastAsia="ko-KR"/>
        </w:rPr>
        <w:t>whether flexible symbol</w:t>
      </w:r>
      <w:r w:rsidR="00450A33">
        <w:rPr>
          <w:rFonts w:eastAsiaTheme="minorEastAsia"/>
          <w:b/>
          <w:bCs/>
          <w:i/>
          <w:iCs/>
          <w:sz w:val="22"/>
          <w:lang w:eastAsia="ko-KR"/>
        </w:rPr>
        <w:t>s</w:t>
      </w:r>
      <w:r>
        <w:rPr>
          <w:rFonts w:eastAsiaTheme="minorEastAsia"/>
          <w:b/>
          <w:bCs/>
          <w:i/>
          <w:iCs/>
          <w:sz w:val="22"/>
          <w:lang w:eastAsia="ko-KR"/>
        </w:rPr>
        <w:t xml:space="preserve"> by </w:t>
      </w:r>
      <w:proofErr w:type="spellStart"/>
      <w:r>
        <w:rPr>
          <w:rFonts w:eastAsiaTheme="minorEastAsia"/>
          <w:b/>
          <w:bCs/>
          <w:i/>
          <w:iCs/>
          <w:sz w:val="22"/>
          <w:lang w:eastAsia="ko-KR"/>
        </w:rPr>
        <w:t>tdd</w:t>
      </w:r>
      <w:proofErr w:type="spellEnd"/>
      <w:r>
        <w:rPr>
          <w:rFonts w:eastAsiaTheme="minorEastAsia"/>
          <w:b/>
          <w:bCs/>
          <w:i/>
          <w:iCs/>
          <w:sz w:val="22"/>
          <w:lang w:eastAsia="ko-KR"/>
        </w:rPr>
        <w:t>-UL-DL-</w:t>
      </w:r>
      <w:proofErr w:type="spellStart"/>
      <w:r>
        <w:rPr>
          <w:rFonts w:eastAsiaTheme="minorEastAsia"/>
          <w:b/>
          <w:bCs/>
          <w:i/>
          <w:iCs/>
          <w:sz w:val="22"/>
          <w:lang w:eastAsia="ko-KR"/>
        </w:rPr>
        <w:t>ConfigurationCommon</w:t>
      </w:r>
      <w:proofErr w:type="spellEnd"/>
      <w:r>
        <w:rPr>
          <w:rFonts w:eastAsiaTheme="minorEastAsia"/>
          <w:b/>
          <w:bCs/>
          <w:i/>
          <w:iCs/>
          <w:sz w:val="22"/>
          <w:lang w:eastAsia="ko-KR"/>
        </w:rPr>
        <w:t xml:space="preserve"> </w:t>
      </w:r>
      <w:r w:rsidR="00450A33">
        <w:rPr>
          <w:rFonts w:eastAsiaTheme="minorEastAsia"/>
          <w:b/>
          <w:bCs/>
          <w:i/>
          <w:iCs/>
          <w:sz w:val="22"/>
          <w:lang w:eastAsia="ko-KR"/>
        </w:rPr>
        <w:t xml:space="preserve">are </w:t>
      </w:r>
      <w:r>
        <w:rPr>
          <w:rFonts w:eastAsiaTheme="minorEastAsia"/>
          <w:b/>
          <w:bCs/>
          <w:i/>
          <w:iCs/>
          <w:sz w:val="22"/>
          <w:lang w:eastAsia="ko-KR"/>
        </w:rPr>
        <w:t>used or not</w:t>
      </w:r>
      <w:r w:rsidRPr="004F65A2">
        <w:rPr>
          <w:rFonts w:eastAsiaTheme="minorEastAsia"/>
          <w:b/>
          <w:bCs/>
          <w:i/>
          <w:iCs/>
          <w:sz w:val="22"/>
        </w:rPr>
        <w:t xml:space="preserve"> </w:t>
      </w:r>
      <w:r>
        <w:rPr>
          <w:rFonts w:eastAsiaTheme="minorEastAsia"/>
          <w:b/>
          <w:bCs/>
          <w:i/>
          <w:iCs/>
          <w:sz w:val="22"/>
        </w:rPr>
        <w:t>to determine available slot</w:t>
      </w:r>
      <w:r w:rsidR="00DD62F7">
        <w:rPr>
          <w:rFonts w:eastAsiaTheme="minorEastAsia"/>
          <w:b/>
          <w:bCs/>
          <w:i/>
          <w:iCs/>
          <w:sz w:val="22"/>
        </w:rPr>
        <w:t xml:space="preserve"> for Type A PUSCH repetition for Msg3</w:t>
      </w:r>
      <w:r>
        <w:rPr>
          <w:rFonts w:eastAsiaTheme="minorEastAsia"/>
          <w:b/>
          <w:bCs/>
          <w:i/>
          <w:iCs/>
          <w:sz w:val="22"/>
          <w:lang w:eastAsia="ko-KR"/>
        </w:rPr>
        <w:t>.</w:t>
      </w:r>
    </w:p>
    <w:p w14:paraId="56F9165A" w14:textId="520ACB33" w:rsidR="000C0FE5" w:rsidRPr="00450A33" w:rsidRDefault="000C0FE5" w:rsidP="004F65A2">
      <w:pPr>
        <w:pStyle w:val="a0"/>
        <w:spacing w:after="0" w:line="276" w:lineRule="auto"/>
        <w:jc w:val="both"/>
        <w:rPr>
          <w:rFonts w:eastAsiaTheme="minorEastAsia"/>
          <w:b/>
          <w:bCs/>
          <w:i/>
          <w:iCs/>
          <w:sz w:val="22"/>
          <w:szCs w:val="22"/>
          <w:lang w:eastAsia="ko-KR"/>
        </w:rPr>
      </w:pPr>
    </w:p>
    <w:bookmarkEnd w:id="3"/>
    <w:p w14:paraId="2955DA6E" w14:textId="4556EDB6" w:rsidR="00473A70" w:rsidRPr="000067FE" w:rsidRDefault="00473A70" w:rsidP="00BD75CD">
      <w:pPr>
        <w:pStyle w:val="1"/>
        <w:spacing w:line="276" w:lineRule="auto"/>
        <w:jc w:val="both"/>
        <w:rPr>
          <w:rFonts w:ascii="Times New Roman" w:hAnsi="Times New Roman"/>
          <w:sz w:val="28"/>
          <w:szCs w:val="22"/>
        </w:rPr>
      </w:pPr>
      <w:r w:rsidRPr="000067FE">
        <w:rPr>
          <w:rFonts w:ascii="Times New Roman" w:hAnsi="Times New Roman"/>
          <w:sz w:val="28"/>
          <w:szCs w:val="22"/>
        </w:rPr>
        <w:t>Conclusion</w:t>
      </w:r>
    </w:p>
    <w:p w14:paraId="5DA97E5C" w14:textId="17984CBA" w:rsidR="00473A70" w:rsidRDefault="00473A70" w:rsidP="00BD75CD">
      <w:pPr>
        <w:widowControl/>
        <w:wordWrap/>
        <w:autoSpaceDE/>
        <w:autoSpaceDN/>
        <w:spacing w:after="180" w:line="276" w:lineRule="auto"/>
        <w:ind w:firstLineChars="50" w:firstLine="110"/>
        <w:rPr>
          <w:rFonts w:ascii="Times New Roman" w:hAnsi="Times New Roman"/>
          <w:kern w:val="0"/>
          <w:sz w:val="22"/>
        </w:rPr>
      </w:pPr>
      <w:r w:rsidRPr="008B6F35">
        <w:rPr>
          <w:rFonts w:ascii="Times New Roman" w:hAnsi="Times New Roman"/>
          <w:kern w:val="0"/>
          <w:sz w:val="22"/>
        </w:rPr>
        <w:t xml:space="preserve">In this contribution, we provided our views on </w:t>
      </w:r>
      <w:r w:rsidR="00CF2D12" w:rsidRPr="00CF2D12">
        <w:rPr>
          <w:rFonts w:ascii="Times New Roman" w:hAnsi="Times New Roman"/>
          <w:kern w:val="0"/>
          <w:sz w:val="22"/>
        </w:rPr>
        <w:t>Type A PUSCH repetitions for Msg3</w:t>
      </w:r>
      <w:r w:rsidRPr="008B6F35">
        <w:rPr>
          <w:rFonts w:ascii="Times New Roman" w:hAnsi="Times New Roman"/>
          <w:kern w:val="0"/>
          <w:sz w:val="22"/>
        </w:rPr>
        <w:t xml:space="preserve"> and the followings were proposed:</w:t>
      </w:r>
    </w:p>
    <w:p w14:paraId="3DBB3E25" w14:textId="77777777" w:rsidR="004615A8" w:rsidRPr="0041715B" w:rsidRDefault="004615A8" w:rsidP="004615A8">
      <w:pPr>
        <w:pStyle w:val="a0"/>
        <w:numPr>
          <w:ilvl w:val="0"/>
          <w:numId w:val="15"/>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1</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 xml:space="preserve">Separate PRACH resources can be configured based on the 2-step RACH framework in Rel-16. </w:t>
      </w:r>
    </w:p>
    <w:p w14:paraId="534BED01" w14:textId="77777777" w:rsidR="004615A8" w:rsidRPr="00EB3A3A" w:rsidRDefault="004615A8" w:rsidP="004615A8">
      <w:pPr>
        <w:pStyle w:val="a0"/>
        <w:numPr>
          <w:ilvl w:val="1"/>
          <w:numId w:val="15"/>
        </w:numPr>
        <w:spacing w:line="276" w:lineRule="auto"/>
        <w:jc w:val="both"/>
        <w:rPr>
          <w:rFonts w:eastAsiaTheme="minorEastAsia"/>
          <w:b/>
          <w:bCs/>
          <w:i/>
          <w:iCs/>
          <w:sz w:val="22"/>
          <w:szCs w:val="22"/>
          <w:lang w:eastAsia="ko-KR"/>
        </w:rPr>
      </w:pPr>
      <w:r>
        <w:rPr>
          <w:rFonts w:eastAsiaTheme="minorEastAsia"/>
          <w:b/>
          <w:bCs/>
          <w:i/>
          <w:iCs/>
          <w:sz w:val="22"/>
        </w:rPr>
        <w:t>Further study how to reduce signalling overhead in SIB1.</w:t>
      </w:r>
    </w:p>
    <w:p w14:paraId="7178C75A" w14:textId="77777777" w:rsidR="00450A33" w:rsidRPr="00564134" w:rsidRDefault="00450A33" w:rsidP="00E63246">
      <w:pPr>
        <w:pStyle w:val="a0"/>
        <w:numPr>
          <w:ilvl w:val="0"/>
          <w:numId w:val="15"/>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2</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initial Msg3 PUSCH transmission, the number of repetitions can be indicated with following methods via TPC, CSI request, and/or FDRA field(s) in RAR UL grant.</w:t>
      </w:r>
    </w:p>
    <w:p w14:paraId="4184A98D" w14:textId="77777777" w:rsidR="00450A33" w:rsidRDefault="00450A33" w:rsidP="00E63246">
      <w:pPr>
        <w:pStyle w:val="a0"/>
        <w:numPr>
          <w:ilvl w:val="1"/>
          <w:numId w:val="15"/>
        </w:numPr>
        <w:spacing w:after="0" w:line="276" w:lineRule="auto"/>
        <w:jc w:val="both"/>
        <w:rPr>
          <w:rFonts w:eastAsiaTheme="minorEastAsia"/>
          <w:b/>
          <w:bCs/>
          <w:i/>
          <w:iCs/>
          <w:sz w:val="22"/>
          <w:szCs w:val="22"/>
          <w:lang w:eastAsia="ko-KR"/>
        </w:rPr>
      </w:pPr>
      <w:r w:rsidRPr="00564134">
        <w:rPr>
          <w:rFonts w:eastAsiaTheme="minorEastAsia"/>
          <w:b/>
          <w:bCs/>
          <w:i/>
          <w:iCs/>
          <w:sz w:val="22"/>
          <w:szCs w:val="22"/>
          <w:lang w:eastAsia="ko-KR"/>
        </w:rPr>
        <w:t>Multi</w:t>
      </w:r>
      <w:r>
        <w:rPr>
          <w:rFonts w:eastAsiaTheme="minorEastAsia"/>
          <w:b/>
          <w:bCs/>
          <w:i/>
          <w:iCs/>
          <w:sz w:val="22"/>
          <w:szCs w:val="22"/>
          <w:lang w:eastAsia="ko-KR"/>
        </w:rPr>
        <w:t>-</w:t>
      </w:r>
      <w:r w:rsidRPr="00564134">
        <w:rPr>
          <w:rFonts w:eastAsiaTheme="minorEastAsia"/>
          <w:b/>
          <w:bCs/>
          <w:i/>
          <w:iCs/>
          <w:sz w:val="22"/>
          <w:szCs w:val="22"/>
          <w:lang w:eastAsia="ko-KR"/>
        </w:rPr>
        <w:t>level of repetition number indication via single bit field other than CSI request field.</w:t>
      </w:r>
    </w:p>
    <w:p w14:paraId="196968C2" w14:textId="77777777" w:rsidR="00450A33" w:rsidRDefault="00450A33" w:rsidP="00450A33">
      <w:pPr>
        <w:pStyle w:val="a0"/>
        <w:numPr>
          <w:ilvl w:val="1"/>
          <w:numId w:val="15"/>
        </w:numPr>
        <w:spacing w:after="0" w:line="276" w:lineRule="auto"/>
        <w:jc w:val="both"/>
        <w:rPr>
          <w:rFonts w:eastAsiaTheme="minorEastAsia"/>
          <w:b/>
          <w:bCs/>
          <w:i/>
          <w:iCs/>
          <w:sz w:val="22"/>
          <w:szCs w:val="22"/>
          <w:lang w:eastAsia="ko-KR"/>
        </w:rPr>
      </w:pPr>
      <w:r>
        <w:rPr>
          <w:rFonts w:eastAsiaTheme="minorEastAsia"/>
          <w:b/>
          <w:bCs/>
          <w:i/>
          <w:iCs/>
          <w:sz w:val="22"/>
          <w:szCs w:val="22"/>
          <w:lang w:eastAsia="ko-KR"/>
        </w:rPr>
        <w:t>Two-</w:t>
      </w:r>
      <w:r w:rsidRPr="00564134">
        <w:rPr>
          <w:rFonts w:eastAsiaTheme="minorEastAsia"/>
          <w:b/>
          <w:bCs/>
          <w:i/>
          <w:iCs/>
          <w:sz w:val="22"/>
          <w:szCs w:val="22"/>
          <w:lang w:eastAsia="ko-KR"/>
        </w:rPr>
        <w:t>level of repetition number indication via CSI request field.</w:t>
      </w:r>
    </w:p>
    <w:p w14:paraId="7BE4887B" w14:textId="77777777" w:rsidR="00450A33" w:rsidRPr="0041715B" w:rsidRDefault="00450A33" w:rsidP="00450A33">
      <w:pPr>
        <w:pStyle w:val="a0"/>
        <w:numPr>
          <w:ilvl w:val="1"/>
          <w:numId w:val="15"/>
        </w:numPr>
        <w:spacing w:after="0" w:line="276" w:lineRule="auto"/>
        <w:jc w:val="both"/>
        <w:rPr>
          <w:rFonts w:eastAsiaTheme="minorEastAsia"/>
          <w:b/>
          <w:bCs/>
          <w:i/>
          <w:iCs/>
          <w:sz w:val="22"/>
          <w:szCs w:val="22"/>
          <w:lang w:eastAsia="ko-KR"/>
        </w:rPr>
      </w:pPr>
      <w:r w:rsidRPr="00564134">
        <w:rPr>
          <w:rFonts w:eastAsiaTheme="minorEastAsia"/>
          <w:b/>
          <w:bCs/>
          <w:i/>
          <w:iCs/>
          <w:sz w:val="22"/>
          <w:szCs w:val="22"/>
          <w:lang w:eastAsia="ko-KR"/>
        </w:rPr>
        <w:t>Multi</w:t>
      </w:r>
      <w:r>
        <w:rPr>
          <w:rFonts w:eastAsiaTheme="minorEastAsia"/>
          <w:b/>
          <w:bCs/>
          <w:i/>
          <w:iCs/>
          <w:sz w:val="22"/>
          <w:szCs w:val="22"/>
          <w:lang w:eastAsia="ko-KR"/>
        </w:rPr>
        <w:t>-</w:t>
      </w:r>
      <w:r w:rsidRPr="00564134">
        <w:rPr>
          <w:rFonts w:eastAsiaTheme="minorEastAsia"/>
          <w:b/>
          <w:bCs/>
          <w:i/>
          <w:iCs/>
          <w:sz w:val="22"/>
          <w:szCs w:val="22"/>
          <w:lang w:eastAsia="ko-KR"/>
        </w:rPr>
        <w:t>level of repetition number indication via two bit fields (CSI request + other field).</w:t>
      </w:r>
    </w:p>
    <w:p w14:paraId="1F22CADD" w14:textId="77777777" w:rsidR="00661A45" w:rsidRPr="00564134" w:rsidRDefault="00661A45" w:rsidP="00661A45">
      <w:pPr>
        <w:pStyle w:val="a0"/>
        <w:numPr>
          <w:ilvl w:val="0"/>
          <w:numId w:val="15"/>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3</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Msg3 PUSCH retransmission, the number of repetitions can be indicated via HARQ process number field in DCI format 0_0 with CRC scrambled by TC-RNTI (</w:t>
      </w:r>
      <w:r>
        <w:rPr>
          <w:rFonts w:eastAsiaTheme="minorEastAsia" w:hint="eastAsia"/>
          <w:b/>
          <w:bCs/>
          <w:i/>
          <w:iCs/>
          <w:sz w:val="22"/>
          <w:lang w:eastAsia="ko-KR"/>
        </w:rPr>
        <w:t>O</w:t>
      </w:r>
      <w:r>
        <w:rPr>
          <w:rFonts w:eastAsiaTheme="minorEastAsia"/>
          <w:b/>
          <w:bCs/>
          <w:i/>
          <w:iCs/>
          <w:sz w:val="22"/>
          <w:lang w:eastAsia="ko-KR"/>
        </w:rPr>
        <w:t>ption 2)</w:t>
      </w:r>
      <w:r>
        <w:rPr>
          <w:rFonts w:eastAsiaTheme="minorEastAsia"/>
          <w:b/>
          <w:bCs/>
          <w:i/>
          <w:iCs/>
          <w:sz w:val="22"/>
        </w:rPr>
        <w:t>.</w:t>
      </w:r>
    </w:p>
    <w:p w14:paraId="751B4BD3" w14:textId="2CFA7C24" w:rsidR="00F30FF1" w:rsidRPr="00034663" w:rsidRDefault="00F30FF1" w:rsidP="00BD75CD">
      <w:pPr>
        <w:pStyle w:val="a0"/>
        <w:numPr>
          <w:ilvl w:val="0"/>
          <w:numId w:val="15"/>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4</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a CE UE with capability of Msg3 PUSCH repetitions, w</w:t>
      </w:r>
      <w:r w:rsidRPr="00184D93">
        <w:rPr>
          <w:rFonts w:eastAsiaTheme="minorEastAsia"/>
          <w:b/>
          <w:bCs/>
          <w:i/>
          <w:iCs/>
          <w:sz w:val="22"/>
        </w:rPr>
        <w:t>e propose to support intra-slot frequency hopping for Msg3 PUSCH without repetition</w:t>
      </w:r>
      <w:r>
        <w:rPr>
          <w:rFonts w:eastAsiaTheme="minorEastAsia"/>
          <w:b/>
          <w:bCs/>
          <w:i/>
          <w:iCs/>
          <w:sz w:val="22"/>
        </w:rPr>
        <w:t>s and</w:t>
      </w:r>
      <w:r w:rsidRPr="00184D93">
        <w:rPr>
          <w:rFonts w:eastAsiaTheme="minorEastAsia"/>
          <w:b/>
          <w:bCs/>
          <w:i/>
          <w:iCs/>
          <w:sz w:val="22"/>
        </w:rPr>
        <w:t xml:space="preserve"> inter-slot frequency hopping for Msg3 PUSCH with repetitions.</w:t>
      </w:r>
    </w:p>
    <w:p w14:paraId="24DC0C1A" w14:textId="77777777" w:rsidR="00450A33" w:rsidRPr="004F65A2" w:rsidRDefault="00450A33" w:rsidP="00450A33">
      <w:pPr>
        <w:pStyle w:val="a0"/>
        <w:numPr>
          <w:ilvl w:val="0"/>
          <w:numId w:val="15"/>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5</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 xml:space="preserve">For the first repetition of Msg3 PUSCH, flexible symbols by </w:t>
      </w:r>
      <w:proofErr w:type="spellStart"/>
      <w:r>
        <w:rPr>
          <w:rFonts w:eastAsiaTheme="minorEastAsia"/>
          <w:b/>
          <w:bCs/>
          <w:i/>
          <w:iCs/>
          <w:sz w:val="22"/>
        </w:rPr>
        <w:t>tdd</w:t>
      </w:r>
      <w:proofErr w:type="spellEnd"/>
      <w:r>
        <w:rPr>
          <w:rFonts w:eastAsiaTheme="minorEastAsia"/>
          <w:b/>
          <w:bCs/>
          <w:i/>
          <w:iCs/>
          <w:sz w:val="22"/>
        </w:rPr>
        <w:t>-UL-DL-</w:t>
      </w:r>
      <w:proofErr w:type="spellStart"/>
      <w:r>
        <w:rPr>
          <w:rFonts w:eastAsiaTheme="minorEastAsia"/>
          <w:b/>
          <w:bCs/>
          <w:i/>
          <w:iCs/>
          <w:sz w:val="22"/>
        </w:rPr>
        <w:t>ConfigurationCommon</w:t>
      </w:r>
      <w:proofErr w:type="spellEnd"/>
      <w:r>
        <w:rPr>
          <w:rFonts w:eastAsiaTheme="minorEastAsia"/>
          <w:b/>
          <w:bCs/>
          <w:i/>
          <w:iCs/>
          <w:sz w:val="22"/>
        </w:rPr>
        <w:t xml:space="preserve"> can be used to determine available slot for Type A PUSCH repetition for Msg3.</w:t>
      </w:r>
    </w:p>
    <w:p w14:paraId="28C8F825" w14:textId="77777777" w:rsidR="00450A33" w:rsidRPr="000067FE" w:rsidRDefault="00450A33" w:rsidP="00450A33">
      <w:pPr>
        <w:pStyle w:val="a0"/>
        <w:numPr>
          <w:ilvl w:val="1"/>
          <w:numId w:val="15"/>
        </w:numPr>
        <w:spacing w:line="276" w:lineRule="auto"/>
        <w:jc w:val="both"/>
        <w:rPr>
          <w:rFonts w:eastAsiaTheme="minorEastAsia"/>
          <w:b/>
          <w:bCs/>
          <w:i/>
          <w:iCs/>
          <w:sz w:val="22"/>
          <w:szCs w:val="22"/>
          <w:lang w:eastAsia="ko-KR"/>
        </w:rPr>
      </w:pPr>
      <w:r>
        <w:rPr>
          <w:rFonts w:eastAsiaTheme="minorEastAsia" w:hint="eastAsia"/>
          <w:b/>
          <w:bCs/>
          <w:i/>
          <w:iCs/>
          <w:sz w:val="22"/>
          <w:lang w:eastAsia="ko-KR"/>
        </w:rPr>
        <w:t>F</w:t>
      </w:r>
      <w:r>
        <w:rPr>
          <w:rFonts w:eastAsiaTheme="minorEastAsia"/>
          <w:b/>
          <w:bCs/>
          <w:i/>
          <w:iCs/>
          <w:sz w:val="22"/>
          <w:lang w:eastAsia="ko-KR"/>
        </w:rPr>
        <w:t xml:space="preserve">or the remaining repetitions of Msg3 PUSCH, further discuss whether flexible symbols by </w:t>
      </w:r>
      <w:proofErr w:type="spellStart"/>
      <w:r>
        <w:rPr>
          <w:rFonts w:eastAsiaTheme="minorEastAsia"/>
          <w:b/>
          <w:bCs/>
          <w:i/>
          <w:iCs/>
          <w:sz w:val="22"/>
          <w:lang w:eastAsia="ko-KR"/>
        </w:rPr>
        <w:t>tdd</w:t>
      </w:r>
      <w:proofErr w:type="spellEnd"/>
      <w:r>
        <w:rPr>
          <w:rFonts w:eastAsiaTheme="minorEastAsia"/>
          <w:b/>
          <w:bCs/>
          <w:i/>
          <w:iCs/>
          <w:sz w:val="22"/>
          <w:lang w:eastAsia="ko-KR"/>
        </w:rPr>
        <w:t>-UL-DL-</w:t>
      </w:r>
      <w:proofErr w:type="spellStart"/>
      <w:r>
        <w:rPr>
          <w:rFonts w:eastAsiaTheme="minorEastAsia"/>
          <w:b/>
          <w:bCs/>
          <w:i/>
          <w:iCs/>
          <w:sz w:val="22"/>
          <w:lang w:eastAsia="ko-KR"/>
        </w:rPr>
        <w:t>ConfigurationCommon</w:t>
      </w:r>
      <w:proofErr w:type="spellEnd"/>
      <w:r>
        <w:rPr>
          <w:rFonts w:eastAsiaTheme="minorEastAsia"/>
          <w:b/>
          <w:bCs/>
          <w:i/>
          <w:iCs/>
          <w:sz w:val="22"/>
          <w:lang w:eastAsia="ko-KR"/>
        </w:rPr>
        <w:t xml:space="preserve"> are used or not</w:t>
      </w:r>
      <w:r w:rsidRPr="004F65A2">
        <w:rPr>
          <w:rFonts w:eastAsiaTheme="minorEastAsia"/>
          <w:b/>
          <w:bCs/>
          <w:i/>
          <w:iCs/>
          <w:sz w:val="22"/>
        </w:rPr>
        <w:t xml:space="preserve"> </w:t>
      </w:r>
      <w:r>
        <w:rPr>
          <w:rFonts w:eastAsiaTheme="minorEastAsia"/>
          <w:b/>
          <w:bCs/>
          <w:i/>
          <w:iCs/>
          <w:sz w:val="22"/>
        </w:rPr>
        <w:t>to determine available slot for Type A PUSCH repetition for Msg3</w:t>
      </w:r>
      <w:r>
        <w:rPr>
          <w:rFonts w:eastAsiaTheme="minorEastAsia"/>
          <w:b/>
          <w:bCs/>
          <w:i/>
          <w:iCs/>
          <w:sz w:val="22"/>
          <w:lang w:eastAsia="ko-KR"/>
        </w:rPr>
        <w:t>.</w:t>
      </w:r>
    </w:p>
    <w:p w14:paraId="63EF29FC" w14:textId="77777777" w:rsidR="009F4CE1" w:rsidRPr="003262B3" w:rsidRDefault="009F4CE1" w:rsidP="00BD75CD">
      <w:pPr>
        <w:pStyle w:val="a0"/>
        <w:spacing w:line="276" w:lineRule="auto"/>
        <w:jc w:val="both"/>
        <w:rPr>
          <w:rFonts w:eastAsiaTheme="minorEastAsia"/>
          <w:b/>
          <w:bCs/>
          <w:i/>
          <w:iCs/>
          <w:sz w:val="22"/>
          <w:szCs w:val="22"/>
          <w:lang w:eastAsia="ko-KR"/>
        </w:rPr>
      </w:pPr>
    </w:p>
    <w:p w14:paraId="157D679C" w14:textId="303E69C9" w:rsidR="00473A70" w:rsidRPr="008B6F35" w:rsidRDefault="00473A70" w:rsidP="00BD75CD">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421649D5" w14:textId="4A5AEC0D" w:rsidR="00B6414C" w:rsidRPr="009F4CE1" w:rsidRDefault="004901AC" w:rsidP="00BD75CD">
      <w:pPr>
        <w:pStyle w:val="20"/>
        <w:numPr>
          <w:ilvl w:val="0"/>
          <w:numId w:val="2"/>
        </w:numPr>
        <w:spacing w:line="276" w:lineRule="auto"/>
        <w:ind w:firstLineChars="0"/>
        <w:rPr>
          <w:rFonts w:ascii="Times New Roman" w:hAnsi="Times New Roman" w:cs="Times New Roman"/>
          <w:color w:val="auto"/>
          <w:sz w:val="22"/>
          <w:szCs w:val="22"/>
          <w:lang w:eastAsia="ko-KR"/>
        </w:rPr>
      </w:pPr>
      <w:r w:rsidRPr="000067FE">
        <w:rPr>
          <w:rFonts w:ascii="Times New Roman" w:eastAsia="SimSun" w:hAnsi="Times New Roman"/>
          <w:color w:val="auto"/>
          <w:kern w:val="0"/>
          <w:sz w:val="22"/>
          <w:lang w:eastAsia="zh-CN"/>
        </w:rPr>
        <w:t>Draft Report of 3GPP TSG RAN WG1 #10</w:t>
      </w:r>
      <w:r w:rsidR="00BD75CD">
        <w:rPr>
          <w:rFonts w:ascii="Times New Roman" w:eastAsia="SimSun" w:hAnsi="Times New Roman"/>
          <w:color w:val="auto"/>
          <w:kern w:val="0"/>
          <w:sz w:val="22"/>
          <w:lang w:eastAsia="zh-CN"/>
        </w:rPr>
        <w:t>5</w:t>
      </w:r>
      <w:r w:rsidR="00751D48">
        <w:rPr>
          <w:rFonts w:ascii="Times New Roman" w:eastAsia="SimSun" w:hAnsi="Times New Roman"/>
          <w:color w:val="auto"/>
          <w:kern w:val="0"/>
          <w:sz w:val="22"/>
          <w:lang w:eastAsia="zh-CN"/>
        </w:rPr>
        <w:t>-</w:t>
      </w:r>
      <w:r w:rsidRPr="000067FE">
        <w:rPr>
          <w:rFonts w:ascii="Times New Roman" w:eastAsia="SimSun" w:hAnsi="Times New Roman"/>
          <w:color w:val="auto"/>
          <w:kern w:val="0"/>
          <w:sz w:val="22"/>
          <w:lang w:eastAsia="zh-CN"/>
        </w:rPr>
        <w:t>e v0.</w:t>
      </w:r>
      <w:r w:rsidR="00751D48">
        <w:rPr>
          <w:rFonts w:ascii="Times New Roman" w:eastAsia="SimSun" w:hAnsi="Times New Roman"/>
          <w:color w:val="auto"/>
          <w:kern w:val="0"/>
          <w:sz w:val="22"/>
          <w:lang w:eastAsia="zh-CN"/>
        </w:rPr>
        <w:t>2</w:t>
      </w:r>
      <w:r w:rsidRPr="000067FE">
        <w:rPr>
          <w:rFonts w:ascii="Times New Roman" w:eastAsia="SimSun" w:hAnsi="Times New Roman"/>
          <w:color w:val="auto"/>
          <w:kern w:val="0"/>
          <w:sz w:val="22"/>
          <w:lang w:eastAsia="zh-CN"/>
        </w:rPr>
        <w:t>.0</w:t>
      </w:r>
    </w:p>
    <w:sectPr w:rsidR="00B6414C" w:rsidRPr="009F4CE1"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70B90" w14:textId="77777777" w:rsidR="0089658B" w:rsidRDefault="0089658B">
      <w:r>
        <w:separator/>
      </w:r>
    </w:p>
  </w:endnote>
  <w:endnote w:type="continuationSeparator" w:id="0">
    <w:p w14:paraId="56FB0F3D" w14:textId="77777777" w:rsidR="0089658B" w:rsidRDefault="00896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89658B"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64E24" w14:textId="77777777" w:rsidR="0089658B" w:rsidRDefault="0089658B">
      <w:r>
        <w:separator/>
      </w:r>
    </w:p>
  </w:footnote>
  <w:footnote w:type="continuationSeparator" w:id="0">
    <w:p w14:paraId="1E3217A6" w14:textId="77777777" w:rsidR="0089658B" w:rsidRDefault="00896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0A15A88"/>
    <w:multiLevelType w:val="hybridMultilevel"/>
    <w:tmpl w:val="D72C446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A09EB"/>
    <w:multiLevelType w:val="hybridMultilevel"/>
    <w:tmpl w:val="47A847E2"/>
    <w:lvl w:ilvl="0" w:tplc="B3B22A08">
      <w:start w:val="40"/>
      <w:numFmt w:val="bullet"/>
      <w:lvlText w:val="-"/>
      <w:lvlJc w:val="left"/>
      <w:pPr>
        <w:ind w:left="541" w:hanging="400"/>
      </w:pPr>
      <w:rPr>
        <w:rFonts w:ascii="Calibri" w:eastAsia="DengXian" w:hAnsi="Calibri" w:cs="Calibri"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6" w15:restartNumberingAfterBreak="0">
    <w:nsid w:val="0C507ABC"/>
    <w:multiLevelType w:val="hybridMultilevel"/>
    <w:tmpl w:val="3C144F2E"/>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48B6CC16">
      <w:start w:val="1"/>
      <w:numFmt w:val="decimal"/>
      <w:lvlText w:val="%2)"/>
      <w:lvlJc w:val="left"/>
      <w:pPr>
        <w:tabs>
          <w:tab w:val="num" w:pos="1440"/>
        </w:tabs>
        <w:ind w:left="1440" w:hanging="360"/>
      </w:pPr>
      <w:rPr>
        <w:rFont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8"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0"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0C2D7F"/>
    <w:multiLevelType w:val="hybridMultilevel"/>
    <w:tmpl w:val="E7A4FDA8"/>
    <w:lvl w:ilvl="0" w:tplc="9316441A">
      <w:start w:val="1"/>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4C67D9E"/>
    <w:multiLevelType w:val="hybridMultilevel"/>
    <w:tmpl w:val="C94C278E"/>
    <w:lvl w:ilvl="0" w:tplc="04090001">
      <w:start w:val="1"/>
      <w:numFmt w:val="bullet"/>
      <w:lvlText w:val=""/>
      <w:lvlJc w:val="left"/>
      <w:pPr>
        <w:ind w:left="1880" w:hanging="400"/>
      </w:pPr>
      <w:rPr>
        <w:rFonts w:ascii="Symbol" w:hAnsi="Symbo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15" w15:restartNumberingAfterBreak="0">
    <w:nsid w:val="24D06798"/>
    <w:multiLevelType w:val="hybridMultilevel"/>
    <w:tmpl w:val="4268F79E"/>
    <w:lvl w:ilvl="0" w:tplc="E1EA4DB8">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6"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31778"/>
    <w:multiLevelType w:val="hybridMultilevel"/>
    <w:tmpl w:val="E79E3FD6"/>
    <w:lvl w:ilvl="0" w:tplc="E1EA4DB8">
      <w:start w:val="1"/>
      <w:numFmt w:val="decimal"/>
      <w:lvlText w:val="%1."/>
      <w:lvlJc w:val="left"/>
      <w:pPr>
        <w:ind w:left="541" w:hanging="400"/>
      </w:pPr>
      <w:rPr>
        <w:rFonts w:hint="default"/>
      </w:rPr>
    </w:lvl>
    <w:lvl w:ilvl="1" w:tplc="04090019">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8" w15:restartNumberingAfterBreak="0">
    <w:nsid w:val="31E02386"/>
    <w:multiLevelType w:val="multilevel"/>
    <w:tmpl w:val="DF8E02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9"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F12A4D"/>
    <w:multiLevelType w:val="hybridMultilevel"/>
    <w:tmpl w:val="F00E0754"/>
    <w:lvl w:ilvl="0" w:tplc="04090003">
      <w:start w:val="1"/>
      <w:numFmt w:val="bullet"/>
      <w:lvlText w:val=""/>
      <w:lvlJc w:val="left"/>
      <w:pPr>
        <w:ind w:left="541" w:hanging="400"/>
      </w:pPr>
      <w:rPr>
        <w:rFonts w:ascii="Wingdings" w:hAnsi="Wingdings"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21"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15:restartNumberingAfterBreak="0">
    <w:nsid w:val="420C7F3F"/>
    <w:multiLevelType w:val="hybridMultilevel"/>
    <w:tmpl w:val="EC1A57F2"/>
    <w:lvl w:ilvl="0" w:tplc="CDAA9DEC">
      <w:start w:val="1"/>
      <w:numFmt w:val="decimal"/>
      <w:lvlText w:val="%1)"/>
      <w:lvlJc w:val="left"/>
      <w:pPr>
        <w:ind w:left="941" w:hanging="400"/>
      </w:pPr>
      <w:rPr>
        <w:rFonts w:hint="default"/>
      </w:rPr>
    </w:lvl>
    <w:lvl w:ilvl="1" w:tplc="04090019" w:tentative="1">
      <w:start w:val="1"/>
      <w:numFmt w:val="upperLetter"/>
      <w:lvlText w:val="%2."/>
      <w:lvlJc w:val="left"/>
      <w:pPr>
        <w:ind w:left="1341" w:hanging="400"/>
      </w:pPr>
    </w:lvl>
    <w:lvl w:ilvl="2" w:tplc="0409001B" w:tentative="1">
      <w:start w:val="1"/>
      <w:numFmt w:val="lowerRoman"/>
      <w:lvlText w:val="%3."/>
      <w:lvlJc w:val="right"/>
      <w:pPr>
        <w:ind w:left="1741" w:hanging="400"/>
      </w:pPr>
    </w:lvl>
    <w:lvl w:ilvl="3" w:tplc="0409000F" w:tentative="1">
      <w:start w:val="1"/>
      <w:numFmt w:val="decimal"/>
      <w:lvlText w:val="%4."/>
      <w:lvlJc w:val="left"/>
      <w:pPr>
        <w:ind w:left="2141" w:hanging="400"/>
      </w:pPr>
    </w:lvl>
    <w:lvl w:ilvl="4" w:tplc="04090019" w:tentative="1">
      <w:start w:val="1"/>
      <w:numFmt w:val="upperLetter"/>
      <w:lvlText w:val="%5."/>
      <w:lvlJc w:val="left"/>
      <w:pPr>
        <w:ind w:left="2541" w:hanging="400"/>
      </w:pPr>
    </w:lvl>
    <w:lvl w:ilvl="5" w:tplc="0409001B" w:tentative="1">
      <w:start w:val="1"/>
      <w:numFmt w:val="lowerRoman"/>
      <w:lvlText w:val="%6."/>
      <w:lvlJc w:val="right"/>
      <w:pPr>
        <w:ind w:left="2941" w:hanging="400"/>
      </w:pPr>
    </w:lvl>
    <w:lvl w:ilvl="6" w:tplc="0409000F" w:tentative="1">
      <w:start w:val="1"/>
      <w:numFmt w:val="decimal"/>
      <w:lvlText w:val="%7."/>
      <w:lvlJc w:val="left"/>
      <w:pPr>
        <w:ind w:left="3341" w:hanging="400"/>
      </w:pPr>
    </w:lvl>
    <w:lvl w:ilvl="7" w:tplc="04090019" w:tentative="1">
      <w:start w:val="1"/>
      <w:numFmt w:val="upperLetter"/>
      <w:lvlText w:val="%8."/>
      <w:lvlJc w:val="left"/>
      <w:pPr>
        <w:ind w:left="3741" w:hanging="400"/>
      </w:pPr>
    </w:lvl>
    <w:lvl w:ilvl="8" w:tplc="0409001B" w:tentative="1">
      <w:start w:val="1"/>
      <w:numFmt w:val="lowerRoman"/>
      <w:lvlText w:val="%9."/>
      <w:lvlJc w:val="right"/>
      <w:pPr>
        <w:ind w:left="4141" w:hanging="400"/>
      </w:pPr>
    </w:lvl>
  </w:abstractNum>
  <w:abstractNum w:abstractNumId="23" w15:restartNumberingAfterBreak="0">
    <w:nsid w:val="428E0F0B"/>
    <w:multiLevelType w:val="hybridMultilevel"/>
    <w:tmpl w:val="AAEA4B8E"/>
    <w:lvl w:ilvl="0" w:tplc="48B6CC16">
      <w:start w:val="1"/>
      <w:numFmt w:val="decimal"/>
      <w:lvlText w:val="%1)"/>
      <w:lvlJc w:val="left"/>
      <w:pPr>
        <w:ind w:left="1480" w:hanging="400"/>
      </w:pPr>
      <w:rPr>
        <w:rFonts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4"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5"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7" w15:restartNumberingAfterBreak="0">
    <w:nsid w:val="49587122"/>
    <w:multiLevelType w:val="hybridMultilevel"/>
    <w:tmpl w:val="FD6C9EAA"/>
    <w:lvl w:ilvl="0" w:tplc="04090001">
      <w:start w:val="1"/>
      <w:numFmt w:val="bullet"/>
      <w:lvlText w:val=""/>
      <w:lvlJc w:val="left"/>
      <w:pPr>
        <w:ind w:left="541" w:hanging="400"/>
      </w:pPr>
      <w:rPr>
        <w:rFonts w:ascii="Wingdings" w:hAnsi="Wingdings"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28" w15:restartNumberingAfterBreak="0">
    <w:nsid w:val="49950B21"/>
    <w:multiLevelType w:val="hybridMultilevel"/>
    <w:tmpl w:val="0B9E2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C1B604C"/>
    <w:multiLevelType w:val="hybridMultilevel"/>
    <w:tmpl w:val="9D0EB4F6"/>
    <w:lvl w:ilvl="0" w:tplc="E1EA4DB8">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0" w15:restartNumberingAfterBreak="0">
    <w:nsid w:val="4E735DF5"/>
    <w:multiLevelType w:val="hybridMultilevel"/>
    <w:tmpl w:val="0FAC8FD2"/>
    <w:lvl w:ilvl="0" w:tplc="C9EE6C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69151AA"/>
    <w:multiLevelType w:val="hybridMultilevel"/>
    <w:tmpl w:val="B8B0C138"/>
    <w:lvl w:ilvl="0" w:tplc="A52ADBF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A246C82"/>
    <w:multiLevelType w:val="hybridMultilevel"/>
    <w:tmpl w:val="929CDF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EA7556"/>
    <w:multiLevelType w:val="hybridMultilevel"/>
    <w:tmpl w:val="C030ABDE"/>
    <w:lvl w:ilvl="0" w:tplc="04090009">
      <w:start w:val="1"/>
      <w:numFmt w:val="bullet"/>
      <w:lvlText w:val=""/>
      <w:lvlJc w:val="left"/>
      <w:pPr>
        <w:ind w:left="941" w:hanging="400"/>
      </w:pPr>
      <w:rPr>
        <w:rFonts w:ascii="Wingdings" w:hAnsi="Wingdings" w:hint="default"/>
      </w:rPr>
    </w:lvl>
    <w:lvl w:ilvl="1" w:tplc="DD0495BA">
      <w:start w:val="1"/>
      <w:numFmt w:val="bullet"/>
      <w:lvlText w:val="‐"/>
      <w:lvlJc w:val="left"/>
      <w:pPr>
        <w:ind w:left="1341" w:hanging="400"/>
      </w:pPr>
      <w:rPr>
        <w:rFonts w:ascii="SimSun" w:eastAsia="SimSun" w:hAnsi="SimSun" w:hint="eastAsia"/>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4" w15:restartNumberingAfterBreak="0">
    <w:nsid w:val="5DB76E2A"/>
    <w:multiLevelType w:val="hybridMultilevel"/>
    <w:tmpl w:val="BDD4183E"/>
    <w:lvl w:ilvl="0" w:tplc="CDAA9DEC">
      <w:start w:val="1"/>
      <w:numFmt w:val="decimal"/>
      <w:lvlText w:val="%1)"/>
      <w:lvlJc w:val="left"/>
      <w:pPr>
        <w:ind w:left="941" w:hanging="400"/>
      </w:pPr>
      <w:rPr>
        <w:rFonts w:hint="default"/>
      </w:rPr>
    </w:lvl>
    <w:lvl w:ilvl="1" w:tplc="04090019" w:tentative="1">
      <w:start w:val="1"/>
      <w:numFmt w:val="upperLetter"/>
      <w:lvlText w:val="%2."/>
      <w:lvlJc w:val="left"/>
      <w:pPr>
        <w:ind w:left="1341" w:hanging="400"/>
      </w:pPr>
    </w:lvl>
    <w:lvl w:ilvl="2" w:tplc="0409001B" w:tentative="1">
      <w:start w:val="1"/>
      <w:numFmt w:val="lowerRoman"/>
      <w:lvlText w:val="%3."/>
      <w:lvlJc w:val="right"/>
      <w:pPr>
        <w:ind w:left="1741" w:hanging="400"/>
      </w:pPr>
    </w:lvl>
    <w:lvl w:ilvl="3" w:tplc="0409000F" w:tentative="1">
      <w:start w:val="1"/>
      <w:numFmt w:val="decimal"/>
      <w:lvlText w:val="%4."/>
      <w:lvlJc w:val="left"/>
      <w:pPr>
        <w:ind w:left="2141" w:hanging="400"/>
      </w:pPr>
    </w:lvl>
    <w:lvl w:ilvl="4" w:tplc="04090019" w:tentative="1">
      <w:start w:val="1"/>
      <w:numFmt w:val="upperLetter"/>
      <w:lvlText w:val="%5."/>
      <w:lvlJc w:val="left"/>
      <w:pPr>
        <w:ind w:left="2541" w:hanging="400"/>
      </w:pPr>
    </w:lvl>
    <w:lvl w:ilvl="5" w:tplc="0409001B" w:tentative="1">
      <w:start w:val="1"/>
      <w:numFmt w:val="lowerRoman"/>
      <w:lvlText w:val="%6."/>
      <w:lvlJc w:val="right"/>
      <w:pPr>
        <w:ind w:left="2941" w:hanging="400"/>
      </w:pPr>
    </w:lvl>
    <w:lvl w:ilvl="6" w:tplc="0409000F" w:tentative="1">
      <w:start w:val="1"/>
      <w:numFmt w:val="decimal"/>
      <w:lvlText w:val="%7."/>
      <w:lvlJc w:val="left"/>
      <w:pPr>
        <w:ind w:left="3341" w:hanging="400"/>
      </w:pPr>
    </w:lvl>
    <w:lvl w:ilvl="7" w:tplc="04090019" w:tentative="1">
      <w:start w:val="1"/>
      <w:numFmt w:val="upperLetter"/>
      <w:lvlText w:val="%8."/>
      <w:lvlJc w:val="left"/>
      <w:pPr>
        <w:ind w:left="3741" w:hanging="400"/>
      </w:pPr>
    </w:lvl>
    <w:lvl w:ilvl="8" w:tplc="0409001B" w:tentative="1">
      <w:start w:val="1"/>
      <w:numFmt w:val="lowerRoman"/>
      <w:lvlText w:val="%9."/>
      <w:lvlJc w:val="right"/>
      <w:pPr>
        <w:ind w:left="4141" w:hanging="400"/>
      </w:pPr>
    </w:lvl>
  </w:abstractNum>
  <w:abstractNum w:abstractNumId="3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6" w15:restartNumberingAfterBreak="0">
    <w:nsid w:val="5FF759C6"/>
    <w:multiLevelType w:val="hybridMultilevel"/>
    <w:tmpl w:val="7458F0AE"/>
    <w:lvl w:ilvl="0" w:tplc="04090001">
      <w:start w:val="1"/>
      <w:numFmt w:val="bullet"/>
      <w:lvlText w:val=""/>
      <w:lvlJc w:val="left"/>
      <w:pPr>
        <w:ind w:left="501" w:hanging="360"/>
      </w:pPr>
      <w:rPr>
        <w:rFonts w:ascii="Symbol" w:hAnsi="Symbol" w:hint="default"/>
      </w:rPr>
    </w:lvl>
    <w:lvl w:ilvl="1" w:tplc="04090003">
      <w:start w:val="1"/>
      <w:numFmt w:val="bullet"/>
      <w:lvlText w:val=""/>
      <w:lvlJc w:val="left"/>
      <w:pPr>
        <w:ind w:left="1221" w:hanging="360"/>
      </w:pPr>
      <w:rPr>
        <w:rFonts w:ascii="Wingdings" w:hAnsi="Wingdings" w:hint="default"/>
      </w:rPr>
    </w:lvl>
    <w:lvl w:ilvl="2" w:tplc="04090005">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37" w15:restartNumberingAfterBreak="0">
    <w:nsid w:val="66923E14"/>
    <w:multiLevelType w:val="hybridMultilevel"/>
    <w:tmpl w:val="F29850E4"/>
    <w:lvl w:ilvl="0" w:tplc="04090019">
      <w:start w:val="1"/>
      <w:numFmt w:val="upperLetter"/>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8" w15:restartNumberingAfterBreak="0">
    <w:nsid w:val="6A0C1F2B"/>
    <w:multiLevelType w:val="hybridMultilevel"/>
    <w:tmpl w:val="BE868B60"/>
    <w:lvl w:ilvl="0" w:tplc="04090009">
      <w:start w:val="1"/>
      <w:numFmt w:val="bullet"/>
      <w:lvlText w:val=""/>
      <w:lvlJc w:val="left"/>
      <w:pPr>
        <w:ind w:left="1017" w:hanging="400"/>
      </w:pPr>
      <w:rPr>
        <w:rFonts w:ascii="Wingdings" w:hAnsi="Wingdings" w:hint="default"/>
      </w:rPr>
    </w:lvl>
    <w:lvl w:ilvl="1" w:tplc="04090003">
      <w:start w:val="1"/>
      <w:numFmt w:val="bullet"/>
      <w:lvlText w:val=""/>
      <w:lvlJc w:val="left"/>
      <w:pPr>
        <w:ind w:left="1417" w:hanging="400"/>
      </w:pPr>
      <w:rPr>
        <w:rFonts w:ascii="Wingdings" w:hAnsi="Wingdings" w:hint="default"/>
      </w:rPr>
    </w:lvl>
    <w:lvl w:ilvl="2" w:tplc="04090005">
      <w:start w:val="1"/>
      <w:numFmt w:val="bullet"/>
      <w:lvlText w:val=""/>
      <w:lvlJc w:val="left"/>
      <w:pPr>
        <w:ind w:left="1817" w:hanging="400"/>
      </w:pPr>
      <w:rPr>
        <w:rFonts w:ascii="Wingdings" w:hAnsi="Wingdings" w:hint="default"/>
      </w:rPr>
    </w:lvl>
    <w:lvl w:ilvl="3" w:tplc="04090001" w:tentative="1">
      <w:start w:val="1"/>
      <w:numFmt w:val="bullet"/>
      <w:lvlText w:val=""/>
      <w:lvlJc w:val="left"/>
      <w:pPr>
        <w:ind w:left="2217" w:hanging="400"/>
      </w:pPr>
      <w:rPr>
        <w:rFonts w:ascii="Wingdings" w:hAnsi="Wingdings" w:hint="default"/>
      </w:rPr>
    </w:lvl>
    <w:lvl w:ilvl="4" w:tplc="04090003" w:tentative="1">
      <w:start w:val="1"/>
      <w:numFmt w:val="bullet"/>
      <w:lvlText w:val=""/>
      <w:lvlJc w:val="left"/>
      <w:pPr>
        <w:ind w:left="2617" w:hanging="400"/>
      </w:pPr>
      <w:rPr>
        <w:rFonts w:ascii="Wingdings" w:hAnsi="Wingdings" w:hint="default"/>
      </w:rPr>
    </w:lvl>
    <w:lvl w:ilvl="5" w:tplc="04090005" w:tentative="1">
      <w:start w:val="1"/>
      <w:numFmt w:val="bullet"/>
      <w:lvlText w:val=""/>
      <w:lvlJc w:val="left"/>
      <w:pPr>
        <w:ind w:left="3017" w:hanging="400"/>
      </w:pPr>
      <w:rPr>
        <w:rFonts w:ascii="Wingdings" w:hAnsi="Wingdings" w:hint="default"/>
      </w:rPr>
    </w:lvl>
    <w:lvl w:ilvl="6" w:tplc="04090001" w:tentative="1">
      <w:start w:val="1"/>
      <w:numFmt w:val="bullet"/>
      <w:lvlText w:val=""/>
      <w:lvlJc w:val="left"/>
      <w:pPr>
        <w:ind w:left="3417" w:hanging="400"/>
      </w:pPr>
      <w:rPr>
        <w:rFonts w:ascii="Wingdings" w:hAnsi="Wingdings" w:hint="default"/>
      </w:rPr>
    </w:lvl>
    <w:lvl w:ilvl="7" w:tplc="04090003" w:tentative="1">
      <w:start w:val="1"/>
      <w:numFmt w:val="bullet"/>
      <w:lvlText w:val=""/>
      <w:lvlJc w:val="left"/>
      <w:pPr>
        <w:ind w:left="3817" w:hanging="400"/>
      </w:pPr>
      <w:rPr>
        <w:rFonts w:ascii="Wingdings" w:hAnsi="Wingdings" w:hint="default"/>
      </w:rPr>
    </w:lvl>
    <w:lvl w:ilvl="8" w:tplc="04090005" w:tentative="1">
      <w:start w:val="1"/>
      <w:numFmt w:val="bullet"/>
      <w:lvlText w:val=""/>
      <w:lvlJc w:val="left"/>
      <w:pPr>
        <w:ind w:left="4217" w:hanging="400"/>
      </w:pPr>
      <w:rPr>
        <w:rFonts w:ascii="Wingdings" w:hAnsi="Wingdings" w:hint="default"/>
      </w:rPr>
    </w:lvl>
  </w:abstractNum>
  <w:abstractNum w:abstractNumId="39" w15:restartNumberingAfterBreak="0">
    <w:nsid w:val="71E11104"/>
    <w:multiLevelType w:val="hybridMultilevel"/>
    <w:tmpl w:val="EF88EC2A"/>
    <w:lvl w:ilvl="0" w:tplc="AF84E086">
      <w:numFmt w:val="bullet"/>
      <w:lvlText w:val="•"/>
      <w:lvlJc w:val="left"/>
      <w:pPr>
        <w:ind w:left="885" w:hanging="525"/>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9973E3"/>
    <w:multiLevelType w:val="hybridMultilevel"/>
    <w:tmpl w:val="E00A8BA8"/>
    <w:lvl w:ilvl="0" w:tplc="CDAA9DEC">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1" w15:restartNumberingAfterBreak="0">
    <w:nsid w:val="75CA285B"/>
    <w:multiLevelType w:val="hybridMultilevel"/>
    <w:tmpl w:val="08505E6A"/>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2" w15:restartNumberingAfterBreak="0">
    <w:nsid w:val="7904657F"/>
    <w:multiLevelType w:val="hybridMultilevel"/>
    <w:tmpl w:val="1A20BB4E"/>
    <w:lvl w:ilvl="0" w:tplc="04090003">
      <w:start w:val="1"/>
      <w:numFmt w:val="bullet"/>
      <w:lvlText w:val=""/>
      <w:lvlJc w:val="left"/>
      <w:pPr>
        <w:ind w:left="501" w:hanging="360"/>
      </w:pPr>
      <w:rPr>
        <w:rFonts w:ascii="Wingdings" w:hAnsi="Wingdings" w:hint="default"/>
      </w:rPr>
    </w:lvl>
    <w:lvl w:ilvl="1" w:tplc="04090003">
      <w:start w:val="1"/>
      <w:numFmt w:val="bullet"/>
      <w:lvlText w:val=""/>
      <w:lvlJc w:val="left"/>
      <w:pPr>
        <w:ind w:left="1221" w:hanging="360"/>
      </w:pPr>
      <w:rPr>
        <w:rFonts w:ascii="Wingdings" w:hAnsi="Wingdings" w:hint="default"/>
      </w:rPr>
    </w:lvl>
    <w:lvl w:ilvl="2" w:tplc="04090005">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43"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44" w15:restartNumberingAfterBreak="0">
    <w:nsid w:val="7DBA21BC"/>
    <w:multiLevelType w:val="hybridMultilevel"/>
    <w:tmpl w:val="BDD4183E"/>
    <w:lvl w:ilvl="0" w:tplc="CDAA9DEC">
      <w:start w:val="1"/>
      <w:numFmt w:val="decimal"/>
      <w:lvlText w:val="%1)"/>
      <w:lvlJc w:val="left"/>
      <w:pPr>
        <w:ind w:left="941" w:hanging="400"/>
      </w:pPr>
      <w:rPr>
        <w:rFonts w:hint="default"/>
      </w:rPr>
    </w:lvl>
    <w:lvl w:ilvl="1" w:tplc="04090019" w:tentative="1">
      <w:start w:val="1"/>
      <w:numFmt w:val="upperLetter"/>
      <w:lvlText w:val="%2."/>
      <w:lvlJc w:val="left"/>
      <w:pPr>
        <w:ind w:left="1341" w:hanging="400"/>
      </w:pPr>
    </w:lvl>
    <w:lvl w:ilvl="2" w:tplc="0409001B" w:tentative="1">
      <w:start w:val="1"/>
      <w:numFmt w:val="lowerRoman"/>
      <w:lvlText w:val="%3."/>
      <w:lvlJc w:val="right"/>
      <w:pPr>
        <w:ind w:left="1741" w:hanging="400"/>
      </w:pPr>
    </w:lvl>
    <w:lvl w:ilvl="3" w:tplc="0409000F" w:tentative="1">
      <w:start w:val="1"/>
      <w:numFmt w:val="decimal"/>
      <w:lvlText w:val="%4."/>
      <w:lvlJc w:val="left"/>
      <w:pPr>
        <w:ind w:left="2141" w:hanging="400"/>
      </w:pPr>
    </w:lvl>
    <w:lvl w:ilvl="4" w:tplc="04090019" w:tentative="1">
      <w:start w:val="1"/>
      <w:numFmt w:val="upperLetter"/>
      <w:lvlText w:val="%5."/>
      <w:lvlJc w:val="left"/>
      <w:pPr>
        <w:ind w:left="2541" w:hanging="400"/>
      </w:pPr>
    </w:lvl>
    <w:lvl w:ilvl="5" w:tplc="0409001B" w:tentative="1">
      <w:start w:val="1"/>
      <w:numFmt w:val="lowerRoman"/>
      <w:lvlText w:val="%6."/>
      <w:lvlJc w:val="right"/>
      <w:pPr>
        <w:ind w:left="2941" w:hanging="400"/>
      </w:pPr>
    </w:lvl>
    <w:lvl w:ilvl="6" w:tplc="0409000F" w:tentative="1">
      <w:start w:val="1"/>
      <w:numFmt w:val="decimal"/>
      <w:lvlText w:val="%7."/>
      <w:lvlJc w:val="left"/>
      <w:pPr>
        <w:ind w:left="3341" w:hanging="400"/>
      </w:pPr>
    </w:lvl>
    <w:lvl w:ilvl="7" w:tplc="04090019" w:tentative="1">
      <w:start w:val="1"/>
      <w:numFmt w:val="upperLetter"/>
      <w:lvlText w:val="%8."/>
      <w:lvlJc w:val="left"/>
      <w:pPr>
        <w:ind w:left="3741" w:hanging="400"/>
      </w:pPr>
    </w:lvl>
    <w:lvl w:ilvl="8" w:tplc="0409001B" w:tentative="1">
      <w:start w:val="1"/>
      <w:numFmt w:val="lowerRoman"/>
      <w:lvlText w:val="%9."/>
      <w:lvlJc w:val="right"/>
      <w:pPr>
        <w:ind w:left="4141" w:hanging="400"/>
      </w:pPr>
    </w:lvl>
  </w:abstractNum>
  <w:num w:numId="1">
    <w:abstractNumId w:val="18"/>
  </w:num>
  <w:num w:numId="2">
    <w:abstractNumId w:val="12"/>
  </w:num>
  <w:num w:numId="3">
    <w:abstractNumId w:val="33"/>
  </w:num>
  <w:num w:numId="4">
    <w:abstractNumId w:val="6"/>
  </w:num>
  <w:num w:numId="5">
    <w:abstractNumId w:val="43"/>
  </w:num>
  <w:num w:numId="6">
    <w:abstractNumId w:val="27"/>
  </w:num>
  <w:num w:numId="7">
    <w:abstractNumId w:val="40"/>
  </w:num>
  <w:num w:numId="8">
    <w:abstractNumId w:val="17"/>
  </w:num>
  <w:num w:numId="9">
    <w:abstractNumId w:val="37"/>
  </w:num>
  <w:num w:numId="10">
    <w:abstractNumId w:val="15"/>
  </w:num>
  <w:num w:numId="11">
    <w:abstractNumId w:val="29"/>
  </w:num>
  <w:num w:numId="12">
    <w:abstractNumId w:val="5"/>
  </w:num>
  <w:num w:numId="13">
    <w:abstractNumId w:val="41"/>
  </w:num>
  <w:num w:numId="14">
    <w:abstractNumId w:val="13"/>
  </w:num>
  <w:num w:numId="15">
    <w:abstractNumId w:val="38"/>
  </w:num>
  <w:num w:numId="16">
    <w:abstractNumId w:val="30"/>
  </w:num>
  <w:num w:numId="17">
    <w:abstractNumId w:val="31"/>
  </w:num>
  <w:num w:numId="18">
    <w:abstractNumId w:val="0"/>
  </w:num>
  <w:num w:numId="19">
    <w:abstractNumId w:val="9"/>
  </w:num>
  <w:num w:numId="20">
    <w:abstractNumId w:val="26"/>
  </w:num>
  <w:num w:numId="21">
    <w:abstractNumId w:val="2"/>
  </w:num>
  <w:num w:numId="22">
    <w:abstractNumId w:val="24"/>
  </w:num>
  <w:num w:numId="23">
    <w:abstractNumId w:val="7"/>
  </w:num>
  <w:num w:numId="24">
    <w:abstractNumId w:val="1"/>
  </w:num>
  <w:num w:numId="25">
    <w:abstractNumId w:val="35"/>
  </w:num>
  <w:num w:numId="26">
    <w:abstractNumId w:val="21"/>
  </w:num>
  <w:num w:numId="27">
    <w:abstractNumId w:val="4"/>
  </w:num>
  <w:num w:numId="28">
    <w:abstractNumId w:val="32"/>
  </w:num>
  <w:num w:numId="29">
    <w:abstractNumId w:val="34"/>
  </w:num>
  <w:num w:numId="30">
    <w:abstractNumId w:val="44"/>
  </w:num>
  <w:num w:numId="31">
    <w:abstractNumId w:val="3"/>
  </w:num>
  <w:num w:numId="32">
    <w:abstractNumId w:val="14"/>
  </w:num>
  <w:num w:numId="33">
    <w:abstractNumId w:val="20"/>
  </w:num>
  <w:num w:numId="34">
    <w:abstractNumId w:val="36"/>
  </w:num>
  <w:num w:numId="35">
    <w:abstractNumId w:val="42"/>
  </w:num>
  <w:num w:numId="36">
    <w:abstractNumId w:val="22"/>
  </w:num>
  <w:num w:numId="37">
    <w:abstractNumId w:val="28"/>
  </w:num>
  <w:num w:numId="38">
    <w:abstractNumId w:val="11"/>
  </w:num>
  <w:num w:numId="39">
    <w:abstractNumId w:val="25"/>
  </w:num>
  <w:num w:numId="40">
    <w:abstractNumId w:val="25"/>
  </w:num>
  <w:num w:numId="41">
    <w:abstractNumId w:val="39"/>
  </w:num>
  <w:num w:numId="42">
    <w:abstractNumId w:val="10"/>
  </w:num>
  <w:num w:numId="43">
    <w:abstractNumId w:val="8"/>
  </w:num>
  <w:num w:numId="44">
    <w:abstractNumId w:val="16"/>
  </w:num>
  <w:num w:numId="45">
    <w:abstractNumId w:val="19"/>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89D"/>
    <w:rsid w:val="000020DB"/>
    <w:rsid w:val="00002992"/>
    <w:rsid w:val="00003FF7"/>
    <w:rsid w:val="000049DF"/>
    <w:rsid w:val="000067FE"/>
    <w:rsid w:val="00034663"/>
    <w:rsid w:val="00034FF8"/>
    <w:rsid w:val="00042BBD"/>
    <w:rsid w:val="00044DFB"/>
    <w:rsid w:val="000451D6"/>
    <w:rsid w:val="00053FCE"/>
    <w:rsid w:val="00055D6B"/>
    <w:rsid w:val="00057565"/>
    <w:rsid w:val="00061B88"/>
    <w:rsid w:val="000625A1"/>
    <w:rsid w:val="0007139C"/>
    <w:rsid w:val="00072494"/>
    <w:rsid w:val="00073A3B"/>
    <w:rsid w:val="00077EAF"/>
    <w:rsid w:val="00080F54"/>
    <w:rsid w:val="00081EE3"/>
    <w:rsid w:val="00082BC2"/>
    <w:rsid w:val="00084B7B"/>
    <w:rsid w:val="0008763E"/>
    <w:rsid w:val="000C02DD"/>
    <w:rsid w:val="000C0E43"/>
    <w:rsid w:val="000C0FE5"/>
    <w:rsid w:val="000C31D0"/>
    <w:rsid w:val="000D10F5"/>
    <w:rsid w:val="000D2AB0"/>
    <w:rsid w:val="000D3959"/>
    <w:rsid w:val="000D5CBA"/>
    <w:rsid w:val="000E5B38"/>
    <w:rsid w:val="000F155D"/>
    <w:rsid w:val="000F41D2"/>
    <w:rsid w:val="000F757C"/>
    <w:rsid w:val="000F7F70"/>
    <w:rsid w:val="001002A0"/>
    <w:rsid w:val="00106F9D"/>
    <w:rsid w:val="0011165F"/>
    <w:rsid w:val="001257F2"/>
    <w:rsid w:val="00127FCB"/>
    <w:rsid w:val="001310DB"/>
    <w:rsid w:val="0013438C"/>
    <w:rsid w:val="00135872"/>
    <w:rsid w:val="00136198"/>
    <w:rsid w:val="001373AB"/>
    <w:rsid w:val="001373FE"/>
    <w:rsid w:val="00140B46"/>
    <w:rsid w:val="00143228"/>
    <w:rsid w:val="00143344"/>
    <w:rsid w:val="00147727"/>
    <w:rsid w:val="00157CE3"/>
    <w:rsid w:val="00160978"/>
    <w:rsid w:val="001622D0"/>
    <w:rsid w:val="0017528A"/>
    <w:rsid w:val="00184D93"/>
    <w:rsid w:val="00185DA7"/>
    <w:rsid w:val="00185FD4"/>
    <w:rsid w:val="00197443"/>
    <w:rsid w:val="001B57F1"/>
    <w:rsid w:val="001B6298"/>
    <w:rsid w:val="001C53C7"/>
    <w:rsid w:val="001D1A2B"/>
    <w:rsid w:val="001D4133"/>
    <w:rsid w:val="001E0158"/>
    <w:rsid w:val="001E2AFB"/>
    <w:rsid w:val="001E33E3"/>
    <w:rsid w:val="001E41E3"/>
    <w:rsid w:val="001F4F13"/>
    <w:rsid w:val="001F6CA9"/>
    <w:rsid w:val="0020171C"/>
    <w:rsid w:val="00203D88"/>
    <w:rsid w:val="00204A94"/>
    <w:rsid w:val="00204B75"/>
    <w:rsid w:val="00215488"/>
    <w:rsid w:val="0022452E"/>
    <w:rsid w:val="002303EC"/>
    <w:rsid w:val="00231CEE"/>
    <w:rsid w:val="00245081"/>
    <w:rsid w:val="00247000"/>
    <w:rsid w:val="00255512"/>
    <w:rsid w:val="002559C9"/>
    <w:rsid w:val="00262F24"/>
    <w:rsid w:val="00263ADD"/>
    <w:rsid w:val="00267F14"/>
    <w:rsid w:val="00270AD5"/>
    <w:rsid w:val="00271069"/>
    <w:rsid w:val="00272302"/>
    <w:rsid w:val="0027735E"/>
    <w:rsid w:val="00283C3E"/>
    <w:rsid w:val="00285E59"/>
    <w:rsid w:val="00291520"/>
    <w:rsid w:val="00291E0D"/>
    <w:rsid w:val="0029401E"/>
    <w:rsid w:val="002968D6"/>
    <w:rsid w:val="002A016D"/>
    <w:rsid w:val="002A1DE5"/>
    <w:rsid w:val="002A4955"/>
    <w:rsid w:val="002A4E12"/>
    <w:rsid w:val="002B6D62"/>
    <w:rsid w:val="002C15FD"/>
    <w:rsid w:val="002C2CAA"/>
    <w:rsid w:val="002D3A28"/>
    <w:rsid w:val="002D4619"/>
    <w:rsid w:val="002D514A"/>
    <w:rsid w:val="002E3389"/>
    <w:rsid w:val="002F279F"/>
    <w:rsid w:val="002F2A88"/>
    <w:rsid w:val="0030119B"/>
    <w:rsid w:val="0030172C"/>
    <w:rsid w:val="00302418"/>
    <w:rsid w:val="00304AD3"/>
    <w:rsid w:val="0030584E"/>
    <w:rsid w:val="00317D0E"/>
    <w:rsid w:val="00320299"/>
    <w:rsid w:val="003203A5"/>
    <w:rsid w:val="003262B3"/>
    <w:rsid w:val="0033523A"/>
    <w:rsid w:val="00335C19"/>
    <w:rsid w:val="00336997"/>
    <w:rsid w:val="003520DC"/>
    <w:rsid w:val="0037018F"/>
    <w:rsid w:val="00380E2E"/>
    <w:rsid w:val="003918AB"/>
    <w:rsid w:val="00391D94"/>
    <w:rsid w:val="0039269A"/>
    <w:rsid w:val="00393291"/>
    <w:rsid w:val="00397697"/>
    <w:rsid w:val="00397AE8"/>
    <w:rsid w:val="003A0B48"/>
    <w:rsid w:val="003A1EF6"/>
    <w:rsid w:val="003A2E14"/>
    <w:rsid w:val="003A55A4"/>
    <w:rsid w:val="003B4821"/>
    <w:rsid w:val="003D2BEC"/>
    <w:rsid w:val="003D38AA"/>
    <w:rsid w:val="003D45CD"/>
    <w:rsid w:val="003D6D4E"/>
    <w:rsid w:val="003E13D9"/>
    <w:rsid w:val="003E52AE"/>
    <w:rsid w:val="003E6088"/>
    <w:rsid w:val="003F0F5B"/>
    <w:rsid w:val="003F4703"/>
    <w:rsid w:val="003F596A"/>
    <w:rsid w:val="003F763B"/>
    <w:rsid w:val="004001AE"/>
    <w:rsid w:val="00400563"/>
    <w:rsid w:val="00403CCE"/>
    <w:rsid w:val="0040409D"/>
    <w:rsid w:val="0041185B"/>
    <w:rsid w:val="00412237"/>
    <w:rsid w:val="0041715B"/>
    <w:rsid w:val="00421A42"/>
    <w:rsid w:val="00423FC8"/>
    <w:rsid w:val="00426800"/>
    <w:rsid w:val="0043092F"/>
    <w:rsid w:val="00433409"/>
    <w:rsid w:val="00434C37"/>
    <w:rsid w:val="0044122B"/>
    <w:rsid w:val="00446EC3"/>
    <w:rsid w:val="00450A33"/>
    <w:rsid w:val="00451CCA"/>
    <w:rsid w:val="00452D03"/>
    <w:rsid w:val="004549D8"/>
    <w:rsid w:val="004554EF"/>
    <w:rsid w:val="004615A8"/>
    <w:rsid w:val="00461A47"/>
    <w:rsid w:val="004638EB"/>
    <w:rsid w:val="00466966"/>
    <w:rsid w:val="00467CE8"/>
    <w:rsid w:val="00473A70"/>
    <w:rsid w:val="004751A1"/>
    <w:rsid w:val="00482D40"/>
    <w:rsid w:val="004844D4"/>
    <w:rsid w:val="004901AC"/>
    <w:rsid w:val="0049211D"/>
    <w:rsid w:val="004978BE"/>
    <w:rsid w:val="004A3397"/>
    <w:rsid w:val="004B27DC"/>
    <w:rsid w:val="004B2EA7"/>
    <w:rsid w:val="004B64F7"/>
    <w:rsid w:val="004B6B28"/>
    <w:rsid w:val="004B73EC"/>
    <w:rsid w:val="004B795D"/>
    <w:rsid w:val="004C26E0"/>
    <w:rsid w:val="004C37E6"/>
    <w:rsid w:val="004C4551"/>
    <w:rsid w:val="004C4659"/>
    <w:rsid w:val="004C59CF"/>
    <w:rsid w:val="004C7CF7"/>
    <w:rsid w:val="004D1B4C"/>
    <w:rsid w:val="004D32F2"/>
    <w:rsid w:val="004D45C3"/>
    <w:rsid w:val="004E4E45"/>
    <w:rsid w:val="004F5C84"/>
    <w:rsid w:val="004F65A2"/>
    <w:rsid w:val="004F7AD1"/>
    <w:rsid w:val="00503C99"/>
    <w:rsid w:val="005055B5"/>
    <w:rsid w:val="00507D72"/>
    <w:rsid w:val="00513302"/>
    <w:rsid w:val="00513388"/>
    <w:rsid w:val="00513BAD"/>
    <w:rsid w:val="00530A0C"/>
    <w:rsid w:val="005408C4"/>
    <w:rsid w:val="00543BC2"/>
    <w:rsid w:val="00543E85"/>
    <w:rsid w:val="00547A4B"/>
    <w:rsid w:val="00550015"/>
    <w:rsid w:val="005504EE"/>
    <w:rsid w:val="00551653"/>
    <w:rsid w:val="00551DBA"/>
    <w:rsid w:val="00553A22"/>
    <w:rsid w:val="00554A98"/>
    <w:rsid w:val="00557F0E"/>
    <w:rsid w:val="00560053"/>
    <w:rsid w:val="00564134"/>
    <w:rsid w:val="00564495"/>
    <w:rsid w:val="00565220"/>
    <w:rsid w:val="00566F0E"/>
    <w:rsid w:val="005706B4"/>
    <w:rsid w:val="005751E3"/>
    <w:rsid w:val="00575656"/>
    <w:rsid w:val="005756CE"/>
    <w:rsid w:val="005775E7"/>
    <w:rsid w:val="00582EE9"/>
    <w:rsid w:val="005837FB"/>
    <w:rsid w:val="00583A7E"/>
    <w:rsid w:val="00585C50"/>
    <w:rsid w:val="005945F9"/>
    <w:rsid w:val="00595804"/>
    <w:rsid w:val="005A031B"/>
    <w:rsid w:val="005A1212"/>
    <w:rsid w:val="005A2FE3"/>
    <w:rsid w:val="005A578A"/>
    <w:rsid w:val="005A584B"/>
    <w:rsid w:val="005B3C20"/>
    <w:rsid w:val="005B4615"/>
    <w:rsid w:val="005B4FD7"/>
    <w:rsid w:val="005D5F96"/>
    <w:rsid w:val="005E22E2"/>
    <w:rsid w:val="005E2A7F"/>
    <w:rsid w:val="005E566D"/>
    <w:rsid w:val="005E59CC"/>
    <w:rsid w:val="005E7B41"/>
    <w:rsid w:val="005F79C0"/>
    <w:rsid w:val="006013D9"/>
    <w:rsid w:val="00601647"/>
    <w:rsid w:val="006025C3"/>
    <w:rsid w:val="00604A01"/>
    <w:rsid w:val="00604F99"/>
    <w:rsid w:val="0060781B"/>
    <w:rsid w:val="00610F89"/>
    <w:rsid w:val="006136CC"/>
    <w:rsid w:val="00613E12"/>
    <w:rsid w:val="00613F08"/>
    <w:rsid w:val="00617664"/>
    <w:rsid w:val="00624BB9"/>
    <w:rsid w:val="006310CE"/>
    <w:rsid w:val="00631B63"/>
    <w:rsid w:val="00633E31"/>
    <w:rsid w:val="0063764D"/>
    <w:rsid w:val="00637E83"/>
    <w:rsid w:val="00640EA5"/>
    <w:rsid w:val="00641A82"/>
    <w:rsid w:val="0064236E"/>
    <w:rsid w:val="00652AC4"/>
    <w:rsid w:val="00652FC8"/>
    <w:rsid w:val="00654101"/>
    <w:rsid w:val="006564C8"/>
    <w:rsid w:val="00660A5E"/>
    <w:rsid w:val="00661332"/>
    <w:rsid w:val="00661A45"/>
    <w:rsid w:val="00662DEF"/>
    <w:rsid w:val="00664AFE"/>
    <w:rsid w:val="00666E41"/>
    <w:rsid w:val="006738E7"/>
    <w:rsid w:val="00675653"/>
    <w:rsid w:val="00676BC1"/>
    <w:rsid w:val="00677BEC"/>
    <w:rsid w:val="00677CB1"/>
    <w:rsid w:val="006809AF"/>
    <w:rsid w:val="00683BF8"/>
    <w:rsid w:val="006933ED"/>
    <w:rsid w:val="00693DA3"/>
    <w:rsid w:val="006A098A"/>
    <w:rsid w:val="006A1B70"/>
    <w:rsid w:val="006A2A57"/>
    <w:rsid w:val="006A6BA5"/>
    <w:rsid w:val="006B0892"/>
    <w:rsid w:val="006B6349"/>
    <w:rsid w:val="006B6A1E"/>
    <w:rsid w:val="006C6476"/>
    <w:rsid w:val="006D4C80"/>
    <w:rsid w:val="006D4E86"/>
    <w:rsid w:val="006E42F8"/>
    <w:rsid w:val="006E5D4A"/>
    <w:rsid w:val="006F4BBD"/>
    <w:rsid w:val="00710497"/>
    <w:rsid w:val="007106C5"/>
    <w:rsid w:val="00710E3F"/>
    <w:rsid w:val="00726013"/>
    <w:rsid w:val="00732433"/>
    <w:rsid w:val="0073361B"/>
    <w:rsid w:val="00734012"/>
    <w:rsid w:val="00735F18"/>
    <w:rsid w:val="00735F69"/>
    <w:rsid w:val="0074575B"/>
    <w:rsid w:val="007472CE"/>
    <w:rsid w:val="00750A08"/>
    <w:rsid w:val="00751D48"/>
    <w:rsid w:val="00757771"/>
    <w:rsid w:val="00762A9E"/>
    <w:rsid w:val="00767D99"/>
    <w:rsid w:val="00770CC6"/>
    <w:rsid w:val="00775C2D"/>
    <w:rsid w:val="00775DCD"/>
    <w:rsid w:val="007764A9"/>
    <w:rsid w:val="007766C2"/>
    <w:rsid w:val="00776953"/>
    <w:rsid w:val="00781D8C"/>
    <w:rsid w:val="007863EA"/>
    <w:rsid w:val="00794CD4"/>
    <w:rsid w:val="007A089E"/>
    <w:rsid w:val="007A2111"/>
    <w:rsid w:val="007A7178"/>
    <w:rsid w:val="007B2180"/>
    <w:rsid w:val="007B3A3F"/>
    <w:rsid w:val="007C11C3"/>
    <w:rsid w:val="007D10E7"/>
    <w:rsid w:val="007E2D6A"/>
    <w:rsid w:val="007E3F0C"/>
    <w:rsid w:val="007E6449"/>
    <w:rsid w:val="007F10AE"/>
    <w:rsid w:val="007F3D87"/>
    <w:rsid w:val="007F5612"/>
    <w:rsid w:val="00800828"/>
    <w:rsid w:val="00803C29"/>
    <w:rsid w:val="00812490"/>
    <w:rsid w:val="00814F6E"/>
    <w:rsid w:val="00816918"/>
    <w:rsid w:val="00824E54"/>
    <w:rsid w:val="008250E0"/>
    <w:rsid w:val="00825254"/>
    <w:rsid w:val="00827E35"/>
    <w:rsid w:val="008411B4"/>
    <w:rsid w:val="008438E4"/>
    <w:rsid w:val="00850B1E"/>
    <w:rsid w:val="00854933"/>
    <w:rsid w:val="00863A0D"/>
    <w:rsid w:val="00865F15"/>
    <w:rsid w:val="00881070"/>
    <w:rsid w:val="00890C58"/>
    <w:rsid w:val="0089149A"/>
    <w:rsid w:val="008931A6"/>
    <w:rsid w:val="00893ED4"/>
    <w:rsid w:val="00895CB1"/>
    <w:rsid w:val="0089658B"/>
    <w:rsid w:val="008A3286"/>
    <w:rsid w:val="008A5D43"/>
    <w:rsid w:val="008B326F"/>
    <w:rsid w:val="008B3DFA"/>
    <w:rsid w:val="008C12D1"/>
    <w:rsid w:val="008C40EB"/>
    <w:rsid w:val="008D54F9"/>
    <w:rsid w:val="008E021C"/>
    <w:rsid w:val="008E6226"/>
    <w:rsid w:val="008F025E"/>
    <w:rsid w:val="008F24B0"/>
    <w:rsid w:val="008F4E9A"/>
    <w:rsid w:val="008F698E"/>
    <w:rsid w:val="008F7F65"/>
    <w:rsid w:val="00901DE9"/>
    <w:rsid w:val="00904F79"/>
    <w:rsid w:val="0091103D"/>
    <w:rsid w:val="0091106F"/>
    <w:rsid w:val="009127F4"/>
    <w:rsid w:val="00923C8F"/>
    <w:rsid w:val="00927A67"/>
    <w:rsid w:val="00937F95"/>
    <w:rsid w:val="00940557"/>
    <w:rsid w:val="0095548D"/>
    <w:rsid w:val="009557F9"/>
    <w:rsid w:val="009616BE"/>
    <w:rsid w:val="00971012"/>
    <w:rsid w:val="00972D6E"/>
    <w:rsid w:val="00980140"/>
    <w:rsid w:val="009803DC"/>
    <w:rsid w:val="009810AF"/>
    <w:rsid w:val="009814D0"/>
    <w:rsid w:val="0098691B"/>
    <w:rsid w:val="00987B9F"/>
    <w:rsid w:val="00990656"/>
    <w:rsid w:val="00994450"/>
    <w:rsid w:val="0099634F"/>
    <w:rsid w:val="00996C62"/>
    <w:rsid w:val="009A19E5"/>
    <w:rsid w:val="009A46D8"/>
    <w:rsid w:val="009A671E"/>
    <w:rsid w:val="009B2B3A"/>
    <w:rsid w:val="009C1C8A"/>
    <w:rsid w:val="009C3254"/>
    <w:rsid w:val="009C7D0F"/>
    <w:rsid w:val="009D048F"/>
    <w:rsid w:val="009D1AC3"/>
    <w:rsid w:val="009D5556"/>
    <w:rsid w:val="009D673A"/>
    <w:rsid w:val="009D7FF9"/>
    <w:rsid w:val="009E192E"/>
    <w:rsid w:val="009E3540"/>
    <w:rsid w:val="009E5619"/>
    <w:rsid w:val="009F07EC"/>
    <w:rsid w:val="009F392D"/>
    <w:rsid w:val="009F4CE1"/>
    <w:rsid w:val="00A02F21"/>
    <w:rsid w:val="00A07FDA"/>
    <w:rsid w:val="00A109B4"/>
    <w:rsid w:val="00A118FA"/>
    <w:rsid w:val="00A12573"/>
    <w:rsid w:val="00A20A9E"/>
    <w:rsid w:val="00A23A26"/>
    <w:rsid w:val="00A247BA"/>
    <w:rsid w:val="00A24C14"/>
    <w:rsid w:val="00A25388"/>
    <w:rsid w:val="00A27054"/>
    <w:rsid w:val="00A35CAD"/>
    <w:rsid w:val="00A36CDD"/>
    <w:rsid w:val="00A40DD4"/>
    <w:rsid w:val="00A432B4"/>
    <w:rsid w:val="00A43382"/>
    <w:rsid w:val="00A4645C"/>
    <w:rsid w:val="00A503CD"/>
    <w:rsid w:val="00A52233"/>
    <w:rsid w:val="00A53112"/>
    <w:rsid w:val="00A55632"/>
    <w:rsid w:val="00A60740"/>
    <w:rsid w:val="00A65157"/>
    <w:rsid w:val="00A709B4"/>
    <w:rsid w:val="00A80DC3"/>
    <w:rsid w:val="00A965CE"/>
    <w:rsid w:val="00AA2059"/>
    <w:rsid w:val="00AA5C28"/>
    <w:rsid w:val="00AB0B41"/>
    <w:rsid w:val="00AB45B7"/>
    <w:rsid w:val="00AB6017"/>
    <w:rsid w:val="00AB7471"/>
    <w:rsid w:val="00AC07CD"/>
    <w:rsid w:val="00AC516D"/>
    <w:rsid w:val="00AC7003"/>
    <w:rsid w:val="00AC7926"/>
    <w:rsid w:val="00AD19CE"/>
    <w:rsid w:val="00AD2915"/>
    <w:rsid w:val="00AD4D96"/>
    <w:rsid w:val="00AD75FB"/>
    <w:rsid w:val="00AD76FE"/>
    <w:rsid w:val="00AE0D52"/>
    <w:rsid w:val="00AE2A4A"/>
    <w:rsid w:val="00AE3330"/>
    <w:rsid w:val="00AE68BD"/>
    <w:rsid w:val="00AE76AF"/>
    <w:rsid w:val="00AF4AB7"/>
    <w:rsid w:val="00B00FB3"/>
    <w:rsid w:val="00B02F90"/>
    <w:rsid w:val="00B11440"/>
    <w:rsid w:val="00B1366E"/>
    <w:rsid w:val="00B170AC"/>
    <w:rsid w:val="00B20704"/>
    <w:rsid w:val="00B208B6"/>
    <w:rsid w:val="00B24125"/>
    <w:rsid w:val="00B2425E"/>
    <w:rsid w:val="00B2570B"/>
    <w:rsid w:val="00B263A9"/>
    <w:rsid w:val="00B26A14"/>
    <w:rsid w:val="00B27DE8"/>
    <w:rsid w:val="00B3209C"/>
    <w:rsid w:val="00B34F67"/>
    <w:rsid w:val="00B35357"/>
    <w:rsid w:val="00B355AF"/>
    <w:rsid w:val="00B36DB5"/>
    <w:rsid w:val="00B4022C"/>
    <w:rsid w:val="00B50F45"/>
    <w:rsid w:val="00B5763D"/>
    <w:rsid w:val="00B60A8F"/>
    <w:rsid w:val="00B6172F"/>
    <w:rsid w:val="00B6414C"/>
    <w:rsid w:val="00B64262"/>
    <w:rsid w:val="00B73B35"/>
    <w:rsid w:val="00B774C3"/>
    <w:rsid w:val="00B776A0"/>
    <w:rsid w:val="00B845A7"/>
    <w:rsid w:val="00B852F8"/>
    <w:rsid w:val="00B87B8F"/>
    <w:rsid w:val="00B901A2"/>
    <w:rsid w:val="00B918EE"/>
    <w:rsid w:val="00B928B8"/>
    <w:rsid w:val="00B928BB"/>
    <w:rsid w:val="00B9358C"/>
    <w:rsid w:val="00BA014F"/>
    <w:rsid w:val="00BA02FC"/>
    <w:rsid w:val="00BA1156"/>
    <w:rsid w:val="00BA12F3"/>
    <w:rsid w:val="00BA2EA5"/>
    <w:rsid w:val="00BA2EFF"/>
    <w:rsid w:val="00BA6224"/>
    <w:rsid w:val="00BC0ECC"/>
    <w:rsid w:val="00BC15D4"/>
    <w:rsid w:val="00BC204E"/>
    <w:rsid w:val="00BC3996"/>
    <w:rsid w:val="00BC5462"/>
    <w:rsid w:val="00BD05DB"/>
    <w:rsid w:val="00BD2428"/>
    <w:rsid w:val="00BD37B0"/>
    <w:rsid w:val="00BD5CA8"/>
    <w:rsid w:val="00BD75CD"/>
    <w:rsid w:val="00BD7627"/>
    <w:rsid w:val="00BE70ED"/>
    <w:rsid w:val="00BF607B"/>
    <w:rsid w:val="00C01CFA"/>
    <w:rsid w:val="00C0225F"/>
    <w:rsid w:val="00C06919"/>
    <w:rsid w:val="00C41146"/>
    <w:rsid w:val="00C479C1"/>
    <w:rsid w:val="00C53265"/>
    <w:rsid w:val="00C65B4E"/>
    <w:rsid w:val="00C67759"/>
    <w:rsid w:val="00C710EA"/>
    <w:rsid w:val="00C76DAA"/>
    <w:rsid w:val="00C80A58"/>
    <w:rsid w:val="00C81E45"/>
    <w:rsid w:val="00C9736E"/>
    <w:rsid w:val="00C97CBA"/>
    <w:rsid w:val="00CA0609"/>
    <w:rsid w:val="00CB6748"/>
    <w:rsid w:val="00CB7EFC"/>
    <w:rsid w:val="00CC3D79"/>
    <w:rsid w:val="00CC743A"/>
    <w:rsid w:val="00CD0A7D"/>
    <w:rsid w:val="00CD210B"/>
    <w:rsid w:val="00CD303A"/>
    <w:rsid w:val="00CE214D"/>
    <w:rsid w:val="00CE4663"/>
    <w:rsid w:val="00CF0C2D"/>
    <w:rsid w:val="00CF2D12"/>
    <w:rsid w:val="00CF4BB9"/>
    <w:rsid w:val="00CF74F5"/>
    <w:rsid w:val="00D00CF2"/>
    <w:rsid w:val="00D02618"/>
    <w:rsid w:val="00D0419F"/>
    <w:rsid w:val="00D079A8"/>
    <w:rsid w:val="00D16636"/>
    <w:rsid w:val="00D17796"/>
    <w:rsid w:val="00D21CE1"/>
    <w:rsid w:val="00D234FF"/>
    <w:rsid w:val="00D31CAB"/>
    <w:rsid w:val="00D32530"/>
    <w:rsid w:val="00D326FC"/>
    <w:rsid w:val="00D405EB"/>
    <w:rsid w:val="00D43277"/>
    <w:rsid w:val="00D46ED2"/>
    <w:rsid w:val="00D554F5"/>
    <w:rsid w:val="00D56515"/>
    <w:rsid w:val="00D62F9A"/>
    <w:rsid w:val="00D65A1A"/>
    <w:rsid w:val="00D72F15"/>
    <w:rsid w:val="00D75B9F"/>
    <w:rsid w:val="00D8165B"/>
    <w:rsid w:val="00D84CA3"/>
    <w:rsid w:val="00D865DA"/>
    <w:rsid w:val="00D91755"/>
    <w:rsid w:val="00D91968"/>
    <w:rsid w:val="00D94052"/>
    <w:rsid w:val="00D95294"/>
    <w:rsid w:val="00DA0938"/>
    <w:rsid w:val="00DA2A90"/>
    <w:rsid w:val="00DA5572"/>
    <w:rsid w:val="00DA76C6"/>
    <w:rsid w:val="00DB6A8B"/>
    <w:rsid w:val="00DB7D79"/>
    <w:rsid w:val="00DC2366"/>
    <w:rsid w:val="00DC4AEA"/>
    <w:rsid w:val="00DC5CA7"/>
    <w:rsid w:val="00DC78E2"/>
    <w:rsid w:val="00DD1C4F"/>
    <w:rsid w:val="00DD4D1F"/>
    <w:rsid w:val="00DD62F7"/>
    <w:rsid w:val="00DD6BDF"/>
    <w:rsid w:val="00DD79D8"/>
    <w:rsid w:val="00DE28DC"/>
    <w:rsid w:val="00DE4E50"/>
    <w:rsid w:val="00DF176E"/>
    <w:rsid w:val="00DF2B60"/>
    <w:rsid w:val="00E02121"/>
    <w:rsid w:val="00E04388"/>
    <w:rsid w:val="00E119D4"/>
    <w:rsid w:val="00E11F49"/>
    <w:rsid w:val="00E14B85"/>
    <w:rsid w:val="00E15AFB"/>
    <w:rsid w:val="00E2160D"/>
    <w:rsid w:val="00E23769"/>
    <w:rsid w:val="00E308FF"/>
    <w:rsid w:val="00E35FAD"/>
    <w:rsid w:val="00E361D1"/>
    <w:rsid w:val="00E375C7"/>
    <w:rsid w:val="00E410A5"/>
    <w:rsid w:val="00E41311"/>
    <w:rsid w:val="00E47702"/>
    <w:rsid w:val="00E479B2"/>
    <w:rsid w:val="00E501B5"/>
    <w:rsid w:val="00E51880"/>
    <w:rsid w:val="00E549A2"/>
    <w:rsid w:val="00E54A1C"/>
    <w:rsid w:val="00E57F13"/>
    <w:rsid w:val="00E601D6"/>
    <w:rsid w:val="00E63246"/>
    <w:rsid w:val="00E63264"/>
    <w:rsid w:val="00E65401"/>
    <w:rsid w:val="00E6704C"/>
    <w:rsid w:val="00E67B96"/>
    <w:rsid w:val="00E7440F"/>
    <w:rsid w:val="00E7489E"/>
    <w:rsid w:val="00E75071"/>
    <w:rsid w:val="00E822CA"/>
    <w:rsid w:val="00E833F9"/>
    <w:rsid w:val="00E84A0B"/>
    <w:rsid w:val="00E84E63"/>
    <w:rsid w:val="00E9600B"/>
    <w:rsid w:val="00E96760"/>
    <w:rsid w:val="00EA1AD1"/>
    <w:rsid w:val="00EA62E7"/>
    <w:rsid w:val="00EA6862"/>
    <w:rsid w:val="00EB3A3A"/>
    <w:rsid w:val="00EB6D13"/>
    <w:rsid w:val="00EC0BCF"/>
    <w:rsid w:val="00EC1939"/>
    <w:rsid w:val="00ED1BDE"/>
    <w:rsid w:val="00ED3C46"/>
    <w:rsid w:val="00ED3E28"/>
    <w:rsid w:val="00ED5733"/>
    <w:rsid w:val="00ED715C"/>
    <w:rsid w:val="00EE1B51"/>
    <w:rsid w:val="00EF02CB"/>
    <w:rsid w:val="00EF125F"/>
    <w:rsid w:val="00EF44A3"/>
    <w:rsid w:val="00F0039D"/>
    <w:rsid w:val="00F008D6"/>
    <w:rsid w:val="00F044A3"/>
    <w:rsid w:val="00F05123"/>
    <w:rsid w:val="00F075B1"/>
    <w:rsid w:val="00F134D2"/>
    <w:rsid w:val="00F14984"/>
    <w:rsid w:val="00F1687E"/>
    <w:rsid w:val="00F20DEA"/>
    <w:rsid w:val="00F20E3C"/>
    <w:rsid w:val="00F22C77"/>
    <w:rsid w:val="00F22E43"/>
    <w:rsid w:val="00F30FF1"/>
    <w:rsid w:val="00F32D4A"/>
    <w:rsid w:val="00F32E1C"/>
    <w:rsid w:val="00F34A8C"/>
    <w:rsid w:val="00F350F0"/>
    <w:rsid w:val="00F35473"/>
    <w:rsid w:val="00F354AD"/>
    <w:rsid w:val="00F35B67"/>
    <w:rsid w:val="00F42375"/>
    <w:rsid w:val="00F44CE9"/>
    <w:rsid w:val="00F55686"/>
    <w:rsid w:val="00F614CD"/>
    <w:rsid w:val="00F64C96"/>
    <w:rsid w:val="00F81E0B"/>
    <w:rsid w:val="00F826BD"/>
    <w:rsid w:val="00F82BF3"/>
    <w:rsid w:val="00F84339"/>
    <w:rsid w:val="00F920FD"/>
    <w:rsid w:val="00F95B24"/>
    <w:rsid w:val="00F95C8F"/>
    <w:rsid w:val="00F97531"/>
    <w:rsid w:val="00FB3EB5"/>
    <w:rsid w:val="00FC08AC"/>
    <w:rsid w:val="00FC2E88"/>
    <w:rsid w:val="00FC2EB2"/>
    <w:rsid w:val="00FC3357"/>
    <w:rsid w:val="00FC51C8"/>
    <w:rsid w:val="00FD091B"/>
    <w:rsid w:val="00FD356B"/>
    <w:rsid w:val="00FD4B3B"/>
    <w:rsid w:val="00FD6252"/>
    <w:rsid w:val="00FD76A8"/>
    <w:rsid w:val="00FE1419"/>
    <w:rsid w:val="00FE1B7A"/>
    <w:rsid w:val="00FE344C"/>
    <w:rsid w:val="00FF2686"/>
    <w:rsid w:val="00FF38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Hyperlink"/>
    <w:basedOn w:val="a1"/>
    <w:uiPriority w:val="99"/>
    <w:unhideWhenUsed/>
    <w:rsid w:val="00B6414C"/>
  </w:style>
  <w:style w:type="paragraph" w:styleId="a9">
    <w:name w:val="caption"/>
    <w:basedOn w:val="a"/>
    <w:next w:val="a"/>
    <w:uiPriority w:val="35"/>
    <w:unhideWhenUsed/>
    <w:qFormat/>
    <w:rsid w:val="00863A0D"/>
    <w:rPr>
      <w:b/>
      <w:bCs/>
      <w:szCs w:val="20"/>
    </w:rPr>
  </w:style>
  <w:style w:type="paragraph" w:styleId="aa">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列出段落"/>
    <w:basedOn w:val="a"/>
    <w:link w:val="Char2"/>
    <w:uiPriority w:val="34"/>
    <w:qFormat/>
    <w:rsid w:val="00CF2D12"/>
    <w:pPr>
      <w:ind w:leftChars="400" w:left="800"/>
    </w:pPr>
  </w:style>
  <w:style w:type="character" w:styleId="ab">
    <w:name w:val="annotation reference"/>
    <w:basedOn w:val="a1"/>
    <w:uiPriority w:val="99"/>
    <w:semiHidden/>
    <w:unhideWhenUsed/>
    <w:rsid w:val="0041185B"/>
    <w:rPr>
      <w:sz w:val="16"/>
      <w:szCs w:val="16"/>
    </w:rPr>
  </w:style>
  <w:style w:type="paragraph" w:styleId="ac">
    <w:name w:val="annotation text"/>
    <w:basedOn w:val="a"/>
    <w:link w:val="Char3"/>
    <w:uiPriority w:val="99"/>
    <w:semiHidden/>
    <w:unhideWhenUsed/>
    <w:rsid w:val="0041185B"/>
    <w:rPr>
      <w:szCs w:val="20"/>
    </w:rPr>
  </w:style>
  <w:style w:type="character" w:customStyle="1" w:styleId="Char3">
    <w:name w:val="메모 텍스트 Char"/>
    <w:basedOn w:val="a1"/>
    <w:link w:val="ac"/>
    <w:uiPriority w:val="99"/>
    <w:semiHidden/>
    <w:rsid w:val="0041185B"/>
    <w:rPr>
      <w:rFonts w:ascii="맑은 고딕" w:eastAsia="맑은 고딕" w:hAnsi="맑은 고딕"/>
      <w:szCs w:val="20"/>
    </w:rPr>
  </w:style>
  <w:style w:type="paragraph" w:styleId="ad">
    <w:name w:val="annotation subject"/>
    <w:basedOn w:val="ac"/>
    <w:next w:val="ac"/>
    <w:link w:val="Char4"/>
    <w:uiPriority w:val="99"/>
    <w:semiHidden/>
    <w:unhideWhenUsed/>
    <w:rsid w:val="0041185B"/>
    <w:rPr>
      <w:b/>
      <w:bCs/>
    </w:rPr>
  </w:style>
  <w:style w:type="character" w:customStyle="1" w:styleId="Char4">
    <w:name w:val="메모 주제 Char"/>
    <w:basedOn w:val="Char3"/>
    <w:link w:val="ad"/>
    <w:uiPriority w:val="99"/>
    <w:semiHidden/>
    <w:rsid w:val="0041185B"/>
    <w:rPr>
      <w:rFonts w:ascii="맑은 고딕" w:eastAsia="맑은 고딕" w:hAnsi="맑은 고딕"/>
      <w:b/>
      <w:bCs/>
      <w:szCs w:val="20"/>
    </w:rPr>
  </w:style>
  <w:style w:type="paragraph" w:styleId="ae">
    <w:name w:val="Balloon Text"/>
    <w:basedOn w:val="a"/>
    <w:link w:val="Char5"/>
    <w:uiPriority w:val="99"/>
    <w:semiHidden/>
    <w:unhideWhenUsed/>
    <w:rsid w:val="006310CE"/>
    <w:rPr>
      <w:rFonts w:asciiTheme="majorHAnsi" w:eastAsiaTheme="majorEastAsia" w:hAnsiTheme="majorHAnsi" w:cstheme="majorBidi"/>
      <w:sz w:val="18"/>
      <w:szCs w:val="18"/>
    </w:rPr>
  </w:style>
  <w:style w:type="character" w:customStyle="1" w:styleId="Char5">
    <w:name w:val="풍선 도움말 텍스트 Char"/>
    <w:basedOn w:val="a1"/>
    <w:link w:val="ae"/>
    <w:uiPriority w:val="99"/>
    <w:semiHidden/>
    <w:rsid w:val="006310CE"/>
    <w:rPr>
      <w:rFonts w:asciiTheme="majorHAnsi" w:eastAsiaTheme="majorEastAsia" w:hAnsiTheme="majorHAnsi" w:cstheme="majorBidi"/>
      <w:sz w:val="18"/>
      <w:szCs w:val="18"/>
    </w:rPr>
  </w:style>
  <w:style w:type="paragraph" w:styleId="af">
    <w:name w:val="Normal (Web)"/>
    <w:basedOn w:val="a"/>
    <w:uiPriority w:val="99"/>
    <w:qFormat/>
    <w:rsid w:val="00E601D6"/>
    <w:pPr>
      <w:widowControl/>
      <w:wordWrap/>
      <w:autoSpaceDE/>
      <w:autoSpaceDN/>
      <w:spacing w:before="100" w:beforeAutospacing="1" w:after="100" w:afterAutospacing="1"/>
      <w:jc w:val="left"/>
    </w:pPr>
    <w:rPr>
      <w:rFonts w:ascii="Arial" w:eastAsia="SimSun" w:hAnsi="Arial" w:cs="Arial"/>
      <w:color w:val="493118"/>
      <w:kern w:val="0"/>
      <w:sz w:val="18"/>
      <w:szCs w:val="18"/>
      <w:lang w:eastAsia="zh-CN"/>
    </w:rPr>
  </w:style>
  <w:style w:type="character" w:styleId="af0">
    <w:name w:val="Strong"/>
    <w:uiPriority w:val="22"/>
    <w:qFormat/>
    <w:rsid w:val="00E601D6"/>
    <w:rPr>
      <w:b/>
      <w:bCs/>
    </w:rPr>
  </w:style>
  <w:style w:type="character" w:customStyle="1" w:styleId="apple-converted-space">
    <w:name w:val="apple-converted-space"/>
    <w:basedOn w:val="a1"/>
    <w:qFormat/>
    <w:rsid w:val="00E601D6"/>
  </w:style>
  <w:style w:type="paragraph" w:customStyle="1" w:styleId="B2">
    <w:name w:val="B2"/>
    <w:basedOn w:val="20"/>
    <w:link w:val="B2Char"/>
    <w:rsid w:val="00E601D6"/>
    <w:pPr>
      <w:spacing w:before="0" w:after="180" w:line="240" w:lineRule="auto"/>
      <w:ind w:firstLineChars="0" w:firstLine="0"/>
      <w:jc w:val="left"/>
    </w:pPr>
    <w:rPr>
      <w:rFonts w:ascii="Times New Roman" w:eastAsia="MS Mincho" w:hAnsi="Times New Roman" w:cs="Times New Roman"/>
      <w:color w:val="auto"/>
      <w:kern w:val="0"/>
    </w:rPr>
  </w:style>
  <w:style w:type="character" w:customStyle="1" w:styleId="B2Char">
    <w:name w:val="B2 Char"/>
    <w:link w:val="B2"/>
    <w:rsid w:val="00E601D6"/>
    <w:rPr>
      <w:rFonts w:eastAsia="MS Mincho"/>
      <w:kern w:val="0"/>
      <w:szCs w:val="20"/>
      <w:lang w:val="en-GB" w:eastAsia="en-US"/>
    </w:rPr>
  </w:style>
  <w:style w:type="character" w:customStyle="1" w:styleId="Char2">
    <w:name w:val="목록 단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a"/>
    <w:uiPriority w:val="34"/>
    <w:qFormat/>
    <w:rsid w:val="00BD75CD"/>
    <w:rPr>
      <w:rFonts w:ascii="맑은 고딕" w:eastAsia="맑은 고딕" w:hAnsi="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28">
      <w:bodyDiv w:val="1"/>
      <w:marLeft w:val="0"/>
      <w:marRight w:val="0"/>
      <w:marTop w:val="0"/>
      <w:marBottom w:val="0"/>
      <w:divBdr>
        <w:top w:val="none" w:sz="0" w:space="0" w:color="auto"/>
        <w:left w:val="none" w:sz="0" w:space="0" w:color="auto"/>
        <w:bottom w:val="none" w:sz="0" w:space="0" w:color="auto"/>
        <w:right w:val="none" w:sz="0" w:space="0" w:color="auto"/>
      </w:divBdr>
    </w:div>
    <w:div w:id="567765122">
      <w:bodyDiv w:val="1"/>
      <w:marLeft w:val="0"/>
      <w:marRight w:val="0"/>
      <w:marTop w:val="0"/>
      <w:marBottom w:val="0"/>
      <w:divBdr>
        <w:top w:val="none" w:sz="0" w:space="0" w:color="auto"/>
        <w:left w:val="none" w:sz="0" w:space="0" w:color="auto"/>
        <w:bottom w:val="none" w:sz="0" w:space="0" w:color="auto"/>
        <w:right w:val="none" w:sz="0" w:space="0" w:color="auto"/>
      </w:divBdr>
    </w:div>
    <w:div w:id="1221941207">
      <w:bodyDiv w:val="1"/>
      <w:marLeft w:val="0"/>
      <w:marRight w:val="0"/>
      <w:marTop w:val="0"/>
      <w:marBottom w:val="0"/>
      <w:divBdr>
        <w:top w:val="none" w:sz="0" w:space="0" w:color="auto"/>
        <w:left w:val="none" w:sz="0" w:space="0" w:color="auto"/>
        <w:bottom w:val="none" w:sz="0" w:space="0" w:color="auto"/>
        <w:right w:val="none" w:sz="0" w:space="0" w:color="auto"/>
      </w:divBdr>
    </w:div>
    <w:div w:id="1572420817">
      <w:bodyDiv w:val="1"/>
      <w:marLeft w:val="0"/>
      <w:marRight w:val="0"/>
      <w:marTop w:val="0"/>
      <w:marBottom w:val="0"/>
      <w:divBdr>
        <w:top w:val="none" w:sz="0" w:space="0" w:color="auto"/>
        <w:left w:val="none" w:sz="0" w:space="0" w:color="auto"/>
        <w:bottom w:val="none" w:sz="0" w:space="0" w:color="auto"/>
        <w:right w:val="none" w:sz="0" w:space="0" w:color="auto"/>
      </w:divBdr>
    </w:div>
    <w:div w:id="1687443552">
      <w:bodyDiv w:val="1"/>
      <w:marLeft w:val="0"/>
      <w:marRight w:val="0"/>
      <w:marTop w:val="0"/>
      <w:marBottom w:val="0"/>
      <w:divBdr>
        <w:top w:val="none" w:sz="0" w:space="0" w:color="auto"/>
        <w:left w:val="none" w:sz="0" w:space="0" w:color="auto"/>
        <w:bottom w:val="none" w:sz="0" w:space="0" w:color="auto"/>
        <w:right w:val="none" w:sz="0" w:space="0" w:color="auto"/>
      </w:divBdr>
    </w:div>
    <w:div w:id="1852061248">
      <w:bodyDiv w:val="1"/>
      <w:marLeft w:val="0"/>
      <w:marRight w:val="0"/>
      <w:marTop w:val="0"/>
      <w:marBottom w:val="0"/>
      <w:divBdr>
        <w:top w:val="none" w:sz="0" w:space="0" w:color="auto"/>
        <w:left w:val="none" w:sz="0" w:space="0" w:color="auto"/>
        <w:bottom w:val="none" w:sz="0" w:space="0" w:color="auto"/>
        <w:right w:val="none" w:sz="0" w:space="0" w:color="auto"/>
      </w:divBdr>
      <w:divsChild>
        <w:div w:id="819539807">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C3FF2-F3DA-4690-A350-065894D9F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2612</Words>
  <Characters>14894</Characters>
  <Application>Microsoft Office Word</Application>
  <DocSecurity>0</DocSecurity>
  <Lines>124</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3</cp:revision>
  <dcterms:created xsi:type="dcterms:W3CDTF">2021-08-07T05:53:00Z</dcterms:created>
  <dcterms:modified xsi:type="dcterms:W3CDTF">2021-08-07T05:55:00Z</dcterms:modified>
</cp:coreProperties>
</file>