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A3532" w14:textId="77777777" w:rsidR="007B1209" w:rsidRDefault="007B1209" w:rsidP="008E2B3F">
      <w:pPr>
        <w:pStyle w:val="Header"/>
        <w:tabs>
          <w:tab w:val="clear" w:pos="4536"/>
          <w:tab w:val="left" w:pos="1800"/>
        </w:tabs>
        <w:ind w:left="1800" w:hanging="1800"/>
        <w:rPr>
          <w:rFonts w:cs="Arial"/>
          <w:sz w:val="22"/>
          <w:szCs w:val="22"/>
        </w:rPr>
      </w:pPr>
      <w:bookmarkStart w:id="0" w:name="_Hlk71583392"/>
      <w:bookmarkStart w:id="1" w:name="_Hlk54168625"/>
      <w:bookmarkEnd w:id="0"/>
    </w:p>
    <w:p w14:paraId="67F56778" w14:textId="466DE67B" w:rsidR="008E2B3F" w:rsidRPr="007B1209" w:rsidRDefault="00FF6318" w:rsidP="008E2B3F">
      <w:pPr>
        <w:pStyle w:val="Header"/>
        <w:tabs>
          <w:tab w:val="clear" w:pos="4536"/>
          <w:tab w:val="left" w:pos="1800"/>
        </w:tabs>
        <w:ind w:left="1800" w:hanging="1800"/>
        <w:rPr>
          <w:rFonts w:eastAsia="SimSun" w:cs="Arial"/>
          <w:sz w:val="24"/>
          <w:lang w:eastAsia="zh-CN"/>
        </w:rPr>
      </w:pPr>
      <w:r w:rsidRPr="00FF6318">
        <w:rPr>
          <w:rFonts w:cs="Arial"/>
          <w:sz w:val="24"/>
        </w:rPr>
        <w:t>3GPP TSG RAN WG1 #10</w:t>
      </w:r>
      <w:r w:rsidR="00B53B33">
        <w:rPr>
          <w:rFonts w:cs="Arial"/>
          <w:sz w:val="24"/>
        </w:rPr>
        <w:t>5</w:t>
      </w:r>
      <w:r w:rsidRPr="00FF6318">
        <w:rPr>
          <w:rFonts w:cs="Arial"/>
          <w:sz w:val="24"/>
        </w:rPr>
        <w:t>-e</w:t>
      </w:r>
      <w:r w:rsidR="008E2B3F" w:rsidRPr="007B1209">
        <w:rPr>
          <w:rFonts w:cs="Arial"/>
          <w:sz w:val="24"/>
        </w:rPr>
        <w:tab/>
        <w:t xml:space="preserve">                                              </w:t>
      </w:r>
      <w:r w:rsidR="002B597C" w:rsidRPr="002B597C">
        <w:rPr>
          <w:rFonts w:cs="Arial"/>
          <w:sz w:val="24"/>
        </w:rPr>
        <w:t>R1-</w:t>
      </w:r>
      <w:r w:rsidR="002D67FF">
        <w:rPr>
          <w:rFonts w:cs="Arial"/>
          <w:sz w:val="24"/>
        </w:rPr>
        <w:t>21</w:t>
      </w:r>
      <w:r w:rsidR="00232EB4">
        <w:rPr>
          <w:rFonts w:cs="Arial"/>
          <w:sz w:val="24"/>
        </w:rPr>
        <w:t>0493</w:t>
      </w:r>
      <w:r w:rsidR="00BB22E0">
        <w:rPr>
          <w:rFonts w:cs="Arial"/>
          <w:sz w:val="24"/>
        </w:rPr>
        <w:t>6</w:t>
      </w:r>
    </w:p>
    <w:p w14:paraId="2F14EF15" w14:textId="18999B7A" w:rsidR="008E2B3F" w:rsidRDefault="00E060D8" w:rsidP="008E2B3F">
      <w:pPr>
        <w:pStyle w:val="Header"/>
        <w:rPr>
          <w:rFonts w:cs="Arial"/>
          <w:bCs/>
          <w:sz w:val="24"/>
        </w:rPr>
      </w:pPr>
      <w:r w:rsidRPr="00E060D8">
        <w:rPr>
          <w:rFonts w:cs="Arial"/>
          <w:bCs/>
          <w:sz w:val="24"/>
        </w:rPr>
        <w:t xml:space="preserve">e-Meeting, </w:t>
      </w:r>
      <w:r w:rsidR="00B53B33">
        <w:rPr>
          <w:rFonts w:cs="Arial"/>
          <w:bCs/>
          <w:sz w:val="24"/>
        </w:rPr>
        <w:t>May 10</w:t>
      </w:r>
      <w:r w:rsidR="00FD2FEB" w:rsidRPr="00FD2FEB">
        <w:rPr>
          <w:rFonts w:cs="Arial"/>
          <w:bCs/>
          <w:sz w:val="24"/>
        </w:rPr>
        <w:t xml:space="preserve">th – </w:t>
      </w:r>
      <w:r w:rsidR="00060630">
        <w:rPr>
          <w:rFonts w:cs="Arial"/>
          <w:bCs/>
          <w:sz w:val="24"/>
        </w:rPr>
        <w:t>27</w:t>
      </w:r>
      <w:r w:rsidR="00FD2FEB" w:rsidRPr="00FD2FEB">
        <w:rPr>
          <w:rFonts w:cs="Arial"/>
          <w:bCs/>
          <w:sz w:val="24"/>
        </w:rPr>
        <w:t>th</w:t>
      </w:r>
      <w:r w:rsidRPr="00E060D8">
        <w:rPr>
          <w:rFonts w:cs="Arial"/>
          <w:bCs/>
          <w:sz w:val="24"/>
        </w:rPr>
        <w:t>, 2021</w:t>
      </w:r>
    </w:p>
    <w:p w14:paraId="01889451" w14:textId="77777777" w:rsidR="00E060D8" w:rsidRPr="007B1209" w:rsidRDefault="00E060D8" w:rsidP="008E2B3F">
      <w:pPr>
        <w:pStyle w:val="Header"/>
        <w:rPr>
          <w:rFonts w:eastAsia="SimSun" w:cs="Arial"/>
          <w:bCs/>
          <w:sz w:val="24"/>
          <w:lang w:eastAsia="zh-CN"/>
        </w:rPr>
      </w:pPr>
    </w:p>
    <w:p w14:paraId="399449A2" w14:textId="19C71E30" w:rsidR="005E4982" w:rsidRPr="007B1209" w:rsidRDefault="005E4982" w:rsidP="005E4982">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sidR="007B1209">
        <w:rPr>
          <w:rFonts w:cs="Arial"/>
          <w:bCs/>
          <w:sz w:val="24"/>
        </w:rPr>
        <w:t>4.1</w:t>
      </w:r>
    </w:p>
    <w:p w14:paraId="08D9AB2A" w14:textId="77777777" w:rsidR="005E4982" w:rsidRPr="007B1209" w:rsidRDefault="005E4982" w:rsidP="005E4982">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21881F89" w14:textId="34A779E4" w:rsidR="005E4982" w:rsidRPr="007B1209" w:rsidRDefault="005E4982" w:rsidP="005E4982">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DA553E" w:rsidRPr="00DA553E">
        <w:rPr>
          <w:rFonts w:cs="Arial"/>
          <w:bCs/>
          <w:color w:val="000000" w:themeColor="text1"/>
          <w:sz w:val="24"/>
        </w:rPr>
        <w:t>Initial results for XR</w:t>
      </w:r>
    </w:p>
    <w:p w14:paraId="762C3536" w14:textId="61A44091" w:rsidR="005E4982" w:rsidRPr="007B1209" w:rsidRDefault="005E4982" w:rsidP="005E4982">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2FA877F1" w14:textId="6A3B3140" w:rsidR="00523A1F" w:rsidRDefault="00C158A0" w:rsidP="002043E5">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7D76443C" w14:textId="77777777" w:rsidR="00B05AA0" w:rsidRDefault="00B05AA0" w:rsidP="007D3195">
      <w:pPr>
        <w:jc w:val="both"/>
        <w:rPr>
          <w:szCs w:val="20"/>
        </w:rPr>
      </w:pPr>
    </w:p>
    <w:p w14:paraId="224BAE69" w14:textId="1C717C39" w:rsidR="00C2696B" w:rsidRPr="00127A2B" w:rsidRDefault="000B4DD1" w:rsidP="007D3195">
      <w:pPr>
        <w:jc w:val="both"/>
        <w:rPr>
          <w:szCs w:val="20"/>
        </w:rPr>
      </w:pPr>
      <w:r>
        <w:rPr>
          <w:szCs w:val="20"/>
        </w:rPr>
        <w:t>In</w:t>
      </w:r>
      <w:r w:rsidR="00B05AA0" w:rsidRPr="00B05AA0">
        <w:rPr>
          <w:szCs w:val="20"/>
        </w:rPr>
        <w:t xml:space="preserve"> RAN1#104</w:t>
      </w:r>
      <w:r w:rsidR="00B05AA0">
        <w:rPr>
          <w:szCs w:val="20"/>
        </w:rPr>
        <w:t>bis</w:t>
      </w:r>
      <w:r w:rsidR="00B05AA0" w:rsidRPr="00B05AA0">
        <w:rPr>
          <w:szCs w:val="20"/>
        </w:rPr>
        <w:t xml:space="preserve">-e, </w:t>
      </w:r>
      <w:r w:rsidR="009A4E3F">
        <w:rPr>
          <w:szCs w:val="20"/>
        </w:rPr>
        <w:t xml:space="preserve">substantial progress is achieved </w:t>
      </w:r>
      <w:r w:rsidR="00127A2B">
        <w:rPr>
          <w:szCs w:val="20"/>
        </w:rPr>
        <w:t xml:space="preserve">on evaluation assumptions for </w:t>
      </w:r>
      <w:r w:rsidR="00B05AA0" w:rsidRPr="00B05AA0">
        <w:rPr>
          <w:szCs w:val="20"/>
        </w:rPr>
        <w:t>XR evaluations</w:t>
      </w:r>
      <w:r w:rsidR="0065529A">
        <w:rPr>
          <w:szCs w:val="20"/>
        </w:rPr>
        <w:t xml:space="preserve"> </w:t>
      </w:r>
      <w:sdt>
        <w:sdtPr>
          <w:rPr>
            <w:szCs w:val="20"/>
          </w:rPr>
          <w:id w:val="570630570"/>
          <w:citation/>
        </w:sdtPr>
        <w:sdtEndPr/>
        <w:sdtContent>
          <w:r w:rsidR="0065529A">
            <w:rPr>
              <w:szCs w:val="20"/>
            </w:rPr>
            <w:fldChar w:fldCharType="begin"/>
          </w:r>
          <w:r w:rsidR="0065529A">
            <w:rPr>
              <w:szCs w:val="20"/>
            </w:rPr>
            <w:instrText xml:space="preserve"> CITATION Dra \l 1033 </w:instrText>
          </w:r>
          <w:r w:rsidR="0065529A">
            <w:rPr>
              <w:szCs w:val="20"/>
            </w:rPr>
            <w:fldChar w:fldCharType="separate"/>
          </w:r>
          <w:r w:rsidR="000B38FA" w:rsidRPr="000B38FA">
            <w:rPr>
              <w:noProof/>
              <w:szCs w:val="20"/>
            </w:rPr>
            <w:t>[1]</w:t>
          </w:r>
          <w:r w:rsidR="0065529A">
            <w:rPr>
              <w:szCs w:val="20"/>
            </w:rPr>
            <w:fldChar w:fldCharType="end"/>
          </w:r>
        </w:sdtContent>
      </w:sdt>
      <w:r w:rsidR="0065529A">
        <w:rPr>
          <w:szCs w:val="20"/>
        </w:rPr>
        <w:t>.</w:t>
      </w:r>
      <w:r w:rsidR="00127A2B">
        <w:rPr>
          <w:szCs w:val="20"/>
        </w:rPr>
        <w:t xml:space="preserve"> </w:t>
      </w:r>
      <w:r w:rsidR="00A540AA">
        <w:rPr>
          <w:szCs w:val="20"/>
          <w:lang w:val="en-GB"/>
        </w:rPr>
        <w:t xml:space="preserve">In this paper, we provide </w:t>
      </w:r>
      <w:r w:rsidR="00127A2B">
        <w:rPr>
          <w:szCs w:val="20"/>
          <w:lang w:val="en-GB"/>
        </w:rPr>
        <w:t>initial evaluation results</w:t>
      </w:r>
      <w:r w:rsidR="004B03FE">
        <w:rPr>
          <w:szCs w:val="20"/>
          <w:lang w:val="en-GB"/>
        </w:rPr>
        <w:t>.</w:t>
      </w:r>
    </w:p>
    <w:p w14:paraId="2A74E337" w14:textId="613D7DCF" w:rsidR="00C2696B" w:rsidRDefault="00C2696B" w:rsidP="007D3195">
      <w:pPr>
        <w:jc w:val="both"/>
        <w:rPr>
          <w:szCs w:val="20"/>
          <w:lang w:val="en-GB"/>
        </w:rPr>
      </w:pPr>
    </w:p>
    <w:p w14:paraId="6ACBAE0A" w14:textId="77777777" w:rsidR="007B5F3B" w:rsidRPr="00BF14C4" w:rsidRDefault="007744E1" w:rsidP="00CF3836">
      <w:pPr>
        <w:keepNext/>
        <w:keepLines/>
        <w:numPr>
          <w:ilvl w:val="0"/>
          <w:numId w:val="8"/>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assumptions</w:t>
      </w:r>
    </w:p>
    <w:p w14:paraId="37E35CEB" w14:textId="2FFB0300" w:rsidR="00AA2770" w:rsidRDefault="00AA2770" w:rsidP="00CF3836">
      <w:pPr>
        <w:pStyle w:val="BodyText"/>
        <w:rPr>
          <w:u w:val="single"/>
          <w:lang w:eastAsia="zh-CN"/>
        </w:rPr>
      </w:pPr>
    </w:p>
    <w:tbl>
      <w:tblPr>
        <w:tblStyle w:val="GridTable1Light"/>
        <w:tblW w:w="0" w:type="auto"/>
        <w:tblLook w:val="04A0" w:firstRow="1" w:lastRow="0" w:firstColumn="1" w:lastColumn="0" w:noHBand="0" w:noVBand="1"/>
      </w:tblPr>
      <w:tblGrid>
        <w:gridCol w:w="4236"/>
        <w:gridCol w:w="4236"/>
      </w:tblGrid>
      <w:tr w:rsidR="005F33A5" w14:paraId="1865CA22" w14:textId="77777777" w:rsidTr="00253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6" w:type="dxa"/>
            <w:shd w:val="clear" w:color="auto" w:fill="C5E0B3" w:themeFill="accent6" w:themeFillTint="66"/>
          </w:tcPr>
          <w:p w14:paraId="77297E2E" w14:textId="626388A5" w:rsidR="005F33A5" w:rsidRPr="002E68F4" w:rsidRDefault="005F33A5" w:rsidP="00CF3836">
            <w:pPr>
              <w:pStyle w:val="BodyText"/>
              <w:rPr>
                <w:lang w:eastAsia="zh-CN"/>
              </w:rPr>
            </w:pPr>
            <w:r w:rsidRPr="002E68F4">
              <w:t>Parameter</w:t>
            </w:r>
          </w:p>
        </w:tc>
        <w:tc>
          <w:tcPr>
            <w:tcW w:w="4236" w:type="dxa"/>
            <w:shd w:val="clear" w:color="auto" w:fill="C5E0B3" w:themeFill="accent6" w:themeFillTint="66"/>
          </w:tcPr>
          <w:p w14:paraId="0DDAA7D8" w14:textId="192C4109" w:rsidR="005F33A5" w:rsidRPr="005F33A5" w:rsidRDefault="005F33A5" w:rsidP="00CF3836">
            <w:pPr>
              <w:pStyle w:val="BodyText"/>
              <w:cnfStyle w:val="100000000000" w:firstRow="1" w:lastRow="0" w:firstColumn="0" w:lastColumn="0" w:oddVBand="0" w:evenVBand="0" w:oddHBand="0" w:evenHBand="0" w:firstRowFirstColumn="0" w:firstRowLastColumn="0" w:lastRowFirstColumn="0" w:lastRowLastColumn="0"/>
              <w:rPr>
                <w:lang w:eastAsia="zh-CN"/>
              </w:rPr>
            </w:pPr>
            <w:r w:rsidRPr="005F33A5">
              <w:t>Value</w:t>
            </w:r>
          </w:p>
        </w:tc>
      </w:tr>
      <w:tr w:rsidR="005F33A5" w14:paraId="23B4200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4084AD4" w14:textId="7119C356" w:rsidR="005F33A5" w:rsidRPr="002E68F4" w:rsidRDefault="006338FE" w:rsidP="002E68F4">
            <w:pPr>
              <w:pStyle w:val="BodyText"/>
              <w:jc w:val="left"/>
              <w:rPr>
                <w:szCs w:val="20"/>
                <w:lang w:eastAsia="zh-CN"/>
              </w:rPr>
            </w:pPr>
            <w:r w:rsidRPr="002E68F4">
              <w:rPr>
                <w:szCs w:val="20"/>
                <w:lang w:eastAsia="zh-CN"/>
              </w:rPr>
              <w:t>Layout</w:t>
            </w:r>
          </w:p>
        </w:tc>
        <w:tc>
          <w:tcPr>
            <w:tcW w:w="4236" w:type="dxa"/>
          </w:tcPr>
          <w:p w14:paraId="1D2B5DA4" w14:textId="111A1C9A" w:rsidR="005F33A5" w:rsidRPr="002E68F4" w:rsidRDefault="00B84675" w:rsidP="002E68F4">
            <w:pPr>
              <w:pStyle w:val="BodyText"/>
              <w:jc w:val="left"/>
              <w:cnfStyle w:val="000000000000" w:firstRow="0" w:lastRow="0" w:firstColumn="0" w:lastColumn="0" w:oddVBand="0" w:evenVBand="0" w:oddHBand="0" w:evenHBand="0" w:firstRowFirstColumn="0" w:firstRowLastColumn="0" w:lastRowFirstColumn="0" w:lastRowLastColumn="0"/>
              <w:rPr>
                <w:szCs w:val="20"/>
                <w:u w:val="single"/>
                <w:lang w:eastAsia="zh-CN"/>
              </w:rPr>
            </w:pPr>
            <w:r>
              <w:rPr>
                <w:szCs w:val="20"/>
              </w:rPr>
              <w:t xml:space="preserve">Dense Urban, </w:t>
            </w:r>
            <w:r w:rsidR="00FF78D6" w:rsidRPr="002E68F4">
              <w:rPr>
                <w:szCs w:val="20"/>
              </w:rPr>
              <w:t>21cells with wraparound </w:t>
            </w:r>
            <w:r w:rsidR="00FF78D6" w:rsidRPr="002E68F4">
              <w:rPr>
                <w:szCs w:val="20"/>
              </w:rPr>
              <w:br/>
              <w:t>ISD: 200m </w:t>
            </w:r>
          </w:p>
        </w:tc>
      </w:tr>
      <w:tr w:rsidR="005F33A5" w14:paraId="57453710"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503CFF36" w14:textId="07B22D40" w:rsidR="005F33A5" w:rsidRPr="002E68F4" w:rsidRDefault="00591E7C" w:rsidP="002E68F4">
            <w:pPr>
              <w:pStyle w:val="BodyText"/>
              <w:jc w:val="left"/>
              <w:rPr>
                <w:szCs w:val="20"/>
                <w:u w:val="single"/>
                <w:lang w:eastAsia="zh-CN"/>
              </w:rPr>
            </w:pPr>
            <w:r w:rsidRPr="002E68F4">
              <w:rPr>
                <w:rFonts w:cs="Times"/>
                <w:szCs w:val="20"/>
              </w:rPr>
              <w:t>UE distribution </w:t>
            </w:r>
          </w:p>
        </w:tc>
        <w:tc>
          <w:tcPr>
            <w:tcW w:w="4236" w:type="dxa"/>
          </w:tcPr>
          <w:p w14:paraId="4F179894" w14:textId="77F1C9F2" w:rsidR="005F33A5" w:rsidRPr="002E68F4" w:rsidRDefault="00746177"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80% indoor, 20% outdoor </w:t>
            </w:r>
          </w:p>
        </w:tc>
      </w:tr>
      <w:tr w:rsidR="00ED3E4A" w14:paraId="5CFDDA83"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55E3DBA" w14:textId="670BF6C9" w:rsidR="00ED3E4A" w:rsidRPr="002E68F4" w:rsidRDefault="00ED3E4A" w:rsidP="002E68F4">
            <w:pPr>
              <w:pStyle w:val="BodyText"/>
              <w:jc w:val="left"/>
              <w:rPr>
                <w:szCs w:val="20"/>
                <w:u w:val="single"/>
                <w:lang w:eastAsia="zh-CN"/>
              </w:rPr>
            </w:pPr>
            <w:r w:rsidRPr="002E68F4">
              <w:rPr>
                <w:rFonts w:cs="Times"/>
                <w:szCs w:val="20"/>
              </w:rPr>
              <w:t>Carrier frequency </w:t>
            </w:r>
          </w:p>
        </w:tc>
        <w:tc>
          <w:tcPr>
            <w:tcW w:w="4236" w:type="dxa"/>
          </w:tcPr>
          <w:p w14:paraId="5B72C509" w14:textId="11DD405A" w:rsidR="00ED3E4A" w:rsidRPr="002E68F4" w:rsidRDefault="00ED3E4A"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4 GHz </w:t>
            </w:r>
          </w:p>
        </w:tc>
      </w:tr>
      <w:tr w:rsidR="00027414" w14:paraId="33665F4B"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4BD370A3" w14:textId="49E4E462" w:rsidR="00027414" w:rsidRPr="002E68F4" w:rsidRDefault="00027414" w:rsidP="002E68F4">
            <w:pPr>
              <w:pStyle w:val="BodyText"/>
              <w:jc w:val="left"/>
              <w:rPr>
                <w:rFonts w:cs="Times"/>
                <w:szCs w:val="20"/>
              </w:rPr>
            </w:pPr>
            <w:r w:rsidRPr="002E68F4">
              <w:rPr>
                <w:rFonts w:cs="Times"/>
                <w:szCs w:val="20"/>
              </w:rPr>
              <w:t>Subcarrier spacing </w:t>
            </w:r>
          </w:p>
        </w:tc>
        <w:tc>
          <w:tcPr>
            <w:tcW w:w="4236" w:type="dxa"/>
          </w:tcPr>
          <w:p w14:paraId="0994FACE" w14:textId="6FFA84D9" w:rsidR="00027414" w:rsidRPr="002E68F4" w:rsidRDefault="0002741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30 kHz </w:t>
            </w:r>
          </w:p>
        </w:tc>
      </w:tr>
      <w:tr w:rsidR="00027414" w14:paraId="3FA94AE6"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9F2E2B4" w14:textId="12264E13" w:rsidR="00027414" w:rsidRPr="002E68F4" w:rsidRDefault="00BA132B" w:rsidP="002E68F4">
            <w:pPr>
              <w:pStyle w:val="BodyText"/>
              <w:jc w:val="left"/>
              <w:rPr>
                <w:rFonts w:cs="Times"/>
                <w:szCs w:val="20"/>
              </w:rPr>
            </w:pPr>
            <w:r w:rsidRPr="002E68F4">
              <w:rPr>
                <w:rFonts w:cs="Times"/>
                <w:szCs w:val="20"/>
              </w:rPr>
              <w:t>BS height </w:t>
            </w:r>
          </w:p>
        </w:tc>
        <w:tc>
          <w:tcPr>
            <w:tcW w:w="4236" w:type="dxa"/>
          </w:tcPr>
          <w:p w14:paraId="65EFE822" w14:textId="44649CF9" w:rsidR="00027414" w:rsidRPr="002E68F4" w:rsidRDefault="009C0B92"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25m </w:t>
            </w:r>
          </w:p>
        </w:tc>
      </w:tr>
      <w:tr w:rsidR="00212534" w14:paraId="7FD2B51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269791A" w14:textId="31F9606F" w:rsidR="00212534" w:rsidRPr="002E68F4" w:rsidRDefault="00212534" w:rsidP="002E68F4">
            <w:pPr>
              <w:pStyle w:val="BodyText"/>
              <w:jc w:val="left"/>
              <w:rPr>
                <w:rFonts w:cs="Times"/>
                <w:szCs w:val="20"/>
              </w:rPr>
            </w:pPr>
            <w:r w:rsidRPr="002E68F4">
              <w:rPr>
                <w:rFonts w:cs="Times"/>
                <w:szCs w:val="20"/>
              </w:rPr>
              <w:t>UE height </w:t>
            </w:r>
          </w:p>
        </w:tc>
        <w:tc>
          <w:tcPr>
            <w:tcW w:w="4236" w:type="dxa"/>
          </w:tcPr>
          <w:p w14:paraId="46F54B3B" w14:textId="77777777" w:rsidR="00212534" w:rsidRPr="002E68F4" w:rsidRDefault="0021253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proofErr w:type="spellStart"/>
            <w:r w:rsidRPr="002E68F4">
              <w:rPr>
                <w:szCs w:val="20"/>
              </w:rPr>
              <w:t>hUT</w:t>
            </w:r>
            <w:proofErr w:type="spellEnd"/>
            <w:r w:rsidRPr="002E68F4">
              <w:rPr>
                <w:szCs w:val="20"/>
              </w:rPr>
              <w:t xml:space="preserve"> = 3(</w:t>
            </w:r>
            <w:proofErr w:type="spellStart"/>
            <w:r w:rsidRPr="002E68F4">
              <w:rPr>
                <w:i/>
                <w:iCs/>
                <w:szCs w:val="20"/>
              </w:rPr>
              <w:t>n</w:t>
            </w:r>
            <w:r w:rsidRPr="002E68F4">
              <w:rPr>
                <w:i/>
                <w:iCs/>
                <w:szCs w:val="20"/>
                <w:vertAlign w:val="subscript"/>
              </w:rPr>
              <w:t>fl</w:t>
            </w:r>
            <w:proofErr w:type="spellEnd"/>
            <w:r w:rsidRPr="002E68F4">
              <w:rPr>
                <w:szCs w:val="20"/>
              </w:rPr>
              <w:t xml:space="preserve"> – 1) + 1.5</w:t>
            </w:r>
          </w:p>
          <w:p w14:paraId="4B53E628" w14:textId="77777777" w:rsidR="00212534" w:rsidRPr="002E68F4" w:rsidRDefault="0021253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Outdoor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 </w:t>
            </w:r>
            <w:r w:rsidRPr="002E68F4">
              <w:rPr>
                <w:szCs w:val="20"/>
              </w:rPr>
              <w:t>1</w:t>
            </w:r>
          </w:p>
          <w:p w14:paraId="73578693" w14:textId="6CB1708F" w:rsidR="00212534" w:rsidRPr="002E68F4" w:rsidRDefault="0021253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Indoor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w:t>
            </w:r>
            <w:r w:rsidRPr="002E68F4">
              <w:rPr>
                <w:szCs w:val="20"/>
              </w:rPr>
              <w:t>~ uniform(</w:t>
            </w:r>
            <w:proofErr w:type="gramStart"/>
            <w:r w:rsidRPr="002E68F4">
              <w:rPr>
                <w:szCs w:val="20"/>
              </w:rPr>
              <w:t>1,N</w:t>
            </w:r>
            <w:proofErr w:type="gramEnd"/>
            <w:r w:rsidRPr="002E68F4">
              <w:rPr>
                <w:szCs w:val="20"/>
              </w:rPr>
              <w:t>) with N ~ uniform(4,8)</w:t>
            </w:r>
          </w:p>
        </w:tc>
      </w:tr>
      <w:tr w:rsidR="005F6748" w14:paraId="451B612F"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0EAAB310" w14:textId="77F8D318" w:rsidR="005F6748" w:rsidRPr="002E68F4" w:rsidRDefault="005F6748" w:rsidP="002E68F4">
            <w:pPr>
              <w:pStyle w:val="BodyText"/>
              <w:jc w:val="left"/>
              <w:rPr>
                <w:rFonts w:cs="Times"/>
                <w:szCs w:val="20"/>
              </w:rPr>
            </w:pPr>
            <w:r w:rsidRPr="002E68F4">
              <w:rPr>
                <w:rFonts w:cs="Times"/>
                <w:szCs w:val="20"/>
              </w:rPr>
              <w:t>BS noise figure </w:t>
            </w:r>
          </w:p>
        </w:tc>
        <w:tc>
          <w:tcPr>
            <w:tcW w:w="4236" w:type="dxa"/>
          </w:tcPr>
          <w:p w14:paraId="45A4248F" w14:textId="78C775F6" w:rsidR="005F6748" w:rsidRPr="002E68F4" w:rsidRDefault="005F6748"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5 dB </w:t>
            </w:r>
          </w:p>
        </w:tc>
      </w:tr>
      <w:tr w:rsidR="00402A6A" w14:paraId="0228D62A"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D41ABF8" w14:textId="168554C5" w:rsidR="00402A6A" w:rsidRPr="002E68F4" w:rsidRDefault="00402A6A" w:rsidP="002E68F4">
            <w:pPr>
              <w:pStyle w:val="BodyText"/>
              <w:jc w:val="left"/>
              <w:rPr>
                <w:rFonts w:cs="Times"/>
                <w:szCs w:val="20"/>
              </w:rPr>
            </w:pPr>
            <w:r w:rsidRPr="002E68F4">
              <w:rPr>
                <w:rFonts w:cs="Times"/>
                <w:szCs w:val="20"/>
              </w:rPr>
              <w:t>UE noise figure </w:t>
            </w:r>
          </w:p>
        </w:tc>
        <w:tc>
          <w:tcPr>
            <w:tcW w:w="4236" w:type="dxa"/>
          </w:tcPr>
          <w:p w14:paraId="4B6F269B" w14:textId="58178BEE" w:rsidR="00402A6A" w:rsidRPr="002E68F4" w:rsidRDefault="00402A6A"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9 dB </w:t>
            </w:r>
          </w:p>
        </w:tc>
      </w:tr>
      <w:tr w:rsidR="001551D1" w14:paraId="5BE0F36F"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56E1001" w14:textId="3C7E7594" w:rsidR="001551D1" w:rsidRPr="002E68F4" w:rsidRDefault="001551D1" w:rsidP="002E68F4">
            <w:pPr>
              <w:pStyle w:val="BodyText"/>
              <w:jc w:val="left"/>
              <w:rPr>
                <w:rFonts w:cs="Times"/>
                <w:szCs w:val="20"/>
              </w:rPr>
            </w:pPr>
            <w:r w:rsidRPr="002E68F4">
              <w:rPr>
                <w:rFonts w:cs="Times"/>
                <w:szCs w:val="20"/>
              </w:rPr>
              <w:t>UE receiver </w:t>
            </w:r>
          </w:p>
        </w:tc>
        <w:tc>
          <w:tcPr>
            <w:tcW w:w="4236" w:type="dxa"/>
          </w:tcPr>
          <w:p w14:paraId="3A68A724" w14:textId="5A717246" w:rsidR="001551D1" w:rsidRPr="002E68F4" w:rsidRDefault="001551D1"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MMSE-IRC </w:t>
            </w:r>
          </w:p>
        </w:tc>
      </w:tr>
      <w:tr w:rsidR="008E695E" w14:paraId="10F0E61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58BCCA6D" w14:textId="58785FFC" w:rsidR="008E695E" w:rsidRPr="002E68F4" w:rsidRDefault="008E695E" w:rsidP="002E68F4">
            <w:pPr>
              <w:pStyle w:val="BodyText"/>
              <w:jc w:val="left"/>
              <w:rPr>
                <w:rFonts w:cs="Times"/>
                <w:szCs w:val="20"/>
              </w:rPr>
            </w:pPr>
            <w:r w:rsidRPr="002E68F4">
              <w:rPr>
                <w:rFonts w:cs="Times"/>
                <w:szCs w:val="20"/>
              </w:rPr>
              <w:t>Channel estimation </w:t>
            </w:r>
          </w:p>
        </w:tc>
        <w:tc>
          <w:tcPr>
            <w:tcW w:w="4236" w:type="dxa"/>
          </w:tcPr>
          <w:p w14:paraId="5DAEAB5D" w14:textId="5A6A5AF2" w:rsidR="008E695E" w:rsidRPr="002E68F4" w:rsidRDefault="008E695E"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Realistic </w:t>
            </w:r>
          </w:p>
        </w:tc>
      </w:tr>
      <w:tr w:rsidR="00C97996" w14:paraId="24B63A4A"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07E92F54" w14:textId="4D03D592" w:rsidR="00C97996" w:rsidRPr="002E68F4" w:rsidRDefault="00C97996" w:rsidP="002E68F4">
            <w:pPr>
              <w:pStyle w:val="BodyText"/>
              <w:jc w:val="left"/>
              <w:rPr>
                <w:rFonts w:cs="Times"/>
                <w:szCs w:val="20"/>
              </w:rPr>
            </w:pPr>
            <w:r w:rsidRPr="002E68F4">
              <w:rPr>
                <w:rFonts w:cs="Times"/>
                <w:szCs w:val="20"/>
              </w:rPr>
              <w:t>UE speed </w:t>
            </w:r>
          </w:p>
        </w:tc>
        <w:tc>
          <w:tcPr>
            <w:tcW w:w="4236" w:type="dxa"/>
          </w:tcPr>
          <w:p w14:paraId="17C96862" w14:textId="27251270" w:rsidR="00C97996" w:rsidRPr="002E68F4" w:rsidRDefault="00C97996"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 km/h </w:t>
            </w:r>
          </w:p>
        </w:tc>
      </w:tr>
      <w:tr w:rsidR="00CA2549" w14:paraId="42318BD5"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68A7BD27" w14:textId="459FF73B" w:rsidR="00CA2549" w:rsidRPr="002E68F4" w:rsidRDefault="00CA2549" w:rsidP="002E68F4">
            <w:pPr>
              <w:pStyle w:val="BodyText"/>
              <w:jc w:val="left"/>
              <w:rPr>
                <w:rFonts w:cs="Times"/>
                <w:szCs w:val="20"/>
              </w:rPr>
            </w:pPr>
            <w:r w:rsidRPr="002E68F4">
              <w:rPr>
                <w:rFonts w:cs="Times"/>
                <w:szCs w:val="20"/>
              </w:rPr>
              <w:t>MCS </w:t>
            </w:r>
          </w:p>
        </w:tc>
        <w:tc>
          <w:tcPr>
            <w:tcW w:w="4236" w:type="dxa"/>
          </w:tcPr>
          <w:p w14:paraId="06108100" w14:textId="24DC7EC8" w:rsidR="00CA2549" w:rsidRPr="002E68F4" w:rsidRDefault="00CA2549"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Up to 256QAM </w:t>
            </w:r>
          </w:p>
        </w:tc>
      </w:tr>
      <w:tr w:rsidR="00CA2549" w14:paraId="25380125"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5DEBB06" w14:textId="4E27FCA2" w:rsidR="00CA2549" w:rsidRPr="002E68F4" w:rsidRDefault="0066121B" w:rsidP="002E68F4">
            <w:pPr>
              <w:pStyle w:val="BodyText"/>
              <w:jc w:val="left"/>
              <w:rPr>
                <w:rFonts w:cs="Times"/>
                <w:szCs w:val="20"/>
              </w:rPr>
            </w:pPr>
            <w:r w:rsidRPr="002E68F4">
              <w:rPr>
                <w:rFonts w:cs="Times"/>
                <w:szCs w:val="20"/>
              </w:rPr>
              <w:t>BS antenna pattern </w:t>
            </w:r>
          </w:p>
        </w:tc>
        <w:tc>
          <w:tcPr>
            <w:tcW w:w="4236" w:type="dxa"/>
          </w:tcPr>
          <w:p w14:paraId="6CB98BE0" w14:textId="64B00215" w:rsidR="00CA2549" w:rsidRPr="002E68F4" w:rsidRDefault="005C1DBB"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3-sector antenna radiation pattern, 8 </w:t>
            </w:r>
            <w:proofErr w:type="spellStart"/>
            <w:r w:rsidRPr="002E68F4">
              <w:rPr>
                <w:szCs w:val="20"/>
              </w:rPr>
              <w:t>dBi</w:t>
            </w:r>
            <w:proofErr w:type="spellEnd"/>
            <w:r w:rsidRPr="002E68F4">
              <w:rPr>
                <w:szCs w:val="20"/>
              </w:rPr>
              <w:t> </w:t>
            </w:r>
          </w:p>
        </w:tc>
      </w:tr>
      <w:tr w:rsidR="005C1DBB" w14:paraId="7D7B8F3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791CAD66" w14:textId="5AC79125" w:rsidR="005C1DBB" w:rsidRPr="002E68F4" w:rsidRDefault="00905E79" w:rsidP="002E68F4">
            <w:pPr>
              <w:pStyle w:val="BodyText"/>
              <w:jc w:val="left"/>
              <w:rPr>
                <w:rFonts w:cs="Times"/>
                <w:szCs w:val="20"/>
              </w:rPr>
            </w:pPr>
            <w:r w:rsidRPr="002E68F4">
              <w:rPr>
                <w:rFonts w:cs="Times"/>
                <w:szCs w:val="20"/>
              </w:rPr>
              <w:t>BS Antenna parameters </w:t>
            </w:r>
          </w:p>
        </w:tc>
        <w:tc>
          <w:tcPr>
            <w:tcW w:w="4236" w:type="dxa"/>
          </w:tcPr>
          <w:p w14:paraId="77F94695" w14:textId="1A600853" w:rsidR="002C0889" w:rsidRPr="002E68F4" w:rsidRDefault="002C0889"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Option 1: 64 </w:t>
            </w:r>
            <w:proofErr w:type="spellStart"/>
            <w:r w:rsidRPr="002E68F4">
              <w:rPr>
                <w:szCs w:val="20"/>
              </w:rPr>
              <w:t>TxRU</w:t>
            </w:r>
            <w:proofErr w:type="spellEnd"/>
            <w:r w:rsidRPr="002E68F4">
              <w:rPr>
                <w:szCs w:val="20"/>
              </w:rPr>
              <w:t>, (M, N, P, Mg, Ng; </w:t>
            </w:r>
            <w:proofErr w:type="spellStart"/>
            <w:r w:rsidRPr="002E68F4">
              <w:rPr>
                <w:szCs w:val="20"/>
              </w:rPr>
              <w:t>Mp</w:t>
            </w:r>
            <w:proofErr w:type="spellEnd"/>
            <w:r w:rsidRPr="002E68F4">
              <w:rPr>
                <w:szCs w:val="20"/>
              </w:rPr>
              <w:t>, Np) = (8,8,2,1,1;4,8) </w:t>
            </w:r>
          </w:p>
          <w:p w14:paraId="5C35228E" w14:textId="77777777" w:rsidR="005C1DBB" w:rsidRPr="002E68F4" w:rsidRDefault="005C1DBB"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p>
        </w:tc>
      </w:tr>
      <w:tr w:rsidR="002C0889" w14:paraId="03D8CAE8"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CE6176E" w14:textId="74204FA3" w:rsidR="002C0889" w:rsidRPr="002E68F4" w:rsidRDefault="00C41BFC" w:rsidP="002E68F4">
            <w:pPr>
              <w:pStyle w:val="BodyText"/>
              <w:jc w:val="left"/>
              <w:rPr>
                <w:rFonts w:cs="Times"/>
                <w:szCs w:val="20"/>
              </w:rPr>
            </w:pPr>
            <w:r w:rsidRPr="002E68F4">
              <w:rPr>
                <w:rFonts w:cs="Times"/>
                <w:szCs w:val="20"/>
              </w:rPr>
              <w:t>BS Tx Power </w:t>
            </w:r>
          </w:p>
        </w:tc>
        <w:tc>
          <w:tcPr>
            <w:tcW w:w="4236" w:type="dxa"/>
          </w:tcPr>
          <w:p w14:paraId="421D948D" w14:textId="24E5394B" w:rsidR="002C0889" w:rsidRPr="002E68F4" w:rsidRDefault="001B1050"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44dBm </w:t>
            </w:r>
            <w:r w:rsidR="000B0A22">
              <w:rPr>
                <w:szCs w:val="20"/>
              </w:rPr>
              <w:t>for</w:t>
            </w:r>
            <w:r w:rsidRPr="002E68F4">
              <w:rPr>
                <w:szCs w:val="20"/>
              </w:rPr>
              <w:t xml:space="preserve"> 20 MHz </w:t>
            </w:r>
            <w:r w:rsidR="000B0A22">
              <w:rPr>
                <w:szCs w:val="20"/>
              </w:rPr>
              <w:t>simulated</w:t>
            </w:r>
          </w:p>
        </w:tc>
      </w:tr>
      <w:tr w:rsidR="001B1050" w14:paraId="066DE773"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7415653D" w14:textId="618DEC98" w:rsidR="001B1050" w:rsidRPr="002E68F4" w:rsidRDefault="00F250A6" w:rsidP="002E68F4">
            <w:pPr>
              <w:pStyle w:val="BodyText"/>
              <w:jc w:val="left"/>
              <w:rPr>
                <w:rFonts w:cs="Times"/>
                <w:szCs w:val="20"/>
              </w:rPr>
            </w:pPr>
            <w:r w:rsidRPr="002E68F4">
              <w:rPr>
                <w:rFonts w:cs="Times"/>
                <w:szCs w:val="20"/>
              </w:rPr>
              <w:t>UE antenna pattern </w:t>
            </w:r>
          </w:p>
        </w:tc>
        <w:tc>
          <w:tcPr>
            <w:tcW w:w="4236" w:type="dxa"/>
          </w:tcPr>
          <w:p w14:paraId="73D9D283" w14:textId="4CC92427" w:rsidR="001B1050" w:rsidRPr="002E68F4" w:rsidRDefault="00C04593"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Omni-directional, 0 </w:t>
            </w:r>
            <w:proofErr w:type="spellStart"/>
            <w:r w:rsidRPr="002E68F4">
              <w:rPr>
                <w:szCs w:val="20"/>
              </w:rPr>
              <w:t>dBi</w:t>
            </w:r>
            <w:proofErr w:type="spellEnd"/>
            <w:r w:rsidRPr="002E68F4">
              <w:rPr>
                <w:szCs w:val="20"/>
              </w:rPr>
              <w:t>, </w:t>
            </w:r>
          </w:p>
        </w:tc>
      </w:tr>
      <w:tr w:rsidR="00C04593" w14:paraId="550F2316"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4C172024" w14:textId="22131D1A" w:rsidR="00C04593" w:rsidRPr="002E68F4" w:rsidRDefault="002E5423" w:rsidP="002E68F4">
            <w:pPr>
              <w:pStyle w:val="BodyText"/>
              <w:jc w:val="left"/>
              <w:rPr>
                <w:rFonts w:cs="Times"/>
                <w:szCs w:val="20"/>
              </w:rPr>
            </w:pPr>
            <w:r w:rsidRPr="002E68F4">
              <w:rPr>
                <w:rFonts w:cs="Times"/>
                <w:szCs w:val="20"/>
              </w:rPr>
              <w:t>UE Antenna parameters </w:t>
            </w:r>
          </w:p>
        </w:tc>
        <w:tc>
          <w:tcPr>
            <w:tcW w:w="4236" w:type="dxa"/>
          </w:tcPr>
          <w:p w14:paraId="2E38D34E" w14:textId="3C631803" w:rsidR="00C04593" w:rsidRPr="002E68F4" w:rsidRDefault="00544AF0"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Baseline: 2T/4R, (M, N, P, Mg, Ng; </w:t>
            </w:r>
            <w:proofErr w:type="spellStart"/>
            <w:r w:rsidRPr="002E68F4">
              <w:rPr>
                <w:szCs w:val="20"/>
              </w:rPr>
              <w:t>Mp</w:t>
            </w:r>
            <w:proofErr w:type="spellEnd"/>
            <w:r w:rsidRPr="002E68F4">
              <w:rPr>
                <w:szCs w:val="20"/>
              </w:rPr>
              <w:t>, Np) = (1,2,2,1,1;1,2), (</w:t>
            </w:r>
            <w:proofErr w:type="spellStart"/>
            <w:r w:rsidRPr="002E68F4">
              <w:rPr>
                <w:szCs w:val="20"/>
              </w:rPr>
              <w:t>dH</w:t>
            </w:r>
            <w:proofErr w:type="spellEnd"/>
            <w:r w:rsidRPr="002E68F4">
              <w:rPr>
                <w:szCs w:val="20"/>
              </w:rPr>
              <w:t>, </w:t>
            </w:r>
            <w:proofErr w:type="spellStart"/>
            <w:r w:rsidRPr="002E68F4">
              <w:rPr>
                <w:szCs w:val="20"/>
              </w:rPr>
              <w:t>dV</w:t>
            </w:r>
            <w:proofErr w:type="spellEnd"/>
            <w:r w:rsidRPr="002E68F4">
              <w:rPr>
                <w:szCs w:val="20"/>
              </w:rPr>
              <w:t>) = (0.5, N/</w:t>
            </w:r>
            <w:proofErr w:type="gramStart"/>
            <w:r w:rsidRPr="002E68F4">
              <w:rPr>
                <w:szCs w:val="20"/>
              </w:rPr>
              <w:t>A)λ</w:t>
            </w:r>
            <w:proofErr w:type="gramEnd"/>
            <w:r w:rsidRPr="002E68F4">
              <w:rPr>
                <w:szCs w:val="20"/>
              </w:rPr>
              <w:t> </w:t>
            </w:r>
          </w:p>
        </w:tc>
      </w:tr>
      <w:tr w:rsidR="00544AF0" w14:paraId="19777CCC"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728DED62" w14:textId="6015BC9D" w:rsidR="00544AF0" w:rsidRPr="002E68F4" w:rsidRDefault="00AE194C" w:rsidP="002E68F4">
            <w:pPr>
              <w:pStyle w:val="BodyText"/>
              <w:jc w:val="left"/>
              <w:rPr>
                <w:rFonts w:cs="Times"/>
                <w:szCs w:val="20"/>
              </w:rPr>
            </w:pPr>
            <w:proofErr w:type="spellStart"/>
            <w:r w:rsidRPr="002E68F4">
              <w:rPr>
                <w:rFonts w:cs="Times"/>
                <w:szCs w:val="20"/>
              </w:rPr>
              <w:t>Downtilt</w:t>
            </w:r>
            <w:proofErr w:type="spellEnd"/>
          </w:p>
        </w:tc>
        <w:tc>
          <w:tcPr>
            <w:tcW w:w="4236" w:type="dxa"/>
          </w:tcPr>
          <w:p w14:paraId="49D8B3D3" w14:textId="507A5A38" w:rsidR="00544AF0" w:rsidRPr="002E68F4" w:rsidRDefault="00AE194C"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102</w:t>
            </w:r>
          </w:p>
        </w:tc>
      </w:tr>
      <w:tr w:rsidR="00AE194C" w14:paraId="4EADA4A0"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E1D45A4" w14:textId="5E05764D" w:rsidR="00AE194C" w:rsidRPr="002E68F4" w:rsidRDefault="00374B94" w:rsidP="002E68F4">
            <w:pPr>
              <w:pStyle w:val="BodyText"/>
              <w:jc w:val="left"/>
              <w:rPr>
                <w:rFonts w:cs="Times"/>
                <w:szCs w:val="20"/>
              </w:rPr>
            </w:pPr>
            <w:r w:rsidRPr="002E68F4">
              <w:rPr>
                <w:rFonts w:cs="Times"/>
                <w:szCs w:val="20"/>
              </w:rPr>
              <w:t>TDD configuration </w:t>
            </w:r>
          </w:p>
        </w:tc>
        <w:tc>
          <w:tcPr>
            <w:tcW w:w="4236" w:type="dxa"/>
          </w:tcPr>
          <w:p w14:paraId="34056983" w14:textId="46305A51" w:rsidR="00AE194C" w:rsidRPr="002E68F4" w:rsidRDefault="00374B9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DDDSU</w:t>
            </w:r>
          </w:p>
        </w:tc>
      </w:tr>
      <w:tr w:rsidR="00374B94" w14:paraId="0B7B0286"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0CC6F92D" w14:textId="4F1C1813" w:rsidR="00374B94" w:rsidRPr="002E68F4" w:rsidRDefault="00074713" w:rsidP="002E68F4">
            <w:pPr>
              <w:pStyle w:val="BodyText"/>
              <w:jc w:val="left"/>
              <w:rPr>
                <w:rFonts w:cs="Times"/>
                <w:szCs w:val="20"/>
              </w:rPr>
            </w:pPr>
            <w:r w:rsidRPr="002E68F4">
              <w:rPr>
                <w:rFonts w:cs="Times"/>
                <w:szCs w:val="20"/>
              </w:rPr>
              <w:t>System BW </w:t>
            </w:r>
          </w:p>
        </w:tc>
        <w:tc>
          <w:tcPr>
            <w:tcW w:w="4236" w:type="dxa"/>
          </w:tcPr>
          <w:p w14:paraId="4851F6EF" w14:textId="03A522A7" w:rsidR="00374B94" w:rsidRPr="002E68F4" w:rsidRDefault="00074713"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20 MHz</w:t>
            </w:r>
          </w:p>
        </w:tc>
      </w:tr>
      <w:tr w:rsidR="000C50D5" w14:paraId="3AEA6E05"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8514D0C" w14:textId="321EA751" w:rsidR="000C50D5" w:rsidRPr="002E68F4" w:rsidRDefault="000C50D5" w:rsidP="002E68F4">
            <w:pPr>
              <w:pStyle w:val="BodyText"/>
              <w:jc w:val="left"/>
              <w:rPr>
                <w:rFonts w:cs="Times"/>
                <w:szCs w:val="20"/>
              </w:rPr>
            </w:pPr>
            <w:r w:rsidRPr="002E68F4">
              <w:rPr>
                <w:rFonts w:cs="Times"/>
                <w:szCs w:val="20"/>
              </w:rPr>
              <w:t>Scheduler </w:t>
            </w:r>
          </w:p>
        </w:tc>
        <w:tc>
          <w:tcPr>
            <w:tcW w:w="4236" w:type="dxa"/>
          </w:tcPr>
          <w:p w14:paraId="52059322" w14:textId="1CEEC483" w:rsidR="000C50D5" w:rsidRPr="002E68F4" w:rsidRDefault="000C50D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MU-</w:t>
            </w:r>
            <w:r w:rsidR="003E561B">
              <w:rPr>
                <w:szCs w:val="20"/>
              </w:rPr>
              <w:t>MIMO</w:t>
            </w:r>
            <w:r w:rsidRPr="002E68F4">
              <w:rPr>
                <w:szCs w:val="20"/>
              </w:rPr>
              <w:t> PF Scheduler</w:t>
            </w:r>
          </w:p>
        </w:tc>
      </w:tr>
      <w:tr w:rsidR="000C50D5" w14:paraId="45BE7CB2"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A25CD59" w14:textId="43982DF9" w:rsidR="000C50D5" w:rsidRPr="002E68F4" w:rsidRDefault="0050747E" w:rsidP="002E68F4">
            <w:pPr>
              <w:pStyle w:val="BodyText"/>
              <w:jc w:val="left"/>
              <w:rPr>
                <w:rFonts w:cs="Times"/>
                <w:szCs w:val="20"/>
              </w:rPr>
            </w:pPr>
            <w:r w:rsidRPr="002E68F4">
              <w:rPr>
                <w:rFonts w:cs="Times"/>
                <w:szCs w:val="20"/>
              </w:rPr>
              <w:t>CSI</w:t>
            </w:r>
          </w:p>
        </w:tc>
        <w:tc>
          <w:tcPr>
            <w:tcW w:w="4236" w:type="dxa"/>
          </w:tcPr>
          <w:p w14:paraId="07438E80" w14:textId="00BE0F11" w:rsidR="000C50D5" w:rsidRPr="002E68F4" w:rsidRDefault="00A00DF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SRS based</w:t>
            </w:r>
          </w:p>
        </w:tc>
      </w:tr>
      <w:tr w:rsidR="00B140A6" w14:paraId="47EA14F8"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62F9A9C" w14:textId="03C0974E" w:rsidR="00B140A6" w:rsidRPr="002E68F4" w:rsidRDefault="00B140A6" w:rsidP="002E68F4">
            <w:pPr>
              <w:pStyle w:val="BodyText"/>
              <w:jc w:val="left"/>
              <w:rPr>
                <w:rFonts w:cs="Times"/>
                <w:szCs w:val="20"/>
              </w:rPr>
            </w:pPr>
            <w:r>
              <w:rPr>
                <w:rFonts w:cs="Times"/>
                <w:szCs w:val="20"/>
              </w:rPr>
              <w:lastRenderedPageBreak/>
              <w:t xml:space="preserve">Traffic </w:t>
            </w:r>
          </w:p>
        </w:tc>
        <w:tc>
          <w:tcPr>
            <w:tcW w:w="4236" w:type="dxa"/>
          </w:tcPr>
          <w:p w14:paraId="3B4B0420" w14:textId="4347253B" w:rsidR="00B140A6" w:rsidRPr="002E68F4" w:rsidRDefault="005B614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30 Mb</w:t>
            </w:r>
            <w:r w:rsidR="007B21F0">
              <w:rPr>
                <w:szCs w:val="20"/>
              </w:rPr>
              <w:t>it/</w:t>
            </w:r>
            <w:r>
              <w:rPr>
                <w:szCs w:val="20"/>
              </w:rPr>
              <w:t>s</w:t>
            </w:r>
            <w:r w:rsidR="00807B83">
              <w:rPr>
                <w:szCs w:val="20"/>
              </w:rPr>
              <w:t xml:space="preserve"> video</w:t>
            </w:r>
            <w:r w:rsidR="001407CD">
              <w:rPr>
                <w:szCs w:val="20"/>
              </w:rPr>
              <w:t xml:space="preserve"> [6Mbits/s per 20 M</w:t>
            </w:r>
            <w:r w:rsidR="000B0A22">
              <w:rPr>
                <w:szCs w:val="20"/>
              </w:rPr>
              <w:t>H</w:t>
            </w:r>
            <w:r w:rsidR="001407CD">
              <w:rPr>
                <w:szCs w:val="20"/>
              </w:rPr>
              <w:t>z</w:t>
            </w:r>
            <w:r w:rsidR="000B0A22">
              <w:rPr>
                <w:szCs w:val="20"/>
              </w:rPr>
              <w:t xml:space="preserve"> simulated]</w:t>
            </w:r>
            <w:r w:rsidR="00807B83">
              <w:rPr>
                <w:szCs w:val="20"/>
              </w:rPr>
              <w:t>, 60 fps</w:t>
            </w:r>
            <w:r w:rsidR="00803CFA">
              <w:rPr>
                <w:szCs w:val="20"/>
              </w:rPr>
              <w:t>,</w:t>
            </w:r>
            <w:r w:rsidR="00803CFA" w:rsidRPr="00413363">
              <w:rPr>
                <w:lang w:eastAsia="x-none"/>
              </w:rPr>
              <w:t xml:space="preserve"> </w:t>
            </w:r>
            <w:r w:rsidR="003B27A9">
              <w:rPr>
                <w:lang w:eastAsia="x-none"/>
              </w:rPr>
              <w:t>[</w:t>
            </w:r>
            <w:r w:rsidR="00803CFA" w:rsidRPr="00413363">
              <w:rPr>
                <w:lang w:eastAsia="x-none"/>
              </w:rPr>
              <w:t xml:space="preserve">STD, Max, Min]: [10.5, 150, </w:t>
            </w:r>
            <w:proofErr w:type="gramStart"/>
            <w:r w:rsidR="00803CFA" w:rsidRPr="00413363">
              <w:rPr>
                <w:lang w:eastAsia="x-none"/>
              </w:rPr>
              <w:t>50]%</w:t>
            </w:r>
            <w:proofErr w:type="gramEnd"/>
            <w:r w:rsidR="00803CFA" w:rsidRPr="00413363">
              <w:rPr>
                <w:lang w:eastAsia="x-none"/>
              </w:rPr>
              <w:t xml:space="preserve"> </w:t>
            </w:r>
            <w:r w:rsidR="003B27A9">
              <w:rPr>
                <w:lang w:eastAsia="x-none"/>
              </w:rPr>
              <w:t>of mean packet size</w:t>
            </w:r>
            <w:r w:rsidR="0093211B">
              <w:rPr>
                <w:lang w:eastAsia="x-none"/>
              </w:rPr>
              <w:t>, truncated Gaussian</w:t>
            </w:r>
            <w:r w:rsidR="00807B83">
              <w:rPr>
                <w:szCs w:val="20"/>
              </w:rPr>
              <w:t xml:space="preserve"> </w:t>
            </w:r>
            <w:r w:rsidR="007B21F0">
              <w:rPr>
                <w:szCs w:val="20"/>
              </w:rPr>
              <w:t xml:space="preserve"> </w:t>
            </w:r>
          </w:p>
        </w:tc>
      </w:tr>
      <w:tr w:rsidR="00ED1966" w14:paraId="4B4D74A3"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17E915B" w14:textId="3AB54951" w:rsidR="00ED1966" w:rsidRDefault="00ED1966" w:rsidP="002E68F4">
            <w:pPr>
              <w:pStyle w:val="BodyText"/>
              <w:jc w:val="left"/>
              <w:rPr>
                <w:rFonts w:cs="Times"/>
                <w:szCs w:val="20"/>
              </w:rPr>
            </w:pPr>
            <w:r>
              <w:rPr>
                <w:rFonts w:cs="Times"/>
                <w:szCs w:val="20"/>
              </w:rPr>
              <w:t>Jitter</w:t>
            </w:r>
          </w:p>
        </w:tc>
        <w:tc>
          <w:tcPr>
            <w:tcW w:w="4236" w:type="dxa"/>
          </w:tcPr>
          <w:p w14:paraId="0F9B13A6" w14:textId="3B4E46C8" w:rsidR="00ED1966" w:rsidRDefault="002D3A3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STD</w:t>
            </w:r>
            <w:r w:rsidR="009F0734">
              <w:rPr>
                <w:szCs w:val="20"/>
              </w:rPr>
              <w:t xml:space="preserve"> = 2ms, </w:t>
            </w:r>
            <w:r w:rsidR="00425BCA">
              <w:rPr>
                <w:szCs w:val="20"/>
              </w:rPr>
              <w:t>Range [+/-4ms]</w:t>
            </w:r>
            <w:r w:rsidR="0093211B">
              <w:rPr>
                <w:szCs w:val="20"/>
              </w:rPr>
              <w:t>, truncated Gaussian</w:t>
            </w:r>
          </w:p>
        </w:tc>
      </w:tr>
    </w:tbl>
    <w:p w14:paraId="10ADA03A" w14:textId="71EB0D65" w:rsidR="00426E15" w:rsidRPr="00BF14C4" w:rsidRDefault="00426E15" w:rsidP="00426E15">
      <w:pPr>
        <w:keepNext/>
        <w:keepLines/>
        <w:numPr>
          <w:ilvl w:val="0"/>
          <w:numId w:val="8"/>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results</w:t>
      </w:r>
    </w:p>
    <w:p w14:paraId="140AFBA2" w14:textId="56C707D2" w:rsidR="00EB0F92" w:rsidRPr="00690591" w:rsidRDefault="00B84675" w:rsidP="00CF3836">
      <w:pPr>
        <w:pStyle w:val="BodyText"/>
        <w:rPr>
          <w:lang w:eastAsia="zh-CN"/>
        </w:rPr>
      </w:pPr>
      <w:r w:rsidRPr="00B84675">
        <w:rPr>
          <w:lang w:eastAsia="zh-CN"/>
        </w:rPr>
        <w:t xml:space="preserve">Initial </w:t>
      </w:r>
      <w:r>
        <w:rPr>
          <w:lang w:eastAsia="zh-CN"/>
        </w:rPr>
        <w:t xml:space="preserve">evaluation results for </w:t>
      </w:r>
      <w:r w:rsidR="007772E2">
        <w:rPr>
          <w:lang w:eastAsia="zh-CN"/>
        </w:rPr>
        <w:t>Dense Urban scenario is shown in the following figures. We have used RU% in the x-axis instead of #UEs</w:t>
      </w:r>
      <w:r w:rsidR="00E24B8E">
        <w:rPr>
          <w:lang w:eastAsia="zh-CN"/>
        </w:rPr>
        <w:t xml:space="preserve">, so estimating the number of UEs satisfied per cell is </w:t>
      </w:r>
      <w:r w:rsidR="00341C3C">
        <w:rPr>
          <w:lang w:eastAsia="zh-CN"/>
        </w:rPr>
        <w:t xml:space="preserve">not obvious from these results. It provides the general trend of the tradeoffs involved </w:t>
      </w:r>
      <w:r w:rsidR="00EB020A">
        <w:rPr>
          <w:lang w:eastAsia="zh-CN"/>
        </w:rPr>
        <w:t>including the effect of jitter, PDB and system load.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gridCol w:w="4216"/>
      </w:tblGrid>
      <w:tr w:rsidR="00900B50" w14:paraId="7E187C9E" w14:textId="77777777" w:rsidTr="007D43BD">
        <w:tc>
          <w:tcPr>
            <w:tcW w:w="4236" w:type="dxa"/>
          </w:tcPr>
          <w:p w14:paraId="55A71527" w14:textId="5359A857" w:rsidR="00EB0F92" w:rsidRDefault="00900B50" w:rsidP="00EB0F92">
            <w:pPr>
              <w:pStyle w:val="BodyText"/>
              <w:keepNext/>
            </w:pPr>
            <w:r w:rsidRPr="00900B50">
              <w:rPr>
                <w:noProof/>
              </w:rPr>
              <w:drawing>
                <wp:inline distT="0" distB="0" distL="0" distR="0" wp14:anchorId="2B9AE880" wp14:editId="1C82FAB6">
                  <wp:extent cx="2643176"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9872" cy="1986219"/>
                          </a:xfrm>
                          <a:prstGeom prst="rect">
                            <a:avLst/>
                          </a:prstGeom>
                          <a:noFill/>
                          <a:ln>
                            <a:noFill/>
                          </a:ln>
                        </pic:spPr>
                      </pic:pic>
                    </a:graphicData>
                  </a:graphic>
                </wp:inline>
              </w:drawing>
            </w:r>
          </w:p>
          <w:p w14:paraId="345AFD48" w14:textId="2B91C96D" w:rsidR="002E56A0" w:rsidRDefault="00EB0F92" w:rsidP="00EB0F92">
            <w:pPr>
              <w:pStyle w:val="Caption"/>
              <w:jc w:val="center"/>
              <w:rPr>
                <w:u w:val="single"/>
              </w:rPr>
            </w:pPr>
            <w:r>
              <w:t xml:space="preserve">Figure </w:t>
            </w:r>
            <w:fldSimple w:instr=" SEQ Figure \* ARABIC ">
              <w:r>
                <w:rPr>
                  <w:noProof/>
                </w:rPr>
                <w:t>1</w:t>
              </w:r>
            </w:fldSimple>
            <w:r>
              <w:t>: cell throughput vs RU</w:t>
            </w:r>
          </w:p>
        </w:tc>
        <w:tc>
          <w:tcPr>
            <w:tcW w:w="4236" w:type="dxa"/>
          </w:tcPr>
          <w:p w14:paraId="4105C129" w14:textId="4F2C5743" w:rsidR="00EB0F92" w:rsidRDefault="00900B50" w:rsidP="00EB0F92">
            <w:pPr>
              <w:pStyle w:val="BodyText"/>
              <w:keepNext/>
            </w:pPr>
            <w:r w:rsidRPr="00900B50">
              <w:rPr>
                <w:noProof/>
              </w:rPr>
              <w:drawing>
                <wp:inline distT="0" distB="0" distL="0" distR="0" wp14:anchorId="3B18B343" wp14:editId="73711D60">
                  <wp:extent cx="2571750" cy="19276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4316" cy="1937081"/>
                          </a:xfrm>
                          <a:prstGeom prst="rect">
                            <a:avLst/>
                          </a:prstGeom>
                          <a:noFill/>
                          <a:ln>
                            <a:noFill/>
                          </a:ln>
                        </pic:spPr>
                      </pic:pic>
                    </a:graphicData>
                  </a:graphic>
                </wp:inline>
              </w:drawing>
            </w:r>
          </w:p>
          <w:p w14:paraId="21B37EE9" w14:textId="6BD43A81" w:rsidR="002E56A0" w:rsidRDefault="00EB0F92" w:rsidP="00EB0F92">
            <w:pPr>
              <w:pStyle w:val="Caption"/>
              <w:jc w:val="center"/>
              <w:rPr>
                <w:u w:val="single"/>
              </w:rPr>
            </w:pPr>
            <w:r>
              <w:t xml:space="preserve">Figure </w:t>
            </w:r>
            <w:fldSimple w:instr=" SEQ Figure \* ARABIC ">
              <w:r>
                <w:rPr>
                  <w:noProof/>
                </w:rPr>
                <w:t>2</w:t>
              </w:r>
            </w:fldSimple>
            <w:r>
              <w:t>: Mean UE delay vs RU</w:t>
            </w:r>
          </w:p>
        </w:tc>
      </w:tr>
      <w:tr w:rsidR="00900B50" w14:paraId="0AE9BA62" w14:textId="77777777" w:rsidTr="007D43BD">
        <w:tc>
          <w:tcPr>
            <w:tcW w:w="4236" w:type="dxa"/>
          </w:tcPr>
          <w:p w14:paraId="7B3DF094" w14:textId="26649E95" w:rsidR="00EB0F92" w:rsidRDefault="00900B50" w:rsidP="00EB0F92">
            <w:pPr>
              <w:pStyle w:val="BodyText"/>
              <w:keepNext/>
            </w:pPr>
            <w:r w:rsidRPr="00900B50">
              <w:rPr>
                <w:noProof/>
              </w:rPr>
              <w:drawing>
                <wp:inline distT="0" distB="0" distL="0" distR="0" wp14:anchorId="6CCD3E08" wp14:editId="5D7BFF28">
                  <wp:extent cx="2642870" cy="1980971"/>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8841" cy="1985447"/>
                          </a:xfrm>
                          <a:prstGeom prst="rect">
                            <a:avLst/>
                          </a:prstGeom>
                          <a:noFill/>
                          <a:ln>
                            <a:noFill/>
                          </a:ln>
                        </pic:spPr>
                      </pic:pic>
                    </a:graphicData>
                  </a:graphic>
                </wp:inline>
              </w:drawing>
            </w:r>
          </w:p>
          <w:p w14:paraId="0C71C0A6" w14:textId="7E6EEA11" w:rsidR="002E56A0" w:rsidRDefault="00EB0F92" w:rsidP="00EB0F92">
            <w:pPr>
              <w:pStyle w:val="Caption"/>
              <w:jc w:val="center"/>
              <w:rPr>
                <w:u w:val="single"/>
              </w:rPr>
            </w:pPr>
            <w:r>
              <w:t xml:space="preserve">Figure </w:t>
            </w:r>
            <w:fldSimple w:instr=" SEQ Figure \* ARABIC ">
              <w:r>
                <w:rPr>
                  <w:noProof/>
                </w:rPr>
                <w:t>3</w:t>
              </w:r>
            </w:fldSimple>
            <w:r>
              <w:t>: Successful UE % vs RU</w:t>
            </w:r>
          </w:p>
        </w:tc>
        <w:tc>
          <w:tcPr>
            <w:tcW w:w="4236" w:type="dxa"/>
          </w:tcPr>
          <w:p w14:paraId="30BE75CA" w14:textId="3680703E" w:rsidR="00EB0F92" w:rsidRDefault="00F03A13" w:rsidP="00EB0F92">
            <w:pPr>
              <w:pStyle w:val="BodyText"/>
              <w:keepNext/>
            </w:pPr>
            <w:r w:rsidRPr="003136A6">
              <w:rPr>
                <w:noProof/>
              </w:rPr>
              <w:drawing>
                <wp:inline distT="0" distB="0" distL="0" distR="0" wp14:anchorId="785EC0F4" wp14:editId="109F25BF">
                  <wp:extent cx="2609850" cy="1955146"/>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8613" cy="1969202"/>
                          </a:xfrm>
                          <a:prstGeom prst="rect">
                            <a:avLst/>
                          </a:prstGeom>
                          <a:noFill/>
                          <a:ln>
                            <a:noFill/>
                          </a:ln>
                        </pic:spPr>
                      </pic:pic>
                    </a:graphicData>
                  </a:graphic>
                </wp:inline>
              </w:drawing>
            </w:r>
          </w:p>
          <w:p w14:paraId="02F84E8A" w14:textId="1C0DAE47" w:rsidR="002E56A0" w:rsidRDefault="00EB0F92" w:rsidP="00EB0F92">
            <w:pPr>
              <w:pStyle w:val="Caption"/>
              <w:jc w:val="center"/>
              <w:rPr>
                <w:u w:val="single"/>
              </w:rPr>
            </w:pPr>
            <w:r>
              <w:t xml:space="preserve">Figure </w:t>
            </w:r>
            <w:fldSimple w:instr=" SEQ Figure \* ARABIC ">
              <w:r>
                <w:rPr>
                  <w:noProof/>
                </w:rPr>
                <w:t>4</w:t>
              </w:r>
            </w:fldSimple>
            <w:r>
              <w:t>: PER vs RU</w:t>
            </w:r>
          </w:p>
        </w:tc>
      </w:tr>
    </w:tbl>
    <w:p w14:paraId="544C1140" w14:textId="77777777" w:rsidR="002E68F4" w:rsidRDefault="002E68F4" w:rsidP="00CF3836">
      <w:pPr>
        <w:pStyle w:val="BodyText"/>
        <w:rPr>
          <w:u w:val="single"/>
          <w:lang w:eastAsia="zh-CN"/>
        </w:rPr>
      </w:pPr>
    </w:p>
    <w:p w14:paraId="321DA888" w14:textId="3641FD32" w:rsidR="009C2800" w:rsidRPr="0002333B" w:rsidRDefault="001D0904" w:rsidP="000233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4. </w:t>
      </w:r>
      <w:r w:rsidR="00CC1091">
        <w:rPr>
          <w:rFonts w:ascii="Arial" w:eastAsia="SimSun" w:hAnsi="Arial"/>
          <w:sz w:val="36"/>
          <w:szCs w:val="20"/>
          <w:lang w:eastAsia="zh-CN"/>
        </w:rPr>
        <w:t>Conclusions</w:t>
      </w:r>
    </w:p>
    <w:p w14:paraId="31945F12" w14:textId="76D95006" w:rsidR="00EB020A" w:rsidRPr="003B472E" w:rsidRDefault="00EB020A" w:rsidP="00456A44">
      <w:pPr>
        <w:pStyle w:val="BodyText"/>
        <w:rPr>
          <w:lang w:eastAsia="zh-CN"/>
        </w:rPr>
      </w:pPr>
      <w:r w:rsidRPr="00EB020A">
        <w:rPr>
          <w:lang w:eastAsia="zh-CN"/>
        </w:rPr>
        <w:t xml:space="preserve">In this </w:t>
      </w:r>
      <w:r>
        <w:rPr>
          <w:lang w:eastAsia="zh-CN"/>
        </w:rPr>
        <w:t xml:space="preserve">contribution, we provide </w:t>
      </w:r>
      <w:r w:rsidR="003B472E">
        <w:rPr>
          <w:lang w:eastAsia="zh-CN"/>
        </w:rPr>
        <w:t>initial set of simulation results with the agreed traffic model and simulation assumptions for capacity KPI.</w:t>
      </w:r>
    </w:p>
    <w:p w14:paraId="7E8CCEB8" w14:textId="77777777" w:rsidR="007D43BD" w:rsidRDefault="008E2B3F" w:rsidP="000B38FA">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52782B69" w14:textId="28EDA2CF" w:rsidR="007D43BD" w:rsidRDefault="007D43BD" w:rsidP="007D43BD">
      <w:pPr>
        <w:pStyle w:val="BodyText"/>
        <w:rPr>
          <w:noProof/>
        </w:rPr>
      </w:pPr>
      <w:r>
        <w:rPr>
          <w:noProof/>
        </w:rPr>
        <w:t>[1] "Draft Report of 3GPP TSG RAN WG1 #104bis-e v0.2.0"</w:t>
      </w:r>
    </w:p>
    <w:p w14:paraId="6C581C8C" w14:textId="2595BAAB" w:rsidR="007D43BD" w:rsidRDefault="007D43BD" w:rsidP="007D43BD">
      <w:pPr>
        <w:pStyle w:val="BodyText"/>
        <w:rPr>
          <w:lang w:eastAsia="zh-CN"/>
        </w:rPr>
      </w:pPr>
      <w:r>
        <w:rPr>
          <w:lang w:eastAsia="zh-CN"/>
        </w:rPr>
        <w:t xml:space="preserve">[2] </w:t>
      </w:r>
      <w:r>
        <w:rPr>
          <w:noProof/>
        </w:rPr>
        <w:t>"R1-2101765, LS to on XR-Traffic Models, SA4"</w:t>
      </w:r>
      <w:bookmarkEnd w:id="1"/>
      <w:bookmarkEnd w:id="2"/>
      <w:bookmarkEnd w:id="3"/>
    </w:p>
    <w:sectPr w:rsidR="007D43BD" w:rsidSect="00227E1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61575" w14:textId="77777777" w:rsidR="007322BD" w:rsidRDefault="007322BD" w:rsidP="008E2B3F">
      <w:r>
        <w:separator/>
      </w:r>
    </w:p>
  </w:endnote>
  <w:endnote w:type="continuationSeparator" w:id="0">
    <w:p w14:paraId="23402E8F" w14:textId="77777777" w:rsidR="007322BD" w:rsidRDefault="007322BD" w:rsidP="008E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58F61" w14:textId="77777777" w:rsidR="009816EB" w:rsidRDefault="00981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11FAD" w14:textId="77777777" w:rsidR="009816EB" w:rsidRDefault="00981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0D4A5" w14:textId="77777777" w:rsidR="009816EB" w:rsidRDefault="00981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33CAA" w14:textId="77777777" w:rsidR="007322BD" w:rsidRDefault="007322BD" w:rsidP="008E2B3F">
      <w:r>
        <w:separator/>
      </w:r>
    </w:p>
  </w:footnote>
  <w:footnote w:type="continuationSeparator" w:id="0">
    <w:p w14:paraId="3921B595" w14:textId="77777777" w:rsidR="007322BD" w:rsidRDefault="007322BD" w:rsidP="008E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E009A" w14:textId="77777777" w:rsidR="009816EB" w:rsidRDefault="00981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8D6C9" w14:textId="77777777" w:rsidR="009816EB" w:rsidRDefault="009816EB" w:rsidP="00B41D9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D9E18" w14:textId="77777777" w:rsidR="009816EB" w:rsidRDefault="0098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70685"/>
    <w:multiLevelType w:val="hybridMultilevel"/>
    <w:tmpl w:val="9C40C93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90542"/>
    <w:multiLevelType w:val="hybridMultilevel"/>
    <w:tmpl w:val="8BB666DE"/>
    <w:lvl w:ilvl="0" w:tplc="DB0E2F6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6A1"/>
    <w:multiLevelType w:val="hybridMultilevel"/>
    <w:tmpl w:val="87007CCE"/>
    <w:lvl w:ilvl="0" w:tplc="47889752">
      <w:start w:val="1"/>
      <w:numFmt w:val="bullet"/>
      <w:lvlText w:val=""/>
      <w:lvlJc w:val="left"/>
      <w:pPr>
        <w:ind w:left="720" w:hanging="360"/>
      </w:pPr>
      <w:rPr>
        <w:rFonts w:ascii="Symbol" w:hAnsi="Symbol" w:hint="default"/>
      </w:rPr>
    </w:lvl>
    <w:lvl w:ilvl="1" w:tplc="8B70F41C">
      <w:start w:val="1"/>
      <w:numFmt w:val="bullet"/>
      <w:lvlText w:val="o"/>
      <w:lvlJc w:val="left"/>
      <w:pPr>
        <w:ind w:left="1440" w:hanging="360"/>
      </w:pPr>
      <w:rPr>
        <w:rFonts w:ascii="Courier New" w:hAnsi="Courier New" w:hint="default"/>
      </w:rPr>
    </w:lvl>
    <w:lvl w:ilvl="2" w:tplc="58508778">
      <w:start w:val="1"/>
      <w:numFmt w:val="bullet"/>
      <w:lvlText w:val=""/>
      <w:lvlJc w:val="left"/>
      <w:pPr>
        <w:ind w:left="2160" w:hanging="360"/>
      </w:pPr>
      <w:rPr>
        <w:rFonts w:ascii="Wingdings" w:hAnsi="Wingdings" w:hint="default"/>
      </w:rPr>
    </w:lvl>
    <w:lvl w:ilvl="3" w:tplc="66DA3E4C">
      <w:start w:val="1"/>
      <w:numFmt w:val="bullet"/>
      <w:lvlText w:val=""/>
      <w:lvlJc w:val="left"/>
      <w:pPr>
        <w:ind w:left="2880" w:hanging="360"/>
      </w:pPr>
      <w:rPr>
        <w:rFonts w:ascii="Symbol" w:hAnsi="Symbol" w:hint="default"/>
      </w:rPr>
    </w:lvl>
    <w:lvl w:ilvl="4" w:tplc="6BA66008">
      <w:start w:val="1"/>
      <w:numFmt w:val="bullet"/>
      <w:lvlText w:val="o"/>
      <w:lvlJc w:val="left"/>
      <w:pPr>
        <w:ind w:left="3600" w:hanging="360"/>
      </w:pPr>
      <w:rPr>
        <w:rFonts w:ascii="Courier New" w:hAnsi="Courier New" w:hint="default"/>
      </w:rPr>
    </w:lvl>
    <w:lvl w:ilvl="5" w:tplc="8F2E660C">
      <w:start w:val="1"/>
      <w:numFmt w:val="bullet"/>
      <w:lvlText w:val=""/>
      <w:lvlJc w:val="left"/>
      <w:pPr>
        <w:ind w:left="4320" w:hanging="360"/>
      </w:pPr>
      <w:rPr>
        <w:rFonts w:ascii="Wingdings" w:hAnsi="Wingdings" w:hint="default"/>
      </w:rPr>
    </w:lvl>
    <w:lvl w:ilvl="6" w:tplc="52AAC538">
      <w:start w:val="1"/>
      <w:numFmt w:val="bullet"/>
      <w:lvlText w:val=""/>
      <w:lvlJc w:val="left"/>
      <w:pPr>
        <w:ind w:left="5040" w:hanging="360"/>
      </w:pPr>
      <w:rPr>
        <w:rFonts w:ascii="Symbol" w:hAnsi="Symbol" w:hint="default"/>
      </w:rPr>
    </w:lvl>
    <w:lvl w:ilvl="7" w:tplc="AE7E84A6">
      <w:start w:val="1"/>
      <w:numFmt w:val="bullet"/>
      <w:lvlText w:val="o"/>
      <w:lvlJc w:val="left"/>
      <w:pPr>
        <w:ind w:left="5760" w:hanging="360"/>
      </w:pPr>
      <w:rPr>
        <w:rFonts w:ascii="Courier New" w:hAnsi="Courier New" w:hint="default"/>
      </w:rPr>
    </w:lvl>
    <w:lvl w:ilvl="8" w:tplc="636A2EDC">
      <w:start w:val="1"/>
      <w:numFmt w:val="bullet"/>
      <w:lvlText w:val=""/>
      <w:lvlJc w:val="left"/>
      <w:pPr>
        <w:ind w:left="6480" w:hanging="36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2549B8"/>
    <w:multiLevelType w:val="hybridMultilevel"/>
    <w:tmpl w:val="B862050A"/>
    <w:lvl w:ilvl="0" w:tplc="B9686D06">
      <w:start w:val="1"/>
      <w:numFmt w:val="decimal"/>
      <w:lvlText w:val="%1."/>
      <w:lvlJc w:val="left"/>
      <w:pPr>
        <w:ind w:left="720" w:hanging="360"/>
      </w:pPr>
    </w:lvl>
    <w:lvl w:ilvl="1" w:tplc="01F696DE">
      <w:start w:val="1"/>
      <w:numFmt w:val="lowerLetter"/>
      <w:lvlText w:val="%2."/>
      <w:lvlJc w:val="left"/>
      <w:pPr>
        <w:ind w:left="1440" w:hanging="360"/>
      </w:pPr>
    </w:lvl>
    <w:lvl w:ilvl="2" w:tplc="4D8448AE">
      <w:start w:val="1"/>
      <w:numFmt w:val="lowerRoman"/>
      <w:lvlText w:val="%3."/>
      <w:lvlJc w:val="right"/>
      <w:pPr>
        <w:ind w:left="2160" w:hanging="180"/>
      </w:pPr>
    </w:lvl>
    <w:lvl w:ilvl="3" w:tplc="99606878">
      <w:start w:val="1"/>
      <w:numFmt w:val="decimal"/>
      <w:lvlText w:val="%4."/>
      <w:lvlJc w:val="left"/>
      <w:pPr>
        <w:ind w:left="2880" w:hanging="360"/>
      </w:pPr>
    </w:lvl>
    <w:lvl w:ilvl="4" w:tplc="5AF8570E">
      <w:start w:val="1"/>
      <w:numFmt w:val="lowerLetter"/>
      <w:lvlText w:val="%5."/>
      <w:lvlJc w:val="left"/>
      <w:pPr>
        <w:ind w:left="3600" w:hanging="360"/>
      </w:pPr>
    </w:lvl>
    <w:lvl w:ilvl="5" w:tplc="4F88A384">
      <w:start w:val="1"/>
      <w:numFmt w:val="lowerRoman"/>
      <w:lvlText w:val="%6."/>
      <w:lvlJc w:val="right"/>
      <w:pPr>
        <w:ind w:left="4320" w:hanging="180"/>
      </w:pPr>
    </w:lvl>
    <w:lvl w:ilvl="6" w:tplc="9E7A55B4">
      <w:start w:val="1"/>
      <w:numFmt w:val="decimal"/>
      <w:lvlText w:val="%7."/>
      <w:lvlJc w:val="left"/>
      <w:pPr>
        <w:ind w:left="5040" w:hanging="360"/>
      </w:pPr>
    </w:lvl>
    <w:lvl w:ilvl="7" w:tplc="3F308E12">
      <w:start w:val="1"/>
      <w:numFmt w:val="lowerLetter"/>
      <w:lvlText w:val="%8."/>
      <w:lvlJc w:val="left"/>
      <w:pPr>
        <w:ind w:left="5760" w:hanging="360"/>
      </w:pPr>
    </w:lvl>
    <w:lvl w:ilvl="8" w:tplc="B3EE2D6A">
      <w:start w:val="1"/>
      <w:numFmt w:val="lowerRoman"/>
      <w:lvlText w:val="%9."/>
      <w:lvlJc w:val="right"/>
      <w:pPr>
        <w:ind w:left="6480" w:hanging="180"/>
      </w:pPr>
    </w:lvl>
  </w:abstractNum>
  <w:abstractNum w:abstractNumId="5" w15:restartNumberingAfterBreak="0">
    <w:nsid w:val="1A0B47C4"/>
    <w:multiLevelType w:val="hybridMultilevel"/>
    <w:tmpl w:val="CE82DF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B2917"/>
    <w:multiLevelType w:val="hybridMultilevel"/>
    <w:tmpl w:val="3044FCAA"/>
    <w:lvl w:ilvl="0" w:tplc="C9A6980E">
      <w:start w:val="1"/>
      <w:numFmt w:val="bullet"/>
      <w:lvlText w:val="·"/>
      <w:lvlJc w:val="left"/>
      <w:pPr>
        <w:ind w:left="720" w:hanging="360"/>
      </w:pPr>
      <w:rPr>
        <w:rFonts w:ascii="Symbol" w:hAnsi="Symbol" w:hint="default"/>
      </w:rPr>
    </w:lvl>
    <w:lvl w:ilvl="1" w:tplc="E4C862D0">
      <w:start w:val="1"/>
      <w:numFmt w:val="bullet"/>
      <w:lvlText w:val="o"/>
      <w:lvlJc w:val="left"/>
      <w:pPr>
        <w:ind w:left="1440" w:hanging="360"/>
      </w:pPr>
      <w:rPr>
        <w:rFonts w:ascii="&quot;Courier New&quot;" w:hAnsi="&quot;Courier New&quot;" w:hint="default"/>
      </w:rPr>
    </w:lvl>
    <w:lvl w:ilvl="2" w:tplc="2DC44480">
      <w:start w:val="1"/>
      <w:numFmt w:val="bullet"/>
      <w:lvlText w:val=""/>
      <w:lvlJc w:val="left"/>
      <w:pPr>
        <w:ind w:left="2160" w:hanging="360"/>
      </w:pPr>
      <w:rPr>
        <w:rFonts w:ascii="Wingdings" w:hAnsi="Wingdings" w:hint="default"/>
      </w:rPr>
    </w:lvl>
    <w:lvl w:ilvl="3" w:tplc="6E34294E">
      <w:start w:val="1"/>
      <w:numFmt w:val="bullet"/>
      <w:lvlText w:val=""/>
      <w:lvlJc w:val="left"/>
      <w:pPr>
        <w:ind w:left="2880" w:hanging="360"/>
      </w:pPr>
      <w:rPr>
        <w:rFonts w:ascii="Symbol" w:hAnsi="Symbol" w:hint="default"/>
      </w:rPr>
    </w:lvl>
    <w:lvl w:ilvl="4" w:tplc="05003000">
      <w:start w:val="1"/>
      <w:numFmt w:val="bullet"/>
      <w:lvlText w:val="o"/>
      <w:lvlJc w:val="left"/>
      <w:pPr>
        <w:ind w:left="3600" w:hanging="360"/>
      </w:pPr>
      <w:rPr>
        <w:rFonts w:ascii="Courier New" w:hAnsi="Courier New" w:hint="default"/>
      </w:rPr>
    </w:lvl>
    <w:lvl w:ilvl="5" w:tplc="BDD4E6BE">
      <w:start w:val="1"/>
      <w:numFmt w:val="bullet"/>
      <w:lvlText w:val=""/>
      <w:lvlJc w:val="left"/>
      <w:pPr>
        <w:ind w:left="4320" w:hanging="360"/>
      </w:pPr>
      <w:rPr>
        <w:rFonts w:ascii="Wingdings" w:hAnsi="Wingdings" w:hint="default"/>
      </w:rPr>
    </w:lvl>
    <w:lvl w:ilvl="6" w:tplc="CB84FFEA">
      <w:start w:val="1"/>
      <w:numFmt w:val="bullet"/>
      <w:lvlText w:val=""/>
      <w:lvlJc w:val="left"/>
      <w:pPr>
        <w:ind w:left="5040" w:hanging="360"/>
      </w:pPr>
      <w:rPr>
        <w:rFonts w:ascii="Symbol" w:hAnsi="Symbol" w:hint="default"/>
      </w:rPr>
    </w:lvl>
    <w:lvl w:ilvl="7" w:tplc="5CA8F30A">
      <w:start w:val="1"/>
      <w:numFmt w:val="bullet"/>
      <w:lvlText w:val="o"/>
      <w:lvlJc w:val="left"/>
      <w:pPr>
        <w:ind w:left="5760" w:hanging="360"/>
      </w:pPr>
      <w:rPr>
        <w:rFonts w:ascii="Courier New" w:hAnsi="Courier New" w:hint="default"/>
      </w:rPr>
    </w:lvl>
    <w:lvl w:ilvl="8" w:tplc="672A161A">
      <w:start w:val="1"/>
      <w:numFmt w:val="bullet"/>
      <w:lvlText w:val=""/>
      <w:lvlJc w:val="left"/>
      <w:pPr>
        <w:ind w:left="6480" w:hanging="360"/>
      </w:pPr>
      <w:rPr>
        <w:rFonts w:ascii="Wingdings" w:hAnsi="Wingdings" w:hint="default"/>
      </w:rPr>
    </w:lvl>
  </w:abstractNum>
  <w:abstractNum w:abstractNumId="9" w15:restartNumberingAfterBreak="0">
    <w:nsid w:val="1FD563C9"/>
    <w:multiLevelType w:val="hybridMultilevel"/>
    <w:tmpl w:val="0742A8BC"/>
    <w:lvl w:ilvl="0" w:tplc="5CD25CC2">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0281B"/>
    <w:multiLevelType w:val="hybridMultilevel"/>
    <w:tmpl w:val="252A12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D83D99"/>
    <w:multiLevelType w:val="hybridMultilevel"/>
    <w:tmpl w:val="8E74951C"/>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A7348"/>
    <w:multiLevelType w:val="hybridMultilevel"/>
    <w:tmpl w:val="A690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4694D"/>
    <w:multiLevelType w:val="hybridMultilevel"/>
    <w:tmpl w:val="EDC07D98"/>
    <w:lvl w:ilvl="0" w:tplc="DB0E2F6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8D6"/>
    <w:multiLevelType w:val="hybridMultilevel"/>
    <w:tmpl w:val="11265BC8"/>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5"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374D2"/>
    <w:multiLevelType w:val="hybridMultilevel"/>
    <w:tmpl w:val="F218397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5A12DB3"/>
    <w:multiLevelType w:val="hybridMultilevel"/>
    <w:tmpl w:val="F506AEDC"/>
    <w:lvl w:ilvl="0" w:tplc="B33CB848">
      <w:start w:val="1"/>
      <w:numFmt w:val="bullet"/>
      <w:lvlText w:val="·"/>
      <w:lvlJc w:val="left"/>
      <w:pPr>
        <w:ind w:left="720" w:hanging="360"/>
      </w:pPr>
      <w:rPr>
        <w:rFonts w:ascii="Symbol" w:hAnsi="Symbol" w:hint="default"/>
      </w:rPr>
    </w:lvl>
    <w:lvl w:ilvl="1" w:tplc="45A2C9AC">
      <w:start w:val="1"/>
      <w:numFmt w:val="bullet"/>
      <w:lvlText w:val="o"/>
      <w:lvlJc w:val="left"/>
      <w:pPr>
        <w:ind w:left="1440" w:hanging="360"/>
      </w:pPr>
      <w:rPr>
        <w:rFonts w:ascii="Courier New" w:hAnsi="Courier New" w:hint="default"/>
      </w:rPr>
    </w:lvl>
    <w:lvl w:ilvl="2" w:tplc="7B2CDC8C">
      <w:start w:val="1"/>
      <w:numFmt w:val="bullet"/>
      <w:lvlText w:val=""/>
      <w:lvlJc w:val="left"/>
      <w:pPr>
        <w:ind w:left="2160" w:hanging="360"/>
      </w:pPr>
      <w:rPr>
        <w:rFonts w:ascii="Wingdings" w:hAnsi="Wingdings" w:hint="default"/>
      </w:rPr>
    </w:lvl>
    <w:lvl w:ilvl="3" w:tplc="A710A28A">
      <w:start w:val="1"/>
      <w:numFmt w:val="bullet"/>
      <w:lvlText w:val=""/>
      <w:lvlJc w:val="left"/>
      <w:pPr>
        <w:ind w:left="2880" w:hanging="360"/>
      </w:pPr>
      <w:rPr>
        <w:rFonts w:ascii="Symbol" w:hAnsi="Symbol" w:hint="default"/>
      </w:rPr>
    </w:lvl>
    <w:lvl w:ilvl="4" w:tplc="01F46634">
      <w:start w:val="1"/>
      <w:numFmt w:val="bullet"/>
      <w:lvlText w:val="o"/>
      <w:lvlJc w:val="left"/>
      <w:pPr>
        <w:ind w:left="3600" w:hanging="360"/>
      </w:pPr>
      <w:rPr>
        <w:rFonts w:ascii="Courier New" w:hAnsi="Courier New" w:hint="default"/>
      </w:rPr>
    </w:lvl>
    <w:lvl w:ilvl="5" w:tplc="60B8E11C">
      <w:start w:val="1"/>
      <w:numFmt w:val="bullet"/>
      <w:lvlText w:val=""/>
      <w:lvlJc w:val="left"/>
      <w:pPr>
        <w:ind w:left="4320" w:hanging="360"/>
      </w:pPr>
      <w:rPr>
        <w:rFonts w:ascii="Wingdings" w:hAnsi="Wingdings" w:hint="default"/>
      </w:rPr>
    </w:lvl>
    <w:lvl w:ilvl="6" w:tplc="8F507B48">
      <w:start w:val="1"/>
      <w:numFmt w:val="bullet"/>
      <w:lvlText w:val=""/>
      <w:lvlJc w:val="left"/>
      <w:pPr>
        <w:ind w:left="5040" w:hanging="360"/>
      </w:pPr>
      <w:rPr>
        <w:rFonts w:ascii="Symbol" w:hAnsi="Symbol" w:hint="default"/>
      </w:rPr>
    </w:lvl>
    <w:lvl w:ilvl="7" w:tplc="0B6A4364">
      <w:start w:val="1"/>
      <w:numFmt w:val="bullet"/>
      <w:lvlText w:val="o"/>
      <w:lvlJc w:val="left"/>
      <w:pPr>
        <w:ind w:left="5760" w:hanging="360"/>
      </w:pPr>
      <w:rPr>
        <w:rFonts w:ascii="Courier New" w:hAnsi="Courier New" w:hint="default"/>
      </w:rPr>
    </w:lvl>
    <w:lvl w:ilvl="8" w:tplc="E294FAE0">
      <w:start w:val="1"/>
      <w:numFmt w:val="bullet"/>
      <w:lvlText w:val=""/>
      <w:lvlJc w:val="left"/>
      <w:pPr>
        <w:ind w:left="6480" w:hanging="360"/>
      </w:pPr>
      <w:rPr>
        <w:rFonts w:ascii="Wingdings" w:hAnsi="Wingdings" w:hint="default"/>
      </w:rPr>
    </w:lvl>
  </w:abstractNum>
  <w:abstractNum w:abstractNumId="18" w15:restartNumberingAfterBreak="0">
    <w:nsid w:val="3E1E5599"/>
    <w:multiLevelType w:val="hybridMultilevel"/>
    <w:tmpl w:val="87FE8498"/>
    <w:lvl w:ilvl="0" w:tplc="8B62B63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224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22F93"/>
    <w:multiLevelType w:val="hybridMultilevel"/>
    <w:tmpl w:val="A90E2D34"/>
    <w:lvl w:ilvl="0" w:tplc="74AC57D6">
      <w:start w:val="1"/>
      <w:numFmt w:val="decimal"/>
      <w:lvlText w:val="%1."/>
      <w:lvlJc w:val="left"/>
      <w:pPr>
        <w:ind w:left="720" w:hanging="360"/>
      </w:pPr>
    </w:lvl>
    <w:lvl w:ilvl="1" w:tplc="1090BE80">
      <w:start w:val="1"/>
      <w:numFmt w:val="lowerLetter"/>
      <w:lvlText w:val="%2."/>
      <w:lvlJc w:val="left"/>
      <w:pPr>
        <w:ind w:left="1440" w:hanging="360"/>
      </w:pPr>
    </w:lvl>
    <w:lvl w:ilvl="2" w:tplc="DFB25768">
      <w:start w:val="1"/>
      <w:numFmt w:val="lowerRoman"/>
      <w:lvlText w:val="%3."/>
      <w:lvlJc w:val="right"/>
      <w:pPr>
        <w:ind w:left="2160" w:hanging="180"/>
      </w:pPr>
    </w:lvl>
    <w:lvl w:ilvl="3" w:tplc="A73668FC">
      <w:start w:val="1"/>
      <w:numFmt w:val="decimal"/>
      <w:lvlText w:val="%4."/>
      <w:lvlJc w:val="left"/>
      <w:pPr>
        <w:ind w:left="2880" w:hanging="360"/>
      </w:pPr>
    </w:lvl>
    <w:lvl w:ilvl="4" w:tplc="FA8EE1D2">
      <w:start w:val="1"/>
      <w:numFmt w:val="lowerLetter"/>
      <w:lvlText w:val="%5."/>
      <w:lvlJc w:val="left"/>
      <w:pPr>
        <w:ind w:left="3600" w:hanging="360"/>
      </w:pPr>
    </w:lvl>
    <w:lvl w:ilvl="5" w:tplc="D8C0D674">
      <w:start w:val="1"/>
      <w:numFmt w:val="lowerRoman"/>
      <w:lvlText w:val="%6."/>
      <w:lvlJc w:val="right"/>
      <w:pPr>
        <w:ind w:left="4320" w:hanging="180"/>
      </w:pPr>
    </w:lvl>
    <w:lvl w:ilvl="6" w:tplc="9C40B2FC">
      <w:start w:val="1"/>
      <w:numFmt w:val="decimal"/>
      <w:lvlText w:val="%7."/>
      <w:lvlJc w:val="left"/>
      <w:pPr>
        <w:ind w:left="5040" w:hanging="360"/>
      </w:pPr>
    </w:lvl>
    <w:lvl w:ilvl="7" w:tplc="23F6F558">
      <w:start w:val="1"/>
      <w:numFmt w:val="lowerLetter"/>
      <w:lvlText w:val="%8."/>
      <w:lvlJc w:val="left"/>
      <w:pPr>
        <w:ind w:left="5760" w:hanging="360"/>
      </w:pPr>
    </w:lvl>
    <w:lvl w:ilvl="8" w:tplc="B5CCC8D8">
      <w:start w:val="1"/>
      <w:numFmt w:val="lowerRoman"/>
      <w:lvlText w:val="%9."/>
      <w:lvlJc w:val="right"/>
      <w:pPr>
        <w:ind w:left="6480" w:hanging="180"/>
      </w:pPr>
    </w:lvl>
  </w:abstractNum>
  <w:abstractNum w:abstractNumId="22" w15:restartNumberingAfterBreak="0">
    <w:nsid w:val="47CE7564"/>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4C5F25B7"/>
    <w:multiLevelType w:val="hybridMultilevel"/>
    <w:tmpl w:val="25E427E4"/>
    <w:lvl w:ilvl="0" w:tplc="CEF40E2C">
      <w:start w:val="1"/>
      <w:numFmt w:val="bullet"/>
      <w:lvlText w:val="·"/>
      <w:lvlJc w:val="left"/>
      <w:pPr>
        <w:ind w:left="720" w:hanging="360"/>
      </w:pPr>
      <w:rPr>
        <w:rFonts w:ascii="Symbol" w:hAnsi="Symbol" w:hint="default"/>
      </w:rPr>
    </w:lvl>
    <w:lvl w:ilvl="1" w:tplc="2702DE42">
      <w:start w:val="1"/>
      <w:numFmt w:val="bullet"/>
      <w:lvlText w:val="o"/>
      <w:lvlJc w:val="left"/>
      <w:pPr>
        <w:ind w:left="1440" w:hanging="360"/>
      </w:pPr>
      <w:rPr>
        <w:rFonts w:ascii="Courier New" w:hAnsi="Courier New" w:hint="default"/>
      </w:rPr>
    </w:lvl>
    <w:lvl w:ilvl="2" w:tplc="34E0D4EE">
      <w:start w:val="1"/>
      <w:numFmt w:val="bullet"/>
      <w:lvlText w:val=""/>
      <w:lvlJc w:val="left"/>
      <w:pPr>
        <w:ind w:left="2160" w:hanging="360"/>
      </w:pPr>
      <w:rPr>
        <w:rFonts w:ascii="Wingdings" w:hAnsi="Wingdings" w:hint="default"/>
      </w:rPr>
    </w:lvl>
    <w:lvl w:ilvl="3" w:tplc="65200650">
      <w:start w:val="1"/>
      <w:numFmt w:val="bullet"/>
      <w:lvlText w:val=""/>
      <w:lvlJc w:val="left"/>
      <w:pPr>
        <w:ind w:left="2880" w:hanging="360"/>
      </w:pPr>
      <w:rPr>
        <w:rFonts w:ascii="Symbol" w:hAnsi="Symbol" w:hint="default"/>
      </w:rPr>
    </w:lvl>
    <w:lvl w:ilvl="4" w:tplc="A490A534">
      <w:start w:val="1"/>
      <w:numFmt w:val="bullet"/>
      <w:lvlText w:val="o"/>
      <w:lvlJc w:val="left"/>
      <w:pPr>
        <w:ind w:left="3600" w:hanging="360"/>
      </w:pPr>
      <w:rPr>
        <w:rFonts w:ascii="Courier New" w:hAnsi="Courier New" w:hint="default"/>
      </w:rPr>
    </w:lvl>
    <w:lvl w:ilvl="5" w:tplc="2A4A9DC4">
      <w:start w:val="1"/>
      <w:numFmt w:val="bullet"/>
      <w:lvlText w:val=""/>
      <w:lvlJc w:val="left"/>
      <w:pPr>
        <w:ind w:left="4320" w:hanging="360"/>
      </w:pPr>
      <w:rPr>
        <w:rFonts w:ascii="Wingdings" w:hAnsi="Wingdings" w:hint="default"/>
      </w:rPr>
    </w:lvl>
    <w:lvl w:ilvl="6" w:tplc="EBA23556">
      <w:start w:val="1"/>
      <w:numFmt w:val="bullet"/>
      <w:lvlText w:val=""/>
      <w:lvlJc w:val="left"/>
      <w:pPr>
        <w:ind w:left="5040" w:hanging="360"/>
      </w:pPr>
      <w:rPr>
        <w:rFonts w:ascii="Symbol" w:hAnsi="Symbol" w:hint="default"/>
      </w:rPr>
    </w:lvl>
    <w:lvl w:ilvl="7" w:tplc="9014CBBA">
      <w:start w:val="1"/>
      <w:numFmt w:val="bullet"/>
      <w:lvlText w:val="o"/>
      <w:lvlJc w:val="left"/>
      <w:pPr>
        <w:ind w:left="5760" w:hanging="360"/>
      </w:pPr>
      <w:rPr>
        <w:rFonts w:ascii="Courier New" w:hAnsi="Courier New" w:hint="default"/>
      </w:rPr>
    </w:lvl>
    <w:lvl w:ilvl="8" w:tplc="2BB058D4">
      <w:start w:val="1"/>
      <w:numFmt w:val="bullet"/>
      <w:lvlText w:val=""/>
      <w:lvlJc w:val="left"/>
      <w:pPr>
        <w:ind w:left="6480" w:hanging="360"/>
      </w:pPr>
      <w:rPr>
        <w:rFonts w:ascii="Wingdings" w:hAnsi="Wingdings" w:hint="default"/>
      </w:rPr>
    </w:lvl>
  </w:abstractNum>
  <w:abstractNum w:abstractNumId="24"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51D477C0"/>
    <w:multiLevelType w:val="hybridMultilevel"/>
    <w:tmpl w:val="9E825850"/>
    <w:lvl w:ilvl="0" w:tplc="4EEE81AE">
      <w:start w:val="1"/>
      <w:numFmt w:val="bullet"/>
      <w:lvlText w:val="-"/>
      <w:lvlJc w:val="left"/>
      <w:pPr>
        <w:ind w:left="720" w:hanging="360"/>
      </w:pPr>
      <w:rPr>
        <w:rFonts w:ascii="&quot;Times New Roman&quot;,serif" w:hAnsi="&quot;Times New Roman&quot;,serif" w:hint="default"/>
      </w:rPr>
    </w:lvl>
    <w:lvl w:ilvl="1" w:tplc="6E88F0B6">
      <w:start w:val="1"/>
      <w:numFmt w:val="bullet"/>
      <w:lvlText w:val="o"/>
      <w:lvlJc w:val="left"/>
      <w:pPr>
        <w:ind w:left="1440" w:hanging="360"/>
      </w:pPr>
      <w:rPr>
        <w:rFonts w:ascii="Courier New" w:hAnsi="Courier New" w:hint="default"/>
      </w:rPr>
    </w:lvl>
    <w:lvl w:ilvl="2" w:tplc="2B3864F8">
      <w:start w:val="1"/>
      <w:numFmt w:val="bullet"/>
      <w:lvlText w:val=""/>
      <w:lvlJc w:val="left"/>
      <w:pPr>
        <w:ind w:left="2160" w:hanging="360"/>
      </w:pPr>
      <w:rPr>
        <w:rFonts w:ascii="Wingdings" w:hAnsi="Wingdings" w:hint="default"/>
      </w:rPr>
    </w:lvl>
    <w:lvl w:ilvl="3" w:tplc="FF54DB3A">
      <w:start w:val="1"/>
      <w:numFmt w:val="bullet"/>
      <w:lvlText w:val=""/>
      <w:lvlJc w:val="left"/>
      <w:pPr>
        <w:ind w:left="2880" w:hanging="360"/>
      </w:pPr>
      <w:rPr>
        <w:rFonts w:ascii="Symbol" w:hAnsi="Symbol" w:hint="default"/>
      </w:rPr>
    </w:lvl>
    <w:lvl w:ilvl="4" w:tplc="BCC2DAD4">
      <w:start w:val="1"/>
      <w:numFmt w:val="bullet"/>
      <w:lvlText w:val="o"/>
      <w:lvlJc w:val="left"/>
      <w:pPr>
        <w:ind w:left="3600" w:hanging="360"/>
      </w:pPr>
      <w:rPr>
        <w:rFonts w:ascii="Courier New" w:hAnsi="Courier New" w:hint="default"/>
      </w:rPr>
    </w:lvl>
    <w:lvl w:ilvl="5" w:tplc="73527780">
      <w:start w:val="1"/>
      <w:numFmt w:val="bullet"/>
      <w:lvlText w:val=""/>
      <w:lvlJc w:val="left"/>
      <w:pPr>
        <w:ind w:left="4320" w:hanging="360"/>
      </w:pPr>
      <w:rPr>
        <w:rFonts w:ascii="Wingdings" w:hAnsi="Wingdings" w:hint="default"/>
      </w:rPr>
    </w:lvl>
    <w:lvl w:ilvl="6" w:tplc="F404C5B6">
      <w:start w:val="1"/>
      <w:numFmt w:val="bullet"/>
      <w:lvlText w:val=""/>
      <w:lvlJc w:val="left"/>
      <w:pPr>
        <w:ind w:left="5040" w:hanging="360"/>
      </w:pPr>
      <w:rPr>
        <w:rFonts w:ascii="Symbol" w:hAnsi="Symbol" w:hint="default"/>
      </w:rPr>
    </w:lvl>
    <w:lvl w:ilvl="7" w:tplc="8114474E">
      <w:start w:val="1"/>
      <w:numFmt w:val="bullet"/>
      <w:lvlText w:val="o"/>
      <w:lvlJc w:val="left"/>
      <w:pPr>
        <w:ind w:left="5760" w:hanging="360"/>
      </w:pPr>
      <w:rPr>
        <w:rFonts w:ascii="Courier New" w:hAnsi="Courier New" w:hint="default"/>
      </w:rPr>
    </w:lvl>
    <w:lvl w:ilvl="8" w:tplc="E42C1554">
      <w:start w:val="1"/>
      <w:numFmt w:val="bullet"/>
      <w:lvlText w:val=""/>
      <w:lvlJc w:val="left"/>
      <w:pPr>
        <w:ind w:left="6480" w:hanging="360"/>
      </w:pPr>
      <w:rPr>
        <w:rFonts w:ascii="Wingdings" w:hAnsi="Wingdings" w:hint="default"/>
      </w:rPr>
    </w:lvl>
  </w:abstractNum>
  <w:abstractNum w:abstractNumId="26" w15:restartNumberingAfterBreak="0">
    <w:nsid w:val="537F7354"/>
    <w:multiLevelType w:val="hybridMultilevel"/>
    <w:tmpl w:val="69D46090"/>
    <w:lvl w:ilvl="0" w:tplc="53DC9148">
      <w:start w:val="1"/>
      <w:numFmt w:val="lowerLetter"/>
      <w:lvlText w:val="%1."/>
      <w:lvlJc w:val="left"/>
      <w:pPr>
        <w:tabs>
          <w:tab w:val="num" w:pos="720"/>
        </w:tabs>
        <w:ind w:left="720" w:hanging="360"/>
      </w:pPr>
    </w:lvl>
    <w:lvl w:ilvl="1" w:tplc="DC183DCC" w:tentative="1">
      <w:start w:val="1"/>
      <w:numFmt w:val="lowerLetter"/>
      <w:lvlText w:val="%2."/>
      <w:lvlJc w:val="left"/>
      <w:pPr>
        <w:tabs>
          <w:tab w:val="num" w:pos="1440"/>
        </w:tabs>
        <w:ind w:left="1440" w:hanging="360"/>
      </w:pPr>
    </w:lvl>
    <w:lvl w:ilvl="2" w:tplc="26E0C312" w:tentative="1">
      <w:start w:val="1"/>
      <w:numFmt w:val="lowerLetter"/>
      <w:lvlText w:val="%3."/>
      <w:lvlJc w:val="left"/>
      <w:pPr>
        <w:tabs>
          <w:tab w:val="num" w:pos="2160"/>
        </w:tabs>
        <w:ind w:left="2160" w:hanging="360"/>
      </w:pPr>
    </w:lvl>
    <w:lvl w:ilvl="3" w:tplc="44000514" w:tentative="1">
      <w:start w:val="1"/>
      <w:numFmt w:val="lowerLetter"/>
      <w:lvlText w:val="%4."/>
      <w:lvlJc w:val="left"/>
      <w:pPr>
        <w:tabs>
          <w:tab w:val="num" w:pos="2880"/>
        </w:tabs>
        <w:ind w:left="2880" w:hanging="360"/>
      </w:pPr>
    </w:lvl>
    <w:lvl w:ilvl="4" w:tplc="4EBCDE9A" w:tentative="1">
      <w:start w:val="1"/>
      <w:numFmt w:val="lowerLetter"/>
      <w:lvlText w:val="%5."/>
      <w:lvlJc w:val="left"/>
      <w:pPr>
        <w:tabs>
          <w:tab w:val="num" w:pos="3600"/>
        </w:tabs>
        <w:ind w:left="3600" w:hanging="360"/>
      </w:pPr>
    </w:lvl>
    <w:lvl w:ilvl="5" w:tplc="584A6108" w:tentative="1">
      <w:start w:val="1"/>
      <w:numFmt w:val="lowerLetter"/>
      <w:lvlText w:val="%6."/>
      <w:lvlJc w:val="left"/>
      <w:pPr>
        <w:tabs>
          <w:tab w:val="num" w:pos="4320"/>
        </w:tabs>
        <w:ind w:left="4320" w:hanging="360"/>
      </w:pPr>
    </w:lvl>
    <w:lvl w:ilvl="6" w:tplc="EB26CBF2" w:tentative="1">
      <w:start w:val="1"/>
      <w:numFmt w:val="lowerLetter"/>
      <w:lvlText w:val="%7."/>
      <w:lvlJc w:val="left"/>
      <w:pPr>
        <w:tabs>
          <w:tab w:val="num" w:pos="5040"/>
        </w:tabs>
        <w:ind w:left="5040" w:hanging="360"/>
      </w:pPr>
    </w:lvl>
    <w:lvl w:ilvl="7" w:tplc="940893EA" w:tentative="1">
      <w:start w:val="1"/>
      <w:numFmt w:val="lowerLetter"/>
      <w:lvlText w:val="%8."/>
      <w:lvlJc w:val="left"/>
      <w:pPr>
        <w:tabs>
          <w:tab w:val="num" w:pos="5760"/>
        </w:tabs>
        <w:ind w:left="5760" w:hanging="360"/>
      </w:pPr>
    </w:lvl>
    <w:lvl w:ilvl="8" w:tplc="E3FE2DCA" w:tentative="1">
      <w:start w:val="1"/>
      <w:numFmt w:val="lowerLetter"/>
      <w:lvlText w:val="%9."/>
      <w:lvlJc w:val="left"/>
      <w:pPr>
        <w:tabs>
          <w:tab w:val="num" w:pos="6480"/>
        </w:tabs>
        <w:ind w:left="6480" w:hanging="360"/>
      </w:pPr>
    </w:lvl>
  </w:abstractNum>
  <w:abstractNum w:abstractNumId="27" w15:restartNumberingAfterBreak="0">
    <w:nsid w:val="5964172C"/>
    <w:multiLevelType w:val="hybridMultilevel"/>
    <w:tmpl w:val="45182444"/>
    <w:lvl w:ilvl="0" w:tplc="3530C836">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A105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97457"/>
    <w:multiLevelType w:val="hybridMultilevel"/>
    <w:tmpl w:val="FD5C3C80"/>
    <w:lvl w:ilvl="0" w:tplc="040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8915A6"/>
    <w:multiLevelType w:val="hybridMultilevel"/>
    <w:tmpl w:val="C6B22EC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1E5A47"/>
    <w:multiLevelType w:val="multilevel"/>
    <w:tmpl w:val="343682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D00BC7"/>
    <w:multiLevelType w:val="hybridMultilevel"/>
    <w:tmpl w:val="EDF470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804774C"/>
    <w:multiLevelType w:val="hybridMultilevel"/>
    <w:tmpl w:val="F17254FC"/>
    <w:lvl w:ilvl="0" w:tplc="8B62B6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23"/>
  </w:num>
  <w:num w:numId="3">
    <w:abstractNumId w:val="8"/>
  </w:num>
  <w:num w:numId="4">
    <w:abstractNumId w:val="17"/>
  </w:num>
  <w:num w:numId="5">
    <w:abstractNumId w:val="2"/>
  </w:num>
  <w:num w:numId="6">
    <w:abstractNumId w:val="4"/>
  </w:num>
  <w:num w:numId="7">
    <w:abstractNumId w:val="25"/>
  </w:num>
  <w:num w:numId="8">
    <w:abstractNumId w:val="32"/>
  </w:num>
  <w:num w:numId="9">
    <w:abstractNumId w:val="37"/>
  </w:num>
  <w:num w:numId="10">
    <w:abstractNumId w:val="6"/>
  </w:num>
  <w:num w:numId="11">
    <w:abstractNumId w:val="7"/>
  </w:num>
  <w:num w:numId="12">
    <w:abstractNumId w:val="12"/>
  </w:num>
  <w:num w:numId="13">
    <w:abstractNumId w:val="31"/>
  </w:num>
  <w:num w:numId="14">
    <w:abstractNumId w:val="33"/>
  </w:num>
  <w:num w:numId="15">
    <w:abstractNumId w:val="26"/>
  </w:num>
  <w:num w:numId="16">
    <w:abstractNumId w:val="35"/>
  </w:num>
  <w:num w:numId="17">
    <w:abstractNumId w:val="0"/>
  </w:num>
  <w:num w:numId="18">
    <w:abstractNumId w:val="24"/>
  </w:num>
  <w:num w:numId="19">
    <w:abstractNumId w:val="14"/>
  </w:num>
  <w:num w:numId="20">
    <w:abstractNumId w:val="30"/>
  </w:num>
  <w:num w:numId="21">
    <w:abstractNumId w:val="1"/>
  </w:num>
  <w:num w:numId="22">
    <w:abstractNumId w:val="1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9"/>
  </w:num>
  <w:num w:numId="27">
    <w:abstractNumId w:val="27"/>
  </w:num>
  <w:num w:numId="28">
    <w:abstractNumId w:val="10"/>
  </w:num>
  <w:num w:numId="29">
    <w:abstractNumId w:val="19"/>
  </w:num>
  <w:num w:numId="30">
    <w:abstractNumId w:val="22"/>
  </w:num>
  <w:num w:numId="31">
    <w:abstractNumId w:val="28"/>
  </w:num>
  <w:num w:numId="32">
    <w:abstractNumId w:val="34"/>
  </w:num>
  <w:num w:numId="33">
    <w:abstractNumId w:val="18"/>
  </w:num>
  <w:num w:numId="34">
    <w:abstractNumId w:val="36"/>
  </w:num>
  <w:num w:numId="35">
    <w:abstractNumId w:val="3"/>
  </w:num>
  <w:num w:numId="36">
    <w:abstractNumId w:val="11"/>
  </w:num>
  <w:num w:numId="37">
    <w:abstractNumId w:val="15"/>
  </w:num>
  <w:num w:numId="38">
    <w:abstractNumId w:val="29"/>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3F"/>
    <w:rsid w:val="00000BC6"/>
    <w:rsid w:val="00004FEF"/>
    <w:rsid w:val="00012758"/>
    <w:rsid w:val="00022BCF"/>
    <w:rsid w:val="00022F95"/>
    <w:rsid w:val="0002333B"/>
    <w:rsid w:val="0002547F"/>
    <w:rsid w:val="00026267"/>
    <w:rsid w:val="000264C4"/>
    <w:rsid w:val="00027414"/>
    <w:rsid w:val="000308B8"/>
    <w:rsid w:val="000331BD"/>
    <w:rsid w:val="00035E69"/>
    <w:rsid w:val="00037247"/>
    <w:rsid w:val="00060630"/>
    <w:rsid w:val="0006065A"/>
    <w:rsid w:val="000711BA"/>
    <w:rsid w:val="00071D64"/>
    <w:rsid w:val="000733E0"/>
    <w:rsid w:val="0007380F"/>
    <w:rsid w:val="00074713"/>
    <w:rsid w:val="000764CD"/>
    <w:rsid w:val="0008130D"/>
    <w:rsid w:val="0008227E"/>
    <w:rsid w:val="00084053"/>
    <w:rsid w:val="00084937"/>
    <w:rsid w:val="00086366"/>
    <w:rsid w:val="00092FB7"/>
    <w:rsid w:val="00095D9F"/>
    <w:rsid w:val="000968B4"/>
    <w:rsid w:val="000977B0"/>
    <w:rsid w:val="000A0D2F"/>
    <w:rsid w:val="000A21CB"/>
    <w:rsid w:val="000B0A22"/>
    <w:rsid w:val="000B202D"/>
    <w:rsid w:val="000B2065"/>
    <w:rsid w:val="000B38FA"/>
    <w:rsid w:val="000B4DD1"/>
    <w:rsid w:val="000C50D5"/>
    <w:rsid w:val="000C5AE3"/>
    <w:rsid w:val="000C63AE"/>
    <w:rsid w:val="000C65EC"/>
    <w:rsid w:val="000D2C84"/>
    <w:rsid w:val="000D654A"/>
    <w:rsid w:val="000D67DC"/>
    <w:rsid w:val="000D71AA"/>
    <w:rsid w:val="000E21CA"/>
    <w:rsid w:val="000E2691"/>
    <w:rsid w:val="000E2E9B"/>
    <w:rsid w:val="000E5164"/>
    <w:rsid w:val="000E711F"/>
    <w:rsid w:val="000F11EB"/>
    <w:rsid w:val="000F590E"/>
    <w:rsid w:val="001002ED"/>
    <w:rsid w:val="00101193"/>
    <w:rsid w:val="001028A8"/>
    <w:rsid w:val="00102FB5"/>
    <w:rsid w:val="00107665"/>
    <w:rsid w:val="001115A0"/>
    <w:rsid w:val="0011178F"/>
    <w:rsid w:val="00124419"/>
    <w:rsid w:val="00126C43"/>
    <w:rsid w:val="00127A2B"/>
    <w:rsid w:val="001303D2"/>
    <w:rsid w:val="00136F78"/>
    <w:rsid w:val="00137285"/>
    <w:rsid w:val="001402DD"/>
    <w:rsid w:val="001407CD"/>
    <w:rsid w:val="001427FF"/>
    <w:rsid w:val="00146691"/>
    <w:rsid w:val="00151697"/>
    <w:rsid w:val="00153C03"/>
    <w:rsid w:val="001551D1"/>
    <w:rsid w:val="00155B12"/>
    <w:rsid w:val="00156637"/>
    <w:rsid w:val="00157F5E"/>
    <w:rsid w:val="00165055"/>
    <w:rsid w:val="00170DA3"/>
    <w:rsid w:val="001773C0"/>
    <w:rsid w:val="001805DE"/>
    <w:rsid w:val="001826D0"/>
    <w:rsid w:val="00191E97"/>
    <w:rsid w:val="00194332"/>
    <w:rsid w:val="001A36BA"/>
    <w:rsid w:val="001A6003"/>
    <w:rsid w:val="001A7CF8"/>
    <w:rsid w:val="001B1050"/>
    <w:rsid w:val="001B4918"/>
    <w:rsid w:val="001C04AA"/>
    <w:rsid w:val="001C4FDE"/>
    <w:rsid w:val="001C5863"/>
    <w:rsid w:val="001C6A40"/>
    <w:rsid w:val="001C7AC7"/>
    <w:rsid w:val="001D0904"/>
    <w:rsid w:val="001D72A7"/>
    <w:rsid w:val="001E7F03"/>
    <w:rsid w:val="001F05D2"/>
    <w:rsid w:val="002043E5"/>
    <w:rsid w:val="002070D3"/>
    <w:rsid w:val="00212534"/>
    <w:rsid w:val="002165FA"/>
    <w:rsid w:val="002225C6"/>
    <w:rsid w:val="00227E1F"/>
    <w:rsid w:val="00227F9E"/>
    <w:rsid w:val="002300D4"/>
    <w:rsid w:val="00232EB4"/>
    <w:rsid w:val="00237958"/>
    <w:rsid w:val="0024195A"/>
    <w:rsid w:val="00244D4D"/>
    <w:rsid w:val="00246948"/>
    <w:rsid w:val="00250D24"/>
    <w:rsid w:val="00253E22"/>
    <w:rsid w:val="00256939"/>
    <w:rsid w:val="00256F96"/>
    <w:rsid w:val="00263FF8"/>
    <w:rsid w:val="00266A0F"/>
    <w:rsid w:val="00270396"/>
    <w:rsid w:val="00270771"/>
    <w:rsid w:val="00271622"/>
    <w:rsid w:val="002762BD"/>
    <w:rsid w:val="00282051"/>
    <w:rsid w:val="0028329F"/>
    <w:rsid w:val="00283BA3"/>
    <w:rsid w:val="00291B78"/>
    <w:rsid w:val="0029545B"/>
    <w:rsid w:val="002959C5"/>
    <w:rsid w:val="0029678F"/>
    <w:rsid w:val="002A3DA3"/>
    <w:rsid w:val="002A48B1"/>
    <w:rsid w:val="002A5465"/>
    <w:rsid w:val="002B01B1"/>
    <w:rsid w:val="002B597C"/>
    <w:rsid w:val="002B7839"/>
    <w:rsid w:val="002B7FC4"/>
    <w:rsid w:val="002C0889"/>
    <w:rsid w:val="002C12E9"/>
    <w:rsid w:val="002C3DF2"/>
    <w:rsid w:val="002C56F6"/>
    <w:rsid w:val="002C68E5"/>
    <w:rsid w:val="002D3A35"/>
    <w:rsid w:val="002D67FF"/>
    <w:rsid w:val="002E3147"/>
    <w:rsid w:val="002E3BEF"/>
    <w:rsid w:val="002E3E41"/>
    <w:rsid w:val="002E5423"/>
    <w:rsid w:val="002E56A0"/>
    <w:rsid w:val="002E636E"/>
    <w:rsid w:val="002E68F4"/>
    <w:rsid w:val="002F0B28"/>
    <w:rsid w:val="002F44DE"/>
    <w:rsid w:val="002F499D"/>
    <w:rsid w:val="002F607A"/>
    <w:rsid w:val="0030122C"/>
    <w:rsid w:val="0030168C"/>
    <w:rsid w:val="0030728A"/>
    <w:rsid w:val="00313985"/>
    <w:rsid w:val="003202B7"/>
    <w:rsid w:val="00322F5B"/>
    <w:rsid w:val="00323ED2"/>
    <w:rsid w:val="00326E49"/>
    <w:rsid w:val="003326DA"/>
    <w:rsid w:val="0033484D"/>
    <w:rsid w:val="00341C3C"/>
    <w:rsid w:val="00346BAB"/>
    <w:rsid w:val="0035055F"/>
    <w:rsid w:val="00352998"/>
    <w:rsid w:val="003533E8"/>
    <w:rsid w:val="00353B49"/>
    <w:rsid w:val="00361341"/>
    <w:rsid w:val="00367B74"/>
    <w:rsid w:val="00370167"/>
    <w:rsid w:val="00374B94"/>
    <w:rsid w:val="00374F06"/>
    <w:rsid w:val="0037672D"/>
    <w:rsid w:val="00376889"/>
    <w:rsid w:val="00376D94"/>
    <w:rsid w:val="003771CE"/>
    <w:rsid w:val="00384260"/>
    <w:rsid w:val="003854EF"/>
    <w:rsid w:val="003904BE"/>
    <w:rsid w:val="0039085C"/>
    <w:rsid w:val="00390D7B"/>
    <w:rsid w:val="0039105C"/>
    <w:rsid w:val="003A2053"/>
    <w:rsid w:val="003A297E"/>
    <w:rsid w:val="003B27A9"/>
    <w:rsid w:val="003B363E"/>
    <w:rsid w:val="003B472E"/>
    <w:rsid w:val="003B7C53"/>
    <w:rsid w:val="003C09AB"/>
    <w:rsid w:val="003C5235"/>
    <w:rsid w:val="003C5A17"/>
    <w:rsid w:val="003C5E18"/>
    <w:rsid w:val="003D129C"/>
    <w:rsid w:val="003D3FB5"/>
    <w:rsid w:val="003D6DB4"/>
    <w:rsid w:val="003E21B9"/>
    <w:rsid w:val="003E271B"/>
    <w:rsid w:val="003E489D"/>
    <w:rsid w:val="003E561B"/>
    <w:rsid w:val="003F39AC"/>
    <w:rsid w:val="003F458C"/>
    <w:rsid w:val="003F45F6"/>
    <w:rsid w:val="003F4EBF"/>
    <w:rsid w:val="003F6673"/>
    <w:rsid w:val="003F6F9C"/>
    <w:rsid w:val="004016C4"/>
    <w:rsid w:val="004016E7"/>
    <w:rsid w:val="00401CF5"/>
    <w:rsid w:val="00402A6A"/>
    <w:rsid w:val="00405174"/>
    <w:rsid w:val="00413098"/>
    <w:rsid w:val="00413363"/>
    <w:rsid w:val="00413B8C"/>
    <w:rsid w:val="00421193"/>
    <w:rsid w:val="00425BCA"/>
    <w:rsid w:val="00426E15"/>
    <w:rsid w:val="00427A9B"/>
    <w:rsid w:val="00433099"/>
    <w:rsid w:val="004346C2"/>
    <w:rsid w:val="00434C75"/>
    <w:rsid w:val="00436522"/>
    <w:rsid w:val="00446093"/>
    <w:rsid w:val="00451DD8"/>
    <w:rsid w:val="00455805"/>
    <w:rsid w:val="0045675E"/>
    <w:rsid w:val="00456A44"/>
    <w:rsid w:val="00465FAC"/>
    <w:rsid w:val="004731A7"/>
    <w:rsid w:val="004752F1"/>
    <w:rsid w:val="00477BA8"/>
    <w:rsid w:val="0048028D"/>
    <w:rsid w:val="00482BED"/>
    <w:rsid w:val="004849E3"/>
    <w:rsid w:val="00485651"/>
    <w:rsid w:val="00490CE6"/>
    <w:rsid w:val="0049364C"/>
    <w:rsid w:val="004954EC"/>
    <w:rsid w:val="004A1503"/>
    <w:rsid w:val="004B03FE"/>
    <w:rsid w:val="004B524C"/>
    <w:rsid w:val="004B5A0D"/>
    <w:rsid w:val="004B5EA2"/>
    <w:rsid w:val="004C0029"/>
    <w:rsid w:val="004C2FCC"/>
    <w:rsid w:val="004C4402"/>
    <w:rsid w:val="004D1E4B"/>
    <w:rsid w:val="004D2A4C"/>
    <w:rsid w:val="004D3D5E"/>
    <w:rsid w:val="004D7BDB"/>
    <w:rsid w:val="004D7CBB"/>
    <w:rsid w:val="004E17E1"/>
    <w:rsid w:val="004E4D6D"/>
    <w:rsid w:val="004E4FB1"/>
    <w:rsid w:val="004E605F"/>
    <w:rsid w:val="004E7018"/>
    <w:rsid w:val="004F0EB8"/>
    <w:rsid w:val="004F2404"/>
    <w:rsid w:val="004F4FD9"/>
    <w:rsid w:val="004F5E15"/>
    <w:rsid w:val="004F6F6D"/>
    <w:rsid w:val="004F79D7"/>
    <w:rsid w:val="004F7EC1"/>
    <w:rsid w:val="005043E8"/>
    <w:rsid w:val="0050747E"/>
    <w:rsid w:val="005103B6"/>
    <w:rsid w:val="005105F9"/>
    <w:rsid w:val="00510AB6"/>
    <w:rsid w:val="00515AA8"/>
    <w:rsid w:val="00520EA5"/>
    <w:rsid w:val="00523A1F"/>
    <w:rsid w:val="005326C7"/>
    <w:rsid w:val="005343F6"/>
    <w:rsid w:val="0054440A"/>
    <w:rsid w:val="00544AF0"/>
    <w:rsid w:val="005458D6"/>
    <w:rsid w:val="00547073"/>
    <w:rsid w:val="00550722"/>
    <w:rsid w:val="005513AC"/>
    <w:rsid w:val="00553A2D"/>
    <w:rsid w:val="005601C6"/>
    <w:rsid w:val="005620AB"/>
    <w:rsid w:val="00564AA0"/>
    <w:rsid w:val="005666A6"/>
    <w:rsid w:val="00572629"/>
    <w:rsid w:val="00572CA7"/>
    <w:rsid w:val="0057790E"/>
    <w:rsid w:val="00582683"/>
    <w:rsid w:val="00584273"/>
    <w:rsid w:val="0058433E"/>
    <w:rsid w:val="00584B10"/>
    <w:rsid w:val="00586385"/>
    <w:rsid w:val="00590DD6"/>
    <w:rsid w:val="00591E7C"/>
    <w:rsid w:val="005A05A7"/>
    <w:rsid w:val="005A05B0"/>
    <w:rsid w:val="005A0D27"/>
    <w:rsid w:val="005A1260"/>
    <w:rsid w:val="005A2119"/>
    <w:rsid w:val="005A748F"/>
    <w:rsid w:val="005B0823"/>
    <w:rsid w:val="005B2E46"/>
    <w:rsid w:val="005B5373"/>
    <w:rsid w:val="005B54C7"/>
    <w:rsid w:val="005B6145"/>
    <w:rsid w:val="005B7269"/>
    <w:rsid w:val="005C1DBB"/>
    <w:rsid w:val="005C2F3C"/>
    <w:rsid w:val="005C425A"/>
    <w:rsid w:val="005C4904"/>
    <w:rsid w:val="005C68A8"/>
    <w:rsid w:val="005C6C2B"/>
    <w:rsid w:val="005D46BD"/>
    <w:rsid w:val="005D6498"/>
    <w:rsid w:val="005D68F6"/>
    <w:rsid w:val="005E2104"/>
    <w:rsid w:val="005E4982"/>
    <w:rsid w:val="005E5D06"/>
    <w:rsid w:val="005F33A5"/>
    <w:rsid w:val="005F3C3C"/>
    <w:rsid w:val="005F6748"/>
    <w:rsid w:val="005F6D82"/>
    <w:rsid w:val="005F70B5"/>
    <w:rsid w:val="00604871"/>
    <w:rsid w:val="006075D2"/>
    <w:rsid w:val="006130A3"/>
    <w:rsid w:val="00616D6C"/>
    <w:rsid w:val="00620788"/>
    <w:rsid w:val="00620C36"/>
    <w:rsid w:val="00620E7C"/>
    <w:rsid w:val="0062179A"/>
    <w:rsid w:val="00623F47"/>
    <w:rsid w:val="006256A0"/>
    <w:rsid w:val="00631139"/>
    <w:rsid w:val="006338FE"/>
    <w:rsid w:val="00641AA2"/>
    <w:rsid w:val="00646D4E"/>
    <w:rsid w:val="00646D5F"/>
    <w:rsid w:val="006519D6"/>
    <w:rsid w:val="00652F1C"/>
    <w:rsid w:val="00653DB9"/>
    <w:rsid w:val="0065529A"/>
    <w:rsid w:val="00657374"/>
    <w:rsid w:val="00660C92"/>
    <w:rsid w:val="0066121B"/>
    <w:rsid w:val="00661BD0"/>
    <w:rsid w:val="006624D5"/>
    <w:rsid w:val="00686D86"/>
    <w:rsid w:val="00690591"/>
    <w:rsid w:val="0069121E"/>
    <w:rsid w:val="006B3112"/>
    <w:rsid w:val="006B3A01"/>
    <w:rsid w:val="006B4821"/>
    <w:rsid w:val="006B484A"/>
    <w:rsid w:val="006B616F"/>
    <w:rsid w:val="006B7028"/>
    <w:rsid w:val="006B7705"/>
    <w:rsid w:val="006B78FE"/>
    <w:rsid w:val="006C41E3"/>
    <w:rsid w:val="006C6792"/>
    <w:rsid w:val="006C6E73"/>
    <w:rsid w:val="006C73EE"/>
    <w:rsid w:val="006D71E2"/>
    <w:rsid w:val="006E0808"/>
    <w:rsid w:val="006E5795"/>
    <w:rsid w:val="006E5897"/>
    <w:rsid w:val="006F079A"/>
    <w:rsid w:val="006F343B"/>
    <w:rsid w:val="006F3B9B"/>
    <w:rsid w:val="006F46DE"/>
    <w:rsid w:val="006F512E"/>
    <w:rsid w:val="006F67DE"/>
    <w:rsid w:val="007036A2"/>
    <w:rsid w:val="0071113E"/>
    <w:rsid w:val="00715EC8"/>
    <w:rsid w:val="00723312"/>
    <w:rsid w:val="007322BD"/>
    <w:rsid w:val="00732534"/>
    <w:rsid w:val="00742061"/>
    <w:rsid w:val="00742B22"/>
    <w:rsid w:val="00743DA7"/>
    <w:rsid w:val="00743FB0"/>
    <w:rsid w:val="00744FB2"/>
    <w:rsid w:val="007454AA"/>
    <w:rsid w:val="00746177"/>
    <w:rsid w:val="0074659B"/>
    <w:rsid w:val="00750234"/>
    <w:rsid w:val="00756EFD"/>
    <w:rsid w:val="00757397"/>
    <w:rsid w:val="0075764D"/>
    <w:rsid w:val="0076017A"/>
    <w:rsid w:val="007620E5"/>
    <w:rsid w:val="00762D83"/>
    <w:rsid w:val="00763F7E"/>
    <w:rsid w:val="007646EB"/>
    <w:rsid w:val="007717C5"/>
    <w:rsid w:val="00774061"/>
    <w:rsid w:val="007744AD"/>
    <w:rsid w:val="007744E1"/>
    <w:rsid w:val="007751DF"/>
    <w:rsid w:val="00775E35"/>
    <w:rsid w:val="007772E2"/>
    <w:rsid w:val="00777C13"/>
    <w:rsid w:val="0078059F"/>
    <w:rsid w:val="0078299B"/>
    <w:rsid w:val="0078313A"/>
    <w:rsid w:val="00791DF8"/>
    <w:rsid w:val="007A521A"/>
    <w:rsid w:val="007B0C12"/>
    <w:rsid w:val="007B1209"/>
    <w:rsid w:val="007B21F0"/>
    <w:rsid w:val="007B5F3B"/>
    <w:rsid w:val="007C005B"/>
    <w:rsid w:val="007D3195"/>
    <w:rsid w:val="007D396B"/>
    <w:rsid w:val="007D43BD"/>
    <w:rsid w:val="007D496A"/>
    <w:rsid w:val="007D53C1"/>
    <w:rsid w:val="007D565C"/>
    <w:rsid w:val="007D636E"/>
    <w:rsid w:val="007E3011"/>
    <w:rsid w:val="007E749E"/>
    <w:rsid w:val="007E7BC1"/>
    <w:rsid w:val="007F142D"/>
    <w:rsid w:val="007F29A5"/>
    <w:rsid w:val="007F5174"/>
    <w:rsid w:val="007F72A5"/>
    <w:rsid w:val="00803CFA"/>
    <w:rsid w:val="00807B83"/>
    <w:rsid w:val="00811764"/>
    <w:rsid w:val="00813958"/>
    <w:rsid w:val="00815CC9"/>
    <w:rsid w:val="00816E74"/>
    <w:rsid w:val="00824BE2"/>
    <w:rsid w:val="00831519"/>
    <w:rsid w:val="00835880"/>
    <w:rsid w:val="00842E1A"/>
    <w:rsid w:val="008430B3"/>
    <w:rsid w:val="00843F2E"/>
    <w:rsid w:val="00850A48"/>
    <w:rsid w:val="00860418"/>
    <w:rsid w:val="008620D7"/>
    <w:rsid w:val="0086460D"/>
    <w:rsid w:val="00870F37"/>
    <w:rsid w:val="00875314"/>
    <w:rsid w:val="00875E88"/>
    <w:rsid w:val="00880D41"/>
    <w:rsid w:val="0088594B"/>
    <w:rsid w:val="0088753B"/>
    <w:rsid w:val="008909AA"/>
    <w:rsid w:val="00891F30"/>
    <w:rsid w:val="00895FF3"/>
    <w:rsid w:val="008A6FF3"/>
    <w:rsid w:val="008A7A63"/>
    <w:rsid w:val="008B1C7A"/>
    <w:rsid w:val="008B3758"/>
    <w:rsid w:val="008B7F58"/>
    <w:rsid w:val="008C0249"/>
    <w:rsid w:val="008C0910"/>
    <w:rsid w:val="008C2B60"/>
    <w:rsid w:val="008C3BD0"/>
    <w:rsid w:val="008C5716"/>
    <w:rsid w:val="008C6F1F"/>
    <w:rsid w:val="008C7734"/>
    <w:rsid w:val="008D2948"/>
    <w:rsid w:val="008D4357"/>
    <w:rsid w:val="008D5D9D"/>
    <w:rsid w:val="008D64F2"/>
    <w:rsid w:val="008D746D"/>
    <w:rsid w:val="008D74EE"/>
    <w:rsid w:val="008D793E"/>
    <w:rsid w:val="008E1F82"/>
    <w:rsid w:val="008E2B3F"/>
    <w:rsid w:val="008E695E"/>
    <w:rsid w:val="008F345A"/>
    <w:rsid w:val="008F34A9"/>
    <w:rsid w:val="008F3FF8"/>
    <w:rsid w:val="00900B50"/>
    <w:rsid w:val="00901574"/>
    <w:rsid w:val="00902CB6"/>
    <w:rsid w:val="00905E79"/>
    <w:rsid w:val="00911238"/>
    <w:rsid w:val="00913CC8"/>
    <w:rsid w:val="0092110B"/>
    <w:rsid w:val="009230F1"/>
    <w:rsid w:val="00923172"/>
    <w:rsid w:val="00924F77"/>
    <w:rsid w:val="0093211B"/>
    <w:rsid w:val="00932CF0"/>
    <w:rsid w:val="00935646"/>
    <w:rsid w:val="00942426"/>
    <w:rsid w:val="009444F9"/>
    <w:rsid w:val="00946AB6"/>
    <w:rsid w:val="00946CDF"/>
    <w:rsid w:val="00950D71"/>
    <w:rsid w:val="009518A3"/>
    <w:rsid w:val="00963158"/>
    <w:rsid w:val="0096511F"/>
    <w:rsid w:val="00966D43"/>
    <w:rsid w:val="00971906"/>
    <w:rsid w:val="00973985"/>
    <w:rsid w:val="0097435E"/>
    <w:rsid w:val="00974BB7"/>
    <w:rsid w:val="009753E4"/>
    <w:rsid w:val="0098045C"/>
    <w:rsid w:val="009816EB"/>
    <w:rsid w:val="009902D2"/>
    <w:rsid w:val="00996F25"/>
    <w:rsid w:val="00997216"/>
    <w:rsid w:val="009A109C"/>
    <w:rsid w:val="009A4019"/>
    <w:rsid w:val="009A4E3F"/>
    <w:rsid w:val="009A56E7"/>
    <w:rsid w:val="009B25A2"/>
    <w:rsid w:val="009B5240"/>
    <w:rsid w:val="009C0B92"/>
    <w:rsid w:val="009C2800"/>
    <w:rsid w:val="009C5504"/>
    <w:rsid w:val="009C5576"/>
    <w:rsid w:val="009C7D1F"/>
    <w:rsid w:val="009D264C"/>
    <w:rsid w:val="009E01E4"/>
    <w:rsid w:val="009E185B"/>
    <w:rsid w:val="009E2B53"/>
    <w:rsid w:val="009E2BF9"/>
    <w:rsid w:val="009E3317"/>
    <w:rsid w:val="009E3E4F"/>
    <w:rsid w:val="009E43F1"/>
    <w:rsid w:val="009E4729"/>
    <w:rsid w:val="009E6EC4"/>
    <w:rsid w:val="009F0734"/>
    <w:rsid w:val="009F1B02"/>
    <w:rsid w:val="009F2BCD"/>
    <w:rsid w:val="009F4A8C"/>
    <w:rsid w:val="00A00DF5"/>
    <w:rsid w:val="00A0252A"/>
    <w:rsid w:val="00A0362F"/>
    <w:rsid w:val="00A03859"/>
    <w:rsid w:val="00A06EA1"/>
    <w:rsid w:val="00A10B46"/>
    <w:rsid w:val="00A136D3"/>
    <w:rsid w:val="00A13C64"/>
    <w:rsid w:val="00A14CCC"/>
    <w:rsid w:val="00A21C28"/>
    <w:rsid w:val="00A221D0"/>
    <w:rsid w:val="00A25CB3"/>
    <w:rsid w:val="00A272C2"/>
    <w:rsid w:val="00A3354F"/>
    <w:rsid w:val="00A3481F"/>
    <w:rsid w:val="00A3587D"/>
    <w:rsid w:val="00A37A9B"/>
    <w:rsid w:val="00A37B30"/>
    <w:rsid w:val="00A41B80"/>
    <w:rsid w:val="00A42F44"/>
    <w:rsid w:val="00A4365B"/>
    <w:rsid w:val="00A43CE4"/>
    <w:rsid w:val="00A441DB"/>
    <w:rsid w:val="00A473BC"/>
    <w:rsid w:val="00A47ECB"/>
    <w:rsid w:val="00A53059"/>
    <w:rsid w:val="00A540AA"/>
    <w:rsid w:val="00A5751D"/>
    <w:rsid w:val="00A6036D"/>
    <w:rsid w:val="00A61461"/>
    <w:rsid w:val="00A61B6C"/>
    <w:rsid w:val="00A71C8A"/>
    <w:rsid w:val="00A71EB4"/>
    <w:rsid w:val="00A745D3"/>
    <w:rsid w:val="00A74B26"/>
    <w:rsid w:val="00A825C8"/>
    <w:rsid w:val="00A82BB2"/>
    <w:rsid w:val="00A8589E"/>
    <w:rsid w:val="00A87535"/>
    <w:rsid w:val="00A907AC"/>
    <w:rsid w:val="00A909BE"/>
    <w:rsid w:val="00AA15B5"/>
    <w:rsid w:val="00AA2770"/>
    <w:rsid w:val="00AA39F1"/>
    <w:rsid w:val="00AA765B"/>
    <w:rsid w:val="00AB10C0"/>
    <w:rsid w:val="00AB14AB"/>
    <w:rsid w:val="00AB3CB7"/>
    <w:rsid w:val="00AB4FD1"/>
    <w:rsid w:val="00AB5AD2"/>
    <w:rsid w:val="00AB611B"/>
    <w:rsid w:val="00AB7218"/>
    <w:rsid w:val="00AB7A67"/>
    <w:rsid w:val="00AC5A17"/>
    <w:rsid w:val="00AD0F57"/>
    <w:rsid w:val="00AD282B"/>
    <w:rsid w:val="00AE194C"/>
    <w:rsid w:val="00AE3EFB"/>
    <w:rsid w:val="00AF0A8E"/>
    <w:rsid w:val="00AF1BA7"/>
    <w:rsid w:val="00AF2784"/>
    <w:rsid w:val="00AF4E29"/>
    <w:rsid w:val="00AF57B3"/>
    <w:rsid w:val="00AF6C4E"/>
    <w:rsid w:val="00AF6F08"/>
    <w:rsid w:val="00B024AC"/>
    <w:rsid w:val="00B05AA0"/>
    <w:rsid w:val="00B06EF6"/>
    <w:rsid w:val="00B116A2"/>
    <w:rsid w:val="00B12DF2"/>
    <w:rsid w:val="00B140A6"/>
    <w:rsid w:val="00B14B5E"/>
    <w:rsid w:val="00B16F78"/>
    <w:rsid w:val="00B21B10"/>
    <w:rsid w:val="00B22520"/>
    <w:rsid w:val="00B22ECE"/>
    <w:rsid w:val="00B230B4"/>
    <w:rsid w:val="00B232DA"/>
    <w:rsid w:val="00B27DF4"/>
    <w:rsid w:val="00B32C51"/>
    <w:rsid w:val="00B3535E"/>
    <w:rsid w:val="00B41D98"/>
    <w:rsid w:val="00B449CD"/>
    <w:rsid w:val="00B53B33"/>
    <w:rsid w:val="00B6090F"/>
    <w:rsid w:val="00B61A07"/>
    <w:rsid w:val="00B63822"/>
    <w:rsid w:val="00B70408"/>
    <w:rsid w:val="00B7143A"/>
    <w:rsid w:val="00B73619"/>
    <w:rsid w:val="00B73A91"/>
    <w:rsid w:val="00B74F1C"/>
    <w:rsid w:val="00B7666A"/>
    <w:rsid w:val="00B775CD"/>
    <w:rsid w:val="00B77EF1"/>
    <w:rsid w:val="00B84675"/>
    <w:rsid w:val="00B85585"/>
    <w:rsid w:val="00B864D2"/>
    <w:rsid w:val="00B90F75"/>
    <w:rsid w:val="00B912AD"/>
    <w:rsid w:val="00B922EE"/>
    <w:rsid w:val="00B93794"/>
    <w:rsid w:val="00B95192"/>
    <w:rsid w:val="00BA0AED"/>
    <w:rsid w:val="00BA132B"/>
    <w:rsid w:val="00BA135F"/>
    <w:rsid w:val="00BA5AA8"/>
    <w:rsid w:val="00BB22E0"/>
    <w:rsid w:val="00BB2AFB"/>
    <w:rsid w:val="00BB7ABD"/>
    <w:rsid w:val="00BD1151"/>
    <w:rsid w:val="00BE0D05"/>
    <w:rsid w:val="00BE1464"/>
    <w:rsid w:val="00BF14C4"/>
    <w:rsid w:val="00BF1C54"/>
    <w:rsid w:val="00BF256F"/>
    <w:rsid w:val="00BF728E"/>
    <w:rsid w:val="00C04593"/>
    <w:rsid w:val="00C07A13"/>
    <w:rsid w:val="00C112EF"/>
    <w:rsid w:val="00C12E1D"/>
    <w:rsid w:val="00C158A0"/>
    <w:rsid w:val="00C21ED1"/>
    <w:rsid w:val="00C22000"/>
    <w:rsid w:val="00C23B93"/>
    <w:rsid w:val="00C23E74"/>
    <w:rsid w:val="00C24553"/>
    <w:rsid w:val="00C249F7"/>
    <w:rsid w:val="00C2696B"/>
    <w:rsid w:val="00C304A3"/>
    <w:rsid w:val="00C30B79"/>
    <w:rsid w:val="00C30CA3"/>
    <w:rsid w:val="00C3229B"/>
    <w:rsid w:val="00C32F1E"/>
    <w:rsid w:val="00C37B81"/>
    <w:rsid w:val="00C41BFC"/>
    <w:rsid w:val="00C43258"/>
    <w:rsid w:val="00C55680"/>
    <w:rsid w:val="00C57D9A"/>
    <w:rsid w:val="00C62C84"/>
    <w:rsid w:val="00C8628F"/>
    <w:rsid w:val="00C90D0A"/>
    <w:rsid w:val="00C92EF8"/>
    <w:rsid w:val="00C9519B"/>
    <w:rsid w:val="00C95714"/>
    <w:rsid w:val="00C96136"/>
    <w:rsid w:val="00C97996"/>
    <w:rsid w:val="00CA0165"/>
    <w:rsid w:val="00CA0500"/>
    <w:rsid w:val="00CA2549"/>
    <w:rsid w:val="00CA7664"/>
    <w:rsid w:val="00CB6E80"/>
    <w:rsid w:val="00CC043D"/>
    <w:rsid w:val="00CC0F31"/>
    <w:rsid w:val="00CC1091"/>
    <w:rsid w:val="00CC448B"/>
    <w:rsid w:val="00CC77DD"/>
    <w:rsid w:val="00CD23D2"/>
    <w:rsid w:val="00CD4A60"/>
    <w:rsid w:val="00CD7B3A"/>
    <w:rsid w:val="00CE14BA"/>
    <w:rsid w:val="00CE24DB"/>
    <w:rsid w:val="00CE2F22"/>
    <w:rsid w:val="00CE3C72"/>
    <w:rsid w:val="00CF3836"/>
    <w:rsid w:val="00D02486"/>
    <w:rsid w:val="00D034B0"/>
    <w:rsid w:val="00D05EE8"/>
    <w:rsid w:val="00D12D08"/>
    <w:rsid w:val="00D14BF5"/>
    <w:rsid w:val="00D1570E"/>
    <w:rsid w:val="00D17FA7"/>
    <w:rsid w:val="00D223E3"/>
    <w:rsid w:val="00D22D51"/>
    <w:rsid w:val="00D24D32"/>
    <w:rsid w:val="00D26788"/>
    <w:rsid w:val="00D35A47"/>
    <w:rsid w:val="00D372BE"/>
    <w:rsid w:val="00D4357C"/>
    <w:rsid w:val="00D44104"/>
    <w:rsid w:val="00D4645F"/>
    <w:rsid w:val="00D52C4C"/>
    <w:rsid w:val="00D53642"/>
    <w:rsid w:val="00D5596A"/>
    <w:rsid w:val="00D56168"/>
    <w:rsid w:val="00D618CB"/>
    <w:rsid w:val="00D62D82"/>
    <w:rsid w:val="00D74A5F"/>
    <w:rsid w:val="00D74F61"/>
    <w:rsid w:val="00D8634D"/>
    <w:rsid w:val="00D8743F"/>
    <w:rsid w:val="00D975FD"/>
    <w:rsid w:val="00DA072A"/>
    <w:rsid w:val="00DA0E7D"/>
    <w:rsid w:val="00DA1DAF"/>
    <w:rsid w:val="00DA2268"/>
    <w:rsid w:val="00DA22FD"/>
    <w:rsid w:val="00DA553E"/>
    <w:rsid w:val="00DB21A1"/>
    <w:rsid w:val="00DB4CCC"/>
    <w:rsid w:val="00DB5AA1"/>
    <w:rsid w:val="00DB615E"/>
    <w:rsid w:val="00DB73D1"/>
    <w:rsid w:val="00DB74ED"/>
    <w:rsid w:val="00DC13E4"/>
    <w:rsid w:val="00DC3AB6"/>
    <w:rsid w:val="00DD0130"/>
    <w:rsid w:val="00DD2A60"/>
    <w:rsid w:val="00DD3CF4"/>
    <w:rsid w:val="00DD58FC"/>
    <w:rsid w:val="00DE00BC"/>
    <w:rsid w:val="00DE5CEA"/>
    <w:rsid w:val="00DF06BA"/>
    <w:rsid w:val="00DF0A44"/>
    <w:rsid w:val="00DF2C7A"/>
    <w:rsid w:val="00E01110"/>
    <w:rsid w:val="00E0199D"/>
    <w:rsid w:val="00E022C0"/>
    <w:rsid w:val="00E0406C"/>
    <w:rsid w:val="00E060D8"/>
    <w:rsid w:val="00E0751E"/>
    <w:rsid w:val="00E07692"/>
    <w:rsid w:val="00E12135"/>
    <w:rsid w:val="00E16780"/>
    <w:rsid w:val="00E179C3"/>
    <w:rsid w:val="00E22D79"/>
    <w:rsid w:val="00E24B8E"/>
    <w:rsid w:val="00E24D31"/>
    <w:rsid w:val="00E253B8"/>
    <w:rsid w:val="00E27E55"/>
    <w:rsid w:val="00E31B82"/>
    <w:rsid w:val="00E36488"/>
    <w:rsid w:val="00E40267"/>
    <w:rsid w:val="00E41690"/>
    <w:rsid w:val="00E45E8B"/>
    <w:rsid w:val="00E4680B"/>
    <w:rsid w:val="00E56214"/>
    <w:rsid w:val="00E570B1"/>
    <w:rsid w:val="00E60326"/>
    <w:rsid w:val="00E6665F"/>
    <w:rsid w:val="00E75DB1"/>
    <w:rsid w:val="00E777BE"/>
    <w:rsid w:val="00E82084"/>
    <w:rsid w:val="00E853C7"/>
    <w:rsid w:val="00E87968"/>
    <w:rsid w:val="00E879F1"/>
    <w:rsid w:val="00E92B9E"/>
    <w:rsid w:val="00E94662"/>
    <w:rsid w:val="00E96D59"/>
    <w:rsid w:val="00E97EEF"/>
    <w:rsid w:val="00EA68BE"/>
    <w:rsid w:val="00EA715F"/>
    <w:rsid w:val="00EA7F56"/>
    <w:rsid w:val="00EB012F"/>
    <w:rsid w:val="00EB020A"/>
    <w:rsid w:val="00EB0F92"/>
    <w:rsid w:val="00EB24DE"/>
    <w:rsid w:val="00EB286E"/>
    <w:rsid w:val="00EC0752"/>
    <w:rsid w:val="00EC1E2D"/>
    <w:rsid w:val="00EC26E0"/>
    <w:rsid w:val="00EC4166"/>
    <w:rsid w:val="00EC5B49"/>
    <w:rsid w:val="00EC7E64"/>
    <w:rsid w:val="00ED1966"/>
    <w:rsid w:val="00ED3E4A"/>
    <w:rsid w:val="00ED47CB"/>
    <w:rsid w:val="00ED67BA"/>
    <w:rsid w:val="00EE065B"/>
    <w:rsid w:val="00EE616F"/>
    <w:rsid w:val="00EF16A2"/>
    <w:rsid w:val="00EF1CA6"/>
    <w:rsid w:val="00EF2BC1"/>
    <w:rsid w:val="00F0310C"/>
    <w:rsid w:val="00F03A13"/>
    <w:rsid w:val="00F03E94"/>
    <w:rsid w:val="00F0513D"/>
    <w:rsid w:val="00F052C6"/>
    <w:rsid w:val="00F07F9D"/>
    <w:rsid w:val="00F12FC8"/>
    <w:rsid w:val="00F14735"/>
    <w:rsid w:val="00F1706D"/>
    <w:rsid w:val="00F175AD"/>
    <w:rsid w:val="00F17E04"/>
    <w:rsid w:val="00F250A6"/>
    <w:rsid w:val="00F259D4"/>
    <w:rsid w:val="00F25DDE"/>
    <w:rsid w:val="00F27CBE"/>
    <w:rsid w:val="00F35EAE"/>
    <w:rsid w:val="00F36883"/>
    <w:rsid w:val="00F37641"/>
    <w:rsid w:val="00F40D83"/>
    <w:rsid w:val="00F425D6"/>
    <w:rsid w:val="00F45A44"/>
    <w:rsid w:val="00F503C9"/>
    <w:rsid w:val="00F569E5"/>
    <w:rsid w:val="00F61CEA"/>
    <w:rsid w:val="00F61CF5"/>
    <w:rsid w:val="00F63350"/>
    <w:rsid w:val="00F637D7"/>
    <w:rsid w:val="00F65BFF"/>
    <w:rsid w:val="00F66423"/>
    <w:rsid w:val="00F762CF"/>
    <w:rsid w:val="00F773C3"/>
    <w:rsid w:val="00F77A50"/>
    <w:rsid w:val="00F81312"/>
    <w:rsid w:val="00F83AC0"/>
    <w:rsid w:val="00F85FC2"/>
    <w:rsid w:val="00F913AC"/>
    <w:rsid w:val="00F9259B"/>
    <w:rsid w:val="00F976CD"/>
    <w:rsid w:val="00FB0E3A"/>
    <w:rsid w:val="00FB1B3B"/>
    <w:rsid w:val="00FB2FCD"/>
    <w:rsid w:val="00FC08D1"/>
    <w:rsid w:val="00FC3374"/>
    <w:rsid w:val="00FD124C"/>
    <w:rsid w:val="00FD2FEB"/>
    <w:rsid w:val="00FD3657"/>
    <w:rsid w:val="00FD65C3"/>
    <w:rsid w:val="00FD6C47"/>
    <w:rsid w:val="00FD7A89"/>
    <w:rsid w:val="00FF1547"/>
    <w:rsid w:val="00FF31C7"/>
    <w:rsid w:val="00FF554F"/>
    <w:rsid w:val="00FF5659"/>
    <w:rsid w:val="00FF6318"/>
    <w:rsid w:val="00FF76CA"/>
    <w:rsid w:val="00FF78D6"/>
    <w:rsid w:val="03221B9C"/>
    <w:rsid w:val="086E0CF5"/>
    <w:rsid w:val="097AF845"/>
    <w:rsid w:val="0B78ED89"/>
    <w:rsid w:val="0D180EE2"/>
    <w:rsid w:val="0E46825E"/>
    <w:rsid w:val="0F61B48C"/>
    <w:rsid w:val="0F8A9279"/>
    <w:rsid w:val="0FD531A5"/>
    <w:rsid w:val="11199714"/>
    <w:rsid w:val="11657BA6"/>
    <w:rsid w:val="1635FDED"/>
    <w:rsid w:val="167DFF64"/>
    <w:rsid w:val="1A0FECF9"/>
    <w:rsid w:val="1AC59350"/>
    <w:rsid w:val="1B34BD1C"/>
    <w:rsid w:val="1E52805D"/>
    <w:rsid w:val="1E91E020"/>
    <w:rsid w:val="1F76D047"/>
    <w:rsid w:val="2092EF3C"/>
    <w:rsid w:val="2470A440"/>
    <w:rsid w:val="2491FB42"/>
    <w:rsid w:val="24E9D9AD"/>
    <w:rsid w:val="26628479"/>
    <w:rsid w:val="266719E6"/>
    <w:rsid w:val="284C3787"/>
    <w:rsid w:val="2907C53C"/>
    <w:rsid w:val="2980F3DC"/>
    <w:rsid w:val="2CCDA5C4"/>
    <w:rsid w:val="2D95FDD1"/>
    <w:rsid w:val="2FB56AC6"/>
    <w:rsid w:val="30BD389D"/>
    <w:rsid w:val="31853796"/>
    <w:rsid w:val="324A01CC"/>
    <w:rsid w:val="32A314C1"/>
    <w:rsid w:val="32EC0CEB"/>
    <w:rsid w:val="3323BEEB"/>
    <w:rsid w:val="34E39891"/>
    <w:rsid w:val="357BB41F"/>
    <w:rsid w:val="36F26515"/>
    <w:rsid w:val="3723EA8B"/>
    <w:rsid w:val="3E7CE00C"/>
    <w:rsid w:val="3EC66C76"/>
    <w:rsid w:val="3F5A3485"/>
    <w:rsid w:val="40623CD7"/>
    <w:rsid w:val="42CF81BB"/>
    <w:rsid w:val="446CAB48"/>
    <w:rsid w:val="44AB8DB3"/>
    <w:rsid w:val="4A0314A5"/>
    <w:rsid w:val="4ADCFB1D"/>
    <w:rsid w:val="4B0C4054"/>
    <w:rsid w:val="4C69A58B"/>
    <w:rsid w:val="4CA810B5"/>
    <w:rsid w:val="4D9915E7"/>
    <w:rsid w:val="4DDB854E"/>
    <w:rsid w:val="50DA6382"/>
    <w:rsid w:val="51C72320"/>
    <w:rsid w:val="5551186E"/>
    <w:rsid w:val="56835CB6"/>
    <w:rsid w:val="56D4A76C"/>
    <w:rsid w:val="58532D13"/>
    <w:rsid w:val="58DAC7A9"/>
    <w:rsid w:val="5931D3EE"/>
    <w:rsid w:val="5A2F819F"/>
    <w:rsid w:val="5A451294"/>
    <w:rsid w:val="5AA5AAF3"/>
    <w:rsid w:val="5E3327D1"/>
    <w:rsid w:val="5E8C8F56"/>
    <w:rsid w:val="5FAECC68"/>
    <w:rsid w:val="623C7597"/>
    <w:rsid w:val="62A5D1F5"/>
    <w:rsid w:val="6A179F24"/>
    <w:rsid w:val="6B984FFB"/>
    <w:rsid w:val="6C37E4F9"/>
    <w:rsid w:val="6FE6E90F"/>
    <w:rsid w:val="702A44C4"/>
    <w:rsid w:val="70531851"/>
    <w:rsid w:val="7069284B"/>
    <w:rsid w:val="73D592F7"/>
    <w:rsid w:val="741B5284"/>
    <w:rsid w:val="746C43B9"/>
    <w:rsid w:val="7486BEDD"/>
    <w:rsid w:val="78C44EF0"/>
    <w:rsid w:val="7A3ADB89"/>
    <w:rsid w:val="7AC0009F"/>
    <w:rsid w:val="7AD20D5B"/>
    <w:rsid w:val="7C113D2E"/>
    <w:rsid w:val="7D4BEDAF"/>
    <w:rsid w:val="7DD6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7F0537"/>
  <w15:chartTrackingRefBased/>
  <w15:docId w15:val="{564FB718-EAA8-4197-B814-2F76F9ED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E15"/>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8E1F82"/>
    <w:pPr>
      <w:keepNext/>
      <w:keepLines/>
      <w:numPr>
        <w:numId w:val="1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8E2B3F"/>
    <w:pPr>
      <w:keepNext/>
      <w:numPr>
        <w:ilvl w:val="1"/>
        <w:numId w:val="18"/>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0C63AE"/>
    <w:pPr>
      <w:keepNext/>
      <w:keepLines/>
      <w:numPr>
        <w:ilvl w:val="2"/>
        <w:numId w:val="18"/>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4440A"/>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440A"/>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4440A"/>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4440A"/>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4440A"/>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4440A"/>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8E2B3F"/>
    <w:rPr>
      <w:rFonts w:asciiTheme="majorHAnsi" w:eastAsiaTheme="majorEastAsia" w:hAnsiTheme="majorHAnsi" w:cstheme="majorBidi"/>
      <w:color w:val="2F5496" w:themeColor="accent1" w:themeShade="BF"/>
      <w:sz w:val="26"/>
      <w:szCs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E2B3F"/>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E2B3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E2B3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2B3F"/>
    <w:rPr>
      <w:rFonts w:ascii="Arial" w:eastAsia="MS Mincho" w:hAnsi="Arial" w:cs="Times New Roman"/>
      <w:b/>
      <w:sz w:val="20"/>
      <w:szCs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P"/>
    <w:basedOn w:val="Normal"/>
    <w:link w:val="ListParagraphChar"/>
    <w:uiPriority w:val="34"/>
    <w:qFormat/>
    <w:rsid w:val="008E2B3F"/>
    <w:pPr>
      <w:widowControl w:val="0"/>
      <w:ind w:firstLineChars="200" w:firstLine="420"/>
      <w:jc w:val="both"/>
    </w:pPr>
    <w:rPr>
      <w:rFonts w:ascii="Calibri" w:eastAsia="SimSun" w:hAnsi="Calibri"/>
      <w:kern w:val="2"/>
      <w:sz w:val="21"/>
      <w:szCs w:val="2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E2B3F"/>
    <w:rPr>
      <w:rFonts w:ascii="Calibri" w:eastAsia="SimSun" w:hAnsi="Calibri" w:cs="Times New Roman"/>
      <w:kern w:val="2"/>
      <w:sz w:val="21"/>
      <w:lang w:eastAsia="zh-CN"/>
    </w:rPr>
  </w:style>
  <w:style w:type="table" w:customStyle="1" w:styleId="1-11">
    <w:name w:val="中等深浅底纹 1 - 强调文字颜色 11"/>
    <w:basedOn w:val="TableNormal"/>
    <w:uiPriority w:val="63"/>
    <w:rsid w:val="008E2B3F"/>
    <w:pPr>
      <w:spacing w:after="0" w:line="240" w:lineRule="auto"/>
    </w:pPr>
    <w:rPr>
      <w:rFonts w:ascii="Times New Roman" w:eastAsia="SimSun" w:hAnsi="Times New Roman" w:cs="Times New Roman"/>
      <w:sz w:val="20"/>
      <w:szCs w:val="20"/>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Heading2Char1">
    <w:name w:val="Heading 2 Char1"/>
    <w:aliases w:val="H2 Char1,h2 Char1,Head2A Char,2 Char,UNDERRUBRIK 1-2 Char,DO NOT USE_h2 Char,h21 Char,H2 Char Char,h2 Char Char"/>
    <w:basedOn w:val="DefaultParagraphFont"/>
    <w:link w:val="Heading2"/>
    <w:rsid w:val="008E2B3F"/>
    <w:rPr>
      <w:rFonts w:ascii="Arial" w:eastAsia="MS Mincho" w:hAnsi="Arial" w:cs="Arial"/>
      <w:b/>
      <w:bCs/>
      <w:iCs/>
      <w:sz w:val="20"/>
      <w:szCs w:val="28"/>
      <w:lang w:eastAsia="zh-CN"/>
    </w:rPr>
  </w:style>
  <w:style w:type="paragraph" w:styleId="Footer">
    <w:name w:val="footer"/>
    <w:basedOn w:val="Normal"/>
    <w:link w:val="FooterChar"/>
    <w:uiPriority w:val="99"/>
    <w:unhideWhenUsed/>
    <w:rsid w:val="00FD7A89"/>
    <w:pPr>
      <w:tabs>
        <w:tab w:val="center" w:pos="4680"/>
        <w:tab w:val="right" w:pos="9360"/>
      </w:tabs>
    </w:pPr>
  </w:style>
  <w:style w:type="character" w:customStyle="1" w:styleId="FooterChar">
    <w:name w:val="Footer Char"/>
    <w:basedOn w:val="DefaultParagraphFont"/>
    <w:link w:val="Footer"/>
    <w:uiPriority w:val="99"/>
    <w:rsid w:val="00FD7A89"/>
    <w:rPr>
      <w:rFonts w:ascii="Times New Roman" w:eastAsia="Times New Roman" w:hAnsi="Times New Roman" w:cs="Times New Roman"/>
      <w:sz w:val="20"/>
      <w:szCs w:val="24"/>
    </w:rPr>
  </w:style>
  <w:style w:type="paragraph" w:customStyle="1" w:styleId="TF">
    <w:name w:val="TF"/>
    <w:basedOn w:val="Normal"/>
    <w:link w:val="TFChar"/>
    <w:qFormat/>
    <w:rsid w:val="00B775CD"/>
    <w:pPr>
      <w:keepLines/>
      <w:overflowPunct w:val="0"/>
      <w:autoSpaceDE w:val="0"/>
      <w:autoSpaceDN w:val="0"/>
      <w:adjustRightInd w:val="0"/>
      <w:spacing w:after="240"/>
      <w:jc w:val="center"/>
      <w:textAlignment w:val="baseline"/>
    </w:pPr>
    <w:rPr>
      <w:rFonts w:ascii="Arial" w:hAnsi="Arial"/>
      <w:b/>
      <w:szCs w:val="20"/>
      <w:lang w:val="en-GB"/>
    </w:rPr>
  </w:style>
  <w:style w:type="character" w:customStyle="1" w:styleId="TFChar">
    <w:name w:val="TF Char"/>
    <w:link w:val="TF"/>
    <w:qFormat/>
    <w:rsid w:val="00B775CD"/>
    <w:rPr>
      <w:rFonts w:ascii="Arial" w:eastAsia="Times New Roman" w:hAnsi="Arial" w:cs="Times New Roman"/>
      <w:b/>
      <w:sz w:val="20"/>
      <w:szCs w:val="20"/>
      <w:lang w:val="en-GB"/>
    </w:rPr>
  </w:style>
  <w:style w:type="table" w:styleId="TableGrid">
    <w:name w:val="Table Grid"/>
    <w:basedOn w:val="TableNormal"/>
    <w:uiPriority w:val="59"/>
    <w:rsid w:val="00E0406C"/>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E0406C"/>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0406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5">
    <w:name w:val="List Table 3 Accent 5"/>
    <w:basedOn w:val="TableNormal"/>
    <w:uiPriority w:val="48"/>
    <w:rsid w:val="000C63AE"/>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3Char">
    <w:name w:val="Heading 3 Char"/>
    <w:basedOn w:val="DefaultParagraphFont"/>
    <w:link w:val="Heading3"/>
    <w:uiPriority w:val="9"/>
    <w:rsid w:val="000C63AE"/>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semiHidden/>
    <w:rsid w:val="005E4982"/>
    <w:pPr>
      <w:spacing w:after="120"/>
      <w:jc w:val="both"/>
    </w:pPr>
    <w:rPr>
      <w:rFonts w:ascii="Times" w:eastAsia="Batang" w:hAnsi="Times"/>
      <w:szCs w:val="20"/>
    </w:rPr>
  </w:style>
  <w:style w:type="character" w:customStyle="1" w:styleId="FootnoteTextChar">
    <w:name w:val="Footnote Text Char"/>
    <w:basedOn w:val="DefaultParagraphFont"/>
    <w:link w:val="FootnoteText"/>
    <w:semiHidden/>
    <w:rsid w:val="005E4982"/>
    <w:rPr>
      <w:rFonts w:ascii="Times" w:eastAsia="Batang" w:hAnsi="Times" w:cs="Times New Roman"/>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7F29A5"/>
    <w:pPr>
      <w:spacing w:after="200"/>
    </w:pPr>
    <w:rPr>
      <w:i/>
      <w:iCs/>
      <w:color w:val="44546A" w:themeColor="text2"/>
      <w:sz w:val="18"/>
      <w:szCs w:val="18"/>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sid w:val="008E1F82"/>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54440A"/>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4440A"/>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4440A"/>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4440A"/>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444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4440A"/>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CC77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7DD"/>
    <w:rPr>
      <w:rFonts w:ascii="Segoe UI" w:eastAsia="Times New Roman" w:hAnsi="Segoe UI" w:cs="Segoe UI"/>
      <w:sz w:val="18"/>
      <w:szCs w:val="18"/>
    </w:rPr>
  </w:style>
  <w:style w:type="paragraph" w:styleId="Bibliography">
    <w:name w:val="Bibliography"/>
    <w:basedOn w:val="Normal"/>
    <w:next w:val="Normal"/>
    <w:uiPriority w:val="37"/>
    <w:unhideWhenUsed/>
    <w:rsid w:val="00A37B30"/>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7EF1"/>
    <w:rPr>
      <w:rFonts w:ascii="Times New Roman" w:eastAsia="Times New Roman" w:hAnsi="Times New Roman" w:cs="Times New Roman"/>
      <w:i/>
      <w:iCs/>
      <w:color w:val="44546A" w:themeColor="text2"/>
      <w:sz w:val="18"/>
      <w:szCs w:val="18"/>
    </w:rPr>
  </w:style>
  <w:style w:type="character" w:customStyle="1" w:styleId="BodyTextfirstgraphChar">
    <w:name w:val="Body Text (first graph) Char"/>
    <w:link w:val="BodyTextfirstgraph"/>
    <w:locked/>
    <w:rsid w:val="00950D71"/>
    <w:rPr>
      <w:rFonts w:ascii="Times New Roman" w:eastAsia="Batang" w:hAnsi="Times New Roman" w:cs="Times New Roman"/>
      <w:sz w:val="24"/>
      <w:szCs w:val="24"/>
    </w:rPr>
  </w:style>
  <w:style w:type="paragraph" w:customStyle="1" w:styleId="BodyTextfirstgraph">
    <w:name w:val="Body Text (first graph)"/>
    <w:basedOn w:val="BodyText"/>
    <w:next w:val="BodyText"/>
    <w:link w:val="BodyTextfirstgraphChar"/>
    <w:qFormat/>
    <w:rsid w:val="00950D71"/>
    <w:pPr>
      <w:tabs>
        <w:tab w:val="left" w:pos="360"/>
      </w:tabs>
      <w:spacing w:before="30" w:after="30"/>
    </w:pPr>
    <w:rPr>
      <w:rFonts w:eastAsia="Batang"/>
      <w:sz w:val="24"/>
    </w:rPr>
  </w:style>
  <w:style w:type="table" w:styleId="GridTable5Dark-Accent5">
    <w:name w:val="Grid Table 5 Dark Accent 5"/>
    <w:basedOn w:val="TableNormal"/>
    <w:uiPriority w:val="50"/>
    <w:rsid w:val="009A56E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FootnoteReference">
    <w:name w:val="footnote reference"/>
    <w:basedOn w:val="DefaultParagraphFont"/>
    <w:uiPriority w:val="99"/>
    <w:unhideWhenUsed/>
    <w:rsid w:val="006B3A01"/>
    <w:rPr>
      <w:vertAlign w:val="superscript"/>
    </w:rPr>
  </w:style>
  <w:style w:type="paragraph" w:styleId="EndnoteText">
    <w:name w:val="endnote text"/>
    <w:basedOn w:val="Normal"/>
    <w:link w:val="EndnoteTextChar"/>
    <w:uiPriority w:val="99"/>
    <w:semiHidden/>
    <w:unhideWhenUsed/>
    <w:rsid w:val="00C37B81"/>
    <w:rPr>
      <w:szCs w:val="20"/>
    </w:rPr>
  </w:style>
  <w:style w:type="character" w:customStyle="1" w:styleId="EndnoteTextChar">
    <w:name w:val="Endnote Text Char"/>
    <w:basedOn w:val="DefaultParagraphFont"/>
    <w:link w:val="EndnoteText"/>
    <w:uiPriority w:val="99"/>
    <w:semiHidden/>
    <w:rsid w:val="00C37B81"/>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37B81"/>
    <w:rPr>
      <w:vertAlign w:val="superscript"/>
    </w:rPr>
  </w:style>
  <w:style w:type="paragraph" w:customStyle="1" w:styleId="xmsonormal">
    <w:name w:val="xmsonormal"/>
    <w:basedOn w:val="Normal"/>
    <w:uiPriority w:val="99"/>
    <w:rsid w:val="00AF1BA7"/>
    <w:pPr>
      <w:spacing w:before="100" w:beforeAutospacing="1" w:after="100" w:afterAutospacing="1"/>
    </w:pPr>
    <w:rPr>
      <w:rFonts w:ascii="Calibri" w:eastAsia="Calibri" w:hAnsi="Calibri" w:cs="Calibri"/>
      <w:sz w:val="22"/>
      <w:szCs w:val="22"/>
      <w:lang w:eastAsia="ko-KR"/>
    </w:rPr>
  </w:style>
  <w:style w:type="paragraph" w:customStyle="1" w:styleId="TdocHeader2">
    <w:name w:val="Tdoc_Header_2"/>
    <w:basedOn w:val="Normal"/>
    <w:rsid w:val="000E5164"/>
    <w:pPr>
      <w:widowControl w:val="0"/>
      <w:tabs>
        <w:tab w:val="left" w:pos="1701"/>
        <w:tab w:val="right" w:pos="9072"/>
        <w:tab w:val="right" w:pos="10206"/>
      </w:tabs>
      <w:jc w:val="both"/>
    </w:pPr>
    <w:rPr>
      <w:rFonts w:ascii="Arial" w:eastAsia="Batang" w:hAnsi="Arial"/>
      <w:b/>
      <w:sz w:val="18"/>
      <w:szCs w:val="20"/>
      <w:lang w:val="en-GB"/>
    </w:rPr>
  </w:style>
  <w:style w:type="table" w:styleId="GridTable1Light">
    <w:name w:val="Grid Table 1 Light"/>
    <w:basedOn w:val="TableNormal"/>
    <w:uiPriority w:val="46"/>
    <w:rsid w:val="00253E2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16824">
      <w:bodyDiv w:val="1"/>
      <w:marLeft w:val="0"/>
      <w:marRight w:val="0"/>
      <w:marTop w:val="0"/>
      <w:marBottom w:val="0"/>
      <w:divBdr>
        <w:top w:val="none" w:sz="0" w:space="0" w:color="auto"/>
        <w:left w:val="none" w:sz="0" w:space="0" w:color="auto"/>
        <w:bottom w:val="none" w:sz="0" w:space="0" w:color="auto"/>
        <w:right w:val="none" w:sz="0" w:space="0" w:color="auto"/>
      </w:divBdr>
    </w:div>
    <w:div w:id="122622980">
      <w:bodyDiv w:val="1"/>
      <w:marLeft w:val="0"/>
      <w:marRight w:val="0"/>
      <w:marTop w:val="0"/>
      <w:marBottom w:val="0"/>
      <w:divBdr>
        <w:top w:val="none" w:sz="0" w:space="0" w:color="auto"/>
        <w:left w:val="none" w:sz="0" w:space="0" w:color="auto"/>
        <w:bottom w:val="none" w:sz="0" w:space="0" w:color="auto"/>
        <w:right w:val="none" w:sz="0" w:space="0" w:color="auto"/>
      </w:divBdr>
    </w:div>
    <w:div w:id="135418245">
      <w:bodyDiv w:val="1"/>
      <w:marLeft w:val="0"/>
      <w:marRight w:val="0"/>
      <w:marTop w:val="0"/>
      <w:marBottom w:val="0"/>
      <w:divBdr>
        <w:top w:val="none" w:sz="0" w:space="0" w:color="auto"/>
        <w:left w:val="none" w:sz="0" w:space="0" w:color="auto"/>
        <w:bottom w:val="none" w:sz="0" w:space="0" w:color="auto"/>
        <w:right w:val="none" w:sz="0" w:space="0" w:color="auto"/>
      </w:divBdr>
    </w:div>
    <w:div w:id="188832823">
      <w:bodyDiv w:val="1"/>
      <w:marLeft w:val="0"/>
      <w:marRight w:val="0"/>
      <w:marTop w:val="0"/>
      <w:marBottom w:val="0"/>
      <w:divBdr>
        <w:top w:val="none" w:sz="0" w:space="0" w:color="auto"/>
        <w:left w:val="none" w:sz="0" w:space="0" w:color="auto"/>
        <w:bottom w:val="none" w:sz="0" w:space="0" w:color="auto"/>
        <w:right w:val="none" w:sz="0" w:space="0" w:color="auto"/>
      </w:divBdr>
    </w:div>
    <w:div w:id="240717089">
      <w:bodyDiv w:val="1"/>
      <w:marLeft w:val="0"/>
      <w:marRight w:val="0"/>
      <w:marTop w:val="0"/>
      <w:marBottom w:val="0"/>
      <w:divBdr>
        <w:top w:val="none" w:sz="0" w:space="0" w:color="auto"/>
        <w:left w:val="none" w:sz="0" w:space="0" w:color="auto"/>
        <w:bottom w:val="none" w:sz="0" w:space="0" w:color="auto"/>
        <w:right w:val="none" w:sz="0" w:space="0" w:color="auto"/>
      </w:divBdr>
    </w:div>
    <w:div w:id="243490863">
      <w:bodyDiv w:val="1"/>
      <w:marLeft w:val="0"/>
      <w:marRight w:val="0"/>
      <w:marTop w:val="0"/>
      <w:marBottom w:val="0"/>
      <w:divBdr>
        <w:top w:val="none" w:sz="0" w:space="0" w:color="auto"/>
        <w:left w:val="none" w:sz="0" w:space="0" w:color="auto"/>
        <w:bottom w:val="none" w:sz="0" w:space="0" w:color="auto"/>
        <w:right w:val="none" w:sz="0" w:space="0" w:color="auto"/>
      </w:divBdr>
    </w:div>
    <w:div w:id="250360594">
      <w:bodyDiv w:val="1"/>
      <w:marLeft w:val="0"/>
      <w:marRight w:val="0"/>
      <w:marTop w:val="0"/>
      <w:marBottom w:val="0"/>
      <w:divBdr>
        <w:top w:val="none" w:sz="0" w:space="0" w:color="auto"/>
        <w:left w:val="none" w:sz="0" w:space="0" w:color="auto"/>
        <w:bottom w:val="none" w:sz="0" w:space="0" w:color="auto"/>
        <w:right w:val="none" w:sz="0" w:space="0" w:color="auto"/>
      </w:divBdr>
    </w:div>
    <w:div w:id="291641715">
      <w:bodyDiv w:val="1"/>
      <w:marLeft w:val="0"/>
      <w:marRight w:val="0"/>
      <w:marTop w:val="0"/>
      <w:marBottom w:val="0"/>
      <w:divBdr>
        <w:top w:val="none" w:sz="0" w:space="0" w:color="auto"/>
        <w:left w:val="none" w:sz="0" w:space="0" w:color="auto"/>
        <w:bottom w:val="none" w:sz="0" w:space="0" w:color="auto"/>
        <w:right w:val="none" w:sz="0" w:space="0" w:color="auto"/>
      </w:divBdr>
    </w:div>
    <w:div w:id="296572499">
      <w:bodyDiv w:val="1"/>
      <w:marLeft w:val="0"/>
      <w:marRight w:val="0"/>
      <w:marTop w:val="0"/>
      <w:marBottom w:val="0"/>
      <w:divBdr>
        <w:top w:val="none" w:sz="0" w:space="0" w:color="auto"/>
        <w:left w:val="none" w:sz="0" w:space="0" w:color="auto"/>
        <w:bottom w:val="none" w:sz="0" w:space="0" w:color="auto"/>
        <w:right w:val="none" w:sz="0" w:space="0" w:color="auto"/>
      </w:divBdr>
    </w:div>
    <w:div w:id="329647426">
      <w:bodyDiv w:val="1"/>
      <w:marLeft w:val="0"/>
      <w:marRight w:val="0"/>
      <w:marTop w:val="0"/>
      <w:marBottom w:val="0"/>
      <w:divBdr>
        <w:top w:val="none" w:sz="0" w:space="0" w:color="auto"/>
        <w:left w:val="none" w:sz="0" w:space="0" w:color="auto"/>
        <w:bottom w:val="none" w:sz="0" w:space="0" w:color="auto"/>
        <w:right w:val="none" w:sz="0" w:space="0" w:color="auto"/>
      </w:divBdr>
    </w:div>
    <w:div w:id="356397135">
      <w:bodyDiv w:val="1"/>
      <w:marLeft w:val="0"/>
      <w:marRight w:val="0"/>
      <w:marTop w:val="0"/>
      <w:marBottom w:val="0"/>
      <w:divBdr>
        <w:top w:val="none" w:sz="0" w:space="0" w:color="auto"/>
        <w:left w:val="none" w:sz="0" w:space="0" w:color="auto"/>
        <w:bottom w:val="none" w:sz="0" w:space="0" w:color="auto"/>
        <w:right w:val="none" w:sz="0" w:space="0" w:color="auto"/>
      </w:divBdr>
    </w:div>
    <w:div w:id="363865952">
      <w:bodyDiv w:val="1"/>
      <w:marLeft w:val="0"/>
      <w:marRight w:val="0"/>
      <w:marTop w:val="0"/>
      <w:marBottom w:val="0"/>
      <w:divBdr>
        <w:top w:val="none" w:sz="0" w:space="0" w:color="auto"/>
        <w:left w:val="none" w:sz="0" w:space="0" w:color="auto"/>
        <w:bottom w:val="none" w:sz="0" w:space="0" w:color="auto"/>
        <w:right w:val="none" w:sz="0" w:space="0" w:color="auto"/>
      </w:divBdr>
    </w:div>
    <w:div w:id="375928735">
      <w:bodyDiv w:val="1"/>
      <w:marLeft w:val="0"/>
      <w:marRight w:val="0"/>
      <w:marTop w:val="0"/>
      <w:marBottom w:val="0"/>
      <w:divBdr>
        <w:top w:val="none" w:sz="0" w:space="0" w:color="auto"/>
        <w:left w:val="none" w:sz="0" w:space="0" w:color="auto"/>
        <w:bottom w:val="none" w:sz="0" w:space="0" w:color="auto"/>
        <w:right w:val="none" w:sz="0" w:space="0" w:color="auto"/>
      </w:divBdr>
    </w:div>
    <w:div w:id="394738780">
      <w:bodyDiv w:val="1"/>
      <w:marLeft w:val="0"/>
      <w:marRight w:val="0"/>
      <w:marTop w:val="0"/>
      <w:marBottom w:val="0"/>
      <w:divBdr>
        <w:top w:val="none" w:sz="0" w:space="0" w:color="auto"/>
        <w:left w:val="none" w:sz="0" w:space="0" w:color="auto"/>
        <w:bottom w:val="none" w:sz="0" w:space="0" w:color="auto"/>
        <w:right w:val="none" w:sz="0" w:space="0" w:color="auto"/>
      </w:divBdr>
    </w:div>
    <w:div w:id="397092596">
      <w:bodyDiv w:val="1"/>
      <w:marLeft w:val="0"/>
      <w:marRight w:val="0"/>
      <w:marTop w:val="0"/>
      <w:marBottom w:val="0"/>
      <w:divBdr>
        <w:top w:val="none" w:sz="0" w:space="0" w:color="auto"/>
        <w:left w:val="none" w:sz="0" w:space="0" w:color="auto"/>
        <w:bottom w:val="none" w:sz="0" w:space="0" w:color="auto"/>
        <w:right w:val="none" w:sz="0" w:space="0" w:color="auto"/>
      </w:divBdr>
    </w:div>
    <w:div w:id="427313346">
      <w:bodyDiv w:val="1"/>
      <w:marLeft w:val="0"/>
      <w:marRight w:val="0"/>
      <w:marTop w:val="0"/>
      <w:marBottom w:val="0"/>
      <w:divBdr>
        <w:top w:val="none" w:sz="0" w:space="0" w:color="auto"/>
        <w:left w:val="none" w:sz="0" w:space="0" w:color="auto"/>
        <w:bottom w:val="none" w:sz="0" w:space="0" w:color="auto"/>
        <w:right w:val="none" w:sz="0" w:space="0" w:color="auto"/>
      </w:divBdr>
    </w:div>
    <w:div w:id="440490955">
      <w:bodyDiv w:val="1"/>
      <w:marLeft w:val="0"/>
      <w:marRight w:val="0"/>
      <w:marTop w:val="0"/>
      <w:marBottom w:val="0"/>
      <w:divBdr>
        <w:top w:val="none" w:sz="0" w:space="0" w:color="auto"/>
        <w:left w:val="none" w:sz="0" w:space="0" w:color="auto"/>
        <w:bottom w:val="none" w:sz="0" w:space="0" w:color="auto"/>
        <w:right w:val="none" w:sz="0" w:space="0" w:color="auto"/>
      </w:divBdr>
    </w:div>
    <w:div w:id="452987021">
      <w:bodyDiv w:val="1"/>
      <w:marLeft w:val="0"/>
      <w:marRight w:val="0"/>
      <w:marTop w:val="0"/>
      <w:marBottom w:val="0"/>
      <w:divBdr>
        <w:top w:val="none" w:sz="0" w:space="0" w:color="auto"/>
        <w:left w:val="none" w:sz="0" w:space="0" w:color="auto"/>
        <w:bottom w:val="none" w:sz="0" w:space="0" w:color="auto"/>
        <w:right w:val="none" w:sz="0" w:space="0" w:color="auto"/>
      </w:divBdr>
    </w:div>
    <w:div w:id="499276487">
      <w:bodyDiv w:val="1"/>
      <w:marLeft w:val="0"/>
      <w:marRight w:val="0"/>
      <w:marTop w:val="0"/>
      <w:marBottom w:val="0"/>
      <w:divBdr>
        <w:top w:val="none" w:sz="0" w:space="0" w:color="auto"/>
        <w:left w:val="none" w:sz="0" w:space="0" w:color="auto"/>
        <w:bottom w:val="none" w:sz="0" w:space="0" w:color="auto"/>
        <w:right w:val="none" w:sz="0" w:space="0" w:color="auto"/>
      </w:divBdr>
    </w:div>
    <w:div w:id="501042571">
      <w:bodyDiv w:val="1"/>
      <w:marLeft w:val="0"/>
      <w:marRight w:val="0"/>
      <w:marTop w:val="0"/>
      <w:marBottom w:val="0"/>
      <w:divBdr>
        <w:top w:val="none" w:sz="0" w:space="0" w:color="auto"/>
        <w:left w:val="none" w:sz="0" w:space="0" w:color="auto"/>
        <w:bottom w:val="none" w:sz="0" w:space="0" w:color="auto"/>
        <w:right w:val="none" w:sz="0" w:space="0" w:color="auto"/>
      </w:divBdr>
    </w:div>
    <w:div w:id="507448849">
      <w:bodyDiv w:val="1"/>
      <w:marLeft w:val="0"/>
      <w:marRight w:val="0"/>
      <w:marTop w:val="0"/>
      <w:marBottom w:val="0"/>
      <w:divBdr>
        <w:top w:val="none" w:sz="0" w:space="0" w:color="auto"/>
        <w:left w:val="none" w:sz="0" w:space="0" w:color="auto"/>
        <w:bottom w:val="none" w:sz="0" w:space="0" w:color="auto"/>
        <w:right w:val="none" w:sz="0" w:space="0" w:color="auto"/>
      </w:divBdr>
    </w:div>
    <w:div w:id="531310509">
      <w:bodyDiv w:val="1"/>
      <w:marLeft w:val="0"/>
      <w:marRight w:val="0"/>
      <w:marTop w:val="0"/>
      <w:marBottom w:val="0"/>
      <w:divBdr>
        <w:top w:val="none" w:sz="0" w:space="0" w:color="auto"/>
        <w:left w:val="none" w:sz="0" w:space="0" w:color="auto"/>
        <w:bottom w:val="none" w:sz="0" w:space="0" w:color="auto"/>
        <w:right w:val="none" w:sz="0" w:space="0" w:color="auto"/>
      </w:divBdr>
    </w:div>
    <w:div w:id="545990011">
      <w:bodyDiv w:val="1"/>
      <w:marLeft w:val="0"/>
      <w:marRight w:val="0"/>
      <w:marTop w:val="0"/>
      <w:marBottom w:val="0"/>
      <w:divBdr>
        <w:top w:val="none" w:sz="0" w:space="0" w:color="auto"/>
        <w:left w:val="none" w:sz="0" w:space="0" w:color="auto"/>
        <w:bottom w:val="none" w:sz="0" w:space="0" w:color="auto"/>
        <w:right w:val="none" w:sz="0" w:space="0" w:color="auto"/>
      </w:divBdr>
    </w:div>
    <w:div w:id="581988295">
      <w:bodyDiv w:val="1"/>
      <w:marLeft w:val="0"/>
      <w:marRight w:val="0"/>
      <w:marTop w:val="0"/>
      <w:marBottom w:val="0"/>
      <w:divBdr>
        <w:top w:val="none" w:sz="0" w:space="0" w:color="auto"/>
        <w:left w:val="none" w:sz="0" w:space="0" w:color="auto"/>
        <w:bottom w:val="none" w:sz="0" w:space="0" w:color="auto"/>
        <w:right w:val="none" w:sz="0" w:space="0" w:color="auto"/>
      </w:divBdr>
    </w:div>
    <w:div w:id="594827830">
      <w:bodyDiv w:val="1"/>
      <w:marLeft w:val="0"/>
      <w:marRight w:val="0"/>
      <w:marTop w:val="0"/>
      <w:marBottom w:val="0"/>
      <w:divBdr>
        <w:top w:val="none" w:sz="0" w:space="0" w:color="auto"/>
        <w:left w:val="none" w:sz="0" w:space="0" w:color="auto"/>
        <w:bottom w:val="none" w:sz="0" w:space="0" w:color="auto"/>
        <w:right w:val="none" w:sz="0" w:space="0" w:color="auto"/>
      </w:divBdr>
    </w:div>
    <w:div w:id="656227974">
      <w:bodyDiv w:val="1"/>
      <w:marLeft w:val="0"/>
      <w:marRight w:val="0"/>
      <w:marTop w:val="0"/>
      <w:marBottom w:val="0"/>
      <w:divBdr>
        <w:top w:val="none" w:sz="0" w:space="0" w:color="auto"/>
        <w:left w:val="none" w:sz="0" w:space="0" w:color="auto"/>
        <w:bottom w:val="none" w:sz="0" w:space="0" w:color="auto"/>
        <w:right w:val="none" w:sz="0" w:space="0" w:color="auto"/>
      </w:divBdr>
    </w:div>
    <w:div w:id="659966893">
      <w:bodyDiv w:val="1"/>
      <w:marLeft w:val="0"/>
      <w:marRight w:val="0"/>
      <w:marTop w:val="0"/>
      <w:marBottom w:val="0"/>
      <w:divBdr>
        <w:top w:val="none" w:sz="0" w:space="0" w:color="auto"/>
        <w:left w:val="none" w:sz="0" w:space="0" w:color="auto"/>
        <w:bottom w:val="none" w:sz="0" w:space="0" w:color="auto"/>
        <w:right w:val="none" w:sz="0" w:space="0" w:color="auto"/>
      </w:divBdr>
    </w:div>
    <w:div w:id="664557508">
      <w:bodyDiv w:val="1"/>
      <w:marLeft w:val="0"/>
      <w:marRight w:val="0"/>
      <w:marTop w:val="0"/>
      <w:marBottom w:val="0"/>
      <w:divBdr>
        <w:top w:val="none" w:sz="0" w:space="0" w:color="auto"/>
        <w:left w:val="none" w:sz="0" w:space="0" w:color="auto"/>
        <w:bottom w:val="none" w:sz="0" w:space="0" w:color="auto"/>
        <w:right w:val="none" w:sz="0" w:space="0" w:color="auto"/>
      </w:divBdr>
    </w:div>
    <w:div w:id="690452132">
      <w:bodyDiv w:val="1"/>
      <w:marLeft w:val="0"/>
      <w:marRight w:val="0"/>
      <w:marTop w:val="0"/>
      <w:marBottom w:val="0"/>
      <w:divBdr>
        <w:top w:val="none" w:sz="0" w:space="0" w:color="auto"/>
        <w:left w:val="none" w:sz="0" w:space="0" w:color="auto"/>
        <w:bottom w:val="none" w:sz="0" w:space="0" w:color="auto"/>
        <w:right w:val="none" w:sz="0" w:space="0" w:color="auto"/>
      </w:divBdr>
    </w:div>
    <w:div w:id="692220538">
      <w:bodyDiv w:val="1"/>
      <w:marLeft w:val="0"/>
      <w:marRight w:val="0"/>
      <w:marTop w:val="0"/>
      <w:marBottom w:val="0"/>
      <w:divBdr>
        <w:top w:val="none" w:sz="0" w:space="0" w:color="auto"/>
        <w:left w:val="none" w:sz="0" w:space="0" w:color="auto"/>
        <w:bottom w:val="none" w:sz="0" w:space="0" w:color="auto"/>
        <w:right w:val="none" w:sz="0" w:space="0" w:color="auto"/>
      </w:divBdr>
    </w:div>
    <w:div w:id="692847266">
      <w:bodyDiv w:val="1"/>
      <w:marLeft w:val="0"/>
      <w:marRight w:val="0"/>
      <w:marTop w:val="0"/>
      <w:marBottom w:val="0"/>
      <w:divBdr>
        <w:top w:val="none" w:sz="0" w:space="0" w:color="auto"/>
        <w:left w:val="none" w:sz="0" w:space="0" w:color="auto"/>
        <w:bottom w:val="none" w:sz="0" w:space="0" w:color="auto"/>
        <w:right w:val="none" w:sz="0" w:space="0" w:color="auto"/>
      </w:divBdr>
    </w:div>
    <w:div w:id="738140443">
      <w:bodyDiv w:val="1"/>
      <w:marLeft w:val="0"/>
      <w:marRight w:val="0"/>
      <w:marTop w:val="0"/>
      <w:marBottom w:val="0"/>
      <w:divBdr>
        <w:top w:val="none" w:sz="0" w:space="0" w:color="auto"/>
        <w:left w:val="none" w:sz="0" w:space="0" w:color="auto"/>
        <w:bottom w:val="none" w:sz="0" w:space="0" w:color="auto"/>
        <w:right w:val="none" w:sz="0" w:space="0" w:color="auto"/>
      </w:divBdr>
    </w:div>
    <w:div w:id="758256249">
      <w:bodyDiv w:val="1"/>
      <w:marLeft w:val="0"/>
      <w:marRight w:val="0"/>
      <w:marTop w:val="0"/>
      <w:marBottom w:val="0"/>
      <w:divBdr>
        <w:top w:val="none" w:sz="0" w:space="0" w:color="auto"/>
        <w:left w:val="none" w:sz="0" w:space="0" w:color="auto"/>
        <w:bottom w:val="none" w:sz="0" w:space="0" w:color="auto"/>
        <w:right w:val="none" w:sz="0" w:space="0" w:color="auto"/>
      </w:divBdr>
    </w:div>
    <w:div w:id="803700418">
      <w:bodyDiv w:val="1"/>
      <w:marLeft w:val="0"/>
      <w:marRight w:val="0"/>
      <w:marTop w:val="0"/>
      <w:marBottom w:val="0"/>
      <w:divBdr>
        <w:top w:val="none" w:sz="0" w:space="0" w:color="auto"/>
        <w:left w:val="none" w:sz="0" w:space="0" w:color="auto"/>
        <w:bottom w:val="none" w:sz="0" w:space="0" w:color="auto"/>
        <w:right w:val="none" w:sz="0" w:space="0" w:color="auto"/>
      </w:divBdr>
    </w:div>
    <w:div w:id="810943220">
      <w:bodyDiv w:val="1"/>
      <w:marLeft w:val="0"/>
      <w:marRight w:val="0"/>
      <w:marTop w:val="0"/>
      <w:marBottom w:val="0"/>
      <w:divBdr>
        <w:top w:val="none" w:sz="0" w:space="0" w:color="auto"/>
        <w:left w:val="none" w:sz="0" w:space="0" w:color="auto"/>
        <w:bottom w:val="none" w:sz="0" w:space="0" w:color="auto"/>
        <w:right w:val="none" w:sz="0" w:space="0" w:color="auto"/>
      </w:divBdr>
    </w:div>
    <w:div w:id="827792294">
      <w:bodyDiv w:val="1"/>
      <w:marLeft w:val="0"/>
      <w:marRight w:val="0"/>
      <w:marTop w:val="0"/>
      <w:marBottom w:val="0"/>
      <w:divBdr>
        <w:top w:val="none" w:sz="0" w:space="0" w:color="auto"/>
        <w:left w:val="none" w:sz="0" w:space="0" w:color="auto"/>
        <w:bottom w:val="none" w:sz="0" w:space="0" w:color="auto"/>
        <w:right w:val="none" w:sz="0" w:space="0" w:color="auto"/>
      </w:divBdr>
    </w:div>
    <w:div w:id="857161359">
      <w:bodyDiv w:val="1"/>
      <w:marLeft w:val="0"/>
      <w:marRight w:val="0"/>
      <w:marTop w:val="0"/>
      <w:marBottom w:val="0"/>
      <w:divBdr>
        <w:top w:val="none" w:sz="0" w:space="0" w:color="auto"/>
        <w:left w:val="none" w:sz="0" w:space="0" w:color="auto"/>
        <w:bottom w:val="none" w:sz="0" w:space="0" w:color="auto"/>
        <w:right w:val="none" w:sz="0" w:space="0" w:color="auto"/>
      </w:divBdr>
    </w:div>
    <w:div w:id="862129709">
      <w:bodyDiv w:val="1"/>
      <w:marLeft w:val="0"/>
      <w:marRight w:val="0"/>
      <w:marTop w:val="0"/>
      <w:marBottom w:val="0"/>
      <w:divBdr>
        <w:top w:val="none" w:sz="0" w:space="0" w:color="auto"/>
        <w:left w:val="none" w:sz="0" w:space="0" w:color="auto"/>
        <w:bottom w:val="none" w:sz="0" w:space="0" w:color="auto"/>
        <w:right w:val="none" w:sz="0" w:space="0" w:color="auto"/>
      </w:divBdr>
    </w:div>
    <w:div w:id="865482666">
      <w:bodyDiv w:val="1"/>
      <w:marLeft w:val="0"/>
      <w:marRight w:val="0"/>
      <w:marTop w:val="0"/>
      <w:marBottom w:val="0"/>
      <w:divBdr>
        <w:top w:val="none" w:sz="0" w:space="0" w:color="auto"/>
        <w:left w:val="none" w:sz="0" w:space="0" w:color="auto"/>
        <w:bottom w:val="none" w:sz="0" w:space="0" w:color="auto"/>
        <w:right w:val="none" w:sz="0" w:space="0" w:color="auto"/>
      </w:divBdr>
    </w:div>
    <w:div w:id="902179328">
      <w:bodyDiv w:val="1"/>
      <w:marLeft w:val="0"/>
      <w:marRight w:val="0"/>
      <w:marTop w:val="0"/>
      <w:marBottom w:val="0"/>
      <w:divBdr>
        <w:top w:val="none" w:sz="0" w:space="0" w:color="auto"/>
        <w:left w:val="none" w:sz="0" w:space="0" w:color="auto"/>
        <w:bottom w:val="none" w:sz="0" w:space="0" w:color="auto"/>
        <w:right w:val="none" w:sz="0" w:space="0" w:color="auto"/>
      </w:divBdr>
    </w:div>
    <w:div w:id="937055418">
      <w:bodyDiv w:val="1"/>
      <w:marLeft w:val="0"/>
      <w:marRight w:val="0"/>
      <w:marTop w:val="0"/>
      <w:marBottom w:val="0"/>
      <w:divBdr>
        <w:top w:val="none" w:sz="0" w:space="0" w:color="auto"/>
        <w:left w:val="none" w:sz="0" w:space="0" w:color="auto"/>
        <w:bottom w:val="none" w:sz="0" w:space="0" w:color="auto"/>
        <w:right w:val="none" w:sz="0" w:space="0" w:color="auto"/>
      </w:divBdr>
    </w:div>
    <w:div w:id="953562258">
      <w:bodyDiv w:val="1"/>
      <w:marLeft w:val="0"/>
      <w:marRight w:val="0"/>
      <w:marTop w:val="0"/>
      <w:marBottom w:val="0"/>
      <w:divBdr>
        <w:top w:val="none" w:sz="0" w:space="0" w:color="auto"/>
        <w:left w:val="none" w:sz="0" w:space="0" w:color="auto"/>
        <w:bottom w:val="none" w:sz="0" w:space="0" w:color="auto"/>
        <w:right w:val="none" w:sz="0" w:space="0" w:color="auto"/>
      </w:divBdr>
    </w:div>
    <w:div w:id="979847703">
      <w:bodyDiv w:val="1"/>
      <w:marLeft w:val="0"/>
      <w:marRight w:val="0"/>
      <w:marTop w:val="0"/>
      <w:marBottom w:val="0"/>
      <w:divBdr>
        <w:top w:val="none" w:sz="0" w:space="0" w:color="auto"/>
        <w:left w:val="none" w:sz="0" w:space="0" w:color="auto"/>
        <w:bottom w:val="none" w:sz="0" w:space="0" w:color="auto"/>
        <w:right w:val="none" w:sz="0" w:space="0" w:color="auto"/>
      </w:divBdr>
    </w:div>
    <w:div w:id="1010447491">
      <w:bodyDiv w:val="1"/>
      <w:marLeft w:val="0"/>
      <w:marRight w:val="0"/>
      <w:marTop w:val="0"/>
      <w:marBottom w:val="0"/>
      <w:divBdr>
        <w:top w:val="none" w:sz="0" w:space="0" w:color="auto"/>
        <w:left w:val="none" w:sz="0" w:space="0" w:color="auto"/>
        <w:bottom w:val="none" w:sz="0" w:space="0" w:color="auto"/>
        <w:right w:val="none" w:sz="0" w:space="0" w:color="auto"/>
      </w:divBdr>
    </w:div>
    <w:div w:id="1033384407">
      <w:bodyDiv w:val="1"/>
      <w:marLeft w:val="0"/>
      <w:marRight w:val="0"/>
      <w:marTop w:val="0"/>
      <w:marBottom w:val="0"/>
      <w:divBdr>
        <w:top w:val="none" w:sz="0" w:space="0" w:color="auto"/>
        <w:left w:val="none" w:sz="0" w:space="0" w:color="auto"/>
        <w:bottom w:val="none" w:sz="0" w:space="0" w:color="auto"/>
        <w:right w:val="none" w:sz="0" w:space="0" w:color="auto"/>
      </w:divBdr>
    </w:div>
    <w:div w:id="1167550888">
      <w:bodyDiv w:val="1"/>
      <w:marLeft w:val="0"/>
      <w:marRight w:val="0"/>
      <w:marTop w:val="0"/>
      <w:marBottom w:val="0"/>
      <w:divBdr>
        <w:top w:val="none" w:sz="0" w:space="0" w:color="auto"/>
        <w:left w:val="none" w:sz="0" w:space="0" w:color="auto"/>
        <w:bottom w:val="none" w:sz="0" w:space="0" w:color="auto"/>
        <w:right w:val="none" w:sz="0" w:space="0" w:color="auto"/>
      </w:divBdr>
    </w:div>
    <w:div w:id="1203783403">
      <w:bodyDiv w:val="1"/>
      <w:marLeft w:val="0"/>
      <w:marRight w:val="0"/>
      <w:marTop w:val="0"/>
      <w:marBottom w:val="0"/>
      <w:divBdr>
        <w:top w:val="none" w:sz="0" w:space="0" w:color="auto"/>
        <w:left w:val="none" w:sz="0" w:space="0" w:color="auto"/>
        <w:bottom w:val="none" w:sz="0" w:space="0" w:color="auto"/>
        <w:right w:val="none" w:sz="0" w:space="0" w:color="auto"/>
      </w:divBdr>
    </w:div>
    <w:div w:id="1206679621">
      <w:bodyDiv w:val="1"/>
      <w:marLeft w:val="0"/>
      <w:marRight w:val="0"/>
      <w:marTop w:val="0"/>
      <w:marBottom w:val="0"/>
      <w:divBdr>
        <w:top w:val="none" w:sz="0" w:space="0" w:color="auto"/>
        <w:left w:val="none" w:sz="0" w:space="0" w:color="auto"/>
        <w:bottom w:val="none" w:sz="0" w:space="0" w:color="auto"/>
        <w:right w:val="none" w:sz="0" w:space="0" w:color="auto"/>
      </w:divBdr>
    </w:div>
    <w:div w:id="1228301454">
      <w:bodyDiv w:val="1"/>
      <w:marLeft w:val="0"/>
      <w:marRight w:val="0"/>
      <w:marTop w:val="0"/>
      <w:marBottom w:val="0"/>
      <w:divBdr>
        <w:top w:val="none" w:sz="0" w:space="0" w:color="auto"/>
        <w:left w:val="none" w:sz="0" w:space="0" w:color="auto"/>
        <w:bottom w:val="none" w:sz="0" w:space="0" w:color="auto"/>
        <w:right w:val="none" w:sz="0" w:space="0" w:color="auto"/>
      </w:divBdr>
    </w:div>
    <w:div w:id="1270047153">
      <w:bodyDiv w:val="1"/>
      <w:marLeft w:val="0"/>
      <w:marRight w:val="0"/>
      <w:marTop w:val="0"/>
      <w:marBottom w:val="0"/>
      <w:divBdr>
        <w:top w:val="none" w:sz="0" w:space="0" w:color="auto"/>
        <w:left w:val="none" w:sz="0" w:space="0" w:color="auto"/>
        <w:bottom w:val="none" w:sz="0" w:space="0" w:color="auto"/>
        <w:right w:val="none" w:sz="0" w:space="0" w:color="auto"/>
      </w:divBdr>
    </w:div>
    <w:div w:id="1274367451">
      <w:bodyDiv w:val="1"/>
      <w:marLeft w:val="0"/>
      <w:marRight w:val="0"/>
      <w:marTop w:val="0"/>
      <w:marBottom w:val="0"/>
      <w:divBdr>
        <w:top w:val="none" w:sz="0" w:space="0" w:color="auto"/>
        <w:left w:val="none" w:sz="0" w:space="0" w:color="auto"/>
        <w:bottom w:val="none" w:sz="0" w:space="0" w:color="auto"/>
        <w:right w:val="none" w:sz="0" w:space="0" w:color="auto"/>
      </w:divBdr>
    </w:div>
    <w:div w:id="1298072420">
      <w:bodyDiv w:val="1"/>
      <w:marLeft w:val="0"/>
      <w:marRight w:val="0"/>
      <w:marTop w:val="0"/>
      <w:marBottom w:val="0"/>
      <w:divBdr>
        <w:top w:val="none" w:sz="0" w:space="0" w:color="auto"/>
        <w:left w:val="none" w:sz="0" w:space="0" w:color="auto"/>
        <w:bottom w:val="none" w:sz="0" w:space="0" w:color="auto"/>
        <w:right w:val="none" w:sz="0" w:space="0" w:color="auto"/>
      </w:divBdr>
    </w:div>
    <w:div w:id="1384868247">
      <w:bodyDiv w:val="1"/>
      <w:marLeft w:val="0"/>
      <w:marRight w:val="0"/>
      <w:marTop w:val="0"/>
      <w:marBottom w:val="0"/>
      <w:divBdr>
        <w:top w:val="none" w:sz="0" w:space="0" w:color="auto"/>
        <w:left w:val="none" w:sz="0" w:space="0" w:color="auto"/>
        <w:bottom w:val="none" w:sz="0" w:space="0" w:color="auto"/>
        <w:right w:val="none" w:sz="0" w:space="0" w:color="auto"/>
      </w:divBdr>
    </w:div>
    <w:div w:id="1423140028">
      <w:bodyDiv w:val="1"/>
      <w:marLeft w:val="0"/>
      <w:marRight w:val="0"/>
      <w:marTop w:val="0"/>
      <w:marBottom w:val="0"/>
      <w:divBdr>
        <w:top w:val="none" w:sz="0" w:space="0" w:color="auto"/>
        <w:left w:val="none" w:sz="0" w:space="0" w:color="auto"/>
        <w:bottom w:val="none" w:sz="0" w:space="0" w:color="auto"/>
        <w:right w:val="none" w:sz="0" w:space="0" w:color="auto"/>
      </w:divBdr>
    </w:div>
    <w:div w:id="1463966164">
      <w:bodyDiv w:val="1"/>
      <w:marLeft w:val="0"/>
      <w:marRight w:val="0"/>
      <w:marTop w:val="0"/>
      <w:marBottom w:val="0"/>
      <w:divBdr>
        <w:top w:val="none" w:sz="0" w:space="0" w:color="auto"/>
        <w:left w:val="none" w:sz="0" w:space="0" w:color="auto"/>
        <w:bottom w:val="none" w:sz="0" w:space="0" w:color="auto"/>
        <w:right w:val="none" w:sz="0" w:space="0" w:color="auto"/>
      </w:divBdr>
    </w:div>
    <w:div w:id="1482231158">
      <w:bodyDiv w:val="1"/>
      <w:marLeft w:val="0"/>
      <w:marRight w:val="0"/>
      <w:marTop w:val="0"/>
      <w:marBottom w:val="0"/>
      <w:divBdr>
        <w:top w:val="none" w:sz="0" w:space="0" w:color="auto"/>
        <w:left w:val="none" w:sz="0" w:space="0" w:color="auto"/>
        <w:bottom w:val="none" w:sz="0" w:space="0" w:color="auto"/>
        <w:right w:val="none" w:sz="0" w:space="0" w:color="auto"/>
      </w:divBdr>
    </w:div>
    <w:div w:id="1490366319">
      <w:bodyDiv w:val="1"/>
      <w:marLeft w:val="0"/>
      <w:marRight w:val="0"/>
      <w:marTop w:val="0"/>
      <w:marBottom w:val="0"/>
      <w:divBdr>
        <w:top w:val="none" w:sz="0" w:space="0" w:color="auto"/>
        <w:left w:val="none" w:sz="0" w:space="0" w:color="auto"/>
        <w:bottom w:val="none" w:sz="0" w:space="0" w:color="auto"/>
        <w:right w:val="none" w:sz="0" w:space="0" w:color="auto"/>
      </w:divBdr>
    </w:div>
    <w:div w:id="1490513263">
      <w:bodyDiv w:val="1"/>
      <w:marLeft w:val="0"/>
      <w:marRight w:val="0"/>
      <w:marTop w:val="0"/>
      <w:marBottom w:val="0"/>
      <w:divBdr>
        <w:top w:val="none" w:sz="0" w:space="0" w:color="auto"/>
        <w:left w:val="none" w:sz="0" w:space="0" w:color="auto"/>
        <w:bottom w:val="none" w:sz="0" w:space="0" w:color="auto"/>
        <w:right w:val="none" w:sz="0" w:space="0" w:color="auto"/>
      </w:divBdr>
    </w:div>
    <w:div w:id="1505434536">
      <w:bodyDiv w:val="1"/>
      <w:marLeft w:val="0"/>
      <w:marRight w:val="0"/>
      <w:marTop w:val="0"/>
      <w:marBottom w:val="0"/>
      <w:divBdr>
        <w:top w:val="none" w:sz="0" w:space="0" w:color="auto"/>
        <w:left w:val="none" w:sz="0" w:space="0" w:color="auto"/>
        <w:bottom w:val="none" w:sz="0" w:space="0" w:color="auto"/>
        <w:right w:val="none" w:sz="0" w:space="0" w:color="auto"/>
      </w:divBdr>
    </w:div>
    <w:div w:id="1572498997">
      <w:bodyDiv w:val="1"/>
      <w:marLeft w:val="0"/>
      <w:marRight w:val="0"/>
      <w:marTop w:val="0"/>
      <w:marBottom w:val="0"/>
      <w:divBdr>
        <w:top w:val="none" w:sz="0" w:space="0" w:color="auto"/>
        <w:left w:val="none" w:sz="0" w:space="0" w:color="auto"/>
        <w:bottom w:val="none" w:sz="0" w:space="0" w:color="auto"/>
        <w:right w:val="none" w:sz="0" w:space="0" w:color="auto"/>
      </w:divBdr>
    </w:div>
    <w:div w:id="1581019650">
      <w:bodyDiv w:val="1"/>
      <w:marLeft w:val="0"/>
      <w:marRight w:val="0"/>
      <w:marTop w:val="0"/>
      <w:marBottom w:val="0"/>
      <w:divBdr>
        <w:top w:val="none" w:sz="0" w:space="0" w:color="auto"/>
        <w:left w:val="none" w:sz="0" w:space="0" w:color="auto"/>
        <w:bottom w:val="none" w:sz="0" w:space="0" w:color="auto"/>
        <w:right w:val="none" w:sz="0" w:space="0" w:color="auto"/>
      </w:divBdr>
    </w:div>
    <w:div w:id="1683389083">
      <w:bodyDiv w:val="1"/>
      <w:marLeft w:val="0"/>
      <w:marRight w:val="0"/>
      <w:marTop w:val="0"/>
      <w:marBottom w:val="0"/>
      <w:divBdr>
        <w:top w:val="none" w:sz="0" w:space="0" w:color="auto"/>
        <w:left w:val="none" w:sz="0" w:space="0" w:color="auto"/>
        <w:bottom w:val="none" w:sz="0" w:space="0" w:color="auto"/>
        <w:right w:val="none" w:sz="0" w:space="0" w:color="auto"/>
      </w:divBdr>
    </w:div>
    <w:div w:id="1686327820">
      <w:bodyDiv w:val="1"/>
      <w:marLeft w:val="0"/>
      <w:marRight w:val="0"/>
      <w:marTop w:val="0"/>
      <w:marBottom w:val="0"/>
      <w:divBdr>
        <w:top w:val="none" w:sz="0" w:space="0" w:color="auto"/>
        <w:left w:val="none" w:sz="0" w:space="0" w:color="auto"/>
        <w:bottom w:val="none" w:sz="0" w:space="0" w:color="auto"/>
        <w:right w:val="none" w:sz="0" w:space="0" w:color="auto"/>
      </w:divBdr>
    </w:div>
    <w:div w:id="1703246292">
      <w:bodyDiv w:val="1"/>
      <w:marLeft w:val="0"/>
      <w:marRight w:val="0"/>
      <w:marTop w:val="0"/>
      <w:marBottom w:val="0"/>
      <w:divBdr>
        <w:top w:val="none" w:sz="0" w:space="0" w:color="auto"/>
        <w:left w:val="none" w:sz="0" w:space="0" w:color="auto"/>
        <w:bottom w:val="none" w:sz="0" w:space="0" w:color="auto"/>
        <w:right w:val="none" w:sz="0" w:space="0" w:color="auto"/>
      </w:divBdr>
    </w:div>
    <w:div w:id="1753427528">
      <w:bodyDiv w:val="1"/>
      <w:marLeft w:val="0"/>
      <w:marRight w:val="0"/>
      <w:marTop w:val="0"/>
      <w:marBottom w:val="0"/>
      <w:divBdr>
        <w:top w:val="none" w:sz="0" w:space="0" w:color="auto"/>
        <w:left w:val="none" w:sz="0" w:space="0" w:color="auto"/>
        <w:bottom w:val="none" w:sz="0" w:space="0" w:color="auto"/>
        <w:right w:val="none" w:sz="0" w:space="0" w:color="auto"/>
      </w:divBdr>
    </w:div>
    <w:div w:id="1758794073">
      <w:bodyDiv w:val="1"/>
      <w:marLeft w:val="0"/>
      <w:marRight w:val="0"/>
      <w:marTop w:val="0"/>
      <w:marBottom w:val="0"/>
      <w:divBdr>
        <w:top w:val="none" w:sz="0" w:space="0" w:color="auto"/>
        <w:left w:val="none" w:sz="0" w:space="0" w:color="auto"/>
        <w:bottom w:val="none" w:sz="0" w:space="0" w:color="auto"/>
        <w:right w:val="none" w:sz="0" w:space="0" w:color="auto"/>
      </w:divBdr>
    </w:div>
    <w:div w:id="1791850128">
      <w:bodyDiv w:val="1"/>
      <w:marLeft w:val="0"/>
      <w:marRight w:val="0"/>
      <w:marTop w:val="0"/>
      <w:marBottom w:val="0"/>
      <w:divBdr>
        <w:top w:val="none" w:sz="0" w:space="0" w:color="auto"/>
        <w:left w:val="none" w:sz="0" w:space="0" w:color="auto"/>
        <w:bottom w:val="none" w:sz="0" w:space="0" w:color="auto"/>
        <w:right w:val="none" w:sz="0" w:space="0" w:color="auto"/>
      </w:divBdr>
    </w:div>
    <w:div w:id="1852065913">
      <w:bodyDiv w:val="1"/>
      <w:marLeft w:val="0"/>
      <w:marRight w:val="0"/>
      <w:marTop w:val="0"/>
      <w:marBottom w:val="0"/>
      <w:divBdr>
        <w:top w:val="none" w:sz="0" w:space="0" w:color="auto"/>
        <w:left w:val="none" w:sz="0" w:space="0" w:color="auto"/>
        <w:bottom w:val="none" w:sz="0" w:space="0" w:color="auto"/>
        <w:right w:val="none" w:sz="0" w:space="0" w:color="auto"/>
      </w:divBdr>
    </w:div>
    <w:div w:id="1856771029">
      <w:bodyDiv w:val="1"/>
      <w:marLeft w:val="0"/>
      <w:marRight w:val="0"/>
      <w:marTop w:val="0"/>
      <w:marBottom w:val="0"/>
      <w:divBdr>
        <w:top w:val="none" w:sz="0" w:space="0" w:color="auto"/>
        <w:left w:val="none" w:sz="0" w:space="0" w:color="auto"/>
        <w:bottom w:val="none" w:sz="0" w:space="0" w:color="auto"/>
        <w:right w:val="none" w:sz="0" w:space="0" w:color="auto"/>
      </w:divBdr>
    </w:div>
    <w:div w:id="1873837652">
      <w:bodyDiv w:val="1"/>
      <w:marLeft w:val="0"/>
      <w:marRight w:val="0"/>
      <w:marTop w:val="0"/>
      <w:marBottom w:val="0"/>
      <w:divBdr>
        <w:top w:val="none" w:sz="0" w:space="0" w:color="auto"/>
        <w:left w:val="none" w:sz="0" w:space="0" w:color="auto"/>
        <w:bottom w:val="none" w:sz="0" w:space="0" w:color="auto"/>
        <w:right w:val="none" w:sz="0" w:space="0" w:color="auto"/>
      </w:divBdr>
    </w:div>
    <w:div w:id="1946184981">
      <w:bodyDiv w:val="1"/>
      <w:marLeft w:val="0"/>
      <w:marRight w:val="0"/>
      <w:marTop w:val="0"/>
      <w:marBottom w:val="0"/>
      <w:divBdr>
        <w:top w:val="none" w:sz="0" w:space="0" w:color="auto"/>
        <w:left w:val="none" w:sz="0" w:space="0" w:color="auto"/>
        <w:bottom w:val="none" w:sz="0" w:space="0" w:color="auto"/>
        <w:right w:val="none" w:sz="0" w:space="0" w:color="auto"/>
      </w:divBdr>
    </w:div>
    <w:div w:id="2073843639">
      <w:bodyDiv w:val="1"/>
      <w:marLeft w:val="0"/>
      <w:marRight w:val="0"/>
      <w:marTop w:val="0"/>
      <w:marBottom w:val="0"/>
      <w:divBdr>
        <w:top w:val="none" w:sz="0" w:space="0" w:color="auto"/>
        <w:left w:val="none" w:sz="0" w:space="0" w:color="auto"/>
        <w:bottom w:val="none" w:sz="0" w:space="0" w:color="auto"/>
        <w:right w:val="none" w:sz="0" w:space="0" w:color="auto"/>
      </w:divBdr>
    </w:div>
    <w:div w:id="2084987587">
      <w:bodyDiv w:val="1"/>
      <w:marLeft w:val="0"/>
      <w:marRight w:val="0"/>
      <w:marTop w:val="0"/>
      <w:marBottom w:val="0"/>
      <w:divBdr>
        <w:top w:val="none" w:sz="0" w:space="0" w:color="auto"/>
        <w:left w:val="none" w:sz="0" w:space="0" w:color="auto"/>
        <w:bottom w:val="none" w:sz="0" w:space="0" w:color="auto"/>
        <w:right w:val="none" w:sz="0" w:space="0" w:color="auto"/>
      </w:divBdr>
    </w:div>
    <w:div w:id="2121997180">
      <w:bodyDiv w:val="1"/>
      <w:marLeft w:val="0"/>
      <w:marRight w:val="0"/>
      <w:marTop w:val="0"/>
      <w:marBottom w:val="0"/>
      <w:divBdr>
        <w:top w:val="none" w:sz="0" w:space="0" w:color="auto"/>
        <w:left w:val="none" w:sz="0" w:space="0" w:color="auto"/>
        <w:bottom w:val="none" w:sz="0" w:space="0" w:color="auto"/>
        <w:right w:val="none" w:sz="0" w:space="0" w:color="auto"/>
      </w:divBdr>
    </w:div>
    <w:div w:id="214468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Dra</b:Tag>
    <b:SourceType>Report</b:SourceType>
    <b:Guid>{2D706966-2466-4CD4-9420-6895AB4F8A00}</b:Guid>
    <b:Title>Draft Report of 3GPP TSG RAN WG1 #104bis-e v0.2.0</b:Title>
    <b:RefOrder>1</b:RefOrder>
  </b:Source>
  <b:Source>
    <b:Tag>R12</b:Tag>
    <b:SourceType>Report</b:SourceType>
    <b:Guid>{19643376-302C-47A9-B4A5-FA15CD0FDA4E}</b:Guid>
    <b:Title>R1-2101765, LS to on XR-Traffic Models, SA4</b:Title>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9ACB4C-1427-4B5E-B24D-B8F9380CA57B}">
  <ds:schemaRefs>
    <ds:schemaRef ds:uri="http://schemas.openxmlformats.org/officeDocument/2006/bibliography"/>
  </ds:schemaRefs>
</ds:datastoreItem>
</file>

<file path=customXml/itemProps2.xml><?xml version="1.0" encoding="utf-8"?>
<ds:datastoreItem xmlns:ds="http://schemas.openxmlformats.org/officeDocument/2006/customXml" ds:itemID="{B201A5F8-6A19-4648-92BF-60DB59D41A69}">
  <ds:schemaRefs>
    <ds:schemaRef ds:uri="http://schemas.microsoft.com/sharepoint/v3/contenttype/forms"/>
  </ds:schemaRefs>
</ds:datastoreItem>
</file>

<file path=customXml/itemProps3.xml><?xml version="1.0" encoding="utf-8"?>
<ds:datastoreItem xmlns:ds="http://schemas.openxmlformats.org/officeDocument/2006/customXml" ds:itemID="{BA12D813-7325-4A14-AEB8-A011640F5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1782B-D1C9-4980-BD61-33B809F8D7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Mondal, Bishwarup</cp:lastModifiedBy>
  <cp:revision>2</cp:revision>
  <dcterms:created xsi:type="dcterms:W3CDTF">2021-05-12T04:34:00Z</dcterms:created>
  <dcterms:modified xsi:type="dcterms:W3CDTF">2021-05-12T04:34:00Z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