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D845E30"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7F363D">
        <w:rPr>
          <w:rFonts w:ascii="Times New Roman" w:eastAsiaTheme="minorHAnsi" w:hAnsi="Times New Roman"/>
          <w:b/>
          <w:bCs/>
          <w:sz w:val="24"/>
          <w:szCs w:val="28"/>
          <w:lang w:val="en-US"/>
        </w:rPr>
        <w:t>3GPP TSG RAN WG1 #10</w:t>
      </w:r>
      <w:r w:rsidR="00C05F7A" w:rsidRPr="007F363D">
        <w:rPr>
          <w:rFonts w:ascii="Times New Roman" w:eastAsiaTheme="minorHAnsi" w:hAnsi="Times New Roman"/>
          <w:b/>
          <w:bCs/>
          <w:sz w:val="24"/>
          <w:szCs w:val="28"/>
          <w:lang w:val="en-US"/>
        </w:rPr>
        <w:t>5</w:t>
      </w:r>
      <w:r w:rsidRPr="007F363D">
        <w:rPr>
          <w:rFonts w:ascii="Times New Roman" w:eastAsiaTheme="minorHAnsi" w:hAnsi="Times New Roman"/>
          <w:b/>
          <w:bCs/>
          <w:sz w:val="24"/>
          <w:szCs w:val="28"/>
          <w:lang w:val="en-US"/>
        </w:rPr>
        <w:t>-e</w:t>
      </w:r>
      <w:r w:rsidRPr="007F363D">
        <w:rPr>
          <w:rFonts w:ascii="Times New Roman" w:eastAsiaTheme="minorHAnsi" w:hAnsi="Times New Roman" w:cstheme="minorBidi"/>
          <w:b/>
          <w:bCs/>
          <w:sz w:val="24"/>
          <w:szCs w:val="28"/>
          <w:lang w:val="en-US"/>
        </w:rPr>
        <w:tab/>
      </w:r>
      <w:r w:rsidRPr="007F363D">
        <w:rPr>
          <w:rFonts w:ascii="Times New Roman" w:eastAsiaTheme="minorHAnsi" w:hAnsi="Times New Roman" w:cstheme="minorBidi"/>
          <w:b/>
          <w:bCs/>
          <w:sz w:val="24"/>
          <w:szCs w:val="28"/>
          <w:lang w:val="en-US"/>
        </w:rPr>
        <w:tab/>
        <w:t xml:space="preserve">                          </w:t>
      </w:r>
      <w:r w:rsidR="001533C0" w:rsidRPr="007F363D">
        <w:rPr>
          <w:rFonts w:ascii="Times New Roman" w:eastAsiaTheme="minorHAnsi" w:hAnsi="Times New Roman" w:cstheme="minorBidi"/>
          <w:b/>
          <w:bCs/>
          <w:sz w:val="24"/>
          <w:szCs w:val="28"/>
          <w:lang w:val="en-US"/>
        </w:rPr>
        <w:tab/>
      </w:r>
      <w:r w:rsidR="001533C0" w:rsidRPr="007F363D">
        <w:rPr>
          <w:rFonts w:ascii="Times New Roman" w:eastAsiaTheme="minorHAnsi" w:hAnsi="Times New Roman" w:cstheme="minorBidi"/>
          <w:b/>
          <w:bCs/>
          <w:sz w:val="24"/>
          <w:szCs w:val="28"/>
          <w:lang w:val="en-US"/>
        </w:rPr>
        <w:tab/>
      </w:r>
      <w:r w:rsidR="001533C0" w:rsidRPr="007F363D">
        <w:rPr>
          <w:rFonts w:ascii="Times New Roman" w:eastAsiaTheme="minorHAnsi" w:hAnsi="Times New Roman" w:cstheme="minorBidi"/>
          <w:b/>
          <w:bCs/>
          <w:sz w:val="24"/>
          <w:szCs w:val="28"/>
          <w:lang w:val="en-US"/>
        </w:rPr>
        <w:tab/>
        <w:t xml:space="preserve">   </w:t>
      </w:r>
      <w:r w:rsidR="00003131" w:rsidRPr="00C61FC4">
        <w:rPr>
          <w:rFonts w:ascii="Times New Roman" w:eastAsiaTheme="minorHAnsi" w:hAnsi="Times New Roman" w:cstheme="minorBidi"/>
          <w:b/>
          <w:bCs/>
          <w:sz w:val="24"/>
          <w:szCs w:val="28"/>
          <w:lang w:val="en-US"/>
        </w:rPr>
        <w:t>R1-</w:t>
      </w:r>
      <w:r w:rsidR="00E263CA" w:rsidRPr="0001509F">
        <w:rPr>
          <w:rFonts w:ascii="Times New Roman" w:eastAsiaTheme="minorHAnsi" w:hAnsi="Times New Roman" w:cstheme="minorBidi"/>
          <w:b/>
          <w:bCs/>
          <w:sz w:val="24"/>
          <w:szCs w:val="28"/>
          <w:lang w:val="en-US"/>
        </w:rPr>
        <w:t>2104876</w:t>
      </w:r>
    </w:p>
    <w:p w14:paraId="421A1909" w14:textId="6D2B69F3" w:rsidR="003346F0" w:rsidRDefault="00F43B05"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C05F7A">
        <w:rPr>
          <w:rFonts w:ascii="Times New Roman" w:eastAsiaTheme="minorHAnsi" w:hAnsi="Times New Roman"/>
          <w:b/>
          <w:bCs/>
          <w:sz w:val="24"/>
          <w:szCs w:val="28"/>
          <w:lang w:val="en-US"/>
        </w:rPr>
        <w:t>May</w:t>
      </w:r>
      <w:r>
        <w:rPr>
          <w:rFonts w:ascii="Times New Roman" w:eastAsiaTheme="minorHAnsi" w:hAnsi="Times New Roman"/>
          <w:b/>
          <w:bCs/>
          <w:sz w:val="24"/>
          <w:szCs w:val="28"/>
          <w:lang w:val="en-US"/>
        </w:rPr>
        <w:t xml:space="preserve"> 1</w:t>
      </w:r>
      <w:r w:rsidR="00C05F7A">
        <w:rPr>
          <w:rFonts w:ascii="Times New Roman" w:eastAsiaTheme="minorHAnsi" w:hAnsi="Times New Roman"/>
          <w:b/>
          <w:bCs/>
          <w:sz w:val="24"/>
          <w:szCs w:val="28"/>
          <w:lang w:val="en-US"/>
        </w:rPr>
        <w:t>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w:t>
      </w:r>
      <w:r w:rsidR="00C05F7A">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w:t>
      </w:r>
      <w:r w:rsidR="00C05F7A">
        <w:rPr>
          <w:rFonts w:ascii="Times New Roman" w:eastAsiaTheme="minorHAnsi" w:hAnsi="Times New Roman"/>
          <w:b/>
          <w:bCs/>
          <w:sz w:val="24"/>
          <w:szCs w:val="28"/>
          <w:lang w:val="en-US"/>
        </w:rPr>
        <w:t>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6CE6B00" w:rsidR="003346F0" w:rsidRPr="00057E7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57E74">
        <w:rPr>
          <w:rFonts w:ascii="Times New Roman" w:hAnsi="Times New Roman"/>
          <w:b/>
          <w:bCs/>
          <w:sz w:val="22"/>
          <w:szCs w:val="22"/>
          <w:lang w:val="en-US"/>
        </w:rPr>
        <w:t>Agenda Item:</w:t>
      </w:r>
      <w:r w:rsidRPr="00057E74">
        <w:rPr>
          <w:rFonts w:ascii="Times New Roman" w:hAnsi="Times New Roman"/>
          <w:b/>
          <w:bCs/>
          <w:sz w:val="22"/>
          <w:szCs w:val="22"/>
          <w:lang w:val="en-US"/>
        </w:rPr>
        <w:tab/>
      </w:r>
      <w:r w:rsidR="00494079" w:rsidRPr="00057E74">
        <w:rPr>
          <w:rFonts w:ascii="Times New Roman" w:hAnsi="Times New Roman"/>
          <w:b/>
          <w:bCs/>
          <w:sz w:val="22"/>
          <w:szCs w:val="22"/>
          <w:lang w:val="en-US"/>
        </w:rPr>
        <w:t>8.5.</w:t>
      </w:r>
      <w:r w:rsidR="001533C0">
        <w:rPr>
          <w:rFonts w:ascii="Times New Roman" w:hAnsi="Times New Roman"/>
          <w:b/>
          <w:bCs/>
          <w:sz w:val="22"/>
          <w:szCs w:val="22"/>
          <w:lang w:val="en-US"/>
        </w:rPr>
        <w:t>6</w:t>
      </w:r>
    </w:p>
    <w:p w14:paraId="5BD454BF" w14:textId="6C7BCC28" w:rsidR="003346F0" w:rsidRPr="00057E74" w:rsidRDefault="003346F0" w:rsidP="00914B0A">
      <w:pPr>
        <w:tabs>
          <w:tab w:val="left" w:pos="1985"/>
        </w:tabs>
        <w:spacing w:after="0" w:line="276" w:lineRule="auto"/>
        <w:contextualSpacing/>
        <w:rPr>
          <w:rFonts w:ascii="Times New Roman" w:hAnsi="Times New Roman" w:cs="Times New Roman"/>
          <w:bCs/>
        </w:rPr>
      </w:pPr>
      <w:r w:rsidRPr="00057E74">
        <w:rPr>
          <w:rFonts w:ascii="Times New Roman" w:hAnsi="Times New Roman" w:cs="Times New Roman"/>
          <w:b/>
          <w:bCs/>
        </w:rPr>
        <w:t>Source:</w:t>
      </w:r>
      <w:r w:rsidRPr="00057E74">
        <w:rPr>
          <w:rFonts w:ascii="Times New Roman" w:hAnsi="Times New Roman" w:cs="Times New Roman"/>
          <w:b/>
          <w:bCs/>
        </w:rPr>
        <w:tab/>
      </w:r>
      <w:proofErr w:type="spellStart"/>
      <w:r w:rsidRPr="00057E74">
        <w:rPr>
          <w:rFonts w:ascii="Times New Roman" w:hAnsi="Times New Roman" w:cs="Times New Roman"/>
          <w:b/>
          <w:bCs/>
        </w:rPr>
        <w:t>InterDigital</w:t>
      </w:r>
      <w:proofErr w:type="spellEnd"/>
      <w:r w:rsidR="00221687">
        <w:rPr>
          <w:rFonts w:ascii="Times New Roman" w:hAnsi="Times New Roman" w:cs="Times New Roman"/>
          <w:b/>
          <w:bCs/>
        </w:rPr>
        <w:t>,</w:t>
      </w:r>
      <w:r w:rsidRPr="00057E74">
        <w:rPr>
          <w:rFonts w:ascii="Times New Roman" w:hAnsi="Times New Roman" w:cs="Times New Roman"/>
          <w:b/>
          <w:bCs/>
        </w:rPr>
        <w:t xml:space="preserve"> Inc.</w:t>
      </w:r>
    </w:p>
    <w:p w14:paraId="7BC40CBC" w14:textId="15A4B11D"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0178F" w:rsidRPr="00223B34">
        <w:rPr>
          <w:rFonts w:ascii="Times New Roman" w:hAnsi="Times New Roman" w:cs="Times New Roman"/>
          <w:b/>
          <w:bCs/>
        </w:rPr>
        <w:t xml:space="preserve">Discussion </w:t>
      </w:r>
      <w:r w:rsidR="007F4F1B" w:rsidRPr="00223B34">
        <w:rPr>
          <w:rFonts w:ascii="Times New Roman" w:hAnsi="Times New Roman" w:cs="Times New Roman"/>
          <w:b/>
          <w:bCs/>
        </w:rPr>
        <w:t xml:space="preserve">on </w:t>
      </w:r>
      <w:r w:rsidR="00264B25" w:rsidRPr="00223B34">
        <w:rPr>
          <w:rFonts w:ascii="Times New Roman" w:hAnsi="Times New Roman" w:cs="Times New Roman"/>
          <w:b/>
          <w:bCs/>
        </w:rPr>
        <w:t>on</w:t>
      </w:r>
      <w:r w:rsidR="00433A85" w:rsidRPr="00223B34">
        <w:rPr>
          <w:rFonts w:ascii="Times New Roman" w:hAnsi="Times New Roman" w:cs="Times New Roman"/>
          <w:b/>
          <w:bCs/>
        </w:rPr>
        <w:t xml:space="preserve">-demand </w:t>
      </w:r>
      <w:r w:rsidR="00784DC8" w:rsidRPr="00223B34">
        <w:rPr>
          <w:rFonts w:ascii="Times New Roman" w:hAnsi="Times New Roman" w:cs="Times New Roman"/>
          <w:b/>
          <w:bCs/>
        </w:rPr>
        <w:t>PRS</w:t>
      </w:r>
      <w:r w:rsidR="007574AD" w:rsidRPr="00223B34">
        <w:rPr>
          <w:rFonts w:ascii="Times New Roman" w:hAnsi="Times New Roman" w:cs="Times New Roman"/>
          <w:b/>
          <w:bCs/>
        </w:rPr>
        <w:t xml:space="preserve"> and IN</w:t>
      </w:r>
      <w:r w:rsidR="00274D02" w:rsidRPr="00223B34">
        <w:rPr>
          <w:rFonts w:ascii="Times New Roman" w:hAnsi="Times New Roman" w:cs="Times New Roman"/>
          <w:b/>
          <w:bCs/>
        </w:rPr>
        <w:t xml:space="preserve">ACTIVE </w:t>
      </w:r>
      <w:r w:rsidR="00CB681F" w:rsidRPr="00223B34">
        <w:rPr>
          <w:rFonts w:ascii="Times New Roman" w:hAnsi="Times New Roman" w:cs="Times New Roman"/>
          <w:b/>
          <w:bCs/>
        </w:rPr>
        <w:t xml:space="preserve">mode </w:t>
      </w:r>
      <w:r w:rsidR="00664D8C">
        <w:rPr>
          <w:rFonts w:ascii="Times New Roman" w:hAnsi="Times New Roman" w:cs="Times New Roman"/>
          <w:b/>
          <w:bCs/>
        </w:rPr>
        <w:t>positioning</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Pr="00C61FC4" w:rsidRDefault="003346F0" w:rsidP="00403690">
      <w:pPr>
        <w:pStyle w:val="Heading1"/>
        <w:rPr>
          <w:rFonts w:ascii="Times New Roman" w:hAnsi="Times New Roman"/>
        </w:rPr>
      </w:pPr>
      <w:bookmarkStart w:id="0" w:name="_Ref513464071"/>
      <w:r w:rsidRPr="00C61FC4">
        <w:rPr>
          <w:rFonts w:ascii="Times New Roman" w:hAnsi="Times New Roman"/>
        </w:rPr>
        <w:t>Introduction</w:t>
      </w:r>
      <w:bookmarkEnd w:id="0"/>
    </w:p>
    <w:p w14:paraId="520038E2" w14:textId="0B280546" w:rsidR="000D21EC" w:rsidRPr="00C61FC4" w:rsidRDefault="00B952BE" w:rsidP="00E91F64">
      <w:pPr>
        <w:spacing w:after="0"/>
        <w:jc w:val="both"/>
        <w:rPr>
          <w:rFonts w:ascii="Times New Roman" w:hAnsi="Times New Roman" w:cs="Times New Roman"/>
          <w:sz w:val="21"/>
          <w:szCs w:val="21"/>
        </w:rPr>
      </w:pPr>
      <w:r w:rsidRPr="00C61FC4">
        <w:rPr>
          <w:rFonts w:ascii="Times New Roman" w:hAnsi="Times New Roman" w:cs="Times New Roman"/>
          <w:sz w:val="21"/>
          <w:szCs w:val="21"/>
        </w:rPr>
        <w:t xml:space="preserve">In </w:t>
      </w:r>
      <w:r w:rsidR="00F055C0" w:rsidRPr="00C61FC4">
        <w:rPr>
          <w:rFonts w:ascii="Times New Roman" w:hAnsi="Times New Roman" w:cs="Times New Roman"/>
          <w:sz w:val="21"/>
          <w:szCs w:val="21"/>
        </w:rPr>
        <w:t xml:space="preserve">the </w:t>
      </w:r>
      <w:r w:rsidRPr="00C61FC4">
        <w:rPr>
          <w:rFonts w:ascii="Times New Roman" w:hAnsi="Times New Roman" w:cs="Times New Roman"/>
          <w:sz w:val="21"/>
          <w:szCs w:val="21"/>
        </w:rPr>
        <w:t>RAN#</w:t>
      </w:r>
      <w:r w:rsidR="00F055C0" w:rsidRPr="00C61FC4">
        <w:rPr>
          <w:rFonts w:ascii="Times New Roman" w:hAnsi="Times New Roman" w:cs="Times New Roman"/>
          <w:sz w:val="21"/>
          <w:szCs w:val="21"/>
        </w:rPr>
        <w:t>91e meeting</w:t>
      </w:r>
      <w:r w:rsidRPr="00C61FC4">
        <w:rPr>
          <w:rFonts w:ascii="Times New Roman" w:hAnsi="Times New Roman" w:cs="Times New Roman"/>
          <w:sz w:val="21"/>
          <w:szCs w:val="21"/>
        </w:rPr>
        <w:t>,</w:t>
      </w:r>
      <w:r w:rsidR="00F055C0" w:rsidRPr="00C61FC4">
        <w:rPr>
          <w:rFonts w:ascii="Times New Roman" w:hAnsi="Times New Roman" w:cs="Times New Roman"/>
          <w:sz w:val="21"/>
          <w:szCs w:val="21"/>
        </w:rPr>
        <w:t xml:space="preserve"> a revised work item scope on NR Positioning enhancements was agreed </w:t>
      </w:r>
      <w:r w:rsidR="00F055C0" w:rsidRPr="00C61FC4">
        <w:rPr>
          <w:rFonts w:ascii="Times New Roman" w:hAnsi="Times New Roman" w:cs="Times New Roman"/>
          <w:sz w:val="21"/>
          <w:szCs w:val="21"/>
        </w:rPr>
        <w:fldChar w:fldCharType="begin"/>
      </w:r>
      <w:r w:rsidR="00F055C0" w:rsidRPr="00C61FC4">
        <w:rPr>
          <w:rFonts w:ascii="Times New Roman" w:hAnsi="Times New Roman" w:cs="Times New Roman"/>
          <w:sz w:val="21"/>
          <w:szCs w:val="21"/>
        </w:rPr>
        <w:instrText xml:space="preserve"> REF _Ref71026465 \r \h </w:instrText>
      </w:r>
      <w:r w:rsidR="001467AA" w:rsidRPr="00C61FC4">
        <w:rPr>
          <w:rFonts w:ascii="Times New Roman" w:hAnsi="Times New Roman" w:cs="Times New Roman"/>
          <w:sz w:val="21"/>
          <w:szCs w:val="21"/>
        </w:rPr>
        <w:instrText xml:space="preserve"> \* MERGEFORMAT </w:instrText>
      </w:r>
      <w:r w:rsidR="00F055C0" w:rsidRPr="00C61FC4">
        <w:rPr>
          <w:rFonts w:ascii="Times New Roman" w:hAnsi="Times New Roman" w:cs="Times New Roman"/>
          <w:sz w:val="21"/>
          <w:szCs w:val="21"/>
        </w:rPr>
      </w:r>
      <w:r w:rsidR="00F055C0" w:rsidRPr="00C61FC4">
        <w:rPr>
          <w:rFonts w:ascii="Times New Roman" w:hAnsi="Times New Roman" w:cs="Times New Roman"/>
          <w:sz w:val="21"/>
          <w:szCs w:val="21"/>
        </w:rPr>
        <w:fldChar w:fldCharType="separate"/>
      </w:r>
      <w:r w:rsidR="00F055C0" w:rsidRPr="00C61FC4">
        <w:rPr>
          <w:rFonts w:ascii="Times New Roman" w:hAnsi="Times New Roman" w:cs="Times New Roman"/>
          <w:sz w:val="21"/>
          <w:szCs w:val="21"/>
        </w:rPr>
        <w:t>[1]</w:t>
      </w:r>
      <w:r w:rsidR="00F055C0" w:rsidRPr="00C61FC4">
        <w:rPr>
          <w:rFonts w:ascii="Times New Roman" w:hAnsi="Times New Roman" w:cs="Times New Roman"/>
          <w:sz w:val="21"/>
          <w:szCs w:val="21"/>
        </w:rPr>
        <w:fldChar w:fldCharType="end"/>
      </w:r>
      <w:r w:rsidR="00F055C0" w:rsidRPr="00C61FC4">
        <w:rPr>
          <w:rFonts w:ascii="Times New Roman" w:hAnsi="Times New Roman" w:cs="Times New Roman"/>
          <w:sz w:val="21"/>
          <w:szCs w:val="21"/>
        </w:rPr>
        <w:t xml:space="preserve">. </w:t>
      </w:r>
      <w:r w:rsidR="00571BA3" w:rsidRPr="00C61FC4">
        <w:rPr>
          <w:rFonts w:ascii="Times New Roman" w:hAnsi="Times New Roman" w:cs="Times New Roman"/>
          <w:sz w:val="21"/>
          <w:szCs w:val="21"/>
        </w:rPr>
        <w:t>One of the objectives of t</w:t>
      </w:r>
      <w:r w:rsidR="00F055C0" w:rsidRPr="00C61FC4">
        <w:rPr>
          <w:rFonts w:ascii="Times New Roman" w:hAnsi="Times New Roman" w:cs="Times New Roman"/>
          <w:sz w:val="21"/>
          <w:szCs w:val="21"/>
        </w:rPr>
        <w:t xml:space="preserve">he revised scope </w:t>
      </w:r>
      <w:r w:rsidR="00571BA3" w:rsidRPr="00C61FC4">
        <w:rPr>
          <w:rFonts w:ascii="Times New Roman" w:hAnsi="Times New Roman" w:cs="Times New Roman"/>
          <w:sz w:val="21"/>
          <w:szCs w:val="21"/>
        </w:rPr>
        <w:t>is to</w:t>
      </w:r>
      <w:r w:rsidR="00F055C0" w:rsidRPr="00C61FC4">
        <w:rPr>
          <w:rFonts w:ascii="Times New Roman" w:hAnsi="Times New Roman" w:cs="Times New Roman"/>
          <w:sz w:val="21"/>
          <w:szCs w:val="21"/>
        </w:rPr>
        <w:t xml:space="preserve"> </w:t>
      </w:r>
      <w:r w:rsidR="009A1E83" w:rsidRPr="00C61FC4">
        <w:rPr>
          <w:rFonts w:ascii="Times New Roman" w:hAnsi="Times New Roman" w:cs="Times New Roman"/>
          <w:sz w:val="21"/>
          <w:szCs w:val="21"/>
        </w:rPr>
        <w:t>specify on-demand PRS</w:t>
      </w:r>
      <w:r w:rsidR="000D21EC" w:rsidRPr="00C61FC4">
        <w:rPr>
          <w:rFonts w:ascii="Times New Roman" w:hAnsi="Times New Roman" w:cs="Times New Roman"/>
          <w:sz w:val="21"/>
          <w:szCs w:val="21"/>
        </w:rPr>
        <w:t>:</w:t>
      </w:r>
    </w:p>
    <w:p w14:paraId="1FC0A5BF" w14:textId="77777777" w:rsidR="009C7413" w:rsidRPr="00C61FC4" w:rsidRDefault="009C7413" w:rsidP="00E91F6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0D21EC" w14:paraId="596C8C50" w14:textId="77777777" w:rsidTr="000D21EC">
        <w:tc>
          <w:tcPr>
            <w:tcW w:w="9350" w:type="dxa"/>
          </w:tcPr>
          <w:p w14:paraId="07FD6C06" w14:textId="77777777" w:rsidR="009A1E83" w:rsidRPr="00D754FD" w:rsidRDefault="009A1E83" w:rsidP="00C61FC4">
            <w:pPr>
              <w:numPr>
                <w:ilvl w:val="0"/>
                <w:numId w:val="18"/>
              </w:numPr>
              <w:overflowPunct w:val="0"/>
              <w:autoSpaceDE w:val="0"/>
              <w:autoSpaceDN w:val="0"/>
              <w:adjustRightInd w:val="0"/>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025CFF7" w14:textId="77777777" w:rsidR="009A1E83" w:rsidRPr="00143EEF" w:rsidRDefault="009A1E83" w:rsidP="00C61FC4">
            <w:pPr>
              <w:numPr>
                <w:ilvl w:val="1"/>
                <w:numId w:val="18"/>
              </w:numPr>
              <w:overflowPunct w:val="0"/>
              <w:autoSpaceDE w:val="0"/>
              <w:autoSpaceDN w:val="0"/>
              <w:adjustRightInd w:val="0"/>
              <w:textAlignment w:val="baseline"/>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79700494" w14:textId="2949F709" w:rsidR="000D21EC" w:rsidRPr="009A1E83" w:rsidRDefault="009A1E83" w:rsidP="00C61FC4">
            <w:pPr>
              <w:numPr>
                <w:ilvl w:val="1"/>
                <w:numId w:val="18"/>
              </w:numPr>
              <w:overflowPunct w:val="0"/>
              <w:autoSpaceDE w:val="0"/>
              <w:autoSpaceDN w:val="0"/>
              <w:adjustRightInd w:val="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tc>
      </w:tr>
    </w:tbl>
    <w:p w14:paraId="78226F8C" w14:textId="776309F1" w:rsidR="009A1E83" w:rsidRPr="00C61FC4" w:rsidRDefault="009A1E83" w:rsidP="00C61FC4">
      <w:pPr>
        <w:spacing w:before="240"/>
        <w:jc w:val="both"/>
        <w:rPr>
          <w:rFonts w:ascii="Times New Roman" w:hAnsi="Times New Roman" w:cs="Times New Roman"/>
          <w:sz w:val="21"/>
          <w:szCs w:val="21"/>
        </w:rPr>
      </w:pPr>
      <w:r w:rsidRPr="00C61FC4">
        <w:rPr>
          <w:rFonts w:ascii="Times New Roman" w:hAnsi="Times New Roman" w:cs="Times New Roman"/>
          <w:sz w:val="21"/>
          <w:szCs w:val="21"/>
        </w:rPr>
        <w:t xml:space="preserve">Furthermore, it was agreed to support </w:t>
      </w:r>
      <w:r w:rsidR="00571BA3" w:rsidRPr="00C61FC4">
        <w:rPr>
          <w:rFonts w:ascii="Times New Roman" w:hAnsi="Times New Roman" w:cs="Times New Roman"/>
          <w:sz w:val="21"/>
          <w:szCs w:val="21"/>
        </w:rPr>
        <w:t>positioning for UEs in RRC_INACTIVE mode:</w:t>
      </w:r>
    </w:p>
    <w:tbl>
      <w:tblPr>
        <w:tblStyle w:val="TableGrid"/>
        <w:tblW w:w="0" w:type="auto"/>
        <w:tblLook w:val="04A0" w:firstRow="1" w:lastRow="0" w:firstColumn="1" w:lastColumn="0" w:noHBand="0" w:noVBand="1"/>
      </w:tblPr>
      <w:tblGrid>
        <w:gridCol w:w="9350"/>
      </w:tblGrid>
      <w:tr w:rsidR="00571BA3" w14:paraId="52626398" w14:textId="77777777" w:rsidTr="00571BA3">
        <w:tc>
          <w:tcPr>
            <w:tcW w:w="9350" w:type="dxa"/>
          </w:tcPr>
          <w:p w14:paraId="6CA00811" w14:textId="2D151C66" w:rsidR="00571BA3" w:rsidRPr="00571BA3" w:rsidRDefault="00571BA3" w:rsidP="00C61FC4">
            <w:pPr>
              <w:pStyle w:val="ListParagraph"/>
              <w:numPr>
                <w:ilvl w:val="0"/>
                <w:numId w:val="18"/>
              </w:numPr>
              <w:overflowPunct w:val="0"/>
              <w:autoSpaceDE w:val="0"/>
              <w:autoSpaceDN w:val="0"/>
              <w:adjustRightInd w:val="0"/>
              <w:contextualSpacing/>
              <w:textAlignment w:val="baseline"/>
              <w:rPr>
                <w:sz w:val="22"/>
                <w:szCs w:val="22"/>
              </w:rPr>
            </w:pPr>
            <w:r w:rsidRPr="00571BA3">
              <w:rPr>
                <w:rFonts w:hint="eastAsia"/>
                <w:sz w:val="22"/>
                <w:szCs w:val="22"/>
              </w:rPr>
              <w:t xml:space="preserve">Specify </w:t>
            </w:r>
            <w:r w:rsidRPr="00571BA3">
              <w:rPr>
                <w:sz w:val="22"/>
                <w:szCs w:val="22"/>
              </w:rPr>
              <w:t xml:space="preserve">methods, measurements, </w:t>
            </w:r>
            <w:proofErr w:type="spellStart"/>
            <w:r w:rsidRPr="00571BA3">
              <w:rPr>
                <w:sz w:val="22"/>
                <w:szCs w:val="22"/>
              </w:rPr>
              <w:t>signalling</w:t>
            </w:r>
            <w:proofErr w:type="spellEnd"/>
            <w:r w:rsidRPr="00571BA3">
              <w:rPr>
                <w:sz w:val="22"/>
                <w:szCs w:val="22"/>
              </w:rPr>
              <w:t xml:space="preserve"> and procedures to support positioning for UEs </w:t>
            </w:r>
            <w:r w:rsidRPr="00571BA3">
              <w:rPr>
                <w:rFonts w:hint="eastAsia"/>
                <w:sz w:val="22"/>
                <w:szCs w:val="22"/>
              </w:rPr>
              <w:t>in RRC_</w:t>
            </w:r>
            <w:r w:rsidRPr="00571BA3">
              <w:rPr>
                <w:sz w:val="22"/>
                <w:szCs w:val="22"/>
              </w:rPr>
              <w:t xml:space="preserve"> INACTIVE</w:t>
            </w:r>
            <w:r w:rsidRPr="00571BA3">
              <w:rPr>
                <w:rFonts w:hint="eastAsia"/>
                <w:sz w:val="22"/>
                <w:szCs w:val="22"/>
              </w:rPr>
              <w:t xml:space="preserve"> state</w:t>
            </w:r>
            <w:r w:rsidRPr="00571BA3">
              <w:rPr>
                <w:sz w:val="22"/>
                <w:szCs w:val="22"/>
              </w:rPr>
              <w:t>, for UE-based and UE-assisted positioning solutions, including [RAN2, RAN1, RAN3,</w:t>
            </w:r>
            <w:r w:rsidR="009A1E83">
              <w:rPr>
                <w:sz w:val="22"/>
                <w:szCs w:val="22"/>
              </w:rPr>
              <w:t xml:space="preserve"> </w:t>
            </w:r>
            <w:r w:rsidRPr="00571BA3">
              <w:rPr>
                <w:sz w:val="22"/>
                <w:szCs w:val="22"/>
              </w:rPr>
              <w:t>RAN4]:</w:t>
            </w:r>
          </w:p>
        </w:tc>
      </w:tr>
    </w:tbl>
    <w:p w14:paraId="6728C5CB" w14:textId="205FD4FA" w:rsidR="00696384" w:rsidRPr="00C61FC4" w:rsidRDefault="009A1E83" w:rsidP="00C61FC4">
      <w:pPr>
        <w:spacing w:before="240" w:after="0"/>
        <w:jc w:val="both"/>
        <w:rPr>
          <w:rFonts w:ascii="Times New Roman" w:eastAsia="SimSun" w:hAnsi="Times New Roman" w:cs="Times New Roman"/>
          <w:sz w:val="36"/>
          <w:szCs w:val="36"/>
          <w:lang w:val="en-GB" w:eastAsia="zh-CN"/>
        </w:rPr>
      </w:pPr>
      <w:r w:rsidRPr="00C61FC4">
        <w:rPr>
          <w:rFonts w:ascii="Times New Roman" w:hAnsi="Times New Roman" w:cs="Times New Roman"/>
          <w:sz w:val="21"/>
          <w:szCs w:val="21"/>
        </w:rPr>
        <w:t>In this contribution we present our view</w:t>
      </w:r>
      <w:r w:rsidR="00852E94" w:rsidRPr="00C61FC4">
        <w:rPr>
          <w:rFonts w:ascii="Times New Roman" w:hAnsi="Times New Roman" w:cs="Times New Roman"/>
          <w:sz w:val="21"/>
          <w:szCs w:val="21"/>
        </w:rPr>
        <w:t>s</w:t>
      </w:r>
      <w:r w:rsidRPr="00C61FC4">
        <w:rPr>
          <w:rFonts w:ascii="Times New Roman" w:hAnsi="Times New Roman" w:cs="Times New Roman"/>
          <w:sz w:val="21"/>
          <w:szCs w:val="21"/>
        </w:rPr>
        <w:t xml:space="preserve"> on on-demand PRS as well as positioning in RRC INACTIVE mode</w:t>
      </w:r>
      <w:r w:rsidR="0008232B" w:rsidRPr="00C61FC4">
        <w:rPr>
          <w:rFonts w:ascii="Times New Roman" w:hAnsi="Times New Roman" w:cs="Times New Roman"/>
          <w:sz w:val="21"/>
          <w:szCs w:val="21"/>
        </w:rPr>
        <w:t xml:space="preserve"> which are presented in Section 2.1 and 2.2, respectively.</w:t>
      </w:r>
    </w:p>
    <w:p w14:paraId="39607FCB" w14:textId="3365BCC2" w:rsidR="00B20B19" w:rsidRPr="00C61FC4" w:rsidRDefault="001400F9" w:rsidP="00434BE4">
      <w:pPr>
        <w:pStyle w:val="Heading1"/>
        <w:rPr>
          <w:rFonts w:ascii="Times New Roman" w:hAnsi="Times New Roman"/>
        </w:rPr>
      </w:pPr>
      <w:r w:rsidRPr="00C61FC4">
        <w:rPr>
          <w:rFonts w:ascii="Times New Roman" w:hAnsi="Times New Roman"/>
        </w:rPr>
        <w:t>Discussion</w:t>
      </w:r>
    </w:p>
    <w:p w14:paraId="2A25C94D" w14:textId="498A9A86" w:rsidR="000E1CD3" w:rsidRPr="00C61FC4" w:rsidRDefault="001400F9" w:rsidP="001400F9">
      <w:pPr>
        <w:pStyle w:val="Heading2"/>
        <w:rPr>
          <w:rFonts w:ascii="Times New Roman" w:hAnsi="Times New Roman"/>
        </w:rPr>
      </w:pPr>
      <w:r w:rsidRPr="00C61FC4">
        <w:rPr>
          <w:rFonts w:ascii="Times New Roman" w:hAnsi="Times New Roman"/>
        </w:rPr>
        <w:t>On-demand PRS</w:t>
      </w:r>
    </w:p>
    <w:p w14:paraId="45D5F152" w14:textId="5236B42D" w:rsidR="00FE6FC9" w:rsidRPr="00C61FC4" w:rsidRDefault="00FE6FC9" w:rsidP="001400F9">
      <w:pPr>
        <w:rPr>
          <w:rFonts w:ascii="Times New Roman" w:hAnsi="Times New Roman" w:cs="Times New Roman"/>
          <w:sz w:val="21"/>
          <w:szCs w:val="21"/>
          <w:u w:val="single"/>
          <w:lang w:val="en-GB" w:eastAsia="zh-CN"/>
        </w:rPr>
      </w:pPr>
      <w:r>
        <w:rPr>
          <w:rFonts w:ascii="Times New Roman" w:hAnsi="Times New Roman" w:cs="Times New Roman"/>
          <w:sz w:val="21"/>
          <w:szCs w:val="21"/>
          <w:u w:val="single"/>
          <w:lang w:val="en-GB" w:eastAsia="zh-CN"/>
        </w:rPr>
        <w:t>Request types</w:t>
      </w:r>
    </w:p>
    <w:p w14:paraId="56236215" w14:textId="0E3296F5" w:rsidR="007F363D" w:rsidRPr="00C61FC4" w:rsidRDefault="000E1CD3" w:rsidP="001400F9">
      <w:pPr>
        <w:rPr>
          <w:rFonts w:ascii="Times New Roman" w:hAnsi="Times New Roman" w:cs="Times New Roman"/>
          <w:sz w:val="21"/>
          <w:szCs w:val="21"/>
          <w:lang w:val="en-GB" w:eastAsia="zh-CN"/>
        </w:rPr>
      </w:pPr>
      <w:r w:rsidRPr="00C61FC4">
        <w:rPr>
          <w:rFonts w:ascii="Times New Roman" w:hAnsi="Times New Roman" w:cs="Times New Roman"/>
          <w:sz w:val="21"/>
          <w:szCs w:val="21"/>
          <w:lang w:val="en-GB" w:eastAsia="zh-CN"/>
        </w:rPr>
        <w:t xml:space="preserve">NR Rel-17 includes a stringent latency requirement for positioning services. One </w:t>
      </w:r>
      <w:r w:rsidR="00A70076" w:rsidRPr="00C61FC4">
        <w:rPr>
          <w:rFonts w:ascii="Times New Roman" w:hAnsi="Times New Roman" w:cs="Times New Roman"/>
          <w:sz w:val="21"/>
          <w:szCs w:val="21"/>
          <w:lang w:val="en-GB" w:eastAsia="zh-CN"/>
        </w:rPr>
        <w:t xml:space="preserve">possible </w:t>
      </w:r>
      <w:r w:rsidRPr="00C61FC4">
        <w:rPr>
          <w:rFonts w:ascii="Times New Roman" w:hAnsi="Times New Roman" w:cs="Times New Roman"/>
          <w:sz w:val="21"/>
          <w:szCs w:val="21"/>
          <w:lang w:val="en-GB" w:eastAsia="zh-CN"/>
        </w:rPr>
        <w:t>way to help achieving th</w:t>
      </w:r>
      <w:r w:rsidR="00A70076" w:rsidRPr="00C61FC4">
        <w:rPr>
          <w:rFonts w:ascii="Times New Roman" w:hAnsi="Times New Roman" w:cs="Times New Roman"/>
          <w:sz w:val="21"/>
          <w:szCs w:val="21"/>
          <w:lang w:val="en-GB" w:eastAsia="zh-CN"/>
        </w:rPr>
        <w:t xml:space="preserve">ose </w:t>
      </w:r>
      <w:r w:rsidRPr="00C61FC4">
        <w:rPr>
          <w:rFonts w:ascii="Times New Roman" w:hAnsi="Times New Roman" w:cs="Times New Roman"/>
          <w:sz w:val="21"/>
          <w:szCs w:val="21"/>
          <w:lang w:val="en-GB" w:eastAsia="zh-CN"/>
        </w:rPr>
        <w:t>requirement</w:t>
      </w:r>
      <w:r w:rsidR="000C306A" w:rsidRPr="00C61FC4">
        <w:rPr>
          <w:rFonts w:ascii="Times New Roman" w:hAnsi="Times New Roman" w:cs="Times New Roman"/>
          <w:sz w:val="21"/>
          <w:szCs w:val="21"/>
          <w:lang w:val="en-GB" w:eastAsia="zh-CN"/>
        </w:rPr>
        <w:t>s</w:t>
      </w:r>
      <w:r w:rsidRPr="00C61FC4">
        <w:rPr>
          <w:rFonts w:ascii="Times New Roman" w:hAnsi="Times New Roman" w:cs="Times New Roman"/>
          <w:sz w:val="21"/>
          <w:szCs w:val="21"/>
          <w:lang w:val="en-GB" w:eastAsia="zh-CN"/>
        </w:rPr>
        <w:t xml:space="preserve"> is to enhance the PRS </w:t>
      </w:r>
      <w:r w:rsidR="000C306A" w:rsidRPr="00C61FC4">
        <w:rPr>
          <w:rFonts w:ascii="Times New Roman" w:hAnsi="Times New Roman" w:cs="Times New Roman"/>
          <w:sz w:val="21"/>
          <w:szCs w:val="21"/>
          <w:lang w:val="en-GB" w:eastAsia="zh-CN"/>
        </w:rPr>
        <w:t>configuration</w:t>
      </w:r>
      <w:r w:rsidRPr="00C61FC4">
        <w:rPr>
          <w:rFonts w:ascii="Times New Roman" w:hAnsi="Times New Roman" w:cs="Times New Roman"/>
          <w:sz w:val="21"/>
          <w:szCs w:val="21"/>
          <w:lang w:val="en-GB" w:eastAsia="zh-CN"/>
        </w:rPr>
        <w:t xml:space="preserve"> and </w:t>
      </w:r>
      <w:r w:rsidR="00693A6A" w:rsidRPr="00C61FC4">
        <w:rPr>
          <w:rFonts w:ascii="Times New Roman" w:hAnsi="Times New Roman" w:cs="Times New Roman"/>
          <w:sz w:val="21"/>
          <w:szCs w:val="21"/>
          <w:lang w:val="en-GB" w:eastAsia="zh-CN"/>
        </w:rPr>
        <w:t>the PRS</w:t>
      </w:r>
      <w:r w:rsidRPr="00C61FC4">
        <w:rPr>
          <w:rFonts w:ascii="Times New Roman" w:hAnsi="Times New Roman" w:cs="Times New Roman"/>
          <w:sz w:val="21"/>
          <w:szCs w:val="21"/>
          <w:lang w:val="en-GB" w:eastAsia="zh-CN"/>
        </w:rPr>
        <w:t xml:space="preserve"> </w:t>
      </w:r>
      <w:r w:rsidR="00693A6A" w:rsidRPr="00C61FC4">
        <w:rPr>
          <w:rFonts w:ascii="Times New Roman" w:hAnsi="Times New Roman" w:cs="Times New Roman"/>
          <w:sz w:val="21"/>
          <w:szCs w:val="21"/>
          <w:lang w:val="en-GB" w:eastAsia="zh-CN"/>
        </w:rPr>
        <w:t xml:space="preserve">request </w:t>
      </w:r>
      <w:r w:rsidRPr="00C61FC4">
        <w:rPr>
          <w:rFonts w:ascii="Times New Roman" w:hAnsi="Times New Roman" w:cs="Times New Roman"/>
          <w:sz w:val="21"/>
          <w:szCs w:val="21"/>
          <w:lang w:val="en-GB" w:eastAsia="zh-CN"/>
        </w:rPr>
        <w:t>procedures.</w:t>
      </w:r>
      <w:r w:rsidR="000C306A" w:rsidRPr="00C61FC4">
        <w:rPr>
          <w:rFonts w:ascii="Times New Roman" w:hAnsi="Times New Roman" w:cs="Times New Roman"/>
          <w:sz w:val="21"/>
          <w:szCs w:val="21"/>
          <w:lang w:val="en-GB" w:eastAsia="zh-CN"/>
        </w:rPr>
        <w:t xml:space="preserve"> </w:t>
      </w:r>
      <w:r w:rsidR="00693A6A" w:rsidRPr="00C61FC4">
        <w:rPr>
          <w:rFonts w:ascii="Times New Roman" w:hAnsi="Times New Roman" w:cs="Times New Roman"/>
          <w:sz w:val="21"/>
          <w:szCs w:val="21"/>
          <w:lang w:val="en-GB" w:eastAsia="zh-CN"/>
        </w:rPr>
        <w:t xml:space="preserve">For example, </w:t>
      </w:r>
      <w:r w:rsidR="00E21BF3" w:rsidRPr="00C61FC4">
        <w:rPr>
          <w:rFonts w:ascii="Times New Roman" w:hAnsi="Times New Roman" w:cs="Times New Roman"/>
          <w:sz w:val="21"/>
          <w:szCs w:val="21"/>
          <w:lang w:val="en-GB" w:eastAsia="zh-CN"/>
        </w:rPr>
        <w:t>supporting</w:t>
      </w:r>
      <w:r w:rsidR="00693A6A" w:rsidRPr="00C61FC4">
        <w:rPr>
          <w:rFonts w:ascii="Times New Roman" w:hAnsi="Times New Roman" w:cs="Times New Roman"/>
          <w:sz w:val="21"/>
          <w:szCs w:val="21"/>
          <w:lang w:val="en-GB" w:eastAsia="zh-CN"/>
        </w:rPr>
        <w:t xml:space="preserve"> only a semi-static re-configuration of PRS signals can lead to increased latency</w:t>
      </w:r>
      <w:r w:rsidR="00E21BF3" w:rsidRPr="00C61FC4">
        <w:rPr>
          <w:rFonts w:ascii="Times New Roman" w:hAnsi="Times New Roman" w:cs="Times New Roman"/>
          <w:sz w:val="21"/>
          <w:szCs w:val="21"/>
          <w:lang w:val="en-GB" w:eastAsia="zh-CN"/>
        </w:rPr>
        <w:t xml:space="preserve"> if the UE’s conditions are changing rapidly</w:t>
      </w:r>
      <w:r w:rsidR="00693A6A" w:rsidRPr="00C61FC4">
        <w:rPr>
          <w:rFonts w:ascii="Times New Roman" w:hAnsi="Times New Roman" w:cs="Times New Roman"/>
          <w:sz w:val="21"/>
          <w:szCs w:val="21"/>
          <w:lang w:val="en-GB" w:eastAsia="zh-CN"/>
        </w:rPr>
        <w:t xml:space="preserve">. </w:t>
      </w:r>
      <w:r w:rsidR="000C306A" w:rsidRPr="00C61FC4">
        <w:rPr>
          <w:rFonts w:ascii="Times New Roman" w:hAnsi="Times New Roman" w:cs="Times New Roman"/>
          <w:sz w:val="21"/>
          <w:szCs w:val="21"/>
          <w:lang w:val="en-GB" w:eastAsia="zh-CN"/>
        </w:rPr>
        <w:t xml:space="preserve">On-demand PRS </w:t>
      </w:r>
      <w:r w:rsidR="00693A6A" w:rsidRPr="00C61FC4">
        <w:rPr>
          <w:rFonts w:ascii="Times New Roman" w:hAnsi="Times New Roman" w:cs="Times New Roman"/>
          <w:sz w:val="21"/>
          <w:szCs w:val="21"/>
          <w:lang w:val="en-GB" w:eastAsia="zh-CN"/>
        </w:rPr>
        <w:t>can</w:t>
      </w:r>
      <w:r w:rsidR="00E21BF3" w:rsidRPr="00C61FC4">
        <w:rPr>
          <w:rFonts w:ascii="Times New Roman" w:hAnsi="Times New Roman" w:cs="Times New Roman"/>
          <w:sz w:val="21"/>
          <w:szCs w:val="21"/>
          <w:lang w:val="en-GB" w:eastAsia="zh-CN"/>
        </w:rPr>
        <w:t xml:space="preserve"> reduc</w:t>
      </w:r>
      <w:r w:rsidR="00A70076" w:rsidRPr="00C61FC4">
        <w:rPr>
          <w:rFonts w:ascii="Times New Roman" w:hAnsi="Times New Roman" w:cs="Times New Roman"/>
          <w:sz w:val="21"/>
          <w:szCs w:val="21"/>
          <w:lang w:val="en-GB" w:eastAsia="zh-CN"/>
        </w:rPr>
        <w:t>e</w:t>
      </w:r>
      <w:r w:rsidR="00E21BF3" w:rsidRPr="00C61FC4">
        <w:rPr>
          <w:rFonts w:ascii="Times New Roman" w:hAnsi="Times New Roman" w:cs="Times New Roman"/>
          <w:sz w:val="21"/>
          <w:szCs w:val="21"/>
          <w:lang w:val="en-GB" w:eastAsia="zh-CN"/>
        </w:rPr>
        <w:t xml:space="preserve"> the latency by allowing </w:t>
      </w:r>
      <w:r w:rsidR="00693A6A" w:rsidRPr="00C61FC4">
        <w:rPr>
          <w:rFonts w:ascii="Times New Roman" w:hAnsi="Times New Roman" w:cs="Times New Roman"/>
          <w:sz w:val="21"/>
          <w:szCs w:val="21"/>
          <w:lang w:val="en-GB" w:eastAsia="zh-CN"/>
        </w:rPr>
        <w:t>the UE</w:t>
      </w:r>
      <w:r w:rsidR="00E21BF3" w:rsidRPr="00C61FC4">
        <w:rPr>
          <w:rFonts w:ascii="Times New Roman" w:hAnsi="Times New Roman" w:cs="Times New Roman"/>
          <w:sz w:val="21"/>
          <w:szCs w:val="21"/>
          <w:lang w:val="en-GB" w:eastAsia="zh-CN"/>
        </w:rPr>
        <w:t xml:space="preserve"> to request a PRS configuration based on the UE’s</w:t>
      </w:r>
      <w:r w:rsidR="00693A6A" w:rsidRPr="00C61FC4">
        <w:rPr>
          <w:rFonts w:ascii="Times New Roman" w:hAnsi="Times New Roman" w:cs="Times New Roman"/>
          <w:sz w:val="21"/>
          <w:szCs w:val="21"/>
          <w:lang w:val="en-GB" w:eastAsia="zh-CN"/>
        </w:rPr>
        <w:t xml:space="preserve"> </w:t>
      </w:r>
      <w:r w:rsidR="00A70076" w:rsidRPr="00C61FC4">
        <w:rPr>
          <w:rFonts w:ascii="Times New Roman" w:hAnsi="Times New Roman" w:cs="Times New Roman"/>
          <w:sz w:val="21"/>
          <w:szCs w:val="21"/>
          <w:lang w:val="en-GB" w:eastAsia="zh-CN"/>
        </w:rPr>
        <w:t>operati</w:t>
      </w:r>
      <w:r w:rsidR="009A1E83" w:rsidRPr="00C61FC4">
        <w:rPr>
          <w:rFonts w:ascii="Times New Roman" w:hAnsi="Times New Roman" w:cs="Times New Roman"/>
          <w:sz w:val="21"/>
          <w:szCs w:val="21"/>
          <w:lang w:val="en-GB" w:eastAsia="zh-CN"/>
        </w:rPr>
        <w:t>ng</w:t>
      </w:r>
      <w:r w:rsidR="00A70076" w:rsidRPr="00C61FC4">
        <w:rPr>
          <w:rFonts w:ascii="Times New Roman" w:hAnsi="Times New Roman" w:cs="Times New Roman"/>
          <w:sz w:val="21"/>
          <w:szCs w:val="21"/>
          <w:lang w:val="en-GB" w:eastAsia="zh-CN"/>
        </w:rPr>
        <w:t xml:space="preserve"> scenario</w:t>
      </w:r>
      <w:r w:rsidR="00E21BF3" w:rsidRPr="00C61FC4">
        <w:rPr>
          <w:rFonts w:ascii="Times New Roman" w:hAnsi="Times New Roman" w:cs="Times New Roman"/>
          <w:sz w:val="21"/>
          <w:szCs w:val="21"/>
          <w:lang w:val="en-GB" w:eastAsia="zh-CN"/>
        </w:rPr>
        <w:t xml:space="preserve">. </w:t>
      </w:r>
    </w:p>
    <w:p w14:paraId="01E45D9E" w14:textId="11E34038" w:rsidR="000E1CD3" w:rsidRPr="00C61FC4" w:rsidRDefault="001E1981" w:rsidP="001400F9">
      <w:pPr>
        <w:rPr>
          <w:rFonts w:ascii="Times New Roman" w:hAnsi="Times New Roman" w:cs="Times New Roman"/>
          <w:sz w:val="21"/>
          <w:szCs w:val="21"/>
          <w:highlight w:val="yellow"/>
          <w:lang w:val="en-GB" w:eastAsia="zh-CN"/>
        </w:rPr>
      </w:pPr>
      <w:r w:rsidRPr="00C61FC4">
        <w:rPr>
          <w:rFonts w:ascii="Times New Roman" w:hAnsi="Times New Roman" w:cs="Times New Roman"/>
          <w:sz w:val="21"/>
          <w:szCs w:val="21"/>
          <w:lang w:val="en-GB" w:eastAsia="zh-CN"/>
        </w:rPr>
        <w:t>T</w:t>
      </w:r>
      <w:r w:rsidR="00D0402C" w:rsidRPr="00C61FC4">
        <w:rPr>
          <w:rFonts w:ascii="Times New Roman" w:hAnsi="Times New Roman" w:cs="Times New Roman"/>
          <w:sz w:val="21"/>
          <w:szCs w:val="21"/>
          <w:lang w:val="en-GB" w:eastAsia="zh-CN"/>
        </w:rPr>
        <w:t xml:space="preserve">he UE </w:t>
      </w:r>
      <w:r w:rsidRPr="00C61FC4">
        <w:rPr>
          <w:rFonts w:ascii="Times New Roman" w:hAnsi="Times New Roman" w:cs="Times New Roman"/>
          <w:sz w:val="21"/>
          <w:szCs w:val="21"/>
          <w:lang w:val="en-GB" w:eastAsia="zh-CN"/>
        </w:rPr>
        <w:t>can</w:t>
      </w:r>
      <w:r w:rsidR="00D0402C" w:rsidRPr="00C61FC4">
        <w:rPr>
          <w:rFonts w:ascii="Times New Roman" w:hAnsi="Times New Roman" w:cs="Times New Roman"/>
          <w:sz w:val="21"/>
          <w:szCs w:val="21"/>
          <w:lang w:val="en-GB" w:eastAsia="zh-CN"/>
        </w:rPr>
        <w:t xml:space="preserve"> be pre-configured with multiple values for </w:t>
      </w:r>
      <w:r w:rsidR="00176498" w:rsidRPr="00C61FC4">
        <w:rPr>
          <w:rFonts w:ascii="Times New Roman" w:hAnsi="Times New Roman" w:cs="Times New Roman"/>
          <w:sz w:val="21"/>
          <w:szCs w:val="21"/>
          <w:lang w:val="en-GB" w:eastAsia="zh-CN"/>
        </w:rPr>
        <w:t>each</w:t>
      </w:r>
      <w:r w:rsidR="00D0402C" w:rsidRPr="00C61FC4">
        <w:rPr>
          <w:rFonts w:ascii="Times New Roman" w:hAnsi="Times New Roman" w:cs="Times New Roman"/>
          <w:sz w:val="21"/>
          <w:szCs w:val="21"/>
          <w:lang w:val="en-GB" w:eastAsia="zh-CN"/>
        </w:rPr>
        <w:t xml:space="preserve"> parameter</w:t>
      </w:r>
      <w:r w:rsidRPr="00C61FC4">
        <w:rPr>
          <w:rFonts w:ascii="Times New Roman" w:hAnsi="Times New Roman" w:cs="Times New Roman"/>
          <w:sz w:val="21"/>
          <w:szCs w:val="21"/>
          <w:lang w:val="en-GB" w:eastAsia="zh-CN"/>
        </w:rPr>
        <w:t xml:space="preserve"> of a PRS configuration</w:t>
      </w:r>
      <w:r w:rsidR="006025B2" w:rsidRPr="00C61FC4">
        <w:rPr>
          <w:rFonts w:ascii="Times New Roman" w:hAnsi="Times New Roman" w:cs="Times New Roman"/>
          <w:sz w:val="21"/>
          <w:szCs w:val="21"/>
          <w:lang w:val="en-GB" w:eastAsia="zh-CN"/>
        </w:rPr>
        <w:t xml:space="preserve"> and the values can be adapted based on the UE conditions</w:t>
      </w:r>
      <w:r w:rsidRPr="00C61FC4">
        <w:rPr>
          <w:rFonts w:ascii="Times New Roman" w:hAnsi="Times New Roman" w:cs="Times New Roman"/>
          <w:sz w:val="21"/>
          <w:szCs w:val="21"/>
          <w:lang w:val="en-GB" w:eastAsia="zh-CN"/>
        </w:rPr>
        <w:t xml:space="preserve">. </w:t>
      </w:r>
      <w:r w:rsidR="006025B2" w:rsidRPr="00C61FC4">
        <w:rPr>
          <w:rFonts w:ascii="Times New Roman" w:hAnsi="Times New Roman" w:cs="Times New Roman"/>
          <w:sz w:val="21"/>
          <w:szCs w:val="21"/>
          <w:lang w:val="en-GB" w:eastAsia="zh-CN"/>
        </w:rPr>
        <w:t>To adapt the parameter values, a</w:t>
      </w:r>
      <w:r w:rsidRPr="00C61FC4">
        <w:rPr>
          <w:rFonts w:ascii="Times New Roman" w:hAnsi="Times New Roman" w:cs="Times New Roman"/>
          <w:sz w:val="21"/>
          <w:szCs w:val="21"/>
          <w:lang w:val="en-GB" w:eastAsia="zh-CN"/>
        </w:rPr>
        <w:t xml:space="preserve"> first option is</w:t>
      </w:r>
      <w:r w:rsidR="00176498" w:rsidRPr="00C61FC4">
        <w:rPr>
          <w:rFonts w:ascii="Times New Roman" w:hAnsi="Times New Roman" w:cs="Times New Roman"/>
          <w:sz w:val="21"/>
          <w:szCs w:val="21"/>
          <w:lang w:val="en-GB" w:eastAsia="zh-CN"/>
        </w:rPr>
        <w:t xml:space="preserve"> </w:t>
      </w:r>
      <w:r w:rsidR="006025B2" w:rsidRPr="00C61FC4">
        <w:rPr>
          <w:rFonts w:ascii="Times New Roman" w:hAnsi="Times New Roman" w:cs="Times New Roman"/>
          <w:sz w:val="21"/>
          <w:szCs w:val="21"/>
          <w:lang w:val="en-GB" w:eastAsia="zh-CN"/>
        </w:rPr>
        <w:t xml:space="preserve">to have </w:t>
      </w:r>
      <w:r w:rsidR="00176498" w:rsidRPr="00C61FC4">
        <w:rPr>
          <w:rFonts w:ascii="Times New Roman" w:hAnsi="Times New Roman" w:cs="Times New Roman"/>
          <w:sz w:val="21"/>
          <w:szCs w:val="21"/>
          <w:lang w:val="en-GB" w:eastAsia="zh-CN"/>
        </w:rPr>
        <w:t>the UE request</w:t>
      </w:r>
      <w:r w:rsidR="006025B2" w:rsidRPr="00C61FC4">
        <w:rPr>
          <w:rFonts w:ascii="Times New Roman" w:hAnsi="Times New Roman" w:cs="Times New Roman"/>
          <w:sz w:val="21"/>
          <w:szCs w:val="21"/>
          <w:lang w:val="en-GB" w:eastAsia="zh-CN"/>
        </w:rPr>
        <w:t>ing</w:t>
      </w:r>
      <w:r w:rsidR="00176498" w:rsidRPr="00C61FC4">
        <w:rPr>
          <w:rFonts w:ascii="Times New Roman" w:hAnsi="Times New Roman" w:cs="Times New Roman"/>
          <w:sz w:val="21"/>
          <w:szCs w:val="21"/>
          <w:lang w:val="en-GB" w:eastAsia="zh-CN"/>
        </w:rPr>
        <w:t xml:space="preserve"> a specific value</w:t>
      </w:r>
      <w:r w:rsidRPr="00C61FC4">
        <w:rPr>
          <w:rFonts w:ascii="Times New Roman" w:hAnsi="Times New Roman" w:cs="Times New Roman"/>
          <w:sz w:val="21"/>
          <w:szCs w:val="21"/>
          <w:lang w:val="en-GB" w:eastAsia="zh-CN"/>
        </w:rPr>
        <w:t>(s)</w:t>
      </w:r>
      <w:r w:rsidR="00176498" w:rsidRPr="00C61FC4">
        <w:rPr>
          <w:rFonts w:ascii="Times New Roman" w:hAnsi="Times New Roman" w:cs="Times New Roman"/>
          <w:sz w:val="21"/>
          <w:szCs w:val="21"/>
          <w:lang w:val="en-GB" w:eastAsia="zh-CN"/>
        </w:rPr>
        <w:t xml:space="preserve"> from the network. Another option could be </w:t>
      </w:r>
      <w:r w:rsidR="0088231E" w:rsidRPr="00C61FC4">
        <w:rPr>
          <w:rFonts w:ascii="Times New Roman" w:hAnsi="Times New Roman" w:cs="Times New Roman"/>
          <w:sz w:val="21"/>
          <w:szCs w:val="21"/>
          <w:lang w:val="en-GB" w:eastAsia="zh-CN"/>
        </w:rPr>
        <w:t xml:space="preserve">the UE sending assistance information to the LMF that will help on choosing the best value for a given parameter. For example, the UE </w:t>
      </w:r>
      <w:r w:rsidR="006025B2" w:rsidRPr="00C61FC4">
        <w:rPr>
          <w:rFonts w:ascii="Times New Roman" w:hAnsi="Times New Roman" w:cs="Times New Roman"/>
          <w:sz w:val="21"/>
          <w:szCs w:val="21"/>
          <w:lang w:val="en-GB" w:eastAsia="zh-CN"/>
        </w:rPr>
        <w:t xml:space="preserve">can </w:t>
      </w:r>
      <w:r w:rsidR="0088231E" w:rsidRPr="00C61FC4">
        <w:rPr>
          <w:rFonts w:ascii="Times New Roman" w:hAnsi="Times New Roman" w:cs="Times New Roman"/>
          <w:sz w:val="21"/>
          <w:szCs w:val="21"/>
          <w:lang w:val="en-GB" w:eastAsia="zh-CN"/>
        </w:rPr>
        <w:t xml:space="preserve">report the preferred Rx beam index or </w:t>
      </w:r>
      <w:r w:rsidR="00DB06D0" w:rsidRPr="00C61FC4">
        <w:rPr>
          <w:rFonts w:ascii="Times New Roman" w:hAnsi="Times New Roman" w:cs="Times New Roman"/>
          <w:sz w:val="21"/>
          <w:szCs w:val="21"/>
          <w:lang w:val="en-GB" w:eastAsia="zh-CN"/>
        </w:rPr>
        <w:t xml:space="preserve">report </w:t>
      </w:r>
      <w:r w:rsidR="0088231E" w:rsidRPr="00C61FC4">
        <w:rPr>
          <w:rFonts w:ascii="Times New Roman" w:hAnsi="Times New Roman" w:cs="Times New Roman"/>
          <w:sz w:val="21"/>
          <w:szCs w:val="21"/>
          <w:lang w:val="en-GB" w:eastAsia="zh-CN"/>
        </w:rPr>
        <w:t>the RSRP with a finer granularity</w:t>
      </w:r>
      <w:r w:rsidR="008D225D" w:rsidRPr="00C61FC4">
        <w:rPr>
          <w:rFonts w:ascii="Times New Roman" w:hAnsi="Times New Roman" w:cs="Times New Roman"/>
          <w:sz w:val="21"/>
          <w:szCs w:val="21"/>
          <w:lang w:val="en-GB" w:eastAsia="zh-CN"/>
        </w:rPr>
        <w:t xml:space="preserve"> to the network</w:t>
      </w:r>
      <w:r w:rsidR="0088231E" w:rsidRPr="00C61FC4">
        <w:rPr>
          <w:rFonts w:ascii="Times New Roman" w:hAnsi="Times New Roman" w:cs="Times New Roman"/>
          <w:sz w:val="21"/>
          <w:szCs w:val="21"/>
          <w:lang w:val="en-GB" w:eastAsia="zh-CN"/>
        </w:rPr>
        <w:t xml:space="preserve">. The LMF can then configure </w:t>
      </w:r>
      <w:r w:rsidR="008D225D" w:rsidRPr="00C61FC4">
        <w:rPr>
          <w:rFonts w:ascii="Times New Roman" w:hAnsi="Times New Roman" w:cs="Times New Roman"/>
          <w:sz w:val="21"/>
          <w:szCs w:val="21"/>
          <w:lang w:val="en-GB" w:eastAsia="zh-CN"/>
        </w:rPr>
        <w:t xml:space="preserve">the UE with PRS </w:t>
      </w:r>
      <w:r w:rsidRPr="00C61FC4">
        <w:rPr>
          <w:rFonts w:ascii="Times New Roman" w:hAnsi="Times New Roman" w:cs="Times New Roman"/>
          <w:sz w:val="21"/>
          <w:szCs w:val="21"/>
          <w:lang w:val="en-GB" w:eastAsia="zh-CN"/>
        </w:rPr>
        <w:t xml:space="preserve">resource </w:t>
      </w:r>
      <w:r w:rsidR="008D225D" w:rsidRPr="00C61FC4">
        <w:rPr>
          <w:rFonts w:ascii="Times New Roman" w:hAnsi="Times New Roman" w:cs="Times New Roman"/>
          <w:sz w:val="21"/>
          <w:szCs w:val="21"/>
          <w:lang w:val="en-GB" w:eastAsia="zh-CN"/>
        </w:rPr>
        <w:t xml:space="preserve">that is aligned with the preferred Rx beam and/or with PRS resource </w:t>
      </w:r>
      <w:r w:rsidR="006025B2" w:rsidRPr="00C61FC4">
        <w:rPr>
          <w:rFonts w:ascii="Times New Roman" w:hAnsi="Times New Roman" w:cs="Times New Roman"/>
          <w:sz w:val="21"/>
          <w:szCs w:val="21"/>
          <w:lang w:val="en-GB" w:eastAsia="zh-CN"/>
        </w:rPr>
        <w:t>with a</w:t>
      </w:r>
      <w:r w:rsidRPr="00C61FC4">
        <w:rPr>
          <w:rFonts w:ascii="Times New Roman" w:hAnsi="Times New Roman" w:cs="Times New Roman"/>
          <w:sz w:val="21"/>
          <w:szCs w:val="21"/>
          <w:lang w:val="en-GB" w:eastAsia="zh-CN"/>
        </w:rPr>
        <w:t xml:space="preserve"> comb values that</w:t>
      </w:r>
      <w:r w:rsidR="008D225D" w:rsidRPr="00C61FC4">
        <w:rPr>
          <w:rFonts w:ascii="Times New Roman" w:hAnsi="Times New Roman" w:cs="Times New Roman"/>
          <w:sz w:val="21"/>
          <w:szCs w:val="21"/>
          <w:lang w:val="en-GB" w:eastAsia="zh-CN"/>
        </w:rPr>
        <w:t xml:space="preserve"> reflect</w:t>
      </w:r>
      <w:r w:rsidRPr="00C61FC4">
        <w:rPr>
          <w:rFonts w:ascii="Times New Roman" w:hAnsi="Times New Roman" w:cs="Times New Roman"/>
          <w:sz w:val="21"/>
          <w:szCs w:val="21"/>
          <w:lang w:val="en-GB" w:eastAsia="zh-CN"/>
        </w:rPr>
        <w:t>s</w:t>
      </w:r>
      <w:r w:rsidR="008D225D" w:rsidRPr="00C61FC4">
        <w:rPr>
          <w:rFonts w:ascii="Times New Roman" w:hAnsi="Times New Roman" w:cs="Times New Roman"/>
          <w:sz w:val="21"/>
          <w:szCs w:val="21"/>
          <w:lang w:val="en-GB" w:eastAsia="zh-CN"/>
        </w:rPr>
        <w:t xml:space="preserve"> the reported RSRP.</w:t>
      </w:r>
    </w:p>
    <w:p w14:paraId="0CF2A3AB" w14:textId="4EED4DAF" w:rsidR="00E21BF3" w:rsidRPr="00C61FC4" w:rsidRDefault="00E21BF3" w:rsidP="00E21BF3">
      <w:pPr>
        <w:shd w:val="clear" w:color="auto" w:fill="FFFFFF"/>
        <w:spacing w:after="120" w:line="240" w:lineRule="auto"/>
        <w:jc w:val="both"/>
        <w:rPr>
          <w:rFonts w:ascii="Times New Roman" w:hAnsi="Times New Roman" w:cs="Times New Roman"/>
          <w:b/>
          <w:bCs/>
          <w:sz w:val="21"/>
          <w:szCs w:val="21"/>
          <w:lang w:val="en-CA" w:eastAsia="zh-CN"/>
        </w:rPr>
      </w:pPr>
      <w:r w:rsidRPr="00C61FC4">
        <w:rPr>
          <w:rFonts w:ascii="Times New Roman" w:hAnsi="Times New Roman" w:cs="Times New Roman"/>
          <w:b/>
          <w:bCs/>
          <w:sz w:val="21"/>
          <w:szCs w:val="21"/>
          <w:lang w:val="en-CA" w:eastAsia="zh-CN"/>
        </w:rPr>
        <w:lastRenderedPageBreak/>
        <w:t xml:space="preserve">Proposal 1: </w:t>
      </w:r>
      <w:r w:rsidR="00D0402C" w:rsidRPr="00C61FC4">
        <w:rPr>
          <w:rFonts w:ascii="Times New Roman" w:hAnsi="Times New Roman" w:cs="Times New Roman"/>
          <w:b/>
          <w:bCs/>
          <w:sz w:val="21"/>
          <w:szCs w:val="21"/>
          <w:lang w:val="en-CA" w:eastAsia="zh-CN"/>
        </w:rPr>
        <w:t>For on-demand PRS, t</w:t>
      </w:r>
      <w:r w:rsidR="000447FD" w:rsidRPr="00C61FC4">
        <w:rPr>
          <w:rFonts w:ascii="Times New Roman" w:hAnsi="Times New Roman" w:cs="Times New Roman"/>
          <w:b/>
          <w:bCs/>
          <w:sz w:val="21"/>
          <w:szCs w:val="21"/>
          <w:lang w:val="en-CA" w:eastAsia="zh-CN"/>
        </w:rPr>
        <w:t xml:space="preserve">he </w:t>
      </w:r>
      <w:r w:rsidRPr="00C61FC4">
        <w:rPr>
          <w:rFonts w:ascii="Times New Roman" w:hAnsi="Times New Roman" w:cs="Times New Roman"/>
          <w:b/>
          <w:bCs/>
          <w:sz w:val="21"/>
          <w:szCs w:val="21"/>
          <w:lang w:val="en-CA" w:eastAsia="zh-CN"/>
        </w:rPr>
        <w:t xml:space="preserve">UE can </w:t>
      </w:r>
      <w:r w:rsidR="00D0402C" w:rsidRPr="00C61FC4">
        <w:rPr>
          <w:rFonts w:ascii="Times New Roman" w:hAnsi="Times New Roman" w:cs="Times New Roman"/>
          <w:b/>
          <w:bCs/>
          <w:sz w:val="21"/>
          <w:szCs w:val="21"/>
          <w:lang w:val="en-CA" w:eastAsia="zh-CN"/>
        </w:rPr>
        <w:t>explicitly request</w:t>
      </w:r>
      <w:r w:rsidR="00852E94" w:rsidRPr="00C61FC4">
        <w:rPr>
          <w:rFonts w:ascii="Times New Roman" w:hAnsi="Times New Roman" w:cs="Times New Roman"/>
          <w:b/>
          <w:bCs/>
          <w:sz w:val="21"/>
          <w:szCs w:val="21"/>
          <w:lang w:val="en-CA" w:eastAsia="zh-CN"/>
        </w:rPr>
        <w:t xml:space="preserve"> PRS parameter(s)</w:t>
      </w:r>
      <w:r w:rsidR="00D0402C" w:rsidRPr="00C61FC4">
        <w:rPr>
          <w:rFonts w:ascii="Times New Roman" w:hAnsi="Times New Roman" w:cs="Times New Roman"/>
          <w:b/>
          <w:bCs/>
          <w:sz w:val="21"/>
          <w:szCs w:val="21"/>
          <w:lang w:val="en-CA" w:eastAsia="zh-CN"/>
        </w:rPr>
        <w:t xml:space="preserve"> a specific parameter(s) </w:t>
      </w:r>
      <w:r w:rsidR="000447FD" w:rsidRPr="00C61FC4">
        <w:rPr>
          <w:rFonts w:ascii="Times New Roman" w:hAnsi="Times New Roman" w:cs="Times New Roman"/>
          <w:b/>
          <w:bCs/>
          <w:sz w:val="21"/>
          <w:szCs w:val="21"/>
          <w:lang w:val="en-CA" w:eastAsia="zh-CN"/>
        </w:rPr>
        <w:t xml:space="preserve">or </w:t>
      </w:r>
      <w:r w:rsidR="00D0402C" w:rsidRPr="00C61FC4">
        <w:rPr>
          <w:rFonts w:ascii="Times New Roman" w:hAnsi="Times New Roman" w:cs="Times New Roman"/>
          <w:b/>
          <w:bCs/>
          <w:sz w:val="21"/>
          <w:szCs w:val="21"/>
          <w:lang w:val="en-CA" w:eastAsia="zh-CN"/>
        </w:rPr>
        <w:t xml:space="preserve">implicitly request </w:t>
      </w:r>
      <w:r w:rsidR="008D225D" w:rsidRPr="00C61FC4">
        <w:rPr>
          <w:rFonts w:ascii="Times New Roman" w:hAnsi="Times New Roman" w:cs="Times New Roman"/>
          <w:b/>
          <w:bCs/>
          <w:sz w:val="21"/>
          <w:szCs w:val="21"/>
          <w:lang w:val="en-CA" w:eastAsia="zh-CN"/>
        </w:rPr>
        <w:t xml:space="preserve">PRS parameter(s) </w:t>
      </w:r>
      <w:r w:rsidR="00D0402C" w:rsidRPr="00C61FC4">
        <w:rPr>
          <w:rFonts w:ascii="Times New Roman" w:hAnsi="Times New Roman" w:cs="Times New Roman"/>
          <w:b/>
          <w:bCs/>
          <w:sz w:val="21"/>
          <w:szCs w:val="21"/>
          <w:lang w:val="en-CA" w:eastAsia="zh-CN"/>
        </w:rPr>
        <w:t>by sending assistance information</w:t>
      </w:r>
      <w:r w:rsidRPr="00C61FC4">
        <w:rPr>
          <w:rFonts w:ascii="Times New Roman" w:hAnsi="Times New Roman" w:cs="Times New Roman"/>
          <w:b/>
          <w:bCs/>
          <w:sz w:val="21"/>
          <w:szCs w:val="21"/>
          <w:lang w:val="en-CA" w:eastAsia="zh-CN"/>
        </w:rPr>
        <w:t>.</w:t>
      </w:r>
    </w:p>
    <w:p w14:paraId="07C12B45" w14:textId="23E0D710" w:rsidR="00D90F3D" w:rsidRPr="004C7109" w:rsidRDefault="00D90F3D" w:rsidP="00D90F3D">
      <w:pPr>
        <w:rPr>
          <w:rFonts w:ascii="Times New Roman" w:hAnsi="Times New Roman" w:cs="Times New Roman"/>
          <w:sz w:val="21"/>
          <w:szCs w:val="21"/>
          <w:u w:val="single"/>
          <w:lang w:val="en-GB" w:eastAsia="zh-CN"/>
        </w:rPr>
      </w:pPr>
      <w:r>
        <w:rPr>
          <w:rFonts w:ascii="Times New Roman" w:hAnsi="Times New Roman" w:cs="Times New Roman"/>
          <w:sz w:val="21"/>
          <w:szCs w:val="21"/>
          <w:u w:val="single"/>
          <w:lang w:val="en-GB" w:eastAsia="zh-CN"/>
        </w:rPr>
        <w:t>Parameters for on-demand PRS</w:t>
      </w:r>
    </w:p>
    <w:p w14:paraId="1F66EE7C" w14:textId="77777777" w:rsidR="007F363D" w:rsidRPr="00C61FC4" w:rsidRDefault="001E1981" w:rsidP="004E056F">
      <w:pPr>
        <w:shd w:val="clear" w:color="auto" w:fill="FFFFFF"/>
        <w:spacing w:after="120" w:line="240" w:lineRule="auto"/>
        <w:jc w:val="both"/>
        <w:rPr>
          <w:rFonts w:ascii="Times New Roman" w:hAnsi="Times New Roman" w:cs="Times New Roman"/>
          <w:sz w:val="21"/>
          <w:szCs w:val="21"/>
          <w:lang w:val="en-GB" w:eastAsia="zh-CN"/>
        </w:rPr>
      </w:pPr>
      <w:r w:rsidRPr="00C61FC4">
        <w:rPr>
          <w:rFonts w:ascii="Times New Roman" w:hAnsi="Times New Roman" w:cs="Times New Roman"/>
          <w:sz w:val="21"/>
          <w:szCs w:val="21"/>
          <w:lang w:val="en-GB" w:eastAsia="zh-CN"/>
        </w:rPr>
        <w:t>The UE can request</w:t>
      </w:r>
      <w:r w:rsidR="001D0FFB" w:rsidRPr="00C61FC4">
        <w:rPr>
          <w:rFonts w:ascii="Times New Roman" w:hAnsi="Times New Roman" w:cs="Times New Roman"/>
          <w:sz w:val="21"/>
          <w:szCs w:val="21"/>
          <w:lang w:val="en-GB" w:eastAsia="zh-CN"/>
        </w:rPr>
        <w:t xml:space="preserve"> the network to</w:t>
      </w:r>
      <w:r w:rsidR="00E142FF" w:rsidRPr="00C61FC4">
        <w:rPr>
          <w:rFonts w:ascii="Times New Roman" w:hAnsi="Times New Roman" w:cs="Times New Roman"/>
          <w:sz w:val="21"/>
          <w:szCs w:val="21"/>
          <w:lang w:val="en-GB" w:eastAsia="zh-CN"/>
        </w:rPr>
        <w:t xml:space="preserve"> change the periodicity </w:t>
      </w:r>
      <w:r w:rsidR="00553AFD" w:rsidRPr="00C61FC4">
        <w:rPr>
          <w:rFonts w:ascii="Times New Roman" w:hAnsi="Times New Roman" w:cs="Times New Roman"/>
          <w:sz w:val="21"/>
          <w:szCs w:val="21"/>
          <w:lang w:val="en-GB" w:eastAsia="zh-CN"/>
        </w:rPr>
        <w:t xml:space="preserve">or the muting pattern </w:t>
      </w:r>
      <w:r w:rsidR="00E142FF" w:rsidRPr="00C61FC4">
        <w:rPr>
          <w:rFonts w:ascii="Times New Roman" w:hAnsi="Times New Roman" w:cs="Times New Roman"/>
          <w:sz w:val="21"/>
          <w:szCs w:val="21"/>
          <w:lang w:val="en-GB" w:eastAsia="zh-CN"/>
        </w:rPr>
        <w:t xml:space="preserve">of PRS transmission. For example, the UE can experience </w:t>
      </w:r>
      <w:r w:rsidR="001D0FFB" w:rsidRPr="00C61FC4">
        <w:rPr>
          <w:rFonts w:ascii="Times New Roman" w:hAnsi="Times New Roman" w:cs="Times New Roman"/>
          <w:sz w:val="21"/>
          <w:szCs w:val="21"/>
          <w:lang w:val="en-GB" w:eastAsia="zh-CN"/>
        </w:rPr>
        <w:t xml:space="preserve">frequent collision between PRS and other downlink channels </w:t>
      </w:r>
      <w:r w:rsidR="00E142FF" w:rsidRPr="00C61FC4">
        <w:rPr>
          <w:rFonts w:ascii="Times New Roman" w:hAnsi="Times New Roman" w:cs="Times New Roman"/>
          <w:sz w:val="21"/>
          <w:szCs w:val="21"/>
          <w:lang w:val="en-GB" w:eastAsia="zh-CN"/>
        </w:rPr>
        <w:t>and request the LMF to change the periodicity</w:t>
      </w:r>
      <w:r w:rsidR="001D0FFB" w:rsidRPr="00C61FC4">
        <w:rPr>
          <w:rFonts w:ascii="Times New Roman" w:hAnsi="Times New Roman" w:cs="Times New Roman"/>
          <w:sz w:val="21"/>
          <w:szCs w:val="21"/>
          <w:lang w:val="en-GB" w:eastAsia="zh-CN"/>
        </w:rPr>
        <w:t xml:space="preserve">. </w:t>
      </w:r>
      <w:r w:rsidR="00553AFD" w:rsidRPr="00C61FC4">
        <w:rPr>
          <w:rFonts w:ascii="Times New Roman" w:hAnsi="Times New Roman" w:cs="Times New Roman"/>
          <w:sz w:val="21"/>
          <w:szCs w:val="21"/>
          <w:lang w:val="en-GB" w:eastAsia="zh-CN"/>
        </w:rPr>
        <w:t xml:space="preserve">In another example, the </w:t>
      </w:r>
      <w:r w:rsidR="002F1240" w:rsidRPr="00C61FC4">
        <w:rPr>
          <w:rFonts w:ascii="Times New Roman" w:hAnsi="Times New Roman" w:cs="Times New Roman"/>
          <w:sz w:val="21"/>
          <w:szCs w:val="21"/>
          <w:lang w:val="en-GB" w:eastAsia="zh-CN"/>
        </w:rPr>
        <w:t xml:space="preserve">UE can experience high interference from neighbouring cells and request the network to mute some of PRS occurrence. </w:t>
      </w:r>
    </w:p>
    <w:p w14:paraId="080E865B" w14:textId="0BAC0BFE" w:rsidR="00E21BF3" w:rsidRPr="00C61FC4" w:rsidRDefault="00E142FF" w:rsidP="004E056F">
      <w:pPr>
        <w:shd w:val="clear" w:color="auto" w:fill="FFFFFF"/>
        <w:spacing w:after="120" w:line="240" w:lineRule="auto"/>
        <w:jc w:val="both"/>
        <w:rPr>
          <w:rFonts w:ascii="Times New Roman" w:hAnsi="Times New Roman" w:cs="Times New Roman"/>
          <w:sz w:val="21"/>
          <w:szCs w:val="21"/>
          <w:lang w:val="en-GB" w:eastAsia="zh-CN"/>
        </w:rPr>
      </w:pPr>
      <w:r w:rsidRPr="00C61FC4">
        <w:rPr>
          <w:rFonts w:ascii="Times New Roman" w:hAnsi="Times New Roman" w:cs="Times New Roman"/>
          <w:sz w:val="21"/>
          <w:szCs w:val="21"/>
          <w:lang w:val="en-GB" w:eastAsia="zh-CN"/>
        </w:rPr>
        <w:t xml:space="preserve">The UE can also request </w:t>
      </w:r>
      <w:r w:rsidR="002F1240" w:rsidRPr="00C61FC4">
        <w:rPr>
          <w:rFonts w:ascii="Times New Roman" w:hAnsi="Times New Roman" w:cs="Times New Roman"/>
          <w:sz w:val="21"/>
          <w:szCs w:val="21"/>
          <w:lang w:val="en-GB" w:eastAsia="zh-CN"/>
        </w:rPr>
        <w:t xml:space="preserve">the network to change </w:t>
      </w:r>
      <w:r w:rsidRPr="00C61FC4">
        <w:rPr>
          <w:rFonts w:ascii="Times New Roman" w:hAnsi="Times New Roman" w:cs="Times New Roman"/>
          <w:sz w:val="21"/>
          <w:szCs w:val="21"/>
          <w:lang w:val="en-GB" w:eastAsia="zh-CN"/>
        </w:rPr>
        <w:t>the com</w:t>
      </w:r>
      <w:r w:rsidR="00553AFD" w:rsidRPr="00C61FC4">
        <w:rPr>
          <w:rFonts w:ascii="Times New Roman" w:hAnsi="Times New Roman" w:cs="Times New Roman"/>
          <w:sz w:val="21"/>
          <w:szCs w:val="21"/>
          <w:lang w:val="en-GB" w:eastAsia="zh-CN"/>
        </w:rPr>
        <w:t>b</w:t>
      </w:r>
      <w:r w:rsidRPr="00C61FC4">
        <w:rPr>
          <w:rFonts w:ascii="Times New Roman" w:hAnsi="Times New Roman" w:cs="Times New Roman"/>
          <w:sz w:val="21"/>
          <w:szCs w:val="21"/>
          <w:lang w:val="en-GB" w:eastAsia="zh-CN"/>
        </w:rPr>
        <w:t xml:space="preserve">-pattern of PRS transmission. For example, in case of frequency selectivity in the channel, the UE can request PRS configuration with </w:t>
      </w:r>
      <w:r w:rsidR="00553AFD" w:rsidRPr="00C61FC4">
        <w:rPr>
          <w:rFonts w:ascii="Times New Roman" w:hAnsi="Times New Roman" w:cs="Times New Roman"/>
          <w:sz w:val="21"/>
          <w:szCs w:val="21"/>
          <w:lang w:val="en-GB" w:eastAsia="zh-CN"/>
        </w:rPr>
        <w:t xml:space="preserve">finer comb values. </w:t>
      </w:r>
      <w:r w:rsidR="002F1240" w:rsidRPr="00C61FC4">
        <w:rPr>
          <w:rFonts w:ascii="Times New Roman" w:hAnsi="Times New Roman" w:cs="Times New Roman"/>
          <w:sz w:val="21"/>
          <w:szCs w:val="21"/>
          <w:lang w:val="en-GB" w:eastAsia="zh-CN"/>
        </w:rPr>
        <w:t>The UE can also request a PRS resource ID that is preferred based on the UE measurements.</w:t>
      </w:r>
      <w:r w:rsidR="00545E62" w:rsidRPr="00C61FC4">
        <w:rPr>
          <w:rFonts w:ascii="Times New Roman" w:hAnsi="Times New Roman" w:cs="Times New Roman"/>
          <w:sz w:val="21"/>
          <w:szCs w:val="21"/>
          <w:lang w:val="en-GB" w:eastAsia="zh-CN"/>
        </w:rPr>
        <w:t xml:space="preserve"> In this case, the UE may request for different PRS beams to be transmitted from TRP</w:t>
      </w:r>
      <w:r w:rsidR="00DB5441" w:rsidRPr="00C61FC4">
        <w:rPr>
          <w:rFonts w:ascii="Times New Roman" w:hAnsi="Times New Roman" w:cs="Times New Roman"/>
          <w:sz w:val="21"/>
          <w:szCs w:val="21"/>
          <w:lang w:val="en-GB" w:eastAsia="zh-CN"/>
        </w:rPr>
        <w:t>s.</w:t>
      </w:r>
    </w:p>
    <w:p w14:paraId="3353CFC3" w14:textId="762C6C00" w:rsidR="004E056F" w:rsidRPr="00C61FC4" w:rsidRDefault="004E056F" w:rsidP="00C61FC4">
      <w:pPr>
        <w:shd w:val="clear" w:color="auto" w:fill="FFFFFF"/>
        <w:spacing w:after="120" w:line="240" w:lineRule="auto"/>
        <w:jc w:val="both"/>
        <w:rPr>
          <w:rFonts w:ascii="Times New Roman" w:hAnsi="Times New Roman" w:cs="Times New Roman"/>
          <w:b/>
          <w:bCs/>
          <w:sz w:val="21"/>
          <w:szCs w:val="21"/>
          <w:lang w:val="en-CA" w:eastAsia="zh-CN"/>
        </w:rPr>
      </w:pPr>
      <w:r w:rsidRPr="00C61FC4">
        <w:rPr>
          <w:rFonts w:ascii="Times New Roman" w:hAnsi="Times New Roman" w:cs="Times New Roman"/>
          <w:b/>
          <w:bCs/>
          <w:sz w:val="21"/>
          <w:szCs w:val="21"/>
          <w:lang w:val="en-CA" w:eastAsia="zh-CN"/>
        </w:rPr>
        <w:t xml:space="preserve">Proposal 2: </w:t>
      </w:r>
      <w:r w:rsidR="001E1981" w:rsidRPr="00C61FC4">
        <w:rPr>
          <w:rFonts w:ascii="Times New Roman" w:hAnsi="Times New Roman" w:cs="Times New Roman"/>
          <w:b/>
          <w:bCs/>
          <w:sz w:val="21"/>
          <w:szCs w:val="21"/>
          <w:lang w:val="en-CA" w:eastAsia="zh-CN"/>
        </w:rPr>
        <w:t>T</w:t>
      </w:r>
      <w:r w:rsidR="000602F1" w:rsidRPr="00C61FC4">
        <w:rPr>
          <w:rFonts w:ascii="Times New Roman" w:hAnsi="Times New Roman" w:cs="Times New Roman"/>
          <w:b/>
          <w:bCs/>
          <w:sz w:val="21"/>
          <w:szCs w:val="21"/>
          <w:lang w:val="en-CA" w:eastAsia="zh-CN"/>
        </w:rPr>
        <w:t xml:space="preserve">he </w:t>
      </w:r>
      <w:r w:rsidRPr="00C61FC4">
        <w:rPr>
          <w:rFonts w:ascii="Times New Roman" w:hAnsi="Times New Roman" w:cs="Times New Roman"/>
          <w:b/>
          <w:bCs/>
          <w:sz w:val="21"/>
          <w:szCs w:val="21"/>
          <w:lang w:val="en-CA" w:eastAsia="zh-CN"/>
        </w:rPr>
        <w:t xml:space="preserve">UE </w:t>
      </w:r>
      <w:r w:rsidR="007F363D" w:rsidRPr="00C61FC4">
        <w:rPr>
          <w:rFonts w:ascii="Times New Roman" w:hAnsi="Times New Roman" w:cs="Times New Roman"/>
          <w:b/>
          <w:bCs/>
          <w:sz w:val="21"/>
          <w:szCs w:val="21"/>
          <w:lang w:val="en-CA" w:eastAsia="zh-CN"/>
        </w:rPr>
        <w:t xml:space="preserve">includes at least </w:t>
      </w:r>
      <w:r w:rsidR="00223B34" w:rsidRPr="00C61FC4">
        <w:rPr>
          <w:rFonts w:ascii="Times New Roman" w:hAnsi="Times New Roman" w:cs="Times New Roman"/>
          <w:b/>
          <w:bCs/>
          <w:sz w:val="21"/>
          <w:szCs w:val="21"/>
          <w:lang w:val="en-CA" w:eastAsia="zh-CN"/>
        </w:rPr>
        <w:t xml:space="preserve">the </w:t>
      </w:r>
      <w:r w:rsidRPr="00C61FC4">
        <w:rPr>
          <w:rFonts w:ascii="Times New Roman" w:hAnsi="Times New Roman" w:cs="Times New Roman"/>
          <w:b/>
          <w:bCs/>
          <w:sz w:val="21"/>
          <w:szCs w:val="21"/>
          <w:lang w:val="en-CA" w:eastAsia="zh-CN"/>
        </w:rPr>
        <w:t>following parameters</w:t>
      </w:r>
      <w:r w:rsidR="002B10DC" w:rsidRPr="00C61FC4">
        <w:rPr>
          <w:rFonts w:ascii="Times New Roman" w:hAnsi="Times New Roman" w:cs="Times New Roman"/>
          <w:b/>
          <w:bCs/>
          <w:sz w:val="21"/>
          <w:szCs w:val="21"/>
          <w:lang w:val="en-CA" w:eastAsia="zh-CN"/>
        </w:rPr>
        <w:t xml:space="preserve"> to the </w:t>
      </w:r>
      <w:r w:rsidR="000C306A" w:rsidRPr="00C61FC4">
        <w:rPr>
          <w:rFonts w:ascii="Times New Roman" w:hAnsi="Times New Roman" w:cs="Times New Roman"/>
          <w:b/>
          <w:bCs/>
          <w:sz w:val="21"/>
          <w:szCs w:val="21"/>
          <w:lang w:val="en-CA" w:eastAsia="zh-CN"/>
        </w:rPr>
        <w:t>LMF</w:t>
      </w:r>
      <w:r w:rsidR="001E1981" w:rsidRPr="00C61FC4">
        <w:rPr>
          <w:rFonts w:ascii="Times New Roman" w:hAnsi="Times New Roman" w:cs="Times New Roman"/>
          <w:b/>
          <w:bCs/>
          <w:sz w:val="21"/>
          <w:szCs w:val="21"/>
          <w:lang w:val="en-CA" w:eastAsia="zh-CN"/>
        </w:rPr>
        <w:t xml:space="preserve"> as part of on-demand PRS request</w:t>
      </w:r>
      <w:r w:rsidRPr="00C61FC4">
        <w:rPr>
          <w:rFonts w:ascii="Times New Roman" w:hAnsi="Times New Roman" w:cs="Times New Roman"/>
          <w:b/>
          <w:bCs/>
          <w:sz w:val="21"/>
          <w:szCs w:val="21"/>
          <w:lang w:val="en-CA" w:eastAsia="zh-CN"/>
        </w:rPr>
        <w:t>:</w:t>
      </w:r>
      <w:r w:rsidR="009818C3" w:rsidRPr="00C61FC4">
        <w:rPr>
          <w:rFonts w:ascii="Times New Roman" w:hAnsi="Times New Roman" w:cs="Times New Roman"/>
          <w:b/>
          <w:bCs/>
          <w:sz w:val="21"/>
          <w:szCs w:val="21"/>
          <w:lang w:val="en-CA" w:eastAsia="zh-CN"/>
        </w:rPr>
        <w:t xml:space="preserve"> </w:t>
      </w:r>
      <w:r w:rsidRPr="00C61FC4">
        <w:rPr>
          <w:rFonts w:ascii="Times New Roman" w:hAnsi="Times New Roman" w:cs="Times New Roman"/>
          <w:b/>
          <w:bCs/>
          <w:sz w:val="21"/>
          <w:szCs w:val="21"/>
          <w:lang w:val="en-CA" w:eastAsia="zh-CN"/>
        </w:rPr>
        <w:t>Periodicity</w:t>
      </w:r>
      <w:r w:rsidR="009818C3" w:rsidRPr="00C61FC4">
        <w:rPr>
          <w:rFonts w:ascii="Times New Roman" w:hAnsi="Times New Roman" w:cs="Times New Roman"/>
          <w:b/>
          <w:bCs/>
          <w:sz w:val="21"/>
          <w:szCs w:val="21"/>
          <w:lang w:val="en-CA" w:eastAsia="zh-CN"/>
        </w:rPr>
        <w:t xml:space="preserve">, </w:t>
      </w:r>
      <w:r w:rsidRPr="00C61FC4">
        <w:rPr>
          <w:rFonts w:ascii="Times New Roman" w:hAnsi="Times New Roman" w:cs="Times New Roman"/>
          <w:b/>
          <w:bCs/>
          <w:sz w:val="21"/>
          <w:szCs w:val="21"/>
          <w:lang w:val="en-CA" w:eastAsia="zh-CN"/>
        </w:rPr>
        <w:t>Com</w:t>
      </w:r>
      <w:r w:rsidR="00553AFD" w:rsidRPr="00C61FC4">
        <w:rPr>
          <w:rFonts w:ascii="Times New Roman" w:hAnsi="Times New Roman" w:cs="Times New Roman"/>
          <w:b/>
          <w:bCs/>
          <w:sz w:val="21"/>
          <w:szCs w:val="21"/>
          <w:lang w:val="en-CA" w:eastAsia="zh-CN"/>
        </w:rPr>
        <w:t>b</w:t>
      </w:r>
      <w:r w:rsidRPr="00C61FC4">
        <w:rPr>
          <w:rFonts w:ascii="Times New Roman" w:hAnsi="Times New Roman" w:cs="Times New Roman"/>
          <w:b/>
          <w:bCs/>
          <w:sz w:val="21"/>
          <w:szCs w:val="21"/>
          <w:lang w:val="en-CA" w:eastAsia="zh-CN"/>
        </w:rPr>
        <w:t>-pattern</w:t>
      </w:r>
      <w:r w:rsidR="009818C3" w:rsidRPr="00C61FC4">
        <w:rPr>
          <w:rFonts w:ascii="Times New Roman" w:hAnsi="Times New Roman" w:cs="Times New Roman"/>
          <w:b/>
          <w:bCs/>
          <w:sz w:val="21"/>
          <w:szCs w:val="21"/>
          <w:lang w:val="en-CA" w:eastAsia="zh-CN"/>
        </w:rPr>
        <w:t xml:space="preserve">, </w:t>
      </w:r>
      <w:r w:rsidRPr="00C61FC4">
        <w:rPr>
          <w:rFonts w:ascii="Times New Roman" w:hAnsi="Times New Roman" w:cs="Times New Roman"/>
          <w:b/>
          <w:bCs/>
          <w:sz w:val="21"/>
          <w:szCs w:val="21"/>
          <w:lang w:val="en-CA" w:eastAsia="zh-CN"/>
        </w:rPr>
        <w:t>Muting pattern</w:t>
      </w:r>
      <w:r w:rsidR="009818C3" w:rsidRPr="00C61FC4">
        <w:rPr>
          <w:rFonts w:ascii="Times New Roman" w:hAnsi="Times New Roman" w:cs="Times New Roman"/>
          <w:b/>
          <w:bCs/>
          <w:sz w:val="21"/>
          <w:szCs w:val="21"/>
          <w:lang w:val="en-CA" w:eastAsia="zh-CN"/>
        </w:rPr>
        <w:t xml:space="preserve">, </w:t>
      </w:r>
      <w:r w:rsidRPr="00C61FC4">
        <w:rPr>
          <w:rFonts w:ascii="Times New Roman" w:hAnsi="Times New Roman" w:cs="Times New Roman"/>
          <w:b/>
          <w:bCs/>
          <w:sz w:val="21"/>
          <w:szCs w:val="21"/>
          <w:lang w:val="en-CA" w:eastAsia="zh-CN"/>
        </w:rPr>
        <w:t xml:space="preserve">PRS resource </w:t>
      </w:r>
      <w:proofErr w:type="gramStart"/>
      <w:r w:rsidRPr="00C61FC4">
        <w:rPr>
          <w:rFonts w:ascii="Times New Roman" w:hAnsi="Times New Roman" w:cs="Times New Roman"/>
          <w:b/>
          <w:bCs/>
          <w:sz w:val="21"/>
          <w:szCs w:val="21"/>
          <w:lang w:val="en-CA" w:eastAsia="zh-CN"/>
        </w:rPr>
        <w:t>ID</w:t>
      </w:r>
      <w:proofErr w:type="gramEnd"/>
    </w:p>
    <w:p w14:paraId="70B9A60A" w14:textId="21382F04" w:rsidR="00B55FF5" w:rsidRPr="00C61FC4" w:rsidRDefault="00B55FF5" w:rsidP="004E056F">
      <w:pPr>
        <w:shd w:val="clear" w:color="auto" w:fill="FFFFFF"/>
        <w:spacing w:after="120" w:line="240" w:lineRule="auto"/>
        <w:jc w:val="both"/>
        <w:rPr>
          <w:rFonts w:ascii="Times New Roman" w:hAnsi="Times New Roman" w:cs="Times New Roman"/>
          <w:sz w:val="21"/>
          <w:szCs w:val="21"/>
          <w:lang w:val="en-CA" w:eastAsia="zh-CN"/>
        </w:rPr>
      </w:pPr>
      <w:r w:rsidRPr="00C61FC4">
        <w:rPr>
          <w:rFonts w:ascii="Times New Roman" w:hAnsi="Times New Roman" w:cs="Times New Roman"/>
          <w:sz w:val="21"/>
          <w:szCs w:val="21"/>
          <w:u w:val="single"/>
          <w:lang w:val="en-CA" w:eastAsia="zh-CN"/>
        </w:rPr>
        <w:t>Measurement reporting for on-demand PRS</w:t>
      </w:r>
    </w:p>
    <w:p w14:paraId="32B56F4A" w14:textId="194A1654" w:rsidR="00F955D9" w:rsidRPr="00C61FC4" w:rsidRDefault="00795D2F" w:rsidP="004E056F">
      <w:pPr>
        <w:shd w:val="clear" w:color="auto" w:fill="FFFFFF"/>
        <w:spacing w:after="120" w:line="240" w:lineRule="auto"/>
        <w:jc w:val="both"/>
        <w:rPr>
          <w:rFonts w:ascii="Times New Roman" w:hAnsi="Times New Roman" w:cs="Times New Roman"/>
          <w:sz w:val="21"/>
          <w:szCs w:val="21"/>
          <w:lang w:val="en-CA" w:eastAsia="zh-CN"/>
        </w:rPr>
      </w:pPr>
      <w:r w:rsidRPr="00C61FC4">
        <w:rPr>
          <w:rFonts w:ascii="Times New Roman" w:hAnsi="Times New Roman" w:cs="Times New Roman"/>
          <w:sz w:val="21"/>
          <w:szCs w:val="21"/>
          <w:lang w:val="en-CA" w:eastAsia="zh-CN"/>
        </w:rPr>
        <w:t xml:space="preserve">In addition to </w:t>
      </w:r>
      <w:r w:rsidR="005D6522" w:rsidRPr="00C61FC4">
        <w:rPr>
          <w:rFonts w:ascii="Times New Roman" w:hAnsi="Times New Roman" w:cs="Times New Roman"/>
          <w:sz w:val="21"/>
          <w:szCs w:val="21"/>
          <w:lang w:val="en-CA" w:eastAsia="zh-CN"/>
        </w:rPr>
        <w:t>on-demand PRS, the UE can be configured with a non-on-demand PRS configuration</w:t>
      </w:r>
      <w:r w:rsidR="006B7423" w:rsidRPr="00C61FC4">
        <w:rPr>
          <w:rFonts w:ascii="Times New Roman" w:hAnsi="Times New Roman" w:cs="Times New Roman"/>
          <w:sz w:val="21"/>
          <w:szCs w:val="21"/>
          <w:lang w:val="en-CA" w:eastAsia="zh-CN"/>
        </w:rPr>
        <w:t xml:space="preserve"> (i.e., the PRS configuration the UE had prior to </w:t>
      </w:r>
      <w:r w:rsidR="005F6544" w:rsidRPr="00C61FC4">
        <w:rPr>
          <w:rFonts w:ascii="Times New Roman" w:hAnsi="Times New Roman" w:cs="Times New Roman"/>
          <w:sz w:val="21"/>
          <w:szCs w:val="21"/>
          <w:lang w:val="en-CA" w:eastAsia="zh-CN"/>
        </w:rPr>
        <w:t>making</w:t>
      </w:r>
      <w:r w:rsidR="006B7423" w:rsidRPr="00C61FC4">
        <w:rPr>
          <w:rFonts w:ascii="Times New Roman" w:hAnsi="Times New Roman" w:cs="Times New Roman"/>
          <w:sz w:val="21"/>
          <w:szCs w:val="21"/>
          <w:lang w:val="en-CA" w:eastAsia="zh-CN"/>
        </w:rPr>
        <w:t xml:space="preserve"> the request)</w:t>
      </w:r>
      <w:r w:rsidR="005D6522" w:rsidRPr="00C61FC4">
        <w:rPr>
          <w:rFonts w:ascii="Times New Roman" w:hAnsi="Times New Roman" w:cs="Times New Roman"/>
          <w:sz w:val="21"/>
          <w:szCs w:val="21"/>
          <w:lang w:val="en-CA" w:eastAsia="zh-CN"/>
        </w:rPr>
        <w:t xml:space="preserve"> that is transmitted with different parameters such as periodicity, beam configuration, muting pattern, etc. </w:t>
      </w:r>
      <w:r w:rsidR="00291524" w:rsidRPr="00C61FC4">
        <w:rPr>
          <w:rFonts w:ascii="Times New Roman" w:hAnsi="Times New Roman" w:cs="Times New Roman"/>
          <w:sz w:val="21"/>
          <w:szCs w:val="21"/>
          <w:lang w:val="en-CA" w:eastAsia="zh-CN"/>
        </w:rPr>
        <w:t xml:space="preserve">In UE-assisted </w:t>
      </w:r>
      <w:r w:rsidR="00641A79" w:rsidRPr="00C61FC4">
        <w:rPr>
          <w:rFonts w:ascii="Times New Roman" w:hAnsi="Times New Roman" w:cs="Times New Roman"/>
          <w:sz w:val="21"/>
          <w:szCs w:val="21"/>
          <w:lang w:val="en-CA" w:eastAsia="zh-CN"/>
        </w:rPr>
        <w:t>positioning</w:t>
      </w:r>
      <w:r w:rsidR="00291524" w:rsidRPr="00C61FC4">
        <w:rPr>
          <w:rFonts w:ascii="Times New Roman" w:hAnsi="Times New Roman" w:cs="Times New Roman"/>
          <w:sz w:val="21"/>
          <w:szCs w:val="21"/>
          <w:lang w:val="en-CA" w:eastAsia="zh-CN"/>
        </w:rPr>
        <w:t xml:space="preserve">, </w:t>
      </w:r>
      <w:r w:rsidR="0003392F" w:rsidRPr="00C61FC4">
        <w:rPr>
          <w:rFonts w:ascii="Times New Roman" w:hAnsi="Times New Roman" w:cs="Times New Roman"/>
          <w:sz w:val="21"/>
          <w:szCs w:val="21"/>
          <w:lang w:val="en-CA" w:eastAsia="zh-CN"/>
        </w:rPr>
        <w:t xml:space="preserve">the measurements report of on-demand PRS and non-on-demand PRS should be discussed. </w:t>
      </w:r>
      <w:r w:rsidR="00A45932" w:rsidRPr="00C61FC4">
        <w:rPr>
          <w:rFonts w:ascii="Times New Roman" w:hAnsi="Times New Roman" w:cs="Times New Roman"/>
          <w:sz w:val="21"/>
          <w:szCs w:val="21"/>
          <w:lang w:val="en-CA" w:eastAsia="zh-CN"/>
        </w:rPr>
        <w:t xml:space="preserve">More specifically, whether the </w:t>
      </w:r>
      <w:r w:rsidR="00641A79" w:rsidRPr="00C61FC4">
        <w:rPr>
          <w:rFonts w:ascii="Times New Roman" w:hAnsi="Times New Roman" w:cs="Times New Roman"/>
          <w:sz w:val="21"/>
          <w:szCs w:val="21"/>
          <w:lang w:val="en-CA" w:eastAsia="zh-CN"/>
        </w:rPr>
        <w:t xml:space="preserve">UE </w:t>
      </w:r>
      <w:r w:rsidR="00A45932" w:rsidRPr="00C61FC4">
        <w:rPr>
          <w:rFonts w:ascii="Times New Roman" w:hAnsi="Times New Roman" w:cs="Times New Roman"/>
          <w:sz w:val="21"/>
          <w:szCs w:val="21"/>
          <w:lang w:val="en-CA" w:eastAsia="zh-CN"/>
        </w:rPr>
        <w:t>report</w:t>
      </w:r>
      <w:r w:rsidR="00641A79" w:rsidRPr="00C61FC4">
        <w:rPr>
          <w:rFonts w:ascii="Times New Roman" w:hAnsi="Times New Roman" w:cs="Times New Roman"/>
          <w:sz w:val="21"/>
          <w:szCs w:val="21"/>
          <w:lang w:val="en-CA" w:eastAsia="zh-CN"/>
        </w:rPr>
        <w:t>s</w:t>
      </w:r>
      <w:r w:rsidR="00A45932" w:rsidRPr="00C61FC4">
        <w:rPr>
          <w:rFonts w:ascii="Times New Roman" w:hAnsi="Times New Roman" w:cs="Times New Roman"/>
          <w:sz w:val="21"/>
          <w:szCs w:val="21"/>
          <w:lang w:val="en-CA" w:eastAsia="zh-CN"/>
        </w:rPr>
        <w:t xml:space="preserve"> </w:t>
      </w:r>
      <w:r w:rsidR="00641A79" w:rsidRPr="00C61FC4">
        <w:rPr>
          <w:rFonts w:ascii="Times New Roman" w:hAnsi="Times New Roman" w:cs="Times New Roman"/>
          <w:sz w:val="21"/>
          <w:szCs w:val="21"/>
          <w:lang w:val="en-CA" w:eastAsia="zh-CN"/>
        </w:rPr>
        <w:t>the measurement results of on-demand</w:t>
      </w:r>
      <w:r w:rsidR="00A45932" w:rsidRPr="00C61FC4">
        <w:rPr>
          <w:rFonts w:ascii="Times New Roman" w:hAnsi="Times New Roman" w:cs="Times New Roman"/>
          <w:sz w:val="21"/>
          <w:szCs w:val="21"/>
          <w:lang w:val="en-CA" w:eastAsia="zh-CN"/>
        </w:rPr>
        <w:t xml:space="preserve"> PRS</w:t>
      </w:r>
      <w:r w:rsidR="00641A79" w:rsidRPr="00C61FC4">
        <w:rPr>
          <w:rFonts w:ascii="Times New Roman" w:hAnsi="Times New Roman" w:cs="Times New Roman"/>
          <w:sz w:val="21"/>
          <w:szCs w:val="21"/>
          <w:lang w:val="en-CA" w:eastAsia="zh-CN"/>
        </w:rPr>
        <w:t xml:space="preserve"> and non-on-demand PRS separately, together or drop one of the measurements reports. </w:t>
      </w:r>
    </w:p>
    <w:p w14:paraId="316F107F" w14:textId="77777777" w:rsidR="006B7423" w:rsidRPr="00C61FC4" w:rsidRDefault="00641A79" w:rsidP="004E056F">
      <w:pPr>
        <w:shd w:val="clear" w:color="auto" w:fill="FFFFFF"/>
        <w:spacing w:after="120" w:line="240" w:lineRule="auto"/>
        <w:jc w:val="both"/>
        <w:rPr>
          <w:rFonts w:ascii="Times New Roman" w:hAnsi="Times New Roman" w:cs="Times New Roman"/>
          <w:sz w:val="21"/>
          <w:szCs w:val="21"/>
          <w:lang w:val="en-CA" w:eastAsia="zh-CN"/>
        </w:rPr>
      </w:pPr>
      <w:r w:rsidRPr="00C61FC4">
        <w:rPr>
          <w:rFonts w:ascii="Times New Roman" w:hAnsi="Times New Roman" w:cs="Times New Roman"/>
          <w:sz w:val="21"/>
          <w:szCs w:val="21"/>
          <w:lang w:val="en-CA" w:eastAsia="zh-CN"/>
        </w:rPr>
        <w:t xml:space="preserve">For example, </w:t>
      </w:r>
      <w:r w:rsidR="00291524" w:rsidRPr="00C61FC4">
        <w:rPr>
          <w:rFonts w:ascii="Times New Roman" w:hAnsi="Times New Roman" w:cs="Times New Roman"/>
          <w:sz w:val="21"/>
          <w:szCs w:val="21"/>
          <w:lang w:val="en-CA" w:eastAsia="zh-CN"/>
        </w:rPr>
        <w:t xml:space="preserve">the measurement reports </w:t>
      </w:r>
      <w:r w:rsidR="00256699" w:rsidRPr="00C61FC4">
        <w:rPr>
          <w:rFonts w:ascii="Times New Roman" w:hAnsi="Times New Roman" w:cs="Times New Roman"/>
          <w:sz w:val="21"/>
          <w:szCs w:val="21"/>
          <w:lang w:val="en-CA" w:eastAsia="zh-CN"/>
        </w:rPr>
        <w:t>can include both measurement results of</w:t>
      </w:r>
      <w:r w:rsidR="00291524" w:rsidRPr="00C61FC4">
        <w:rPr>
          <w:rFonts w:ascii="Times New Roman" w:hAnsi="Times New Roman" w:cs="Times New Roman"/>
          <w:sz w:val="21"/>
          <w:szCs w:val="21"/>
          <w:lang w:val="en-CA" w:eastAsia="zh-CN"/>
        </w:rPr>
        <w:t xml:space="preserve"> on-demand PRS </w:t>
      </w:r>
      <w:r w:rsidR="00256699" w:rsidRPr="00C61FC4">
        <w:rPr>
          <w:rFonts w:ascii="Times New Roman" w:hAnsi="Times New Roman" w:cs="Times New Roman"/>
          <w:sz w:val="21"/>
          <w:szCs w:val="21"/>
          <w:lang w:val="en-CA" w:eastAsia="zh-CN"/>
        </w:rPr>
        <w:t>and</w:t>
      </w:r>
      <w:r w:rsidR="00291524" w:rsidRPr="00C61FC4">
        <w:rPr>
          <w:rFonts w:ascii="Times New Roman" w:hAnsi="Times New Roman" w:cs="Times New Roman"/>
          <w:sz w:val="21"/>
          <w:szCs w:val="21"/>
          <w:lang w:val="en-CA" w:eastAsia="zh-CN"/>
        </w:rPr>
        <w:t xml:space="preserve"> non-on-demand PRS.</w:t>
      </w:r>
      <w:r w:rsidR="00256699" w:rsidRPr="00C61FC4">
        <w:rPr>
          <w:rFonts w:ascii="Times New Roman" w:hAnsi="Times New Roman" w:cs="Times New Roman"/>
          <w:sz w:val="21"/>
          <w:szCs w:val="21"/>
          <w:lang w:val="en-CA" w:eastAsia="zh-CN"/>
        </w:rPr>
        <w:t xml:space="preserve"> </w:t>
      </w:r>
      <w:r w:rsidRPr="00C61FC4">
        <w:rPr>
          <w:rFonts w:ascii="Times New Roman" w:hAnsi="Times New Roman" w:cs="Times New Roman"/>
          <w:sz w:val="21"/>
          <w:szCs w:val="21"/>
          <w:lang w:val="en-CA" w:eastAsia="zh-CN"/>
        </w:rPr>
        <w:t>W</w:t>
      </w:r>
      <w:r w:rsidR="0003392F" w:rsidRPr="00C61FC4">
        <w:rPr>
          <w:rFonts w:ascii="Times New Roman" w:hAnsi="Times New Roman" w:cs="Times New Roman"/>
          <w:sz w:val="21"/>
          <w:szCs w:val="21"/>
          <w:lang w:val="en-CA" w:eastAsia="zh-CN"/>
        </w:rPr>
        <w:t xml:space="preserve">hen sending the measurement results, </w:t>
      </w:r>
      <w:r w:rsidR="00256699" w:rsidRPr="00C61FC4">
        <w:rPr>
          <w:rFonts w:ascii="Times New Roman" w:hAnsi="Times New Roman" w:cs="Times New Roman"/>
          <w:sz w:val="21"/>
          <w:szCs w:val="21"/>
          <w:lang w:val="en-CA" w:eastAsia="zh-CN"/>
        </w:rPr>
        <w:t xml:space="preserve">the UE can label the measurements corresponding to the non-on-demand PRS and on-demand PRS by including identifiers associated with </w:t>
      </w:r>
      <w:r w:rsidR="0003392F" w:rsidRPr="00C61FC4">
        <w:rPr>
          <w:rFonts w:ascii="Times New Roman" w:hAnsi="Times New Roman" w:cs="Times New Roman"/>
          <w:sz w:val="21"/>
          <w:szCs w:val="21"/>
          <w:lang w:val="en-CA" w:eastAsia="zh-CN"/>
        </w:rPr>
        <w:t>the PRS configuration</w:t>
      </w:r>
      <w:r w:rsidR="00256699" w:rsidRPr="00C61FC4">
        <w:rPr>
          <w:rFonts w:ascii="Times New Roman" w:hAnsi="Times New Roman" w:cs="Times New Roman"/>
          <w:sz w:val="21"/>
          <w:szCs w:val="21"/>
          <w:lang w:val="en-CA" w:eastAsia="zh-CN"/>
        </w:rPr>
        <w:t xml:space="preserve">. </w:t>
      </w:r>
    </w:p>
    <w:p w14:paraId="581D9DB8" w14:textId="729B6D12" w:rsidR="00795D2F" w:rsidRPr="00C61FC4" w:rsidRDefault="00641A79" w:rsidP="004E056F">
      <w:pPr>
        <w:shd w:val="clear" w:color="auto" w:fill="FFFFFF"/>
        <w:spacing w:after="120" w:line="240" w:lineRule="auto"/>
        <w:jc w:val="both"/>
        <w:rPr>
          <w:rFonts w:ascii="Times New Roman" w:hAnsi="Times New Roman" w:cs="Times New Roman"/>
          <w:sz w:val="21"/>
          <w:szCs w:val="21"/>
          <w:lang w:val="en-CA" w:eastAsia="zh-CN"/>
        </w:rPr>
      </w:pPr>
      <w:r w:rsidRPr="00C61FC4">
        <w:rPr>
          <w:rFonts w:ascii="Times New Roman" w:hAnsi="Times New Roman" w:cs="Times New Roman"/>
          <w:sz w:val="21"/>
          <w:szCs w:val="21"/>
          <w:lang w:val="en-CA" w:eastAsia="zh-CN"/>
        </w:rPr>
        <w:t xml:space="preserve">Another option could be to replace part of the measurements made with non-on-demand PRS and replace it with measurements made with on-demand PRS. </w:t>
      </w:r>
      <w:r w:rsidR="004E4274" w:rsidRPr="00C61FC4">
        <w:rPr>
          <w:rFonts w:ascii="Times New Roman" w:hAnsi="Times New Roman" w:cs="Times New Roman"/>
          <w:sz w:val="21"/>
          <w:szCs w:val="21"/>
          <w:lang w:val="en-CA" w:eastAsia="zh-CN"/>
        </w:rPr>
        <w:t xml:space="preserve">For example, </w:t>
      </w:r>
      <w:r w:rsidR="00FD6D94" w:rsidRPr="00C61FC4">
        <w:rPr>
          <w:rFonts w:ascii="Times New Roman" w:hAnsi="Times New Roman" w:cs="Times New Roman"/>
          <w:sz w:val="21"/>
          <w:szCs w:val="21"/>
          <w:lang w:val="en-CA" w:eastAsia="zh-CN"/>
        </w:rPr>
        <w:t xml:space="preserve">non-on-demand PRS may </w:t>
      </w:r>
      <w:proofErr w:type="gramStart"/>
      <w:r w:rsidR="00FD6D94" w:rsidRPr="00C61FC4">
        <w:rPr>
          <w:rFonts w:ascii="Times New Roman" w:hAnsi="Times New Roman" w:cs="Times New Roman"/>
          <w:sz w:val="21"/>
          <w:szCs w:val="21"/>
          <w:lang w:val="en-CA" w:eastAsia="zh-CN"/>
        </w:rPr>
        <w:t>not</w:t>
      </w:r>
      <w:proofErr w:type="gramEnd"/>
      <w:r w:rsidR="00FD6D94" w:rsidRPr="00C61FC4">
        <w:rPr>
          <w:rFonts w:ascii="Times New Roman" w:hAnsi="Times New Roman" w:cs="Times New Roman"/>
          <w:sz w:val="21"/>
          <w:szCs w:val="21"/>
          <w:lang w:val="en-CA" w:eastAsia="zh-CN"/>
        </w:rPr>
        <w:t xml:space="preserve"> suitable for UE’s operating scenario for a certain duration</w:t>
      </w:r>
      <w:r w:rsidR="005F6544" w:rsidRPr="00C61FC4">
        <w:rPr>
          <w:rFonts w:ascii="Times New Roman" w:hAnsi="Times New Roman" w:cs="Times New Roman"/>
          <w:sz w:val="21"/>
          <w:szCs w:val="21"/>
          <w:lang w:val="en-CA" w:eastAsia="zh-CN"/>
        </w:rPr>
        <w:t xml:space="preserve"> due to low RSRP</w:t>
      </w:r>
      <w:r w:rsidR="00FD6D94" w:rsidRPr="00C61FC4">
        <w:rPr>
          <w:rFonts w:ascii="Times New Roman" w:hAnsi="Times New Roman" w:cs="Times New Roman"/>
          <w:sz w:val="21"/>
          <w:szCs w:val="21"/>
          <w:lang w:val="en-CA" w:eastAsia="zh-CN"/>
        </w:rPr>
        <w:t xml:space="preserve"> and the UE is triggered to use on-demand PRS. When reporting the measurements, the UE uses the on-demand PRS measurement results used during that duration and combines it with non-on-demand PRS measurement results obtained prior to be triggered to use on-demand PRS.</w:t>
      </w:r>
    </w:p>
    <w:p w14:paraId="313EA3B1" w14:textId="6D27FF10" w:rsidR="00171356" w:rsidRPr="00C61FC4" w:rsidRDefault="00171356" w:rsidP="004E056F">
      <w:pPr>
        <w:shd w:val="clear" w:color="auto" w:fill="FFFFFF"/>
        <w:spacing w:after="120" w:line="240" w:lineRule="auto"/>
        <w:jc w:val="both"/>
        <w:rPr>
          <w:rFonts w:ascii="Times New Roman" w:hAnsi="Times New Roman" w:cs="Times New Roman"/>
          <w:b/>
          <w:bCs/>
          <w:sz w:val="21"/>
          <w:szCs w:val="21"/>
          <w:lang w:val="en-CA" w:eastAsia="zh-CN"/>
        </w:rPr>
      </w:pPr>
      <w:r w:rsidRPr="00C61FC4">
        <w:rPr>
          <w:rFonts w:ascii="Times New Roman" w:hAnsi="Times New Roman" w:cs="Times New Roman"/>
          <w:b/>
          <w:bCs/>
          <w:sz w:val="21"/>
          <w:szCs w:val="21"/>
          <w:lang w:val="en-CA" w:eastAsia="zh-CN"/>
        </w:rPr>
        <w:t xml:space="preserve">Proposal 3: </w:t>
      </w:r>
      <w:r w:rsidR="004C67E0" w:rsidRPr="00C61FC4">
        <w:rPr>
          <w:rFonts w:ascii="Times New Roman" w:hAnsi="Times New Roman" w:cs="Times New Roman"/>
          <w:b/>
          <w:bCs/>
          <w:sz w:val="21"/>
          <w:szCs w:val="21"/>
          <w:lang w:val="en-CA" w:eastAsia="zh-CN"/>
        </w:rPr>
        <w:t xml:space="preserve">Discuss details about </w:t>
      </w:r>
      <w:r w:rsidR="00EF4B0B" w:rsidRPr="00C61FC4">
        <w:rPr>
          <w:rFonts w:ascii="Times New Roman" w:hAnsi="Times New Roman" w:cs="Times New Roman"/>
          <w:b/>
          <w:bCs/>
          <w:sz w:val="21"/>
          <w:szCs w:val="21"/>
          <w:lang w:val="en-CA" w:eastAsia="zh-CN"/>
        </w:rPr>
        <w:t>measurement reports for on-demand PRS</w:t>
      </w:r>
      <w:r w:rsidRPr="00C61FC4">
        <w:rPr>
          <w:rFonts w:ascii="Times New Roman" w:hAnsi="Times New Roman" w:cs="Times New Roman"/>
          <w:b/>
          <w:bCs/>
          <w:sz w:val="21"/>
          <w:szCs w:val="21"/>
          <w:lang w:val="en-CA" w:eastAsia="zh-CN"/>
        </w:rPr>
        <w:t>.</w:t>
      </w:r>
    </w:p>
    <w:p w14:paraId="33EA3E4B" w14:textId="559DA851" w:rsidR="00872B2C" w:rsidRPr="00C61FC4" w:rsidRDefault="00872B2C" w:rsidP="004A00BC">
      <w:pPr>
        <w:shd w:val="clear" w:color="auto" w:fill="FFFFFF"/>
        <w:spacing w:after="120" w:line="240" w:lineRule="auto"/>
        <w:jc w:val="both"/>
        <w:rPr>
          <w:rFonts w:ascii="Times New Roman" w:hAnsi="Times New Roman" w:cs="Times New Roman"/>
          <w:sz w:val="21"/>
          <w:szCs w:val="21"/>
          <w:u w:val="single"/>
          <w:lang w:val="en-CA" w:eastAsia="zh-CN"/>
        </w:rPr>
      </w:pPr>
      <w:r w:rsidRPr="00C61FC4">
        <w:rPr>
          <w:rFonts w:ascii="Times New Roman" w:hAnsi="Times New Roman" w:cs="Times New Roman"/>
          <w:sz w:val="21"/>
          <w:szCs w:val="21"/>
          <w:u w:val="single"/>
          <w:lang w:val="en-CA" w:eastAsia="zh-CN"/>
        </w:rPr>
        <w:t>On-</w:t>
      </w:r>
      <w:r w:rsidR="00EB7562" w:rsidRPr="00C61FC4">
        <w:rPr>
          <w:rFonts w:ascii="Times New Roman" w:hAnsi="Times New Roman" w:cs="Times New Roman"/>
          <w:sz w:val="21"/>
          <w:szCs w:val="21"/>
          <w:u w:val="single"/>
          <w:lang w:val="en-CA" w:eastAsia="zh-CN"/>
        </w:rPr>
        <w:t>demand</w:t>
      </w:r>
      <w:r w:rsidRPr="00C61FC4">
        <w:rPr>
          <w:rFonts w:ascii="Times New Roman" w:hAnsi="Times New Roman" w:cs="Times New Roman"/>
          <w:sz w:val="21"/>
          <w:szCs w:val="21"/>
          <w:u w:val="single"/>
          <w:lang w:val="en-CA" w:eastAsia="zh-CN"/>
        </w:rPr>
        <w:t xml:space="preserve"> PRS for UE-based positioning</w:t>
      </w:r>
    </w:p>
    <w:p w14:paraId="012D892D" w14:textId="75FADC81" w:rsidR="004A00BC" w:rsidRPr="00C61FC4" w:rsidRDefault="004A00BC" w:rsidP="004A00BC">
      <w:pPr>
        <w:shd w:val="clear" w:color="auto" w:fill="FFFFFF"/>
        <w:spacing w:after="120" w:line="240" w:lineRule="auto"/>
        <w:jc w:val="both"/>
        <w:rPr>
          <w:rFonts w:ascii="Times New Roman" w:hAnsi="Times New Roman" w:cs="Times New Roman"/>
          <w:sz w:val="21"/>
          <w:szCs w:val="21"/>
          <w:lang w:val="en-CA" w:eastAsia="zh-CN"/>
        </w:rPr>
      </w:pPr>
      <w:r w:rsidRPr="00C61FC4">
        <w:rPr>
          <w:rFonts w:ascii="Times New Roman" w:hAnsi="Times New Roman" w:cs="Times New Roman"/>
          <w:sz w:val="21"/>
          <w:szCs w:val="21"/>
          <w:lang w:val="en-CA" w:eastAsia="zh-CN"/>
        </w:rPr>
        <w:t>For UE-based positioning, it should be discussed whether the UE can report its position and indicates to the LMF if the location was derived using on-demand PRS only, non-on-demand PRS only or using both. Such information can help the LMF to decide whether the on-demand PRS was beneficial or not.</w:t>
      </w:r>
    </w:p>
    <w:p w14:paraId="44C8312C" w14:textId="295D62F7" w:rsidR="00D320CD" w:rsidRPr="00C61FC4" w:rsidRDefault="00D320CD" w:rsidP="00D320CD">
      <w:pPr>
        <w:shd w:val="clear" w:color="auto" w:fill="FFFFFF"/>
        <w:spacing w:after="120" w:line="240" w:lineRule="auto"/>
        <w:jc w:val="both"/>
        <w:rPr>
          <w:rFonts w:ascii="Times New Roman" w:hAnsi="Times New Roman" w:cs="Times New Roman"/>
          <w:b/>
          <w:bCs/>
          <w:sz w:val="21"/>
          <w:szCs w:val="21"/>
          <w:lang w:val="en-CA" w:eastAsia="zh-CN"/>
        </w:rPr>
      </w:pPr>
      <w:r w:rsidRPr="00C61FC4">
        <w:rPr>
          <w:rFonts w:ascii="Times New Roman" w:hAnsi="Times New Roman" w:cs="Times New Roman"/>
          <w:b/>
          <w:bCs/>
          <w:sz w:val="21"/>
          <w:szCs w:val="21"/>
          <w:lang w:val="en-CA" w:eastAsia="zh-CN"/>
        </w:rPr>
        <w:t xml:space="preserve">Proposal </w:t>
      </w:r>
      <w:r w:rsidR="00672362" w:rsidRPr="00C61FC4">
        <w:rPr>
          <w:rFonts w:ascii="Times New Roman" w:hAnsi="Times New Roman" w:cs="Times New Roman"/>
          <w:b/>
          <w:bCs/>
          <w:sz w:val="21"/>
          <w:szCs w:val="21"/>
          <w:lang w:val="en-CA" w:eastAsia="zh-CN"/>
        </w:rPr>
        <w:t>4</w:t>
      </w:r>
      <w:r w:rsidRPr="00C61FC4">
        <w:rPr>
          <w:rFonts w:ascii="Times New Roman" w:hAnsi="Times New Roman" w:cs="Times New Roman"/>
          <w:b/>
          <w:bCs/>
          <w:sz w:val="21"/>
          <w:szCs w:val="21"/>
          <w:lang w:val="en-CA" w:eastAsia="zh-CN"/>
        </w:rPr>
        <w:t xml:space="preserve">: </w:t>
      </w:r>
      <w:r w:rsidR="002E62CC" w:rsidRPr="00C61FC4">
        <w:rPr>
          <w:rFonts w:ascii="Times New Roman" w:hAnsi="Times New Roman" w:cs="Times New Roman"/>
          <w:b/>
          <w:bCs/>
          <w:sz w:val="21"/>
          <w:szCs w:val="21"/>
          <w:lang w:val="en-CA" w:eastAsia="zh-CN"/>
        </w:rPr>
        <w:t xml:space="preserve">For UE-based positioning, the UE indicates whether location information is derived based on on-demand PRS or non-on-demand PRS or </w:t>
      </w:r>
      <w:proofErr w:type="gramStart"/>
      <w:r w:rsidR="002E62CC" w:rsidRPr="00C61FC4">
        <w:rPr>
          <w:rFonts w:ascii="Times New Roman" w:hAnsi="Times New Roman" w:cs="Times New Roman"/>
          <w:b/>
          <w:bCs/>
          <w:sz w:val="21"/>
          <w:szCs w:val="21"/>
          <w:lang w:val="en-CA" w:eastAsia="zh-CN"/>
        </w:rPr>
        <w:t>both</w:t>
      </w:r>
      <w:proofErr w:type="gramEnd"/>
    </w:p>
    <w:p w14:paraId="51EADB77" w14:textId="7B5DF612" w:rsidR="00E509E1" w:rsidRPr="00416F98" w:rsidRDefault="00DA7866" w:rsidP="004A00BC">
      <w:pPr>
        <w:shd w:val="clear" w:color="auto" w:fill="FFFFFF"/>
        <w:spacing w:after="120" w:line="240" w:lineRule="auto"/>
        <w:jc w:val="both"/>
        <w:rPr>
          <w:rFonts w:ascii="Times New Roman" w:hAnsi="Times New Roman" w:cs="Times New Roman"/>
          <w:sz w:val="21"/>
          <w:szCs w:val="21"/>
          <w:u w:val="single"/>
          <w:lang w:eastAsia="zh-CN"/>
        </w:rPr>
      </w:pPr>
      <w:r w:rsidRPr="00416F98">
        <w:rPr>
          <w:rFonts w:ascii="Times New Roman" w:hAnsi="Times New Roman" w:cs="Times New Roman"/>
          <w:sz w:val="21"/>
          <w:szCs w:val="21"/>
          <w:u w:val="single"/>
          <w:lang w:eastAsia="zh-CN"/>
        </w:rPr>
        <w:t>Aperiodic</w:t>
      </w:r>
      <w:r w:rsidR="00E509E1" w:rsidRPr="00416F98">
        <w:rPr>
          <w:rFonts w:ascii="Times New Roman" w:hAnsi="Times New Roman" w:cs="Times New Roman"/>
          <w:sz w:val="21"/>
          <w:szCs w:val="21"/>
          <w:u w:val="single"/>
          <w:lang w:eastAsia="zh-CN"/>
        </w:rPr>
        <w:t xml:space="preserve"> PRS/semi-persistent PRS</w:t>
      </w:r>
    </w:p>
    <w:p w14:paraId="4C308518" w14:textId="43473723" w:rsidR="00852E94" w:rsidRPr="00C61FC4" w:rsidRDefault="00852E94" w:rsidP="004E056F">
      <w:pPr>
        <w:shd w:val="clear" w:color="auto" w:fill="FFFFFF"/>
        <w:spacing w:after="120" w:line="240" w:lineRule="auto"/>
        <w:jc w:val="both"/>
        <w:rPr>
          <w:rFonts w:ascii="Times New Roman" w:hAnsi="Times New Roman" w:cs="Times New Roman"/>
          <w:sz w:val="21"/>
          <w:szCs w:val="21"/>
          <w:lang w:val="en-GB" w:eastAsia="zh-CN"/>
        </w:rPr>
      </w:pPr>
      <w:r w:rsidRPr="00C61FC4">
        <w:rPr>
          <w:rFonts w:ascii="Times New Roman" w:hAnsi="Times New Roman" w:cs="Times New Roman"/>
          <w:sz w:val="21"/>
          <w:szCs w:val="21"/>
          <w:lang w:val="en-GB" w:eastAsia="zh-CN"/>
        </w:rPr>
        <w:t xml:space="preserve">On-demand PRS consist </w:t>
      </w:r>
      <w:proofErr w:type="gramStart"/>
      <w:r w:rsidRPr="00C61FC4">
        <w:rPr>
          <w:rFonts w:ascii="Times New Roman" w:hAnsi="Times New Roman" w:cs="Times New Roman"/>
          <w:sz w:val="21"/>
          <w:szCs w:val="21"/>
          <w:lang w:val="en-GB" w:eastAsia="zh-CN"/>
        </w:rPr>
        <w:t>on</w:t>
      </w:r>
      <w:proofErr w:type="gramEnd"/>
      <w:r w:rsidRPr="00C61FC4">
        <w:rPr>
          <w:rFonts w:ascii="Times New Roman" w:hAnsi="Times New Roman" w:cs="Times New Roman"/>
          <w:sz w:val="21"/>
          <w:szCs w:val="21"/>
          <w:lang w:val="en-GB" w:eastAsia="zh-CN"/>
        </w:rPr>
        <w:t xml:space="preserve"> the UE requesting PRS parameters or sending some assisting information to the network that can trigger the LMF to change the PRS configuration. The requested PRS parameters can be adequate only for a certain duration </w:t>
      </w:r>
      <w:r w:rsidR="00BE6695" w:rsidRPr="00C61FC4">
        <w:rPr>
          <w:rFonts w:ascii="Times New Roman" w:hAnsi="Times New Roman" w:cs="Times New Roman"/>
          <w:sz w:val="21"/>
          <w:szCs w:val="21"/>
          <w:lang w:val="en-GB" w:eastAsia="zh-CN"/>
        </w:rPr>
        <w:t xml:space="preserve">and not valid </w:t>
      </w:r>
      <w:r w:rsidR="006025B2" w:rsidRPr="00C61FC4">
        <w:rPr>
          <w:rFonts w:ascii="Times New Roman" w:hAnsi="Times New Roman" w:cs="Times New Roman"/>
          <w:sz w:val="21"/>
          <w:szCs w:val="21"/>
          <w:lang w:val="en-GB" w:eastAsia="zh-CN"/>
        </w:rPr>
        <w:t>after that duration</w:t>
      </w:r>
      <w:r w:rsidR="00BE6695" w:rsidRPr="00C61FC4">
        <w:rPr>
          <w:rFonts w:ascii="Times New Roman" w:hAnsi="Times New Roman" w:cs="Times New Roman"/>
          <w:sz w:val="21"/>
          <w:szCs w:val="21"/>
          <w:lang w:val="en-GB" w:eastAsia="zh-CN"/>
        </w:rPr>
        <w:t xml:space="preserve">. For example, the UE may need </w:t>
      </w:r>
      <w:r w:rsidR="006025B2" w:rsidRPr="00C61FC4">
        <w:rPr>
          <w:rFonts w:ascii="Times New Roman" w:hAnsi="Times New Roman" w:cs="Times New Roman"/>
          <w:sz w:val="21"/>
          <w:szCs w:val="21"/>
          <w:lang w:val="en-GB" w:eastAsia="zh-CN"/>
        </w:rPr>
        <w:t xml:space="preserve">a </w:t>
      </w:r>
      <w:r w:rsidR="00BE6695" w:rsidRPr="00C61FC4">
        <w:rPr>
          <w:rFonts w:ascii="Times New Roman" w:hAnsi="Times New Roman" w:cs="Times New Roman"/>
          <w:sz w:val="21"/>
          <w:szCs w:val="21"/>
          <w:lang w:val="en-GB" w:eastAsia="zh-CN"/>
        </w:rPr>
        <w:t xml:space="preserve">finer comb values </w:t>
      </w:r>
      <w:r w:rsidR="006025B2" w:rsidRPr="00C61FC4">
        <w:rPr>
          <w:rFonts w:ascii="Times New Roman" w:hAnsi="Times New Roman" w:cs="Times New Roman"/>
          <w:sz w:val="21"/>
          <w:szCs w:val="21"/>
          <w:lang w:val="en-GB" w:eastAsia="zh-CN"/>
        </w:rPr>
        <w:t>during</w:t>
      </w:r>
      <w:r w:rsidR="00BE6695" w:rsidRPr="00C61FC4">
        <w:rPr>
          <w:rFonts w:ascii="Times New Roman" w:hAnsi="Times New Roman" w:cs="Times New Roman"/>
          <w:sz w:val="21"/>
          <w:szCs w:val="21"/>
          <w:lang w:val="en-GB" w:eastAsia="zh-CN"/>
        </w:rPr>
        <w:t xml:space="preserve"> a set of slots </w:t>
      </w:r>
      <w:r w:rsidR="006025B2" w:rsidRPr="00C61FC4">
        <w:rPr>
          <w:rFonts w:ascii="Times New Roman" w:hAnsi="Times New Roman" w:cs="Times New Roman"/>
          <w:sz w:val="21"/>
          <w:szCs w:val="21"/>
          <w:lang w:val="en-GB" w:eastAsia="zh-CN"/>
        </w:rPr>
        <w:t xml:space="preserve">only </w:t>
      </w:r>
      <w:r w:rsidR="00BE6695" w:rsidRPr="00C61FC4">
        <w:rPr>
          <w:rFonts w:ascii="Times New Roman" w:hAnsi="Times New Roman" w:cs="Times New Roman"/>
          <w:sz w:val="21"/>
          <w:szCs w:val="21"/>
          <w:lang w:val="en-GB" w:eastAsia="zh-CN"/>
        </w:rPr>
        <w:t>due to channel variation.</w:t>
      </w:r>
      <w:r w:rsidR="006025B2" w:rsidRPr="00C61FC4">
        <w:rPr>
          <w:rFonts w:ascii="Times New Roman" w:hAnsi="Times New Roman" w:cs="Times New Roman"/>
          <w:sz w:val="21"/>
          <w:szCs w:val="21"/>
          <w:lang w:val="en-GB" w:eastAsia="zh-CN"/>
        </w:rPr>
        <w:t xml:space="preserve"> Therefore, periodic on-demand PRS may not suitable.</w:t>
      </w:r>
      <w:r w:rsidR="00BE6695" w:rsidRPr="00C61FC4">
        <w:rPr>
          <w:rFonts w:ascii="Times New Roman" w:hAnsi="Times New Roman" w:cs="Times New Roman"/>
          <w:sz w:val="21"/>
          <w:szCs w:val="21"/>
          <w:lang w:val="en-GB" w:eastAsia="zh-CN"/>
        </w:rPr>
        <w:t xml:space="preserve"> To adapt the PRS parameters based on the UE situation, the network can </w:t>
      </w:r>
      <w:r w:rsidRPr="00C61FC4">
        <w:rPr>
          <w:rFonts w:ascii="Times New Roman" w:hAnsi="Times New Roman" w:cs="Times New Roman"/>
          <w:sz w:val="21"/>
          <w:szCs w:val="21"/>
          <w:lang w:val="en-GB" w:eastAsia="zh-CN"/>
        </w:rPr>
        <w:t>use aperiodic or semi-persistent PRS for on-demand PRS.</w:t>
      </w:r>
      <w:r w:rsidR="00BE6695" w:rsidRPr="00C61FC4">
        <w:rPr>
          <w:rFonts w:ascii="Times New Roman" w:hAnsi="Times New Roman" w:cs="Times New Roman"/>
          <w:sz w:val="21"/>
          <w:szCs w:val="21"/>
          <w:lang w:val="en-GB" w:eastAsia="zh-CN"/>
        </w:rPr>
        <w:t xml:space="preserve"> The aperiodic and semi-persistent PRS can be </w:t>
      </w:r>
      <w:r w:rsidR="000975F7" w:rsidRPr="00C61FC4">
        <w:rPr>
          <w:rFonts w:ascii="Times New Roman" w:hAnsi="Times New Roman" w:cs="Times New Roman"/>
          <w:sz w:val="21"/>
          <w:szCs w:val="21"/>
          <w:lang w:val="en-GB" w:eastAsia="zh-CN"/>
        </w:rPr>
        <w:t xml:space="preserve">valid </w:t>
      </w:r>
      <w:proofErr w:type="gramStart"/>
      <w:r w:rsidR="000975F7" w:rsidRPr="00C61FC4">
        <w:rPr>
          <w:rFonts w:ascii="Times New Roman" w:hAnsi="Times New Roman" w:cs="Times New Roman"/>
          <w:sz w:val="21"/>
          <w:szCs w:val="21"/>
          <w:lang w:val="en-GB" w:eastAsia="zh-CN"/>
        </w:rPr>
        <w:t>as long as</w:t>
      </w:r>
      <w:proofErr w:type="gramEnd"/>
      <w:r w:rsidR="000975F7" w:rsidRPr="00C61FC4">
        <w:rPr>
          <w:rFonts w:ascii="Times New Roman" w:hAnsi="Times New Roman" w:cs="Times New Roman"/>
          <w:sz w:val="21"/>
          <w:szCs w:val="21"/>
          <w:lang w:val="en-GB" w:eastAsia="zh-CN"/>
        </w:rPr>
        <w:t xml:space="preserve"> </w:t>
      </w:r>
      <w:r w:rsidR="00BE6695" w:rsidRPr="00C61FC4">
        <w:rPr>
          <w:rFonts w:ascii="Times New Roman" w:hAnsi="Times New Roman" w:cs="Times New Roman"/>
          <w:sz w:val="21"/>
          <w:szCs w:val="21"/>
          <w:lang w:val="en-GB" w:eastAsia="zh-CN"/>
        </w:rPr>
        <w:t xml:space="preserve">the UE </w:t>
      </w:r>
      <w:r w:rsidR="000975F7" w:rsidRPr="00C61FC4">
        <w:rPr>
          <w:rFonts w:ascii="Times New Roman" w:hAnsi="Times New Roman" w:cs="Times New Roman"/>
          <w:sz w:val="21"/>
          <w:szCs w:val="21"/>
          <w:lang w:val="en-GB" w:eastAsia="zh-CN"/>
        </w:rPr>
        <w:t>conditions</w:t>
      </w:r>
      <w:r w:rsidR="00BE6695" w:rsidRPr="00C61FC4">
        <w:rPr>
          <w:rFonts w:ascii="Times New Roman" w:hAnsi="Times New Roman" w:cs="Times New Roman"/>
          <w:sz w:val="21"/>
          <w:szCs w:val="21"/>
          <w:lang w:val="en-GB" w:eastAsia="zh-CN"/>
        </w:rPr>
        <w:t xml:space="preserve"> </w:t>
      </w:r>
      <w:r w:rsidR="000975F7" w:rsidRPr="00C61FC4">
        <w:rPr>
          <w:rFonts w:ascii="Times New Roman" w:hAnsi="Times New Roman" w:cs="Times New Roman"/>
          <w:sz w:val="21"/>
          <w:szCs w:val="21"/>
          <w:lang w:val="en-GB" w:eastAsia="zh-CN"/>
        </w:rPr>
        <w:t>remains un</w:t>
      </w:r>
      <w:r w:rsidR="00BE6695" w:rsidRPr="00C61FC4">
        <w:rPr>
          <w:rFonts w:ascii="Times New Roman" w:hAnsi="Times New Roman" w:cs="Times New Roman"/>
          <w:sz w:val="21"/>
          <w:szCs w:val="21"/>
          <w:lang w:val="en-GB" w:eastAsia="zh-CN"/>
        </w:rPr>
        <w:t>change</w:t>
      </w:r>
      <w:r w:rsidR="000975F7" w:rsidRPr="00C61FC4">
        <w:rPr>
          <w:rFonts w:ascii="Times New Roman" w:hAnsi="Times New Roman" w:cs="Times New Roman"/>
          <w:sz w:val="21"/>
          <w:szCs w:val="21"/>
          <w:lang w:val="en-GB" w:eastAsia="zh-CN"/>
        </w:rPr>
        <w:t>d.</w:t>
      </w:r>
      <w:r w:rsidR="00BE6695" w:rsidRPr="00C61FC4">
        <w:rPr>
          <w:rFonts w:ascii="Times New Roman" w:hAnsi="Times New Roman" w:cs="Times New Roman"/>
          <w:sz w:val="21"/>
          <w:szCs w:val="21"/>
          <w:lang w:val="en-GB" w:eastAsia="zh-CN"/>
        </w:rPr>
        <w:t xml:space="preserve"> </w:t>
      </w:r>
    </w:p>
    <w:p w14:paraId="437C90D8" w14:textId="4A4CB8FB" w:rsidR="004E056F" w:rsidRPr="00C61FC4" w:rsidRDefault="004E056F" w:rsidP="000975F7">
      <w:pPr>
        <w:shd w:val="clear" w:color="auto" w:fill="FFFFFF"/>
        <w:spacing w:after="120" w:line="240" w:lineRule="auto"/>
        <w:jc w:val="both"/>
        <w:rPr>
          <w:rFonts w:ascii="Times New Roman" w:hAnsi="Times New Roman" w:cs="Times New Roman"/>
          <w:b/>
          <w:bCs/>
          <w:sz w:val="21"/>
          <w:szCs w:val="21"/>
          <w:lang w:val="en-CA" w:eastAsia="zh-CN"/>
        </w:rPr>
      </w:pPr>
      <w:r w:rsidRPr="00C61FC4">
        <w:rPr>
          <w:rFonts w:ascii="Times New Roman" w:hAnsi="Times New Roman" w:cs="Times New Roman"/>
          <w:b/>
          <w:bCs/>
          <w:sz w:val="21"/>
          <w:szCs w:val="21"/>
          <w:lang w:val="en-CA" w:eastAsia="zh-CN"/>
        </w:rPr>
        <w:t xml:space="preserve">Proposal </w:t>
      </w:r>
      <w:r w:rsidR="00672362" w:rsidRPr="00C61FC4">
        <w:rPr>
          <w:rFonts w:ascii="Times New Roman" w:hAnsi="Times New Roman" w:cs="Times New Roman"/>
          <w:b/>
          <w:bCs/>
          <w:sz w:val="21"/>
          <w:szCs w:val="21"/>
          <w:lang w:val="en-CA" w:eastAsia="zh-CN"/>
        </w:rPr>
        <w:t>5</w:t>
      </w:r>
      <w:r w:rsidRPr="00C61FC4">
        <w:rPr>
          <w:rFonts w:ascii="Times New Roman" w:hAnsi="Times New Roman" w:cs="Times New Roman"/>
          <w:b/>
          <w:bCs/>
          <w:sz w:val="21"/>
          <w:szCs w:val="21"/>
          <w:lang w:val="en-CA" w:eastAsia="zh-CN"/>
        </w:rPr>
        <w:t xml:space="preserve">: Support aperiodic </w:t>
      </w:r>
      <w:r w:rsidR="002F1240" w:rsidRPr="00C61FC4">
        <w:rPr>
          <w:rFonts w:ascii="Times New Roman" w:hAnsi="Times New Roman" w:cs="Times New Roman"/>
          <w:b/>
          <w:bCs/>
          <w:sz w:val="21"/>
          <w:szCs w:val="21"/>
          <w:lang w:val="en-CA" w:eastAsia="zh-CN"/>
        </w:rPr>
        <w:t xml:space="preserve">and semi-persistent PRS </w:t>
      </w:r>
      <w:r w:rsidR="00852E94" w:rsidRPr="00C61FC4">
        <w:rPr>
          <w:rFonts w:ascii="Times New Roman" w:hAnsi="Times New Roman" w:cs="Times New Roman"/>
          <w:b/>
          <w:bCs/>
          <w:sz w:val="21"/>
          <w:szCs w:val="21"/>
          <w:lang w:val="en-CA" w:eastAsia="zh-CN"/>
        </w:rPr>
        <w:t xml:space="preserve">for </w:t>
      </w:r>
      <w:r w:rsidRPr="00C61FC4">
        <w:rPr>
          <w:rFonts w:ascii="Times New Roman" w:hAnsi="Times New Roman" w:cs="Times New Roman"/>
          <w:b/>
          <w:bCs/>
          <w:sz w:val="21"/>
          <w:szCs w:val="21"/>
          <w:lang w:val="en-CA" w:eastAsia="zh-CN"/>
        </w:rPr>
        <w:t>on-demand PRS.</w:t>
      </w:r>
    </w:p>
    <w:p w14:paraId="08ABD5DF" w14:textId="3C6F075C" w:rsidR="001400F9" w:rsidRPr="00C61FC4" w:rsidRDefault="007F3828">
      <w:pPr>
        <w:pStyle w:val="Heading2"/>
        <w:rPr>
          <w:rFonts w:ascii="Times New Roman" w:hAnsi="Times New Roman"/>
        </w:rPr>
      </w:pPr>
      <w:r w:rsidRPr="00C61FC4">
        <w:rPr>
          <w:rFonts w:ascii="Times New Roman" w:hAnsi="Times New Roman"/>
        </w:rPr>
        <w:lastRenderedPageBreak/>
        <w:t xml:space="preserve">Positioning procedure in </w:t>
      </w:r>
      <w:r w:rsidR="001400F9" w:rsidRPr="00C61FC4">
        <w:rPr>
          <w:rFonts w:ascii="Times New Roman" w:hAnsi="Times New Roman"/>
        </w:rPr>
        <w:t>RRC INACTIVE</w:t>
      </w:r>
    </w:p>
    <w:p w14:paraId="49FF3860" w14:textId="5A4E10E5" w:rsidR="003361C3" w:rsidRDefault="00404BCF" w:rsidP="004E056F">
      <w:pPr>
        <w:rPr>
          <w:rFonts w:ascii="Times New Roman" w:hAnsi="Times New Roman" w:cs="Times New Roman"/>
          <w:sz w:val="21"/>
          <w:szCs w:val="21"/>
          <w:lang w:val="en-GB" w:eastAsia="zh-CN"/>
        </w:rPr>
      </w:pPr>
      <w:r w:rsidRPr="00C61FC4">
        <w:rPr>
          <w:rFonts w:ascii="Times New Roman" w:hAnsi="Times New Roman" w:cs="Times New Roman"/>
          <w:sz w:val="21"/>
          <w:szCs w:val="21"/>
          <w:lang w:val="en-GB" w:eastAsia="zh-CN"/>
        </w:rPr>
        <w:t xml:space="preserve">In RAN#91, </w:t>
      </w:r>
      <w:r w:rsidR="00375075" w:rsidRPr="00C61FC4">
        <w:rPr>
          <w:rFonts w:ascii="Times New Roman" w:hAnsi="Times New Roman" w:cs="Times New Roman"/>
          <w:sz w:val="21"/>
          <w:szCs w:val="21"/>
          <w:lang w:val="en-GB" w:eastAsia="zh-CN"/>
        </w:rPr>
        <w:t>positioning in INACTIVE mode was agreed to be incorporated in the WID.</w:t>
      </w:r>
      <w:r w:rsidR="004D6B11" w:rsidRPr="00C61FC4">
        <w:rPr>
          <w:rFonts w:ascii="Times New Roman" w:hAnsi="Times New Roman" w:cs="Times New Roman"/>
          <w:sz w:val="21"/>
          <w:szCs w:val="21"/>
          <w:lang w:val="en-GB" w:eastAsia="zh-CN"/>
        </w:rPr>
        <w:t xml:space="preserve"> Detailed discussion related to </w:t>
      </w:r>
      <w:r w:rsidR="002D6F77" w:rsidRPr="00C61FC4">
        <w:rPr>
          <w:rFonts w:ascii="Times New Roman" w:hAnsi="Times New Roman" w:cs="Times New Roman"/>
          <w:sz w:val="21"/>
          <w:szCs w:val="21"/>
          <w:lang w:val="en-GB" w:eastAsia="zh-CN"/>
        </w:rPr>
        <w:t xml:space="preserve">RS </w:t>
      </w:r>
      <w:r w:rsidR="004D6B11" w:rsidRPr="00C61FC4">
        <w:rPr>
          <w:rFonts w:ascii="Times New Roman" w:hAnsi="Times New Roman" w:cs="Times New Roman"/>
          <w:sz w:val="21"/>
          <w:szCs w:val="21"/>
          <w:lang w:val="en-GB" w:eastAsia="zh-CN"/>
        </w:rPr>
        <w:t xml:space="preserve">configurations </w:t>
      </w:r>
      <w:r w:rsidR="002D6F77" w:rsidRPr="00C61FC4">
        <w:rPr>
          <w:rFonts w:ascii="Times New Roman" w:hAnsi="Times New Roman" w:cs="Times New Roman"/>
          <w:sz w:val="21"/>
          <w:szCs w:val="21"/>
          <w:lang w:val="en-GB" w:eastAsia="zh-CN"/>
        </w:rPr>
        <w:t xml:space="preserve">are also </w:t>
      </w:r>
      <w:r w:rsidR="002E62CC" w:rsidRPr="00C61FC4">
        <w:rPr>
          <w:rFonts w:ascii="Times New Roman" w:hAnsi="Times New Roman" w:cs="Times New Roman"/>
          <w:sz w:val="21"/>
          <w:szCs w:val="21"/>
          <w:lang w:val="en-GB" w:eastAsia="zh-CN"/>
        </w:rPr>
        <w:t>explained</w:t>
      </w:r>
      <w:r w:rsidR="002D6F77" w:rsidRPr="00C61FC4">
        <w:rPr>
          <w:rFonts w:ascii="Times New Roman" w:hAnsi="Times New Roman" w:cs="Times New Roman"/>
          <w:sz w:val="21"/>
          <w:szCs w:val="21"/>
          <w:lang w:val="en-GB" w:eastAsia="zh-CN"/>
        </w:rPr>
        <w:t xml:space="preserve"> in our companion paper [</w:t>
      </w:r>
      <w:r w:rsidR="00AB2D61" w:rsidRPr="00C61FC4">
        <w:rPr>
          <w:rFonts w:ascii="Times New Roman" w:hAnsi="Times New Roman" w:cs="Times New Roman"/>
          <w:sz w:val="21"/>
          <w:szCs w:val="21"/>
          <w:lang w:val="en-GB" w:eastAsia="zh-CN"/>
        </w:rPr>
        <w:t>2</w:t>
      </w:r>
      <w:r w:rsidR="002D6F77" w:rsidRPr="00C61FC4">
        <w:rPr>
          <w:rFonts w:ascii="Times New Roman" w:hAnsi="Times New Roman" w:cs="Times New Roman"/>
          <w:sz w:val="21"/>
          <w:szCs w:val="21"/>
          <w:lang w:val="en-GB" w:eastAsia="zh-CN"/>
        </w:rPr>
        <w:t>]</w:t>
      </w:r>
      <w:r w:rsidR="00A46437" w:rsidRPr="00C61FC4">
        <w:rPr>
          <w:rFonts w:ascii="Times New Roman" w:hAnsi="Times New Roman" w:cs="Times New Roman"/>
          <w:sz w:val="21"/>
          <w:szCs w:val="21"/>
          <w:lang w:val="en-GB" w:eastAsia="zh-CN"/>
        </w:rPr>
        <w:t>.</w:t>
      </w:r>
      <w:r w:rsidR="00513D59">
        <w:rPr>
          <w:rFonts w:ascii="Times New Roman" w:hAnsi="Times New Roman" w:cs="Times New Roman"/>
          <w:sz w:val="21"/>
          <w:szCs w:val="21"/>
          <w:lang w:val="en-GB" w:eastAsia="zh-CN"/>
        </w:rPr>
        <w:t xml:space="preserve"> In this section, physical layer-</w:t>
      </w:r>
      <w:r w:rsidR="00EE186A">
        <w:rPr>
          <w:rFonts w:ascii="Times New Roman" w:hAnsi="Times New Roman" w:cs="Times New Roman"/>
          <w:sz w:val="21"/>
          <w:szCs w:val="21"/>
          <w:lang w:val="en-GB" w:eastAsia="zh-CN"/>
        </w:rPr>
        <w:t>related</w:t>
      </w:r>
      <w:r w:rsidR="00513D59">
        <w:rPr>
          <w:rFonts w:ascii="Times New Roman" w:hAnsi="Times New Roman" w:cs="Times New Roman"/>
          <w:sz w:val="21"/>
          <w:szCs w:val="21"/>
          <w:lang w:val="en-GB" w:eastAsia="zh-CN"/>
        </w:rPr>
        <w:t xml:space="preserve"> aspects of RRC INACTIVE positioning are discussed.</w:t>
      </w:r>
    </w:p>
    <w:p w14:paraId="616243D6" w14:textId="0AFD18DC" w:rsidR="008727DA" w:rsidRPr="00C61FC4" w:rsidRDefault="008727DA" w:rsidP="004E056F">
      <w:pPr>
        <w:rPr>
          <w:rFonts w:ascii="Times New Roman" w:hAnsi="Times New Roman" w:cs="Times New Roman"/>
          <w:sz w:val="21"/>
          <w:szCs w:val="21"/>
          <w:u w:val="single"/>
          <w:lang w:val="en-GB" w:eastAsia="zh-CN"/>
        </w:rPr>
      </w:pPr>
      <w:r w:rsidRPr="00C61FC4">
        <w:rPr>
          <w:rFonts w:ascii="Times New Roman" w:hAnsi="Times New Roman" w:cs="Times New Roman"/>
          <w:sz w:val="21"/>
          <w:szCs w:val="21"/>
          <w:u w:val="single"/>
          <w:lang w:val="en-GB" w:eastAsia="zh-CN"/>
        </w:rPr>
        <w:t>Configuration</w:t>
      </w:r>
      <w:r w:rsidR="00FA3709" w:rsidRPr="00C61FC4">
        <w:rPr>
          <w:rFonts w:ascii="Times New Roman" w:hAnsi="Times New Roman" w:cs="Times New Roman"/>
          <w:sz w:val="21"/>
          <w:szCs w:val="21"/>
          <w:u w:val="single"/>
          <w:lang w:val="en-GB" w:eastAsia="zh-CN"/>
        </w:rPr>
        <w:t xml:space="preserve"> for PRS</w:t>
      </w:r>
    </w:p>
    <w:p w14:paraId="023B3B5F" w14:textId="012D7959" w:rsidR="008727DA" w:rsidRPr="00C61FC4" w:rsidRDefault="00C467AD" w:rsidP="004E056F">
      <w:pPr>
        <w:rPr>
          <w:rFonts w:ascii="Times New Roman" w:hAnsi="Times New Roman" w:cs="Times New Roman"/>
          <w:sz w:val="21"/>
          <w:szCs w:val="21"/>
          <w:lang w:val="en-GB" w:eastAsia="zh-CN"/>
        </w:rPr>
      </w:pPr>
      <w:r w:rsidRPr="00C61FC4">
        <w:rPr>
          <w:rFonts w:ascii="Times New Roman" w:hAnsi="Times New Roman" w:cs="Times New Roman"/>
          <w:sz w:val="21"/>
          <w:szCs w:val="21"/>
          <w:lang w:val="en-GB" w:eastAsia="zh-CN"/>
        </w:rPr>
        <w:t xml:space="preserve">When the UE transitions into INACTIVE from CONNECTED mode, the UE may maintain </w:t>
      </w:r>
      <w:r w:rsidR="00C7189A" w:rsidRPr="00C61FC4">
        <w:rPr>
          <w:rFonts w:ascii="Times New Roman" w:hAnsi="Times New Roman" w:cs="Times New Roman"/>
          <w:sz w:val="21"/>
          <w:szCs w:val="21"/>
          <w:lang w:val="en-GB" w:eastAsia="zh-CN"/>
        </w:rPr>
        <w:t xml:space="preserve">PRS </w:t>
      </w:r>
      <w:r w:rsidR="00A0105C" w:rsidRPr="00C61FC4">
        <w:rPr>
          <w:rFonts w:ascii="Times New Roman" w:hAnsi="Times New Roman" w:cs="Times New Roman"/>
          <w:sz w:val="21"/>
          <w:szCs w:val="21"/>
          <w:lang w:val="en-GB" w:eastAsia="zh-CN"/>
        </w:rPr>
        <w:t>configurations</w:t>
      </w:r>
      <w:r w:rsidR="00C7189A" w:rsidRPr="00C61FC4">
        <w:rPr>
          <w:rFonts w:ascii="Times New Roman" w:hAnsi="Times New Roman" w:cs="Times New Roman"/>
          <w:sz w:val="21"/>
          <w:szCs w:val="21"/>
          <w:lang w:val="en-GB" w:eastAsia="zh-CN"/>
        </w:rPr>
        <w:t xml:space="preserve"> it has used during CONNECTED mode. </w:t>
      </w:r>
      <w:r w:rsidR="008727DA" w:rsidRPr="00C61FC4">
        <w:rPr>
          <w:rFonts w:ascii="Times New Roman" w:hAnsi="Times New Roman" w:cs="Times New Roman"/>
          <w:sz w:val="21"/>
          <w:szCs w:val="21"/>
          <w:lang w:val="en-GB" w:eastAsia="zh-CN"/>
        </w:rPr>
        <w:t xml:space="preserve">During INACTIVE mode positioning, the UE can </w:t>
      </w:r>
      <w:r w:rsidR="00F710C7" w:rsidRPr="00C61FC4">
        <w:rPr>
          <w:rFonts w:ascii="Times New Roman" w:hAnsi="Times New Roman" w:cs="Times New Roman"/>
          <w:sz w:val="21"/>
          <w:szCs w:val="21"/>
          <w:lang w:val="en-GB" w:eastAsia="zh-CN"/>
        </w:rPr>
        <w:t xml:space="preserve">also </w:t>
      </w:r>
      <w:r w:rsidR="008727DA" w:rsidRPr="00C61FC4">
        <w:rPr>
          <w:rFonts w:ascii="Times New Roman" w:hAnsi="Times New Roman" w:cs="Times New Roman"/>
          <w:sz w:val="21"/>
          <w:szCs w:val="21"/>
          <w:lang w:val="en-GB" w:eastAsia="zh-CN"/>
        </w:rPr>
        <w:t xml:space="preserve">retrieve PRS configuration from the context. </w:t>
      </w:r>
    </w:p>
    <w:p w14:paraId="54A9A7F9" w14:textId="77777777" w:rsidR="002142CA" w:rsidRPr="00C61FC4" w:rsidRDefault="002142CA" w:rsidP="002142CA">
      <w:pPr>
        <w:rPr>
          <w:rFonts w:ascii="Times New Roman" w:hAnsi="Times New Roman" w:cs="Times New Roman"/>
          <w:sz w:val="21"/>
          <w:szCs w:val="21"/>
        </w:rPr>
      </w:pPr>
      <w:r w:rsidRPr="00C61FC4">
        <w:rPr>
          <w:rFonts w:ascii="Times New Roman" w:hAnsi="Times New Roman" w:cs="Times New Roman"/>
          <w:sz w:val="21"/>
          <w:szCs w:val="21"/>
        </w:rPr>
        <w:t>The PRS configurations or configuration activation indication can also be sent to UE via initial access messages either in MSG 2/4 (in 4-step RACH procedure) or in MSG B (in 2-step RACH procedure). In this case, without having to transition to RRC CONNECTED, the UE can initiate the RACH procedure or use CG upon receiving the paging message.</w:t>
      </w:r>
    </w:p>
    <w:p w14:paraId="74E3726D" w14:textId="0E6548EF" w:rsidR="002142CA" w:rsidRPr="00C61FC4" w:rsidRDefault="004B425D" w:rsidP="004B425D">
      <w:pPr>
        <w:rPr>
          <w:rFonts w:ascii="Times New Roman" w:hAnsi="Times New Roman" w:cs="Times New Roman"/>
          <w:b/>
          <w:bCs/>
          <w:sz w:val="21"/>
          <w:szCs w:val="21"/>
          <w:lang w:eastAsia="zh-CN"/>
        </w:rPr>
      </w:pPr>
      <w:r w:rsidRPr="00C61FC4">
        <w:rPr>
          <w:rFonts w:ascii="Times New Roman" w:hAnsi="Times New Roman" w:cs="Times New Roman"/>
          <w:b/>
          <w:bCs/>
          <w:sz w:val="21"/>
          <w:szCs w:val="21"/>
          <w:lang w:eastAsia="zh-CN"/>
        </w:rPr>
        <w:t>Proposal</w:t>
      </w:r>
      <w:r w:rsidR="00B01D69">
        <w:rPr>
          <w:rFonts w:ascii="Times New Roman" w:hAnsi="Times New Roman" w:cs="Times New Roman"/>
          <w:b/>
          <w:bCs/>
          <w:sz w:val="21"/>
          <w:szCs w:val="21"/>
          <w:lang w:eastAsia="zh-CN"/>
        </w:rPr>
        <w:t xml:space="preserve"> 6</w:t>
      </w:r>
      <w:r w:rsidRPr="00C61FC4">
        <w:rPr>
          <w:rFonts w:ascii="Times New Roman" w:hAnsi="Times New Roman" w:cs="Times New Roman"/>
          <w:b/>
          <w:bCs/>
          <w:sz w:val="21"/>
          <w:szCs w:val="21"/>
          <w:lang w:eastAsia="zh-CN"/>
        </w:rPr>
        <w:t xml:space="preserve"> : Support transmission of DL indication to UE for initiating measurement of preconfigured PRS when in INACTIVE using paging/RACH </w:t>
      </w:r>
      <w:proofErr w:type="gramStart"/>
      <w:r w:rsidRPr="00C61FC4">
        <w:rPr>
          <w:rFonts w:ascii="Times New Roman" w:hAnsi="Times New Roman" w:cs="Times New Roman"/>
          <w:b/>
          <w:bCs/>
          <w:sz w:val="21"/>
          <w:szCs w:val="21"/>
          <w:lang w:eastAsia="zh-CN"/>
        </w:rPr>
        <w:t>procedure</w:t>
      </w:r>
      <w:proofErr w:type="gramEnd"/>
    </w:p>
    <w:p w14:paraId="5614C766" w14:textId="1F8743ED" w:rsidR="00A0105C" w:rsidRPr="00C61FC4" w:rsidRDefault="00A0105C" w:rsidP="004B425D">
      <w:pPr>
        <w:rPr>
          <w:rFonts w:ascii="Times New Roman" w:hAnsi="Times New Roman" w:cs="Times New Roman"/>
          <w:sz w:val="21"/>
          <w:szCs w:val="21"/>
          <w:lang w:eastAsia="zh-CN"/>
        </w:rPr>
      </w:pPr>
      <w:r w:rsidRPr="00C61FC4">
        <w:rPr>
          <w:rFonts w:ascii="Times New Roman" w:hAnsi="Times New Roman" w:cs="Times New Roman"/>
          <w:sz w:val="21"/>
          <w:szCs w:val="21"/>
          <w:lang w:eastAsia="zh-CN"/>
        </w:rPr>
        <w:t xml:space="preserve">In addition, in terms of selection of PRS parameters, it is expected that the UE is not limited to a set of PRS parameters which may cause positioning inaccuracy. </w:t>
      </w:r>
      <w:r w:rsidR="00316B2E" w:rsidRPr="00C61FC4">
        <w:rPr>
          <w:rFonts w:ascii="Times New Roman" w:hAnsi="Times New Roman" w:cs="Times New Roman"/>
          <w:sz w:val="21"/>
          <w:szCs w:val="21"/>
          <w:lang w:eastAsia="zh-CN"/>
        </w:rPr>
        <w:t xml:space="preserve">Procedure, reporting and configuration of PRS should enable the UE to achieve the same level of accuracy during INACTIVE positioning as well. </w:t>
      </w:r>
      <w:r w:rsidR="00632E18" w:rsidRPr="00C61FC4">
        <w:rPr>
          <w:rFonts w:ascii="Times New Roman" w:hAnsi="Times New Roman" w:cs="Times New Roman"/>
          <w:sz w:val="21"/>
          <w:szCs w:val="21"/>
          <w:lang w:eastAsia="zh-CN"/>
        </w:rPr>
        <w:t>Whether the UE is in INACTIVE or CONNECTED mode should not affect the accuracy requirement imposed on the UE.</w:t>
      </w:r>
    </w:p>
    <w:p w14:paraId="7833DBEC" w14:textId="7CFB5A85" w:rsidR="004F3AFE" w:rsidRPr="00C61FC4" w:rsidRDefault="004F3AFE" w:rsidP="004F3AFE">
      <w:pPr>
        <w:rPr>
          <w:rFonts w:ascii="Times New Roman" w:hAnsi="Times New Roman" w:cs="Times New Roman"/>
          <w:b/>
          <w:bCs/>
          <w:sz w:val="21"/>
          <w:szCs w:val="21"/>
          <w:lang w:eastAsia="zh-CN"/>
        </w:rPr>
      </w:pPr>
      <w:r w:rsidRPr="00C61FC4">
        <w:rPr>
          <w:rFonts w:ascii="Times New Roman" w:hAnsi="Times New Roman" w:cs="Times New Roman"/>
          <w:b/>
          <w:bCs/>
          <w:sz w:val="21"/>
          <w:szCs w:val="21"/>
          <w:lang w:eastAsia="zh-CN"/>
        </w:rPr>
        <w:t xml:space="preserve">Proposal </w:t>
      </w:r>
      <w:r w:rsidR="00B01D69">
        <w:rPr>
          <w:rFonts w:ascii="Times New Roman" w:hAnsi="Times New Roman" w:cs="Times New Roman"/>
          <w:b/>
          <w:bCs/>
          <w:sz w:val="21"/>
          <w:szCs w:val="21"/>
          <w:lang w:eastAsia="zh-CN"/>
        </w:rPr>
        <w:t>7</w:t>
      </w:r>
      <w:r w:rsidRPr="00C61FC4">
        <w:rPr>
          <w:rFonts w:ascii="Times New Roman" w:hAnsi="Times New Roman" w:cs="Times New Roman"/>
          <w:b/>
          <w:bCs/>
          <w:sz w:val="21"/>
          <w:szCs w:val="21"/>
          <w:lang w:eastAsia="zh-CN"/>
        </w:rPr>
        <w:t xml:space="preserve">: </w:t>
      </w:r>
      <w:r w:rsidR="00DD0556" w:rsidRPr="00C61FC4">
        <w:rPr>
          <w:rFonts w:ascii="Times New Roman" w:hAnsi="Times New Roman" w:cs="Times New Roman"/>
          <w:b/>
          <w:bCs/>
          <w:sz w:val="21"/>
          <w:szCs w:val="21"/>
          <w:lang w:eastAsia="zh-CN"/>
        </w:rPr>
        <w:t xml:space="preserve">State of the UE (CONNECTED or INACTIVE) is transparent to the </w:t>
      </w:r>
      <w:proofErr w:type="gramStart"/>
      <w:r w:rsidR="00DD0556" w:rsidRPr="00C61FC4">
        <w:rPr>
          <w:rFonts w:ascii="Times New Roman" w:hAnsi="Times New Roman" w:cs="Times New Roman"/>
          <w:b/>
          <w:bCs/>
          <w:sz w:val="21"/>
          <w:szCs w:val="21"/>
          <w:lang w:eastAsia="zh-CN"/>
        </w:rPr>
        <w:t>LMF</w:t>
      </w:r>
      <w:proofErr w:type="gramEnd"/>
      <w:r w:rsidR="00DD0556" w:rsidRPr="00C61FC4">
        <w:rPr>
          <w:rFonts w:ascii="Times New Roman" w:hAnsi="Times New Roman" w:cs="Times New Roman"/>
          <w:b/>
          <w:bCs/>
          <w:sz w:val="21"/>
          <w:szCs w:val="21"/>
          <w:lang w:eastAsia="zh-CN"/>
        </w:rPr>
        <w:t xml:space="preserve"> and it does not affect the accuracy of</w:t>
      </w:r>
      <w:r w:rsidR="004C1BFE" w:rsidRPr="00C61FC4">
        <w:rPr>
          <w:rFonts w:ascii="Times New Roman" w:hAnsi="Times New Roman" w:cs="Times New Roman"/>
          <w:b/>
          <w:bCs/>
          <w:sz w:val="21"/>
          <w:szCs w:val="21"/>
          <w:lang w:eastAsia="zh-CN"/>
        </w:rPr>
        <w:t xml:space="preserve"> the</w:t>
      </w:r>
      <w:r w:rsidR="00DD0556" w:rsidRPr="00C61FC4">
        <w:rPr>
          <w:rFonts w:ascii="Times New Roman" w:hAnsi="Times New Roman" w:cs="Times New Roman"/>
          <w:b/>
          <w:bCs/>
          <w:sz w:val="21"/>
          <w:szCs w:val="21"/>
          <w:lang w:eastAsia="zh-CN"/>
        </w:rPr>
        <w:t xml:space="preserve"> positioning</w:t>
      </w:r>
      <w:r w:rsidR="007C46AC" w:rsidRPr="00C61FC4">
        <w:rPr>
          <w:rFonts w:ascii="Times New Roman" w:hAnsi="Times New Roman" w:cs="Times New Roman"/>
          <w:b/>
          <w:bCs/>
          <w:sz w:val="21"/>
          <w:szCs w:val="21"/>
          <w:lang w:eastAsia="zh-CN"/>
        </w:rPr>
        <w:t xml:space="preserve"> requirement</w:t>
      </w:r>
    </w:p>
    <w:p w14:paraId="3C7E150F" w14:textId="77777777" w:rsidR="00A9747F" w:rsidRPr="00C61FC4" w:rsidRDefault="00A9747F" w:rsidP="00A9747F">
      <w:pPr>
        <w:rPr>
          <w:rFonts w:ascii="Times New Roman" w:hAnsi="Times New Roman" w:cs="Times New Roman"/>
          <w:sz w:val="21"/>
          <w:szCs w:val="21"/>
          <w:u w:val="single"/>
          <w:lang w:eastAsia="zh-CN"/>
        </w:rPr>
      </w:pPr>
      <w:r w:rsidRPr="00C61FC4">
        <w:rPr>
          <w:rFonts w:ascii="Times New Roman" w:hAnsi="Times New Roman" w:cs="Times New Roman"/>
          <w:sz w:val="21"/>
          <w:szCs w:val="21"/>
          <w:u w:val="single"/>
          <w:lang w:eastAsia="zh-CN"/>
        </w:rPr>
        <w:t>UL-based positioning</w:t>
      </w:r>
    </w:p>
    <w:p w14:paraId="4BFAAC34" w14:textId="5B2251C0" w:rsidR="00A9747F" w:rsidRPr="00C61FC4" w:rsidRDefault="00A9747F" w:rsidP="00A9747F">
      <w:pPr>
        <w:rPr>
          <w:rFonts w:ascii="Times New Roman" w:hAnsi="Times New Roman" w:cs="Times New Roman"/>
          <w:sz w:val="21"/>
          <w:szCs w:val="21"/>
          <w:lang w:eastAsia="zh-CN"/>
        </w:rPr>
      </w:pPr>
      <w:r w:rsidRPr="00C61FC4">
        <w:rPr>
          <w:rFonts w:ascii="Times New Roman" w:hAnsi="Times New Roman" w:cs="Times New Roman"/>
          <w:sz w:val="21"/>
          <w:szCs w:val="21"/>
          <w:lang w:eastAsia="zh-CN"/>
        </w:rPr>
        <w:t xml:space="preserve">For UL-based positioning, the </w:t>
      </w:r>
      <w:proofErr w:type="spellStart"/>
      <w:r w:rsidRPr="00C61FC4">
        <w:rPr>
          <w:rFonts w:ascii="Times New Roman" w:hAnsi="Times New Roman" w:cs="Times New Roman"/>
          <w:sz w:val="21"/>
          <w:szCs w:val="21"/>
          <w:lang w:eastAsia="zh-CN"/>
        </w:rPr>
        <w:t>SRSp</w:t>
      </w:r>
      <w:proofErr w:type="spellEnd"/>
      <w:r w:rsidRPr="00C61FC4">
        <w:rPr>
          <w:rFonts w:ascii="Times New Roman" w:hAnsi="Times New Roman" w:cs="Times New Roman"/>
          <w:sz w:val="21"/>
          <w:szCs w:val="21"/>
          <w:lang w:eastAsia="zh-CN"/>
        </w:rPr>
        <w:t xml:space="preserve"> (SRS for positioning) configuration delivered by </w:t>
      </w:r>
      <w:proofErr w:type="spellStart"/>
      <w:r w:rsidRPr="00C61FC4">
        <w:rPr>
          <w:rFonts w:ascii="Times New Roman" w:hAnsi="Times New Roman" w:cs="Times New Roman"/>
          <w:sz w:val="21"/>
          <w:szCs w:val="21"/>
          <w:lang w:eastAsia="zh-CN"/>
        </w:rPr>
        <w:t>gNB</w:t>
      </w:r>
      <w:proofErr w:type="spellEnd"/>
      <w:r w:rsidRPr="00C61FC4">
        <w:rPr>
          <w:rFonts w:ascii="Times New Roman" w:hAnsi="Times New Roman" w:cs="Times New Roman"/>
          <w:sz w:val="21"/>
          <w:szCs w:val="21"/>
          <w:lang w:eastAsia="zh-CN"/>
        </w:rPr>
        <w:t xml:space="preserve"> during RRC CONNECTED can be used for UE-assisted positioning with </w:t>
      </w:r>
      <w:proofErr w:type="spellStart"/>
      <w:r w:rsidRPr="00C61FC4">
        <w:rPr>
          <w:rFonts w:ascii="Times New Roman" w:hAnsi="Times New Roman" w:cs="Times New Roman"/>
          <w:sz w:val="21"/>
          <w:szCs w:val="21"/>
          <w:lang w:eastAsia="zh-CN"/>
        </w:rPr>
        <w:t>SRSp</w:t>
      </w:r>
      <w:proofErr w:type="spellEnd"/>
      <w:r w:rsidRPr="00C61FC4">
        <w:rPr>
          <w:rFonts w:ascii="Times New Roman" w:hAnsi="Times New Roman" w:cs="Times New Roman"/>
          <w:sz w:val="21"/>
          <w:szCs w:val="21"/>
          <w:lang w:eastAsia="zh-CN"/>
        </w:rPr>
        <w:t xml:space="preserve"> transmission when in RRC INACTIVE state. In this case, the </w:t>
      </w:r>
      <w:proofErr w:type="spellStart"/>
      <w:r w:rsidRPr="00C61FC4">
        <w:rPr>
          <w:rFonts w:ascii="Times New Roman" w:hAnsi="Times New Roman" w:cs="Times New Roman"/>
          <w:sz w:val="21"/>
          <w:szCs w:val="21"/>
          <w:lang w:eastAsia="zh-CN"/>
        </w:rPr>
        <w:t>gNB</w:t>
      </w:r>
      <w:proofErr w:type="spellEnd"/>
      <w:r w:rsidRPr="00C61FC4">
        <w:rPr>
          <w:rFonts w:ascii="Times New Roman" w:hAnsi="Times New Roman" w:cs="Times New Roman"/>
          <w:sz w:val="21"/>
          <w:szCs w:val="21"/>
          <w:lang w:eastAsia="zh-CN"/>
        </w:rPr>
        <w:t xml:space="preserve"> can provide the </w:t>
      </w:r>
      <w:proofErr w:type="spellStart"/>
      <w:r w:rsidRPr="00C61FC4">
        <w:rPr>
          <w:rFonts w:ascii="Times New Roman" w:hAnsi="Times New Roman" w:cs="Times New Roman"/>
          <w:sz w:val="21"/>
          <w:szCs w:val="21"/>
          <w:lang w:eastAsia="zh-CN"/>
        </w:rPr>
        <w:t>SRSp</w:t>
      </w:r>
      <w:proofErr w:type="spellEnd"/>
      <w:r w:rsidRPr="00C61FC4">
        <w:rPr>
          <w:rFonts w:ascii="Times New Roman" w:hAnsi="Times New Roman" w:cs="Times New Roman"/>
          <w:sz w:val="21"/>
          <w:szCs w:val="21"/>
          <w:lang w:eastAsia="zh-CN"/>
        </w:rPr>
        <w:t xml:space="preserve"> configuration to UE when transitioning to INACTIVE via </w:t>
      </w:r>
      <w:proofErr w:type="spellStart"/>
      <w:r w:rsidRPr="00C61FC4">
        <w:rPr>
          <w:rFonts w:ascii="Times New Roman" w:hAnsi="Times New Roman" w:cs="Times New Roman"/>
          <w:sz w:val="21"/>
          <w:szCs w:val="21"/>
          <w:lang w:eastAsia="zh-CN"/>
        </w:rPr>
        <w:t>RRCReleaseMessage</w:t>
      </w:r>
      <w:proofErr w:type="spellEnd"/>
      <w:r w:rsidRPr="00C61FC4">
        <w:rPr>
          <w:rFonts w:ascii="Times New Roman" w:hAnsi="Times New Roman" w:cs="Times New Roman"/>
          <w:sz w:val="21"/>
          <w:szCs w:val="21"/>
          <w:lang w:eastAsia="zh-CN"/>
        </w:rPr>
        <w:t>.</w:t>
      </w:r>
    </w:p>
    <w:p w14:paraId="0CB9AF89" w14:textId="77777777" w:rsidR="00A9747F" w:rsidRPr="00C61FC4" w:rsidRDefault="00A9747F" w:rsidP="00A9747F">
      <w:pPr>
        <w:rPr>
          <w:rFonts w:ascii="Times New Roman" w:hAnsi="Times New Roman" w:cs="Times New Roman"/>
          <w:sz w:val="21"/>
          <w:szCs w:val="21"/>
          <w:lang w:eastAsia="zh-CN"/>
        </w:rPr>
      </w:pPr>
      <w:proofErr w:type="gramStart"/>
      <w:r w:rsidRPr="00C61FC4">
        <w:rPr>
          <w:rFonts w:ascii="Times New Roman" w:hAnsi="Times New Roman" w:cs="Times New Roman"/>
          <w:sz w:val="21"/>
          <w:szCs w:val="21"/>
          <w:lang w:eastAsia="zh-CN"/>
        </w:rPr>
        <w:t>Similar to</w:t>
      </w:r>
      <w:proofErr w:type="gramEnd"/>
      <w:r w:rsidRPr="00C61FC4">
        <w:rPr>
          <w:rFonts w:ascii="Times New Roman" w:hAnsi="Times New Roman" w:cs="Times New Roman"/>
          <w:sz w:val="21"/>
          <w:szCs w:val="21"/>
          <w:lang w:eastAsia="zh-CN"/>
        </w:rPr>
        <w:t xml:space="preserve"> the case of DL-based positioning, the </w:t>
      </w:r>
      <w:proofErr w:type="spellStart"/>
      <w:r w:rsidRPr="00C61FC4">
        <w:rPr>
          <w:rFonts w:ascii="Times New Roman" w:hAnsi="Times New Roman" w:cs="Times New Roman"/>
          <w:sz w:val="21"/>
          <w:szCs w:val="21"/>
          <w:lang w:eastAsia="zh-CN"/>
        </w:rPr>
        <w:t>SRSp</w:t>
      </w:r>
      <w:proofErr w:type="spellEnd"/>
      <w:r w:rsidRPr="00C61FC4">
        <w:rPr>
          <w:rFonts w:ascii="Times New Roman" w:hAnsi="Times New Roman" w:cs="Times New Roman"/>
          <w:sz w:val="21"/>
          <w:szCs w:val="21"/>
          <w:lang w:eastAsia="zh-CN"/>
        </w:rPr>
        <w:t xml:space="preserve"> configuration can also be provided by </w:t>
      </w:r>
      <w:proofErr w:type="spellStart"/>
      <w:r w:rsidRPr="00C61FC4">
        <w:rPr>
          <w:rFonts w:ascii="Times New Roman" w:hAnsi="Times New Roman" w:cs="Times New Roman"/>
          <w:sz w:val="21"/>
          <w:szCs w:val="21"/>
          <w:lang w:eastAsia="zh-CN"/>
        </w:rPr>
        <w:t>gNB</w:t>
      </w:r>
      <w:proofErr w:type="spellEnd"/>
      <w:r w:rsidRPr="00C61FC4">
        <w:rPr>
          <w:rFonts w:ascii="Times New Roman" w:hAnsi="Times New Roman" w:cs="Times New Roman"/>
          <w:sz w:val="21"/>
          <w:szCs w:val="21"/>
          <w:lang w:eastAsia="zh-CN"/>
        </w:rPr>
        <w:t xml:space="preserve"> to UE when in INACTIVE state. This can also be supported with configured SDT SRBs that can be used for sending RRC message carrying the </w:t>
      </w:r>
      <w:proofErr w:type="spellStart"/>
      <w:r w:rsidRPr="00C61FC4">
        <w:rPr>
          <w:rFonts w:ascii="Times New Roman" w:hAnsi="Times New Roman" w:cs="Times New Roman"/>
          <w:sz w:val="21"/>
          <w:szCs w:val="21"/>
          <w:lang w:eastAsia="zh-CN"/>
        </w:rPr>
        <w:t>SRSp</w:t>
      </w:r>
      <w:proofErr w:type="spellEnd"/>
      <w:r w:rsidRPr="00C61FC4">
        <w:rPr>
          <w:rFonts w:ascii="Times New Roman" w:hAnsi="Times New Roman" w:cs="Times New Roman"/>
          <w:sz w:val="21"/>
          <w:szCs w:val="21"/>
          <w:lang w:eastAsia="zh-CN"/>
        </w:rPr>
        <w:t xml:space="preserve"> configuration. When using aperiodic and semi-persistent </w:t>
      </w:r>
      <w:proofErr w:type="spellStart"/>
      <w:r w:rsidRPr="00C61FC4">
        <w:rPr>
          <w:rFonts w:ascii="Times New Roman" w:hAnsi="Times New Roman" w:cs="Times New Roman"/>
          <w:sz w:val="21"/>
          <w:szCs w:val="21"/>
          <w:lang w:eastAsia="zh-CN"/>
        </w:rPr>
        <w:t>SRSp</w:t>
      </w:r>
      <w:proofErr w:type="spellEnd"/>
      <w:r w:rsidRPr="00C61FC4">
        <w:rPr>
          <w:rFonts w:ascii="Times New Roman" w:hAnsi="Times New Roman" w:cs="Times New Roman"/>
          <w:sz w:val="21"/>
          <w:szCs w:val="21"/>
          <w:lang w:eastAsia="zh-CN"/>
        </w:rPr>
        <w:t xml:space="preserve">, the </w:t>
      </w:r>
      <w:proofErr w:type="spellStart"/>
      <w:r w:rsidRPr="00C61FC4">
        <w:rPr>
          <w:rFonts w:ascii="Times New Roman" w:hAnsi="Times New Roman" w:cs="Times New Roman"/>
          <w:sz w:val="21"/>
          <w:szCs w:val="21"/>
          <w:lang w:eastAsia="zh-CN"/>
        </w:rPr>
        <w:t>gNB</w:t>
      </w:r>
      <w:proofErr w:type="spellEnd"/>
      <w:r w:rsidRPr="00C61FC4">
        <w:rPr>
          <w:rFonts w:ascii="Times New Roman" w:hAnsi="Times New Roman" w:cs="Times New Roman"/>
          <w:sz w:val="21"/>
          <w:szCs w:val="21"/>
          <w:lang w:eastAsia="zh-CN"/>
        </w:rPr>
        <w:t xml:space="preserve"> can send the indication to activate an </w:t>
      </w:r>
      <w:proofErr w:type="spellStart"/>
      <w:r w:rsidRPr="00C61FC4">
        <w:rPr>
          <w:rFonts w:ascii="Times New Roman" w:hAnsi="Times New Roman" w:cs="Times New Roman"/>
          <w:sz w:val="21"/>
          <w:szCs w:val="21"/>
          <w:lang w:eastAsia="zh-CN"/>
        </w:rPr>
        <w:t>SRSp</w:t>
      </w:r>
      <w:proofErr w:type="spellEnd"/>
      <w:r w:rsidRPr="00C61FC4">
        <w:rPr>
          <w:rFonts w:ascii="Times New Roman" w:hAnsi="Times New Roman" w:cs="Times New Roman"/>
          <w:sz w:val="21"/>
          <w:szCs w:val="21"/>
          <w:lang w:eastAsia="zh-CN"/>
        </w:rPr>
        <w:t xml:space="preserve"> configuration in UE either using RRC (with SDT-SRB2) or RAN paging message.  </w:t>
      </w:r>
    </w:p>
    <w:p w14:paraId="4A8FC8ED" w14:textId="008374AF" w:rsidR="00A9747F" w:rsidRPr="00C61FC4" w:rsidRDefault="00A9747F" w:rsidP="00A9747F">
      <w:pPr>
        <w:rPr>
          <w:rFonts w:ascii="Times New Roman" w:hAnsi="Times New Roman" w:cs="Times New Roman"/>
          <w:b/>
          <w:bCs/>
          <w:sz w:val="21"/>
          <w:szCs w:val="21"/>
          <w:lang w:eastAsia="zh-CN"/>
        </w:rPr>
      </w:pPr>
      <w:r w:rsidRPr="00C61FC4">
        <w:rPr>
          <w:rFonts w:ascii="Times New Roman" w:hAnsi="Times New Roman" w:cs="Times New Roman"/>
          <w:b/>
          <w:bCs/>
          <w:sz w:val="21"/>
          <w:szCs w:val="21"/>
          <w:lang w:eastAsia="zh-CN"/>
        </w:rPr>
        <w:t xml:space="preserve">Proposal </w:t>
      </w:r>
      <w:r w:rsidR="009624E9">
        <w:rPr>
          <w:rFonts w:ascii="Times New Roman" w:hAnsi="Times New Roman" w:cs="Times New Roman"/>
          <w:b/>
          <w:bCs/>
          <w:sz w:val="21"/>
          <w:szCs w:val="21"/>
          <w:lang w:eastAsia="zh-CN"/>
        </w:rPr>
        <w:t>8</w:t>
      </w:r>
      <w:r w:rsidR="004B69B1" w:rsidRPr="00C61FC4">
        <w:rPr>
          <w:rFonts w:ascii="Times New Roman" w:hAnsi="Times New Roman" w:cs="Times New Roman"/>
          <w:b/>
          <w:bCs/>
          <w:sz w:val="21"/>
          <w:szCs w:val="21"/>
          <w:lang w:eastAsia="zh-CN"/>
        </w:rPr>
        <w:t xml:space="preserve">: </w:t>
      </w:r>
      <w:r w:rsidRPr="00C61FC4">
        <w:rPr>
          <w:rFonts w:ascii="Times New Roman" w:hAnsi="Times New Roman" w:cs="Times New Roman"/>
          <w:b/>
          <w:bCs/>
          <w:sz w:val="21"/>
          <w:szCs w:val="21"/>
          <w:lang w:eastAsia="zh-CN"/>
        </w:rPr>
        <w:t xml:space="preserve">Support the use of pre-configured </w:t>
      </w:r>
      <w:proofErr w:type="spellStart"/>
      <w:r w:rsidRPr="00C61FC4">
        <w:rPr>
          <w:rFonts w:ascii="Times New Roman" w:hAnsi="Times New Roman" w:cs="Times New Roman"/>
          <w:b/>
          <w:bCs/>
          <w:sz w:val="21"/>
          <w:szCs w:val="21"/>
          <w:lang w:eastAsia="zh-CN"/>
        </w:rPr>
        <w:t>SRSp</w:t>
      </w:r>
      <w:proofErr w:type="spellEnd"/>
      <w:r w:rsidRPr="00C61FC4">
        <w:rPr>
          <w:rFonts w:ascii="Times New Roman" w:hAnsi="Times New Roman" w:cs="Times New Roman"/>
          <w:b/>
          <w:bCs/>
          <w:sz w:val="21"/>
          <w:szCs w:val="21"/>
          <w:lang w:eastAsia="zh-CN"/>
        </w:rPr>
        <w:t xml:space="preserve"> configuration received by UE during RRC CONNECTED for </w:t>
      </w:r>
      <w:proofErr w:type="spellStart"/>
      <w:r w:rsidRPr="00C61FC4">
        <w:rPr>
          <w:rFonts w:ascii="Times New Roman" w:hAnsi="Times New Roman" w:cs="Times New Roman"/>
          <w:b/>
          <w:bCs/>
          <w:sz w:val="21"/>
          <w:szCs w:val="21"/>
          <w:lang w:eastAsia="zh-CN"/>
        </w:rPr>
        <w:t>SRSp</w:t>
      </w:r>
      <w:proofErr w:type="spellEnd"/>
      <w:r w:rsidRPr="00C61FC4">
        <w:rPr>
          <w:rFonts w:ascii="Times New Roman" w:hAnsi="Times New Roman" w:cs="Times New Roman"/>
          <w:b/>
          <w:bCs/>
          <w:sz w:val="21"/>
          <w:szCs w:val="21"/>
          <w:lang w:eastAsia="zh-CN"/>
        </w:rPr>
        <w:t xml:space="preserve"> transmission when in </w:t>
      </w:r>
      <w:proofErr w:type="gramStart"/>
      <w:r w:rsidRPr="00C61FC4">
        <w:rPr>
          <w:rFonts w:ascii="Times New Roman" w:hAnsi="Times New Roman" w:cs="Times New Roman"/>
          <w:b/>
          <w:bCs/>
          <w:sz w:val="21"/>
          <w:szCs w:val="21"/>
          <w:lang w:eastAsia="zh-CN"/>
        </w:rPr>
        <w:t>INACTIVE</w:t>
      </w:r>
      <w:proofErr w:type="gramEnd"/>
    </w:p>
    <w:p w14:paraId="22DA2169" w14:textId="00444F7A" w:rsidR="00BE6372" w:rsidRPr="00C61FC4" w:rsidRDefault="00A9747F" w:rsidP="00A9747F">
      <w:pPr>
        <w:rPr>
          <w:rFonts w:ascii="Times New Roman" w:hAnsi="Times New Roman" w:cs="Times New Roman"/>
          <w:b/>
          <w:bCs/>
          <w:sz w:val="21"/>
          <w:szCs w:val="21"/>
          <w:lang w:eastAsia="zh-CN"/>
        </w:rPr>
      </w:pPr>
      <w:r w:rsidRPr="00C61FC4">
        <w:rPr>
          <w:rFonts w:ascii="Times New Roman" w:hAnsi="Times New Roman" w:cs="Times New Roman"/>
          <w:b/>
          <w:bCs/>
          <w:sz w:val="21"/>
          <w:szCs w:val="21"/>
          <w:lang w:eastAsia="zh-CN"/>
        </w:rPr>
        <w:t xml:space="preserve">Proposal </w:t>
      </w:r>
      <w:r w:rsidR="00FC6234">
        <w:rPr>
          <w:rFonts w:ascii="Times New Roman" w:hAnsi="Times New Roman" w:cs="Times New Roman"/>
          <w:b/>
          <w:bCs/>
          <w:sz w:val="21"/>
          <w:szCs w:val="21"/>
          <w:lang w:eastAsia="zh-CN"/>
        </w:rPr>
        <w:t>9</w:t>
      </w:r>
      <w:r w:rsidR="00296172" w:rsidRPr="00C61FC4">
        <w:rPr>
          <w:rFonts w:ascii="Times New Roman" w:hAnsi="Times New Roman" w:cs="Times New Roman"/>
          <w:b/>
          <w:bCs/>
          <w:sz w:val="21"/>
          <w:szCs w:val="21"/>
          <w:lang w:eastAsia="zh-CN"/>
        </w:rPr>
        <w:t xml:space="preserve">: </w:t>
      </w:r>
      <w:r w:rsidRPr="00C61FC4">
        <w:rPr>
          <w:rFonts w:ascii="Times New Roman" w:hAnsi="Times New Roman" w:cs="Times New Roman"/>
          <w:b/>
          <w:bCs/>
          <w:sz w:val="21"/>
          <w:szCs w:val="21"/>
          <w:lang w:eastAsia="zh-CN"/>
        </w:rPr>
        <w:t xml:space="preserve">Support transmission of </w:t>
      </w:r>
      <w:proofErr w:type="spellStart"/>
      <w:r w:rsidRPr="00C61FC4">
        <w:rPr>
          <w:rFonts w:ascii="Times New Roman" w:hAnsi="Times New Roman" w:cs="Times New Roman"/>
          <w:b/>
          <w:bCs/>
          <w:sz w:val="21"/>
          <w:szCs w:val="21"/>
          <w:lang w:eastAsia="zh-CN"/>
        </w:rPr>
        <w:t>SRSp</w:t>
      </w:r>
      <w:proofErr w:type="spellEnd"/>
      <w:r w:rsidRPr="00C61FC4">
        <w:rPr>
          <w:rFonts w:ascii="Times New Roman" w:hAnsi="Times New Roman" w:cs="Times New Roman"/>
          <w:b/>
          <w:bCs/>
          <w:sz w:val="21"/>
          <w:szCs w:val="21"/>
          <w:lang w:eastAsia="zh-CN"/>
        </w:rPr>
        <w:t xml:space="preserve"> configuration (</w:t>
      </w:r>
      <w:proofErr w:type="gramStart"/>
      <w:r w:rsidRPr="00C61FC4">
        <w:rPr>
          <w:rFonts w:ascii="Times New Roman" w:hAnsi="Times New Roman" w:cs="Times New Roman"/>
          <w:b/>
          <w:bCs/>
          <w:sz w:val="21"/>
          <w:szCs w:val="21"/>
          <w:lang w:eastAsia="zh-CN"/>
        </w:rPr>
        <w:t>e.g.</w:t>
      </w:r>
      <w:proofErr w:type="gramEnd"/>
      <w:r w:rsidRPr="00C61FC4">
        <w:rPr>
          <w:rFonts w:ascii="Times New Roman" w:hAnsi="Times New Roman" w:cs="Times New Roman"/>
          <w:b/>
          <w:bCs/>
          <w:sz w:val="21"/>
          <w:szCs w:val="21"/>
          <w:lang w:eastAsia="zh-CN"/>
        </w:rPr>
        <w:t xml:space="preserve"> using SDT) or indication for initiating </w:t>
      </w:r>
      <w:proofErr w:type="spellStart"/>
      <w:r w:rsidRPr="00C61FC4">
        <w:rPr>
          <w:rFonts w:ascii="Times New Roman" w:hAnsi="Times New Roman" w:cs="Times New Roman"/>
          <w:b/>
          <w:bCs/>
          <w:sz w:val="21"/>
          <w:szCs w:val="21"/>
          <w:lang w:eastAsia="zh-CN"/>
        </w:rPr>
        <w:t>SRSp</w:t>
      </w:r>
      <w:proofErr w:type="spellEnd"/>
      <w:r w:rsidRPr="00C61FC4">
        <w:rPr>
          <w:rFonts w:ascii="Times New Roman" w:hAnsi="Times New Roman" w:cs="Times New Roman"/>
          <w:b/>
          <w:bCs/>
          <w:sz w:val="21"/>
          <w:szCs w:val="21"/>
          <w:lang w:eastAsia="zh-CN"/>
        </w:rPr>
        <w:t xml:space="preserve"> transmission to UE when in INACTIVE</w:t>
      </w:r>
    </w:p>
    <w:p w14:paraId="5987D5AC" w14:textId="0A1C94E3" w:rsidR="000D1575" w:rsidRPr="00C61FC4" w:rsidRDefault="000D1575" w:rsidP="00A9747F">
      <w:pPr>
        <w:rPr>
          <w:rFonts w:ascii="Times New Roman" w:hAnsi="Times New Roman" w:cs="Times New Roman"/>
          <w:sz w:val="21"/>
          <w:szCs w:val="21"/>
          <w:u w:val="single"/>
          <w:lang w:eastAsia="zh-CN"/>
        </w:rPr>
      </w:pPr>
      <w:r w:rsidRPr="00C61FC4">
        <w:rPr>
          <w:rFonts w:ascii="Times New Roman" w:hAnsi="Times New Roman" w:cs="Times New Roman"/>
          <w:sz w:val="21"/>
          <w:szCs w:val="21"/>
          <w:u w:val="single"/>
          <w:lang w:eastAsia="zh-CN"/>
        </w:rPr>
        <w:t>Measurement reporting</w:t>
      </w:r>
    </w:p>
    <w:p w14:paraId="73B344B3" w14:textId="0A7A31B6" w:rsidR="007D5ED0" w:rsidRPr="00C61FC4" w:rsidRDefault="00D52392" w:rsidP="004E056F">
      <w:pPr>
        <w:rPr>
          <w:rFonts w:ascii="Times New Roman" w:hAnsi="Times New Roman" w:cs="Times New Roman"/>
          <w:sz w:val="21"/>
          <w:szCs w:val="21"/>
          <w:lang w:val="en-GB" w:eastAsia="zh-CN"/>
        </w:rPr>
      </w:pPr>
      <w:r w:rsidRPr="00C61FC4">
        <w:rPr>
          <w:rFonts w:ascii="Times New Roman" w:hAnsi="Times New Roman" w:cs="Times New Roman"/>
          <w:sz w:val="21"/>
          <w:szCs w:val="21"/>
          <w:lang w:val="en-GB" w:eastAsia="zh-CN"/>
        </w:rPr>
        <w:t xml:space="preserve">Measurement reporting during INACTIVE mode is expected to use SDT (small data transmission). </w:t>
      </w:r>
      <w:r w:rsidR="00E668A6" w:rsidRPr="00C61FC4">
        <w:rPr>
          <w:rFonts w:ascii="Times New Roman" w:hAnsi="Times New Roman" w:cs="Times New Roman"/>
          <w:sz w:val="21"/>
          <w:szCs w:val="21"/>
          <w:lang w:val="en-GB" w:eastAsia="zh-CN"/>
        </w:rPr>
        <w:t xml:space="preserve">The data volume set by the network determines how much the UE can report in </w:t>
      </w:r>
      <w:r w:rsidR="007710D9" w:rsidRPr="00C61FC4">
        <w:rPr>
          <w:rFonts w:ascii="Times New Roman" w:hAnsi="Times New Roman" w:cs="Times New Roman"/>
          <w:sz w:val="21"/>
          <w:szCs w:val="21"/>
          <w:lang w:val="en-GB" w:eastAsia="zh-CN"/>
        </w:rPr>
        <w:t xml:space="preserve">one reporting occasion. </w:t>
      </w:r>
      <w:r w:rsidR="00536291" w:rsidRPr="00C61FC4">
        <w:rPr>
          <w:rFonts w:ascii="Times New Roman" w:hAnsi="Times New Roman" w:cs="Times New Roman"/>
          <w:sz w:val="21"/>
          <w:szCs w:val="21"/>
          <w:lang w:val="en-GB" w:eastAsia="zh-CN"/>
        </w:rPr>
        <w:t xml:space="preserve">It may be possible that in </w:t>
      </w:r>
      <w:r w:rsidR="007D5ED0" w:rsidRPr="00C61FC4">
        <w:rPr>
          <w:rFonts w:ascii="Times New Roman" w:hAnsi="Times New Roman" w:cs="Times New Roman"/>
          <w:sz w:val="21"/>
          <w:szCs w:val="21"/>
          <w:lang w:val="en-GB" w:eastAsia="zh-CN"/>
        </w:rPr>
        <w:t>static environments</w:t>
      </w:r>
      <w:r w:rsidR="00536291" w:rsidRPr="00C61FC4">
        <w:rPr>
          <w:rFonts w:ascii="Times New Roman" w:hAnsi="Times New Roman" w:cs="Times New Roman"/>
          <w:sz w:val="21"/>
          <w:szCs w:val="21"/>
          <w:lang w:val="en-GB" w:eastAsia="zh-CN"/>
        </w:rPr>
        <w:t xml:space="preserve">, e.g., a wall-mounted sensor, </w:t>
      </w:r>
      <w:r w:rsidR="001D0578" w:rsidRPr="00C61FC4">
        <w:rPr>
          <w:rFonts w:ascii="Times New Roman" w:hAnsi="Times New Roman" w:cs="Times New Roman"/>
          <w:sz w:val="21"/>
          <w:szCs w:val="21"/>
          <w:lang w:val="en-GB" w:eastAsia="zh-CN"/>
        </w:rPr>
        <w:t xml:space="preserve">reporting of positioning may not be done frequently. </w:t>
      </w:r>
      <w:r w:rsidR="007D5ED0" w:rsidRPr="00C61FC4">
        <w:rPr>
          <w:rFonts w:ascii="Times New Roman" w:hAnsi="Times New Roman" w:cs="Times New Roman"/>
          <w:sz w:val="21"/>
          <w:szCs w:val="21"/>
          <w:lang w:val="en-GB" w:eastAsia="zh-CN"/>
        </w:rPr>
        <w:t>Thus, it may be resource-friendly if the UE reports if there are changes to its measurement reports.</w:t>
      </w:r>
      <w:r w:rsidR="009C3F3F" w:rsidRPr="00C61FC4">
        <w:rPr>
          <w:rFonts w:ascii="Times New Roman" w:hAnsi="Times New Roman" w:cs="Times New Roman"/>
          <w:sz w:val="21"/>
          <w:szCs w:val="21"/>
          <w:lang w:val="en-GB" w:eastAsia="zh-CN"/>
        </w:rPr>
        <w:t xml:space="preserve"> Alternatively, the UE may report measurements when requested by the network during INACTIVE </w:t>
      </w:r>
      <w:r w:rsidR="009C3F3F" w:rsidRPr="00C61FC4">
        <w:rPr>
          <w:rFonts w:ascii="Times New Roman" w:hAnsi="Times New Roman" w:cs="Times New Roman"/>
          <w:sz w:val="21"/>
          <w:szCs w:val="21"/>
          <w:lang w:val="en-GB" w:eastAsia="zh-CN"/>
        </w:rPr>
        <w:lastRenderedPageBreak/>
        <w:t>positioning. Thus, in this case, the UE is not provided with periodic measurement occasions. Instead, the UE is triggered to report measurements, requested by the LMF.</w:t>
      </w:r>
    </w:p>
    <w:p w14:paraId="4A6CE6E0" w14:textId="378C8E62" w:rsidR="007D5ED0" w:rsidRPr="00C61FC4" w:rsidRDefault="007D5ED0" w:rsidP="007D5ED0">
      <w:pPr>
        <w:rPr>
          <w:rFonts w:ascii="Times New Roman" w:hAnsi="Times New Roman" w:cs="Times New Roman"/>
          <w:b/>
          <w:bCs/>
          <w:sz w:val="21"/>
          <w:szCs w:val="21"/>
          <w:lang w:eastAsia="zh-CN"/>
        </w:rPr>
      </w:pPr>
      <w:r w:rsidRPr="00C61FC4">
        <w:rPr>
          <w:rFonts w:ascii="Times New Roman" w:hAnsi="Times New Roman" w:cs="Times New Roman"/>
          <w:b/>
          <w:bCs/>
          <w:sz w:val="21"/>
          <w:szCs w:val="21"/>
          <w:lang w:eastAsia="zh-CN"/>
        </w:rPr>
        <w:t xml:space="preserve">Proposal </w:t>
      </w:r>
      <w:r w:rsidR="00A318F9">
        <w:rPr>
          <w:rFonts w:ascii="Times New Roman" w:hAnsi="Times New Roman" w:cs="Times New Roman"/>
          <w:b/>
          <w:bCs/>
          <w:sz w:val="21"/>
          <w:szCs w:val="21"/>
          <w:lang w:eastAsia="zh-CN"/>
        </w:rPr>
        <w:t>10</w:t>
      </w:r>
      <w:r w:rsidRPr="00C61FC4">
        <w:rPr>
          <w:rFonts w:ascii="Times New Roman" w:hAnsi="Times New Roman" w:cs="Times New Roman"/>
          <w:b/>
          <w:bCs/>
          <w:sz w:val="21"/>
          <w:szCs w:val="21"/>
          <w:lang w:eastAsia="zh-CN"/>
        </w:rPr>
        <w:t xml:space="preserve">: </w:t>
      </w:r>
      <w:r w:rsidR="009C3F3F" w:rsidRPr="00C61FC4">
        <w:rPr>
          <w:rFonts w:ascii="Times New Roman" w:hAnsi="Times New Roman" w:cs="Times New Roman"/>
          <w:b/>
          <w:bCs/>
          <w:sz w:val="21"/>
          <w:szCs w:val="21"/>
          <w:lang w:eastAsia="zh-CN"/>
        </w:rPr>
        <w:t>Support UE reporting when the UE observes changes in its measurements</w:t>
      </w:r>
      <w:r w:rsidR="006B7423" w:rsidRPr="00C61FC4">
        <w:rPr>
          <w:rFonts w:ascii="Times New Roman" w:hAnsi="Times New Roman" w:cs="Times New Roman"/>
          <w:b/>
          <w:bCs/>
          <w:sz w:val="21"/>
          <w:szCs w:val="21"/>
          <w:lang w:eastAsia="zh-CN"/>
        </w:rPr>
        <w:t xml:space="preserve"> during INACTIVE </w:t>
      </w:r>
      <w:proofErr w:type="gramStart"/>
      <w:r w:rsidR="004C15F3" w:rsidRPr="00C61FC4">
        <w:rPr>
          <w:rFonts w:ascii="Times New Roman" w:hAnsi="Times New Roman" w:cs="Times New Roman"/>
          <w:b/>
          <w:bCs/>
          <w:sz w:val="21"/>
          <w:szCs w:val="21"/>
          <w:lang w:eastAsia="zh-CN"/>
        </w:rPr>
        <w:t>positioning</w:t>
      </w:r>
      <w:proofErr w:type="gramEnd"/>
    </w:p>
    <w:p w14:paraId="717AC023" w14:textId="01E183E6" w:rsidR="004E056F" w:rsidRPr="00C61FC4" w:rsidRDefault="00CC3AA7" w:rsidP="004E056F">
      <w:pPr>
        <w:rPr>
          <w:rFonts w:ascii="Times New Roman" w:hAnsi="Times New Roman" w:cs="Times New Roman"/>
          <w:lang w:val="en-GB" w:eastAsia="zh-CN"/>
        </w:rPr>
      </w:pPr>
      <w:r w:rsidRPr="00C61FC4">
        <w:rPr>
          <w:rFonts w:ascii="Times New Roman" w:hAnsi="Times New Roman" w:cs="Times New Roman"/>
          <w:b/>
          <w:bCs/>
          <w:lang w:eastAsia="zh-CN"/>
        </w:rPr>
        <w:t xml:space="preserve">Proposal </w:t>
      </w:r>
      <w:r w:rsidR="00B70992">
        <w:rPr>
          <w:rFonts w:ascii="Times New Roman" w:hAnsi="Times New Roman" w:cs="Times New Roman"/>
          <w:b/>
          <w:bCs/>
          <w:lang w:eastAsia="zh-CN"/>
        </w:rPr>
        <w:t>11</w:t>
      </w:r>
      <w:r w:rsidRPr="00C61FC4">
        <w:rPr>
          <w:rFonts w:ascii="Times New Roman" w:hAnsi="Times New Roman" w:cs="Times New Roman"/>
          <w:b/>
          <w:bCs/>
          <w:lang w:eastAsia="zh-CN"/>
        </w:rPr>
        <w:t xml:space="preserve">: Support aperiodic measurement reporting during INACTIVE </w:t>
      </w:r>
      <w:r w:rsidR="006B7423" w:rsidRPr="00C61FC4">
        <w:rPr>
          <w:rFonts w:ascii="Times New Roman" w:hAnsi="Times New Roman" w:cs="Times New Roman"/>
          <w:b/>
          <w:bCs/>
          <w:lang w:eastAsia="zh-CN"/>
        </w:rPr>
        <w:t>positioning</w:t>
      </w:r>
    </w:p>
    <w:p w14:paraId="771A4464" w14:textId="34FE1A80" w:rsidR="0079265C" w:rsidRPr="00C61FC4" w:rsidRDefault="0079265C" w:rsidP="0079265C">
      <w:pPr>
        <w:pStyle w:val="Heading1"/>
        <w:rPr>
          <w:rFonts w:ascii="Times New Roman" w:hAnsi="Times New Roman"/>
          <w:szCs w:val="32"/>
          <w:lang w:val="en-US"/>
        </w:rPr>
      </w:pPr>
      <w:r w:rsidRPr="00C61FC4">
        <w:rPr>
          <w:rFonts w:ascii="Times New Roman" w:hAnsi="Times New Roman"/>
          <w:szCs w:val="32"/>
        </w:rPr>
        <w:t>Conclusion</w:t>
      </w:r>
    </w:p>
    <w:p w14:paraId="45BEB1C4" w14:textId="438DB85D" w:rsidR="0079265C" w:rsidRPr="00C61FC4" w:rsidRDefault="0079265C" w:rsidP="00ED7183">
      <w:pPr>
        <w:spacing w:before="120" w:after="0"/>
        <w:jc w:val="both"/>
        <w:rPr>
          <w:rFonts w:ascii="Times New Roman" w:hAnsi="Times New Roman" w:cs="Times New Roman"/>
          <w:lang w:val="en-GB" w:eastAsia="zh-CN"/>
        </w:rPr>
      </w:pPr>
      <w:r w:rsidRPr="00C61FC4">
        <w:rPr>
          <w:rFonts w:ascii="Times New Roman" w:hAnsi="Times New Roman" w:cs="Times New Roman"/>
          <w:lang w:val="en-GB" w:eastAsia="zh-CN"/>
        </w:rPr>
        <w:t xml:space="preserve">The following </w:t>
      </w:r>
      <w:r w:rsidR="00B40472" w:rsidRPr="00C61FC4">
        <w:rPr>
          <w:rFonts w:ascii="Times New Roman" w:hAnsi="Times New Roman" w:cs="Times New Roman"/>
          <w:lang w:val="en-GB" w:eastAsia="zh-CN"/>
        </w:rPr>
        <w:t>proposals</w:t>
      </w:r>
      <w:r w:rsidR="0014370E" w:rsidRPr="00C61FC4">
        <w:rPr>
          <w:rFonts w:ascii="Times New Roman" w:hAnsi="Times New Roman" w:cs="Times New Roman"/>
          <w:lang w:val="en-GB" w:eastAsia="zh-CN"/>
        </w:rPr>
        <w:t xml:space="preserve"> and</w:t>
      </w:r>
      <w:r w:rsidR="00B40472" w:rsidRPr="00C61FC4">
        <w:rPr>
          <w:rFonts w:ascii="Times New Roman" w:hAnsi="Times New Roman" w:cs="Times New Roman"/>
          <w:lang w:val="en-GB" w:eastAsia="zh-CN"/>
        </w:rPr>
        <w:t xml:space="preserve"> observations </w:t>
      </w:r>
      <w:r w:rsidRPr="00C61FC4">
        <w:rPr>
          <w:rFonts w:ascii="Times New Roman" w:hAnsi="Times New Roman" w:cs="Times New Roman"/>
          <w:lang w:val="en-GB" w:eastAsia="zh-CN"/>
        </w:rPr>
        <w:t>are made in this contribution</w:t>
      </w:r>
      <w:r w:rsidR="004E4274" w:rsidRPr="00C61FC4">
        <w:rPr>
          <w:rFonts w:ascii="Times New Roman" w:hAnsi="Times New Roman" w:cs="Times New Roman"/>
          <w:lang w:val="en-GB" w:eastAsia="zh-CN"/>
        </w:rPr>
        <w:t>:</w:t>
      </w:r>
    </w:p>
    <w:p w14:paraId="4B25EA66" w14:textId="77777777" w:rsidR="00B40472" w:rsidRPr="00AF272B" w:rsidRDefault="00B40472" w:rsidP="00C61FC4">
      <w:pPr>
        <w:shd w:val="clear" w:color="auto" w:fill="FFFFFF"/>
        <w:spacing w:before="240" w:after="120" w:line="240" w:lineRule="auto"/>
        <w:jc w:val="both"/>
        <w:rPr>
          <w:rFonts w:ascii="Times New Roman" w:hAnsi="Times New Roman" w:cs="Times New Roman"/>
          <w:b/>
          <w:bCs/>
          <w:sz w:val="21"/>
          <w:szCs w:val="21"/>
          <w:lang w:val="en-CA" w:eastAsia="zh-CN"/>
        </w:rPr>
      </w:pPr>
      <w:r w:rsidRPr="00AF272B">
        <w:rPr>
          <w:rFonts w:ascii="Times New Roman" w:hAnsi="Times New Roman" w:cs="Times New Roman"/>
          <w:b/>
          <w:bCs/>
          <w:sz w:val="21"/>
          <w:szCs w:val="21"/>
          <w:lang w:val="en-CA" w:eastAsia="zh-CN"/>
        </w:rPr>
        <w:t>Proposal 1: For on-demand PRS, the UE can explicitly request PRS parameter(s) a specific parameter(s) or implicitly request PRS parameter(s) by sending assistance information.</w:t>
      </w:r>
    </w:p>
    <w:p w14:paraId="5E15C61C" w14:textId="77777777" w:rsidR="00B01D69" w:rsidRPr="00AF272B" w:rsidRDefault="00B01D69" w:rsidP="00B01D69">
      <w:pPr>
        <w:shd w:val="clear" w:color="auto" w:fill="FFFFFF"/>
        <w:spacing w:after="120" w:line="240" w:lineRule="auto"/>
        <w:jc w:val="both"/>
        <w:rPr>
          <w:rFonts w:ascii="Times New Roman" w:hAnsi="Times New Roman" w:cs="Times New Roman"/>
          <w:b/>
          <w:bCs/>
          <w:sz w:val="21"/>
          <w:szCs w:val="21"/>
          <w:lang w:val="en-CA" w:eastAsia="zh-CN"/>
        </w:rPr>
      </w:pPr>
      <w:r w:rsidRPr="00AF272B">
        <w:rPr>
          <w:rFonts w:ascii="Times New Roman" w:hAnsi="Times New Roman" w:cs="Times New Roman"/>
          <w:b/>
          <w:bCs/>
          <w:sz w:val="21"/>
          <w:szCs w:val="21"/>
          <w:lang w:val="en-CA" w:eastAsia="zh-CN"/>
        </w:rPr>
        <w:t xml:space="preserve">Proposal 2: The UE includes at least the following parameters to the LMF as part of on-demand PRS request: Periodicity, Comb-pattern, Muting pattern, PRS resource </w:t>
      </w:r>
      <w:proofErr w:type="gramStart"/>
      <w:r w:rsidRPr="00AF272B">
        <w:rPr>
          <w:rFonts w:ascii="Times New Roman" w:hAnsi="Times New Roman" w:cs="Times New Roman"/>
          <w:b/>
          <w:bCs/>
          <w:sz w:val="21"/>
          <w:szCs w:val="21"/>
          <w:lang w:val="en-CA" w:eastAsia="zh-CN"/>
        </w:rPr>
        <w:t>ID</w:t>
      </w:r>
      <w:proofErr w:type="gramEnd"/>
    </w:p>
    <w:p w14:paraId="28B3E411" w14:textId="77777777" w:rsidR="00B01D69" w:rsidRPr="00AF272B" w:rsidRDefault="00B01D69" w:rsidP="00B01D69">
      <w:pPr>
        <w:shd w:val="clear" w:color="auto" w:fill="FFFFFF"/>
        <w:spacing w:after="120" w:line="240" w:lineRule="auto"/>
        <w:jc w:val="both"/>
        <w:rPr>
          <w:rFonts w:ascii="Times New Roman" w:hAnsi="Times New Roman" w:cs="Times New Roman"/>
          <w:b/>
          <w:bCs/>
          <w:sz w:val="21"/>
          <w:szCs w:val="21"/>
          <w:lang w:val="en-CA" w:eastAsia="zh-CN"/>
        </w:rPr>
      </w:pPr>
      <w:r w:rsidRPr="00AF272B">
        <w:rPr>
          <w:rFonts w:ascii="Times New Roman" w:hAnsi="Times New Roman" w:cs="Times New Roman"/>
          <w:b/>
          <w:bCs/>
          <w:sz w:val="21"/>
          <w:szCs w:val="21"/>
          <w:lang w:val="en-CA" w:eastAsia="zh-CN"/>
        </w:rPr>
        <w:t>Proposal 3: Discuss details about measurement reports for on-demand PRS.</w:t>
      </w:r>
    </w:p>
    <w:p w14:paraId="18A94525" w14:textId="77777777" w:rsidR="00B01D69" w:rsidRPr="00AF272B" w:rsidRDefault="00B01D69" w:rsidP="00B01D69">
      <w:pPr>
        <w:shd w:val="clear" w:color="auto" w:fill="FFFFFF"/>
        <w:spacing w:after="120" w:line="240" w:lineRule="auto"/>
        <w:jc w:val="both"/>
        <w:rPr>
          <w:rFonts w:ascii="Times New Roman" w:hAnsi="Times New Roman" w:cs="Times New Roman"/>
          <w:b/>
          <w:bCs/>
          <w:sz w:val="21"/>
          <w:szCs w:val="21"/>
          <w:lang w:val="en-CA" w:eastAsia="zh-CN"/>
        </w:rPr>
      </w:pPr>
      <w:r w:rsidRPr="00AF272B">
        <w:rPr>
          <w:rFonts w:ascii="Times New Roman" w:hAnsi="Times New Roman" w:cs="Times New Roman"/>
          <w:b/>
          <w:bCs/>
          <w:sz w:val="21"/>
          <w:szCs w:val="21"/>
          <w:lang w:val="en-CA" w:eastAsia="zh-CN"/>
        </w:rPr>
        <w:t xml:space="preserve">Proposal 4: For UE-based positioning, the UE indicates whether location information is derived based on on-demand PRS or non-on-demand PRS or </w:t>
      </w:r>
      <w:proofErr w:type="gramStart"/>
      <w:r w:rsidRPr="00AF272B">
        <w:rPr>
          <w:rFonts w:ascii="Times New Roman" w:hAnsi="Times New Roman" w:cs="Times New Roman"/>
          <w:b/>
          <w:bCs/>
          <w:sz w:val="21"/>
          <w:szCs w:val="21"/>
          <w:lang w:val="en-CA" w:eastAsia="zh-CN"/>
        </w:rPr>
        <w:t>both</w:t>
      </w:r>
      <w:proofErr w:type="gramEnd"/>
    </w:p>
    <w:p w14:paraId="33781F16" w14:textId="77777777" w:rsidR="00B01D69" w:rsidRPr="00AF272B" w:rsidRDefault="00B01D69" w:rsidP="00B01D69">
      <w:pPr>
        <w:shd w:val="clear" w:color="auto" w:fill="FFFFFF"/>
        <w:spacing w:after="120" w:line="240" w:lineRule="auto"/>
        <w:jc w:val="both"/>
        <w:rPr>
          <w:rFonts w:ascii="Times New Roman" w:hAnsi="Times New Roman" w:cs="Times New Roman"/>
          <w:b/>
          <w:bCs/>
          <w:sz w:val="21"/>
          <w:szCs w:val="21"/>
          <w:lang w:val="en-CA" w:eastAsia="zh-CN"/>
        </w:rPr>
      </w:pPr>
      <w:r w:rsidRPr="00AF272B">
        <w:rPr>
          <w:rFonts w:ascii="Times New Roman" w:hAnsi="Times New Roman" w:cs="Times New Roman"/>
          <w:b/>
          <w:bCs/>
          <w:sz w:val="21"/>
          <w:szCs w:val="21"/>
          <w:lang w:val="en-CA" w:eastAsia="zh-CN"/>
        </w:rPr>
        <w:t>Proposal 5: Support aperiodic and semi-persistent PRS for on-demand PRS.</w:t>
      </w:r>
    </w:p>
    <w:p w14:paraId="7C3449AD" w14:textId="77777777" w:rsidR="00B01D69" w:rsidRPr="00AF272B" w:rsidRDefault="00B01D69" w:rsidP="00B01D69">
      <w:pPr>
        <w:rPr>
          <w:rFonts w:ascii="Times New Roman" w:hAnsi="Times New Roman" w:cs="Times New Roman"/>
          <w:b/>
          <w:bCs/>
          <w:sz w:val="21"/>
          <w:szCs w:val="21"/>
          <w:lang w:eastAsia="zh-CN"/>
        </w:rPr>
      </w:pPr>
      <w:r w:rsidRPr="00AF272B">
        <w:rPr>
          <w:rFonts w:ascii="Times New Roman" w:hAnsi="Times New Roman" w:cs="Times New Roman"/>
          <w:b/>
          <w:bCs/>
          <w:sz w:val="21"/>
          <w:szCs w:val="21"/>
          <w:lang w:eastAsia="zh-CN"/>
        </w:rPr>
        <w:t>Proposal</w:t>
      </w:r>
      <w:r>
        <w:rPr>
          <w:rFonts w:ascii="Times New Roman" w:hAnsi="Times New Roman" w:cs="Times New Roman"/>
          <w:b/>
          <w:bCs/>
          <w:sz w:val="21"/>
          <w:szCs w:val="21"/>
          <w:lang w:eastAsia="zh-CN"/>
        </w:rPr>
        <w:t xml:space="preserve"> 6</w:t>
      </w:r>
      <w:r w:rsidRPr="00AF272B">
        <w:rPr>
          <w:rFonts w:ascii="Times New Roman" w:hAnsi="Times New Roman" w:cs="Times New Roman"/>
          <w:b/>
          <w:bCs/>
          <w:sz w:val="21"/>
          <w:szCs w:val="21"/>
          <w:lang w:eastAsia="zh-CN"/>
        </w:rPr>
        <w:t xml:space="preserve"> : Support transmission of DL indication to UE for initiating measurement of preconfigured PRS when in INACTIVE using paging/RACH </w:t>
      </w:r>
      <w:proofErr w:type="gramStart"/>
      <w:r w:rsidRPr="00AF272B">
        <w:rPr>
          <w:rFonts w:ascii="Times New Roman" w:hAnsi="Times New Roman" w:cs="Times New Roman"/>
          <w:b/>
          <w:bCs/>
          <w:sz w:val="21"/>
          <w:szCs w:val="21"/>
          <w:lang w:eastAsia="zh-CN"/>
        </w:rPr>
        <w:t>procedure</w:t>
      </w:r>
      <w:proofErr w:type="gramEnd"/>
    </w:p>
    <w:p w14:paraId="2160254B" w14:textId="77777777" w:rsidR="009624E9" w:rsidRPr="00AF272B" w:rsidRDefault="009624E9" w:rsidP="009624E9">
      <w:pPr>
        <w:rPr>
          <w:rFonts w:ascii="Times New Roman" w:hAnsi="Times New Roman" w:cs="Times New Roman"/>
          <w:b/>
          <w:bCs/>
          <w:sz w:val="21"/>
          <w:szCs w:val="21"/>
          <w:lang w:eastAsia="zh-CN"/>
        </w:rPr>
      </w:pPr>
      <w:r w:rsidRPr="00AF272B">
        <w:rPr>
          <w:rFonts w:ascii="Times New Roman" w:hAnsi="Times New Roman" w:cs="Times New Roman"/>
          <w:b/>
          <w:bCs/>
          <w:sz w:val="21"/>
          <w:szCs w:val="21"/>
          <w:lang w:eastAsia="zh-CN"/>
        </w:rPr>
        <w:t xml:space="preserve">Proposal </w:t>
      </w:r>
      <w:r>
        <w:rPr>
          <w:rFonts w:ascii="Times New Roman" w:hAnsi="Times New Roman" w:cs="Times New Roman"/>
          <w:b/>
          <w:bCs/>
          <w:sz w:val="21"/>
          <w:szCs w:val="21"/>
          <w:lang w:eastAsia="zh-CN"/>
        </w:rPr>
        <w:t>7</w:t>
      </w:r>
      <w:r w:rsidRPr="00AF272B">
        <w:rPr>
          <w:rFonts w:ascii="Times New Roman" w:hAnsi="Times New Roman" w:cs="Times New Roman"/>
          <w:b/>
          <w:bCs/>
          <w:sz w:val="21"/>
          <w:szCs w:val="21"/>
          <w:lang w:eastAsia="zh-CN"/>
        </w:rPr>
        <w:t xml:space="preserve">: State of the UE (CONNECTED or INACTIVE) is transparent to the </w:t>
      </w:r>
      <w:proofErr w:type="gramStart"/>
      <w:r w:rsidRPr="00AF272B">
        <w:rPr>
          <w:rFonts w:ascii="Times New Roman" w:hAnsi="Times New Roman" w:cs="Times New Roman"/>
          <w:b/>
          <w:bCs/>
          <w:sz w:val="21"/>
          <w:szCs w:val="21"/>
          <w:lang w:eastAsia="zh-CN"/>
        </w:rPr>
        <w:t>LMF</w:t>
      </w:r>
      <w:proofErr w:type="gramEnd"/>
      <w:r w:rsidRPr="00AF272B">
        <w:rPr>
          <w:rFonts w:ascii="Times New Roman" w:hAnsi="Times New Roman" w:cs="Times New Roman"/>
          <w:b/>
          <w:bCs/>
          <w:sz w:val="21"/>
          <w:szCs w:val="21"/>
          <w:lang w:eastAsia="zh-CN"/>
        </w:rPr>
        <w:t xml:space="preserve"> and it does not affect the accuracy of the positioning requirement</w:t>
      </w:r>
    </w:p>
    <w:p w14:paraId="454B9949" w14:textId="77777777" w:rsidR="00FC6234" w:rsidRPr="00AF272B" w:rsidRDefault="00FC6234" w:rsidP="00FC6234">
      <w:pPr>
        <w:rPr>
          <w:rFonts w:ascii="Times New Roman" w:hAnsi="Times New Roman" w:cs="Times New Roman"/>
          <w:b/>
          <w:bCs/>
          <w:sz w:val="21"/>
          <w:szCs w:val="21"/>
          <w:lang w:eastAsia="zh-CN"/>
        </w:rPr>
      </w:pPr>
      <w:r w:rsidRPr="00AF272B">
        <w:rPr>
          <w:rFonts w:ascii="Times New Roman" w:hAnsi="Times New Roman" w:cs="Times New Roman"/>
          <w:b/>
          <w:bCs/>
          <w:sz w:val="21"/>
          <w:szCs w:val="21"/>
          <w:lang w:eastAsia="zh-CN"/>
        </w:rPr>
        <w:t xml:space="preserve">Proposal </w:t>
      </w:r>
      <w:r>
        <w:rPr>
          <w:rFonts w:ascii="Times New Roman" w:hAnsi="Times New Roman" w:cs="Times New Roman"/>
          <w:b/>
          <w:bCs/>
          <w:sz w:val="21"/>
          <w:szCs w:val="21"/>
          <w:lang w:eastAsia="zh-CN"/>
        </w:rPr>
        <w:t>8</w:t>
      </w:r>
      <w:r w:rsidRPr="00AF272B">
        <w:rPr>
          <w:rFonts w:ascii="Times New Roman" w:hAnsi="Times New Roman" w:cs="Times New Roman"/>
          <w:b/>
          <w:bCs/>
          <w:sz w:val="21"/>
          <w:szCs w:val="21"/>
          <w:lang w:eastAsia="zh-CN"/>
        </w:rPr>
        <w:t xml:space="preserve">: Support the use of pre-configured </w:t>
      </w:r>
      <w:proofErr w:type="spellStart"/>
      <w:r w:rsidRPr="00AF272B">
        <w:rPr>
          <w:rFonts w:ascii="Times New Roman" w:hAnsi="Times New Roman" w:cs="Times New Roman"/>
          <w:b/>
          <w:bCs/>
          <w:sz w:val="21"/>
          <w:szCs w:val="21"/>
          <w:lang w:eastAsia="zh-CN"/>
        </w:rPr>
        <w:t>SRSp</w:t>
      </w:r>
      <w:proofErr w:type="spellEnd"/>
      <w:r w:rsidRPr="00AF272B">
        <w:rPr>
          <w:rFonts w:ascii="Times New Roman" w:hAnsi="Times New Roman" w:cs="Times New Roman"/>
          <w:b/>
          <w:bCs/>
          <w:sz w:val="21"/>
          <w:szCs w:val="21"/>
          <w:lang w:eastAsia="zh-CN"/>
        </w:rPr>
        <w:t xml:space="preserve"> configuration received by UE during RRC CONNECTED for </w:t>
      </w:r>
      <w:proofErr w:type="spellStart"/>
      <w:r w:rsidRPr="00AF272B">
        <w:rPr>
          <w:rFonts w:ascii="Times New Roman" w:hAnsi="Times New Roman" w:cs="Times New Roman"/>
          <w:b/>
          <w:bCs/>
          <w:sz w:val="21"/>
          <w:szCs w:val="21"/>
          <w:lang w:eastAsia="zh-CN"/>
        </w:rPr>
        <w:t>SRSp</w:t>
      </w:r>
      <w:proofErr w:type="spellEnd"/>
      <w:r w:rsidRPr="00AF272B">
        <w:rPr>
          <w:rFonts w:ascii="Times New Roman" w:hAnsi="Times New Roman" w:cs="Times New Roman"/>
          <w:b/>
          <w:bCs/>
          <w:sz w:val="21"/>
          <w:szCs w:val="21"/>
          <w:lang w:eastAsia="zh-CN"/>
        </w:rPr>
        <w:t xml:space="preserve"> transmission when in </w:t>
      </w:r>
      <w:proofErr w:type="gramStart"/>
      <w:r w:rsidRPr="00AF272B">
        <w:rPr>
          <w:rFonts w:ascii="Times New Roman" w:hAnsi="Times New Roman" w:cs="Times New Roman"/>
          <w:b/>
          <w:bCs/>
          <w:sz w:val="21"/>
          <w:szCs w:val="21"/>
          <w:lang w:eastAsia="zh-CN"/>
        </w:rPr>
        <w:t>INACTIVE</w:t>
      </w:r>
      <w:proofErr w:type="gramEnd"/>
    </w:p>
    <w:p w14:paraId="26D6FE4A" w14:textId="77777777" w:rsidR="00A318F9" w:rsidRPr="00AF272B" w:rsidRDefault="00A318F9" w:rsidP="00A318F9">
      <w:pPr>
        <w:rPr>
          <w:rFonts w:ascii="Times New Roman" w:hAnsi="Times New Roman" w:cs="Times New Roman"/>
          <w:b/>
          <w:bCs/>
          <w:sz w:val="21"/>
          <w:szCs w:val="21"/>
          <w:lang w:eastAsia="zh-CN"/>
        </w:rPr>
      </w:pPr>
      <w:r w:rsidRPr="00AF272B">
        <w:rPr>
          <w:rFonts w:ascii="Times New Roman" w:hAnsi="Times New Roman" w:cs="Times New Roman"/>
          <w:b/>
          <w:bCs/>
          <w:sz w:val="21"/>
          <w:szCs w:val="21"/>
          <w:lang w:eastAsia="zh-CN"/>
        </w:rPr>
        <w:t xml:space="preserve">Proposal </w:t>
      </w:r>
      <w:r>
        <w:rPr>
          <w:rFonts w:ascii="Times New Roman" w:hAnsi="Times New Roman" w:cs="Times New Roman"/>
          <w:b/>
          <w:bCs/>
          <w:sz w:val="21"/>
          <w:szCs w:val="21"/>
          <w:lang w:eastAsia="zh-CN"/>
        </w:rPr>
        <w:t>9</w:t>
      </w:r>
      <w:r w:rsidRPr="00AF272B">
        <w:rPr>
          <w:rFonts w:ascii="Times New Roman" w:hAnsi="Times New Roman" w:cs="Times New Roman"/>
          <w:b/>
          <w:bCs/>
          <w:sz w:val="21"/>
          <w:szCs w:val="21"/>
          <w:lang w:eastAsia="zh-CN"/>
        </w:rPr>
        <w:t xml:space="preserve">: Support transmission of </w:t>
      </w:r>
      <w:proofErr w:type="spellStart"/>
      <w:r w:rsidRPr="00AF272B">
        <w:rPr>
          <w:rFonts w:ascii="Times New Roman" w:hAnsi="Times New Roman" w:cs="Times New Roman"/>
          <w:b/>
          <w:bCs/>
          <w:sz w:val="21"/>
          <w:szCs w:val="21"/>
          <w:lang w:eastAsia="zh-CN"/>
        </w:rPr>
        <w:t>SRSp</w:t>
      </w:r>
      <w:proofErr w:type="spellEnd"/>
      <w:r w:rsidRPr="00AF272B">
        <w:rPr>
          <w:rFonts w:ascii="Times New Roman" w:hAnsi="Times New Roman" w:cs="Times New Roman"/>
          <w:b/>
          <w:bCs/>
          <w:sz w:val="21"/>
          <w:szCs w:val="21"/>
          <w:lang w:eastAsia="zh-CN"/>
        </w:rPr>
        <w:t xml:space="preserve"> configuration (</w:t>
      </w:r>
      <w:proofErr w:type="gramStart"/>
      <w:r w:rsidRPr="00AF272B">
        <w:rPr>
          <w:rFonts w:ascii="Times New Roman" w:hAnsi="Times New Roman" w:cs="Times New Roman"/>
          <w:b/>
          <w:bCs/>
          <w:sz w:val="21"/>
          <w:szCs w:val="21"/>
          <w:lang w:eastAsia="zh-CN"/>
        </w:rPr>
        <w:t>e.g.</w:t>
      </w:r>
      <w:proofErr w:type="gramEnd"/>
      <w:r w:rsidRPr="00AF272B">
        <w:rPr>
          <w:rFonts w:ascii="Times New Roman" w:hAnsi="Times New Roman" w:cs="Times New Roman"/>
          <w:b/>
          <w:bCs/>
          <w:sz w:val="21"/>
          <w:szCs w:val="21"/>
          <w:lang w:eastAsia="zh-CN"/>
        </w:rPr>
        <w:t xml:space="preserve"> using SDT) or indication for initiating </w:t>
      </w:r>
      <w:proofErr w:type="spellStart"/>
      <w:r w:rsidRPr="00AF272B">
        <w:rPr>
          <w:rFonts w:ascii="Times New Roman" w:hAnsi="Times New Roman" w:cs="Times New Roman"/>
          <w:b/>
          <w:bCs/>
          <w:sz w:val="21"/>
          <w:szCs w:val="21"/>
          <w:lang w:eastAsia="zh-CN"/>
        </w:rPr>
        <w:t>SRSp</w:t>
      </w:r>
      <w:proofErr w:type="spellEnd"/>
      <w:r w:rsidRPr="00AF272B">
        <w:rPr>
          <w:rFonts w:ascii="Times New Roman" w:hAnsi="Times New Roman" w:cs="Times New Roman"/>
          <w:b/>
          <w:bCs/>
          <w:sz w:val="21"/>
          <w:szCs w:val="21"/>
          <w:lang w:eastAsia="zh-CN"/>
        </w:rPr>
        <w:t xml:space="preserve"> transmission to UE when in INACTIVE</w:t>
      </w:r>
    </w:p>
    <w:p w14:paraId="0D73DDE3" w14:textId="77777777" w:rsidR="00B70992" w:rsidRPr="00AF272B" w:rsidRDefault="00B70992" w:rsidP="00B70992">
      <w:pPr>
        <w:rPr>
          <w:rFonts w:ascii="Times New Roman" w:hAnsi="Times New Roman" w:cs="Times New Roman"/>
          <w:b/>
          <w:bCs/>
          <w:sz w:val="21"/>
          <w:szCs w:val="21"/>
          <w:lang w:eastAsia="zh-CN"/>
        </w:rPr>
      </w:pPr>
      <w:r w:rsidRPr="00AF272B">
        <w:rPr>
          <w:rFonts w:ascii="Times New Roman" w:hAnsi="Times New Roman" w:cs="Times New Roman"/>
          <w:b/>
          <w:bCs/>
          <w:sz w:val="21"/>
          <w:szCs w:val="21"/>
          <w:lang w:eastAsia="zh-CN"/>
        </w:rPr>
        <w:t xml:space="preserve">Proposal </w:t>
      </w:r>
      <w:r>
        <w:rPr>
          <w:rFonts w:ascii="Times New Roman" w:hAnsi="Times New Roman" w:cs="Times New Roman"/>
          <w:b/>
          <w:bCs/>
          <w:sz w:val="21"/>
          <w:szCs w:val="21"/>
          <w:lang w:eastAsia="zh-CN"/>
        </w:rPr>
        <w:t>10</w:t>
      </w:r>
      <w:r w:rsidRPr="00AF272B">
        <w:rPr>
          <w:rFonts w:ascii="Times New Roman" w:hAnsi="Times New Roman" w:cs="Times New Roman"/>
          <w:b/>
          <w:bCs/>
          <w:sz w:val="21"/>
          <w:szCs w:val="21"/>
          <w:lang w:eastAsia="zh-CN"/>
        </w:rPr>
        <w:t xml:space="preserve">: Support UE reporting when the UE observes changes in its measurements during INACTIVE </w:t>
      </w:r>
      <w:proofErr w:type="gramStart"/>
      <w:r w:rsidRPr="00AF272B">
        <w:rPr>
          <w:rFonts w:ascii="Times New Roman" w:hAnsi="Times New Roman" w:cs="Times New Roman"/>
          <w:b/>
          <w:bCs/>
          <w:sz w:val="21"/>
          <w:szCs w:val="21"/>
          <w:lang w:eastAsia="zh-CN"/>
        </w:rPr>
        <w:t>positioning</w:t>
      </w:r>
      <w:proofErr w:type="gramEnd"/>
    </w:p>
    <w:p w14:paraId="6FFBAFDD" w14:textId="22407C20" w:rsidR="00E5554C" w:rsidRPr="008F7262" w:rsidRDefault="00E744DB" w:rsidP="00C61FC4">
      <w:pPr>
        <w:rPr>
          <w:lang w:eastAsia="zh-CN"/>
        </w:rPr>
      </w:pPr>
      <w:r w:rsidRPr="00AF272B">
        <w:rPr>
          <w:rFonts w:ascii="Times New Roman" w:hAnsi="Times New Roman" w:cs="Times New Roman"/>
          <w:b/>
          <w:bCs/>
          <w:lang w:eastAsia="zh-CN"/>
        </w:rPr>
        <w:t xml:space="preserve">Proposal </w:t>
      </w:r>
      <w:r>
        <w:rPr>
          <w:rFonts w:ascii="Times New Roman" w:hAnsi="Times New Roman" w:cs="Times New Roman"/>
          <w:b/>
          <w:bCs/>
          <w:lang w:eastAsia="zh-CN"/>
        </w:rPr>
        <w:t>11</w:t>
      </w:r>
      <w:r w:rsidRPr="00AF272B">
        <w:rPr>
          <w:rFonts w:ascii="Times New Roman" w:hAnsi="Times New Roman" w:cs="Times New Roman"/>
          <w:b/>
          <w:bCs/>
          <w:lang w:eastAsia="zh-CN"/>
        </w:rPr>
        <w:t>: Support aperiodic measurement reporting during INACTIVE positioning</w:t>
      </w:r>
    </w:p>
    <w:p w14:paraId="134B619E" w14:textId="3830517F" w:rsidR="00F055C0" w:rsidRDefault="00F055C0">
      <w:pPr>
        <w:pStyle w:val="Heading1"/>
      </w:pPr>
      <w:r>
        <w:t>Reference</w:t>
      </w:r>
    </w:p>
    <w:p w14:paraId="2F350D06" w14:textId="1EE6A16F" w:rsidR="00F055C0" w:rsidRPr="003C5D3C" w:rsidRDefault="00F055C0" w:rsidP="00F055C0">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sz w:val="21"/>
          <w:szCs w:val="21"/>
        </w:rPr>
      </w:pPr>
      <w:bookmarkStart w:id="1" w:name="_Ref71026465"/>
      <w:bookmarkStart w:id="2" w:name="_Ref61525541"/>
      <w:r w:rsidRPr="003C5D3C">
        <w:rPr>
          <w:rFonts w:ascii="Times New Roman" w:hAnsi="Times New Roman" w:cs="Times New Roman"/>
          <w:sz w:val="21"/>
          <w:szCs w:val="21"/>
        </w:rPr>
        <w:t>RP-210903</w:t>
      </w:r>
      <w:r w:rsidR="006C57FD" w:rsidRPr="003C5D3C">
        <w:rPr>
          <w:rFonts w:ascii="Times New Roman" w:hAnsi="Times New Roman" w:cs="Times New Roman"/>
          <w:sz w:val="21"/>
          <w:szCs w:val="21"/>
        </w:rPr>
        <w:t>,</w:t>
      </w:r>
      <w:r w:rsidRPr="003C5D3C">
        <w:rPr>
          <w:rFonts w:ascii="Times New Roman" w:hAnsi="Times New Roman" w:cs="Times New Roman"/>
          <w:sz w:val="21"/>
          <w:szCs w:val="21"/>
        </w:rPr>
        <w:t xml:space="preserve"> “Revised WID on NR Positioning Enhancements”, 3GPP TSG RAN Meeting #91e Electronic Meeting, March 16 - 26, </w:t>
      </w:r>
      <w:bookmarkEnd w:id="1"/>
      <w:r w:rsidR="00587C9B" w:rsidRPr="003C5D3C">
        <w:rPr>
          <w:rFonts w:ascii="Times New Roman" w:hAnsi="Times New Roman" w:cs="Times New Roman"/>
          <w:sz w:val="21"/>
          <w:szCs w:val="21"/>
        </w:rPr>
        <w:t>2021</w:t>
      </w:r>
    </w:p>
    <w:p w14:paraId="079897DF" w14:textId="2FA50950" w:rsidR="00087188" w:rsidRPr="003C5D3C" w:rsidRDefault="00C61FC4" w:rsidP="00F055C0">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sz w:val="21"/>
          <w:szCs w:val="21"/>
        </w:rPr>
      </w:pPr>
      <w:r w:rsidRPr="003C5D3C">
        <w:rPr>
          <w:rFonts w:ascii="Times New Roman" w:hAnsi="Times New Roman" w:cs="Times New Roman"/>
          <w:bCs/>
          <w:sz w:val="21"/>
        </w:rPr>
        <w:t>R2-2105303</w:t>
      </w:r>
      <w:r w:rsidR="00532EAD" w:rsidRPr="003C5D3C">
        <w:rPr>
          <w:rFonts w:ascii="Times New Roman" w:hAnsi="Times New Roman" w:cs="Times New Roman"/>
          <w:bCs/>
          <w:sz w:val="21"/>
        </w:rPr>
        <w:t xml:space="preserve">, </w:t>
      </w:r>
      <w:r w:rsidR="00087188" w:rsidRPr="003C5D3C">
        <w:rPr>
          <w:rFonts w:ascii="Times New Roman" w:hAnsi="Times New Roman" w:cs="Times New Roman"/>
          <w:sz w:val="21"/>
          <w:szCs w:val="21"/>
        </w:rPr>
        <w:t xml:space="preserve"> “</w:t>
      </w:r>
      <w:r w:rsidR="00587C9B" w:rsidRPr="003C5D3C">
        <w:rPr>
          <w:rFonts w:ascii="Times New Roman" w:hAnsi="Times New Roman" w:cs="Times New Roman"/>
          <w:sz w:val="21"/>
          <w:szCs w:val="21"/>
        </w:rPr>
        <w:t>Discussion on Positioning in RRC INACTIVE state</w:t>
      </w:r>
      <w:r w:rsidR="00087188" w:rsidRPr="003C5D3C">
        <w:rPr>
          <w:rFonts w:ascii="Times New Roman" w:hAnsi="Times New Roman" w:cs="Times New Roman"/>
          <w:sz w:val="21"/>
          <w:szCs w:val="21"/>
        </w:rPr>
        <w:t>”, 3GPP TSG RAN</w:t>
      </w:r>
      <w:r w:rsidR="00587C9B" w:rsidRPr="003C5D3C">
        <w:rPr>
          <w:rFonts w:ascii="Times New Roman" w:hAnsi="Times New Roman" w:cs="Times New Roman"/>
          <w:sz w:val="21"/>
          <w:szCs w:val="21"/>
        </w:rPr>
        <w:t>2</w:t>
      </w:r>
      <w:r w:rsidR="00087188" w:rsidRPr="003C5D3C">
        <w:rPr>
          <w:rFonts w:ascii="Times New Roman" w:hAnsi="Times New Roman" w:cs="Times New Roman"/>
          <w:sz w:val="21"/>
          <w:szCs w:val="21"/>
        </w:rPr>
        <w:t xml:space="preserve"> Meeting #</w:t>
      </w:r>
      <w:r w:rsidR="00587C9B" w:rsidRPr="003C5D3C">
        <w:rPr>
          <w:rFonts w:ascii="Times New Roman" w:hAnsi="Times New Roman" w:cs="Times New Roman"/>
          <w:sz w:val="21"/>
          <w:szCs w:val="21"/>
        </w:rPr>
        <w:t>11</w:t>
      </w:r>
      <w:r w:rsidR="00416F98" w:rsidRPr="003C5D3C">
        <w:rPr>
          <w:rFonts w:ascii="Times New Roman" w:hAnsi="Times New Roman" w:cs="Times New Roman"/>
          <w:sz w:val="21"/>
          <w:szCs w:val="21"/>
        </w:rPr>
        <w:t>4</w:t>
      </w:r>
      <w:r w:rsidR="00587C9B" w:rsidRPr="003C5D3C">
        <w:rPr>
          <w:rFonts w:ascii="Times New Roman" w:hAnsi="Times New Roman" w:cs="Times New Roman"/>
          <w:sz w:val="21"/>
          <w:szCs w:val="21"/>
        </w:rPr>
        <w:t>-</w:t>
      </w:r>
      <w:r w:rsidR="00087188" w:rsidRPr="003C5D3C">
        <w:rPr>
          <w:rFonts w:ascii="Times New Roman" w:hAnsi="Times New Roman" w:cs="Times New Roman"/>
          <w:sz w:val="21"/>
          <w:szCs w:val="21"/>
        </w:rPr>
        <w:t xml:space="preserve">e Electronic Meeting, </w:t>
      </w:r>
      <w:proofErr w:type="gramStart"/>
      <w:r w:rsidR="00587C9B" w:rsidRPr="003C5D3C">
        <w:rPr>
          <w:rFonts w:ascii="Times New Roman" w:hAnsi="Times New Roman" w:cs="Times New Roman"/>
          <w:sz w:val="21"/>
          <w:szCs w:val="21"/>
        </w:rPr>
        <w:t>Apr.</w:t>
      </w:r>
      <w:r w:rsidR="00087188" w:rsidRPr="003C5D3C">
        <w:rPr>
          <w:rFonts w:ascii="Times New Roman" w:hAnsi="Times New Roman" w:cs="Times New Roman"/>
          <w:sz w:val="21"/>
          <w:szCs w:val="21"/>
        </w:rPr>
        <w:t>,</w:t>
      </w:r>
      <w:proofErr w:type="gramEnd"/>
      <w:r w:rsidR="00087188" w:rsidRPr="003C5D3C">
        <w:rPr>
          <w:rFonts w:ascii="Times New Roman" w:hAnsi="Times New Roman" w:cs="Times New Roman"/>
          <w:sz w:val="21"/>
          <w:szCs w:val="21"/>
        </w:rPr>
        <w:t xml:space="preserve"> 202</w:t>
      </w:r>
      <w:r w:rsidR="00587C9B" w:rsidRPr="003C5D3C">
        <w:rPr>
          <w:rFonts w:ascii="Times New Roman" w:hAnsi="Times New Roman" w:cs="Times New Roman"/>
          <w:sz w:val="21"/>
          <w:szCs w:val="21"/>
        </w:rPr>
        <w:t>1</w:t>
      </w:r>
    </w:p>
    <w:bookmarkEnd w:id="2"/>
    <w:p w14:paraId="30B3343A" w14:textId="77777777" w:rsidR="00F055C0" w:rsidRPr="00F055C0" w:rsidRDefault="00F055C0" w:rsidP="00F055C0">
      <w:pPr>
        <w:rPr>
          <w:lang w:eastAsia="zh-CN"/>
        </w:rPr>
      </w:pPr>
    </w:p>
    <w:sectPr w:rsidR="00F055C0" w:rsidRPr="00F055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11F6" w14:textId="77777777" w:rsidR="00961C8A" w:rsidRDefault="00961C8A" w:rsidP="005854C7">
      <w:pPr>
        <w:spacing w:after="0" w:line="240" w:lineRule="auto"/>
      </w:pPr>
      <w:r>
        <w:separator/>
      </w:r>
    </w:p>
  </w:endnote>
  <w:endnote w:type="continuationSeparator" w:id="0">
    <w:p w14:paraId="41BBE179" w14:textId="77777777" w:rsidR="00961C8A" w:rsidRDefault="00961C8A"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6239" w14:textId="77777777" w:rsidR="00961C8A" w:rsidRDefault="00961C8A" w:rsidP="005854C7">
      <w:pPr>
        <w:spacing w:after="0" w:line="240" w:lineRule="auto"/>
      </w:pPr>
      <w:r>
        <w:separator/>
      </w:r>
    </w:p>
  </w:footnote>
  <w:footnote w:type="continuationSeparator" w:id="0">
    <w:p w14:paraId="6BF5272A" w14:textId="77777777" w:rsidR="00961C8A" w:rsidRDefault="00961C8A"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A51D4"/>
    <w:multiLevelType w:val="hybridMultilevel"/>
    <w:tmpl w:val="1596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6164942"/>
    <w:multiLevelType w:val="hybridMultilevel"/>
    <w:tmpl w:val="674E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B6387"/>
    <w:multiLevelType w:val="hybridMultilevel"/>
    <w:tmpl w:val="7FF67F12"/>
    <w:lvl w:ilvl="0" w:tplc="9B9E8F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15" w15:restartNumberingAfterBreak="0">
    <w:nsid w:val="75ED554A"/>
    <w:multiLevelType w:val="hybridMultilevel"/>
    <w:tmpl w:val="911A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6"/>
  </w:num>
  <w:num w:numId="4">
    <w:abstractNumId w:val="17"/>
  </w:num>
  <w:num w:numId="5">
    <w:abstractNumId w:val="2"/>
  </w:num>
  <w:num w:numId="6">
    <w:abstractNumId w:val="13"/>
  </w:num>
  <w:num w:numId="7">
    <w:abstractNumId w:val="14"/>
  </w:num>
  <w:num w:numId="8">
    <w:abstractNumId w:val="3"/>
  </w:num>
  <w:num w:numId="9">
    <w:abstractNumId w:val="15"/>
  </w:num>
  <w:num w:numId="10">
    <w:abstractNumId w:val="7"/>
  </w:num>
  <w:num w:numId="11">
    <w:abstractNumId w:val="4"/>
  </w:num>
  <w:num w:numId="12">
    <w:abstractNumId w:val="8"/>
  </w:num>
  <w:num w:numId="13">
    <w:abstractNumId w:val="16"/>
  </w:num>
  <w:num w:numId="14">
    <w:abstractNumId w:val="12"/>
  </w:num>
  <w:num w:numId="15">
    <w:abstractNumId w:val="9"/>
  </w:num>
  <w:num w:numId="16">
    <w:abstractNumId w:val="11"/>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3131"/>
    <w:rsid w:val="00005957"/>
    <w:rsid w:val="00007777"/>
    <w:rsid w:val="00010B03"/>
    <w:rsid w:val="00011E09"/>
    <w:rsid w:val="00012685"/>
    <w:rsid w:val="0001509F"/>
    <w:rsid w:val="00016911"/>
    <w:rsid w:val="00017975"/>
    <w:rsid w:val="00021984"/>
    <w:rsid w:val="00024409"/>
    <w:rsid w:val="00024B0C"/>
    <w:rsid w:val="0003392F"/>
    <w:rsid w:val="00037B1F"/>
    <w:rsid w:val="00041B34"/>
    <w:rsid w:val="000439C4"/>
    <w:rsid w:val="000447FD"/>
    <w:rsid w:val="000448B9"/>
    <w:rsid w:val="00046665"/>
    <w:rsid w:val="0005073B"/>
    <w:rsid w:val="00050AC0"/>
    <w:rsid w:val="00052E03"/>
    <w:rsid w:val="00054F9A"/>
    <w:rsid w:val="0005522A"/>
    <w:rsid w:val="000569FB"/>
    <w:rsid w:val="00057E74"/>
    <w:rsid w:val="000602F1"/>
    <w:rsid w:val="00060848"/>
    <w:rsid w:val="000627F9"/>
    <w:rsid w:val="00064C81"/>
    <w:rsid w:val="000652D4"/>
    <w:rsid w:val="00067EFC"/>
    <w:rsid w:val="000715E2"/>
    <w:rsid w:val="0007165E"/>
    <w:rsid w:val="00071ACD"/>
    <w:rsid w:val="0007374C"/>
    <w:rsid w:val="0007577D"/>
    <w:rsid w:val="00076800"/>
    <w:rsid w:val="000817F2"/>
    <w:rsid w:val="0008232B"/>
    <w:rsid w:val="000857AA"/>
    <w:rsid w:val="0008644D"/>
    <w:rsid w:val="00087188"/>
    <w:rsid w:val="00090A14"/>
    <w:rsid w:val="00093A3D"/>
    <w:rsid w:val="000975F7"/>
    <w:rsid w:val="000A3A86"/>
    <w:rsid w:val="000A4B78"/>
    <w:rsid w:val="000A74F4"/>
    <w:rsid w:val="000B31F8"/>
    <w:rsid w:val="000B324F"/>
    <w:rsid w:val="000C014C"/>
    <w:rsid w:val="000C11F8"/>
    <w:rsid w:val="000C2F2A"/>
    <w:rsid w:val="000C306A"/>
    <w:rsid w:val="000C374E"/>
    <w:rsid w:val="000C5109"/>
    <w:rsid w:val="000C51C7"/>
    <w:rsid w:val="000C7155"/>
    <w:rsid w:val="000D1575"/>
    <w:rsid w:val="000D21EC"/>
    <w:rsid w:val="000D254D"/>
    <w:rsid w:val="000D4221"/>
    <w:rsid w:val="000D7D25"/>
    <w:rsid w:val="000E080B"/>
    <w:rsid w:val="000E1CD3"/>
    <w:rsid w:val="000E677D"/>
    <w:rsid w:val="000F07E3"/>
    <w:rsid w:val="000F2DC5"/>
    <w:rsid w:val="000F5818"/>
    <w:rsid w:val="000F7C80"/>
    <w:rsid w:val="0010034B"/>
    <w:rsid w:val="00100DCE"/>
    <w:rsid w:val="00102AE9"/>
    <w:rsid w:val="001103CE"/>
    <w:rsid w:val="00110E8A"/>
    <w:rsid w:val="00112CC3"/>
    <w:rsid w:val="00115859"/>
    <w:rsid w:val="00123BDB"/>
    <w:rsid w:val="00125B30"/>
    <w:rsid w:val="001261FD"/>
    <w:rsid w:val="001269F4"/>
    <w:rsid w:val="00127125"/>
    <w:rsid w:val="00132664"/>
    <w:rsid w:val="001367B7"/>
    <w:rsid w:val="00136A64"/>
    <w:rsid w:val="001400F9"/>
    <w:rsid w:val="0014370E"/>
    <w:rsid w:val="00143CB8"/>
    <w:rsid w:val="00144270"/>
    <w:rsid w:val="001461E1"/>
    <w:rsid w:val="001467AA"/>
    <w:rsid w:val="001511CA"/>
    <w:rsid w:val="00151346"/>
    <w:rsid w:val="00151EED"/>
    <w:rsid w:val="001533C0"/>
    <w:rsid w:val="001540D4"/>
    <w:rsid w:val="00156076"/>
    <w:rsid w:val="001566A4"/>
    <w:rsid w:val="00156AE0"/>
    <w:rsid w:val="00163845"/>
    <w:rsid w:val="00164189"/>
    <w:rsid w:val="00171126"/>
    <w:rsid w:val="00171356"/>
    <w:rsid w:val="001755D3"/>
    <w:rsid w:val="00176498"/>
    <w:rsid w:val="00176519"/>
    <w:rsid w:val="00180C71"/>
    <w:rsid w:val="0018216D"/>
    <w:rsid w:val="001848A8"/>
    <w:rsid w:val="00185665"/>
    <w:rsid w:val="0018722E"/>
    <w:rsid w:val="00187549"/>
    <w:rsid w:val="001973DB"/>
    <w:rsid w:val="001A0E58"/>
    <w:rsid w:val="001A2167"/>
    <w:rsid w:val="001A353A"/>
    <w:rsid w:val="001B27E2"/>
    <w:rsid w:val="001B3EC9"/>
    <w:rsid w:val="001C2A7C"/>
    <w:rsid w:val="001C41EC"/>
    <w:rsid w:val="001C448A"/>
    <w:rsid w:val="001C66AC"/>
    <w:rsid w:val="001D0578"/>
    <w:rsid w:val="001D0FFB"/>
    <w:rsid w:val="001D11B2"/>
    <w:rsid w:val="001D30FA"/>
    <w:rsid w:val="001D5444"/>
    <w:rsid w:val="001E1981"/>
    <w:rsid w:val="001E240D"/>
    <w:rsid w:val="001E271D"/>
    <w:rsid w:val="001F21B6"/>
    <w:rsid w:val="001F33B5"/>
    <w:rsid w:val="002008B6"/>
    <w:rsid w:val="00200A4F"/>
    <w:rsid w:val="00200CB6"/>
    <w:rsid w:val="002028A5"/>
    <w:rsid w:val="00204131"/>
    <w:rsid w:val="00204454"/>
    <w:rsid w:val="00207BC1"/>
    <w:rsid w:val="002142CA"/>
    <w:rsid w:val="0021442D"/>
    <w:rsid w:val="00221687"/>
    <w:rsid w:val="00223B34"/>
    <w:rsid w:val="002256CA"/>
    <w:rsid w:val="00226468"/>
    <w:rsid w:val="002268A1"/>
    <w:rsid w:val="00241947"/>
    <w:rsid w:val="00243C77"/>
    <w:rsid w:val="00245C9E"/>
    <w:rsid w:val="0025169F"/>
    <w:rsid w:val="00254662"/>
    <w:rsid w:val="00255ACF"/>
    <w:rsid w:val="00256699"/>
    <w:rsid w:val="00256A90"/>
    <w:rsid w:val="0025759F"/>
    <w:rsid w:val="00264B25"/>
    <w:rsid w:val="00274D02"/>
    <w:rsid w:val="00274E99"/>
    <w:rsid w:val="00275240"/>
    <w:rsid w:val="00275F95"/>
    <w:rsid w:val="0027683A"/>
    <w:rsid w:val="00281BF3"/>
    <w:rsid w:val="00282760"/>
    <w:rsid w:val="00282C6C"/>
    <w:rsid w:val="00283C31"/>
    <w:rsid w:val="0028492F"/>
    <w:rsid w:val="00284D1A"/>
    <w:rsid w:val="00285E94"/>
    <w:rsid w:val="00291524"/>
    <w:rsid w:val="002946AD"/>
    <w:rsid w:val="00295EC4"/>
    <w:rsid w:val="00296172"/>
    <w:rsid w:val="002A06F5"/>
    <w:rsid w:val="002A72BA"/>
    <w:rsid w:val="002B10DC"/>
    <w:rsid w:val="002C27AA"/>
    <w:rsid w:val="002C3764"/>
    <w:rsid w:val="002C6C08"/>
    <w:rsid w:val="002C7387"/>
    <w:rsid w:val="002D1919"/>
    <w:rsid w:val="002D2DAE"/>
    <w:rsid w:val="002D34A1"/>
    <w:rsid w:val="002D3B58"/>
    <w:rsid w:val="002D3DDA"/>
    <w:rsid w:val="002D5119"/>
    <w:rsid w:val="002D6926"/>
    <w:rsid w:val="002D6D53"/>
    <w:rsid w:val="002D6F77"/>
    <w:rsid w:val="002D7788"/>
    <w:rsid w:val="002E1A75"/>
    <w:rsid w:val="002E2E81"/>
    <w:rsid w:val="002E3468"/>
    <w:rsid w:val="002E62CC"/>
    <w:rsid w:val="002F1240"/>
    <w:rsid w:val="002F6FEF"/>
    <w:rsid w:val="0030046A"/>
    <w:rsid w:val="00302AEF"/>
    <w:rsid w:val="00302F83"/>
    <w:rsid w:val="00304D15"/>
    <w:rsid w:val="00311427"/>
    <w:rsid w:val="003115BC"/>
    <w:rsid w:val="00314659"/>
    <w:rsid w:val="00316B2E"/>
    <w:rsid w:val="003176B4"/>
    <w:rsid w:val="00323268"/>
    <w:rsid w:val="003254AB"/>
    <w:rsid w:val="003346F0"/>
    <w:rsid w:val="00335460"/>
    <w:rsid w:val="00335E4D"/>
    <w:rsid w:val="003361C3"/>
    <w:rsid w:val="00336C06"/>
    <w:rsid w:val="00340290"/>
    <w:rsid w:val="00342BF9"/>
    <w:rsid w:val="00343E40"/>
    <w:rsid w:val="00344701"/>
    <w:rsid w:val="003454D4"/>
    <w:rsid w:val="0035170E"/>
    <w:rsid w:val="003607EA"/>
    <w:rsid w:val="003629D7"/>
    <w:rsid w:val="003643BE"/>
    <w:rsid w:val="00364B47"/>
    <w:rsid w:val="00373386"/>
    <w:rsid w:val="00375075"/>
    <w:rsid w:val="00376509"/>
    <w:rsid w:val="003768E8"/>
    <w:rsid w:val="00376CDD"/>
    <w:rsid w:val="00380C3E"/>
    <w:rsid w:val="00386A1D"/>
    <w:rsid w:val="00387130"/>
    <w:rsid w:val="003875C3"/>
    <w:rsid w:val="00387AB3"/>
    <w:rsid w:val="003912DC"/>
    <w:rsid w:val="00391992"/>
    <w:rsid w:val="00391B55"/>
    <w:rsid w:val="003925A1"/>
    <w:rsid w:val="0039415B"/>
    <w:rsid w:val="003A4F97"/>
    <w:rsid w:val="003A7EBE"/>
    <w:rsid w:val="003B3F2B"/>
    <w:rsid w:val="003B58FB"/>
    <w:rsid w:val="003B5969"/>
    <w:rsid w:val="003B7666"/>
    <w:rsid w:val="003C539B"/>
    <w:rsid w:val="003C56AC"/>
    <w:rsid w:val="003C5D17"/>
    <w:rsid w:val="003C5D3C"/>
    <w:rsid w:val="003D06D6"/>
    <w:rsid w:val="003D1F7E"/>
    <w:rsid w:val="003D32BE"/>
    <w:rsid w:val="003D6016"/>
    <w:rsid w:val="003D7B70"/>
    <w:rsid w:val="003E7E2A"/>
    <w:rsid w:val="004008EB"/>
    <w:rsid w:val="00403690"/>
    <w:rsid w:val="00404BCF"/>
    <w:rsid w:val="00414AF5"/>
    <w:rsid w:val="004154A6"/>
    <w:rsid w:val="00416F98"/>
    <w:rsid w:val="0042371B"/>
    <w:rsid w:val="004239C6"/>
    <w:rsid w:val="00423E16"/>
    <w:rsid w:val="0043299F"/>
    <w:rsid w:val="00433617"/>
    <w:rsid w:val="00433A85"/>
    <w:rsid w:val="00434BE4"/>
    <w:rsid w:val="0043582E"/>
    <w:rsid w:val="00435A9B"/>
    <w:rsid w:val="00437A55"/>
    <w:rsid w:val="004426C7"/>
    <w:rsid w:val="00443C15"/>
    <w:rsid w:val="004474C5"/>
    <w:rsid w:val="0045444F"/>
    <w:rsid w:val="00456D28"/>
    <w:rsid w:val="00456DF4"/>
    <w:rsid w:val="0046383B"/>
    <w:rsid w:val="0046393F"/>
    <w:rsid w:val="00463A0D"/>
    <w:rsid w:val="00471FF2"/>
    <w:rsid w:val="0047426F"/>
    <w:rsid w:val="004769D9"/>
    <w:rsid w:val="00477C73"/>
    <w:rsid w:val="0049003E"/>
    <w:rsid w:val="00494079"/>
    <w:rsid w:val="00495247"/>
    <w:rsid w:val="004A00BC"/>
    <w:rsid w:val="004A2A07"/>
    <w:rsid w:val="004B1B99"/>
    <w:rsid w:val="004B1D4D"/>
    <w:rsid w:val="004B425D"/>
    <w:rsid w:val="004B529A"/>
    <w:rsid w:val="004B69B1"/>
    <w:rsid w:val="004B6CCA"/>
    <w:rsid w:val="004C15F3"/>
    <w:rsid w:val="004C1BFE"/>
    <w:rsid w:val="004C2D1D"/>
    <w:rsid w:val="004C67E0"/>
    <w:rsid w:val="004C73CD"/>
    <w:rsid w:val="004D191D"/>
    <w:rsid w:val="004D2B10"/>
    <w:rsid w:val="004D2DCC"/>
    <w:rsid w:val="004D6046"/>
    <w:rsid w:val="004D6B11"/>
    <w:rsid w:val="004E056F"/>
    <w:rsid w:val="004E3104"/>
    <w:rsid w:val="004E4274"/>
    <w:rsid w:val="004E6B9C"/>
    <w:rsid w:val="004F1720"/>
    <w:rsid w:val="004F3AFE"/>
    <w:rsid w:val="004F79F7"/>
    <w:rsid w:val="0050159E"/>
    <w:rsid w:val="0050178F"/>
    <w:rsid w:val="00504130"/>
    <w:rsid w:val="0050479B"/>
    <w:rsid w:val="0050745E"/>
    <w:rsid w:val="00510613"/>
    <w:rsid w:val="005114AB"/>
    <w:rsid w:val="00512F61"/>
    <w:rsid w:val="00513973"/>
    <w:rsid w:val="00513D59"/>
    <w:rsid w:val="00514E76"/>
    <w:rsid w:val="005220AD"/>
    <w:rsid w:val="00523C58"/>
    <w:rsid w:val="005313F0"/>
    <w:rsid w:val="0053153D"/>
    <w:rsid w:val="00532EAD"/>
    <w:rsid w:val="00536291"/>
    <w:rsid w:val="00544125"/>
    <w:rsid w:val="00544FA3"/>
    <w:rsid w:val="005455DB"/>
    <w:rsid w:val="00545E62"/>
    <w:rsid w:val="00546C47"/>
    <w:rsid w:val="00550765"/>
    <w:rsid w:val="00553AFD"/>
    <w:rsid w:val="005574A6"/>
    <w:rsid w:val="00561C67"/>
    <w:rsid w:val="005632F0"/>
    <w:rsid w:val="005646F5"/>
    <w:rsid w:val="00566F92"/>
    <w:rsid w:val="00567BBD"/>
    <w:rsid w:val="00570291"/>
    <w:rsid w:val="00571BA3"/>
    <w:rsid w:val="00572CD2"/>
    <w:rsid w:val="0057734C"/>
    <w:rsid w:val="005851FE"/>
    <w:rsid w:val="0058535C"/>
    <w:rsid w:val="005854C7"/>
    <w:rsid w:val="00585C07"/>
    <w:rsid w:val="00587C9B"/>
    <w:rsid w:val="00590D55"/>
    <w:rsid w:val="0059335D"/>
    <w:rsid w:val="00594886"/>
    <w:rsid w:val="005952B1"/>
    <w:rsid w:val="0059545F"/>
    <w:rsid w:val="005A105C"/>
    <w:rsid w:val="005A1A71"/>
    <w:rsid w:val="005A227C"/>
    <w:rsid w:val="005A2F22"/>
    <w:rsid w:val="005A304C"/>
    <w:rsid w:val="005A572A"/>
    <w:rsid w:val="005A7358"/>
    <w:rsid w:val="005A7F9A"/>
    <w:rsid w:val="005B00D7"/>
    <w:rsid w:val="005B2F5C"/>
    <w:rsid w:val="005B5389"/>
    <w:rsid w:val="005B754A"/>
    <w:rsid w:val="005B7F79"/>
    <w:rsid w:val="005C0DA1"/>
    <w:rsid w:val="005C130B"/>
    <w:rsid w:val="005C135C"/>
    <w:rsid w:val="005C2A8A"/>
    <w:rsid w:val="005C361D"/>
    <w:rsid w:val="005C63D5"/>
    <w:rsid w:val="005C7DD0"/>
    <w:rsid w:val="005D0174"/>
    <w:rsid w:val="005D3BB7"/>
    <w:rsid w:val="005D46AA"/>
    <w:rsid w:val="005D4A73"/>
    <w:rsid w:val="005D6522"/>
    <w:rsid w:val="005E24B5"/>
    <w:rsid w:val="005E260E"/>
    <w:rsid w:val="005E446A"/>
    <w:rsid w:val="005E535D"/>
    <w:rsid w:val="005F04A0"/>
    <w:rsid w:val="005F6544"/>
    <w:rsid w:val="006004B1"/>
    <w:rsid w:val="00601564"/>
    <w:rsid w:val="006025B2"/>
    <w:rsid w:val="00604B2D"/>
    <w:rsid w:val="00611B36"/>
    <w:rsid w:val="006142C3"/>
    <w:rsid w:val="00626B33"/>
    <w:rsid w:val="00626EE2"/>
    <w:rsid w:val="0062782B"/>
    <w:rsid w:val="00632E18"/>
    <w:rsid w:val="00633AC8"/>
    <w:rsid w:val="006401EA"/>
    <w:rsid w:val="006405BF"/>
    <w:rsid w:val="00641A79"/>
    <w:rsid w:val="0064561F"/>
    <w:rsid w:val="0064666B"/>
    <w:rsid w:val="00647E6B"/>
    <w:rsid w:val="0065064D"/>
    <w:rsid w:val="006532E0"/>
    <w:rsid w:val="00654D4D"/>
    <w:rsid w:val="00655423"/>
    <w:rsid w:val="00655EA3"/>
    <w:rsid w:val="00657418"/>
    <w:rsid w:val="006605DA"/>
    <w:rsid w:val="00662FD5"/>
    <w:rsid w:val="00664D8C"/>
    <w:rsid w:val="0067003E"/>
    <w:rsid w:val="00672362"/>
    <w:rsid w:val="0067705C"/>
    <w:rsid w:val="006817E0"/>
    <w:rsid w:val="0068487F"/>
    <w:rsid w:val="00685FD9"/>
    <w:rsid w:val="00686F20"/>
    <w:rsid w:val="00692A83"/>
    <w:rsid w:val="00693038"/>
    <w:rsid w:val="00693A6A"/>
    <w:rsid w:val="00693BD3"/>
    <w:rsid w:val="00696384"/>
    <w:rsid w:val="006A05D2"/>
    <w:rsid w:val="006A20BA"/>
    <w:rsid w:val="006B1944"/>
    <w:rsid w:val="006B2AFD"/>
    <w:rsid w:val="006B2D46"/>
    <w:rsid w:val="006B31F1"/>
    <w:rsid w:val="006B3F22"/>
    <w:rsid w:val="006B4028"/>
    <w:rsid w:val="006B6DDD"/>
    <w:rsid w:val="006B7423"/>
    <w:rsid w:val="006C0316"/>
    <w:rsid w:val="006C0699"/>
    <w:rsid w:val="006C2D8A"/>
    <w:rsid w:val="006C57FD"/>
    <w:rsid w:val="006C64E2"/>
    <w:rsid w:val="006D1572"/>
    <w:rsid w:val="006D2DE7"/>
    <w:rsid w:val="006D3A51"/>
    <w:rsid w:val="006E5CD0"/>
    <w:rsid w:val="006E5F95"/>
    <w:rsid w:val="006E7165"/>
    <w:rsid w:val="006E771B"/>
    <w:rsid w:val="006F3EBB"/>
    <w:rsid w:val="006F71E1"/>
    <w:rsid w:val="006F7AAF"/>
    <w:rsid w:val="006F7E42"/>
    <w:rsid w:val="00700197"/>
    <w:rsid w:val="0070094F"/>
    <w:rsid w:val="007030AF"/>
    <w:rsid w:val="00710D74"/>
    <w:rsid w:val="007151C1"/>
    <w:rsid w:val="007168AA"/>
    <w:rsid w:val="00720A4F"/>
    <w:rsid w:val="007226EA"/>
    <w:rsid w:val="00732C02"/>
    <w:rsid w:val="00734C41"/>
    <w:rsid w:val="00736670"/>
    <w:rsid w:val="00751DF0"/>
    <w:rsid w:val="007564F5"/>
    <w:rsid w:val="00756C59"/>
    <w:rsid w:val="007574AD"/>
    <w:rsid w:val="00757E1D"/>
    <w:rsid w:val="00761AAB"/>
    <w:rsid w:val="007637E6"/>
    <w:rsid w:val="00765123"/>
    <w:rsid w:val="00770CF7"/>
    <w:rsid w:val="007710D9"/>
    <w:rsid w:val="0077656E"/>
    <w:rsid w:val="00776C38"/>
    <w:rsid w:val="00784DC8"/>
    <w:rsid w:val="00786C30"/>
    <w:rsid w:val="0078718F"/>
    <w:rsid w:val="00791AF1"/>
    <w:rsid w:val="0079265C"/>
    <w:rsid w:val="00793228"/>
    <w:rsid w:val="00795D2F"/>
    <w:rsid w:val="007960E9"/>
    <w:rsid w:val="00796347"/>
    <w:rsid w:val="007A0076"/>
    <w:rsid w:val="007A2FF1"/>
    <w:rsid w:val="007A5CFC"/>
    <w:rsid w:val="007C46AC"/>
    <w:rsid w:val="007C6F8C"/>
    <w:rsid w:val="007C766E"/>
    <w:rsid w:val="007C7C87"/>
    <w:rsid w:val="007D0CE1"/>
    <w:rsid w:val="007D0E83"/>
    <w:rsid w:val="007D4D57"/>
    <w:rsid w:val="007D5ED0"/>
    <w:rsid w:val="007E015F"/>
    <w:rsid w:val="007E2E4D"/>
    <w:rsid w:val="007E5419"/>
    <w:rsid w:val="007E6B60"/>
    <w:rsid w:val="007E7543"/>
    <w:rsid w:val="007F2B27"/>
    <w:rsid w:val="007F320C"/>
    <w:rsid w:val="007F363D"/>
    <w:rsid w:val="007F3828"/>
    <w:rsid w:val="007F4F1B"/>
    <w:rsid w:val="007F7316"/>
    <w:rsid w:val="007F7B8D"/>
    <w:rsid w:val="00805B0D"/>
    <w:rsid w:val="00807113"/>
    <w:rsid w:val="008113FD"/>
    <w:rsid w:val="00815301"/>
    <w:rsid w:val="0081702B"/>
    <w:rsid w:val="00817D42"/>
    <w:rsid w:val="00817E8B"/>
    <w:rsid w:val="00821F74"/>
    <w:rsid w:val="00825BDA"/>
    <w:rsid w:val="00836A18"/>
    <w:rsid w:val="0084070D"/>
    <w:rsid w:val="008424B2"/>
    <w:rsid w:val="00843EDA"/>
    <w:rsid w:val="00852E94"/>
    <w:rsid w:val="008537ED"/>
    <w:rsid w:val="00853BCF"/>
    <w:rsid w:val="00857510"/>
    <w:rsid w:val="0086070A"/>
    <w:rsid w:val="008618C1"/>
    <w:rsid w:val="008627C4"/>
    <w:rsid w:val="00863A36"/>
    <w:rsid w:val="00865C18"/>
    <w:rsid w:val="00867B80"/>
    <w:rsid w:val="008727DA"/>
    <w:rsid w:val="00872B2C"/>
    <w:rsid w:val="0087466A"/>
    <w:rsid w:val="00876225"/>
    <w:rsid w:val="008817AF"/>
    <w:rsid w:val="00882244"/>
    <w:rsid w:val="0088231E"/>
    <w:rsid w:val="00883684"/>
    <w:rsid w:val="00884111"/>
    <w:rsid w:val="00884BD2"/>
    <w:rsid w:val="008944F9"/>
    <w:rsid w:val="00897710"/>
    <w:rsid w:val="00897D89"/>
    <w:rsid w:val="008A2C05"/>
    <w:rsid w:val="008A4558"/>
    <w:rsid w:val="008A52AE"/>
    <w:rsid w:val="008A5A62"/>
    <w:rsid w:val="008A6687"/>
    <w:rsid w:val="008B22B9"/>
    <w:rsid w:val="008B5F12"/>
    <w:rsid w:val="008C2425"/>
    <w:rsid w:val="008C26D1"/>
    <w:rsid w:val="008C3BCD"/>
    <w:rsid w:val="008C4C33"/>
    <w:rsid w:val="008C4FE5"/>
    <w:rsid w:val="008D0A91"/>
    <w:rsid w:val="008D225D"/>
    <w:rsid w:val="008D3ABA"/>
    <w:rsid w:val="008D68F8"/>
    <w:rsid w:val="008E1BDC"/>
    <w:rsid w:val="008E2173"/>
    <w:rsid w:val="008E41A8"/>
    <w:rsid w:val="008E4C90"/>
    <w:rsid w:val="008F481D"/>
    <w:rsid w:val="008F5833"/>
    <w:rsid w:val="008F7262"/>
    <w:rsid w:val="00900767"/>
    <w:rsid w:val="00901499"/>
    <w:rsid w:val="00901785"/>
    <w:rsid w:val="00903294"/>
    <w:rsid w:val="00905F02"/>
    <w:rsid w:val="00906EFA"/>
    <w:rsid w:val="00914885"/>
    <w:rsid w:val="00914B0A"/>
    <w:rsid w:val="00915325"/>
    <w:rsid w:val="00917F3A"/>
    <w:rsid w:val="00924477"/>
    <w:rsid w:val="009313BE"/>
    <w:rsid w:val="00932124"/>
    <w:rsid w:val="00932BCE"/>
    <w:rsid w:val="0093770B"/>
    <w:rsid w:val="00941CC9"/>
    <w:rsid w:val="00947E66"/>
    <w:rsid w:val="009519C6"/>
    <w:rsid w:val="00952871"/>
    <w:rsid w:val="00955226"/>
    <w:rsid w:val="00955E44"/>
    <w:rsid w:val="0095612F"/>
    <w:rsid w:val="009567C3"/>
    <w:rsid w:val="009578C6"/>
    <w:rsid w:val="00957E04"/>
    <w:rsid w:val="00960153"/>
    <w:rsid w:val="00961C8A"/>
    <w:rsid w:val="00962460"/>
    <w:rsid w:val="009624E9"/>
    <w:rsid w:val="00962959"/>
    <w:rsid w:val="00964FDA"/>
    <w:rsid w:val="00966CDB"/>
    <w:rsid w:val="00973A04"/>
    <w:rsid w:val="009763D1"/>
    <w:rsid w:val="009818C3"/>
    <w:rsid w:val="00981C15"/>
    <w:rsid w:val="009835C6"/>
    <w:rsid w:val="0098722F"/>
    <w:rsid w:val="009879C3"/>
    <w:rsid w:val="00991061"/>
    <w:rsid w:val="009929CE"/>
    <w:rsid w:val="0099303F"/>
    <w:rsid w:val="009A1E83"/>
    <w:rsid w:val="009A6D0A"/>
    <w:rsid w:val="009C0031"/>
    <w:rsid w:val="009C066A"/>
    <w:rsid w:val="009C3F3F"/>
    <w:rsid w:val="009C6156"/>
    <w:rsid w:val="009C7413"/>
    <w:rsid w:val="009D6296"/>
    <w:rsid w:val="009E2789"/>
    <w:rsid w:val="009E30AB"/>
    <w:rsid w:val="009E3ECE"/>
    <w:rsid w:val="009E639F"/>
    <w:rsid w:val="009F1FFA"/>
    <w:rsid w:val="009F53F5"/>
    <w:rsid w:val="00A0105C"/>
    <w:rsid w:val="00A01EF3"/>
    <w:rsid w:val="00A10553"/>
    <w:rsid w:val="00A12C70"/>
    <w:rsid w:val="00A13358"/>
    <w:rsid w:val="00A13689"/>
    <w:rsid w:val="00A1489A"/>
    <w:rsid w:val="00A207FC"/>
    <w:rsid w:val="00A23D14"/>
    <w:rsid w:val="00A24BC6"/>
    <w:rsid w:val="00A269FB"/>
    <w:rsid w:val="00A318F9"/>
    <w:rsid w:val="00A32B3E"/>
    <w:rsid w:val="00A349B5"/>
    <w:rsid w:val="00A37D4B"/>
    <w:rsid w:val="00A404D0"/>
    <w:rsid w:val="00A40B3B"/>
    <w:rsid w:val="00A40E68"/>
    <w:rsid w:val="00A42F65"/>
    <w:rsid w:val="00A4425F"/>
    <w:rsid w:val="00A4480A"/>
    <w:rsid w:val="00A44ABE"/>
    <w:rsid w:val="00A45932"/>
    <w:rsid w:val="00A46437"/>
    <w:rsid w:val="00A5530D"/>
    <w:rsid w:val="00A64FBD"/>
    <w:rsid w:val="00A70076"/>
    <w:rsid w:val="00A72D1D"/>
    <w:rsid w:val="00A7306C"/>
    <w:rsid w:val="00A763F0"/>
    <w:rsid w:val="00A844D2"/>
    <w:rsid w:val="00A8581A"/>
    <w:rsid w:val="00A9188A"/>
    <w:rsid w:val="00A9209A"/>
    <w:rsid w:val="00A964AE"/>
    <w:rsid w:val="00A9747F"/>
    <w:rsid w:val="00A9759D"/>
    <w:rsid w:val="00AA24C5"/>
    <w:rsid w:val="00AA2A90"/>
    <w:rsid w:val="00AA307B"/>
    <w:rsid w:val="00AB1E54"/>
    <w:rsid w:val="00AB1FA0"/>
    <w:rsid w:val="00AB2D61"/>
    <w:rsid w:val="00AB2E50"/>
    <w:rsid w:val="00AB3B8D"/>
    <w:rsid w:val="00AB41F6"/>
    <w:rsid w:val="00AB638C"/>
    <w:rsid w:val="00AB77B5"/>
    <w:rsid w:val="00AC452E"/>
    <w:rsid w:val="00AC5BE9"/>
    <w:rsid w:val="00AC6811"/>
    <w:rsid w:val="00AD13E3"/>
    <w:rsid w:val="00AD195D"/>
    <w:rsid w:val="00AD37F3"/>
    <w:rsid w:val="00AD6D52"/>
    <w:rsid w:val="00AD7F72"/>
    <w:rsid w:val="00AE057F"/>
    <w:rsid w:val="00AE0EC7"/>
    <w:rsid w:val="00AE196C"/>
    <w:rsid w:val="00AE3176"/>
    <w:rsid w:val="00AE345D"/>
    <w:rsid w:val="00AE3EA8"/>
    <w:rsid w:val="00AE5257"/>
    <w:rsid w:val="00AF0038"/>
    <w:rsid w:val="00AF21A5"/>
    <w:rsid w:val="00AF6C87"/>
    <w:rsid w:val="00B0107C"/>
    <w:rsid w:val="00B015B8"/>
    <w:rsid w:val="00B01D24"/>
    <w:rsid w:val="00B01D69"/>
    <w:rsid w:val="00B03C61"/>
    <w:rsid w:val="00B04D5A"/>
    <w:rsid w:val="00B071F6"/>
    <w:rsid w:val="00B120A3"/>
    <w:rsid w:val="00B14CD4"/>
    <w:rsid w:val="00B20B19"/>
    <w:rsid w:val="00B20C19"/>
    <w:rsid w:val="00B212AA"/>
    <w:rsid w:val="00B22CB9"/>
    <w:rsid w:val="00B253F1"/>
    <w:rsid w:val="00B27374"/>
    <w:rsid w:val="00B276F3"/>
    <w:rsid w:val="00B31CE6"/>
    <w:rsid w:val="00B31EBC"/>
    <w:rsid w:val="00B32CED"/>
    <w:rsid w:val="00B32D1E"/>
    <w:rsid w:val="00B32DF5"/>
    <w:rsid w:val="00B336BD"/>
    <w:rsid w:val="00B33C0B"/>
    <w:rsid w:val="00B40391"/>
    <w:rsid w:val="00B40472"/>
    <w:rsid w:val="00B42582"/>
    <w:rsid w:val="00B4381C"/>
    <w:rsid w:val="00B461D4"/>
    <w:rsid w:val="00B54032"/>
    <w:rsid w:val="00B55FF5"/>
    <w:rsid w:val="00B62217"/>
    <w:rsid w:val="00B64E39"/>
    <w:rsid w:val="00B66EC5"/>
    <w:rsid w:val="00B70992"/>
    <w:rsid w:val="00B74BE1"/>
    <w:rsid w:val="00B8276D"/>
    <w:rsid w:val="00B83633"/>
    <w:rsid w:val="00B92194"/>
    <w:rsid w:val="00B92F34"/>
    <w:rsid w:val="00B952BE"/>
    <w:rsid w:val="00B95311"/>
    <w:rsid w:val="00B964C3"/>
    <w:rsid w:val="00B97052"/>
    <w:rsid w:val="00BA2F50"/>
    <w:rsid w:val="00BA5820"/>
    <w:rsid w:val="00BA79BA"/>
    <w:rsid w:val="00BB3A8F"/>
    <w:rsid w:val="00BB5C4F"/>
    <w:rsid w:val="00BB5EDF"/>
    <w:rsid w:val="00BB6C18"/>
    <w:rsid w:val="00BC0A1A"/>
    <w:rsid w:val="00BC3147"/>
    <w:rsid w:val="00BC3349"/>
    <w:rsid w:val="00BE15E3"/>
    <w:rsid w:val="00BE36BB"/>
    <w:rsid w:val="00BE6372"/>
    <w:rsid w:val="00BE6695"/>
    <w:rsid w:val="00BF3849"/>
    <w:rsid w:val="00BF3C05"/>
    <w:rsid w:val="00BF4955"/>
    <w:rsid w:val="00BF4B7C"/>
    <w:rsid w:val="00BF628D"/>
    <w:rsid w:val="00C0092D"/>
    <w:rsid w:val="00C00983"/>
    <w:rsid w:val="00C05F7A"/>
    <w:rsid w:val="00C0643D"/>
    <w:rsid w:val="00C06664"/>
    <w:rsid w:val="00C10757"/>
    <w:rsid w:val="00C16099"/>
    <w:rsid w:val="00C20C8B"/>
    <w:rsid w:val="00C20C9F"/>
    <w:rsid w:val="00C232D3"/>
    <w:rsid w:val="00C2699C"/>
    <w:rsid w:val="00C32B35"/>
    <w:rsid w:val="00C32B84"/>
    <w:rsid w:val="00C35C98"/>
    <w:rsid w:val="00C41856"/>
    <w:rsid w:val="00C43226"/>
    <w:rsid w:val="00C467AD"/>
    <w:rsid w:val="00C47B44"/>
    <w:rsid w:val="00C50B9C"/>
    <w:rsid w:val="00C5622C"/>
    <w:rsid w:val="00C60580"/>
    <w:rsid w:val="00C61FA8"/>
    <w:rsid w:val="00C61FC4"/>
    <w:rsid w:val="00C62480"/>
    <w:rsid w:val="00C6307B"/>
    <w:rsid w:val="00C650F2"/>
    <w:rsid w:val="00C67A5B"/>
    <w:rsid w:val="00C7189A"/>
    <w:rsid w:val="00C71B8D"/>
    <w:rsid w:val="00C772EA"/>
    <w:rsid w:val="00C82664"/>
    <w:rsid w:val="00C84D69"/>
    <w:rsid w:val="00C85A47"/>
    <w:rsid w:val="00C86F87"/>
    <w:rsid w:val="00C8737A"/>
    <w:rsid w:val="00C93AF9"/>
    <w:rsid w:val="00C95234"/>
    <w:rsid w:val="00C95F3C"/>
    <w:rsid w:val="00C9675E"/>
    <w:rsid w:val="00C96A74"/>
    <w:rsid w:val="00CA1FAF"/>
    <w:rsid w:val="00CA48AE"/>
    <w:rsid w:val="00CA67B2"/>
    <w:rsid w:val="00CB3FF7"/>
    <w:rsid w:val="00CB40A1"/>
    <w:rsid w:val="00CB44FA"/>
    <w:rsid w:val="00CB681F"/>
    <w:rsid w:val="00CB6C1B"/>
    <w:rsid w:val="00CB7DAE"/>
    <w:rsid w:val="00CC2A30"/>
    <w:rsid w:val="00CC3AA7"/>
    <w:rsid w:val="00CC6BE3"/>
    <w:rsid w:val="00CC70F6"/>
    <w:rsid w:val="00CD0D63"/>
    <w:rsid w:val="00CD16CE"/>
    <w:rsid w:val="00CD2A9E"/>
    <w:rsid w:val="00CD2E46"/>
    <w:rsid w:val="00CD50C4"/>
    <w:rsid w:val="00CE3BEC"/>
    <w:rsid w:val="00CF48CA"/>
    <w:rsid w:val="00CF5D04"/>
    <w:rsid w:val="00CF68CD"/>
    <w:rsid w:val="00D026A4"/>
    <w:rsid w:val="00D0402C"/>
    <w:rsid w:val="00D05A5A"/>
    <w:rsid w:val="00D05AD5"/>
    <w:rsid w:val="00D06EB6"/>
    <w:rsid w:val="00D07111"/>
    <w:rsid w:val="00D10087"/>
    <w:rsid w:val="00D13386"/>
    <w:rsid w:val="00D1454D"/>
    <w:rsid w:val="00D15717"/>
    <w:rsid w:val="00D15C1D"/>
    <w:rsid w:val="00D216A2"/>
    <w:rsid w:val="00D24EA4"/>
    <w:rsid w:val="00D32070"/>
    <w:rsid w:val="00D320CD"/>
    <w:rsid w:val="00D32330"/>
    <w:rsid w:val="00D35CF1"/>
    <w:rsid w:val="00D37DC9"/>
    <w:rsid w:val="00D4027F"/>
    <w:rsid w:val="00D4085C"/>
    <w:rsid w:val="00D44AE6"/>
    <w:rsid w:val="00D51571"/>
    <w:rsid w:val="00D5160C"/>
    <w:rsid w:val="00D52392"/>
    <w:rsid w:val="00D52E54"/>
    <w:rsid w:val="00D531CC"/>
    <w:rsid w:val="00D53352"/>
    <w:rsid w:val="00D538BD"/>
    <w:rsid w:val="00D5686A"/>
    <w:rsid w:val="00D56CF4"/>
    <w:rsid w:val="00D57851"/>
    <w:rsid w:val="00D57859"/>
    <w:rsid w:val="00D60A0A"/>
    <w:rsid w:val="00D6101D"/>
    <w:rsid w:val="00D635AB"/>
    <w:rsid w:val="00D63E03"/>
    <w:rsid w:val="00D63F10"/>
    <w:rsid w:val="00D655E9"/>
    <w:rsid w:val="00D66BB9"/>
    <w:rsid w:val="00D70451"/>
    <w:rsid w:val="00D72F03"/>
    <w:rsid w:val="00D731C9"/>
    <w:rsid w:val="00D73DF6"/>
    <w:rsid w:val="00D742CE"/>
    <w:rsid w:val="00D7569D"/>
    <w:rsid w:val="00D762ED"/>
    <w:rsid w:val="00D770E8"/>
    <w:rsid w:val="00D81A5C"/>
    <w:rsid w:val="00D82B65"/>
    <w:rsid w:val="00D83706"/>
    <w:rsid w:val="00D83F41"/>
    <w:rsid w:val="00D83F7E"/>
    <w:rsid w:val="00D84B2B"/>
    <w:rsid w:val="00D86790"/>
    <w:rsid w:val="00D90F3D"/>
    <w:rsid w:val="00DA1CB6"/>
    <w:rsid w:val="00DA2728"/>
    <w:rsid w:val="00DA546D"/>
    <w:rsid w:val="00DA65E5"/>
    <w:rsid w:val="00DA7866"/>
    <w:rsid w:val="00DB0439"/>
    <w:rsid w:val="00DB06D0"/>
    <w:rsid w:val="00DB5441"/>
    <w:rsid w:val="00DB682C"/>
    <w:rsid w:val="00DC0240"/>
    <w:rsid w:val="00DC61AC"/>
    <w:rsid w:val="00DC640A"/>
    <w:rsid w:val="00DC7A0F"/>
    <w:rsid w:val="00DD0556"/>
    <w:rsid w:val="00DD0A86"/>
    <w:rsid w:val="00DD14FD"/>
    <w:rsid w:val="00DD223C"/>
    <w:rsid w:val="00DD2632"/>
    <w:rsid w:val="00DD3952"/>
    <w:rsid w:val="00DF28A7"/>
    <w:rsid w:val="00E008B4"/>
    <w:rsid w:val="00E02072"/>
    <w:rsid w:val="00E033D4"/>
    <w:rsid w:val="00E03BB6"/>
    <w:rsid w:val="00E101B0"/>
    <w:rsid w:val="00E106AB"/>
    <w:rsid w:val="00E142FF"/>
    <w:rsid w:val="00E15EBC"/>
    <w:rsid w:val="00E164DD"/>
    <w:rsid w:val="00E17C39"/>
    <w:rsid w:val="00E20D2E"/>
    <w:rsid w:val="00E21BF3"/>
    <w:rsid w:val="00E22485"/>
    <w:rsid w:val="00E2552F"/>
    <w:rsid w:val="00E2601C"/>
    <w:rsid w:val="00E263CA"/>
    <w:rsid w:val="00E26440"/>
    <w:rsid w:val="00E27A3E"/>
    <w:rsid w:val="00E32471"/>
    <w:rsid w:val="00E357D2"/>
    <w:rsid w:val="00E36847"/>
    <w:rsid w:val="00E37B38"/>
    <w:rsid w:val="00E464CC"/>
    <w:rsid w:val="00E509E1"/>
    <w:rsid w:val="00E51156"/>
    <w:rsid w:val="00E5554C"/>
    <w:rsid w:val="00E602EA"/>
    <w:rsid w:val="00E61CCF"/>
    <w:rsid w:val="00E62C35"/>
    <w:rsid w:val="00E66254"/>
    <w:rsid w:val="00E66414"/>
    <w:rsid w:val="00E668A6"/>
    <w:rsid w:val="00E72F5B"/>
    <w:rsid w:val="00E744DB"/>
    <w:rsid w:val="00E74724"/>
    <w:rsid w:val="00E74E1A"/>
    <w:rsid w:val="00E7514C"/>
    <w:rsid w:val="00E75189"/>
    <w:rsid w:val="00E77131"/>
    <w:rsid w:val="00E8059E"/>
    <w:rsid w:val="00E82232"/>
    <w:rsid w:val="00E828BC"/>
    <w:rsid w:val="00E90B44"/>
    <w:rsid w:val="00E91F64"/>
    <w:rsid w:val="00E95AC3"/>
    <w:rsid w:val="00EA42D7"/>
    <w:rsid w:val="00EB22FC"/>
    <w:rsid w:val="00EB2848"/>
    <w:rsid w:val="00EB34A3"/>
    <w:rsid w:val="00EB620F"/>
    <w:rsid w:val="00EB6E38"/>
    <w:rsid w:val="00EB6FF3"/>
    <w:rsid w:val="00EB7562"/>
    <w:rsid w:val="00EC59FE"/>
    <w:rsid w:val="00ED133C"/>
    <w:rsid w:val="00ED1B5D"/>
    <w:rsid w:val="00ED1C9B"/>
    <w:rsid w:val="00ED332E"/>
    <w:rsid w:val="00ED38FE"/>
    <w:rsid w:val="00ED5072"/>
    <w:rsid w:val="00ED6F42"/>
    <w:rsid w:val="00ED7183"/>
    <w:rsid w:val="00ED7393"/>
    <w:rsid w:val="00ED7CF9"/>
    <w:rsid w:val="00EE186A"/>
    <w:rsid w:val="00EE3BCA"/>
    <w:rsid w:val="00EE4F29"/>
    <w:rsid w:val="00EE644B"/>
    <w:rsid w:val="00EF10A8"/>
    <w:rsid w:val="00EF245B"/>
    <w:rsid w:val="00EF4B0B"/>
    <w:rsid w:val="00EF5A17"/>
    <w:rsid w:val="00EF74BD"/>
    <w:rsid w:val="00EF7568"/>
    <w:rsid w:val="00EF76EA"/>
    <w:rsid w:val="00F01033"/>
    <w:rsid w:val="00F03470"/>
    <w:rsid w:val="00F055C0"/>
    <w:rsid w:val="00F0599E"/>
    <w:rsid w:val="00F138E0"/>
    <w:rsid w:val="00F14A16"/>
    <w:rsid w:val="00F1563C"/>
    <w:rsid w:val="00F214C1"/>
    <w:rsid w:val="00F228A6"/>
    <w:rsid w:val="00F23793"/>
    <w:rsid w:val="00F24B03"/>
    <w:rsid w:val="00F2537D"/>
    <w:rsid w:val="00F25CAD"/>
    <w:rsid w:val="00F30D52"/>
    <w:rsid w:val="00F34624"/>
    <w:rsid w:val="00F36B0C"/>
    <w:rsid w:val="00F36EA9"/>
    <w:rsid w:val="00F43B05"/>
    <w:rsid w:val="00F458FE"/>
    <w:rsid w:val="00F46198"/>
    <w:rsid w:val="00F46597"/>
    <w:rsid w:val="00F47214"/>
    <w:rsid w:val="00F56851"/>
    <w:rsid w:val="00F6054F"/>
    <w:rsid w:val="00F637F1"/>
    <w:rsid w:val="00F64C97"/>
    <w:rsid w:val="00F6751B"/>
    <w:rsid w:val="00F6790B"/>
    <w:rsid w:val="00F710C7"/>
    <w:rsid w:val="00F724C9"/>
    <w:rsid w:val="00F87892"/>
    <w:rsid w:val="00F9198F"/>
    <w:rsid w:val="00F941F5"/>
    <w:rsid w:val="00F955D9"/>
    <w:rsid w:val="00F969EF"/>
    <w:rsid w:val="00F97899"/>
    <w:rsid w:val="00FA22BB"/>
    <w:rsid w:val="00FA32CD"/>
    <w:rsid w:val="00FA3709"/>
    <w:rsid w:val="00FA3A06"/>
    <w:rsid w:val="00FA4543"/>
    <w:rsid w:val="00FA55FD"/>
    <w:rsid w:val="00FA5C5E"/>
    <w:rsid w:val="00FB0F9B"/>
    <w:rsid w:val="00FB2499"/>
    <w:rsid w:val="00FB2F14"/>
    <w:rsid w:val="00FB5E6E"/>
    <w:rsid w:val="00FB69E9"/>
    <w:rsid w:val="00FB6C49"/>
    <w:rsid w:val="00FB7CDE"/>
    <w:rsid w:val="00FC0D67"/>
    <w:rsid w:val="00FC487A"/>
    <w:rsid w:val="00FC4895"/>
    <w:rsid w:val="00FC6234"/>
    <w:rsid w:val="00FD1872"/>
    <w:rsid w:val="00FD27FD"/>
    <w:rsid w:val="00FD669B"/>
    <w:rsid w:val="00FD6D94"/>
    <w:rsid w:val="00FE0CEA"/>
    <w:rsid w:val="00FE0E7B"/>
    <w:rsid w:val="00FE521A"/>
    <w:rsid w:val="00FE5D99"/>
    <w:rsid w:val="00FE6FC9"/>
    <w:rsid w:val="00FF20C1"/>
    <w:rsid w:val="00FF511C"/>
    <w:rsid w:val="00FF5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F055C0"/>
    <w:pPr>
      <w:numPr>
        <w:numId w:val="16"/>
      </w:numPr>
    </w:pPr>
    <w:rPr>
      <w:rFonts w:eastAsiaTheme="minorHAnsi"/>
      <w:lang w:eastAsia="en-US"/>
    </w:rPr>
  </w:style>
  <w:style w:type="character" w:customStyle="1" w:styleId="ReferenceChar">
    <w:name w:val="Reference Char"/>
    <w:link w:val="Reference"/>
    <w:locked/>
    <w:rsid w:val="00F055C0"/>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0F5A21F8-A70A-4534-A6C9-1D234927E899}">
  <ds:schemaRefs>
    <ds:schemaRef ds:uri="http://schemas.openxmlformats.org/officeDocument/2006/bibliography"/>
  </ds:schemaRefs>
</ds:datastoreItem>
</file>

<file path=customXml/itemProps4.xml><?xml version="1.0" encoding="utf-8"?>
<ds:datastoreItem xmlns:ds="http://schemas.openxmlformats.org/officeDocument/2006/customXml" ds:itemID="{D3CD643A-7713-4447-A1E0-C512CB3A9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101</cp:revision>
  <dcterms:created xsi:type="dcterms:W3CDTF">2021-05-07T15:27:00Z</dcterms:created>
  <dcterms:modified xsi:type="dcterms:W3CDTF">2021-05-12T03:12:00Z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