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B68D6" w14:textId="1EF8E370" w:rsidR="002B423B" w:rsidRPr="0052548E" w:rsidRDefault="002B423B" w:rsidP="00147D2E">
      <w:pPr>
        <w:tabs>
          <w:tab w:val="center" w:pos="4536"/>
          <w:tab w:val="right" w:pos="9498"/>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#105-e</w:t>
      </w:r>
      <w:r>
        <w:rPr>
          <w:rFonts w:ascii="Arial" w:hAnsi="Arial" w:cs="Arial"/>
          <w:b/>
          <w:bCs/>
          <w:sz w:val="28"/>
        </w:rPr>
        <w:tab/>
      </w:r>
      <w:r>
        <w:rPr>
          <w:rFonts w:ascii="Arial" w:hAnsi="Arial" w:cs="Arial"/>
          <w:b/>
          <w:bCs/>
          <w:sz w:val="28"/>
        </w:rPr>
        <w:tab/>
      </w:r>
      <w:r w:rsidR="00147D2E" w:rsidRPr="00147D2E">
        <w:rPr>
          <w:rFonts w:ascii="Arial" w:hAnsi="Arial" w:cs="Arial" w:hint="eastAsia"/>
          <w:b/>
          <w:bCs/>
          <w:sz w:val="28"/>
        </w:rPr>
        <w:t>R1-2104630</w:t>
      </w:r>
    </w:p>
    <w:p w14:paraId="78F1CD5A" w14:textId="77777777" w:rsidR="002B423B" w:rsidRPr="009513AC" w:rsidRDefault="002B423B" w:rsidP="002B423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10</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6356F171" w14:textId="77777777" w:rsidR="004B14A7" w:rsidRPr="002B423B" w:rsidRDefault="004B14A7" w:rsidP="00572BA8">
      <w:pPr>
        <w:spacing w:after="0" w:line="288" w:lineRule="auto"/>
        <w:ind w:left="1988" w:hanging="1988"/>
        <w:jc w:val="both"/>
        <w:rPr>
          <w:rFonts w:ascii="Arial" w:hAnsi="Arial" w:cs="Arial"/>
          <w:b/>
          <w:sz w:val="24"/>
        </w:rPr>
      </w:pPr>
    </w:p>
    <w:p w14:paraId="68A16550" w14:textId="29F47882" w:rsidR="00172612" w:rsidRPr="007F6112" w:rsidRDefault="00172612" w:rsidP="00572BA8">
      <w:pPr>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5A47E1" w:rsidRPr="007F6112">
        <w:rPr>
          <w:rFonts w:ascii="Arial" w:hAnsi="Arial" w:cs="Arial"/>
          <w:b/>
          <w:sz w:val="24"/>
          <w:lang w:val="en-US"/>
        </w:rPr>
        <w:t>8.</w:t>
      </w:r>
      <w:r w:rsidR="002A0093" w:rsidRPr="007F6112">
        <w:rPr>
          <w:rFonts w:ascii="Arial" w:hAnsi="Arial" w:cs="Arial"/>
          <w:b/>
          <w:sz w:val="24"/>
          <w:lang w:val="en-US"/>
        </w:rPr>
        <w:t>11</w:t>
      </w:r>
      <w:r w:rsidR="005A47E1" w:rsidRPr="007F6112">
        <w:rPr>
          <w:rFonts w:ascii="Arial" w:hAnsi="Arial" w:cs="Arial"/>
          <w:b/>
          <w:sz w:val="24"/>
          <w:lang w:val="en-US"/>
        </w:rPr>
        <w:t>.</w:t>
      </w:r>
      <w:r w:rsidR="00AB2E90">
        <w:rPr>
          <w:rFonts w:ascii="Arial" w:hAnsi="Arial" w:cs="Arial"/>
          <w:b/>
          <w:sz w:val="24"/>
          <w:lang w:val="en-US"/>
        </w:rPr>
        <w:t>1</w:t>
      </w:r>
      <w:r w:rsidR="002A0093" w:rsidRPr="007F6112">
        <w:rPr>
          <w:rFonts w:ascii="Arial" w:hAnsi="Arial" w:cs="Arial"/>
          <w:b/>
          <w:sz w:val="24"/>
          <w:lang w:val="en-US"/>
        </w:rPr>
        <w:t>.</w:t>
      </w:r>
      <w:r w:rsidR="005A47E1" w:rsidRPr="007F6112">
        <w:rPr>
          <w:rFonts w:ascii="Arial" w:hAnsi="Arial" w:cs="Arial"/>
          <w:b/>
          <w:sz w:val="24"/>
          <w:lang w:val="en-US"/>
        </w:rPr>
        <w:t>1</w:t>
      </w:r>
    </w:p>
    <w:p w14:paraId="12B88FC6" w14:textId="77777777"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378D22E1"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2A0093" w:rsidRPr="007F6112">
        <w:rPr>
          <w:rFonts w:ascii="Arial" w:hAnsi="Arial" w:cs="Arial"/>
          <w:b/>
          <w:sz w:val="24"/>
          <w:lang w:val="en-US"/>
        </w:rPr>
        <w:t>Discussion on resource allocation for power saving</w:t>
      </w:r>
    </w:p>
    <w:p w14:paraId="68473AC3" w14:textId="77777777" w:rsidR="008762F7" w:rsidRPr="007F6112" w:rsidRDefault="008762F7"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0" w:name="DocumentFor"/>
      <w:bookmarkEnd w:id="0"/>
      <w:r w:rsidRPr="007F6112">
        <w:rPr>
          <w:rFonts w:ascii="Arial" w:hAnsi="Arial" w:cs="Arial"/>
          <w:b/>
          <w:sz w:val="24"/>
          <w:lang w:val="en-US"/>
        </w:rPr>
        <w:tab/>
        <w:t>Discussion and Decision</w:t>
      </w:r>
    </w:p>
    <w:p w14:paraId="78018907" w14:textId="77777777" w:rsidR="00702009" w:rsidRPr="007F6112" w:rsidRDefault="00E71EC1" w:rsidP="00572BA8">
      <w:pPr>
        <w:pStyle w:val="3GPPH1"/>
        <w:tabs>
          <w:tab w:val="clear" w:pos="432"/>
          <w:tab w:val="num" w:pos="426"/>
        </w:tabs>
        <w:spacing w:line="288" w:lineRule="auto"/>
        <w:jc w:val="both"/>
        <w:rPr>
          <w:rFonts w:cs="Arial"/>
          <w:b/>
          <w:sz w:val="30"/>
          <w:szCs w:val="30"/>
        </w:rPr>
      </w:pPr>
      <w:r w:rsidRPr="007F6112">
        <w:rPr>
          <w:rFonts w:cs="Arial"/>
          <w:b/>
          <w:sz w:val="30"/>
          <w:szCs w:val="30"/>
        </w:rPr>
        <w:t>Introduction</w:t>
      </w:r>
    </w:p>
    <w:p w14:paraId="6057B051" w14:textId="593FCEC1" w:rsidR="00E01C92" w:rsidRPr="007F6112" w:rsidRDefault="00EF26E8" w:rsidP="00572BA8">
      <w:pPr>
        <w:spacing w:beforeLines="50" w:before="120" w:afterLines="50" w:line="288" w:lineRule="auto"/>
        <w:jc w:val="both"/>
        <w:rPr>
          <w:rFonts w:ascii="Arial" w:hAnsi="Arial" w:cs="Arial"/>
          <w:lang w:eastAsia="zh-CN"/>
        </w:rPr>
      </w:pPr>
      <w:r w:rsidRPr="007F6112">
        <w:rPr>
          <w:rFonts w:ascii="Arial" w:hAnsi="Arial" w:cs="Arial"/>
          <w:lang w:eastAsia="zh-CN"/>
        </w:rPr>
        <w:t xml:space="preserve">In </w:t>
      </w:r>
      <w:r w:rsidR="00D97565" w:rsidRPr="007F6112">
        <w:rPr>
          <w:rFonts w:ascii="Arial" w:hAnsi="Arial" w:cs="Arial"/>
          <w:lang w:eastAsia="zh-CN"/>
        </w:rPr>
        <w:t>RAN#</w:t>
      </w:r>
      <w:r w:rsidR="007F1DDF">
        <w:rPr>
          <w:rFonts w:ascii="Arial" w:hAnsi="Arial" w:cs="Arial"/>
          <w:lang w:eastAsia="zh-CN"/>
        </w:rPr>
        <w:t>90-e</w:t>
      </w:r>
      <w:r w:rsidR="00D97565" w:rsidRPr="007F6112">
        <w:rPr>
          <w:rFonts w:ascii="Arial" w:hAnsi="Arial" w:cs="Arial"/>
          <w:lang w:eastAsia="zh-CN"/>
        </w:rPr>
        <w:t xml:space="preserve"> meeting, </w:t>
      </w:r>
      <w:r w:rsidR="007F1DDF">
        <w:rPr>
          <w:rFonts w:ascii="Arial" w:hAnsi="Arial" w:cs="Arial"/>
          <w:lang w:eastAsia="zh-CN"/>
        </w:rPr>
        <w:t>the revised work item of</w:t>
      </w:r>
      <w:r w:rsidR="00A03830" w:rsidRPr="007F6112">
        <w:rPr>
          <w:rFonts w:ascii="Arial" w:hAnsi="Arial" w:cs="Arial"/>
          <w:lang w:eastAsia="zh-CN"/>
        </w:rPr>
        <w:t xml:space="preserve"> NR </w:t>
      </w:r>
      <w:proofErr w:type="spellStart"/>
      <w:r w:rsidR="002A0CF6" w:rsidRPr="007F6112">
        <w:rPr>
          <w:rFonts w:ascii="Arial" w:hAnsi="Arial" w:cs="Arial"/>
          <w:lang w:eastAsia="zh-CN"/>
        </w:rPr>
        <w:t>sidelink</w:t>
      </w:r>
      <w:proofErr w:type="spellEnd"/>
      <w:r w:rsidR="00A03830" w:rsidRPr="007F6112">
        <w:rPr>
          <w:rFonts w:ascii="Arial" w:hAnsi="Arial" w:cs="Arial"/>
          <w:lang w:eastAsia="zh-CN"/>
        </w:rPr>
        <w:t xml:space="preserve"> enhancements </w:t>
      </w:r>
      <w:r w:rsidR="008649F1" w:rsidRPr="007F6112">
        <w:rPr>
          <w:rFonts w:ascii="Arial" w:hAnsi="Arial" w:cs="Arial"/>
          <w:lang w:eastAsia="zh-CN"/>
        </w:rPr>
        <w:t xml:space="preserve">was </w:t>
      </w:r>
      <w:r w:rsidR="00A03830" w:rsidRPr="007F6112">
        <w:rPr>
          <w:rFonts w:ascii="Arial" w:hAnsi="Arial" w:cs="Arial"/>
          <w:lang w:eastAsia="zh-CN"/>
        </w:rPr>
        <w:t xml:space="preserve">approved </w:t>
      </w:r>
      <w:r w:rsidR="00A03830" w:rsidRPr="007F6112">
        <w:rPr>
          <w:rFonts w:ascii="Arial" w:hAnsi="Arial" w:cs="Arial"/>
          <w:lang w:eastAsia="zh-CN"/>
        </w:rPr>
        <w:fldChar w:fldCharType="begin"/>
      </w:r>
      <w:r w:rsidR="00A03830" w:rsidRPr="007F6112">
        <w:rPr>
          <w:rFonts w:ascii="Arial" w:hAnsi="Arial" w:cs="Arial"/>
          <w:lang w:eastAsia="zh-CN"/>
        </w:rPr>
        <w:instrText xml:space="preserve"> REF _Ref31720706 \r \h </w:instrText>
      </w:r>
      <w:r w:rsidR="007F6112">
        <w:rPr>
          <w:rFonts w:ascii="Arial" w:hAnsi="Arial" w:cs="Arial"/>
          <w:lang w:eastAsia="zh-CN"/>
        </w:rPr>
        <w:instrText xml:space="preserve"> \* MERGEFORMAT </w:instrText>
      </w:r>
      <w:r w:rsidR="00A03830" w:rsidRPr="007F6112">
        <w:rPr>
          <w:rFonts w:ascii="Arial" w:hAnsi="Arial" w:cs="Arial"/>
          <w:lang w:eastAsia="zh-CN"/>
        </w:rPr>
      </w:r>
      <w:r w:rsidR="00A03830" w:rsidRPr="007F6112">
        <w:rPr>
          <w:rFonts w:ascii="Arial" w:hAnsi="Arial" w:cs="Arial"/>
          <w:lang w:eastAsia="zh-CN"/>
        </w:rPr>
        <w:fldChar w:fldCharType="separate"/>
      </w:r>
      <w:r w:rsidR="00A03830" w:rsidRPr="007F6112">
        <w:rPr>
          <w:rFonts w:ascii="Arial" w:hAnsi="Arial" w:cs="Arial"/>
          <w:lang w:eastAsia="zh-CN"/>
        </w:rPr>
        <w:t>[1]</w:t>
      </w:r>
      <w:r w:rsidR="00A03830" w:rsidRPr="007F6112">
        <w:rPr>
          <w:rFonts w:ascii="Arial" w:hAnsi="Arial" w:cs="Arial"/>
          <w:lang w:eastAsia="zh-CN"/>
        </w:rPr>
        <w:fldChar w:fldCharType="end"/>
      </w:r>
      <w:r w:rsidR="00B124BA" w:rsidRPr="007F6112">
        <w:rPr>
          <w:rFonts w:ascii="Arial" w:hAnsi="Arial" w:cs="Arial"/>
          <w:lang w:eastAsia="zh-CN"/>
        </w:rPr>
        <w:t xml:space="preserve">, in which </w:t>
      </w:r>
      <w:r w:rsidR="002B1FD9" w:rsidRPr="007F6112">
        <w:rPr>
          <w:rFonts w:ascii="Arial" w:hAnsi="Arial" w:cs="Arial"/>
          <w:lang w:eastAsia="zh-CN"/>
        </w:rPr>
        <w:t>objectives on</w:t>
      </w:r>
      <w:r w:rsidR="00D33EA9" w:rsidRPr="007F6112">
        <w:rPr>
          <w:rFonts w:ascii="Arial" w:hAnsi="Arial" w:cs="Arial"/>
          <w:lang w:eastAsia="zh-CN"/>
        </w:rPr>
        <w:t xml:space="preserve"> resource allocation for</w:t>
      </w:r>
      <w:r w:rsidR="002B1FD9" w:rsidRPr="007F6112">
        <w:rPr>
          <w:rFonts w:ascii="Arial" w:hAnsi="Arial" w:cs="Arial"/>
          <w:lang w:eastAsia="zh-CN"/>
        </w:rPr>
        <w:t xml:space="preserve"> power saving </w:t>
      </w:r>
      <w:r w:rsidR="008F558E" w:rsidRPr="007F6112">
        <w:rPr>
          <w:rFonts w:ascii="Arial" w:hAnsi="Arial" w:cs="Arial"/>
          <w:lang w:eastAsia="zh-CN"/>
        </w:rPr>
        <w:t>was</w:t>
      </w:r>
      <w:r w:rsidR="00F969CD" w:rsidRPr="007F6112">
        <w:rPr>
          <w:rFonts w:ascii="Arial" w:hAnsi="Arial" w:cs="Arial"/>
          <w:lang w:eastAsia="zh-CN"/>
        </w:rPr>
        <w:t xml:space="preserve"> </w:t>
      </w:r>
      <w:r w:rsidR="007F1DDF">
        <w:rPr>
          <w:rFonts w:ascii="Arial" w:hAnsi="Arial" w:cs="Arial"/>
          <w:lang w:eastAsia="zh-CN"/>
        </w:rPr>
        <w:t>updated as follows</w:t>
      </w:r>
      <w:r w:rsidR="00D002EE" w:rsidRPr="007F6112">
        <w:rPr>
          <w:rFonts w:ascii="Arial" w:hAnsi="Arial" w:cs="Arial"/>
          <w:lang w:eastAsia="zh-CN"/>
        </w:rPr>
        <w:t>:</w:t>
      </w:r>
    </w:p>
    <w:tbl>
      <w:tblPr>
        <w:tblStyle w:val="af1"/>
        <w:tblW w:w="0" w:type="auto"/>
        <w:tblLook w:val="04A0" w:firstRow="1" w:lastRow="0" w:firstColumn="1" w:lastColumn="0" w:noHBand="0" w:noVBand="1"/>
      </w:tblPr>
      <w:tblGrid>
        <w:gridCol w:w="9962"/>
      </w:tblGrid>
      <w:tr w:rsidR="002C31CF" w:rsidRPr="007F6112" w14:paraId="0424B294" w14:textId="77777777" w:rsidTr="002C31CF">
        <w:tc>
          <w:tcPr>
            <w:tcW w:w="9962" w:type="dxa"/>
          </w:tcPr>
          <w:p w14:paraId="5FB0BC44" w14:textId="77777777" w:rsidR="007F1DDF" w:rsidRPr="007F1DDF" w:rsidRDefault="007F1DDF" w:rsidP="007F1DDF">
            <w:pPr>
              <w:rPr>
                <w:rFonts w:ascii="Arial" w:hAnsi="Arial" w:cs="Arial"/>
                <w:lang w:eastAsia="ko-KR"/>
              </w:rPr>
            </w:pPr>
            <w:r w:rsidRPr="007F1DDF">
              <w:rPr>
                <w:rFonts w:ascii="Arial" w:hAnsi="Arial" w:cs="Arial"/>
                <w:lang w:eastAsia="ko-KR"/>
              </w:rPr>
              <w:t>2. Resource allocation enhancement:</w:t>
            </w:r>
          </w:p>
          <w:p w14:paraId="1A33757D" w14:textId="77777777" w:rsidR="007F1DDF" w:rsidRPr="007F1DDF" w:rsidRDefault="007F1DDF" w:rsidP="007F1DDF">
            <w:pPr>
              <w:numPr>
                <w:ilvl w:val="0"/>
                <w:numId w:val="13"/>
              </w:numPr>
              <w:spacing w:after="180"/>
              <w:rPr>
                <w:rFonts w:ascii="Arial" w:hAnsi="Arial" w:cs="Arial"/>
                <w:lang w:eastAsia="ko-KR"/>
              </w:rPr>
            </w:pPr>
            <w:r w:rsidRPr="007F1DDF">
              <w:rPr>
                <w:rFonts w:ascii="Arial" w:hAnsi="Arial" w:cs="Arial"/>
                <w:lang w:eastAsia="ko-KR"/>
              </w:rPr>
              <w:t>Specify resource allocation to reduce power consumption of the UEs [RAN1, RAN2]</w:t>
            </w:r>
          </w:p>
          <w:p w14:paraId="432F0EC2" w14:textId="77777777" w:rsidR="007F1DDF" w:rsidRPr="007F1DDF" w:rsidRDefault="007F1DDF" w:rsidP="007F1DDF">
            <w:pPr>
              <w:numPr>
                <w:ilvl w:val="1"/>
                <w:numId w:val="13"/>
              </w:numPr>
              <w:spacing w:after="180"/>
              <w:rPr>
                <w:rFonts w:ascii="Arial" w:hAnsi="Arial" w:cs="Arial"/>
                <w:lang w:eastAsia="ko-KR"/>
              </w:rPr>
            </w:pPr>
            <w:r w:rsidRPr="007F1DDF">
              <w:rPr>
                <w:rFonts w:ascii="Arial" w:hAnsi="Arial" w:cs="Arial"/>
                <w:lang w:eastAsia="ko-KR"/>
              </w:rPr>
              <w:t xml:space="preserve">Baseline is to introduce the principle of Rel-14 LTE </w:t>
            </w:r>
            <w:proofErr w:type="spellStart"/>
            <w:r w:rsidRPr="007F1DDF">
              <w:rPr>
                <w:rFonts w:ascii="Arial" w:hAnsi="Arial" w:cs="Arial"/>
                <w:lang w:eastAsia="ko-KR"/>
              </w:rPr>
              <w:t>sidelink</w:t>
            </w:r>
            <w:proofErr w:type="spellEnd"/>
            <w:r w:rsidRPr="007F1DDF">
              <w:rPr>
                <w:rFonts w:ascii="Arial" w:hAnsi="Arial" w:cs="Arial"/>
                <w:lang w:eastAsia="ko-KR"/>
              </w:rPr>
              <w:t xml:space="preserve"> random resource selection and partial sensing to Rel-16 NR </w:t>
            </w:r>
            <w:proofErr w:type="spellStart"/>
            <w:r w:rsidRPr="007F1DDF">
              <w:rPr>
                <w:rFonts w:ascii="Arial" w:hAnsi="Arial" w:cs="Arial"/>
                <w:lang w:eastAsia="ko-KR"/>
              </w:rPr>
              <w:t>sidelink</w:t>
            </w:r>
            <w:proofErr w:type="spellEnd"/>
            <w:r w:rsidRPr="007F1DDF">
              <w:rPr>
                <w:rFonts w:ascii="Arial" w:hAnsi="Arial" w:cs="Arial"/>
                <w:lang w:eastAsia="ko-KR"/>
              </w:rPr>
              <w:t xml:space="preserve"> resource allocation mode 2.</w:t>
            </w:r>
          </w:p>
          <w:p w14:paraId="7F55F3DA" w14:textId="77777777" w:rsidR="007F1DDF" w:rsidRPr="007F1DDF" w:rsidRDefault="007F1DDF" w:rsidP="007F1DDF">
            <w:pPr>
              <w:numPr>
                <w:ilvl w:val="1"/>
                <w:numId w:val="13"/>
              </w:numPr>
              <w:spacing w:after="180"/>
              <w:rPr>
                <w:rFonts w:ascii="Arial" w:hAnsi="Arial" w:cs="Arial"/>
                <w:lang w:eastAsia="ko-KR"/>
              </w:rPr>
            </w:pPr>
            <w:r w:rsidRPr="007F1DDF">
              <w:rPr>
                <w:rFonts w:ascii="Arial" w:hAnsi="Arial" w:cs="Arial"/>
                <w:lang w:eastAsia="ko-KR"/>
              </w:rPr>
              <w:t>Note: Taking Rel-14 as the baseline does not preclude introducing a new solution to reduce power consumption for the cases where the baseline cannot work properly.</w:t>
            </w:r>
          </w:p>
          <w:p w14:paraId="77B8B5D5" w14:textId="1F78E80F" w:rsidR="002C31CF" w:rsidRPr="007F6112" w:rsidRDefault="007F1DDF" w:rsidP="007F1DDF">
            <w:pPr>
              <w:numPr>
                <w:ilvl w:val="1"/>
                <w:numId w:val="13"/>
              </w:numPr>
              <w:spacing w:after="60" w:line="288" w:lineRule="auto"/>
              <w:rPr>
                <w:rFonts w:ascii="Arial" w:hAnsi="Arial" w:cs="Arial"/>
                <w:lang w:eastAsia="zh-CN"/>
              </w:rPr>
            </w:pPr>
            <w:r w:rsidRPr="007F1DDF">
              <w:rPr>
                <w:rFonts w:ascii="Arial" w:hAnsi="Arial" w:cs="Arial"/>
                <w:lang w:eastAsia="ko-KR"/>
              </w:rPr>
              <w:t xml:space="preserve">This work should consider the impact of </w:t>
            </w:r>
            <w:proofErr w:type="spellStart"/>
            <w:r w:rsidRPr="007F1DDF">
              <w:rPr>
                <w:rFonts w:ascii="Arial" w:hAnsi="Arial" w:cs="Arial"/>
                <w:lang w:eastAsia="ko-KR"/>
              </w:rPr>
              <w:t>sidelink</w:t>
            </w:r>
            <w:proofErr w:type="spellEnd"/>
            <w:r w:rsidRPr="007F1DDF">
              <w:rPr>
                <w:rFonts w:ascii="Arial" w:hAnsi="Arial" w:cs="Arial"/>
                <w:lang w:eastAsia="ko-KR"/>
              </w:rPr>
              <w:t xml:space="preserve"> DRX, if any.</w:t>
            </w:r>
          </w:p>
        </w:tc>
      </w:tr>
    </w:tbl>
    <w:p w14:paraId="6AC7BF0A" w14:textId="121D9A51" w:rsidR="006B0F9F" w:rsidRPr="007F6112" w:rsidRDefault="00D33EA9" w:rsidP="00FE0FC1">
      <w:pPr>
        <w:spacing w:beforeLines="50" w:before="120" w:afterLines="50" w:line="288" w:lineRule="auto"/>
        <w:jc w:val="both"/>
        <w:rPr>
          <w:rFonts w:ascii="Arial" w:hAnsi="Arial" w:cs="Arial"/>
          <w:lang w:eastAsia="zh-CN"/>
        </w:rPr>
      </w:pPr>
      <w:r w:rsidRPr="007F6112">
        <w:rPr>
          <w:rFonts w:ascii="Arial" w:hAnsi="Arial" w:cs="Arial"/>
          <w:lang w:eastAsia="zh-CN"/>
        </w:rPr>
        <w:t>In</w:t>
      </w:r>
      <w:r w:rsidR="00F22A03">
        <w:rPr>
          <w:rFonts w:ascii="Arial" w:hAnsi="Arial" w:cs="Arial"/>
          <w:lang w:eastAsia="zh-CN"/>
        </w:rPr>
        <w:t xml:space="preserve"> RAN1#10</w:t>
      </w:r>
      <w:r w:rsidR="00F6066E">
        <w:rPr>
          <w:rFonts w:ascii="Arial" w:hAnsi="Arial" w:cs="Arial"/>
          <w:lang w:eastAsia="zh-CN"/>
        </w:rPr>
        <w:t>4</w:t>
      </w:r>
      <w:r w:rsidR="00F22A03">
        <w:rPr>
          <w:rFonts w:ascii="Arial" w:hAnsi="Arial" w:cs="Arial"/>
          <w:lang w:eastAsia="zh-CN"/>
        </w:rPr>
        <w:t>-</w:t>
      </w:r>
      <w:r w:rsidR="00D81648">
        <w:rPr>
          <w:rFonts w:ascii="Arial" w:hAnsi="Arial" w:cs="Arial"/>
          <w:lang w:eastAsia="zh-CN"/>
        </w:rPr>
        <w:t>bis-</w:t>
      </w:r>
      <w:r w:rsidR="00F22A03">
        <w:rPr>
          <w:rFonts w:ascii="Arial" w:hAnsi="Arial" w:cs="Arial"/>
          <w:lang w:eastAsia="zh-CN"/>
        </w:rPr>
        <w:t xml:space="preserve">e meeting, </w:t>
      </w:r>
      <w:r w:rsidR="00FE0FC1">
        <w:rPr>
          <w:rFonts w:ascii="Arial" w:hAnsi="Arial" w:cs="Arial"/>
          <w:lang w:eastAsia="zh-CN"/>
        </w:rPr>
        <w:t>issues</w:t>
      </w:r>
      <w:r w:rsidR="00FE0FC1">
        <w:rPr>
          <w:rFonts w:ascii="Arial" w:hAnsi="Arial" w:cs="Arial" w:hint="eastAsia"/>
          <w:lang w:eastAsia="zh-CN"/>
        </w:rPr>
        <w:t xml:space="preserve"> </w:t>
      </w:r>
      <w:r w:rsidR="00FE0FC1">
        <w:rPr>
          <w:rFonts w:ascii="Arial" w:hAnsi="Arial" w:cs="Arial"/>
          <w:lang w:eastAsia="zh-CN"/>
        </w:rPr>
        <w:t>on periodic-based partial sensing and random resource selection</w:t>
      </w:r>
      <w:r w:rsidR="00707F6F">
        <w:rPr>
          <w:rFonts w:ascii="Arial" w:hAnsi="Arial" w:cs="Arial"/>
          <w:lang w:eastAsia="zh-CN"/>
        </w:rPr>
        <w:t xml:space="preserve"> </w:t>
      </w:r>
      <w:r w:rsidR="00FE0FC1">
        <w:rPr>
          <w:rFonts w:ascii="Arial" w:hAnsi="Arial" w:cs="Arial"/>
          <w:lang w:eastAsia="zh-CN"/>
        </w:rPr>
        <w:t>were</w:t>
      </w:r>
      <w:r w:rsidR="00707F6F">
        <w:rPr>
          <w:rFonts w:ascii="Arial" w:hAnsi="Arial" w:cs="Arial"/>
          <w:lang w:eastAsia="zh-CN"/>
        </w:rPr>
        <w:t xml:space="preserve"> </w:t>
      </w:r>
      <w:r w:rsidR="00FE0FC1">
        <w:rPr>
          <w:rFonts w:ascii="Arial" w:hAnsi="Arial" w:cs="Arial"/>
          <w:lang w:eastAsia="zh-CN"/>
        </w:rPr>
        <w:t>discussed.</w:t>
      </w:r>
      <w:r w:rsidR="00210361">
        <w:rPr>
          <w:rFonts w:ascii="Arial" w:hAnsi="Arial" w:cs="Arial"/>
          <w:lang w:eastAsia="zh-CN"/>
        </w:rPr>
        <w:t xml:space="preserve"> </w:t>
      </w:r>
      <w:r w:rsidR="00FE0FC1">
        <w:rPr>
          <w:rFonts w:ascii="Arial" w:hAnsi="Arial" w:cs="Arial"/>
          <w:lang w:eastAsia="zh-CN"/>
        </w:rPr>
        <w:t>I</w:t>
      </w:r>
      <w:r w:rsidR="00C060F0">
        <w:rPr>
          <w:rFonts w:ascii="Arial" w:hAnsi="Arial" w:cs="Arial"/>
          <w:lang w:eastAsia="zh-CN"/>
        </w:rPr>
        <w:t>n</w:t>
      </w:r>
      <w:r w:rsidRPr="007F6112">
        <w:rPr>
          <w:rFonts w:ascii="Arial" w:hAnsi="Arial" w:cs="Arial"/>
          <w:lang w:eastAsia="zh-CN"/>
        </w:rPr>
        <w:t xml:space="preserve"> this contribution, we</w:t>
      </w:r>
      <w:r w:rsidR="0070553F">
        <w:rPr>
          <w:rFonts w:ascii="Arial" w:hAnsi="Arial" w:cs="Arial"/>
          <w:lang w:eastAsia="zh-CN"/>
        </w:rPr>
        <w:t xml:space="preserve"> continually </w:t>
      </w:r>
      <w:r w:rsidR="00A52D87">
        <w:rPr>
          <w:rFonts w:ascii="Arial" w:hAnsi="Arial" w:cs="Arial"/>
          <w:lang w:eastAsia="zh-CN"/>
        </w:rPr>
        <w:t>discuss the enhancements on</w:t>
      </w:r>
      <w:r w:rsidRPr="007F6112">
        <w:rPr>
          <w:rFonts w:ascii="Arial" w:hAnsi="Arial" w:cs="Arial"/>
          <w:lang w:eastAsia="zh-CN"/>
        </w:rPr>
        <w:t xml:space="preserve"> the </w:t>
      </w:r>
      <w:r w:rsidR="00516DC3">
        <w:rPr>
          <w:rFonts w:ascii="Arial" w:hAnsi="Arial" w:cs="Arial"/>
          <w:lang w:eastAsia="zh-CN"/>
        </w:rPr>
        <w:t>partial sensing</w:t>
      </w:r>
      <w:r w:rsidR="002772E4">
        <w:rPr>
          <w:rFonts w:ascii="Arial" w:hAnsi="Arial" w:cs="Arial"/>
          <w:lang w:eastAsia="zh-CN"/>
        </w:rPr>
        <w:t xml:space="preserve"> </w:t>
      </w:r>
      <w:r w:rsidR="00516DC3">
        <w:rPr>
          <w:rFonts w:ascii="Arial" w:hAnsi="Arial" w:cs="Arial"/>
          <w:lang w:eastAsia="zh-CN"/>
        </w:rPr>
        <w:t xml:space="preserve">and </w:t>
      </w:r>
      <w:r w:rsidR="002772E4">
        <w:rPr>
          <w:rFonts w:ascii="Arial" w:hAnsi="Arial" w:cs="Arial"/>
          <w:lang w:eastAsia="zh-CN"/>
        </w:rPr>
        <w:t xml:space="preserve">the </w:t>
      </w:r>
      <w:r w:rsidR="00516DC3">
        <w:rPr>
          <w:rFonts w:ascii="Arial" w:hAnsi="Arial" w:cs="Arial"/>
          <w:lang w:eastAsia="zh-CN"/>
        </w:rPr>
        <w:t xml:space="preserve">random </w:t>
      </w:r>
      <w:r w:rsidR="008914C8">
        <w:rPr>
          <w:rFonts w:ascii="Arial" w:hAnsi="Arial" w:cs="Arial"/>
          <w:lang w:eastAsia="zh-CN"/>
        </w:rPr>
        <w:t xml:space="preserve">resource </w:t>
      </w:r>
      <w:r w:rsidR="00516DC3">
        <w:rPr>
          <w:rFonts w:ascii="Arial" w:hAnsi="Arial" w:cs="Arial"/>
          <w:lang w:eastAsia="zh-CN"/>
        </w:rPr>
        <w:t xml:space="preserve">selection </w:t>
      </w:r>
      <w:r w:rsidR="008914C8">
        <w:rPr>
          <w:rFonts w:ascii="Arial" w:hAnsi="Arial" w:cs="Arial"/>
          <w:lang w:eastAsia="zh-CN"/>
        </w:rPr>
        <w:t>mechanism</w:t>
      </w:r>
      <w:r w:rsidRPr="007F6112">
        <w:rPr>
          <w:rFonts w:ascii="Arial" w:hAnsi="Arial" w:cs="Arial"/>
          <w:lang w:eastAsia="zh-CN"/>
        </w:rPr>
        <w:t>.</w:t>
      </w:r>
    </w:p>
    <w:p w14:paraId="5BD2A472" w14:textId="20A8B5E8" w:rsidR="00BB308D" w:rsidRPr="007F6112" w:rsidRDefault="007B5E27" w:rsidP="00572BA8">
      <w:pPr>
        <w:pStyle w:val="3GPPH1"/>
        <w:spacing w:line="288" w:lineRule="auto"/>
        <w:ind w:left="425" w:hanging="425"/>
        <w:jc w:val="both"/>
        <w:rPr>
          <w:rFonts w:cs="Arial"/>
          <w:b/>
          <w:sz w:val="30"/>
          <w:szCs w:val="30"/>
        </w:rPr>
      </w:pPr>
      <w:r>
        <w:rPr>
          <w:rFonts w:cs="Arial"/>
          <w:b/>
          <w:sz w:val="30"/>
          <w:szCs w:val="30"/>
        </w:rPr>
        <w:t xml:space="preserve">Partial sensing </w:t>
      </w:r>
    </w:p>
    <w:p w14:paraId="096D12A7" w14:textId="2488488E" w:rsidR="002D7004" w:rsidRPr="007F6112" w:rsidRDefault="00620E2F" w:rsidP="00572BA8">
      <w:pPr>
        <w:tabs>
          <w:tab w:val="left" w:pos="1004"/>
        </w:tabs>
        <w:spacing w:before="60" w:line="288" w:lineRule="auto"/>
        <w:contextualSpacing/>
        <w:jc w:val="both"/>
        <w:rPr>
          <w:rFonts w:ascii="Arial" w:hAnsi="Arial" w:cs="Arial"/>
          <w:lang w:eastAsia="zh-CN"/>
        </w:rPr>
      </w:pPr>
      <w:r w:rsidRPr="007F6112">
        <w:rPr>
          <w:rFonts w:ascii="Arial" w:hAnsi="Arial" w:cs="Arial"/>
          <w:lang w:eastAsia="zh-CN"/>
        </w:rPr>
        <w:t>For the partial sensing mechanism in Rel-14 LTE-V,</w:t>
      </w:r>
      <w:r w:rsidR="00BE76AE" w:rsidRPr="007F6112">
        <w:rPr>
          <w:rFonts w:ascii="Arial" w:hAnsi="Arial" w:cs="Arial"/>
          <w:lang w:eastAsia="zh-CN"/>
        </w:rPr>
        <w:t xml:space="preserve"> UE </w:t>
      </w:r>
      <w:r w:rsidR="000F22BD">
        <w:rPr>
          <w:rFonts w:ascii="Arial" w:hAnsi="Arial" w:cs="Arial"/>
          <w:lang w:eastAsia="zh-CN"/>
        </w:rPr>
        <w:t xml:space="preserve">only performs </w:t>
      </w:r>
      <w:r w:rsidR="00BE76AE" w:rsidRPr="007F6112">
        <w:rPr>
          <w:rFonts w:ascii="Arial" w:hAnsi="Arial" w:cs="Arial"/>
          <w:lang w:eastAsia="zh-CN"/>
        </w:rPr>
        <w:t>sens</w:t>
      </w:r>
      <w:r w:rsidR="000F22BD">
        <w:rPr>
          <w:rFonts w:ascii="Arial" w:hAnsi="Arial" w:cs="Arial"/>
          <w:lang w:eastAsia="zh-CN"/>
        </w:rPr>
        <w:t>ing in</w:t>
      </w:r>
      <w:r w:rsidR="00BE76AE" w:rsidRPr="007F6112">
        <w:rPr>
          <w:rFonts w:ascii="Arial" w:hAnsi="Arial" w:cs="Arial"/>
          <w:lang w:eastAsia="zh-CN"/>
        </w:rPr>
        <w:t xml:space="preserve"> a subset of subframes relevant for resource allocation</w:t>
      </w:r>
      <w:r w:rsidR="00717314">
        <w:rPr>
          <w:rFonts w:ascii="Arial" w:hAnsi="Arial" w:cs="Arial"/>
          <w:lang w:eastAsia="zh-CN"/>
        </w:rPr>
        <w:t>, instead of the entire sensing window for full sensing mechanism</w:t>
      </w:r>
      <w:r w:rsidR="00491786" w:rsidRPr="007F6112">
        <w:rPr>
          <w:rFonts w:ascii="Arial" w:hAnsi="Arial" w:cs="Arial"/>
          <w:lang w:eastAsia="zh-CN"/>
        </w:rPr>
        <w:t xml:space="preserve">. If partial sensing is configured, the following steps are used, </w:t>
      </w:r>
      <w:r w:rsidR="00BE76AE" w:rsidRPr="007F6112">
        <w:rPr>
          <w:rFonts w:ascii="Arial" w:hAnsi="Arial" w:cs="Arial"/>
          <w:lang w:eastAsia="zh-CN"/>
        </w:rPr>
        <w:t>as shown in Figure 1</w:t>
      </w:r>
      <w:r w:rsidR="00491786" w:rsidRPr="007F6112">
        <w:rPr>
          <w:rFonts w:ascii="Arial" w:hAnsi="Arial" w:cs="Arial"/>
          <w:lang w:eastAsia="zh-CN"/>
        </w:rPr>
        <w:t>:</w:t>
      </w:r>
    </w:p>
    <w:p w14:paraId="38845FD9" w14:textId="073063D4" w:rsidR="00491786" w:rsidRPr="007F6112" w:rsidRDefault="00491786" w:rsidP="00572BA8">
      <w:pPr>
        <w:pStyle w:val="af9"/>
        <w:numPr>
          <w:ilvl w:val="0"/>
          <w:numId w:val="14"/>
        </w:numPr>
        <w:tabs>
          <w:tab w:val="left" w:pos="1004"/>
        </w:tabs>
        <w:spacing w:before="60" w:line="288" w:lineRule="auto"/>
        <w:ind w:left="709"/>
        <w:contextualSpacing/>
        <w:jc w:val="both"/>
        <w:rPr>
          <w:rFonts w:ascii="Arial" w:hAnsi="Arial" w:cs="Arial"/>
          <w:sz w:val="20"/>
          <w:szCs w:val="20"/>
          <w:lang w:eastAsia="zh-CN"/>
        </w:rPr>
      </w:pPr>
      <w:r w:rsidRPr="007F6112">
        <w:rPr>
          <w:rFonts w:ascii="Arial" w:hAnsi="Arial" w:cs="Arial"/>
          <w:sz w:val="20"/>
          <w:szCs w:val="20"/>
          <w:lang w:eastAsia="zh-CN"/>
        </w:rPr>
        <w:t xml:space="preserve">Step 1: </w:t>
      </w:r>
      <w:bookmarkStart w:id="1" w:name="_Hlk53240074"/>
      <w:r w:rsidRPr="007F6112">
        <w:rPr>
          <w:rFonts w:ascii="Arial" w:eastAsia="Malgun Gothic" w:hAnsi="Arial" w:cs="Arial"/>
          <w:sz w:val="20"/>
          <w:szCs w:val="20"/>
          <w:lang w:eastAsia="ko-KR"/>
        </w:rPr>
        <w:t xml:space="preserve">UE determines by its implementation a set of subframes which consists of at least </w:t>
      </w:r>
      <w:r w:rsidRPr="007F6112">
        <w:rPr>
          <w:rFonts w:ascii="Arial" w:eastAsia="Times New Roman" w:hAnsi="Arial" w:cs="Arial"/>
          <w:position w:val="-4"/>
          <w:sz w:val="20"/>
          <w:szCs w:val="20"/>
          <w:lang w:val="en-GB" w:eastAsia="en-GB"/>
        </w:rPr>
        <w:object w:dxaOrig="216" w:dyaOrig="252" w14:anchorId="009C5C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ole="">
            <v:imagedata r:id="rId14" o:title=""/>
          </v:shape>
          <o:OLEObject Type="Embed" ProgID="Equation.3" ShapeID="_x0000_i1025" DrawAspect="Content" ObjectID="_1682149236" r:id="rId15"/>
        </w:object>
      </w:r>
      <w:r w:rsidRPr="007F6112">
        <w:rPr>
          <w:rFonts w:ascii="Arial" w:eastAsia="Malgun Gothic" w:hAnsi="Arial" w:cs="Arial"/>
          <w:sz w:val="20"/>
          <w:szCs w:val="20"/>
          <w:lang w:eastAsia="ko-KR"/>
        </w:rPr>
        <w:t xml:space="preserve"> subframes</w:t>
      </w:r>
      <w:r w:rsidR="00717314">
        <w:rPr>
          <w:rFonts w:ascii="Arial" w:eastAsia="Malgun Gothic" w:hAnsi="Arial" w:cs="Arial"/>
          <w:sz w:val="20"/>
          <w:szCs w:val="20"/>
          <w:lang w:eastAsia="ko-KR"/>
        </w:rPr>
        <w:t xml:space="preserve"> (the orange subframes in Figure.1)</w:t>
      </w:r>
      <w:r w:rsidRPr="007F6112">
        <w:rPr>
          <w:rFonts w:ascii="Arial" w:eastAsia="Malgun Gothic" w:hAnsi="Arial" w:cs="Arial"/>
          <w:sz w:val="20"/>
          <w:szCs w:val="20"/>
          <w:lang w:eastAsia="ko-KR"/>
        </w:rPr>
        <w:t xml:space="preserve"> within the time interval </w:t>
      </w:r>
      <w:r w:rsidRPr="007F6112">
        <w:rPr>
          <w:rFonts w:ascii="Arial" w:eastAsia="Times New Roman" w:hAnsi="Arial" w:cs="Arial"/>
          <w:position w:val="-10"/>
          <w:sz w:val="20"/>
          <w:szCs w:val="20"/>
          <w:lang w:val="en-GB" w:eastAsia="en-GB"/>
        </w:rPr>
        <w:object w:dxaOrig="1392" w:dyaOrig="348" w14:anchorId="098F21E4">
          <v:shape id="_x0000_i1026" type="#_x0000_t75" style="width:1in;height:18pt" o:ole="">
            <v:imagedata r:id="rId16" o:title=""/>
          </v:shape>
          <o:OLEObject Type="Embed" ProgID="Equation.3" ShapeID="_x0000_i1026" DrawAspect="Content" ObjectID="_1682149237" r:id="rId17"/>
        </w:object>
      </w:r>
      <w:bookmarkEnd w:id="1"/>
      <w:r w:rsidRPr="007F6112">
        <w:rPr>
          <w:rFonts w:ascii="Arial" w:eastAsia="Times New Roman" w:hAnsi="Arial" w:cs="Arial"/>
          <w:sz w:val="20"/>
          <w:szCs w:val="20"/>
          <w:lang w:val="en-GB" w:eastAsia="en-GB"/>
        </w:rPr>
        <w:t>;</w:t>
      </w:r>
    </w:p>
    <w:p w14:paraId="5F8B29C4" w14:textId="2A75A41D" w:rsidR="00491786" w:rsidRPr="007F6112" w:rsidRDefault="00491786" w:rsidP="00572BA8">
      <w:pPr>
        <w:pStyle w:val="af9"/>
        <w:numPr>
          <w:ilvl w:val="0"/>
          <w:numId w:val="14"/>
        </w:numPr>
        <w:tabs>
          <w:tab w:val="left" w:pos="1004"/>
        </w:tabs>
        <w:spacing w:before="60" w:line="288" w:lineRule="auto"/>
        <w:ind w:left="709"/>
        <w:contextualSpacing/>
        <w:jc w:val="both"/>
        <w:rPr>
          <w:rFonts w:ascii="Arial" w:hAnsi="Arial" w:cs="Arial"/>
          <w:sz w:val="20"/>
          <w:szCs w:val="20"/>
          <w:lang w:eastAsia="zh-CN"/>
        </w:rPr>
      </w:pPr>
      <w:r w:rsidRPr="007F6112">
        <w:rPr>
          <w:rFonts w:ascii="Arial" w:eastAsiaTheme="minorEastAsia" w:hAnsi="Arial" w:cs="Arial"/>
          <w:sz w:val="20"/>
          <w:szCs w:val="20"/>
          <w:lang w:val="en-GB" w:eastAsia="zh-CN"/>
        </w:rPr>
        <w:t xml:space="preserve">Step 2: </w:t>
      </w:r>
      <w:r w:rsidRPr="007F6112">
        <w:rPr>
          <w:rFonts w:ascii="Arial" w:eastAsia="Malgun Gothic" w:hAnsi="Arial" w:cs="Arial"/>
          <w:sz w:val="20"/>
          <w:szCs w:val="20"/>
          <w:lang w:eastAsia="ko-KR"/>
        </w:rPr>
        <w:t xml:space="preserve">If a subframe </w:t>
      </w:r>
      <w:r w:rsidRPr="007F6112">
        <w:rPr>
          <w:rFonts w:ascii="Arial" w:eastAsia="Times New Roman" w:hAnsi="Arial" w:cs="Arial"/>
          <w:position w:val="-14"/>
          <w:sz w:val="20"/>
          <w:szCs w:val="20"/>
          <w:lang w:val="en-GB" w:eastAsia="en-GB"/>
        </w:rPr>
        <w:object w:dxaOrig="324" w:dyaOrig="408" w14:anchorId="5D312921">
          <v:shape id="_x0000_i1027" type="#_x0000_t75" style="width:18pt;height:18pt" o:ole="">
            <v:imagedata r:id="rId18" o:title=""/>
          </v:shape>
          <o:OLEObject Type="Embed" ProgID="Equation.3" ShapeID="_x0000_i1027" DrawAspect="Content" ObjectID="_1682149238" r:id="rId19"/>
        </w:object>
      </w:r>
      <w:r w:rsidRPr="007F6112">
        <w:rPr>
          <w:rFonts w:ascii="Arial" w:eastAsia="Malgun Gothic" w:hAnsi="Arial" w:cs="Arial"/>
          <w:sz w:val="20"/>
          <w:szCs w:val="20"/>
          <w:lang w:eastAsia="ko-KR"/>
        </w:rPr>
        <w:t xml:space="preserve"> is included in the set of subframes in Step 1, UE shall monitor any subframe </w:t>
      </w:r>
      <w:r w:rsidRPr="007F6112">
        <w:rPr>
          <w:rFonts w:ascii="Arial" w:eastAsia="Times New Roman" w:hAnsi="Arial" w:cs="Arial"/>
          <w:position w:val="-16"/>
          <w:sz w:val="20"/>
          <w:szCs w:val="20"/>
          <w:lang w:val="en-GB" w:eastAsia="en-GB"/>
        </w:rPr>
        <w:object w:dxaOrig="732" w:dyaOrig="432" w14:anchorId="4203BA91">
          <v:shape id="_x0000_i1028" type="#_x0000_t75" style="width:36pt;height:24pt" o:ole="">
            <v:imagedata r:id="rId20" o:title=""/>
          </v:shape>
          <o:OLEObject Type="Embed" ProgID="Equation.DSMT4" ShapeID="_x0000_i1028" DrawAspect="Content" ObjectID="_1682149239" r:id="rId21"/>
        </w:object>
      </w:r>
      <w:r w:rsidR="00717314">
        <w:rPr>
          <w:rFonts w:ascii="Arial" w:eastAsia="Times New Roman" w:hAnsi="Arial" w:cs="Arial"/>
          <w:sz w:val="20"/>
          <w:szCs w:val="20"/>
          <w:lang w:val="en-GB" w:eastAsia="en-GB"/>
        </w:rPr>
        <w:t>(like the blue subframes in Figure.1)</w:t>
      </w:r>
      <w:r w:rsidRPr="007F6112">
        <w:rPr>
          <w:rFonts w:ascii="Arial" w:eastAsia="Malgun Gothic" w:hAnsi="Arial" w:cs="Arial"/>
          <w:sz w:val="20"/>
          <w:szCs w:val="20"/>
          <w:lang w:eastAsia="ko-KR"/>
        </w:rPr>
        <w:t xml:space="preserve"> if </w:t>
      </w:r>
      <w:r w:rsidRPr="007F6112">
        <w:rPr>
          <w:rFonts w:ascii="Arial" w:eastAsia="Malgun Gothic" w:hAnsi="Arial" w:cs="Arial"/>
          <w:i/>
          <w:iCs/>
          <w:sz w:val="20"/>
          <w:szCs w:val="20"/>
          <w:lang w:eastAsia="ko-KR"/>
        </w:rPr>
        <w:t>k</w:t>
      </w:r>
      <w:r w:rsidRPr="007F6112">
        <w:rPr>
          <w:rFonts w:ascii="Arial" w:eastAsia="Malgun Gothic" w:hAnsi="Arial" w:cs="Arial"/>
          <w:sz w:val="20"/>
          <w:szCs w:val="20"/>
          <w:lang w:eastAsia="ko-KR"/>
        </w:rPr>
        <w:t>-</w:t>
      </w:r>
      <w:proofErr w:type="spellStart"/>
      <w:r w:rsidRPr="007F6112">
        <w:rPr>
          <w:rFonts w:ascii="Arial" w:eastAsia="Malgun Gothic" w:hAnsi="Arial" w:cs="Arial"/>
          <w:sz w:val="20"/>
          <w:szCs w:val="20"/>
          <w:lang w:eastAsia="ko-KR"/>
        </w:rPr>
        <w:t>th</w:t>
      </w:r>
      <w:proofErr w:type="spellEnd"/>
      <w:r w:rsidRPr="007F6112">
        <w:rPr>
          <w:rFonts w:ascii="Arial" w:eastAsia="Malgun Gothic" w:hAnsi="Arial" w:cs="Arial"/>
          <w:sz w:val="20"/>
          <w:szCs w:val="20"/>
          <w:lang w:eastAsia="ko-KR"/>
        </w:rPr>
        <w:t xml:space="preserve"> bit of the high layer parameter </w:t>
      </w:r>
      <w:proofErr w:type="spellStart"/>
      <w:r w:rsidRPr="007F6112">
        <w:rPr>
          <w:rFonts w:ascii="Arial" w:eastAsia="Malgun Gothic" w:hAnsi="Arial" w:cs="Arial"/>
          <w:i/>
          <w:sz w:val="20"/>
          <w:szCs w:val="20"/>
          <w:lang w:eastAsia="ko-KR"/>
        </w:rPr>
        <w:t>gapCandidateSensing</w:t>
      </w:r>
      <w:proofErr w:type="spellEnd"/>
      <w:r w:rsidRPr="007F6112">
        <w:rPr>
          <w:rFonts w:ascii="Arial" w:eastAsia="Malgun Gothic" w:hAnsi="Arial" w:cs="Arial"/>
          <w:sz w:val="20"/>
          <w:szCs w:val="20"/>
          <w:lang w:eastAsia="ko-KR"/>
        </w:rPr>
        <w:t xml:space="preserve"> is set to 1</w:t>
      </w:r>
      <w:r w:rsidR="00E003DB" w:rsidRPr="007F6112">
        <w:rPr>
          <w:rFonts w:ascii="Arial" w:eastAsia="Malgun Gothic" w:hAnsi="Arial" w:cs="Arial"/>
          <w:sz w:val="20"/>
          <w:szCs w:val="20"/>
          <w:lang w:eastAsia="ko-KR"/>
        </w:rPr>
        <w:t>;</w:t>
      </w:r>
    </w:p>
    <w:p w14:paraId="3C77132C" w14:textId="5DC4F1E5" w:rsidR="00E003DB" w:rsidRPr="007F6112" w:rsidRDefault="00E003DB" w:rsidP="00572BA8">
      <w:pPr>
        <w:pStyle w:val="af9"/>
        <w:numPr>
          <w:ilvl w:val="0"/>
          <w:numId w:val="14"/>
        </w:numPr>
        <w:tabs>
          <w:tab w:val="left" w:pos="1004"/>
        </w:tabs>
        <w:spacing w:before="60" w:line="288" w:lineRule="auto"/>
        <w:ind w:left="709"/>
        <w:contextualSpacing/>
        <w:jc w:val="both"/>
        <w:rPr>
          <w:rFonts w:ascii="Arial" w:hAnsi="Arial" w:cs="Arial"/>
          <w:sz w:val="20"/>
          <w:szCs w:val="20"/>
          <w:lang w:eastAsia="zh-CN"/>
        </w:rPr>
      </w:pPr>
      <w:r w:rsidRPr="007F6112">
        <w:rPr>
          <w:rFonts w:ascii="Arial" w:hAnsi="Arial" w:cs="Arial"/>
          <w:sz w:val="20"/>
          <w:szCs w:val="20"/>
          <w:lang w:eastAsia="zh-CN"/>
        </w:rPr>
        <w:t xml:space="preserve">Step 3: UE </w:t>
      </w:r>
      <w:bookmarkStart w:id="2" w:name="_Hlk53234155"/>
      <w:r w:rsidRPr="007F6112">
        <w:rPr>
          <w:rFonts w:ascii="Arial" w:hAnsi="Arial" w:cs="Arial"/>
          <w:sz w:val="20"/>
          <w:szCs w:val="20"/>
          <w:lang w:eastAsia="zh-CN"/>
        </w:rPr>
        <w:t>exclude</w:t>
      </w:r>
      <w:bookmarkEnd w:id="2"/>
      <w:r w:rsidR="00E655D8">
        <w:rPr>
          <w:rFonts w:ascii="Arial" w:hAnsi="Arial" w:cs="Arial"/>
          <w:sz w:val="20"/>
          <w:szCs w:val="20"/>
          <w:lang w:eastAsia="zh-CN"/>
        </w:rPr>
        <w:t>s</w:t>
      </w:r>
      <w:r w:rsidRPr="007F6112">
        <w:rPr>
          <w:rFonts w:ascii="Arial" w:hAnsi="Arial" w:cs="Arial"/>
          <w:sz w:val="20"/>
          <w:szCs w:val="20"/>
          <w:lang w:eastAsia="zh-CN"/>
        </w:rPr>
        <w:t xml:space="preserve"> any candidate </w:t>
      </w:r>
      <w:r w:rsidR="00E655D8">
        <w:rPr>
          <w:rFonts w:ascii="Arial" w:hAnsi="Arial" w:cs="Arial"/>
          <w:sz w:val="20"/>
          <w:szCs w:val="20"/>
          <w:lang w:eastAsia="zh-CN"/>
        </w:rPr>
        <w:t xml:space="preserve">single subframe </w:t>
      </w:r>
      <w:r w:rsidRPr="007F6112">
        <w:rPr>
          <w:rFonts w:ascii="Arial" w:hAnsi="Arial" w:cs="Arial"/>
          <w:sz w:val="20"/>
          <w:szCs w:val="20"/>
          <w:lang w:eastAsia="zh-CN"/>
        </w:rPr>
        <w:t xml:space="preserve">resource from the selection window </w:t>
      </w:r>
      <w:r w:rsidR="004877C0" w:rsidRPr="007F6112">
        <w:rPr>
          <w:rFonts w:ascii="Arial" w:hAnsi="Arial" w:cs="Arial"/>
          <w:sz w:val="20"/>
          <w:szCs w:val="20"/>
          <w:lang w:eastAsia="zh-CN"/>
        </w:rPr>
        <w:t>via pre-defined rules which are the same procedure with resource selection</w:t>
      </w:r>
      <w:r w:rsidR="00D17B2F">
        <w:rPr>
          <w:rFonts w:ascii="Arial" w:hAnsi="Arial" w:cs="Arial"/>
          <w:sz w:val="20"/>
          <w:szCs w:val="20"/>
          <w:lang w:eastAsia="zh-CN"/>
        </w:rPr>
        <w:t xml:space="preserve"> with full sensing</w:t>
      </w:r>
      <w:r w:rsidR="004877C0" w:rsidRPr="007F6112">
        <w:rPr>
          <w:rFonts w:ascii="Arial" w:hAnsi="Arial" w:cs="Arial"/>
          <w:sz w:val="20"/>
          <w:szCs w:val="20"/>
          <w:lang w:eastAsia="zh-CN"/>
        </w:rPr>
        <w:t>.</w:t>
      </w:r>
    </w:p>
    <w:p w14:paraId="30FF38E4" w14:textId="506872FD" w:rsidR="004877C0" w:rsidRPr="007F6112" w:rsidRDefault="00911EB8" w:rsidP="00572BA8">
      <w:pPr>
        <w:spacing w:beforeLines="50" w:before="120" w:line="288" w:lineRule="auto"/>
        <w:jc w:val="center"/>
        <w:rPr>
          <w:rFonts w:ascii="Arial" w:hAnsi="Arial" w:cs="Arial"/>
          <w:lang w:eastAsia="zh-CN"/>
        </w:rPr>
      </w:pPr>
      <w:r>
        <w:object w:dxaOrig="6444" w:dyaOrig="2952" w14:anchorId="7C33203B">
          <v:shape id="_x0000_i1029" type="#_x0000_t75" style="width:324pt;height:150pt" o:ole="">
            <v:imagedata r:id="rId22" o:title=""/>
          </v:shape>
          <o:OLEObject Type="Embed" ProgID="Visio.Drawing.15" ShapeID="_x0000_i1029" DrawAspect="Content" ObjectID="_1682149240" r:id="rId23"/>
        </w:object>
      </w:r>
    </w:p>
    <w:p w14:paraId="7C46BCFE" w14:textId="30B3DECA" w:rsidR="00BE76AE" w:rsidRPr="007F6112" w:rsidRDefault="00BE76AE" w:rsidP="00572BA8">
      <w:pPr>
        <w:widowControl w:val="0"/>
        <w:overflowPunct/>
        <w:autoSpaceDE/>
        <w:adjustRightInd/>
        <w:spacing w:line="288" w:lineRule="auto"/>
        <w:jc w:val="center"/>
        <w:textAlignment w:val="auto"/>
        <w:rPr>
          <w:rFonts w:ascii="Arial" w:hAnsi="Arial" w:cs="Arial"/>
          <w:lang w:eastAsia="zh-CN"/>
        </w:rPr>
      </w:pPr>
      <w:r w:rsidRPr="007F6112">
        <w:rPr>
          <w:rFonts w:ascii="Arial" w:hAnsi="Arial" w:cs="Arial"/>
          <w:lang w:eastAsia="zh-CN"/>
        </w:rPr>
        <w:t>Figure 1: Illustration of Rel-14 LTE-V partial sensing.</w:t>
      </w:r>
    </w:p>
    <w:p w14:paraId="567EDF0A" w14:textId="0E23BFFE" w:rsidR="001E2366" w:rsidRDefault="00B62102" w:rsidP="00FB1D4E">
      <w:pPr>
        <w:widowControl w:val="0"/>
        <w:overflowPunct/>
        <w:autoSpaceDE/>
        <w:adjustRightInd/>
        <w:spacing w:beforeLines="50" w:before="120" w:after="160" w:line="288" w:lineRule="auto"/>
        <w:jc w:val="both"/>
        <w:textAlignment w:val="auto"/>
        <w:rPr>
          <w:rFonts w:ascii="Arial" w:eastAsia="宋体" w:hAnsi="Arial" w:cs="Arial"/>
        </w:rPr>
      </w:pPr>
      <w:r>
        <w:rPr>
          <w:rFonts w:ascii="Arial" w:eastAsia="宋体" w:hAnsi="Arial" w:cs="Arial"/>
        </w:rPr>
        <w:t>T</w:t>
      </w:r>
      <w:r w:rsidR="008620AB" w:rsidRPr="007F6112">
        <w:rPr>
          <w:rFonts w:ascii="Arial" w:eastAsia="宋体" w:hAnsi="Arial" w:cs="Arial"/>
        </w:rPr>
        <w:t>he resource allocation for power saving in N</w:t>
      </w:r>
      <w:r w:rsidR="008255D0">
        <w:rPr>
          <w:rFonts w:ascii="Arial" w:eastAsia="宋体" w:hAnsi="Arial" w:cs="Arial"/>
        </w:rPr>
        <w:t xml:space="preserve">R </w:t>
      </w:r>
      <w:proofErr w:type="spellStart"/>
      <w:r w:rsidR="008255D0">
        <w:rPr>
          <w:rFonts w:ascii="Arial" w:eastAsia="宋体" w:hAnsi="Arial" w:cs="Arial"/>
        </w:rPr>
        <w:t>sidelink</w:t>
      </w:r>
      <w:proofErr w:type="spellEnd"/>
      <w:r w:rsidR="008620AB" w:rsidRPr="007F6112">
        <w:rPr>
          <w:rFonts w:ascii="Arial" w:eastAsia="宋体" w:hAnsi="Arial" w:cs="Arial"/>
        </w:rPr>
        <w:t xml:space="preserve"> </w:t>
      </w:r>
      <w:r w:rsidR="008255D0">
        <w:rPr>
          <w:rFonts w:ascii="Arial" w:eastAsia="宋体" w:hAnsi="Arial" w:cs="Arial"/>
        </w:rPr>
        <w:t>takes</w:t>
      </w:r>
      <w:r w:rsidR="008620AB" w:rsidRPr="007F6112">
        <w:rPr>
          <w:rFonts w:ascii="Arial" w:eastAsia="宋体" w:hAnsi="Arial" w:cs="Arial"/>
        </w:rPr>
        <w:t xml:space="preserve"> the Rel-14 LTE-V partial sensing as a starting point,</w:t>
      </w:r>
      <w:r>
        <w:rPr>
          <w:rFonts w:ascii="Arial" w:eastAsia="宋体" w:hAnsi="Arial" w:cs="Arial"/>
        </w:rPr>
        <w:t xml:space="preserve"> h</w:t>
      </w:r>
      <w:r w:rsidR="008620AB" w:rsidRPr="007F6112">
        <w:rPr>
          <w:rFonts w:ascii="Arial" w:eastAsia="宋体" w:hAnsi="Arial" w:cs="Arial"/>
        </w:rPr>
        <w:t>owever,</w:t>
      </w:r>
      <w:r w:rsidR="00717314">
        <w:rPr>
          <w:rFonts w:ascii="Arial" w:eastAsia="宋体" w:hAnsi="Arial" w:cs="Arial"/>
        </w:rPr>
        <w:t xml:space="preserve"> LTE-V’s partial sensing is designed particularly for periodic traffic and </w:t>
      </w:r>
      <w:r w:rsidR="008900C1">
        <w:rPr>
          <w:rFonts w:ascii="Arial" w:eastAsia="宋体" w:hAnsi="Arial" w:cs="Arial"/>
        </w:rPr>
        <w:t>P-UE</w:t>
      </w:r>
      <w:r w:rsidR="00717314">
        <w:rPr>
          <w:rFonts w:ascii="Arial" w:eastAsia="宋体" w:hAnsi="Arial" w:cs="Arial"/>
        </w:rPr>
        <w:t xml:space="preserve"> does not need to perform reception. </w:t>
      </w:r>
      <w:r w:rsidR="00090466">
        <w:rPr>
          <w:rFonts w:ascii="Arial" w:eastAsia="宋体" w:hAnsi="Arial" w:cs="Arial"/>
        </w:rPr>
        <w:t xml:space="preserve">Potential issues such as various resource reservation periodic, the aperiodic traffic, and diverse use cases can be </w:t>
      </w:r>
      <w:r w:rsidR="00D764DB" w:rsidRPr="007F6112">
        <w:rPr>
          <w:rFonts w:ascii="Arial" w:eastAsia="宋体" w:hAnsi="Arial" w:cs="Arial"/>
        </w:rPr>
        <w:t>identified if NR</w:t>
      </w:r>
      <w:r w:rsidR="00F819CB">
        <w:rPr>
          <w:rFonts w:ascii="Arial" w:eastAsia="宋体" w:hAnsi="Arial" w:cs="Arial"/>
        </w:rPr>
        <w:t xml:space="preserve"> </w:t>
      </w:r>
      <w:proofErr w:type="spellStart"/>
      <w:r w:rsidR="00F819CB">
        <w:rPr>
          <w:rFonts w:ascii="Arial" w:eastAsia="宋体" w:hAnsi="Arial" w:cs="Arial"/>
        </w:rPr>
        <w:t>sidelink</w:t>
      </w:r>
      <w:proofErr w:type="spellEnd"/>
      <w:r w:rsidR="00D764DB" w:rsidRPr="007F6112">
        <w:rPr>
          <w:rFonts w:ascii="Arial" w:eastAsia="宋体" w:hAnsi="Arial" w:cs="Arial"/>
        </w:rPr>
        <w:t xml:space="preserve"> adopts the LTE-V partial sensing without any modifications</w:t>
      </w:r>
      <w:r w:rsidR="00717314">
        <w:rPr>
          <w:rFonts w:ascii="Arial" w:eastAsia="宋体" w:hAnsi="Arial" w:cs="Arial"/>
        </w:rPr>
        <w:t>.</w:t>
      </w:r>
      <w:r w:rsidR="00090466">
        <w:rPr>
          <w:rFonts w:ascii="Arial" w:eastAsia="宋体" w:hAnsi="Arial" w:cs="Arial"/>
        </w:rPr>
        <w:t xml:space="preserve"> In RAN1#104-e meeting, a basic framework for the periodic-based partial sensing based on the LTE-V partial sensing scheme was agreed. In addition, the contiguous partial sensing mechanism was introduced with the intention to solve the issues caused by</w:t>
      </w:r>
      <w:r w:rsidR="00344F6A">
        <w:rPr>
          <w:rFonts w:ascii="Arial" w:eastAsia="宋体" w:hAnsi="Arial" w:cs="Arial"/>
        </w:rPr>
        <w:t xml:space="preserve"> </w:t>
      </w:r>
      <w:r w:rsidR="00090466">
        <w:rPr>
          <w:rFonts w:ascii="Arial" w:eastAsia="宋体" w:hAnsi="Arial" w:cs="Arial"/>
        </w:rPr>
        <w:t>aperiodic reservations. In the following, we provide our views on the remaining issues of the two partial sensing mechanisms.</w:t>
      </w:r>
    </w:p>
    <w:p w14:paraId="3285FF19" w14:textId="66438D0E" w:rsidR="001C0206" w:rsidRPr="001E2366" w:rsidRDefault="001C0206" w:rsidP="001C0206">
      <w:pPr>
        <w:pStyle w:val="2"/>
        <w:ind w:left="578" w:hanging="578"/>
        <w:rPr>
          <w:rFonts w:cs="Arial"/>
          <w:b/>
          <w:bCs/>
          <w:lang w:eastAsia="zh-CN"/>
        </w:rPr>
      </w:pPr>
      <w:r w:rsidRPr="001E2366">
        <w:rPr>
          <w:rFonts w:cs="Arial"/>
          <w:b/>
          <w:bCs/>
          <w:sz w:val="24"/>
          <w:szCs w:val="24"/>
          <w:lang w:eastAsia="zh-CN"/>
        </w:rPr>
        <w:t>P</w:t>
      </w:r>
      <w:r>
        <w:rPr>
          <w:rFonts w:cs="Arial"/>
          <w:b/>
          <w:bCs/>
          <w:sz w:val="24"/>
          <w:szCs w:val="24"/>
          <w:lang w:eastAsia="zh-CN"/>
        </w:rPr>
        <w:t>eriodic-based p</w:t>
      </w:r>
      <w:r w:rsidRPr="001E2366">
        <w:rPr>
          <w:rFonts w:cs="Arial"/>
          <w:b/>
          <w:bCs/>
          <w:sz w:val="24"/>
          <w:szCs w:val="24"/>
          <w:lang w:eastAsia="zh-CN"/>
        </w:rPr>
        <w:t>artial sensing</w:t>
      </w:r>
    </w:p>
    <w:p w14:paraId="55E8EB31" w14:textId="0F417FA0" w:rsidR="00185A16" w:rsidRPr="001460F8" w:rsidRDefault="00362FD6" w:rsidP="00F10CB5">
      <w:pPr>
        <w:widowControl w:val="0"/>
        <w:spacing w:beforeLines="50" w:before="120" w:after="60" w:line="288" w:lineRule="auto"/>
        <w:jc w:val="both"/>
        <w:rPr>
          <w:rFonts w:ascii="Arial" w:eastAsia="宋体" w:hAnsi="Arial" w:cs="Arial"/>
          <w:b/>
          <w:bCs/>
          <w:i/>
          <w:iCs/>
          <w:u w:val="single"/>
        </w:rPr>
      </w:pPr>
      <w:r w:rsidRPr="001460F8">
        <w:rPr>
          <w:rFonts w:ascii="Arial" w:eastAsia="宋体" w:hAnsi="Arial" w:cs="Arial"/>
          <w:b/>
          <w:bCs/>
          <w:i/>
          <w:iCs/>
          <w:u w:val="single"/>
        </w:rPr>
        <w:t xml:space="preserve">Determination of </w:t>
      </w:r>
      <w:r w:rsidR="00F21629" w:rsidRPr="001460F8">
        <w:rPr>
          <w:rFonts w:ascii="Arial" w:hAnsi="Arial" w:cs="Arial"/>
          <w:b/>
          <w:bCs/>
          <w:i/>
          <w:iCs/>
          <w:color w:val="000000"/>
          <w:u w:val="single"/>
        </w:rPr>
        <w:t>P</w:t>
      </w:r>
      <w:r w:rsidR="00F21629" w:rsidRPr="001460F8">
        <w:rPr>
          <w:rFonts w:ascii="Arial" w:hAnsi="Arial" w:cs="Arial"/>
          <w:b/>
          <w:bCs/>
          <w:color w:val="000000"/>
          <w:u w:val="single"/>
          <w:vertAlign w:val="subscript"/>
        </w:rPr>
        <w:t>reserve</w:t>
      </w:r>
      <w:r w:rsidRPr="001460F8">
        <w:rPr>
          <w:rFonts w:ascii="Arial" w:eastAsia="宋体" w:hAnsi="Arial" w:cs="Arial"/>
          <w:b/>
          <w:bCs/>
          <w:i/>
          <w:iCs/>
          <w:u w:val="single"/>
        </w:rPr>
        <w:t xml:space="preserve"> and k values</w:t>
      </w:r>
    </w:p>
    <w:p w14:paraId="5C45455B" w14:textId="76D9ED59" w:rsidR="00BE4C1B" w:rsidRDefault="00705AF4" w:rsidP="00F10CB5">
      <w:pPr>
        <w:widowControl w:val="0"/>
        <w:spacing w:beforeLines="50" w:before="120" w:line="288" w:lineRule="auto"/>
        <w:jc w:val="both"/>
        <w:rPr>
          <w:rFonts w:ascii="Arial" w:eastAsia="Times New Roman" w:hAnsi="Arial" w:cs="Arial"/>
          <w:lang w:eastAsia="en-GB"/>
        </w:rPr>
      </w:pPr>
      <w:r w:rsidRPr="00F10CB5">
        <w:rPr>
          <w:rFonts w:ascii="Arial" w:eastAsia="宋体" w:hAnsi="Arial" w:cs="Arial"/>
          <w:lang w:eastAsia="zh-CN"/>
        </w:rPr>
        <w:t xml:space="preserve">In LTE-V, </w:t>
      </w:r>
      <w:r w:rsidR="00946E2F" w:rsidRPr="00F10CB5">
        <w:rPr>
          <w:rFonts w:ascii="Arial" w:eastAsia="宋体" w:hAnsi="Arial" w:cs="Arial"/>
          <w:lang w:eastAsia="zh-CN"/>
        </w:rPr>
        <w:t>it mainly focuses on the periodic traffic model</w:t>
      </w:r>
      <w:r w:rsidR="009572F6" w:rsidRPr="00F10CB5">
        <w:rPr>
          <w:rFonts w:ascii="Arial" w:eastAsia="宋体" w:hAnsi="Arial" w:cs="Arial"/>
          <w:lang w:eastAsia="zh-CN"/>
        </w:rPr>
        <w:t xml:space="preserve"> with the reservation period to be a multiple of 100ms</w:t>
      </w:r>
      <w:r w:rsidR="00946E2F" w:rsidRPr="00F10CB5">
        <w:rPr>
          <w:rFonts w:ascii="Arial" w:eastAsia="宋体" w:hAnsi="Arial" w:cs="Arial"/>
          <w:lang w:eastAsia="zh-CN"/>
        </w:rPr>
        <w:t xml:space="preserve">, therefore, a 1000ms sensing window is divided into 10 pieces with a sensing </w:t>
      </w:r>
      <w:r w:rsidR="006F42EA" w:rsidRPr="00F10CB5">
        <w:rPr>
          <w:rFonts w:ascii="Arial" w:eastAsia="宋体" w:hAnsi="Arial" w:cs="Arial"/>
          <w:lang w:eastAsia="zh-CN"/>
        </w:rPr>
        <w:t>step</w:t>
      </w:r>
      <w:r w:rsidR="00BD23A1" w:rsidRPr="00F10CB5">
        <w:rPr>
          <w:rFonts w:ascii="Arial" w:eastAsia="宋体" w:hAnsi="Arial" w:cs="Arial"/>
          <w:lang w:eastAsia="zh-CN"/>
        </w:rPr>
        <w:t xml:space="preserve"> </w:t>
      </w:r>
      <w:r w:rsidR="00946E2F" w:rsidRPr="00F10CB5">
        <w:rPr>
          <w:rFonts w:ascii="Arial" w:eastAsia="宋体" w:hAnsi="Arial" w:cs="Arial"/>
          <w:lang w:eastAsia="zh-CN"/>
        </w:rPr>
        <w:t xml:space="preserve">of 100ms. </w:t>
      </w:r>
      <w:r w:rsidR="006F42EA" w:rsidRPr="00F10CB5">
        <w:rPr>
          <w:rFonts w:ascii="Arial" w:eastAsia="宋体" w:hAnsi="Arial" w:cs="Arial"/>
          <w:lang w:eastAsia="zh-CN"/>
        </w:rPr>
        <w:t>The step size 100ms can</w:t>
      </w:r>
      <w:r w:rsidR="00DA0011" w:rsidRPr="00F10CB5">
        <w:rPr>
          <w:rFonts w:ascii="Arial" w:eastAsia="宋体" w:hAnsi="Arial" w:cs="Arial"/>
          <w:lang w:eastAsia="zh-CN"/>
        </w:rPr>
        <w:t xml:space="preserve"> work well since other period values are multiple of 100ms</w:t>
      </w:r>
      <w:r w:rsidR="006F42EA" w:rsidRPr="00F10CB5">
        <w:rPr>
          <w:rFonts w:ascii="Arial" w:eastAsia="宋体" w:hAnsi="Arial" w:cs="Arial"/>
          <w:lang w:eastAsia="zh-CN"/>
        </w:rPr>
        <w:t xml:space="preserve">, that is, whenever a </w:t>
      </w:r>
      <w:r w:rsidR="00550C17" w:rsidRPr="00F10CB5">
        <w:rPr>
          <w:rFonts w:ascii="Arial" w:eastAsia="宋体" w:hAnsi="Arial" w:cs="Arial"/>
          <w:lang w:eastAsia="zh-CN"/>
        </w:rPr>
        <w:t xml:space="preserve">candidate </w:t>
      </w:r>
      <w:r w:rsidR="006F42EA" w:rsidRPr="00F10CB5">
        <w:rPr>
          <w:rFonts w:ascii="Arial" w:eastAsia="宋体" w:hAnsi="Arial" w:cs="Arial"/>
          <w:lang w:eastAsia="zh-CN"/>
        </w:rPr>
        <w:t>resource in the selection window is reserved by other UEs, the P</w:t>
      </w:r>
      <w:r w:rsidR="00E74CD7">
        <w:rPr>
          <w:rFonts w:ascii="Arial" w:eastAsia="宋体" w:hAnsi="Arial" w:cs="Arial"/>
          <w:lang w:eastAsia="zh-CN"/>
        </w:rPr>
        <w:t>-</w:t>
      </w:r>
      <w:r w:rsidR="006F42EA" w:rsidRPr="00F10CB5">
        <w:rPr>
          <w:rFonts w:ascii="Arial" w:eastAsia="宋体" w:hAnsi="Arial" w:cs="Arial"/>
          <w:lang w:eastAsia="zh-CN"/>
        </w:rPr>
        <w:t>UE can recognize the resource reservation and exclude the resources via pre-defined rules</w:t>
      </w:r>
      <w:r w:rsidR="00DA0011" w:rsidRPr="00F10CB5">
        <w:rPr>
          <w:rFonts w:ascii="Arial" w:eastAsia="宋体" w:hAnsi="Arial" w:cs="Arial"/>
          <w:lang w:eastAsia="zh-CN"/>
        </w:rPr>
        <w:t xml:space="preserve">. </w:t>
      </w:r>
      <w:r w:rsidR="00735E81" w:rsidRPr="00F10CB5">
        <w:rPr>
          <w:rFonts w:ascii="Arial" w:eastAsia="宋体" w:hAnsi="Arial" w:cs="Arial"/>
          <w:lang w:eastAsia="zh-CN"/>
        </w:rPr>
        <w:t>However, NR</w:t>
      </w:r>
      <w:r w:rsidR="005E7F97" w:rsidRPr="00F10CB5">
        <w:rPr>
          <w:rFonts w:ascii="Arial" w:eastAsia="宋体" w:hAnsi="Arial" w:cs="Arial"/>
          <w:lang w:eastAsia="zh-CN"/>
        </w:rPr>
        <w:t xml:space="preserve"> </w:t>
      </w:r>
      <w:proofErr w:type="spellStart"/>
      <w:r w:rsidR="005E7F97" w:rsidRPr="00F10CB5">
        <w:rPr>
          <w:rFonts w:ascii="Arial" w:eastAsia="宋体" w:hAnsi="Arial" w:cs="Arial"/>
          <w:lang w:eastAsia="zh-CN"/>
        </w:rPr>
        <w:t>sidelink</w:t>
      </w:r>
      <w:proofErr w:type="spellEnd"/>
      <w:r w:rsidR="00735E81" w:rsidRPr="00F10CB5">
        <w:rPr>
          <w:rFonts w:ascii="Arial" w:eastAsia="宋体" w:hAnsi="Arial" w:cs="Arial"/>
          <w:lang w:eastAsia="zh-CN"/>
        </w:rPr>
        <w:t xml:space="preserve"> identifies </w:t>
      </w:r>
      <w:r w:rsidR="009572F6" w:rsidRPr="00F10CB5">
        <w:rPr>
          <w:rFonts w:ascii="Arial" w:eastAsia="宋体" w:hAnsi="Arial" w:cs="Arial"/>
          <w:lang w:eastAsia="zh-CN"/>
        </w:rPr>
        <w:t>extra</w:t>
      </w:r>
      <w:r w:rsidR="00735E81" w:rsidRPr="00F10CB5">
        <w:rPr>
          <w:rFonts w:ascii="Arial" w:eastAsia="宋体" w:hAnsi="Arial" w:cs="Arial"/>
          <w:lang w:eastAsia="zh-CN"/>
        </w:rPr>
        <w:t xml:space="preserve"> periodic traffic models</w:t>
      </w:r>
      <w:r w:rsidR="00344412" w:rsidRPr="00F10CB5">
        <w:rPr>
          <w:rFonts w:ascii="Arial" w:eastAsia="宋体" w:hAnsi="Arial" w:cs="Arial"/>
          <w:lang w:eastAsia="zh-CN"/>
        </w:rPr>
        <w:t>,</w:t>
      </w:r>
      <w:r w:rsidR="00735E81" w:rsidRPr="00F10CB5">
        <w:rPr>
          <w:rFonts w:ascii="Arial" w:eastAsia="宋体" w:hAnsi="Arial" w:cs="Arial"/>
          <w:lang w:eastAsia="zh-CN"/>
        </w:rPr>
        <w:t xml:space="preserve"> </w:t>
      </w:r>
      <w:r w:rsidR="005C75A5" w:rsidRPr="00F10CB5">
        <w:rPr>
          <w:rFonts w:ascii="Arial" w:eastAsia="宋体" w:hAnsi="Arial" w:cs="Arial"/>
          <w:lang w:eastAsia="zh-CN"/>
        </w:rPr>
        <w:t>i.e. {(1</w:t>
      </w:r>
      <w:r w:rsidR="001C1BDF" w:rsidRPr="00F10CB5">
        <w:rPr>
          <w:rFonts w:ascii="Arial" w:eastAsia="宋体" w:hAnsi="Arial" w:cs="Arial"/>
          <w:lang w:eastAsia="zh-CN"/>
        </w:rPr>
        <w:t>…</w:t>
      </w:r>
      <w:r w:rsidR="005C75A5" w:rsidRPr="00F10CB5">
        <w:rPr>
          <w:rFonts w:ascii="Arial" w:eastAsia="宋体" w:hAnsi="Arial" w:cs="Arial"/>
          <w:lang w:eastAsia="zh-CN"/>
        </w:rPr>
        <w:t xml:space="preserve">99), 100, 200, 300, 400, 500, 600, 700, 900, 1000} </w:t>
      </w:r>
      <w:proofErr w:type="spellStart"/>
      <w:r w:rsidR="005C75A5" w:rsidRPr="00F10CB5">
        <w:rPr>
          <w:rFonts w:ascii="Arial" w:eastAsia="宋体" w:hAnsi="Arial" w:cs="Arial"/>
          <w:lang w:eastAsia="zh-CN"/>
        </w:rPr>
        <w:t>ms</w:t>
      </w:r>
      <w:proofErr w:type="spellEnd"/>
      <w:r w:rsidR="00480509" w:rsidRPr="00F10CB5">
        <w:rPr>
          <w:rFonts w:ascii="Arial" w:eastAsia="宋体" w:hAnsi="Arial" w:cs="Arial"/>
          <w:lang w:eastAsia="zh-CN"/>
        </w:rPr>
        <w:t xml:space="preserve"> reservation </w:t>
      </w:r>
      <w:r w:rsidR="009572F6" w:rsidRPr="00F10CB5">
        <w:rPr>
          <w:rFonts w:ascii="Arial" w:eastAsia="宋体" w:hAnsi="Arial" w:cs="Arial"/>
          <w:lang w:eastAsia="zh-CN"/>
        </w:rPr>
        <w:t>period</w:t>
      </w:r>
      <w:r w:rsidR="00344412" w:rsidRPr="00F10CB5">
        <w:rPr>
          <w:rFonts w:ascii="Arial" w:eastAsia="宋体" w:hAnsi="Arial" w:cs="Arial"/>
          <w:lang w:eastAsia="zh-CN"/>
        </w:rPr>
        <w:t xml:space="preserve"> and </w:t>
      </w:r>
      <w:r w:rsidR="00442615" w:rsidRPr="00F10CB5">
        <w:rPr>
          <w:rFonts w:ascii="Arial" w:eastAsia="宋体" w:hAnsi="Arial" w:cs="Arial"/>
          <w:lang w:eastAsia="zh-CN"/>
        </w:rPr>
        <w:t>up to 16 reservation period values can be (pre-)configured per resource pool</w:t>
      </w:r>
      <w:r w:rsidR="00480509" w:rsidRPr="00F10CB5">
        <w:rPr>
          <w:rFonts w:ascii="Arial" w:eastAsia="宋体" w:hAnsi="Arial" w:cs="Arial"/>
          <w:lang w:eastAsia="zh-CN"/>
        </w:rPr>
        <w:t xml:space="preserve">. </w:t>
      </w:r>
      <w:r w:rsidR="009331EE" w:rsidRPr="00F10CB5">
        <w:rPr>
          <w:rFonts w:ascii="Arial" w:eastAsia="宋体" w:hAnsi="Arial" w:cs="Arial"/>
          <w:lang w:eastAsia="zh-CN"/>
        </w:rPr>
        <w:t xml:space="preserve">If other UE </w:t>
      </w:r>
      <w:r w:rsidR="000A5287" w:rsidRPr="00F10CB5">
        <w:rPr>
          <w:rFonts w:ascii="Arial" w:eastAsia="宋体" w:hAnsi="Arial" w:cs="Arial"/>
          <w:lang w:eastAsia="zh-CN"/>
        </w:rPr>
        <w:t>reserves resources with reservation period of 20ms</w:t>
      </w:r>
      <w:r w:rsidR="001F1641" w:rsidRPr="00F10CB5">
        <w:rPr>
          <w:rFonts w:ascii="Arial" w:eastAsia="宋体" w:hAnsi="Arial" w:cs="Arial"/>
          <w:lang w:eastAsia="zh-CN"/>
        </w:rPr>
        <w:t xml:space="preserve"> (i.e. 40 slots)</w:t>
      </w:r>
      <w:r w:rsidR="000A5287" w:rsidRPr="00F10CB5">
        <w:rPr>
          <w:rFonts w:ascii="Arial" w:eastAsia="宋体" w:hAnsi="Arial" w:cs="Arial"/>
          <w:lang w:eastAsia="zh-CN"/>
        </w:rPr>
        <w:t xml:space="preserve">, </w:t>
      </w:r>
      <w:r w:rsidR="008900C1">
        <w:rPr>
          <w:rFonts w:ascii="Arial" w:eastAsia="宋体" w:hAnsi="Arial" w:cs="Arial"/>
          <w:lang w:eastAsia="zh-CN"/>
        </w:rPr>
        <w:t>P-UE</w:t>
      </w:r>
      <w:r w:rsidR="000A5287" w:rsidRPr="00F10CB5">
        <w:rPr>
          <w:rFonts w:ascii="Arial" w:eastAsia="宋体" w:hAnsi="Arial" w:cs="Arial"/>
          <w:lang w:eastAsia="zh-CN"/>
        </w:rPr>
        <w:t xml:space="preserve"> would not be able to identify this reservation if the fixed step size 100ms is applied, since </w:t>
      </w:r>
      <w:r w:rsidR="008900C1">
        <w:rPr>
          <w:rFonts w:ascii="Arial" w:eastAsia="宋体" w:hAnsi="Arial" w:cs="Arial"/>
          <w:lang w:eastAsia="zh-CN"/>
        </w:rPr>
        <w:t>P-UE</w:t>
      </w:r>
      <w:r w:rsidR="000A5287" w:rsidRPr="00F10CB5">
        <w:rPr>
          <w:rFonts w:ascii="Arial" w:eastAsia="宋体" w:hAnsi="Arial" w:cs="Arial"/>
          <w:lang w:eastAsia="zh-CN"/>
        </w:rPr>
        <w:t xml:space="preserve"> does not perform sensing at</w:t>
      </w:r>
      <w:r w:rsidR="001F1641" w:rsidRPr="00F10CB5">
        <w:rPr>
          <w:rFonts w:ascii="Arial" w:eastAsia="宋体" w:hAnsi="Arial" w:cs="Arial"/>
          <w:lang w:eastAsia="zh-CN"/>
        </w:rPr>
        <w:t xml:space="preserve"> slot</w:t>
      </w:r>
      <w:r w:rsidR="000A5287" w:rsidRPr="00F10CB5">
        <w:rPr>
          <w:rFonts w:ascii="Arial" w:eastAsia="宋体" w:hAnsi="Arial" w:cs="Arial"/>
          <w:lang w:eastAsia="zh-CN"/>
        </w:rPr>
        <w:t xml:space="preserve"> </w:t>
      </w:r>
      <w:r w:rsidR="001F1641" w:rsidRPr="006C2B68">
        <w:rPr>
          <w:rFonts w:eastAsia="Times New Roman"/>
          <w:position w:val="-14"/>
          <w:lang w:eastAsia="en-GB"/>
        </w:rPr>
        <w:object w:dxaOrig="480" w:dyaOrig="400" w14:anchorId="0DC35013">
          <v:shape id="_x0000_i1030" type="#_x0000_t75" style="width:27.6pt;height:18pt" o:ole="">
            <v:imagedata r:id="rId24" o:title=""/>
          </v:shape>
          <o:OLEObject Type="Embed" ProgID="Equation.DSMT4" ShapeID="_x0000_i1030" DrawAspect="Content" ObjectID="_1682149241" r:id="rId25"/>
        </w:object>
      </w:r>
      <w:r w:rsidR="006C2B68" w:rsidRPr="00F10CB5">
        <w:rPr>
          <w:rFonts w:ascii="Arial" w:eastAsia="Times New Roman" w:hAnsi="Arial" w:cs="Arial"/>
          <w:lang w:eastAsia="en-GB"/>
        </w:rPr>
        <w:t xml:space="preserve">. </w:t>
      </w:r>
    </w:p>
    <w:p w14:paraId="1B3CEFBC" w14:textId="68C8012E" w:rsidR="00C11DBC" w:rsidRDefault="00230160" w:rsidP="00650A84">
      <w:pPr>
        <w:widowControl w:val="0"/>
        <w:spacing w:beforeLines="50" w:before="120" w:line="288" w:lineRule="auto"/>
        <w:jc w:val="both"/>
        <w:rPr>
          <w:rFonts w:ascii="Arial" w:hAnsi="Arial" w:cs="Arial"/>
          <w:lang w:eastAsia="zh-CN"/>
        </w:rPr>
      </w:pPr>
      <w:r w:rsidRPr="00230160">
        <w:rPr>
          <w:rFonts w:ascii="Arial" w:eastAsia="宋体" w:hAnsi="Arial" w:cs="Arial"/>
          <w:lang w:eastAsia="zh-CN"/>
        </w:rPr>
        <w:t xml:space="preserve">To match the features of NR </w:t>
      </w:r>
      <w:proofErr w:type="spellStart"/>
      <w:r w:rsidRPr="00230160">
        <w:rPr>
          <w:rFonts w:ascii="Arial" w:eastAsia="宋体" w:hAnsi="Arial" w:cs="Arial"/>
          <w:lang w:eastAsia="zh-CN"/>
        </w:rPr>
        <w:t>sidelink</w:t>
      </w:r>
      <w:proofErr w:type="spellEnd"/>
      <w:r w:rsidRPr="00230160">
        <w:rPr>
          <w:rFonts w:ascii="Arial" w:eastAsia="宋体" w:hAnsi="Arial" w:cs="Arial"/>
          <w:lang w:eastAsia="zh-CN"/>
        </w:rPr>
        <w:t xml:space="preserve"> traffic models, the step size of sensing needs be re-considered, and the high layer parameter </w:t>
      </w:r>
      <w:proofErr w:type="spellStart"/>
      <w:r w:rsidRPr="00DD6D55">
        <w:rPr>
          <w:rFonts w:ascii="Arial" w:eastAsia="宋体" w:hAnsi="Arial" w:cs="Arial"/>
          <w:i/>
          <w:iCs/>
          <w:lang w:eastAsia="zh-CN"/>
        </w:rPr>
        <w:t>gapCandidateSensing</w:t>
      </w:r>
      <w:proofErr w:type="spellEnd"/>
      <w:r w:rsidRPr="00230160">
        <w:rPr>
          <w:rFonts w:ascii="Arial" w:eastAsia="宋体" w:hAnsi="Arial" w:cs="Arial"/>
          <w:lang w:eastAsia="zh-CN"/>
        </w:rPr>
        <w:t xml:space="preserve"> should be enhanced accordingly.</w:t>
      </w:r>
      <w:r>
        <w:rPr>
          <w:rFonts w:ascii="Arial" w:eastAsia="宋体" w:hAnsi="Arial" w:cs="Arial"/>
          <w:lang w:eastAsia="zh-CN"/>
        </w:rPr>
        <w:t xml:space="preserve"> </w:t>
      </w:r>
      <w:r w:rsidR="00C11DBC" w:rsidRPr="00230160">
        <w:rPr>
          <w:rFonts w:ascii="Arial" w:eastAsia="宋体" w:hAnsi="Arial" w:cs="Arial" w:hint="eastAsia"/>
          <w:lang w:eastAsia="zh-CN"/>
        </w:rPr>
        <w:t>I</w:t>
      </w:r>
      <w:r w:rsidR="00C11DBC" w:rsidRPr="00230160">
        <w:rPr>
          <w:rFonts w:ascii="Arial" w:eastAsia="宋体" w:hAnsi="Arial" w:cs="Arial"/>
          <w:lang w:eastAsia="zh-CN"/>
        </w:rPr>
        <w:t>n</w:t>
      </w:r>
      <w:r w:rsidR="00C11DBC">
        <w:rPr>
          <w:rFonts w:ascii="Arial" w:hAnsi="Arial" w:cs="Arial"/>
          <w:lang w:eastAsia="zh-CN"/>
        </w:rPr>
        <w:t xml:space="preserve"> RAN1#104-e meeting, </w:t>
      </w:r>
      <w:r w:rsidR="00650A84">
        <w:rPr>
          <w:rFonts w:ascii="Arial" w:hAnsi="Arial" w:cs="Arial"/>
          <w:lang w:eastAsia="zh-CN"/>
        </w:rPr>
        <w:t xml:space="preserve">several alternatives to determine </w:t>
      </w:r>
      <w:r w:rsidR="00F21629" w:rsidRPr="00B45E7C">
        <w:rPr>
          <w:rFonts w:ascii="Arial" w:hAnsi="Arial" w:cs="Arial"/>
          <w:i/>
          <w:iCs/>
          <w:color w:val="000000"/>
        </w:rPr>
        <w:t>P</w:t>
      </w:r>
      <w:r w:rsidR="00F21629" w:rsidRPr="00B45E7C">
        <w:rPr>
          <w:rFonts w:ascii="Arial" w:hAnsi="Arial" w:cs="Arial"/>
          <w:color w:val="000000"/>
          <w:vertAlign w:val="subscript"/>
        </w:rPr>
        <w:t>reserve</w:t>
      </w:r>
      <w:r w:rsidR="00650A84">
        <w:rPr>
          <w:rFonts w:ascii="Arial" w:hAnsi="Arial" w:cs="Arial"/>
          <w:lang w:eastAsia="zh-CN"/>
        </w:rPr>
        <w:t xml:space="preserve"> and k </w:t>
      </w:r>
      <w:proofErr w:type="spellStart"/>
      <w:r w:rsidR="00650A84">
        <w:rPr>
          <w:rFonts w:ascii="Arial" w:hAnsi="Arial" w:cs="Arial"/>
          <w:lang w:eastAsia="zh-CN"/>
        </w:rPr>
        <w:t>valus</w:t>
      </w:r>
      <w:proofErr w:type="spellEnd"/>
      <w:r w:rsidR="00650A84">
        <w:rPr>
          <w:rFonts w:ascii="Arial" w:hAnsi="Arial" w:cs="Arial"/>
          <w:lang w:eastAsia="zh-CN"/>
        </w:rPr>
        <w:t xml:space="preserve"> were agreed for further discussion. In RAN1#104-b-e meeting, the alternatives were further down scoped as follows:</w:t>
      </w:r>
    </w:p>
    <w:tbl>
      <w:tblPr>
        <w:tblStyle w:val="af1"/>
        <w:tblW w:w="0" w:type="auto"/>
        <w:tblLook w:val="04A0" w:firstRow="1" w:lastRow="0" w:firstColumn="1" w:lastColumn="0" w:noHBand="0" w:noVBand="1"/>
      </w:tblPr>
      <w:tblGrid>
        <w:gridCol w:w="9962"/>
      </w:tblGrid>
      <w:tr w:rsidR="006C2D52" w:rsidRPr="00B45E7C" w14:paraId="100D787D" w14:textId="77777777" w:rsidTr="006C2D52">
        <w:tc>
          <w:tcPr>
            <w:tcW w:w="9962" w:type="dxa"/>
          </w:tcPr>
          <w:p w14:paraId="6FD40635" w14:textId="77777777" w:rsidR="006C2D52" w:rsidRPr="00B45E7C" w:rsidRDefault="006C2D52" w:rsidP="00B017B2">
            <w:pPr>
              <w:adjustRightInd/>
              <w:spacing w:beforeLines="50" w:after="0" w:line="288" w:lineRule="auto"/>
              <w:rPr>
                <w:rFonts w:ascii="Arial" w:hAnsi="Arial" w:cs="Arial"/>
                <w:color w:val="000000"/>
              </w:rPr>
            </w:pPr>
            <w:r w:rsidRPr="00B45E7C">
              <w:rPr>
                <w:rFonts w:ascii="Arial" w:hAnsi="Arial" w:cs="Arial"/>
                <w:color w:val="000000"/>
                <w:highlight w:val="green"/>
              </w:rPr>
              <w:t>Agreements</w:t>
            </w:r>
            <w:r w:rsidRPr="00B45E7C">
              <w:rPr>
                <w:rFonts w:ascii="Arial" w:hAnsi="Arial" w:cs="Arial"/>
                <w:color w:val="000000"/>
              </w:rPr>
              <w:t>:</w:t>
            </w:r>
          </w:p>
          <w:p w14:paraId="6DD91925" w14:textId="77777777" w:rsidR="00650A84" w:rsidRPr="00B45E7C" w:rsidRDefault="00650A84" w:rsidP="00B017B2">
            <w:pPr>
              <w:pStyle w:val="af9"/>
              <w:numPr>
                <w:ilvl w:val="0"/>
                <w:numId w:val="36"/>
              </w:numPr>
              <w:autoSpaceDE w:val="0"/>
              <w:autoSpaceDN w:val="0"/>
              <w:spacing w:before="0" w:line="288" w:lineRule="auto"/>
              <w:rPr>
                <w:rFonts w:ascii="Arial" w:hAnsi="Arial" w:cs="Arial"/>
                <w:color w:val="000000"/>
                <w:sz w:val="20"/>
                <w:szCs w:val="20"/>
              </w:rPr>
            </w:pPr>
            <w:r w:rsidRPr="00B45E7C">
              <w:rPr>
                <w:rFonts w:ascii="Arial" w:hAnsi="Arial" w:cs="Arial"/>
                <w:color w:val="000000"/>
                <w:sz w:val="20"/>
                <w:szCs w:val="20"/>
              </w:rPr>
              <w:t>In periodic-based partial sensing,</w:t>
            </w:r>
          </w:p>
          <w:p w14:paraId="3CA6A1EB" w14:textId="77777777" w:rsidR="00650A84" w:rsidRPr="00B45E7C" w:rsidRDefault="00650A84" w:rsidP="00B017B2">
            <w:pPr>
              <w:pStyle w:val="af9"/>
              <w:numPr>
                <w:ilvl w:val="0"/>
                <w:numId w:val="37"/>
              </w:numPr>
              <w:autoSpaceDE w:val="0"/>
              <w:autoSpaceDN w:val="0"/>
              <w:spacing w:before="0" w:line="288" w:lineRule="auto"/>
              <w:rPr>
                <w:rFonts w:ascii="Arial" w:hAnsi="Arial" w:cs="Arial"/>
                <w:color w:val="000000"/>
                <w:sz w:val="20"/>
                <w:szCs w:val="20"/>
              </w:rPr>
            </w:pPr>
            <w:r w:rsidRPr="00B45E7C">
              <w:rPr>
                <w:rFonts w:ascii="Arial" w:hAnsi="Arial" w:cs="Arial"/>
                <w:color w:val="000000"/>
                <w:sz w:val="20"/>
                <w:szCs w:val="20"/>
              </w:rPr>
              <w:t xml:space="preserve">For the set of </w:t>
            </w:r>
            <w:r w:rsidRPr="00B45E7C">
              <w:rPr>
                <w:rFonts w:ascii="Arial" w:hAnsi="Arial" w:cs="Arial"/>
                <w:i/>
                <w:iCs/>
                <w:color w:val="000000"/>
                <w:sz w:val="20"/>
                <w:szCs w:val="20"/>
              </w:rPr>
              <w:t>P</w:t>
            </w:r>
            <w:r w:rsidRPr="00B45E7C">
              <w:rPr>
                <w:rFonts w:ascii="Arial" w:hAnsi="Arial" w:cs="Arial"/>
                <w:color w:val="000000"/>
                <w:sz w:val="20"/>
                <w:szCs w:val="20"/>
                <w:vertAlign w:val="subscript"/>
              </w:rPr>
              <w:t xml:space="preserve">reserve </w:t>
            </w:r>
            <w:r w:rsidRPr="00B45E7C">
              <w:rPr>
                <w:rFonts w:ascii="Arial" w:hAnsi="Arial" w:cs="Arial"/>
                <w:color w:val="000000"/>
                <w:sz w:val="20"/>
                <w:szCs w:val="20"/>
              </w:rPr>
              <w:t>values, down-select to one of the following in RAN1#105-e</w:t>
            </w:r>
          </w:p>
          <w:p w14:paraId="5F9E896A" w14:textId="77777777" w:rsidR="00650A84" w:rsidRPr="00B45E7C" w:rsidRDefault="00650A84" w:rsidP="00B017B2">
            <w:pPr>
              <w:pStyle w:val="af9"/>
              <w:numPr>
                <w:ilvl w:val="2"/>
                <w:numId w:val="36"/>
              </w:numPr>
              <w:autoSpaceDE w:val="0"/>
              <w:autoSpaceDN w:val="0"/>
              <w:spacing w:before="0" w:line="288" w:lineRule="auto"/>
              <w:rPr>
                <w:rFonts w:ascii="Arial" w:hAnsi="Arial" w:cs="Arial"/>
                <w:color w:val="000000"/>
                <w:sz w:val="20"/>
                <w:szCs w:val="20"/>
              </w:rPr>
            </w:pPr>
            <w:r w:rsidRPr="00B45E7C">
              <w:rPr>
                <w:rFonts w:ascii="Arial" w:hAnsi="Arial" w:cs="Arial"/>
                <w:color w:val="000000"/>
                <w:sz w:val="20"/>
                <w:szCs w:val="20"/>
              </w:rPr>
              <w:t xml:space="preserve">Alt.1: </w:t>
            </w:r>
            <w:r w:rsidRPr="00B45E7C">
              <w:rPr>
                <w:rFonts w:ascii="Arial" w:hAnsi="Arial" w:cs="Arial"/>
                <w:i/>
                <w:iCs/>
                <w:color w:val="000000"/>
                <w:sz w:val="20"/>
                <w:szCs w:val="20"/>
              </w:rPr>
              <w:t>P</w:t>
            </w:r>
            <w:r w:rsidRPr="00B45E7C">
              <w:rPr>
                <w:rFonts w:ascii="Arial" w:hAnsi="Arial" w:cs="Arial"/>
                <w:color w:val="000000"/>
                <w:sz w:val="20"/>
                <w:szCs w:val="20"/>
                <w:vertAlign w:val="subscript"/>
              </w:rPr>
              <w:t xml:space="preserve">reserve </w:t>
            </w:r>
            <w:r w:rsidRPr="00B45E7C">
              <w:rPr>
                <w:rFonts w:ascii="Arial" w:hAnsi="Arial" w:cs="Arial"/>
                <w:color w:val="000000"/>
                <w:sz w:val="20"/>
                <w:szCs w:val="20"/>
              </w:rPr>
              <w:t xml:space="preserve">corresponds to all values from the configured set </w:t>
            </w:r>
            <w:proofErr w:type="spellStart"/>
            <w:r w:rsidRPr="00B45E7C">
              <w:rPr>
                <w:rFonts w:ascii="Arial" w:eastAsia="Malgun Gothic" w:hAnsi="Arial" w:cs="Arial"/>
                <w:i/>
                <w:color w:val="000000"/>
                <w:sz w:val="20"/>
                <w:szCs w:val="20"/>
                <w:lang w:eastAsia="ko-KR"/>
              </w:rPr>
              <w:t>sl-ResourceReservePeriodList</w:t>
            </w:r>
            <w:proofErr w:type="spellEnd"/>
          </w:p>
          <w:p w14:paraId="600A8790" w14:textId="77777777" w:rsidR="00650A84" w:rsidRPr="00B45E7C" w:rsidRDefault="00650A84" w:rsidP="00B017B2">
            <w:pPr>
              <w:pStyle w:val="af9"/>
              <w:numPr>
                <w:ilvl w:val="2"/>
                <w:numId w:val="36"/>
              </w:numPr>
              <w:autoSpaceDE w:val="0"/>
              <w:autoSpaceDN w:val="0"/>
              <w:spacing w:before="0" w:line="288" w:lineRule="auto"/>
              <w:rPr>
                <w:rFonts w:ascii="Arial" w:hAnsi="Arial" w:cs="Arial"/>
                <w:sz w:val="20"/>
                <w:szCs w:val="20"/>
              </w:rPr>
            </w:pPr>
            <w:r w:rsidRPr="00B45E7C">
              <w:rPr>
                <w:rFonts w:ascii="Arial" w:hAnsi="Arial" w:cs="Arial"/>
                <w:color w:val="000000"/>
                <w:sz w:val="20"/>
                <w:szCs w:val="20"/>
              </w:rPr>
              <w:t xml:space="preserve">Alt.2: A set of </w:t>
            </w:r>
            <w:r w:rsidRPr="00B45E7C">
              <w:rPr>
                <w:rFonts w:ascii="Arial" w:hAnsi="Arial" w:cs="Arial"/>
                <w:i/>
                <w:iCs/>
                <w:color w:val="000000"/>
                <w:sz w:val="20"/>
                <w:szCs w:val="20"/>
              </w:rPr>
              <w:t>P</w:t>
            </w:r>
            <w:r w:rsidRPr="00B45E7C">
              <w:rPr>
                <w:rFonts w:ascii="Arial" w:hAnsi="Arial" w:cs="Arial"/>
                <w:color w:val="000000"/>
                <w:sz w:val="20"/>
                <w:szCs w:val="20"/>
                <w:vertAlign w:val="subscript"/>
              </w:rPr>
              <w:t xml:space="preserve">reserve </w:t>
            </w:r>
            <w:r w:rsidRPr="00B45E7C">
              <w:rPr>
                <w:rFonts w:ascii="Arial" w:hAnsi="Arial" w:cs="Arial"/>
                <w:color w:val="000000"/>
                <w:sz w:val="20"/>
                <w:szCs w:val="20"/>
              </w:rPr>
              <w:t xml:space="preserve">values is (pre-)configured and includes up to the full set of values from the configured set </w:t>
            </w:r>
            <w:proofErr w:type="spellStart"/>
            <w:r w:rsidRPr="00B45E7C">
              <w:rPr>
                <w:rFonts w:ascii="Arial" w:eastAsia="Malgun Gothic" w:hAnsi="Arial" w:cs="Arial"/>
                <w:i/>
                <w:color w:val="000000"/>
                <w:sz w:val="20"/>
                <w:szCs w:val="20"/>
                <w:lang w:eastAsia="ko-KR"/>
              </w:rPr>
              <w:t>sl-</w:t>
            </w:r>
            <w:r w:rsidRPr="00B45E7C">
              <w:rPr>
                <w:rFonts w:ascii="Arial" w:eastAsia="Malgun Gothic" w:hAnsi="Arial" w:cs="Arial"/>
                <w:i/>
                <w:sz w:val="20"/>
                <w:szCs w:val="20"/>
                <w:lang w:eastAsia="ko-KR"/>
              </w:rPr>
              <w:t>ResourceReservePeriodList</w:t>
            </w:r>
            <w:proofErr w:type="spellEnd"/>
          </w:p>
          <w:p w14:paraId="0EFF9A46" w14:textId="77777777" w:rsidR="00650A84" w:rsidRPr="00B45E7C" w:rsidRDefault="00650A84" w:rsidP="00B017B2">
            <w:pPr>
              <w:pStyle w:val="af9"/>
              <w:numPr>
                <w:ilvl w:val="3"/>
                <w:numId w:val="36"/>
              </w:numPr>
              <w:autoSpaceDE w:val="0"/>
              <w:autoSpaceDN w:val="0"/>
              <w:spacing w:before="0" w:line="288" w:lineRule="auto"/>
              <w:rPr>
                <w:rFonts w:ascii="Arial" w:hAnsi="Arial" w:cs="Arial"/>
                <w:sz w:val="20"/>
                <w:szCs w:val="20"/>
              </w:rPr>
            </w:pPr>
            <w:r w:rsidRPr="00B45E7C">
              <w:rPr>
                <w:rFonts w:ascii="Arial" w:hAnsi="Arial" w:cs="Arial"/>
                <w:sz w:val="20"/>
                <w:szCs w:val="20"/>
              </w:rPr>
              <w:t xml:space="preserve">FFS if support multiple sets of </w:t>
            </w:r>
            <w:r w:rsidRPr="00B45E7C">
              <w:rPr>
                <w:rFonts w:ascii="Arial" w:hAnsi="Arial" w:cs="Arial"/>
                <w:i/>
                <w:iCs/>
                <w:sz w:val="20"/>
                <w:szCs w:val="20"/>
              </w:rPr>
              <w:t>P</w:t>
            </w:r>
            <w:r w:rsidRPr="00B45E7C">
              <w:rPr>
                <w:rFonts w:ascii="Arial" w:hAnsi="Arial" w:cs="Arial"/>
                <w:sz w:val="20"/>
                <w:szCs w:val="20"/>
                <w:vertAlign w:val="subscript"/>
              </w:rPr>
              <w:t xml:space="preserve">reserve </w:t>
            </w:r>
            <w:r w:rsidRPr="00B45E7C">
              <w:rPr>
                <w:rFonts w:ascii="Arial" w:hAnsi="Arial" w:cs="Arial"/>
                <w:sz w:val="20"/>
                <w:szCs w:val="20"/>
              </w:rPr>
              <w:t xml:space="preserve">values based on one or more metrics </w:t>
            </w:r>
          </w:p>
          <w:p w14:paraId="7ECE25AD" w14:textId="77777777" w:rsidR="00650A84" w:rsidRPr="00B45E7C" w:rsidRDefault="00650A84" w:rsidP="00B017B2">
            <w:pPr>
              <w:pStyle w:val="af9"/>
              <w:numPr>
                <w:ilvl w:val="3"/>
                <w:numId w:val="36"/>
              </w:numPr>
              <w:autoSpaceDE w:val="0"/>
              <w:autoSpaceDN w:val="0"/>
              <w:spacing w:before="0" w:line="288" w:lineRule="auto"/>
              <w:rPr>
                <w:rFonts w:ascii="Arial" w:hAnsi="Arial" w:cs="Arial"/>
                <w:sz w:val="20"/>
                <w:szCs w:val="20"/>
              </w:rPr>
            </w:pPr>
            <w:r w:rsidRPr="00B45E7C">
              <w:rPr>
                <w:rFonts w:ascii="Arial" w:hAnsi="Arial" w:cs="Arial"/>
                <w:sz w:val="20"/>
                <w:szCs w:val="20"/>
              </w:rPr>
              <w:lastRenderedPageBreak/>
              <w:t>FFS whether/how to restrict the set of values</w:t>
            </w:r>
          </w:p>
          <w:p w14:paraId="45884B2B" w14:textId="77777777" w:rsidR="00650A84" w:rsidRPr="00B45E7C" w:rsidRDefault="00650A84" w:rsidP="00B017B2">
            <w:pPr>
              <w:pStyle w:val="af9"/>
              <w:numPr>
                <w:ilvl w:val="0"/>
                <w:numId w:val="37"/>
              </w:numPr>
              <w:autoSpaceDE w:val="0"/>
              <w:autoSpaceDN w:val="0"/>
              <w:spacing w:before="0" w:line="288" w:lineRule="auto"/>
              <w:rPr>
                <w:rFonts w:ascii="Arial" w:hAnsi="Arial" w:cs="Arial"/>
                <w:sz w:val="20"/>
                <w:szCs w:val="20"/>
              </w:rPr>
            </w:pPr>
            <w:r w:rsidRPr="00B45E7C">
              <w:rPr>
                <w:rFonts w:ascii="Arial" w:hAnsi="Arial" w:cs="Arial"/>
                <w:sz w:val="20"/>
                <w:szCs w:val="20"/>
              </w:rPr>
              <w:t>For the k value, down-selection to one of the following in RAN1#105-e (further refinement of each of the alternatives is possible)</w:t>
            </w:r>
          </w:p>
          <w:p w14:paraId="18B88B10" w14:textId="77777777" w:rsidR="00650A84" w:rsidRPr="00B45E7C" w:rsidRDefault="00650A84" w:rsidP="00B017B2">
            <w:pPr>
              <w:pStyle w:val="af9"/>
              <w:numPr>
                <w:ilvl w:val="4"/>
                <w:numId w:val="38"/>
              </w:numPr>
              <w:autoSpaceDE w:val="0"/>
              <w:autoSpaceDN w:val="0"/>
              <w:spacing w:before="0" w:line="288" w:lineRule="auto"/>
              <w:rPr>
                <w:rFonts w:ascii="Arial" w:hAnsi="Arial" w:cs="Arial"/>
                <w:sz w:val="20"/>
                <w:szCs w:val="20"/>
              </w:rPr>
            </w:pPr>
            <w:r w:rsidRPr="00B45E7C">
              <w:rPr>
                <w:rFonts w:ascii="Arial" w:hAnsi="Arial" w:cs="Arial"/>
                <w:sz w:val="20"/>
                <w:szCs w:val="20"/>
              </w:rPr>
              <w:t>Alt 1: Option 1 as in RAN1#104-e</w:t>
            </w:r>
          </w:p>
          <w:p w14:paraId="7ABBA180" w14:textId="77777777" w:rsidR="00650A84" w:rsidRPr="00B45E7C" w:rsidRDefault="00650A84" w:rsidP="00B017B2">
            <w:pPr>
              <w:pStyle w:val="af9"/>
              <w:numPr>
                <w:ilvl w:val="4"/>
                <w:numId w:val="38"/>
              </w:numPr>
              <w:autoSpaceDE w:val="0"/>
              <w:autoSpaceDN w:val="0"/>
              <w:spacing w:before="0" w:line="288" w:lineRule="auto"/>
              <w:rPr>
                <w:rFonts w:ascii="Arial" w:hAnsi="Arial" w:cs="Arial"/>
                <w:sz w:val="20"/>
                <w:szCs w:val="20"/>
              </w:rPr>
            </w:pPr>
            <w:r w:rsidRPr="00B45E7C">
              <w:rPr>
                <w:rFonts w:ascii="Arial" w:hAnsi="Arial" w:cs="Arial"/>
                <w:sz w:val="20"/>
                <w:szCs w:val="20"/>
              </w:rPr>
              <w:t>Alt 2: A modified Option 5 as in RAN1#104-e, where the modification is such that it also includes option 1</w:t>
            </w:r>
          </w:p>
          <w:p w14:paraId="0B2FB0A7" w14:textId="77777777" w:rsidR="00650A84" w:rsidRPr="00B45E7C" w:rsidRDefault="00650A84" w:rsidP="00B017B2">
            <w:pPr>
              <w:pStyle w:val="af9"/>
              <w:numPr>
                <w:ilvl w:val="5"/>
                <w:numId w:val="38"/>
              </w:numPr>
              <w:autoSpaceDE w:val="0"/>
              <w:autoSpaceDN w:val="0"/>
              <w:spacing w:before="0" w:line="288" w:lineRule="auto"/>
              <w:rPr>
                <w:rFonts w:ascii="Arial" w:hAnsi="Arial" w:cs="Arial"/>
                <w:sz w:val="20"/>
                <w:szCs w:val="20"/>
              </w:rPr>
            </w:pPr>
            <w:r w:rsidRPr="00B45E7C">
              <w:rPr>
                <w:rFonts w:ascii="Arial" w:hAnsi="Arial" w:cs="Arial"/>
                <w:sz w:val="20"/>
                <w:szCs w:val="20"/>
              </w:rPr>
              <w:t xml:space="preserve">FFS how to </w:t>
            </w:r>
            <w:r w:rsidRPr="00B45E7C">
              <w:rPr>
                <w:rFonts w:ascii="Arial" w:eastAsia="Times New Roman" w:hAnsi="Arial" w:cs="Arial"/>
                <w:sz w:val="20"/>
                <w:szCs w:val="20"/>
              </w:rPr>
              <w:t>(pre-)</w:t>
            </w:r>
            <w:r w:rsidRPr="00B45E7C">
              <w:rPr>
                <w:rFonts w:ascii="Arial" w:hAnsi="Arial" w:cs="Arial"/>
                <w:sz w:val="20"/>
                <w:szCs w:val="20"/>
              </w:rPr>
              <w:t>configure (e.g. including bitmap), whether a maximum number of k values is needed, and whether it can be up to UE implementation to select a k value based on the (pre-)configuration</w:t>
            </w:r>
          </w:p>
          <w:p w14:paraId="3F98A19A" w14:textId="77777777" w:rsidR="00650A84" w:rsidRPr="00B45E7C" w:rsidRDefault="00650A84" w:rsidP="00B017B2">
            <w:pPr>
              <w:pStyle w:val="af9"/>
              <w:numPr>
                <w:ilvl w:val="4"/>
                <w:numId w:val="38"/>
              </w:numPr>
              <w:autoSpaceDE w:val="0"/>
              <w:autoSpaceDN w:val="0"/>
              <w:spacing w:before="0" w:line="288" w:lineRule="auto"/>
              <w:rPr>
                <w:rFonts w:ascii="Arial" w:hAnsi="Arial" w:cs="Arial"/>
                <w:color w:val="FF0000"/>
                <w:sz w:val="20"/>
                <w:szCs w:val="20"/>
              </w:rPr>
            </w:pPr>
            <w:r w:rsidRPr="00B45E7C">
              <w:rPr>
                <w:rFonts w:ascii="Arial" w:hAnsi="Arial" w:cs="Arial"/>
                <w:color w:val="FF0000"/>
                <w:sz w:val="20"/>
                <w:szCs w:val="20"/>
              </w:rPr>
              <w:t>FFS details, e.g., sensing before the resource (re)selection trigger or the first slot of the set of Y candidate slots subject to processing time restriction, etc.</w:t>
            </w:r>
          </w:p>
          <w:p w14:paraId="2CF36243" w14:textId="1CB3DD4C" w:rsidR="006C2D52" w:rsidRPr="00B45E7C" w:rsidRDefault="00650A84" w:rsidP="00B017B2">
            <w:pPr>
              <w:pStyle w:val="af9"/>
              <w:numPr>
                <w:ilvl w:val="3"/>
                <w:numId w:val="38"/>
              </w:numPr>
              <w:autoSpaceDE w:val="0"/>
              <w:autoSpaceDN w:val="0"/>
              <w:spacing w:before="0" w:afterLines="50" w:after="120" w:line="288" w:lineRule="auto"/>
              <w:ind w:left="1679"/>
              <w:rPr>
                <w:rFonts w:ascii="Arial" w:hAnsi="Arial" w:cs="Arial"/>
                <w:sz w:val="20"/>
                <w:szCs w:val="20"/>
              </w:rPr>
            </w:pPr>
            <w:r w:rsidRPr="00B45E7C">
              <w:rPr>
                <w:rFonts w:ascii="Arial" w:hAnsi="Arial" w:cs="Arial"/>
                <w:sz w:val="20"/>
                <w:szCs w:val="20"/>
              </w:rPr>
              <w:t xml:space="preserve">Note: companies are encouraged to provide more evaluations </w:t>
            </w:r>
          </w:p>
        </w:tc>
      </w:tr>
    </w:tbl>
    <w:p w14:paraId="491F020B" w14:textId="6CCCE65E" w:rsidR="00ED57C4" w:rsidRDefault="00ED57C4" w:rsidP="00F10CB5">
      <w:pPr>
        <w:widowControl w:val="0"/>
        <w:spacing w:beforeLines="50" w:before="120" w:line="288" w:lineRule="auto"/>
        <w:jc w:val="both"/>
        <w:rPr>
          <w:rFonts w:ascii="Arial" w:eastAsia="宋体" w:hAnsi="Arial" w:cs="Arial"/>
          <w:lang w:eastAsia="zh-CN"/>
        </w:rPr>
      </w:pPr>
      <w:r>
        <w:rPr>
          <w:rFonts w:ascii="Arial" w:eastAsia="宋体" w:hAnsi="Arial" w:cs="Arial" w:hint="eastAsia"/>
          <w:lang w:eastAsia="zh-CN"/>
        </w:rPr>
        <w:lastRenderedPageBreak/>
        <w:t>I</w:t>
      </w:r>
      <w:r>
        <w:rPr>
          <w:rFonts w:ascii="Arial" w:eastAsia="宋体" w:hAnsi="Arial" w:cs="Arial"/>
          <w:lang w:eastAsia="zh-CN"/>
        </w:rPr>
        <w:t xml:space="preserve">n the following, we discuss the pros and cons of listed </w:t>
      </w:r>
      <w:r w:rsidR="00D43E5E">
        <w:rPr>
          <w:rFonts w:ascii="Arial" w:eastAsia="宋体" w:hAnsi="Arial" w:cs="Arial"/>
          <w:lang w:eastAsia="zh-CN"/>
        </w:rPr>
        <w:t>alternatives</w:t>
      </w:r>
      <w:r>
        <w:rPr>
          <w:rFonts w:ascii="Arial" w:eastAsia="宋体" w:hAnsi="Arial" w:cs="Arial"/>
          <w:lang w:eastAsia="zh-CN"/>
        </w:rPr>
        <w:t xml:space="preserve"> of </w:t>
      </w:r>
      <w:r w:rsidR="00D43E5E" w:rsidRPr="00B45E7C">
        <w:rPr>
          <w:rFonts w:ascii="Arial" w:hAnsi="Arial" w:cs="Arial"/>
          <w:i/>
          <w:iCs/>
          <w:color w:val="000000"/>
        </w:rPr>
        <w:t>P</w:t>
      </w:r>
      <w:r w:rsidR="00D43E5E" w:rsidRPr="00B45E7C">
        <w:rPr>
          <w:rFonts w:ascii="Arial" w:hAnsi="Arial" w:cs="Arial"/>
          <w:color w:val="000000"/>
          <w:vertAlign w:val="subscript"/>
        </w:rPr>
        <w:t>reserve</w:t>
      </w:r>
      <w:r>
        <w:rPr>
          <w:rFonts w:ascii="Arial" w:eastAsia="宋体" w:hAnsi="Arial" w:cs="Arial"/>
          <w:lang w:eastAsia="zh-CN"/>
        </w:rPr>
        <w:t xml:space="preserve"> and k:</w:t>
      </w:r>
    </w:p>
    <w:p w14:paraId="6FCF4AD0" w14:textId="1BBDE0A3" w:rsidR="00ED57C4" w:rsidRDefault="00DE108D" w:rsidP="00ED57C4">
      <w:pPr>
        <w:pStyle w:val="af9"/>
        <w:widowControl w:val="0"/>
        <w:numPr>
          <w:ilvl w:val="0"/>
          <w:numId w:val="34"/>
        </w:numPr>
        <w:spacing w:line="288" w:lineRule="auto"/>
        <w:jc w:val="both"/>
        <w:rPr>
          <w:rFonts w:ascii="Arial" w:eastAsia="宋体" w:hAnsi="Arial" w:cs="Arial"/>
          <w:sz w:val="20"/>
          <w:szCs w:val="20"/>
          <w:lang w:eastAsia="zh-CN"/>
        </w:rPr>
      </w:pPr>
      <w:r>
        <w:rPr>
          <w:rFonts w:ascii="Arial" w:eastAsia="宋体" w:hAnsi="Arial" w:cs="Arial"/>
          <w:sz w:val="20"/>
          <w:szCs w:val="20"/>
          <w:lang w:eastAsia="zh-CN"/>
        </w:rPr>
        <w:t xml:space="preserve">On </w:t>
      </w:r>
      <w:r w:rsidR="00E65715" w:rsidRPr="00B45E7C">
        <w:rPr>
          <w:rFonts w:ascii="Arial" w:hAnsi="Arial" w:cs="Arial"/>
          <w:i/>
          <w:iCs/>
          <w:color w:val="000000"/>
          <w:sz w:val="20"/>
          <w:szCs w:val="20"/>
        </w:rPr>
        <w:t>P</w:t>
      </w:r>
      <w:r w:rsidR="00E65715" w:rsidRPr="00B45E7C">
        <w:rPr>
          <w:rFonts w:ascii="Arial" w:hAnsi="Arial" w:cs="Arial"/>
          <w:color w:val="000000"/>
          <w:sz w:val="20"/>
          <w:szCs w:val="20"/>
          <w:vertAlign w:val="subscript"/>
        </w:rPr>
        <w:t>reserve</w:t>
      </w:r>
    </w:p>
    <w:p w14:paraId="42ADEF1F" w14:textId="365BF871" w:rsidR="00F62C50" w:rsidRDefault="00F62C50" w:rsidP="00566FC7">
      <w:pPr>
        <w:pStyle w:val="af9"/>
        <w:widowControl w:val="0"/>
        <w:numPr>
          <w:ilvl w:val="1"/>
          <w:numId w:val="34"/>
        </w:numPr>
        <w:spacing w:beforeLines="50" w:before="120" w:line="288" w:lineRule="auto"/>
        <w:jc w:val="both"/>
        <w:rPr>
          <w:rFonts w:ascii="Arial" w:eastAsia="宋体" w:hAnsi="Arial" w:cs="Arial"/>
          <w:sz w:val="20"/>
          <w:szCs w:val="20"/>
          <w:lang w:eastAsia="zh-CN"/>
        </w:rPr>
      </w:pPr>
      <w:r w:rsidRPr="00296D22">
        <w:rPr>
          <w:rFonts w:ascii="Arial" w:eastAsia="宋体" w:hAnsi="Arial" w:cs="Arial"/>
          <w:sz w:val="20"/>
          <w:szCs w:val="20"/>
          <w:lang w:eastAsia="zh-CN"/>
        </w:rPr>
        <w:t>Alt</w:t>
      </w:r>
      <w:r w:rsidR="00296D22">
        <w:rPr>
          <w:rFonts w:ascii="Arial" w:eastAsia="宋体" w:hAnsi="Arial" w:cs="Arial"/>
          <w:sz w:val="20"/>
          <w:szCs w:val="20"/>
          <w:lang w:eastAsia="zh-CN"/>
        </w:rPr>
        <w:t xml:space="preserve"> </w:t>
      </w:r>
      <w:r w:rsidR="00ED57C4" w:rsidRPr="00296D22">
        <w:rPr>
          <w:rFonts w:ascii="Arial" w:eastAsia="宋体" w:hAnsi="Arial" w:cs="Arial"/>
          <w:sz w:val="20"/>
          <w:szCs w:val="20"/>
          <w:lang w:eastAsia="zh-CN"/>
        </w:rPr>
        <w:t xml:space="preserve">1: </w:t>
      </w:r>
      <w:r w:rsidRPr="00296D22">
        <w:rPr>
          <w:rFonts w:ascii="Arial" w:eastAsia="宋体" w:hAnsi="Arial" w:cs="Arial"/>
          <w:sz w:val="20"/>
          <w:szCs w:val="20"/>
          <w:lang w:eastAsia="zh-CN"/>
        </w:rPr>
        <w:t xml:space="preserve">By setting </w:t>
      </w:r>
      <w:r w:rsidRPr="00296D22">
        <w:rPr>
          <w:rFonts w:ascii="Arial" w:hAnsi="Arial" w:cs="Arial"/>
          <w:i/>
          <w:iCs/>
          <w:color w:val="000000"/>
          <w:sz w:val="20"/>
          <w:szCs w:val="20"/>
        </w:rPr>
        <w:t>P</w:t>
      </w:r>
      <w:r w:rsidRPr="00296D22">
        <w:rPr>
          <w:rFonts w:ascii="Arial" w:hAnsi="Arial" w:cs="Arial"/>
          <w:color w:val="000000"/>
          <w:sz w:val="20"/>
          <w:szCs w:val="20"/>
          <w:vertAlign w:val="subscript"/>
        </w:rPr>
        <w:t>reserve</w:t>
      </w:r>
      <w:r w:rsidRPr="00296D22">
        <w:rPr>
          <w:rFonts w:ascii="Arial" w:eastAsia="宋体" w:hAnsi="Arial" w:cs="Arial"/>
          <w:sz w:val="20"/>
          <w:szCs w:val="20"/>
          <w:lang w:eastAsia="zh-CN"/>
        </w:rPr>
        <w:t xml:space="preserve"> corresponds to all values from the configured reservation period list, it is the most straightforward way to identify all the reserved resources of enhanced reservation periods. However, it lost the configuration flexibility and provides no advantages in case that a resource pool supports a reservation period that is a multiple integer of the others. </w:t>
      </w:r>
    </w:p>
    <w:p w14:paraId="6A236796" w14:textId="1B516DAF" w:rsidR="00296D22" w:rsidRPr="00296D22" w:rsidRDefault="00296D22" w:rsidP="00566FC7">
      <w:pPr>
        <w:pStyle w:val="af9"/>
        <w:widowControl w:val="0"/>
        <w:numPr>
          <w:ilvl w:val="1"/>
          <w:numId w:val="34"/>
        </w:numPr>
        <w:spacing w:beforeLines="50" w:before="120" w:line="288" w:lineRule="auto"/>
        <w:jc w:val="both"/>
        <w:rPr>
          <w:rFonts w:ascii="Arial" w:eastAsia="宋体" w:hAnsi="Arial" w:cs="Arial"/>
          <w:sz w:val="20"/>
          <w:szCs w:val="20"/>
          <w:lang w:eastAsia="zh-CN"/>
        </w:rPr>
      </w:pPr>
      <w:r w:rsidRPr="00296D22">
        <w:rPr>
          <w:rFonts w:ascii="Arial" w:eastAsia="宋体" w:hAnsi="Arial" w:cs="Arial"/>
          <w:sz w:val="20"/>
          <w:szCs w:val="20"/>
          <w:lang w:eastAsia="zh-CN"/>
        </w:rPr>
        <w:t>Alt</w:t>
      </w:r>
      <w:r w:rsidR="00421582">
        <w:rPr>
          <w:rFonts w:ascii="Arial" w:eastAsia="宋体" w:hAnsi="Arial" w:cs="Arial"/>
          <w:sz w:val="20"/>
          <w:szCs w:val="20"/>
          <w:lang w:eastAsia="zh-CN"/>
        </w:rPr>
        <w:t xml:space="preserve"> </w:t>
      </w:r>
      <w:r w:rsidRPr="00296D22">
        <w:rPr>
          <w:rFonts w:ascii="Arial" w:eastAsia="宋体" w:hAnsi="Arial" w:cs="Arial"/>
          <w:sz w:val="20"/>
          <w:szCs w:val="20"/>
          <w:lang w:eastAsia="zh-CN"/>
        </w:rPr>
        <w:t>2: A</w:t>
      </w:r>
      <w:r w:rsidR="00421582">
        <w:rPr>
          <w:rFonts w:ascii="Arial" w:eastAsia="宋体" w:hAnsi="Arial" w:cs="Arial"/>
          <w:sz w:val="20"/>
          <w:szCs w:val="20"/>
          <w:lang w:eastAsia="zh-CN"/>
        </w:rPr>
        <w:t xml:space="preserve">lt </w:t>
      </w:r>
      <w:r w:rsidRPr="00296D22">
        <w:rPr>
          <w:rFonts w:ascii="Arial" w:eastAsia="宋体" w:hAnsi="Arial" w:cs="Arial"/>
          <w:sz w:val="20"/>
          <w:szCs w:val="20"/>
          <w:lang w:eastAsia="zh-CN"/>
        </w:rPr>
        <w:t xml:space="preserve">2 of </w:t>
      </w:r>
      <w:r w:rsidR="002E2DEC" w:rsidRPr="00296D22">
        <w:rPr>
          <w:rFonts w:ascii="Arial" w:hAnsi="Arial" w:cs="Arial"/>
          <w:i/>
          <w:iCs/>
          <w:color w:val="000000"/>
          <w:sz w:val="20"/>
          <w:szCs w:val="20"/>
        </w:rPr>
        <w:t>P</w:t>
      </w:r>
      <w:r w:rsidR="002E2DEC" w:rsidRPr="00296D22">
        <w:rPr>
          <w:rFonts w:ascii="Arial" w:hAnsi="Arial" w:cs="Arial"/>
          <w:color w:val="000000"/>
          <w:sz w:val="20"/>
          <w:szCs w:val="20"/>
          <w:vertAlign w:val="subscript"/>
        </w:rPr>
        <w:t>reserve</w:t>
      </w:r>
      <w:r w:rsidRPr="00296D22">
        <w:rPr>
          <w:rFonts w:ascii="Arial" w:eastAsia="宋体" w:hAnsi="Arial" w:cs="Arial"/>
          <w:sz w:val="20"/>
          <w:szCs w:val="20"/>
          <w:lang w:eastAsia="zh-CN"/>
        </w:rPr>
        <w:t xml:space="preserve"> being a subset of all configured reservation period seems more reasonable when a reservation period of a RP is the integer multiple of the others. In such a case, setting only one </w:t>
      </w:r>
      <w:r w:rsidR="002E2DEC" w:rsidRPr="00296D22">
        <w:rPr>
          <w:rFonts w:ascii="Arial" w:hAnsi="Arial" w:cs="Arial"/>
          <w:i/>
          <w:iCs/>
          <w:color w:val="000000"/>
          <w:sz w:val="20"/>
          <w:szCs w:val="20"/>
        </w:rPr>
        <w:t>P</w:t>
      </w:r>
      <w:r w:rsidR="002E2DEC" w:rsidRPr="00296D22">
        <w:rPr>
          <w:rFonts w:ascii="Arial" w:hAnsi="Arial" w:cs="Arial"/>
          <w:color w:val="000000"/>
          <w:sz w:val="20"/>
          <w:szCs w:val="20"/>
          <w:vertAlign w:val="subscript"/>
        </w:rPr>
        <w:t>reserve</w:t>
      </w:r>
      <w:r w:rsidRPr="00296D22">
        <w:rPr>
          <w:rFonts w:ascii="Arial" w:eastAsia="宋体" w:hAnsi="Arial" w:cs="Arial"/>
          <w:sz w:val="20"/>
          <w:szCs w:val="20"/>
          <w:lang w:eastAsia="zh-CN"/>
        </w:rPr>
        <w:t xml:space="preserve"> for monitoring is enough. To be more specific, the selected </w:t>
      </w:r>
      <w:r w:rsidR="002E2DEC" w:rsidRPr="00296D22">
        <w:rPr>
          <w:rFonts w:ascii="Arial" w:hAnsi="Arial" w:cs="Arial"/>
          <w:i/>
          <w:iCs/>
          <w:color w:val="000000"/>
          <w:sz w:val="20"/>
          <w:szCs w:val="20"/>
        </w:rPr>
        <w:t>P</w:t>
      </w:r>
      <w:r w:rsidR="002E2DEC" w:rsidRPr="00296D22">
        <w:rPr>
          <w:rFonts w:ascii="Arial" w:hAnsi="Arial" w:cs="Arial"/>
          <w:color w:val="000000"/>
          <w:sz w:val="20"/>
          <w:szCs w:val="20"/>
          <w:vertAlign w:val="subscript"/>
        </w:rPr>
        <w:t>reserve</w:t>
      </w:r>
      <w:r w:rsidRPr="00296D22">
        <w:rPr>
          <w:rFonts w:ascii="Arial" w:eastAsia="宋体" w:hAnsi="Arial" w:cs="Arial"/>
          <w:sz w:val="20"/>
          <w:szCs w:val="20"/>
          <w:lang w:eastAsia="zh-CN"/>
        </w:rPr>
        <w:t xml:space="preserve"> </w:t>
      </w:r>
      <w:r w:rsidR="002E2DEC">
        <w:rPr>
          <w:rFonts w:ascii="Arial" w:eastAsia="宋体" w:hAnsi="Arial" w:cs="Arial"/>
          <w:sz w:val="20"/>
          <w:szCs w:val="20"/>
          <w:lang w:eastAsia="zh-CN"/>
        </w:rPr>
        <w:t>can</w:t>
      </w:r>
      <w:r w:rsidRPr="00296D22">
        <w:rPr>
          <w:rFonts w:ascii="Arial" w:eastAsia="宋体" w:hAnsi="Arial" w:cs="Arial"/>
          <w:sz w:val="20"/>
          <w:szCs w:val="20"/>
          <w:lang w:eastAsia="zh-CN"/>
        </w:rPr>
        <w:t xml:space="preserve"> be the common divisor among the reservation periods to ensure that the UE can identify each resource reservation and exclude the corresponding candidate single slot resource regardless of reservation period of other UEs.</w:t>
      </w:r>
      <w:r w:rsidR="00D0368D">
        <w:rPr>
          <w:rFonts w:ascii="Arial" w:eastAsia="宋体" w:hAnsi="Arial" w:cs="Arial"/>
          <w:sz w:val="20"/>
          <w:szCs w:val="20"/>
          <w:lang w:eastAsia="zh-CN"/>
        </w:rPr>
        <w:t xml:space="preserve"> Note that Alt.2 </w:t>
      </w:r>
      <w:r w:rsidR="00D0368D">
        <w:rPr>
          <w:rFonts w:ascii="Arial" w:hAnsi="Arial" w:cs="Arial"/>
          <w:color w:val="000000"/>
          <w:sz w:val="20"/>
          <w:szCs w:val="20"/>
        </w:rPr>
        <w:t>supports</w:t>
      </w:r>
      <w:r w:rsidR="00D0368D" w:rsidRPr="00B45E7C">
        <w:rPr>
          <w:rFonts w:ascii="Arial" w:hAnsi="Arial" w:cs="Arial"/>
          <w:color w:val="000000"/>
          <w:sz w:val="20"/>
          <w:szCs w:val="20"/>
        </w:rPr>
        <w:t xml:space="preserve"> up to the full set of values from the configured </w:t>
      </w:r>
      <w:r w:rsidR="00D0368D">
        <w:rPr>
          <w:rFonts w:ascii="Arial" w:hAnsi="Arial" w:cs="Arial"/>
          <w:color w:val="000000"/>
          <w:sz w:val="20"/>
          <w:szCs w:val="20"/>
        </w:rPr>
        <w:t>reservation periods, which includes Alt. 1, Alt. 2 is more preferred.</w:t>
      </w:r>
    </w:p>
    <w:p w14:paraId="1B9403B5" w14:textId="6EC583C7" w:rsidR="00206023" w:rsidRPr="007E2732" w:rsidRDefault="00DE108D" w:rsidP="007E2732">
      <w:pPr>
        <w:pStyle w:val="af9"/>
        <w:widowControl w:val="0"/>
        <w:numPr>
          <w:ilvl w:val="0"/>
          <w:numId w:val="34"/>
        </w:numPr>
        <w:spacing w:line="288" w:lineRule="auto"/>
        <w:jc w:val="both"/>
        <w:rPr>
          <w:rFonts w:ascii="Arial" w:eastAsia="宋体" w:hAnsi="Arial" w:cs="Arial"/>
          <w:sz w:val="20"/>
          <w:szCs w:val="20"/>
          <w:lang w:eastAsia="zh-CN"/>
        </w:rPr>
      </w:pPr>
      <w:r w:rsidRPr="002E2DEC">
        <w:rPr>
          <w:rFonts w:ascii="Arial" w:eastAsia="宋体" w:hAnsi="Arial" w:cs="Arial"/>
          <w:sz w:val="20"/>
          <w:szCs w:val="20"/>
          <w:lang w:eastAsia="zh-CN"/>
        </w:rPr>
        <w:t>On</w:t>
      </w:r>
      <w:r w:rsidR="00ED57C4" w:rsidRPr="002E2DEC">
        <w:rPr>
          <w:rFonts w:ascii="Arial" w:eastAsia="宋体" w:hAnsi="Arial" w:cs="Arial"/>
          <w:sz w:val="20"/>
          <w:szCs w:val="20"/>
          <w:lang w:eastAsia="zh-CN"/>
        </w:rPr>
        <w:t xml:space="preserve"> k</w:t>
      </w:r>
      <w:r w:rsidRPr="002E2DEC">
        <w:rPr>
          <w:rFonts w:ascii="Arial" w:eastAsia="宋体" w:hAnsi="Arial" w:cs="Arial"/>
          <w:sz w:val="20"/>
          <w:szCs w:val="20"/>
          <w:lang w:eastAsia="zh-CN"/>
        </w:rPr>
        <w:t xml:space="preserve"> values</w:t>
      </w:r>
      <w:r w:rsidR="00880912" w:rsidRPr="002E2DEC">
        <w:rPr>
          <w:rFonts w:ascii="Arial" w:eastAsia="宋体" w:hAnsi="Arial" w:cs="Arial"/>
          <w:sz w:val="20"/>
          <w:szCs w:val="20"/>
          <w:lang w:eastAsia="zh-CN"/>
        </w:rPr>
        <w:t>:</w:t>
      </w:r>
      <w:r w:rsidR="007E2732">
        <w:rPr>
          <w:rFonts w:ascii="Arial" w:eastAsia="宋体" w:hAnsi="Arial" w:cs="Arial"/>
          <w:sz w:val="20"/>
          <w:szCs w:val="20"/>
          <w:lang w:eastAsia="zh-CN"/>
        </w:rPr>
        <w:t xml:space="preserve"> </w:t>
      </w:r>
      <w:r w:rsidR="00D0368D" w:rsidRPr="007E2732">
        <w:rPr>
          <w:rFonts w:ascii="Arial" w:eastAsia="宋体" w:hAnsi="Arial" w:cs="Arial"/>
          <w:sz w:val="20"/>
          <w:szCs w:val="20"/>
          <w:lang w:eastAsia="zh-CN"/>
        </w:rPr>
        <w:t xml:space="preserve">During the discussion, </w:t>
      </w:r>
      <w:r w:rsidR="00D0368D" w:rsidRPr="007E2732">
        <w:rPr>
          <w:rFonts w:ascii="Arial" w:eastAsia="宋体" w:hAnsi="Arial" w:cs="Arial" w:hint="eastAsia"/>
          <w:sz w:val="20"/>
          <w:szCs w:val="20"/>
          <w:lang w:eastAsia="zh-CN"/>
        </w:rPr>
        <w:t>proponent</w:t>
      </w:r>
      <w:r w:rsidR="00D0368D" w:rsidRPr="007E2732">
        <w:rPr>
          <w:rFonts w:ascii="Arial" w:eastAsia="宋体" w:hAnsi="Arial" w:cs="Arial"/>
          <w:sz w:val="20"/>
          <w:szCs w:val="20"/>
          <w:lang w:eastAsia="zh-CN"/>
        </w:rPr>
        <w:t xml:space="preserve"> of Alt. 1 </w:t>
      </w:r>
      <w:r w:rsidR="00206023" w:rsidRPr="007E2732">
        <w:rPr>
          <w:rFonts w:ascii="Arial" w:eastAsia="宋体" w:hAnsi="Arial" w:cs="Arial"/>
          <w:sz w:val="20"/>
          <w:szCs w:val="20"/>
          <w:lang w:eastAsia="zh-CN"/>
        </w:rPr>
        <w:t>argued</w:t>
      </w:r>
      <w:r w:rsidR="00D0368D" w:rsidRPr="007E2732">
        <w:rPr>
          <w:rFonts w:ascii="Arial" w:eastAsia="宋体" w:hAnsi="Arial" w:cs="Arial"/>
          <w:sz w:val="20"/>
          <w:szCs w:val="20"/>
          <w:lang w:eastAsia="zh-CN"/>
        </w:rPr>
        <w:t xml:space="preserve"> that </w:t>
      </w:r>
      <w:r w:rsidR="00900057" w:rsidRPr="007E2732">
        <w:rPr>
          <w:rFonts w:ascii="Arial" w:eastAsia="宋体" w:hAnsi="Arial" w:cs="Arial"/>
          <w:sz w:val="20"/>
          <w:szCs w:val="20"/>
          <w:lang w:eastAsia="zh-CN"/>
        </w:rPr>
        <w:t>the rule of sensing only the most recent reservations in LTE-V and R16 NR-V should be followed, as the SCI</w:t>
      </w:r>
      <w:r w:rsidR="00787946" w:rsidRPr="007E2732">
        <w:rPr>
          <w:rFonts w:ascii="Arial" w:eastAsia="宋体" w:hAnsi="Arial" w:cs="Arial"/>
          <w:sz w:val="20"/>
          <w:szCs w:val="20"/>
          <w:lang w:eastAsia="zh-CN"/>
        </w:rPr>
        <w:t xml:space="preserve"> only reserves resources for the next period, therefore, sensing the most recent occasion provide</w:t>
      </w:r>
      <w:r w:rsidR="00E33BD1">
        <w:rPr>
          <w:rFonts w:ascii="Arial" w:eastAsia="宋体" w:hAnsi="Arial" w:cs="Arial"/>
          <w:sz w:val="20"/>
          <w:szCs w:val="20"/>
          <w:lang w:eastAsia="zh-CN"/>
        </w:rPr>
        <w:t>s</w:t>
      </w:r>
      <w:r w:rsidR="00787946" w:rsidRPr="007E2732">
        <w:rPr>
          <w:rFonts w:ascii="Arial" w:eastAsia="宋体" w:hAnsi="Arial" w:cs="Arial"/>
          <w:sz w:val="20"/>
          <w:szCs w:val="20"/>
          <w:lang w:eastAsia="zh-CN"/>
        </w:rPr>
        <w:t xml:space="preserve"> the most valid reservation information. In addition, it was mentioned that it is beneficial to </w:t>
      </w:r>
      <w:r w:rsidR="00206023" w:rsidRPr="007E2732">
        <w:rPr>
          <w:rFonts w:ascii="Arial" w:eastAsia="宋体" w:hAnsi="Arial" w:cs="Arial"/>
          <w:sz w:val="20"/>
          <w:szCs w:val="20"/>
          <w:lang w:eastAsia="zh-CN"/>
        </w:rPr>
        <w:t>balance the power consumption and performance. There is no necessary to support k&gt;1 at the cost of more power consumption.</w:t>
      </w:r>
      <w:r w:rsidR="007E2732">
        <w:rPr>
          <w:rFonts w:ascii="Arial" w:eastAsia="宋体" w:hAnsi="Arial" w:cs="Arial"/>
          <w:sz w:val="20"/>
          <w:szCs w:val="20"/>
          <w:lang w:eastAsia="zh-CN"/>
        </w:rPr>
        <w:t xml:space="preserve"> However, we think that </w:t>
      </w:r>
      <w:r w:rsidR="007E2732" w:rsidRPr="002E2DEC">
        <w:rPr>
          <w:rFonts w:ascii="Arial" w:eastAsia="宋体" w:hAnsi="Arial" w:cs="Arial"/>
          <w:sz w:val="20"/>
          <w:szCs w:val="20"/>
          <w:lang w:eastAsia="zh-CN"/>
        </w:rPr>
        <w:t>the k value should be set flexibly, and should allow the UE to monitor more than one occasions for each reservation period</w:t>
      </w:r>
      <w:r w:rsidR="00A456E8">
        <w:rPr>
          <w:rFonts w:ascii="Arial" w:eastAsia="宋体" w:hAnsi="Arial" w:cs="Arial"/>
          <w:sz w:val="20"/>
          <w:szCs w:val="20"/>
          <w:lang w:eastAsia="zh-CN"/>
        </w:rPr>
        <w:t xml:space="preserve"> </w:t>
      </w:r>
      <w:r w:rsidR="007E2732" w:rsidRPr="002E2DEC">
        <w:rPr>
          <w:rFonts w:ascii="Arial" w:eastAsia="宋体" w:hAnsi="Arial" w:cs="Arial"/>
          <w:sz w:val="20"/>
          <w:szCs w:val="20"/>
          <w:lang w:eastAsia="zh-CN"/>
        </w:rPr>
        <w:t>to enhance the detection performance.</w:t>
      </w:r>
      <w:r w:rsidR="007E2732">
        <w:rPr>
          <w:rFonts w:ascii="Arial" w:eastAsia="宋体" w:hAnsi="Arial" w:cs="Arial"/>
          <w:sz w:val="20"/>
          <w:szCs w:val="20"/>
          <w:lang w:eastAsia="zh-CN"/>
        </w:rPr>
        <w:t xml:space="preserve"> Note that the current Alt. 2 leaves the room to always include Alt. 1, therefore, Alt. 2 is more preferred.</w:t>
      </w:r>
    </w:p>
    <w:p w14:paraId="274853D5" w14:textId="4BA8E7AB" w:rsidR="00733475" w:rsidRDefault="00CA7F8B" w:rsidP="006B1809">
      <w:pPr>
        <w:widowControl w:val="0"/>
        <w:spacing w:beforeLines="50" w:before="120" w:line="288" w:lineRule="auto"/>
        <w:jc w:val="both"/>
        <w:rPr>
          <w:rFonts w:ascii="Arial" w:hAnsi="Arial" w:cs="Arial"/>
          <w:b/>
          <w:bCs/>
          <w:iCs/>
          <w:lang w:eastAsia="zh-CN"/>
        </w:rPr>
      </w:pPr>
      <w:r w:rsidRPr="006B1809">
        <w:rPr>
          <w:rFonts w:ascii="Arial" w:hAnsi="Arial" w:cs="Arial"/>
          <w:b/>
          <w:bCs/>
          <w:iCs/>
          <w:lang w:eastAsia="zh-CN"/>
        </w:rPr>
        <w:t xml:space="preserve">Proposal </w:t>
      </w:r>
      <w:r w:rsidR="0027562F">
        <w:rPr>
          <w:rFonts w:ascii="Arial" w:hAnsi="Arial" w:cs="Arial"/>
          <w:b/>
          <w:bCs/>
          <w:iCs/>
          <w:lang w:eastAsia="zh-CN"/>
        </w:rPr>
        <w:t>1</w:t>
      </w:r>
      <w:r w:rsidRPr="006B1809">
        <w:rPr>
          <w:rFonts w:ascii="Arial" w:hAnsi="Arial" w:cs="Arial"/>
          <w:b/>
          <w:bCs/>
          <w:iCs/>
          <w:lang w:eastAsia="zh-CN"/>
        </w:rPr>
        <w:t>:</w:t>
      </w:r>
      <w:r w:rsidR="002A75BA" w:rsidRPr="006B1809">
        <w:rPr>
          <w:rFonts w:ascii="Arial" w:hAnsi="Arial" w:cs="Arial"/>
          <w:b/>
          <w:bCs/>
          <w:iCs/>
          <w:lang w:eastAsia="zh-CN"/>
        </w:rPr>
        <w:t xml:space="preserve"> </w:t>
      </w:r>
      <w:r w:rsidR="00733475" w:rsidRPr="00733475">
        <w:rPr>
          <w:rFonts w:ascii="Arial" w:hAnsi="Arial" w:cs="Arial"/>
          <w:b/>
          <w:bCs/>
          <w:iCs/>
          <w:lang w:eastAsia="zh-CN"/>
        </w:rPr>
        <w:t>In a resource pool (pre-)configured with at least partial sensing,</w:t>
      </w:r>
      <w:r w:rsidR="00733475">
        <w:rPr>
          <w:rFonts w:ascii="Arial" w:hAnsi="Arial" w:cs="Arial"/>
          <w:b/>
          <w:bCs/>
          <w:iCs/>
          <w:lang w:eastAsia="zh-CN"/>
        </w:rPr>
        <w:t xml:space="preserve"> i</w:t>
      </w:r>
      <w:r w:rsidR="00733475" w:rsidRPr="00733475">
        <w:rPr>
          <w:rFonts w:ascii="Arial" w:hAnsi="Arial" w:cs="Arial"/>
          <w:b/>
          <w:bCs/>
          <w:iCs/>
          <w:lang w:eastAsia="zh-CN"/>
        </w:rPr>
        <w:t xml:space="preserve">f </w:t>
      </w:r>
      <w:r w:rsidR="00733475">
        <w:rPr>
          <w:rFonts w:ascii="Arial" w:hAnsi="Arial" w:cs="Arial"/>
          <w:b/>
          <w:bCs/>
          <w:iCs/>
          <w:lang w:eastAsia="zh-CN"/>
        </w:rPr>
        <w:t xml:space="preserve">a </w:t>
      </w:r>
      <w:r w:rsidR="00733475" w:rsidRPr="00733475">
        <w:rPr>
          <w:rFonts w:ascii="Arial" w:hAnsi="Arial" w:cs="Arial"/>
          <w:b/>
          <w:bCs/>
          <w:iCs/>
          <w:lang w:eastAsia="zh-CN"/>
        </w:rPr>
        <w:t>UE performs periodic-based partial sensing</w:t>
      </w:r>
      <w:r w:rsidR="00733475">
        <w:rPr>
          <w:rFonts w:ascii="Arial" w:hAnsi="Arial" w:cs="Arial"/>
          <w:b/>
          <w:bCs/>
          <w:iCs/>
          <w:lang w:eastAsia="zh-CN"/>
        </w:rPr>
        <w:t xml:space="preserve">, the UE monitors </w:t>
      </w:r>
      <w:r w:rsidR="00733475" w:rsidRPr="00733475">
        <w:rPr>
          <w:rFonts w:ascii="Arial" w:hAnsi="Arial" w:cs="Arial"/>
          <w:b/>
          <w:bCs/>
          <w:iCs/>
          <w:lang w:eastAsia="zh-CN"/>
        </w:rPr>
        <w:t>slots of</w:t>
      </w:r>
      <w:r w:rsidR="00733475">
        <w:rPr>
          <w:rFonts w:ascii="Arial" w:hAnsi="Arial" w:cs="Arial"/>
          <w:b/>
          <w:bCs/>
          <w:iCs/>
          <w:lang w:eastAsia="zh-CN"/>
        </w:rPr>
        <w:t xml:space="preserve"> </w:t>
      </w:r>
      <w:r w:rsidR="00733475" w:rsidRPr="00733475">
        <w:rPr>
          <w:rFonts w:ascii="Arial" w:hAnsi="Arial" w:cs="Arial"/>
          <w:b/>
          <w:bCs/>
          <w:iCs/>
          <w:lang w:eastAsia="zh-CN"/>
        </w:rPr>
        <w:t>periodic sensing occasions</w:t>
      </w:r>
      <w:r w:rsidR="00733475">
        <w:rPr>
          <w:rFonts w:ascii="Arial" w:hAnsi="Arial" w:cs="Arial"/>
          <w:b/>
          <w:bCs/>
          <w:iCs/>
          <w:lang w:eastAsia="zh-CN"/>
        </w:rPr>
        <w:t xml:space="preserve"> </w:t>
      </w:r>
      <m:oMath>
        <m:sSubSup>
          <m:sSubSupPr>
            <m:ctrlPr>
              <w:rPr>
                <w:rFonts w:ascii="Cambria Math" w:hAnsi="Cambria Math" w:cs="Arial"/>
                <w:b/>
                <w:bCs/>
                <w:i/>
                <w:iCs/>
                <w:lang w:eastAsia="zh-CN"/>
              </w:rPr>
            </m:ctrlPr>
          </m:sSubSupPr>
          <m:e>
            <m:r>
              <m:rPr>
                <m:sty m:val="bi"/>
              </m:rPr>
              <w:rPr>
                <w:rFonts w:ascii="Cambria Math" w:hAnsi="Cambria Math" w:cs="Arial"/>
                <w:lang w:eastAsia="zh-CN"/>
              </w:rPr>
              <m:t>t</m:t>
            </m:r>
          </m:e>
          <m:sub>
            <m:r>
              <m:rPr>
                <m:sty m:val="bi"/>
              </m:rPr>
              <w:rPr>
                <w:rFonts w:ascii="Cambria Math" w:hAnsi="Cambria Math" w:cs="Arial"/>
                <w:lang w:eastAsia="zh-CN"/>
              </w:rPr>
              <m:t>y-k×</m:t>
            </m:r>
            <m:sSub>
              <m:sSubPr>
                <m:ctrlPr>
                  <w:rPr>
                    <w:rFonts w:ascii="Cambria Math" w:hAnsi="Cambria Math" w:cs="Arial"/>
                    <w:b/>
                    <w:bCs/>
                    <w:i/>
                    <w:iCs/>
                    <w:lang w:eastAsia="zh-CN"/>
                  </w:rPr>
                </m:ctrlPr>
              </m:sSubPr>
              <m:e>
                <m:r>
                  <m:rPr>
                    <m:sty m:val="bi"/>
                  </m:rPr>
                  <w:rPr>
                    <w:rFonts w:ascii="Cambria Math" w:hAnsi="Cambria Math" w:cs="Arial"/>
                    <w:lang w:eastAsia="zh-CN"/>
                  </w:rPr>
                  <m:t>P</m:t>
                </m:r>
              </m:e>
              <m:sub>
                <m:r>
                  <m:rPr>
                    <m:sty m:val="b"/>
                  </m:rPr>
                  <w:rPr>
                    <w:rFonts w:ascii="Cambria Math" w:hAnsi="Cambria Math" w:cs="Arial"/>
                    <w:lang w:eastAsia="zh-CN"/>
                  </w:rPr>
                  <m:t>reserve</m:t>
                </m:r>
              </m:sub>
            </m:sSub>
          </m:sub>
          <m:sup>
            <m:r>
              <m:rPr>
                <m:sty m:val="bi"/>
              </m:rPr>
              <w:rPr>
                <w:rFonts w:ascii="Cambria Math" w:hAnsi="Cambria Math" w:cs="Arial"/>
                <w:lang w:eastAsia="zh-CN"/>
              </w:rPr>
              <m:t>SL</m:t>
            </m:r>
          </m:sup>
        </m:sSubSup>
      </m:oMath>
      <w:r w:rsidR="00733475">
        <w:rPr>
          <w:rFonts w:ascii="Arial" w:hAnsi="Arial" w:cs="Arial" w:hint="eastAsia"/>
          <w:b/>
          <w:bCs/>
          <w:iCs/>
          <w:lang w:eastAsia="zh-CN"/>
        </w:rPr>
        <w:t>,</w:t>
      </w:r>
      <w:r w:rsidR="00733475">
        <w:rPr>
          <w:rFonts w:ascii="Arial" w:hAnsi="Arial" w:cs="Arial"/>
          <w:b/>
          <w:bCs/>
          <w:iCs/>
          <w:lang w:eastAsia="zh-CN"/>
        </w:rPr>
        <w:t xml:space="preserve"> where</w:t>
      </w:r>
    </w:p>
    <w:p w14:paraId="407AE0B3" w14:textId="77777777" w:rsidR="007E2732" w:rsidRPr="007E2732" w:rsidRDefault="007E2732" w:rsidP="00733475">
      <w:pPr>
        <w:pStyle w:val="af9"/>
        <w:widowControl w:val="0"/>
        <w:numPr>
          <w:ilvl w:val="0"/>
          <w:numId w:val="35"/>
        </w:numPr>
        <w:spacing w:beforeLines="50" w:before="120" w:line="288" w:lineRule="auto"/>
        <w:ind w:left="709"/>
        <w:jc w:val="both"/>
        <w:rPr>
          <w:rFonts w:ascii="Arial" w:hAnsi="Arial" w:cs="Arial"/>
          <w:b/>
          <w:bCs/>
          <w:color w:val="000000"/>
          <w:sz w:val="20"/>
          <w:szCs w:val="20"/>
        </w:rPr>
      </w:pPr>
      <w:r w:rsidRPr="007E2732">
        <w:rPr>
          <w:rFonts w:ascii="Arial" w:hAnsi="Arial" w:cs="Arial"/>
          <w:b/>
          <w:bCs/>
          <w:color w:val="000000"/>
          <w:sz w:val="20"/>
          <w:szCs w:val="20"/>
        </w:rPr>
        <w:t xml:space="preserve">A set of </w:t>
      </w:r>
      <w:r w:rsidRPr="007E2732">
        <w:rPr>
          <w:rFonts w:ascii="Arial" w:hAnsi="Arial" w:cs="Arial"/>
          <w:b/>
          <w:bCs/>
          <w:i/>
          <w:iCs/>
          <w:color w:val="000000"/>
          <w:sz w:val="20"/>
          <w:szCs w:val="20"/>
        </w:rPr>
        <w:t>P</w:t>
      </w:r>
      <w:r w:rsidRPr="007E2732">
        <w:rPr>
          <w:rFonts w:ascii="Arial" w:hAnsi="Arial" w:cs="Arial"/>
          <w:b/>
          <w:bCs/>
          <w:color w:val="000000"/>
          <w:sz w:val="20"/>
          <w:szCs w:val="20"/>
          <w:vertAlign w:val="subscript"/>
        </w:rPr>
        <w:t xml:space="preserve">reserve </w:t>
      </w:r>
      <w:r w:rsidRPr="007E2732">
        <w:rPr>
          <w:rFonts w:ascii="Arial" w:hAnsi="Arial" w:cs="Arial"/>
          <w:b/>
          <w:bCs/>
          <w:color w:val="000000"/>
          <w:sz w:val="20"/>
          <w:szCs w:val="20"/>
        </w:rPr>
        <w:t xml:space="preserve">values is (pre-)configured and includes up to the full set of values from the configured set </w:t>
      </w:r>
      <w:proofErr w:type="spellStart"/>
      <w:r w:rsidRPr="007E2732">
        <w:rPr>
          <w:rFonts w:ascii="Arial" w:eastAsia="Malgun Gothic" w:hAnsi="Arial" w:cs="Arial"/>
          <w:b/>
          <w:bCs/>
          <w:i/>
          <w:color w:val="000000"/>
          <w:sz w:val="20"/>
          <w:szCs w:val="20"/>
          <w:lang w:eastAsia="ko-KR"/>
        </w:rPr>
        <w:t>sl-</w:t>
      </w:r>
      <w:r w:rsidRPr="007E2732">
        <w:rPr>
          <w:rFonts w:ascii="Arial" w:eastAsia="Malgun Gothic" w:hAnsi="Arial" w:cs="Arial"/>
          <w:b/>
          <w:bCs/>
          <w:i/>
          <w:sz w:val="20"/>
          <w:szCs w:val="20"/>
          <w:lang w:eastAsia="ko-KR"/>
        </w:rPr>
        <w:t>ResourceReservePeriodList</w:t>
      </w:r>
      <w:proofErr w:type="spellEnd"/>
      <w:r w:rsidRPr="007E2732">
        <w:rPr>
          <w:rFonts w:ascii="Arial" w:hAnsi="Arial" w:cs="Arial"/>
          <w:b/>
          <w:bCs/>
          <w:color w:val="000000"/>
          <w:sz w:val="20"/>
          <w:szCs w:val="20"/>
        </w:rPr>
        <w:t xml:space="preserve"> </w:t>
      </w:r>
    </w:p>
    <w:p w14:paraId="55214CC9" w14:textId="5A8E5C65" w:rsidR="00733475" w:rsidRDefault="00733475" w:rsidP="00733475">
      <w:pPr>
        <w:pStyle w:val="af9"/>
        <w:widowControl w:val="0"/>
        <w:numPr>
          <w:ilvl w:val="0"/>
          <w:numId w:val="35"/>
        </w:numPr>
        <w:spacing w:beforeLines="50" w:before="120" w:line="288" w:lineRule="auto"/>
        <w:ind w:left="709"/>
        <w:jc w:val="both"/>
        <w:rPr>
          <w:rFonts w:ascii="Arial" w:hAnsi="Arial" w:cs="Arial"/>
          <w:b/>
          <w:bCs/>
          <w:color w:val="000000"/>
          <w:sz w:val="20"/>
          <w:szCs w:val="20"/>
        </w:rPr>
      </w:pPr>
      <w:r w:rsidRPr="00733475">
        <w:rPr>
          <w:rFonts w:ascii="Arial" w:hAnsi="Arial" w:cs="Arial"/>
          <w:b/>
          <w:bCs/>
          <w:color w:val="000000"/>
          <w:sz w:val="20"/>
          <w:szCs w:val="20"/>
        </w:rPr>
        <w:t>k is (pre-)configured, including multiple values</w:t>
      </w:r>
    </w:p>
    <w:p w14:paraId="4338CB09" w14:textId="49EBA8A6" w:rsidR="00E628C6" w:rsidRPr="008A3AC7" w:rsidRDefault="00E9564F" w:rsidP="00E628C6">
      <w:pPr>
        <w:widowControl w:val="0"/>
        <w:spacing w:beforeLines="50" w:before="120" w:line="288" w:lineRule="auto"/>
        <w:jc w:val="both"/>
        <w:rPr>
          <w:rFonts w:ascii="Arial" w:hAnsi="Arial" w:cs="Arial"/>
          <w:b/>
          <w:bCs/>
          <w:iCs/>
          <w:lang w:eastAsia="zh-CN"/>
        </w:rPr>
      </w:pPr>
      <w:r w:rsidRPr="00E9564F">
        <w:rPr>
          <w:rFonts w:ascii="Arial" w:eastAsia="宋体" w:hAnsi="Arial" w:cs="Arial" w:hint="eastAsia"/>
          <w:lang w:eastAsia="zh-CN"/>
        </w:rPr>
        <w:t>A</w:t>
      </w:r>
      <w:r w:rsidRPr="00E9564F">
        <w:rPr>
          <w:rFonts w:ascii="Arial" w:eastAsia="宋体" w:hAnsi="Arial" w:cs="Arial"/>
          <w:lang w:eastAsia="zh-CN"/>
        </w:rPr>
        <w:t xml:space="preserve">nother issue is </w:t>
      </w:r>
      <w:r w:rsidR="0024513C">
        <w:rPr>
          <w:rFonts w:ascii="Arial" w:eastAsia="宋体" w:hAnsi="Arial" w:cs="Arial"/>
          <w:lang w:eastAsia="zh-CN"/>
        </w:rPr>
        <w:t xml:space="preserve">the reference timing of the sensing occasion, whether the sensing </w:t>
      </w:r>
      <w:r w:rsidR="0024513C" w:rsidRPr="0024513C">
        <w:rPr>
          <w:rFonts w:ascii="Arial" w:eastAsia="宋体" w:hAnsi="Arial" w:cs="Arial"/>
          <w:lang w:eastAsia="zh-CN"/>
        </w:rPr>
        <w:t xml:space="preserve">is before the resource (re)selection trigger or </w:t>
      </w:r>
      <w:r w:rsidR="0024513C">
        <w:rPr>
          <w:rFonts w:ascii="Arial" w:eastAsia="宋体" w:hAnsi="Arial" w:cs="Arial"/>
          <w:lang w:eastAsia="zh-CN"/>
        </w:rPr>
        <w:t xml:space="preserve">before </w:t>
      </w:r>
      <w:r w:rsidR="0024513C" w:rsidRPr="0024513C">
        <w:rPr>
          <w:rFonts w:ascii="Arial" w:eastAsia="宋体" w:hAnsi="Arial" w:cs="Arial"/>
          <w:lang w:eastAsia="zh-CN"/>
        </w:rPr>
        <w:t>the first slot of the set of Y candidate slots subject to processing time restriction.</w:t>
      </w:r>
      <w:r w:rsidR="00CA3113">
        <w:rPr>
          <w:rFonts w:ascii="Arial" w:eastAsia="宋体" w:hAnsi="Arial" w:cs="Arial"/>
          <w:lang w:eastAsia="zh-CN"/>
        </w:rPr>
        <w:t xml:space="preserve"> </w:t>
      </w:r>
      <w:r w:rsidR="00E628C6">
        <w:rPr>
          <w:rFonts w:ascii="Arial" w:eastAsia="宋体" w:hAnsi="Arial" w:cs="Arial"/>
          <w:lang w:eastAsia="zh-CN"/>
        </w:rPr>
        <w:t xml:space="preserve">In partial sensing mechanism in LTE-V, the UE determines the Y candidate subframe up to its implementation and shall </w:t>
      </w:r>
      <w:r w:rsidR="00E628C6" w:rsidRPr="00E628C6">
        <w:rPr>
          <w:rFonts w:ascii="Arial" w:eastAsia="宋体" w:hAnsi="Arial" w:cs="Arial"/>
          <w:lang w:eastAsia="zh-CN"/>
        </w:rPr>
        <w:t xml:space="preserve">monitor any subframe </w:t>
      </w:r>
      <w:r w:rsidR="00E628C6" w:rsidRPr="007F6112">
        <w:rPr>
          <w:rFonts w:ascii="Arial" w:eastAsia="Times New Roman" w:hAnsi="Arial" w:cs="Arial"/>
          <w:position w:val="-16"/>
          <w:lang w:eastAsia="en-GB"/>
        </w:rPr>
        <w:object w:dxaOrig="732" w:dyaOrig="432" w14:anchorId="645BFA53">
          <v:shape id="_x0000_i1031" type="#_x0000_t75" style="width:36pt;height:24pt" o:ole="">
            <v:imagedata r:id="rId20" o:title=""/>
          </v:shape>
          <o:OLEObject Type="Embed" ProgID="Equation.DSMT4" ShapeID="_x0000_i1031" DrawAspect="Content" ObjectID="_1682149242" r:id="rId26"/>
        </w:object>
      </w:r>
      <w:r w:rsidR="00E628C6" w:rsidRPr="00E628C6">
        <w:rPr>
          <w:rFonts w:ascii="Arial" w:eastAsia="宋体" w:hAnsi="Arial" w:cs="Arial"/>
          <w:lang w:eastAsia="zh-CN"/>
        </w:rPr>
        <w:t xml:space="preserve"> if k-</w:t>
      </w:r>
      <w:proofErr w:type="spellStart"/>
      <w:r w:rsidR="00E628C6" w:rsidRPr="00E628C6">
        <w:rPr>
          <w:rFonts w:ascii="Arial" w:eastAsia="宋体" w:hAnsi="Arial" w:cs="Arial"/>
          <w:lang w:eastAsia="zh-CN"/>
        </w:rPr>
        <w:t>th</w:t>
      </w:r>
      <w:proofErr w:type="spellEnd"/>
      <w:r w:rsidR="00E628C6" w:rsidRPr="00E628C6">
        <w:rPr>
          <w:rFonts w:ascii="Arial" w:eastAsia="宋体" w:hAnsi="Arial" w:cs="Arial"/>
          <w:lang w:eastAsia="zh-CN"/>
        </w:rPr>
        <w:t xml:space="preserve"> bit of the high layer parameter </w:t>
      </w:r>
      <w:proofErr w:type="spellStart"/>
      <w:r w:rsidR="00E628C6" w:rsidRPr="00E628C6">
        <w:rPr>
          <w:rFonts w:ascii="Arial" w:eastAsia="宋体" w:hAnsi="Arial" w:cs="Arial"/>
          <w:i/>
          <w:iCs/>
          <w:lang w:eastAsia="zh-CN"/>
        </w:rPr>
        <w:t>gapCandidateSensing</w:t>
      </w:r>
      <w:proofErr w:type="spellEnd"/>
      <w:r w:rsidR="00E628C6" w:rsidRPr="00E628C6">
        <w:rPr>
          <w:rFonts w:ascii="Arial" w:eastAsia="宋体" w:hAnsi="Arial" w:cs="Arial"/>
          <w:lang w:eastAsia="zh-CN"/>
        </w:rPr>
        <w:t xml:space="preserve"> is set to 1</w:t>
      </w:r>
      <w:r w:rsidR="00E628C6">
        <w:rPr>
          <w:rFonts w:ascii="Arial" w:eastAsia="宋体" w:hAnsi="Arial" w:cs="Arial"/>
          <w:lang w:eastAsia="zh-CN"/>
        </w:rPr>
        <w:t xml:space="preserve">. From </w:t>
      </w:r>
      <w:r w:rsidR="00E628C6">
        <w:rPr>
          <w:rFonts w:ascii="Arial" w:eastAsia="宋体" w:hAnsi="Arial" w:cs="Arial"/>
          <w:lang w:eastAsia="zh-CN"/>
        </w:rPr>
        <w:lastRenderedPageBreak/>
        <w:t>the perspective of UE sensing, there is no sensing window in LTE-V</w:t>
      </w:r>
      <w:r w:rsidR="00894424">
        <w:rPr>
          <w:rFonts w:ascii="Arial" w:eastAsia="宋体" w:hAnsi="Arial" w:cs="Arial"/>
          <w:lang w:eastAsia="zh-CN"/>
        </w:rPr>
        <w:t xml:space="preserve"> partial sensing</w:t>
      </w:r>
      <w:r w:rsidR="00E628C6">
        <w:rPr>
          <w:rFonts w:ascii="Arial" w:eastAsia="宋体" w:hAnsi="Arial" w:cs="Arial"/>
          <w:lang w:eastAsia="zh-CN"/>
        </w:rPr>
        <w:t>, the sensing occasion is determined by the selected Y subframe</w:t>
      </w:r>
      <w:r w:rsidR="00E80682">
        <w:rPr>
          <w:rFonts w:ascii="Arial" w:eastAsia="宋体" w:hAnsi="Arial" w:cs="Arial"/>
          <w:lang w:eastAsia="zh-CN"/>
        </w:rPr>
        <w:t>s</w:t>
      </w:r>
      <w:r w:rsidR="00E628C6">
        <w:rPr>
          <w:rFonts w:ascii="Arial" w:eastAsia="宋体" w:hAnsi="Arial" w:cs="Arial"/>
          <w:lang w:eastAsia="zh-CN"/>
        </w:rPr>
        <w:t xml:space="preserve"> and the bitmap</w:t>
      </w:r>
      <w:r w:rsidR="00CD3D83">
        <w:rPr>
          <w:rFonts w:ascii="Arial" w:eastAsia="宋体" w:hAnsi="Arial" w:cs="Arial"/>
          <w:lang w:eastAsia="zh-CN"/>
        </w:rPr>
        <w:t xml:space="preserve"> indication</w:t>
      </w:r>
      <w:r w:rsidR="00E628C6">
        <w:rPr>
          <w:rFonts w:ascii="Arial" w:eastAsia="宋体" w:hAnsi="Arial" w:cs="Arial"/>
          <w:lang w:eastAsia="zh-CN"/>
        </w:rPr>
        <w:t xml:space="preserve"> configured by higher layer.</w:t>
      </w:r>
      <w:r w:rsidR="000639AA">
        <w:rPr>
          <w:rFonts w:ascii="Arial" w:eastAsia="宋体" w:hAnsi="Arial" w:cs="Arial"/>
          <w:lang w:eastAsia="zh-CN"/>
        </w:rPr>
        <w:t xml:space="preserve"> In NR-V, </w:t>
      </w:r>
      <w:r w:rsidR="000639AA" w:rsidRPr="00F10CB5">
        <w:rPr>
          <w:rFonts w:ascii="Arial" w:eastAsia="宋体" w:hAnsi="Arial" w:cs="Arial"/>
          <w:lang w:eastAsia="zh-CN"/>
        </w:rPr>
        <w:t>extra traffic models</w:t>
      </w:r>
      <w:r w:rsidR="000639AA">
        <w:rPr>
          <w:rFonts w:ascii="Arial" w:eastAsia="宋体" w:hAnsi="Arial" w:cs="Arial"/>
          <w:lang w:eastAsia="zh-CN"/>
        </w:rPr>
        <w:t xml:space="preserve"> including the short reservation period traffic with reservation period of 1~99ms, and the aperiodic transmissions, </w:t>
      </w:r>
      <w:r w:rsidR="00A8121F">
        <w:rPr>
          <w:rFonts w:ascii="Arial" w:eastAsia="宋体" w:hAnsi="Arial" w:cs="Arial"/>
          <w:lang w:eastAsia="zh-CN"/>
        </w:rPr>
        <w:t xml:space="preserve">it should be beneficial to extend the sensing occasion before the first slot of the set of Y candidate slots, which is the first </w:t>
      </w:r>
      <w:r w:rsidR="00A8121F" w:rsidRPr="008A3AC7">
        <w:rPr>
          <w:rFonts w:ascii="Arial" w:eastAsia="宋体" w:hAnsi="Arial" w:cs="Arial"/>
          <w:lang w:eastAsia="zh-CN"/>
        </w:rPr>
        <w:t>potential slot for transmission.</w:t>
      </w:r>
    </w:p>
    <w:p w14:paraId="227B6888" w14:textId="41B42807" w:rsidR="00E9564F" w:rsidRPr="008A3AC7" w:rsidRDefault="008A3AC7" w:rsidP="00E9564F">
      <w:pPr>
        <w:widowControl w:val="0"/>
        <w:spacing w:beforeLines="50" w:before="120" w:line="288" w:lineRule="auto"/>
        <w:jc w:val="both"/>
        <w:rPr>
          <w:rFonts w:ascii="Arial" w:hAnsi="Arial" w:cs="Arial"/>
          <w:b/>
          <w:bCs/>
          <w:iCs/>
          <w:lang w:eastAsia="zh-CN"/>
        </w:rPr>
      </w:pPr>
      <w:r w:rsidRPr="008A3AC7">
        <w:rPr>
          <w:rFonts w:ascii="Arial" w:hAnsi="Arial" w:cs="Arial" w:hint="eastAsia"/>
          <w:b/>
          <w:bCs/>
          <w:iCs/>
          <w:lang w:eastAsia="zh-CN"/>
        </w:rPr>
        <w:t>P</w:t>
      </w:r>
      <w:r w:rsidRPr="008A3AC7">
        <w:rPr>
          <w:rFonts w:ascii="Arial" w:hAnsi="Arial" w:cs="Arial"/>
          <w:b/>
          <w:bCs/>
          <w:iCs/>
          <w:lang w:eastAsia="zh-CN"/>
        </w:rPr>
        <w:t>roposal 2: Support sensing before the first slot of the set of Y candidate slots subject to processing time restriction</w:t>
      </w:r>
      <w:r>
        <w:rPr>
          <w:rFonts w:ascii="Arial" w:hAnsi="Arial" w:cs="Arial"/>
          <w:b/>
          <w:bCs/>
          <w:iCs/>
          <w:lang w:eastAsia="zh-CN"/>
        </w:rPr>
        <w:t>.</w:t>
      </w:r>
    </w:p>
    <w:p w14:paraId="6D228989" w14:textId="7F00932B" w:rsidR="001C0206" w:rsidRDefault="001C0206" w:rsidP="00F10CB5">
      <w:pPr>
        <w:widowControl w:val="0"/>
        <w:spacing w:beforeLines="50" w:before="120" w:after="60" w:line="288" w:lineRule="auto"/>
        <w:jc w:val="both"/>
        <w:rPr>
          <w:rFonts w:ascii="Arial" w:eastAsia="宋体" w:hAnsi="Arial" w:cs="Arial"/>
          <w:b/>
          <w:bCs/>
          <w:i/>
          <w:iCs/>
          <w:u w:val="single"/>
          <w:lang w:eastAsia="zh-CN"/>
        </w:rPr>
      </w:pPr>
      <w:r>
        <w:rPr>
          <w:rFonts w:ascii="Arial" w:eastAsia="宋体" w:hAnsi="Arial" w:cs="Arial" w:hint="eastAsia"/>
          <w:b/>
          <w:bCs/>
          <w:i/>
          <w:iCs/>
          <w:u w:val="single"/>
          <w:lang w:eastAsia="zh-CN"/>
        </w:rPr>
        <w:t>C</w:t>
      </w:r>
      <w:r>
        <w:rPr>
          <w:rFonts w:ascii="Arial" w:eastAsia="宋体" w:hAnsi="Arial" w:cs="Arial"/>
          <w:b/>
          <w:bCs/>
          <w:i/>
          <w:iCs/>
          <w:u w:val="single"/>
          <w:lang w:eastAsia="zh-CN"/>
        </w:rPr>
        <w:t>onditions/cases to perform periodic-based partial sensing</w:t>
      </w:r>
    </w:p>
    <w:p w14:paraId="50FDE490" w14:textId="77777777" w:rsidR="00197E61" w:rsidRDefault="00197E61" w:rsidP="00F10CB5">
      <w:pPr>
        <w:widowControl w:val="0"/>
        <w:spacing w:beforeLines="50" w:before="120" w:after="60" w:line="288" w:lineRule="auto"/>
        <w:jc w:val="both"/>
        <w:rPr>
          <w:rFonts w:ascii="Arial" w:eastAsia="宋体" w:hAnsi="Arial" w:cs="Arial"/>
          <w:lang w:eastAsia="zh-CN"/>
        </w:rPr>
      </w:pPr>
      <w:r>
        <w:rPr>
          <w:rFonts w:ascii="Arial" w:eastAsia="宋体" w:hAnsi="Arial" w:cs="Arial"/>
          <w:lang w:eastAsia="zh-CN"/>
        </w:rPr>
        <w:t>In RAN1#104-e meeting, the periodic-based partial sensing was agreed taking the LTE-V partial sensing mechanism as the baseline. In LTE-V, the partial sensing scheme mainly targets the periodic traffic types; however, considering the aperiodic transmissions in NR-V, companies shared diverse views on the conditions/cases and timings for which the periodic-based partial sensing is performed by UE. In RAN1#104-b-e meeting, the following agreement were made:</w:t>
      </w:r>
    </w:p>
    <w:tbl>
      <w:tblPr>
        <w:tblStyle w:val="af1"/>
        <w:tblW w:w="0" w:type="auto"/>
        <w:tblLook w:val="04A0" w:firstRow="1" w:lastRow="0" w:firstColumn="1" w:lastColumn="0" w:noHBand="0" w:noVBand="1"/>
      </w:tblPr>
      <w:tblGrid>
        <w:gridCol w:w="9962"/>
      </w:tblGrid>
      <w:tr w:rsidR="00197E61" w:rsidRPr="00197E61" w14:paraId="7AD61E12" w14:textId="77777777" w:rsidTr="00197E61">
        <w:tc>
          <w:tcPr>
            <w:tcW w:w="9962" w:type="dxa"/>
          </w:tcPr>
          <w:p w14:paraId="3A76D405" w14:textId="77777777" w:rsidR="00197E61" w:rsidRPr="00197E61" w:rsidRDefault="00197E61" w:rsidP="00197E61">
            <w:pPr>
              <w:adjustRightInd/>
              <w:spacing w:beforeLines="50" w:after="0" w:line="288" w:lineRule="auto"/>
              <w:rPr>
                <w:rFonts w:ascii="Arial" w:hAnsi="Arial" w:cs="Arial"/>
                <w:b/>
                <w:bCs/>
                <w:highlight w:val="green"/>
              </w:rPr>
            </w:pPr>
            <w:r w:rsidRPr="00197E61">
              <w:rPr>
                <w:rStyle w:val="aff5"/>
                <w:rFonts w:ascii="Arial" w:hAnsi="Arial" w:cs="Arial"/>
                <w:b w:val="0"/>
                <w:bCs w:val="0"/>
                <w:color w:val="000000"/>
                <w:highlight w:val="green"/>
                <w:lang w:val="en-US" w:eastAsia="ko-KR"/>
              </w:rPr>
              <w:t>Agreement:</w:t>
            </w:r>
          </w:p>
          <w:p w14:paraId="7BB09D6D" w14:textId="77777777" w:rsidR="00197E61" w:rsidRPr="00197E61" w:rsidRDefault="00197E61" w:rsidP="00197E61">
            <w:pPr>
              <w:numPr>
                <w:ilvl w:val="0"/>
                <w:numId w:val="39"/>
              </w:numPr>
              <w:overflowPunct/>
              <w:autoSpaceDE/>
              <w:autoSpaceDN/>
              <w:adjustRightInd/>
              <w:spacing w:before="0" w:after="0" w:line="288" w:lineRule="auto"/>
              <w:textAlignment w:val="auto"/>
              <w:rPr>
                <w:rFonts w:ascii="Arial" w:hAnsi="Arial" w:cs="Arial"/>
              </w:rPr>
            </w:pPr>
            <w:r w:rsidRPr="00197E61">
              <w:rPr>
                <w:rFonts w:ascii="Arial" w:hAnsi="Arial" w:cs="Arial"/>
                <w:lang w:eastAsia="ko-KR"/>
              </w:rPr>
              <w:t>When periodic-based partial sensing is potentially performed by UE in a mode 2 Tx resource pool provided by higher layer, at least all of the followings are met:</w:t>
            </w:r>
          </w:p>
          <w:p w14:paraId="41946817" w14:textId="77777777" w:rsidR="00197E61" w:rsidRPr="00197E61" w:rsidRDefault="00197E61" w:rsidP="00197E61">
            <w:pPr>
              <w:numPr>
                <w:ilvl w:val="1"/>
                <w:numId w:val="39"/>
              </w:numPr>
              <w:overflowPunct/>
              <w:autoSpaceDE/>
              <w:autoSpaceDN/>
              <w:adjustRightInd/>
              <w:spacing w:before="0" w:after="0" w:line="288" w:lineRule="auto"/>
              <w:textAlignment w:val="auto"/>
              <w:rPr>
                <w:rFonts w:ascii="Arial" w:hAnsi="Arial" w:cs="Arial"/>
              </w:rPr>
            </w:pPr>
            <w:r w:rsidRPr="00197E61">
              <w:rPr>
                <w:rFonts w:ascii="Arial" w:hAnsi="Arial" w:cs="Arial"/>
                <w:lang w:eastAsia="ko-KR"/>
              </w:rPr>
              <w:t>Periodic reservation for another TB (</w:t>
            </w:r>
            <w:proofErr w:type="spellStart"/>
            <w:r w:rsidRPr="00197E61">
              <w:rPr>
                <w:rStyle w:val="aff2"/>
                <w:rFonts w:ascii="Arial" w:hAnsi="Arial" w:cs="Arial"/>
                <w:lang w:eastAsia="ko-KR"/>
              </w:rPr>
              <w:t>sl-MultiReserveResource</w:t>
            </w:r>
            <w:proofErr w:type="spellEnd"/>
            <w:r w:rsidRPr="00197E61">
              <w:rPr>
                <w:rFonts w:ascii="Arial" w:hAnsi="Arial" w:cs="Arial"/>
                <w:lang w:eastAsia="ko-KR"/>
              </w:rPr>
              <w:t>) is enabled for the resource pool</w:t>
            </w:r>
          </w:p>
          <w:p w14:paraId="756A202E" w14:textId="77777777" w:rsidR="00197E61" w:rsidRPr="00197E61" w:rsidRDefault="00197E61" w:rsidP="00197E61">
            <w:pPr>
              <w:numPr>
                <w:ilvl w:val="1"/>
                <w:numId w:val="39"/>
              </w:numPr>
              <w:overflowPunct/>
              <w:autoSpaceDE/>
              <w:autoSpaceDN/>
              <w:adjustRightInd/>
              <w:spacing w:before="0" w:after="0" w:line="288" w:lineRule="auto"/>
              <w:textAlignment w:val="auto"/>
              <w:rPr>
                <w:rFonts w:ascii="Arial" w:hAnsi="Arial" w:cs="Arial"/>
              </w:rPr>
            </w:pPr>
            <w:r w:rsidRPr="00197E61">
              <w:rPr>
                <w:rFonts w:ascii="Arial" w:hAnsi="Arial" w:cs="Arial"/>
                <w:lang w:eastAsia="ko-KR"/>
              </w:rPr>
              <w:t>The resource pool is (pre-)configured to enable partial sensing</w:t>
            </w:r>
          </w:p>
          <w:p w14:paraId="76FD9F53" w14:textId="4D77DD04" w:rsidR="00197E61" w:rsidRPr="00197E61" w:rsidRDefault="00197E61" w:rsidP="00197E61">
            <w:pPr>
              <w:numPr>
                <w:ilvl w:val="1"/>
                <w:numId w:val="39"/>
              </w:numPr>
              <w:overflowPunct/>
              <w:autoSpaceDE/>
              <w:autoSpaceDN/>
              <w:adjustRightInd/>
              <w:spacing w:before="0" w:afterLines="50" w:line="288" w:lineRule="auto"/>
              <w:ind w:left="1434" w:hanging="357"/>
              <w:textAlignment w:val="auto"/>
              <w:rPr>
                <w:rFonts w:ascii="Arial" w:hAnsi="Arial" w:cs="Arial"/>
              </w:rPr>
            </w:pPr>
            <w:r w:rsidRPr="00197E61">
              <w:rPr>
                <w:rFonts w:ascii="Arial" w:hAnsi="Arial" w:cs="Arial"/>
                <w:lang w:eastAsia="ko-KR"/>
              </w:rPr>
              <w:t>Partial sensing configured by higher layer in the UE</w:t>
            </w:r>
          </w:p>
        </w:tc>
      </w:tr>
    </w:tbl>
    <w:p w14:paraId="541AC724" w14:textId="4A84838A" w:rsidR="00D51025" w:rsidRDefault="00C71DD0" w:rsidP="00F10CB5">
      <w:pPr>
        <w:widowControl w:val="0"/>
        <w:spacing w:beforeLines="50" w:before="120" w:after="60" w:line="288" w:lineRule="auto"/>
        <w:jc w:val="both"/>
        <w:rPr>
          <w:rFonts w:ascii="Arial" w:eastAsia="宋体" w:hAnsi="Arial" w:cs="Arial"/>
          <w:lang w:eastAsia="zh-CN"/>
        </w:rPr>
      </w:pPr>
      <w:r>
        <w:rPr>
          <w:rFonts w:ascii="Arial" w:eastAsia="宋体" w:hAnsi="Arial" w:cs="Arial" w:hint="eastAsia"/>
          <w:lang w:eastAsia="zh-CN"/>
        </w:rPr>
        <w:t>D</w:t>
      </w:r>
      <w:r>
        <w:rPr>
          <w:rFonts w:ascii="Arial" w:eastAsia="宋体" w:hAnsi="Arial" w:cs="Arial"/>
          <w:lang w:eastAsia="zh-CN"/>
        </w:rPr>
        <w:t>uring the discussion, there is no common understanding regarding the following issues:</w:t>
      </w:r>
    </w:p>
    <w:p w14:paraId="58B72C02" w14:textId="7168BAB6" w:rsidR="00C71DD0" w:rsidRDefault="00C71DD0" w:rsidP="00C71DD0">
      <w:pPr>
        <w:pStyle w:val="af9"/>
        <w:widowControl w:val="0"/>
        <w:numPr>
          <w:ilvl w:val="0"/>
          <w:numId w:val="34"/>
        </w:numPr>
        <w:spacing w:line="288" w:lineRule="auto"/>
        <w:jc w:val="both"/>
        <w:rPr>
          <w:rFonts w:ascii="Arial" w:eastAsia="宋体" w:hAnsi="Arial" w:cs="Arial"/>
          <w:sz w:val="20"/>
          <w:szCs w:val="20"/>
          <w:lang w:eastAsia="zh-CN"/>
        </w:rPr>
      </w:pPr>
      <w:r w:rsidRPr="00C71DD0">
        <w:rPr>
          <w:rFonts w:ascii="Arial" w:eastAsia="宋体" w:hAnsi="Arial" w:cs="Arial" w:hint="eastAsia"/>
          <w:sz w:val="20"/>
          <w:szCs w:val="20"/>
          <w:lang w:eastAsia="zh-CN"/>
        </w:rPr>
        <w:t>w</w:t>
      </w:r>
      <w:r w:rsidRPr="00C71DD0">
        <w:rPr>
          <w:rFonts w:ascii="Arial" w:eastAsia="宋体" w:hAnsi="Arial" w:cs="Arial"/>
          <w:sz w:val="20"/>
          <w:szCs w:val="20"/>
          <w:lang w:eastAsia="zh-CN"/>
        </w:rPr>
        <w:t>hether the periodic-based partial sensing is only performed when the UE has periodic transmissions;</w:t>
      </w:r>
    </w:p>
    <w:p w14:paraId="2123940C" w14:textId="2CC9C71D" w:rsidR="00C71DD0" w:rsidRDefault="00C71DD0" w:rsidP="00C71DD0">
      <w:pPr>
        <w:pStyle w:val="af9"/>
        <w:widowControl w:val="0"/>
        <w:numPr>
          <w:ilvl w:val="0"/>
          <w:numId w:val="34"/>
        </w:numPr>
        <w:spacing w:line="288" w:lineRule="auto"/>
        <w:jc w:val="both"/>
        <w:rPr>
          <w:rFonts w:ascii="Arial" w:eastAsia="宋体" w:hAnsi="Arial" w:cs="Arial"/>
          <w:sz w:val="20"/>
          <w:szCs w:val="20"/>
          <w:lang w:eastAsia="zh-CN"/>
        </w:rPr>
      </w:pPr>
      <w:r>
        <w:rPr>
          <w:rFonts w:ascii="Arial" w:eastAsia="宋体" w:hAnsi="Arial" w:cs="Arial" w:hint="eastAsia"/>
          <w:sz w:val="20"/>
          <w:szCs w:val="20"/>
          <w:lang w:eastAsia="zh-CN"/>
        </w:rPr>
        <w:t>w</w:t>
      </w:r>
      <w:r>
        <w:rPr>
          <w:rFonts w:ascii="Arial" w:eastAsia="宋体" w:hAnsi="Arial" w:cs="Arial"/>
          <w:sz w:val="20"/>
          <w:szCs w:val="20"/>
          <w:lang w:eastAsia="zh-CN"/>
        </w:rPr>
        <w:t>hether the periodic-based partial sensing is only performed when there is actual packet to be sent;</w:t>
      </w:r>
    </w:p>
    <w:p w14:paraId="53E87A87" w14:textId="73E75E33" w:rsidR="00C71DD0" w:rsidRPr="00C71DD0" w:rsidRDefault="00C71DD0" w:rsidP="00C71DD0">
      <w:pPr>
        <w:pStyle w:val="af9"/>
        <w:widowControl w:val="0"/>
        <w:numPr>
          <w:ilvl w:val="0"/>
          <w:numId w:val="34"/>
        </w:numPr>
        <w:spacing w:line="288" w:lineRule="auto"/>
        <w:jc w:val="both"/>
        <w:rPr>
          <w:rFonts w:ascii="Arial" w:eastAsia="宋体" w:hAnsi="Arial" w:cs="Arial"/>
          <w:sz w:val="20"/>
          <w:szCs w:val="20"/>
          <w:lang w:eastAsia="zh-CN"/>
        </w:rPr>
      </w:pPr>
      <w:r>
        <w:rPr>
          <w:rFonts w:ascii="Arial" w:eastAsia="宋体" w:hAnsi="Arial" w:cs="Arial" w:hint="eastAsia"/>
          <w:sz w:val="20"/>
          <w:szCs w:val="20"/>
          <w:lang w:eastAsia="zh-CN"/>
        </w:rPr>
        <w:t>h</w:t>
      </w:r>
      <w:r>
        <w:rPr>
          <w:rFonts w:ascii="Arial" w:eastAsia="宋体" w:hAnsi="Arial" w:cs="Arial"/>
          <w:sz w:val="20"/>
          <w:szCs w:val="20"/>
          <w:lang w:eastAsia="zh-CN"/>
        </w:rPr>
        <w:t xml:space="preserve">ow to deal with the case when there </w:t>
      </w:r>
      <w:r w:rsidR="00092F06">
        <w:rPr>
          <w:rFonts w:ascii="Arial" w:eastAsia="宋体" w:hAnsi="Arial" w:cs="Arial"/>
          <w:sz w:val="20"/>
          <w:szCs w:val="20"/>
          <w:lang w:eastAsia="zh-CN"/>
        </w:rPr>
        <w:t>have</w:t>
      </w:r>
      <w:r>
        <w:rPr>
          <w:rFonts w:ascii="Arial" w:eastAsia="宋体" w:hAnsi="Arial" w:cs="Arial"/>
          <w:sz w:val="20"/>
          <w:szCs w:val="20"/>
          <w:lang w:eastAsia="zh-CN"/>
        </w:rPr>
        <w:t xml:space="preserve"> no sufficient sensing results</w:t>
      </w:r>
      <w:r w:rsidR="003D2B9C">
        <w:rPr>
          <w:rFonts w:ascii="Arial" w:eastAsia="宋体" w:hAnsi="Arial" w:cs="Arial"/>
          <w:sz w:val="20"/>
          <w:szCs w:val="20"/>
          <w:lang w:eastAsia="zh-CN"/>
        </w:rPr>
        <w:t>;</w:t>
      </w:r>
    </w:p>
    <w:p w14:paraId="4ED444F7" w14:textId="05CD7754" w:rsidR="00092F06" w:rsidRDefault="000B5B39" w:rsidP="00F10CB5">
      <w:pPr>
        <w:widowControl w:val="0"/>
        <w:spacing w:beforeLines="50" w:before="120" w:after="60" w:line="288" w:lineRule="auto"/>
        <w:jc w:val="both"/>
        <w:rPr>
          <w:rFonts w:ascii="Arial" w:eastAsia="宋体" w:hAnsi="Arial" w:cs="Arial"/>
          <w:lang w:eastAsia="zh-CN"/>
        </w:rPr>
      </w:pPr>
      <w:r>
        <w:rPr>
          <w:rFonts w:ascii="Arial" w:eastAsia="宋体" w:hAnsi="Arial" w:cs="Arial" w:hint="eastAsia"/>
          <w:lang w:eastAsia="zh-CN"/>
        </w:rPr>
        <w:t>F</w:t>
      </w:r>
      <w:r>
        <w:rPr>
          <w:rFonts w:ascii="Arial" w:eastAsia="宋体" w:hAnsi="Arial" w:cs="Arial"/>
          <w:lang w:eastAsia="zh-CN"/>
        </w:rPr>
        <w:t xml:space="preserve">irst, in our view, the condition of UE performing periodic-based partial sensing is irrelevant to </w:t>
      </w:r>
      <w:r w:rsidR="00A3115E">
        <w:rPr>
          <w:rFonts w:ascii="Arial" w:eastAsia="宋体" w:hAnsi="Arial" w:cs="Arial"/>
          <w:lang w:eastAsia="zh-CN"/>
        </w:rPr>
        <w:t>its</w:t>
      </w:r>
      <w:r>
        <w:rPr>
          <w:rFonts w:ascii="Arial" w:eastAsia="宋体" w:hAnsi="Arial" w:cs="Arial"/>
          <w:lang w:eastAsia="zh-CN"/>
        </w:rPr>
        <w:t xml:space="preserve"> traffic type</w:t>
      </w:r>
      <w:r w:rsidR="00A3115E">
        <w:rPr>
          <w:rFonts w:ascii="Arial" w:eastAsia="宋体" w:hAnsi="Arial" w:cs="Arial"/>
          <w:lang w:eastAsia="zh-CN"/>
        </w:rPr>
        <w:t>. In other words, the periodic-based partial sensing is to exclude the periodic reservations from other UEs in a resource pool</w:t>
      </w:r>
      <w:r w:rsidR="008E127D">
        <w:rPr>
          <w:rFonts w:ascii="Arial" w:eastAsia="宋体" w:hAnsi="Arial" w:cs="Arial"/>
          <w:lang w:eastAsia="zh-CN"/>
        </w:rPr>
        <w:t xml:space="preserve">. If the resource pool allows both periodic and aperiodic transmissions, the Tx UE can still perform periodic-based partial sensing when it has aperiodic transmissions. </w:t>
      </w:r>
    </w:p>
    <w:p w14:paraId="3D6397C0" w14:textId="0AD2F2EC" w:rsidR="00092F06" w:rsidRPr="001D6E55" w:rsidRDefault="00501F1F" w:rsidP="00F10CB5">
      <w:pPr>
        <w:widowControl w:val="0"/>
        <w:spacing w:beforeLines="50" w:before="120" w:after="60" w:line="288" w:lineRule="auto"/>
        <w:jc w:val="both"/>
        <w:rPr>
          <w:rFonts w:ascii="Arial" w:eastAsia="宋体" w:hAnsi="Arial" w:cs="Arial"/>
          <w:b/>
          <w:bCs/>
          <w:lang w:eastAsia="zh-CN"/>
        </w:rPr>
      </w:pPr>
      <w:r w:rsidRPr="001D6E55">
        <w:rPr>
          <w:rFonts w:ascii="Arial" w:eastAsia="宋体" w:hAnsi="Arial" w:cs="Arial"/>
          <w:b/>
          <w:bCs/>
          <w:lang w:eastAsia="zh-CN"/>
        </w:rPr>
        <w:t>Conclusion</w:t>
      </w:r>
      <w:r w:rsidR="001D6E55" w:rsidRPr="001D6E55">
        <w:rPr>
          <w:rFonts w:ascii="Arial" w:eastAsia="宋体" w:hAnsi="Arial" w:cs="Arial"/>
          <w:b/>
          <w:bCs/>
          <w:lang w:eastAsia="zh-CN"/>
        </w:rPr>
        <w:t xml:space="preserve"> </w:t>
      </w:r>
      <w:r w:rsidR="003E496D">
        <w:rPr>
          <w:rFonts w:ascii="Arial" w:eastAsia="宋体" w:hAnsi="Arial" w:cs="Arial"/>
          <w:b/>
          <w:bCs/>
          <w:lang w:eastAsia="zh-CN"/>
        </w:rPr>
        <w:t>1</w:t>
      </w:r>
      <w:r w:rsidRPr="001D6E55">
        <w:rPr>
          <w:rFonts w:ascii="Arial" w:eastAsia="宋体" w:hAnsi="Arial" w:cs="Arial"/>
          <w:b/>
          <w:bCs/>
          <w:lang w:eastAsia="zh-CN"/>
        </w:rPr>
        <w:t xml:space="preserve">: The periodic-based partial sensing is performed by the Tx UE to exclude the periodic reservations from other UEs in a resource pool, and is irrelevant to </w:t>
      </w:r>
      <w:r w:rsidR="007C7A33">
        <w:rPr>
          <w:rFonts w:ascii="Arial" w:eastAsia="宋体" w:hAnsi="Arial" w:cs="Arial"/>
          <w:b/>
          <w:bCs/>
          <w:lang w:eastAsia="zh-CN"/>
        </w:rPr>
        <w:t>the</w:t>
      </w:r>
      <w:r w:rsidRPr="001D6E55">
        <w:rPr>
          <w:rFonts w:ascii="Arial" w:eastAsia="宋体" w:hAnsi="Arial" w:cs="Arial"/>
          <w:b/>
          <w:bCs/>
          <w:lang w:eastAsia="zh-CN"/>
        </w:rPr>
        <w:t xml:space="preserve"> traffic type of the Tx UE</w:t>
      </w:r>
      <w:r w:rsidR="001D6E55" w:rsidRPr="001D6E55">
        <w:rPr>
          <w:rFonts w:ascii="Arial" w:eastAsia="宋体" w:hAnsi="Arial" w:cs="Arial"/>
          <w:b/>
          <w:bCs/>
          <w:lang w:eastAsia="zh-CN"/>
        </w:rPr>
        <w:t>.</w:t>
      </w:r>
    </w:p>
    <w:p w14:paraId="32836138" w14:textId="450A1BB5" w:rsidR="00C71DD0" w:rsidRDefault="008E127D" w:rsidP="00F10CB5">
      <w:pPr>
        <w:widowControl w:val="0"/>
        <w:spacing w:beforeLines="50" w:before="120" w:after="60" w:line="288" w:lineRule="auto"/>
        <w:jc w:val="both"/>
        <w:rPr>
          <w:rFonts w:ascii="Arial" w:eastAsia="宋体" w:hAnsi="Arial" w:cs="Arial"/>
          <w:lang w:eastAsia="zh-CN"/>
        </w:rPr>
      </w:pPr>
      <w:r>
        <w:rPr>
          <w:rFonts w:ascii="Arial" w:eastAsia="宋体" w:hAnsi="Arial" w:cs="Arial"/>
          <w:lang w:eastAsia="zh-CN"/>
        </w:rPr>
        <w:t xml:space="preserve">One argument would be that the arrival time of the aperiodic traffic is unpredictable; therefore, the UE has no idea how to determine the Y candidate slots to obtain appropriate sensing results. </w:t>
      </w:r>
      <w:r w:rsidR="00AA3015">
        <w:rPr>
          <w:rFonts w:ascii="Arial" w:eastAsia="宋体" w:hAnsi="Arial" w:cs="Arial"/>
          <w:lang w:eastAsia="zh-CN"/>
        </w:rPr>
        <w:t xml:space="preserve">We think that the higher layer in the UE is able to determine the </w:t>
      </w:r>
      <w:r w:rsidR="00CF3EED">
        <w:rPr>
          <w:rFonts w:ascii="Arial" w:eastAsia="宋体" w:hAnsi="Arial" w:cs="Arial"/>
          <w:lang w:eastAsia="zh-CN"/>
        </w:rPr>
        <w:t>timing (i.e., slot n)</w:t>
      </w:r>
      <w:r w:rsidR="00AA3015">
        <w:rPr>
          <w:rFonts w:ascii="Arial" w:eastAsia="宋体" w:hAnsi="Arial" w:cs="Arial"/>
          <w:lang w:eastAsia="zh-CN"/>
        </w:rPr>
        <w:t xml:space="preserve"> to trigger the lower layer to do the resource (re)selection in advance according to the assistance</w:t>
      </w:r>
      <w:r w:rsidR="00AA3015">
        <w:rPr>
          <w:rFonts w:ascii="Arial" w:eastAsia="宋体" w:hAnsi="Arial" w:cs="Arial" w:hint="eastAsia"/>
          <w:lang w:eastAsia="zh-CN"/>
        </w:rPr>
        <w:t>/</w:t>
      </w:r>
      <w:r w:rsidR="00AA3015">
        <w:rPr>
          <w:rFonts w:ascii="Arial" w:eastAsia="宋体" w:hAnsi="Arial" w:cs="Arial"/>
          <w:lang w:eastAsia="zh-CN"/>
        </w:rPr>
        <w:t xml:space="preserve">prediction information of the traffic model, based on which the Tx UE can determine </w:t>
      </w:r>
      <w:r w:rsidR="00CF3EED">
        <w:rPr>
          <w:rFonts w:ascii="Arial" w:eastAsia="宋体" w:hAnsi="Arial" w:cs="Arial"/>
          <w:lang w:eastAsia="zh-CN"/>
        </w:rPr>
        <w:t xml:space="preserve">the Y candidate slots to perform periodic-based partial sensing. When the actual aperiodic packet arrives in slot n’, if the selected Y candidate slots can meet the remaining PDB of the packet, then the periodic-based sensing results can be used for the aperiodic transmissions; otherwise, it leads to another issue, which is how to deal with the case when there </w:t>
      </w:r>
      <w:r w:rsidR="00092F06">
        <w:rPr>
          <w:rFonts w:ascii="Arial" w:eastAsia="宋体" w:hAnsi="Arial" w:cs="Arial"/>
          <w:lang w:eastAsia="zh-CN"/>
        </w:rPr>
        <w:t>have</w:t>
      </w:r>
      <w:r w:rsidR="00CF3EED">
        <w:rPr>
          <w:rFonts w:ascii="Arial" w:eastAsia="宋体" w:hAnsi="Arial" w:cs="Arial"/>
          <w:lang w:eastAsia="zh-CN"/>
        </w:rPr>
        <w:t xml:space="preserve"> no sufficient </w:t>
      </w:r>
      <w:r w:rsidR="00092F06">
        <w:rPr>
          <w:rFonts w:ascii="Arial" w:eastAsia="宋体" w:hAnsi="Arial" w:cs="Arial"/>
          <w:lang w:eastAsia="zh-CN"/>
        </w:rPr>
        <w:t xml:space="preserve">results. </w:t>
      </w:r>
      <w:r w:rsidR="00FD1200">
        <w:rPr>
          <w:rFonts w:ascii="Arial" w:eastAsia="宋体" w:hAnsi="Arial" w:cs="Arial" w:hint="eastAsia"/>
          <w:lang w:eastAsia="zh-CN"/>
        </w:rPr>
        <w:t>I</w:t>
      </w:r>
      <w:r w:rsidR="00FD1200">
        <w:rPr>
          <w:rFonts w:ascii="Arial" w:eastAsia="宋体" w:hAnsi="Arial" w:cs="Arial"/>
          <w:lang w:eastAsia="zh-CN"/>
        </w:rPr>
        <w:t>n our view, it can be up to UE implementation to handle this issue. If the remaini</w:t>
      </w:r>
      <w:r w:rsidR="00FD1200">
        <w:rPr>
          <w:rFonts w:ascii="Arial" w:eastAsia="宋体" w:hAnsi="Arial" w:cs="Arial" w:hint="eastAsia"/>
          <w:lang w:eastAsia="zh-CN"/>
        </w:rPr>
        <w:t>n</w:t>
      </w:r>
      <w:r w:rsidR="00FD1200">
        <w:rPr>
          <w:rFonts w:ascii="Arial" w:eastAsia="宋体" w:hAnsi="Arial" w:cs="Arial"/>
          <w:lang w:eastAsia="zh-CN"/>
        </w:rPr>
        <w:t xml:space="preserve">g PDB of the packet is not urgent, the Tx UE can to perform contiguous partial sensing; if the priority level of the packet is high, the Tx UE can use random resource selection, which is able to pre-emp the reserved resources of other sensing-based UEs. </w:t>
      </w:r>
    </w:p>
    <w:p w14:paraId="432AC643" w14:textId="680A9BE8" w:rsidR="003F35DC" w:rsidRPr="00FD1200" w:rsidRDefault="00FD1200" w:rsidP="00F10CB5">
      <w:pPr>
        <w:widowControl w:val="0"/>
        <w:spacing w:beforeLines="50" w:before="120" w:after="60" w:line="288" w:lineRule="auto"/>
        <w:jc w:val="both"/>
        <w:rPr>
          <w:rFonts w:ascii="Arial" w:eastAsia="宋体" w:hAnsi="Arial" w:cs="Arial"/>
          <w:b/>
          <w:bCs/>
          <w:lang w:eastAsia="zh-CN"/>
        </w:rPr>
      </w:pPr>
      <w:r w:rsidRPr="00FD1200">
        <w:rPr>
          <w:rFonts w:ascii="Arial" w:eastAsia="宋体" w:hAnsi="Arial" w:cs="Arial" w:hint="eastAsia"/>
          <w:b/>
          <w:bCs/>
          <w:lang w:eastAsia="zh-CN"/>
        </w:rPr>
        <w:t>P</w:t>
      </w:r>
      <w:r w:rsidRPr="00FD1200">
        <w:rPr>
          <w:rFonts w:ascii="Arial" w:eastAsia="宋体" w:hAnsi="Arial" w:cs="Arial"/>
          <w:b/>
          <w:bCs/>
          <w:lang w:eastAsia="zh-CN"/>
        </w:rPr>
        <w:t xml:space="preserve">roposal </w:t>
      </w:r>
      <w:r w:rsidR="003E496D">
        <w:rPr>
          <w:rFonts w:ascii="Arial" w:eastAsia="宋体" w:hAnsi="Arial" w:cs="Arial"/>
          <w:b/>
          <w:bCs/>
          <w:lang w:eastAsia="zh-CN"/>
        </w:rPr>
        <w:t>3</w:t>
      </w:r>
      <w:r w:rsidRPr="00FD1200">
        <w:rPr>
          <w:rFonts w:ascii="Arial" w:eastAsia="宋体" w:hAnsi="Arial" w:cs="Arial"/>
          <w:b/>
          <w:bCs/>
          <w:lang w:eastAsia="zh-CN"/>
        </w:rPr>
        <w:t>: It is up to UE implementation to handle the case where the UE ha</w:t>
      </w:r>
      <w:r w:rsidR="002C5611">
        <w:rPr>
          <w:rFonts w:ascii="Arial" w:eastAsia="宋体" w:hAnsi="Arial" w:cs="Arial"/>
          <w:b/>
          <w:bCs/>
          <w:lang w:eastAsia="zh-CN"/>
        </w:rPr>
        <w:t>s</w:t>
      </w:r>
      <w:r w:rsidRPr="00FD1200">
        <w:rPr>
          <w:rFonts w:ascii="Arial" w:eastAsia="宋体" w:hAnsi="Arial" w:cs="Arial"/>
          <w:b/>
          <w:bCs/>
          <w:lang w:eastAsia="zh-CN"/>
        </w:rPr>
        <w:t xml:space="preserve"> insufficient sensing results.</w:t>
      </w:r>
    </w:p>
    <w:p w14:paraId="51835740" w14:textId="77777777" w:rsidR="00D51025" w:rsidRPr="005866C0" w:rsidRDefault="00D51025" w:rsidP="00D51025">
      <w:pPr>
        <w:widowControl w:val="0"/>
        <w:spacing w:beforeLines="50" w:before="120" w:after="60" w:line="288" w:lineRule="auto"/>
        <w:jc w:val="both"/>
        <w:rPr>
          <w:rFonts w:ascii="Arial" w:eastAsia="宋体" w:hAnsi="Arial" w:cs="Arial"/>
          <w:b/>
          <w:bCs/>
          <w:i/>
          <w:iCs/>
          <w:u w:val="single"/>
        </w:rPr>
      </w:pPr>
      <w:r>
        <w:rPr>
          <w:rFonts w:ascii="Arial" w:eastAsia="宋体" w:hAnsi="Arial" w:cs="Arial"/>
          <w:b/>
          <w:bCs/>
          <w:i/>
          <w:iCs/>
          <w:u w:val="single"/>
        </w:rPr>
        <w:t>Determination of Y candidate slots</w:t>
      </w:r>
    </w:p>
    <w:p w14:paraId="36B716E1" w14:textId="3CAA19EB" w:rsidR="00D51025" w:rsidRDefault="00D51025" w:rsidP="00D51025">
      <w:pPr>
        <w:widowControl w:val="0"/>
        <w:spacing w:beforeLines="50" w:before="120" w:line="288" w:lineRule="auto"/>
        <w:jc w:val="both"/>
        <w:rPr>
          <w:rFonts w:ascii="Arial" w:eastAsia="宋体" w:hAnsi="Arial" w:cs="Arial"/>
          <w:lang w:eastAsia="zh-CN"/>
        </w:rPr>
      </w:pPr>
      <w:r w:rsidRPr="00AA66A6">
        <w:rPr>
          <w:rFonts w:ascii="Arial" w:eastAsia="宋体" w:hAnsi="Arial" w:cs="Arial"/>
          <w:lang w:eastAsia="zh-CN"/>
        </w:rPr>
        <w:lastRenderedPageBreak/>
        <w:t xml:space="preserve">As discussed in section 2, in NR </w:t>
      </w:r>
      <w:proofErr w:type="spellStart"/>
      <w:r w:rsidRPr="00AA66A6">
        <w:rPr>
          <w:rFonts w:ascii="Arial" w:eastAsia="宋体" w:hAnsi="Arial" w:cs="Arial"/>
          <w:lang w:eastAsia="zh-CN"/>
        </w:rPr>
        <w:t>sideink</w:t>
      </w:r>
      <w:proofErr w:type="spellEnd"/>
      <w:r w:rsidRPr="00AA66A6">
        <w:rPr>
          <w:rFonts w:ascii="Arial" w:eastAsia="宋体" w:hAnsi="Arial" w:cs="Arial"/>
          <w:lang w:eastAsia="zh-CN"/>
        </w:rPr>
        <w:t xml:space="preserve">, the design principle of partial sensing mechanism should be that the UE determines by its implementation a set of slots which consists at least Y slots according to a pre-defined resource selection pattern. </w:t>
      </w:r>
      <w:r>
        <w:rPr>
          <w:rFonts w:ascii="Arial" w:eastAsia="宋体" w:hAnsi="Arial" w:cs="Arial"/>
          <w:lang w:eastAsia="zh-CN"/>
        </w:rPr>
        <w:t>In RAN1#104-e meeting, the enhancements on the determination of Y candidate slots in LTE-V was discussed and the following agreement was made:</w:t>
      </w:r>
    </w:p>
    <w:tbl>
      <w:tblPr>
        <w:tblStyle w:val="af1"/>
        <w:tblW w:w="0" w:type="auto"/>
        <w:tblLook w:val="04A0" w:firstRow="1" w:lastRow="0" w:firstColumn="1" w:lastColumn="0" w:noHBand="0" w:noVBand="1"/>
      </w:tblPr>
      <w:tblGrid>
        <w:gridCol w:w="9962"/>
      </w:tblGrid>
      <w:tr w:rsidR="00D51025" w14:paraId="20067595" w14:textId="77777777" w:rsidTr="00C723B7">
        <w:tc>
          <w:tcPr>
            <w:tcW w:w="9962" w:type="dxa"/>
          </w:tcPr>
          <w:p w14:paraId="28F58D68" w14:textId="77777777" w:rsidR="00D51025" w:rsidRPr="001D48F2" w:rsidRDefault="00D51025" w:rsidP="00C723B7">
            <w:pPr>
              <w:rPr>
                <w:rFonts w:ascii="Arial" w:hAnsi="Arial" w:cs="Arial"/>
                <w:color w:val="000000"/>
              </w:rPr>
            </w:pPr>
            <w:r w:rsidRPr="001D48F2">
              <w:rPr>
                <w:rFonts w:ascii="Arial" w:hAnsi="Arial" w:cs="Arial"/>
                <w:color w:val="000000"/>
                <w:highlight w:val="green"/>
              </w:rPr>
              <w:t>Agreements</w:t>
            </w:r>
            <w:r w:rsidRPr="001D48F2">
              <w:rPr>
                <w:rFonts w:ascii="Arial" w:hAnsi="Arial" w:cs="Arial"/>
                <w:color w:val="000000"/>
              </w:rPr>
              <w:t>:</w:t>
            </w:r>
          </w:p>
          <w:p w14:paraId="6F3E962F" w14:textId="77777777" w:rsidR="00D51025" w:rsidRPr="001D48F2" w:rsidRDefault="00D51025" w:rsidP="00C723B7">
            <w:pPr>
              <w:rPr>
                <w:rFonts w:ascii="Arial" w:hAnsi="Arial" w:cs="Arial"/>
              </w:rPr>
            </w:pPr>
            <w:r w:rsidRPr="001D48F2">
              <w:rPr>
                <w:rFonts w:ascii="Arial" w:hAnsi="Arial" w:cs="Arial"/>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4F148D3F" w14:textId="77777777" w:rsidR="00D51025" w:rsidRPr="001D48F2" w:rsidRDefault="00D51025" w:rsidP="00C723B7">
            <w:pPr>
              <w:pStyle w:val="af9"/>
              <w:numPr>
                <w:ilvl w:val="0"/>
                <w:numId w:val="32"/>
              </w:numPr>
              <w:autoSpaceDE w:val="0"/>
              <w:autoSpaceDN w:val="0"/>
              <w:spacing w:line="256" w:lineRule="auto"/>
              <w:rPr>
                <w:rFonts w:ascii="Arial" w:hAnsi="Arial" w:cs="Arial"/>
                <w:sz w:val="20"/>
                <w:szCs w:val="20"/>
              </w:rPr>
            </w:pPr>
            <w:r w:rsidRPr="001D48F2">
              <w:rPr>
                <w:rFonts w:ascii="Arial" w:hAnsi="Arial" w:cs="Arial"/>
                <w:sz w:val="20"/>
                <w:szCs w:val="20"/>
              </w:rPr>
              <w:t>FFS condition(s) and timing(s) for which periodic-based partial sensing is performed by UE</w:t>
            </w:r>
          </w:p>
          <w:p w14:paraId="627B939C" w14:textId="77777777" w:rsidR="00D51025" w:rsidRPr="001D48F2" w:rsidRDefault="00D51025" w:rsidP="00C723B7">
            <w:pPr>
              <w:pStyle w:val="af9"/>
              <w:numPr>
                <w:ilvl w:val="0"/>
                <w:numId w:val="32"/>
              </w:numPr>
              <w:autoSpaceDE w:val="0"/>
              <w:autoSpaceDN w:val="0"/>
              <w:spacing w:line="256" w:lineRule="auto"/>
              <w:rPr>
                <w:rFonts w:ascii="Arial" w:hAnsi="Arial" w:cs="Arial"/>
                <w:sz w:val="20"/>
                <w:szCs w:val="20"/>
              </w:rPr>
            </w:pPr>
            <w:r w:rsidRPr="001D48F2">
              <w:rPr>
                <w:rFonts w:ascii="Arial" w:hAnsi="Arial" w:cs="Arial"/>
                <w:sz w:val="20"/>
                <w:szCs w:val="20"/>
              </w:rPr>
              <w:t>The resource selection window is [n+T1, n+T2]</w:t>
            </w:r>
          </w:p>
          <w:p w14:paraId="39DAACD3" w14:textId="77777777" w:rsidR="00D51025" w:rsidRPr="001D48F2" w:rsidRDefault="00D51025" w:rsidP="00C723B7">
            <w:pPr>
              <w:pStyle w:val="af9"/>
              <w:numPr>
                <w:ilvl w:val="1"/>
                <w:numId w:val="32"/>
              </w:numPr>
              <w:autoSpaceDE w:val="0"/>
              <w:autoSpaceDN w:val="0"/>
              <w:spacing w:line="256" w:lineRule="auto"/>
              <w:rPr>
                <w:rFonts w:ascii="Arial" w:hAnsi="Arial" w:cs="Arial"/>
                <w:sz w:val="20"/>
                <w:szCs w:val="20"/>
              </w:rPr>
            </w:pPr>
            <w:r w:rsidRPr="001D48F2">
              <w:rPr>
                <w:rFonts w:ascii="Arial" w:hAnsi="Arial" w:cs="Arial"/>
                <w:sz w:val="20"/>
                <w:szCs w:val="20"/>
              </w:rPr>
              <w:t>As a baseline, T1 and T2 are defined in the same way as in R16 NR-V2X according to step 1 [TS 38.214 Sec. 8.1.4]</w:t>
            </w:r>
          </w:p>
          <w:p w14:paraId="1524FCBD" w14:textId="77777777" w:rsidR="00D51025" w:rsidRPr="001D48F2" w:rsidRDefault="00D51025" w:rsidP="00C723B7">
            <w:pPr>
              <w:pStyle w:val="af9"/>
              <w:numPr>
                <w:ilvl w:val="1"/>
                <w:numId w:val="32"/>
              </w:numPr>
              <w:autoSpaceDE w:val="0"/>
              <w:autoSpaceDN w:val="0"/>
              <w:spacing w:line="256" w:lineRule="auto"/>
              <w:rPr>
                <w:rFonts w:ascii="Arial" w:hAnsi="Arial" w:cs="Arial"/>
                <w:sz w:val="20"/>
                <w:szCs w:val="20"/>
              </w:rPr>
            </w:pPr>
            <w:r w:rsidRPr="001D48F2">
              <w:rPr>
                <w:rFonts w:ascii="Arial" w:hAnsi="Arial" w:cs="Arial"/>
                <w:sz w:val="20"/>
                <w:szCs w:val="20"/>
              </w:rPr>
              <w:t xml:space="preserve">Further discuss whether or not to introduce a threshold to re-define T1 and T2 such that </w:t>
            </w:r>
          </w:p>
          <w:p w14:paraId="47008938" w14:textId="77777777" w:rsidR="00D51025" w:rsidRPr="001D48F2" w:rsidRDefault="00D51025" w:rsidP="00C723B7">
            <w:pPr>
              <w:pStyle w:val="af9"/>
              <w:numPr>
                <w:ilvl w:val="2"/>
                <w:numId w:val="32"/>
              </w:numPr>
              <w:autoSpaceDE w:val="0"/>
              <w:autoSpaceDN w:val="0"/>
              <w:spacing w:line="256" w:lineRule="auto"/>
              <w:rPr>
                <w:rFonts w:ascii="Arial" w:hAnsi="Arial" w:cs="Arial"/>
                <w:iCs/>
                <w:sz w:val="20"/>
                <w:szCs w:val="20"/>
              </w:rPr>
            </w:pPr>
            <w:r w:rsidRPr="001D48F2">
              <w:rPr>
                <w:rFonts w:ascii="Arial" w:hAnsi="Arial" w:cs="Arial"/>
                <w:iCs/>
                <w:sz w:val="20"/>
                <w:szCs w:val="20"/>
              </w:rPr>
              <w:t>T1</w:t>
            </w:r>
            <w:r w:rsidRPr="001D48F2">
              <w:rPr>
                <w:rFonts w:ascii="Arial" w:hAnsi="Arial" w:cs="Arial"/>
                <w:i/>
                <w:sz w:val="20"/>
                <w:szCs w:val="20"/>
              </w:rPr>
              <w:t xml:space="preserve"> </w:t>
            </w:r>
            <w:r w:rsidRPr="001D48F2">
              <w:rPr>
                <w:rFonts w:ascii="Arial" w:hAnsi="Arial" w:cs="Arial"/>
                <w:iCs/>
                <w:sz w:val="20"/>
                <w:szCs w:val="20"/>
              </w:rPr>
              <w:t xml:space="preserve">≥ 0 (subject to processing time constraint </w:t>
            </w:r>
            <w:proofErr w:type="spellStart"/>
            <w:r w:rsidRPr="001D48F2">
              <w:rPr>
                <w:rFonts w:ascii="Arial" w:hAnsi="Arial" w:cs="Arial"/>
                <w:iCs/>
                <w:sz w:val="20"/>
                <w:szCs w:val="20"/>
              </w:rPr>
              <w:t>T</w:t>
            </w:r>
            <w:r w:rsidRPr="001D48F2">
              <w:rPr>
                <w:rFonts w:ascii="Arial" w:hAnsi="Arial" w:cs="Arial"/>
                <w:iCs/>
                <w:sz w:val="20"/>
                <w:szCs w:val="20"/>
                <w:vertAlign w:val="subscript"/>
              </w:rPr>
              <w:t>proc</w:t>
            </w:r>
            <w:proofErr w:type="spellEnd"/>
            <w:r w:rsidRPr="001D48F2">
              <w:rPr>
                <w:rFonts w:ascii="Arial" w:hAnsi="Arial" w:cs="Arial"/>
                <w:iCs/>
                <w:sz w:val="20"/>
                <w:szCs w:val="20"/>
                <w:vertAlign w:val="subscript"/>
              </w:rPr>
              <w:t>, 1</w:t>
            </w:r>
            <w:r w:rsidRPr="001D48F2">
              <w:rPr>
                <w:rFonts w:ascii="Arial" w:hAnsi="Arial" w:cs="Arial"/>
                <w:iCs/>
                <w:sz w:val="20"/>
                <w:szCs w:val="20"/>
              </w:rPr>
              <w:t>), and T2 ≤ remaining PDB</w:t>
            </w:r>
          </w:p>
          <w:p w14:paraId="7A9D09C6" w14:textId="77777777" w:rsidR="00D51025" w:rsidRPr="001D48F2" w:rsidRDefault="00D51025" w:rsidP="00C723B7">
            <w:pPr>
              <w:pStyle w:val="af9"/>
              <w:numPr>
                <w:ilvl w:val="2"/>
                <w:numId w:val="32"/>
              </w:numPr>
              <w:autoSpaceDE w:val="0"/>
              <w:autoSpaceDN w:val="0"/>
              <w:spacing w:line="256" w:lineRule="auto"/>
              <w:rPr>
                <w:rFonts w:ascii="Arial" w:hAnsi="Arial" w:cs="Arial"/>
                <w:sz w:val="20"/>
                <w:szCs w:val="20"/>
              </w:rPr>
            </w:pPr>
            <w:r w:rsidRPr="001D48F2">
              <w:rPr>
                <w:rFonts w:ascii="Arial" w:hAnsi="Arial" w:cs="Arial"/>
                <w:sz w:val="20"/>
                <w:szCs w:val="20"/>
                <w:lang w:eastAsia="ko-KR"/>
              </w:rPr>
              <w:t xml:space="preserve">T2-T1 </w:t>
            </w:r>
            <w:r w:rsidRPr="001D48F2">
              <w:rPr>
                <w:rFonts w:ascii="Arial" w:hAnsi="Arial" w:cs="Arial"/>
                <w:i/>
                <w:sz w:val="20"/>
                <w:szCs w:val="20"/>
              </w:rPr>
              <w:t>≤</w:t>
            </w:r>
            <w:r w:rsidRPr="001D48F2">
              <w:rPr>
                <w:rFonts w:ascii="Arial" w:hAnsi="Arial" w:cs="Arial"/>
                <w:sz w:val="20"/>
                <w:szCs w:val="20"/>
                <w:lang w:eastAsia="ko-KR"/>
              </w:rPr>
              <w:t xml:space="preserve"> (pre-)configured threshold</w:t>
            </w:r>
          </w:p>
          <w:p w14:paraId="758CE85D" w14:textId="77777777" w:rsidR="00D51025" w:rsidRPr="001D48F2" w:rsidRDefault="00D51025" w:rsidP="00C723B7">
            <w:pPr>
              <w:pStyle w:val="af9"/>
              <w:numPr>
                <w:ilvl w:val="0"/>
                <w:numId w:val="32"/>
              </w:numPr>
              <w:autoSpaceDE w:val="0"/>
              <w:autoSpaceDN w:val="0"/>
              <w:spacing w:line="256" w:lineRule="auto"/>
              <w:rPr>
                <w:rFonts w:ascii="Arial" w:hAnsi="Arial" w:cs="Arial"/>
                <w:sz w:val="20"/>
                <w:szCs w:val="20"/>
              </w:rPr>
            </w:pPr>
            <w:r w:rsidRPr="001D48F2">
              <w:rPr>
                <w:rFonts w:ascii="Arial" w:hAnsi="Arial" w:cs="Arial"/>
                <w:sz w:val="20"/>
                <w:szCs w:val="20"/>
              </w:rPr>
              <w:t>A minimum value for Y is (pre-)configured from a range of values, FFS details</w:t>
            </w:r>
          </w:p>
          <w:p w14:paraId="39BB264E" w14:textId="77777777" w:rsidR="00D51025" w:rsidRPr="001D48F2" w:rsidRDefault="00D51025" w:rsidP="00C723B7">
            <w:pPr>
              <w:pStyle w:val="af9"/>
              <w:numPr>
                <w:ilvl w:val="0"/>
                <w:numId w:val="32"/>
              </w:numPr>
              <w:autoSpaceDE w:val="0"/>
              <w:autoSpaceDN w:val="0"/>
              <w:spacing w:line="256" w:lineRule="auto"/>
              <w:rPr>
                <w:rFonts w:ascii="Arial" w:hAnsi="Arial" w:cs="Arial"/>
                <w:sz w:val="20"/>
                <w:szCs w:val="20"/>
              </w:rPr>
            </w:pPr>
            <w:r w:rsidRPr="001D48F2">
              <w:rPr>
                <w:rFonts w:ascii="Arial" w:hAnsi="Arial" w:cs="Arial"/>
                <w:sz w:val="20"/>
                <w:szCs w:val="20"/>
              </w:rPr>
              <w:t>FFS any restriction to determine Y candidate slots (including its relationship with SL-DRX)</w:t>
            </w:r>
          </w:p>
          <w:p w14:paraId="5BB9552D" w14:textId="77777777" w:rsidR="00D51025" w:rsidRPr="001D48F2" w:rsidRDefault="00D51025" w:rsidP="00C723B7">
            <w:pPr>
              <w:pStyle w:val="af9"/>
              <w:numPr>
                <w:ilvl w:val="0"/>
                <w:numId w:val="32"/>
              </w:numPr>
              <w:autoSpaceDE w:val="0"/>
              <w:autoSpaceDN w:val="0"/>
              <w:spacing w:line="256" w:lineRule="auto"/>
              <w:rPr>
                <w:rFonts w:ascii="Arial" w:hAnsi="Arial" w:cs="Arial"/>
                <w:sz w:val="20"/>
                <w:szCs w:val="20"/>
              </w:rPr>
            </w:pPr>
            <w:r w:rsidRPr="001D48F2">
              <w:rPr>
                <w:rFonts w:ascii="Arial" w:hAnsi="Arial" w:cs="Arial"/>
                <w:sz w:val="20"/>
                <w:szCs w:val="20"/>
              </w:rPr>
              <w:t>FFS whether the resource selection window [n+T1, n+T2] should be confined within a set of periodic set of resources and its relationship with SL-DRX</w:t>
            </w:r>
          </w:p>
          <w:p w14:paraId="70058D31" w14:textId="77777777" w:rsidR="00D51025" w:rsidRPr="003A16F2" w:rsidRDefault="00D51025" w:rsidP="00F56C6A">
            <w:pPr>
              <w:pStyle w:val="af9"/>
              <w:numPr>
                <w:ilvl w:val="0"/>
                <w:numId w:val="32"/>
              </w:numPr>
              <w:autoSpaceDE w:val="0"/>
              <w:autoSpaceDN w:val="0"/>
              <w:spacing w:afterLines="50" w:after="120" w:line="257" w:lineRule="auto"/>
              <w:ind w:left="714" w:hanging="357"/>
              <w:rPr>
                <w:rFonts w:ascii="Arial" w:hAnsi="Arial" w:cs="Arial"/>
                <w:sz w:val="20"/>
                <w:szCs w:val="20"/>
              </w:rPr>
            </w:pPr>
            <w:r w:rsidRPr="001D48F2">
              <w:rPr>
                <w:rFonts w:ascii="Arial" w:hAnsi="Arial" w:cs="Arial"/>
                <w:sz w:val="20"/>
                <w:szCs w:val="20"/>
              </w:rPr>
              <w:t>Note: The terminology “periodic-based partial sensing” is based on the “partial sensing” used in LTE-V and it is intended to be used for the design and discussion of partial sensing in Rel-17.</w:t>
            </w:r>
          </w:p>
        </w:tc>
      </w:tr>
    </w:tbl>
    <w:p w14:paraId="2A91742C" w14:textId="337DDEA0" w:rsidR="002C6E1E" w:rsidRDefault="002C6E1E" w:rsidP="002C6E1E">
      <w:pPr>
        <w:widowControl w:val="0"/>
        <w:spacing w:beforeLines="50" w:before="120" w:after="60" w:line="288" w:lineRule="auto"/>
        <w:jc w:val="both"/>
        <w:rPr>
          <w:rFonts w:ascii="Arial" w:eastAsia="宋体" w:hAnsi="Arial" w:cs="Arial"/>
          <w:lang w:eastAsia="zh-CN"/>
        </w:rPr>
      </w:pPr>
      <w:r>
        <w:rPr>
          <w:rFonts w:ascii="Arial" w:eastAsia="宋体" w:hAnsi="Arial" w:cs="Arial" w:hint="eastAsia"/>
          <w:lang w:eastAsia="zh-CN"/>
        </w:rPr>
        <w:t>I</w:t>
      </w:r>
      <w:r>
        <w:rPr>
          <w:rFonts w:ascii="Arial" w:eastAsia="宋体" w:hAnsi="Arial" w:cs="Arial"/>
          <w:lang w:eastAsia="zh-CN"/>
        </w:rPr>
        <w:t xml:space="preserve">n </w:t>
      </w:r>
      <w:r>
        <w:rPr>
          <w:rFonts w:ascii="Arial" w:eastAsia="宋体" w:hAnsi="Arial" w:cs="Arial" w:hint="eastAsia"/>
          <w:lang w:eastAsia="zh-CN"/>
        </w:rPr>
        <w:t>t</w:t>
      </w:r>
      <w:r>
        <w:rPr>
          <w:rFonts w:ascii="Arial" w:eastAsia="宋体" w:hAnsi="Arial" w:cs="Arial"/>
          <w:lang w:eastAsia="zh-CN"/>
        </w:rPr>
        <w:t xml:space="preserve">he last meeting, the following conclusion was made </w:t>
      </w:r>
      <w:r w:rsidR="00263388">
        <w:rPr>
          <w:rFonts w:ascii="Arial" w:eastAsia="宋体" w:hAnsi="Arial" w:cs="Arial"/>
          <w:lang w:eastAsia="zh-CN"/>
        </w:rPr>
        <w:t>on the definition of T1 and T2 of the resource selection window:</w:t>
      </w:r>
    </w:p>
    <w:tbl>
      <w:tblPr>
        <w:tblStyle w:val="af1"/>
        <w:tblW w:w="0" w:type="auto"/>
        <w:tblLook w:val="04A0" w:firstRow="1" w:lastRow="0" w:firstColumn="1" w:lastColumn="0" w:noHBand="0" w:noVBand="1"/>
      </w:tblPr>
      <w:tblGrid>
        <w:gridCol w:w="9962"/>
      </w:tblGrid>
      <w:tr w:rsidR="002C6E1E" w:rsidRPr="002C6E1E" w14:paraId="388A542A" w14:textId="77777777" w:rsidTr="002C6E1E">
        <w:tc>
          <w:tcPr>
            <w:tcW w:w="9962" w:type="dxa"/>
          </w:tcPr>
          <w:p w14:paraId="2DCB977D" w14:textId="77777777" w:rsidR="002C6E1E" w:rsidRPr="002C6E1E" w:rsidRDefault="002C6E1E" w:rsidP="002C6E1E">
            <w:pPr>
              <w:adjustRightInd/>
              <w:spacing w:beforeLines="50" w:after="0" w:line="288" w:lineRule="auto"/>
              <w:rPr>
                <w:rFonts w:ascii="Arial" w:eastAsia="宋体" w:hAnsi="Arial" w:cs="Arial"/>
                <w:b/>
                <w:bCs/>
                <w:u w:val="single"/>
                <w:lang w:val="en-AU" w:eastAsia="zh-CN"/>
              </w:rPr>
            </w:pPr>
            <w:r w:rsidRPr="002C6E1E">
              <w:rPr>
                <w:rFonts w:ascii="Arial" w:hAnsi="Arial" w:cs="Arial"/>
                <w:b/>
                <w:bCs/>
                <w:u w:val="single"/>
              </w:rPr>
              <w:t>Conclusion:</w:t>
            </w:r>
          </w:p>
          <w:p w14:paraId="767F7424" w14:textId="77777777" w:rsidR="002C6E1E" w:rsidRPr="002C6E1E" w:rsidRDefault="002C6E1E" w:rsidP="002C6E1E">
            <w:pPr>
              <w:pStyle w:val="af9"/>
              <w:numPr>
                <w:ilvl w:val="0"/>
                <w:numId w:val="36"/>
              </w:numPr>
              <w:autoSpaceDE w:val="0"/>
              <w:autoSpaceDN w:val="0"/>
              <w:spacing w:before="0" w:line="288" w:lineRule="auto"/>
              <w:rPr>
                <w:rFonts w:ascii="Arial" w:hAnsi="Arial" w:cs="Arial"/>
                <w:color w:val="000000"/>
                <w:sz w:val="20"/>
                <w:szCs w:val="20"/>
                <w:lang w:eastAsia="zh-CN"/>
              </w:rPr>
            </w:pPr>
            <w:r w:rsidRPr="002C6E1E">
              <w:rPr>
                <w:rFonts w:ascii="Arial" w:hAnsi="Arial" w:cs="Arial"/>
                <w:color w:val="000000"/>
                <w:sz w:val="20"/>
                <w:szCs w:val="20"/>
              </w:rPr>
              <w:t>In periodic-based partial sensing,</w:t>
            </w:r>
          </w:p>
          <w:p w14:paraId="28FE22D0" w14:textId="1B5D9DFE" w:rsidR="002C6E1E" w:rsidRPr="002C6E1E" w:rsidRDefault="002C6E1E" w:rsidP="002C6E1E">
            <w:pPr>
              <w:pStyle w:val="af9"/>
              <w:numPr>
                <w:ilvl w:val="1"/>
                <w:numId w:val="36"/>
              </w:numPr>
              <w:autoSpaceDE w:val="0"/>
              <w:autoSpaceDN w:val="0"/>
              <w:spacing w:before="0" w:afterLines="50" w:after="120" w:line="288" w:lineRule="auto"/>
              <w:ind w:left="1434" w:hanging="357"/>
              <w:rPr>
                <w:rFonts w:ascii="Arial" w:eastAsia="宋体" w:hAnsi="Arial" w:cs="Arial"/>
                <w:sz w:val="20"/>
                <w:szCs w:val="20"/>
                <w:lang w:eastAsia="zh-CN"/>
              </w:rPr>
            </w:pPr>
            <w:r w:rsidRPr="002C6E1E">
              <w:rPr>
                <w:rFonts w:ascii="Arial" w:hAnsi="Arial" w:cs="Arial"/>
                <w:color w:val="000000"/>
                <w:sz w:val="20"/>
                <w:szCs w:val="20"/>
              </w:rPr>
              <w:t>It is not necessary to further discuss whether or not to introduce a threshold to re-define T1 and T2.</w:t>
            </w:r>
          </w:p>
        </w:tc>
      </w:tr>
    </w:tbl>
    <w:p w14:paraId="589A07F0" w14:textId="4E7BC249" w:rsidR="002C6E1E" w:rsidRPr="002C6E1E" w:rsidRDefault="00263388" w:rsidP="002C6E1E">
      <w:pPr>
        <w:widowControl w:val="0"/>
        <w:spacing w:beforeLines="50" w:before="120" w:after="60" w:line="288" w:lineRule="auto"/>
        <w:jc w:val="both"/>
        <w:rPr>
          <w:rFonts w:ascii="Arial" w:eastAsia="宋体" w:hAnsi="Arial" w:cs="Arial"/>
          <w:lang w:eastAsia="zh-CN"/>
        </w:rPr>
      </w:pPr>
      <w:r>
        <w:rPr>
          <w:rFonts w:ascii="Arial" w:eastAsia="宋体" w:hAnsi="Arial" w:cs="Arial" w:hint="eastAsia"/>
          <w:lang w:eastAsia="zh-CN"/>
        </w:rPr>
        <w:t>W</w:t>
      </w:r>
      <w:r>
        <w:rPr>
          <w:rFonts w:ascii="Arial" w:eastAsia="宋体" w:hAnsi="Arial" w:cs="Arial"/>
          <w:lang w:eastAsia="zh-CN"/>
        </w:rPr>
        <w:t>e will further discuss the remaining bullets regarding the determination of Y candidate slots</w:t>
      </w:r>
      <w:r w:rsidR="006D2BD2">
        <w:rPr>
          <w:rFonts w:ascii="Arial" w:eastAsia="宋体" w:hAnsi="Arial" w:cs="Arial"/>
          <w:lang w:eastAsia="zh-CN"/>
        </w:rPr>
        <w:t>:</w:t>
      </w:r>
    </w:p>
    <w:p w14:paraId="2C007EAB" w14:textId="3F408DEC" w:rsidR="00D51025" w:rsidRPr="002D2720" w:rsidRDefault="00D51025" w:rsidP="00D51025">
      <w:pPr>
        <w:pStyle w:val="af9"/>
        <w:widowControl w:val="0"/>
        <w:numPr>
          <w:ilvl w:val="0"/>
          <w:numId w:val="34"/>
        </w:numPr>
        <w:spacing w:beforeLines="50" w:before="120" w:line="288" w:lineRule="auto"/>
        <w:jc w:val="both"/>
        <w:rPr>
          <w:rFonts w:ascii="Arial" w:eastAsia="宋体" w:hAnsi="Arial" w:cs="Arial"/>
          <w:sz w:val="20"/>
          <w:szCs w:val="20"/>
          <w:lang w:eastAsia="zh-CN"/>
        </w:rPr>
      </w:pPr>
      <w:r w:rsidRPr="002D2720">
        <w:rPr>
          <w:rFonts w:ascii="Arial" w:hAnsi="Arial" w:cs="Arial"/>
          <w:b/>
          <w:bCs/>
          <w:sz w:val="20"/>
          <w:szCs w:val="20"/>
          <w:lang w:eastAsia="zh-CN"/>
        </w:rPr>
        <w:t xml:space="preserve">Minimum value of Y: </w:t>
      </w:r>
      <w:r w:rsidRPr="002D2720">
        <w:rPr>
          <w:rFonts w:ascii="Arial" w:hAnsi="Arial" w:cs="Arial"/>
          <w:sz w:val="20"/>
          <w:szCs w:val="20"/>
          <w:lang w:eastAsia="zh-CN"/>
        </w:rPr>
        <w:t>In LTE-V</w:t>
      </w:r>
      <w:r>
        <w:rPr>
          <w:rFonts w:ascii="Arial" w:hAnsi="Arial" w:cs="Arial"/>
          <w:sz w:val="20"/>
          <w:szCs w:val="20"/>
          <w:lang w:eastAsia="zh-CN"/>
        </w:rPr>
        <w:t xml:space="preserve"> partial sensing</w:t>
      </w:r>
      <w:r w:rsidRPr="002D2720">
        <w:rPr>
          <w:rFonts w:ascii="Arial" w:hAnsi="Arial" w:cs="Arial"/>
          <w:sz w:val="20"/>
          <w:szCs w:val="20"/>
          <w:lang w:eastAsia="zh-CN"/>
        </w:rPr>
        <w:t xml:space="preserve">, </w:t>
      </w:r>
      <w:r>
        <w:rPr>
          <w:rFonts w:ascii="Arial" w:hAnsi="Arial" w:cs="Arial"/>
          <w:sz w:val="20"/>
          <w:szCs w:val="20"/>
          <w:lang w:eastAsia="zh-CN"/>
        </w:rPr>
        <w:t xml:space="preserve">a UE determines by its implementation of Y candidate subframes, </w:t>
      </w:r>
      <w:r w:rsidRPr="006D722E">
        <w:rPr>
          <w:rFonts w:ascii="Arial" w:hAnsi="Arial" w:cs="Arial"/>
          <w:sz w:val="20"/>
          <w:szCs w:val="20"/>
          <w:lang w:eastAsia="zh-CN"/>
        </w:rPr>
        <w:t xml:space="preserve">and Y shall be greater than or equal to the high layer parameter </w:t>
      </w:r>
      <w:proofErr w:type="spellStart"/>
      <w:r w:rsidRPr="006D722E">
        <w:rPr>
          <w:rFonts w:ascii="Arial" w:hAnsi="Arial" w:cs="Arial"/>
          <w:i/>
          <w:iCs/>
          <w:sz w:val="20"/>
          <w:szCs w:val="20"/>
          <w:lang w:eastAsia="zh-CN"/>
        </w:rPr>
        <w:t>minNumCandidateSF</w:t>
      </w:r>
      <w:proofErr w:type="spellEnd"/>
      <w:r>
        <w:rPr>
          <w:rFonts w:ascii="Arial" w:eastAsia="宋体" w:hAnsi="Arial" w:cs="Arial"/>
          <w:sz w:val="20"/>
          <w:szCs w:val="20"/>
          <w:lang w:eastAsia="zh-CN"/>
        </w:rPr>
        <w:t xml:space="preserve">. </w:t>
      </w:r>
      <w:r w:rsidRPr="002D2720">
        <w:rPr>
          <w:rFonts w:ascii="Arial" w:eastAsia="宋体" w:hAnsi="Arial" w:cs="Arial"/>
          <w:sz w:val="20"/>
          <w:szCs w:val="20"/>
          <w:lang w:eastAsia="zh-CN"/>
        </w:rPr>
        <w:t xml:space="preserve">However, it is possible that the determined set of slots may not meet the requirement of remaining PDB, or the number of determined set of slots that satisfy the PDB may be limited. In such a case, </w:t>
      </w:r>
      <w:bookmarkStart w:id="3" w:name="_Hlk53239683"/>
      <w:r w:rsidRPr="002D2720">
        <w:rPr>
          <w:rFonts w:ascii="Arial" w:eastAsia="宋体" w:hAnsi="Arial" w:cs="Arial"/>
          <w:sz w:val="20"/>
          <w:szCs w:val="20"/>
          <w:lang w:eastAsia="zh-CN"/>
        </w:rPr>
        <w:t>the data transmission is highly probable to be interfered and jammed, and the transmission reliability is decreased</w:t>
      </w:r>
      <w:bookmarkEnd w:id="3"/>
      <w:r w:rsidRPr="002D2720">
        <w:rPr>
          <w:rFonts w:ascii="Arial" w:eastAsia="宋体" w:hAnsi="Arial" w:cs="Arial"/>
          <w:sz w:val="20"/>
          <w:szCs w:val="20"/>
          <w:lang w:eastAsia="zh-CN"/>
        </w:rPr>
        <w:t xml:space="preserve">. Moreover, </w:t>
      </w:r>
      <w:r>
        <w:rPr>
          <w:rFonts w:ascii="Arial" w:eastAsia="宋体" w:hAnsi="Arial" w:cs="Arial"/>
          <w:sz w:val="20"/>
          <w:szCs w:val="20"/>
          <w:lang w:eastAsia="zh-CN"/>
        </w:rPr>
        <w:t xml:space="preserve">in LTE-V, the </w:t>
      </w:r>
      <w:r w:rsidRPr="006D722E">
        <w:rPr>
          <w:rFonts w:ascii="Arial" w:hAnsi="Arial" w:cs="Arial"/>
          <w:sz w:val="20"/>
          <w:szCs w:val="20"/>
          <w:lang w:eastAsia="zh-CN"/>
        </w:rPr>
        <w:t xml:space="preserve">high layer parameter </w:t>
      </w:r>
      <w:proofErr w:type="spellStart"/>
      <w:r w:rsidRPr="006D722E">
        <w:rPr>
          <w:rFonts w:ascii="Arial" w:hAnsi="Arial" w:cs="Arial"/>
          <w:i/>
          <w:iCs/>
          <w:sz w:val="20"/>
          <w:szCs w:val="20"/>
          <w:lang w:eastAsia="zh-CN"/>
        </w:rPr>
        <w:t>minNumCandidateSF</w:t>
      </w:r>
      <w:proofErr w:type="spellEnd"/>
      <w:r>
        <w:rPr>
          <w:rFonts w:ascii="Arial" w:eastAsia="宋体" w:hAnsi="Arial" w:cs="Arial"/>
          <w:sz w:val="20"/>
          <w:szCs w:val="20"/>
          <w:lang w:eastAsia="zh-CN"/>
        </w:rPr>
        <w:t xml:space="preserve"> is </w:t>
      </w:r>
      <w:r w:rsidRPr="002D2720">
        <w:rPr>
          <w:rFonts w:ascii="Arial" w:eastAsia="宋体" w:hAnsi="Arial" w:cs="Arial"/>
          <w:sz w:val="20"/>
          <w:szCs w:val="20"/>
          <w:lang w:eastAsia="zh-CN"/>
        </w:rPr>
        <w:t>fixed regardless of the data priority and which resource pool the transmission would take place</w:t>
      </w:r>
      <w:r>
        <w:rPr>
          <w:rFonts w:ascii="Arial" w:eastAsia="宋体" w:hAnsi="Arial" w:cs="Arial"/>
          <w:sz w:val="20"/>
          <w:szCs w:val="20"/>
          <w:lang w:eastAsia="zh-CN"/>
        </w:rPr>
        <w:t>. Note that since</w:t>
      </w:r>
      <w:r w:rsidRPr="002D2720">
        <w:rPr>
          <w:rFonts w:ascii="Arial" w:eastAsia="宋体" w:hAnsi="Arial" w:cs="Arial"/>
          <w:sz w:val="20"/>
          <w:szCs w:val="20"/>
          <w:lang w:eastAsia="zh-CN"/>
        </w:rPr>
        <w:t xml:space="preserve"> the (pre-)configured parameter </w:t>
      </w:r>
      <w:proofErr w:type="spellStart"/>
      <w:r w:rsidRPr="002D2720">
        <w:rPr>
          <w:rFonts w:ascii="Arial" w:eastAsia="Malgun Gothic" w:hAnsi="Arial" w:cs="Arial"/>
          <w:i/>
          <w:sz w:val="20"/>
          <w:szCs w:val="20"/>
          <w:lang w:eastAsia="ko-KR"/>
        </w:rPr>
        <w:t>minNumCandidateS</w:t>
      </w:r>
      <w:r>
        <w:rPr>
          <w:rFonts w:ascii="Arial" w:eastAsia="Malgun Gothic" w:hAnsi="Arial" w:cs="Arial"/>
          <w:i/>
          <w:sz w:val="20"/>
          <w:szCs w:val="20"/>
          <w:lang w:eastAsia="ko-KR"/>
        </w:rPr>
        <w:t>F</w:t>
      </w:r>
      <w:proofErr w:type="spellEnd"/>
      <w:r w:rsidRPr="002D2720">
        <w:rPr>
          <w:rFonts w:ascii="Arial" w:eastAsia="宋体" w:hAnsi="Arial" w:cs="Arial"/>
          <w:sz w:val="20"/>
          <w:szCs w:val="20"/>
          <w:lang w:eastAsia="zh-CN"/>
        </w:rPr>
        <w:t xml:space="preserve"> represents the level of power consumption and number of retransmissions</w:t>
      </w:r>
      <w:r>
        <w:rPr>
          <w:rFonts w:ascii="Arial" w:eastAsia="宋体" w:hAnsi="Arial" w:cs="Arial"/>
          <w:sz w:val="20"/>
          <w:szCs w:val="20"/>
          <w:lang w:eastAsia="zh-CN"/>
        </w:rPr>
        <w:t>; t</w:t>
      </w:r>
      <w:r w:rsidRPr="002D2720">
        <w:rPr>
          <w:rFonts w:ascii="Arial" w:eastAsia="宋体" w:hAnsi="Arial" w:cs="Arial"/>
          <w:sz w:val="20"/>
          <w:szCs w:val="20"/>
          <w:lang w:eastAsia="zh-CN"/>
        </w:rPr>
        <w:t xml:space="preserve">herefore, it can be considered that the parameter </w:t>
      </w:r>
      <w:proofErr w:type="spellStart"/>
      <w:r w:rsidRPr="002D2720">
        <w:rPr>
          <w:rFonts w:ascii="Arial" w:eastAsia="Malgun Gothic" w:hAnsi="Arial" w:cs="Arial"/>
          <w:i/>
          <w:sz w:val="20"/>
          <w:szCs w:val="20"/>
          <w:lang w:eastAsia="ko-KR"/>
        </w:rPr>
        <w:t>minNumCandidateS</w:t>
      </w:r>
      <w:r>
        <w:rPr>
          <w:rFonts w:ascii="Arial" w:eastAsia="Malgun Gothic" w:hAnsi="Arial" w:cs="Arial"/>
          <w:i/>
          <w:sz w:val="20"/>
          <w:szCs w:val="20"/>
          <w:lang w:eastAsia="ko-KR"/>
        </w:rPr>
        <w:t>F</w:t>
      </w:r>
      <w:proofErr w:type="spellEnd"/>
      <w:r w:rsidRPr="002D2720">
        <w:rPr>
          <w:rFonts w:ascii="Arial" w:eastAsia="宋体" w:hAnsi="Arial" w:cs="Arial"/>
          <w:sz w:val="20"/>
          <w:szCs w:val="20"/>
          <w:lang w:eastAsia="zh-CN"/>
        </w:rPr>
        <w:t xml:space="preserve"> is (pre-)configured parameter for each priority value and per resource pool.</w:t>
      </w:r>
    </w:p>
    <w:p w14:paraId="2A081E8B" w14:textId="3C4E8DFA" w:rsidR="00D51025" w:rsidRDefault="00D51025" w:rsidP="00D51025">
      <w:pPr>
        <w:pStyle w:val="af9"/>
        <w:widowControl w:val="0"/>
        <w:spacing w:beforeLines="50" w:before="120" w:line="288" w:lineRule="auto"/>
        <w:ind w:left="420"/>
        <w:jc w:val="both"/>
        <w:rPr>
          <w:rFonts w:ascii="Arial" w:hAnsi="Arial" w:cs="Arial"/>
          <w:b/>
          <w:bCs/>
          <w:sz w:val="20"/>
          <w:szCs w:val="20"/>
          <w:lang w:eastAsia="zh-CN"/>
        </w:rPr>
      </w:pPr>
      <w:r w:rsidRPr="00071E37">
        <w:rPr>
          <w:rFonts w:ascii="Arial" w:eastAsiaTheme="minorEastAsia" w:hAnsi="Arial" w:cs="Arial"/>
          <w:b/>
          <w:bCs/>
          <w:iCs/>
          <w:sz w:val="20"/>
          <w:szCs w:val="20"/>
          <w:lang w:eastAsia="zh-CN"/>
        </w:rPr>
        <w:t xml:space="preserve">Proposal </w:t>
      </w:r>
      <w:r w:rsidR="003E496D">
        <w:rPr>
          <w:rFonts w:ascii="Arial" w:eastAsiaTheme="minorEastAsia" w:hAnsi="Arial" w:cs="Arial"/>
          <w:b/>
          <w:bCs/>
          <w:iCs/>
          <w:sz w:val="20"/>
          <w:szCs w:val="20"/>
          <w:lang w:eastAsia="zh-CN"/>
        </w:rPr>
        <w:t>4</w:t>
      </w:r>
      <w:r w:rsidRPr="00071E37">
        <w:rPr>
          <w:rFonts w:ascii="Arial" w:eastAsiaTheme="minorEastAsia" w:hAnsi="Arial" w:cs="Arial"/>
          <w:b/>
          <w:bCs/>
          <w:iCs/>
          <w:sz w:val="20"/>
          <w:szCs w:val="20"/>
          <w:lang w:eastAsia="zh-CN"/>
        </w:rPr>
        <w:t>:</w:t>
      </w:r>
      <w:r w:rsidRPr="009B1168">
        <w:rPr>
          <w:rFonts w:ascii="Arial" w:eastAsiaTheme="minorEastAsia" w:hAnsi="Arial" w:cs="Arial"/>
          <w:b/>
          <w:bCs/>
          <w:iCs/>
          <w:sz w:val="20"/>
          <w:szCs w:val="20"/>
          <w:lang w:eastAsia="zh-CN"/>
        </w:rPr>
        <w:t xml:space="preserve"> </w:t>
      </w:r>
      <w:r>
        <w:rPr>
          <w:rFonts w:ascii="Arial" w:eastAsiaTheme="minorEastAsia" w:hAnsi="Arial" w:cs="Arial"/>
          <w:b/>
          <w:bCs/>
          <w:iCs/>
          <w:sz w:val="20"/>
          <w:szCs w:val="20"/>
          <w:lang w:eastAsia="zh-CN"/>
        </w:rPr>
        <w:t xml:space="preserve">In NR </w:t>
      </w:r>
      <w:proofErr w:type="spellStart"/>
      <w:r>
        <w:rPr>
          <w:rFonts w:ascii="Arial" w:eastAsiaTheme="minorEastAsia" w:hAnsi="Arial" w:cs="Arial"/>
          <w:b/>
          <w:bCs/>
          <w:iCs/>
          <w:sz w:val="20"/>
          <w:szCs w:val="20"/>
          <w:lang w:eastAsia="zh-CN"/>
        </w:rPr>
        <w:t>sidelink</w:t>
      </w:r>
      <w:proofErr w:type="spellEnd"/>
      <w:r>
        <w:rPr>
          <w:rFonts w:ascii="Arial" w:eastAsiaTheme="minorEastAsia" w:hAnsi="Arial" w:cs="Arial"/>
          <w:b/>
          <w:bCs/>
          <w:iCs/>
          <w:sz w:val="20"/>
          <w:szCs w:val="20"/>
          <w:lang w:eastAsia="zh-CN"/>
        </w:rPr>
        <w:t xml:space="preserve"> partial sensing, UE shall determine by its implementation a set of slots </w:t>
      </w:r>
      <w:r>
        <w:rPr>
          <w:rFonts w:ascii="Arial" w:eastAsiaTheme="minorEastAsia" w:hAnsi="Arial" w:cs="Arial"/>
          <w:b/>
          <w:bCs/>
          <w:iCs/>
          <w:sz w:val="20"/>
          <w:szCs w:val="20"/>
          <w:lang w:eastAsia="zh-CN"/>
        </w:rPr>
        <w:lastRenderedPageBreak/>
        <w:t xml:space="preserve">which consists at least Y slots within selection window and Y shall be greater than or equal to a higher layer parameter </w:t>
      </w:r>
      <w:proofErr w:type="spellStart"/>
      <w:r w:rsidRPr="00824A15">
        <w:rPr>
          <w:rFonts w:ascii="Arial" w:eastAsiaTheme="minorEastAsia" w:hAnsi="Arial" w:cs="Arial"/>
          <w:b/>
          <w:bCs/>
          <w:i/>
          <w:sz w:val="20"/>
          <w:szCs w:val="20"/>
          <w:lang w:eastAsia="zh-CN"/>
        </w:rPr>
        <w:t>minMumCandidateS</w:t>
      </w:r>
      <w:r>
        <w:rPr>
          <w:rFonts w:ascii="Arial" w:eastAsiaTheme="minorEastAsia" w:hAnsi="Arial" w:cs="Arial"/>
          <w:b/>
          <w:bCs/>
          <w:i/>
          <w:sz w:val="20"/>
          <w:szCs w:val="20"/>
          <w:lang w:eastAsia="zh-CN"/>
        </w:rPr>
        <w:t>F</w:t>
      </w:r>
      <w:proofErr w:type="spellEnd"/>
      <w:r>
        <w:rPr>
          <w:rFonts w:ascii="Arial" w:eastAsiaTheme="minorEastAsia" w:hAnsi="Arial" w:cs="Arial"/>
          <w:b/>
          <w:bCs/>
          <w:iCs/>
          <w:sz w:val="20"/>
          <w:szCs w:val="20"/>
          <w:lang w:eastAsia="zh-CN"/>
        </w:rPr>
        <w:t xml:space="preserve">, where </w:t>
      </w:r>
      <w:proofErr w:type="spellStart"/>
      <w:r w:rsidRPr="00824A15">
        <w:rPr>
          <w:rFonts w:ascii="Arial" w:eastAsiaTheme="minorEastAsia" w:hAnsi="Arial" w:cs="Arial"/>
          <w:b/>
          <w:bCs/>
          <w:i/>
          <w:sz w:val="20"/>
          <w:szCs w:val="20"/>
          <w:lang w:eastAsia="zh-CN"/>
        </w:rPr>
        <w:t>minMumCandidateS</w:t>
      </w:r>
      <w:r>
        <w:rPr>
          <w:rFonts w:ascii="Arial" w:eastAsiaTheme="minorEastAsia" w:hAnsi="Arial" w:cs="Arial"/>
          <w:b/>
          <w:bCs/>
          <w:i/>
          <w:sz w:val="20"/>
          <w:szCs w:val="20"/>
          <w:lang w:eastAsia="zh-CN"/>
        </w:rPr>
        <w:t>F</w:t>
      </w:r>
      <w:proofErr w:type="spellEnd"/>
      <w:r>
        <w:rPr>
          <w:rFonts w:ascii="Arial" w:eastAsiaTheme="minorEastAsia" w:hAnsi="Arial" w:cs="Arial"/>
          <w:b/>
          <w:bCs/>
          <w:iCs/>
          <w:sz w:val="20"/>
          <w:szCs w:val="20"/>
          <w:lang w:eastAsia="zh-CN"/>
        </w:rPr>
        <w:t xml:space="preserve"> </w:t>
      </w:r>
      <w:r w:rsidRPr="009F3A00">
        <w:rPr>
          <w:rFonts w:ascii="Arial" w:eastAsiaTheme="minorEastAsia" w:hAnsi="Arial" w:cs="Arial"/>
          <w:b/>
          <w:bCs/>
          <w:iCs/>
          <w:sz w:val="20"/>
          <w:szCs w:val="20"/>
          <w:lang w:eastAsia="zh-CN"/>
        </w:rPr>
        <w:t>is (pre-)configured for each priority value and per resource pool</w:t>
      </w:r>
      <w:r>
        <w:rPr>
          <w:rFonts w:ascii="Arial" w:eastAsiaTheme="minorEastAsia" w:hAnsi="Arial" w:cs="Arial"/>
          <w:b/>
          <w:bCs/>
          <w:iCs/>
          <w:sz w:val="20"/>
          <w:szCs w:val="20"/>
          <w:lang w:eastAsia="zh-CN"/>
        </w:rPr>
        <w:t>.</w:t>
      </w:r>
    </w:p>
    <w:p w14:paraId="14888BB9" w14:textId="77777777" w:rsidR="00D51025" w:rsidRPr="00B93DE5" w:rsidRDefault="00D51025" w:rsidP="00D51025">
      <w:pPr>
        <w:pStyle w:val="af9"/>
        <w:widowControl w:val="0"/>
        <w:numPr>
          <w:ilvl w:val="0"/>
          <w:numId w:val="34"/>
        </w:numPr>
        <w:spacing w:beforeLines="50" w:before="120" w:line="288" w:lineRule="auto"/>
        <w:jc w:val="both"/>
        <w:rPr>
          <w:rFonts w:ascii="Arial" w:eastAsia="宋体" w:hAnsi="Arial" w:cs="Arial"/>
          <w:sz w:val="20"/>
          <w:szCs w:val="20"/>
          <w:lang w:eastAsia="zh-CN"/>
        </w:rPr>
      </w:pPr>
      <w:r w:rsidRPr="00A41A4E">
        <w:rPr>
          <w:rFonts w:ascii="Arial" w:hAnsi="Arial" w:cs="Arial"/>
          <w:b/>
          <w:bCs/>
          <w:sz w:val="20"/>
          <w:szCs w:val="20"/>
          <w:lang w:eastAsia="zh-CN"/>
        </w:rPr>
        <w:t>Tx-Rx alignment:</w:t>
      </w:r>
      <w:r>
        <w:rPr>
          <w:rFonts w:ascii="Arial" w:hAnsi="Arial" w:cs="Arial"/>
          <w:b/>
          <w:bCs/>
          <w:sz w:val="20"/>
          <w:szCs w:val="20"/>
          <w:lang w:eastAsia="zh-CN"/>
        </w:rPr>
        <w:t xml:space="preserve"> </w:t>
      </w:r>
      <w:r w:rsidRPr="00B93DE5">
        <w:rPr>
          <w:rFonts w:ascii="Arial" w:eastAsia="宋体" w:hAnsi="Arial" w:cs="Arial"/>
          <w:sz w:val="20"/>
          <w:szCs w:val="20"/>
          <w:lang w:eastAsia="zh-CN"/>
        </w:rPr>
        <w:t>In addition, the typical use case of Rel-14 LTE-V partial sensing is V2P, where the pedestrian UEs identifies the need of power saving. In such a case, only</w:t>
      </w:r>
      <w:r>
        <w:rPr>
          <w:rFonts w:ascii="Arial" w:eastAsia="宋体" w:hAnsi="Arial" w:cs="Arial"/>
          <w:sz w:val="20"/>
          <w:szCs w:val="20"/>
          <w:lang w:eastAsia="zh-CN"/>
        </w:rPr>
        <w:t xml:space="preserve"> the</w:t>
      </w:r>
      <w:r w:rsidRPr="00B93DE5">
        <w:rPr>
          <w:rFonts w:ascii="Arial" w:eastAsia="宋体" w:hAnsi="Arial" w:cs="Arial"/>
          <w:sz w:val="20"/>
          <w:szCs w:val="20"/>
          <w:lang w:eastAsia="zh-CN"/>
        </w:rPr>
        <w:t xml:space="preserve"> transmitter (P-UE) us</w:t>
      </w:r>
      <w:r>
        <w:rPr>
          <w:rFonts w:ascii="Arial" w:eastAsia="宋体" w:hAnsi="Arial" w:cs="Arial"/>
          <w:sz w:val="20"/>
          <w:szCs w:val="20"/>
          <w:lang w:eastAsia="zh-CN"/>
        </w:rPr>
        <w:t>es</w:t>
      </w:r>
      <w:r w:rsidRPr="00B93DE5">
        <w:rPr>
          <w:rFonts w:ascii="Arial" w:eastAsia="宋体" w:hAnsi="Arial" w:cs="Arial"/>
          <w:sz w:val="20"/>
          <w:szCs w:val="20"/>
          <w:lang w:eastAsia="zh-CN"/>
        </w:rPr>
        <w:t xml:space="preserve"> partial sensing to </w:t>
      </w:r>
      <w:r>
        <w:rPr>
          <w:rFonts w:ascii="Arial" w:eastAsia="宋体" w:hAnsi="Arial" w:cs="Arial"/>
          <w:sz w:val="20"/>
          <w:szCs w:val="20"/>
          <w:lang w:eastAsia="zh-CN"/>
        </w:rPr>
        <w:t>perform</w:t>
      </w:r>
      <w:r w:rsidRPr="00B93DE5">
        <w:rPr>
          <w:rFonts w:ascii="Arial" w:eastAsia="宋体" w:hAnsi="Arial" w:cs="Arial"/>
          <w:sz w:val="20"/>
          <w:szCs w:val="20"/>
          <w:lang w:eastAsia="zh-CN"/>
        </w:rPr>
        <w:t xml:space="preserve"> resource</w:t>
      </w:r>
      <w:r>
        <w:rPr>
          <w:rFonts w:ascii="Arial" w:eastAsia="宋体" w:hAnsi="Arial" w:cs="Arial"/>
          <w:sz w:val="20"/>
          <w:szCs w:val="20"/>
          <w:lang w:eastAsia="zh-CN"/>
        </w:rPr>
        <w:t xml:space="preserve"> selection</w:t>
      </w:r>
      <w:r w:rsidRPr="00B93DE5">
        <w:rPr>
          <w:rFonts w:ascii="Arial" w:eastAsia="宋体" w:hAnsi="Arial" w:cs="Arial"/>
          <w:sz w:val="20"/>
          <w:szCs w:val="20"/>
          <w:lang w:eastAsia="zh-CN"/>
        </w:rPr>
        <w:t xml:space="preserve"> for power saving</w:t>
      </w:r>
      <w:r>
        <w:rPr>
          <w:rFonts w:ascii="Arial" w:eastAsia="宋体" w:hAnsi="Arial" w:cs="Arial"/>
          <w:sz w:val="20"/>
          <w:szCs w:val="20"/>
          <w:lang w:eastAsia="zh-CN"/>
        </w:rPr>
        <w:t xml:space="preserve"> and the receiver (V-UE) would perform reception via full sensing mechanism</w:t>
      </w:r>
      <w:r w:rsidRPr="00B93DE5">
        <w:rPr>
          <w:rFonts w:ascii="Arial" w:eastAsia="宋体" w:hAnsi="Arial" w:cs="Arial"/>
          <w:sz w:val="20"/>
          <w:szCs w:val="20"/>
          <w:lang w:eastAsia="zh-CN"/>
        </w:rPr>
        <w:t xml:space="preserve">. In R17 </w:t>
      </w:r>
      <w:proofErr w:type="spellStart"/>
      <w:r w:rsidRPr="00B93DE5">
        <w:rPr>
          <w:rFonts w:ascii="Arial" w:eastAsia="宋体" w:hAnsi="Arial" w:cs="Arial"/>
          <w:sz w:val="20"/>
          <w:szCs w:val="20"/>
          <w:lang w:eastAsia="zh-CN"/>
        </w:rPr>
        <w:t>sidelink</w:t>
      </w:r>
      <w:proofErr w:type="spellEnd"/>
      <w:r w:rsidRPr="00B93DE5">
        <w:rPr>
          <w:rFonts w:ascii="Arial" w:eastAsia="宋体" w:hAnsi="Arial" w:cs="Arial"/>
          <w:sz w:val="20"/>
          <w:szCs w:val="20"/>
          <w:lang w:eastAsia="zh-CN"/>
        </w:rPr>
        <w:t xml:space="preserve">, </w:t>
      </w:r>
      <w:bookmarkStart w:id="4" w:name="_Hlk53393899"/>
      <w:r w:rsidRPr="00B93DE5">
        <w:rPr>
          <w:rFonts w:ascii="Arial" w:eastAsia="宋体" w:hAnsi="Arial" w:cs="Arial"/>
          <w:sz w:val="20"/>
          <w:szCs w:val="20"/>
          <w:lang w:eastAsia="zh-CN"/>
        </w:rPr>
        <w:t xml:space="preserve">solutions for power saving are targeted not only </w:t>
      </w:r>
      <w:r>
        <w:rPr>
          <w:rFonts w:ascii="Arial" w:eastAsia="宋体" w:hAnsi="Arial" w:cs="Arial"/>
          <w:sz w:val="20"/>
          <w:szCs w:val="20"/>
          <w:lang w:eastAsia="zh-CN"/>
        </w:rPr>
        <w:t>P-UEs</w:t>
      </w:r>
      <w:r w:rsidRPr="00B93DE5">
        <w:rPr>
          <w:rFonts w:ascii="Arial" w:eastAsia="宋体" w:hAnsi="Arial" w:cs="Arial"/>
          <w:sz w:val="20"/>
          <w:szCs w:val="20"/>
          <w:lang w:eastAsia="zh-CN"/>
        </w:rPr>
        <w:t>, but also UEs in public safety and commercial use cases (e.g., smart home, smart factory, etc.)</w:t>
      </w:r>
      <w:bookmarkEnd w:id="4"/>
      <w:r w:rsidRPr="00B93DE5">
        <w:rPr>
          <w:rFonts w:ascii="Arial" w:eastAsia="宋体" w:hAnsi="Arial" w:cs="Arial"/>
          <w:sz w:val="20"/>
          <w:szCs w:val="20"/>
          <w:lang w:eastAsia="zh-CN"/>
        </w:rPr>
        <w:t xml:space="preserve">, in these scenarios, both transmitters and receivers identify the motivation for power saving. </w:t>
      </w:r>
      <w:r>
        <w:rPr>
          <w:rFonts w:ascii="Arial" w:eastAsia="宋体" w:hAnsi="Arial" w:cs="Arial"/>
          <w:sz w:val="20"/>
          <w:szCs w:val="20"/>
          <w:lang w:eastAsia="zh-CN"/>
        </w:rPr>
        <w:t>Hence</w:t>
      </w:r>
      <w:r w:rsidRPr="00B93DE5">
        <w:rPr>
          <w:rFonts w:ascii="Arial" w:eastAsia="宋体" w:hAnsi="Arial" w:cs="Arial"/>
          <w:sz w:val="20"/>
          <w:szCs w:val="20"/>
          <w:lang w:eastAsia="zh-CN"/>
        </w:rPr>
        <w:t>, enhancements for sensing pattern alignment should be studied.</w:t>
      </w:r>
      <w:r>
        <w:rPr>
          <w:rFonts w:ascii="Arial" w:eastAsia="宋体" w:hAnsi="Arial" w:cs="Arial"/>
          <w:sz w:val="20"/>
          <w:szCs w:val="20"/>
          <w:lang w:eastAsia="zh-CN"/>
        </w:rPr>
        <w:t xml:space="preserve"> In the above agreement, one remaining issue is that whether the resource selection window [n+T1, n+T2] should be confined within a set of periodic set of resources and its relationship with SL DRX. In our views, to confine the resource selection window within a set of periodic set of resources are mainly used for Tx-Rx alignment when both transmitters and receivers needs power saving, and the concept is basically same as the SL DRX. Therefore, we would like to discuss this issue under the introduction of SL DRX and its potential impact on PHY layer resource selection. </w:t>
      </w:r>
    </w:p>
    <w:p w14:paraId="5564E7C9" w14:textId="003DDC9F" w:rsidR="00D51025" w:rsidRDefault="00D51025" w:rsidP="00D51025">
      <w:pPr>
        <w:pStyle w:val="af9"/>
        <w:widowControl w:val="0"/>
        <w:spacing w:beforeLines="50" w:before="120" w:line="288" w:lineRule="auto"/>
        <w:ind w:left="420"/>
        <w:jc w:val="both"/>
        <w:rPr>
          <w:rFonts w:ascii="Arial" w:eastAsiaTheme="minorEastAsia" w:hAnsi="Arial" w:cs="Arial"/>
          <w:b/>
          <w:bCs/>
          <w:iCs/>
          <w:sz w:val="20"/>
          <w:szCs w:val="20"/>
          <w:lang w:eastAsia="zh-CN"/>
        </w:rPr>
      </w:pPr>
      <w:r>
        <w:rPr>
          <w:rFonts w:ascii="Arial" w:eastAsiaTheme="minorEastAsia" w:hAnsi="Arial" w:cs="Arial" w:hint="eastAsia"/>
          <w:b/>
          <w:bCs/>
          <w:iCs/>
          <w:sz w:val="20"/>
          <w:szCs w:val="20"/>
          <w:lang w:eastAsia="zh-CN"/>
        </w:rPr>
        <w:t>O</w:t>
      </w:r>
      <w:r>
        <w:rPr>
          <w:rFonts w:ascii="Arial" w:eastAsiaTheme="minorEastAsia" w:hAnsi="Arial" w:cs="Arial"/>
          <w:b/>
          <w:bCs/>
          <w:iCs/>
          <w:sz w:val="20"/>
          <w:szCs w:val="20"/>
          <w:lang w:eastAsia="zh-CN"/>
        </w:rPr>
        <w:t xml:space="preserve">bservation </w:t>
      </w:r>
      <w:r w:rsidR="003E496D">
        <w:rPr>
          <w:rFonts w:ascii="Arial" w:eastAsiaTheme="minorEastAsia" w:hAnsi="Arial" w:cs="Arial"/>
          <w:b/>
          <w:bCs/>
          <w:iCs/>
          <w:sz w:val="20"/>
          <w:szCs w:val="20"/>
          <w:lang w:eastAsia="zh-CN"/>
        </w:rPr>
        <w:t>1</w:t>
      </w:r>
      <w:r>
        <w:rPr>
          <w:rFonts w:ascii="Arial" w:eastAsiaTheme="minorEastAsia" w:hAnsi="Arial" w:cs="Arial"/>
          <w:b/>
          <w:bCs/>
          <w:iCs/>
          <w:sz w:val="20"/>
          <w:szCs w:val="20"/>
          <w:lang w:eastAsia="zh-CN"/>
        </w:rPr>
        <w:t xml:space="preserve">: The intention to confine the resource selection window within a set of periodic set of resources is for Tx-Rx alignment when both transmitters and receivers have the need for power saving. The concept is basically the same as the SL DRX. </w:t>
      </w:r>
    </w:p>
    <w:p w14:paraId="1B1CF0F9" w14:textId="625488FD" w:rsidR="00D51025" w:rsidRPr="0033284B" w:rsidRDefault="00D51025" w:rsidP="00D51025">
      <w:pPr>
        <w:pStyle w:val="af9"/>
        <w:widowControl w:val="0"/>
        <w:spacing w:beforeLines="50" w:before="120" w:line="288" w:lineRule="auto"/>
        <w:ind w:left="420"/>
        <w:jc w:val="both"/>
        <w:rPr>
          <w:rFonts w:ascii="Arial" w:hAnsi="Arial" w:cs="Arial"/>
          <w:b/>
          <w:bCs/>
          <w:sz w:val="20"/>
          <w:szCs w:val="20"/>
          <w:lang w:eastAsia="zh-CN"/>
        </w:rPr>
      </w:pPr>
      <w:r w:rsidRPr="00071E37">
        <w:rPr>
          <w:rFonts w:ascii="Arial" w:eastAsiaTheme="minorEastAsia" w:hAnsi="Arial" w:cs="Arial"/>
          <w:b/>
          <w:bCs/>
          <w:iCs/>
          <w:sz w:val="20"/>
          <w:szCs w:val="20"/>
          <w:lang w:eastAsia="zh-CN"/>
        </w:rPr>
        <w:t xml:space="preserve">Proposal </w:t>
      </w:r>
      <w:r w:rsidR="003E496D">
        <w:rPr>
          <w:rFonts w:ascii="Arial" w:eastAsiaTheme="minorEastAsia" w:hAnsi="Arial" w:cs="Arial"/>
          <w:b/>
          <w:bCs/>
          <w:iCs/>
          <w:sz w:val="20"/>
          <w:szCs w:val="20"/>
          <w:lang w:eastAsia="zh-CN"/>
        </w:rPr>
        <w:t>5</w:t>
      </w:r>
      <w:r w:rsidRPr="00071E37">
        <w:rPr>
          <w:rFonts w:ascii="Arial" w:eastAsiaTheme="minorEastAsia" w:hAnsi="Arial" w:cs="Arial"/>
          <w:b/>
          <w:bCs/>
          <w:iCs/>
          <w:sz w:val="20"/>
          <w:szCs w:val="20"/>
          <w:lang w:eastAsia="zh-CN"/>
        </w:rPr>
        <w:t xml:space="preserve">: Considering </w:t>
      </w:r>
      <w:r>
        <w:rPr>
          <w:rFonts w:ascii="Arial" w:eastAsiaTheme="minorEastAsia" w:hAnsi="Arial" w:cs="Arial"/>
          <w:b/>
          <w:bCs/>
          <w:iCs/>
          <w:sz w:val="20"/>
          <w:szCs w:val="20"/>
          <w:lang w:eastAsia="zh-CN"/>
        </w:rPr>
        <w:t xml:space="preserve">public safety and </w:t>
      </w:r>
      <w:r w:rsidRPr="00071E37">
        <w:rPr>
          <w:rFonts w:ascii="Arial" w:eastAsiaTheme="minorEastAsia" w:hAnsi="Arial" w:cs="Arial"/>
          <w:b/>
          <w:bCs/>
          <w:iCs/>
          <w:sz w:val="20"/>
          <w:szCs w:val="20"/>
          <w:lang w:eastAsia="zh-CN"/>
        </w:rPr>
        <w:t>commercial use cases where both transmitters and receivers have the requirement of power saving, enhancements for sensing pattern alignment should be studied.</w:t>
      </w:r>
    </w:p>
    <w:p w14:paraId="405549F6" w14:textId="77777777" w:rsidR="00D51025" w:rsidRPr="005866C0" w:rsidRDefault="00D51025" w:rsidP="00D51025">
      <w:pPr>
        <w:widowControl w:val="0"/>
        <w:spacing w:beforeLines="50" w:before="120" w:after="60" w:line="288" w:lineRule="auto"/>
        <w:jc w:val="both"/>
        <w:rPr>
          <w:rFonts w:ascii="Arial" w:eastAsia="宋体" w:hAnsi="Arial" w:cs="Arial"/>
          <w:b/>
          <w:bCs/>
          <w:i/>
          <w:iCs/>
          <w:u w:val="single"/>
        </w:rPr>
      </w:pPr>
      <w:r w:rsidRPr="005866C0">
        <w:rPr>
          <w:rFonts w:ascii="Arial" w:eastAsia="宋体" w:hAnsi="Arial" w:cs="Arial" w:hint="eastAsia"/>
          <w:b/>
          <w:bCs/>
          <w:i/>
          <w:iCs/>
          <w:u w:val="single"/>
        </w:rPr>
        <w:t>O</w:t>
      </w:r>
      <w:r w:rsidRPr="005866C0">
        <w:rPr>
          <w:rFonts w:ascii="Arial" w:eastAsia="宋体" w:hAnsi="Arial" w:cs="Arial"/>
          <w:b/>
          <w:bCs/>
          <w:i/>
          <w:iCs/>
          <w:u w:val="single"/>
        </w:rPr>
        <w:t>ther potential enhancements</w:t>
      </w:r>
    </w:p>
    <w:p w14:paraId="2303437A" w14:textId="77777777" w:rsidR="00D51025" w:rsidRPr="001E3CD4" w:rsidRDefault="00D51025" w:rsidP="00D51025">
      <w:pPr>
        <w:widowControl w:val="0"/>
        <w:spacing w:beforeLines="50" w:before="120" w:line="288" w:lineRule="auto"/>
        <w:jc w:val="both"/>
        <w:rPr>
          <w:rFonts w:ascii="Arial" w:eastAsia="Malgun Gothic" w:hAnsi="Arial" w:cs="Arial"/>
          <w:lang w:eastAsia="ko-KR"/>
        </w:rPr>
      </w:pPr>
      <w:r w:rsidRPr="001E3CD4">
        <w:rPr>
          <w:rFonts w:ascii="Arial" w:eastAsia="宋体" w:hAnsi="Arial" w:cs="Arial"/>
          <w:lang w:eastAsia="zh-CN"/>
        </w:rPr>
        <w:t xml:space="preserve">In NR </w:t>
      </w:r>
      <w:proofErr w:type="spellStart"/>
      <w:r w:rsidRPr="001E3CD4">
        <w:rPr>
          <w:rFonts w:ascii="Arial" w:eastAsia="宋体" w:hAnsi="Arial" w:cs="Arial"/>
          <w:lang w:eastAsia="zh-CN"/>
        </w:rPr>
        <w:t>sidelink</w:t>
      </w:r>
      <w:proofErr w:type="spellEnd"/>
      <w:r w:rsidRPr="001E3CD4">
        <w:rPr>
          <w:rFonts w:ascii="Arial" w:eastAsia="宋体" w:hAnsi="Arial" w:cs="Arial"/>
          <w:lang w:eastAsia="zh-CN"/>
        </w:rPr>
        <w:t xml:space="preserve"> mode-2, if</w:t>
      </w:r>
      <w:r w:rsidRPr="001E3CD4">
        <w:rPr>
          <w:rFonts w:ascii="Arial" w:eastAsia="Malgun Gothic" w:hAnsi="Arial" w:cs="Arial"/>
          <w:lang w:eastAsia="ko-KR"/>
        </w:rPr>
        <w:t xml:space="preserve"> the number of candidate single-slot resources remaining in the set </w:t>
      </w:r>
      <w:r w:rsidRPr="001E3CD4">
        <w:rPr>
          <w:rFonts w:ascii="Arial" w:eastAsia="Malgun Gothic" w:hAnsi="Arial" w:cs="Arial"/>
          <w:i/>
          <w:iCs/>
          <w:lang w:eastAsia="ko-KR"/>
        </w:rPr>
        <w:t>S</w:t>
      </w:r>
      <w:r w:rsidRPr="001E3CD4">
        <w:rPr>
          <w:rFonts w:ascii="Arial" w:eastAsia="Malgun Gothic" w:hAnsi="Arial" w:cs="Arial"/>
          <w:i/>
          <w:iCs/>
          <w:vertAlign w:val="subscript"/>
          <w:lang w:eastAsia="ko-KR"/>
        </w:rPr>
        <w:t>A</w:t>
      </w:r>
      <w:r w:rsidRPr="001E3CD4">
        <w:rPr>
          <w:rFonts w:ascii="Arial" w:eastAsia="Malgun Gothic" w:hAnsi="Arial" w:cs="Arial"/>
          <w:lang w:eastAsia="ko-KR"/>
        </w:rPr>
        <w:t xml:space="preserve"> after resource exclusion procedure is smaller than X% of the total number of candidate resources, the RSRP threshold will be repeatedly increased with step of 3dB until X% of single-slot resources remain.</w:t>
      </w:r>
      <w:r w:rsidRPr="001E3CD4">
        <w:rPr>
          <w:rFonts w:ascii="Arial" w:eastAsia="宋体" w:hAnsi="Arial" w:cs="Arial"/>
          <w:lang w:eastAsia="zh-CN"/>
        </w:rPr>
        <w:t xml:space="preserve"> If partial sensing mechanism is configured, since the determined set of slots is only a subset of the resource selection window and the determination is totally by UE implementation, the determined set of slots may be not enough or suitable to meet the requirement of reliability. To be specific, when the determined set of slots is slightly greater than the higher layer parameter </w:t>
      </w:r>
      <w:proofErr w:type="spellStart"/>
      <w:r w:rsidRPr="001E3CD4">
        <w:rPr>
          <w:rFonts w:ascii="Arial" w:eastAsia="Malgun Gothic" w:hAnsi="Arial" w:cs="Arial"/>
          <w:i/>
          <w:lang w:eastAsia="ko-KR"/>
        </w:rPr>
        <w:t>minNumCandidateS</w:t>
      </w:r>
      <w:r>
        <w:rPr>
          <w:rFonts w:ascii="Arial" w:eastAsia="Malgun Gothic" w:hAnsi="Arial" w:cs="Arial"/>
          <w:i/>
          <w:lang w:eastAsia="ko-KR"/>
        </w:rPr>
        <w:t>F</w:t>
      </w:r>
      <w:proofErr w:type="spellEnd"/>
      <w:r w:rsidRPr="001E3CD4">
        <w:rPr>
          <w:rFonts w:ascii="Arial" w:eastAsia="宋体" w:hAnsi="Arial" w:cs="Arial"/>
          <w:lang w:eastAsia="zh-CN"/>
        </w:rPr>
        <w:t xml:space="preserve"> </w:t>
      </w:r>
      <w:r w:rsidRPr="001E3CD4">
        <w:rPr>
          <w:rFonts w:ascii="Arial" w:eastAsia="Malgun Gothic" w:hAnsi="Arial" w:cs="Arial"/>
          <w:lang w:eastAsia="ko-KR"/>
        </w:rPr>
        <w:t>or if the selected Y subframes are just right highly occupied and interfered by other UEs</w:t>
      </w:r>
      <w:r w:rsidRPr="001E3CD4">
        <w:rPr>
          <w:rFonts w:ascii="Arial" w:eastAsia="宋体" w:hAnsi="Arial" w:cs="Arial"/>
          <w:lang w:eastAsia="zh-CN"/>
        </w:rPr>
        <w:t>, the less and unsuitable candidate single-slot resources may result in unlimited increase of RSRP threshold, which leads to severe transmission interference</w:t>
      </w:r>
      <w:r w:rsidRPr="001E3CD4">
        <w:rPr>
          <w:rFonts w:ascii="Arial" w:eastAsia="Malgun Gothic" w:hAnsi="Arial" w:cs="Arial"/>
          <w:lang w:eastAsia="ko-KR"/>
        </w:rPr>
        <w:t xml:space="preserve"> and further impact the transmission reliability.</w:t>
      </w:r>
    </w:p>
    <w:p w14:paraId="4F406261" w14:textId="1CF997E7" w:rsidR="00D51025" w:rsidRPr="001E3CD4" w:rsidRDefault="00D51025" w:rsidP="00D51025">
      <w:pPr>
        <w:widowControl w:val="0"/>
        <w:spacing w:beforeLines="50" w:before="120" w:line="288" w:lineRule="auto"/>
        <w:jc w:val="both"/>
        <w:rPr>
          <w:rFonts w:ascii="Arial" w:eastAsia="Malgun Gothic" w:hAnsi="Arial" w:cs="Arial"/>
          <w:lang w:eastAsia="ko-KR"/>
        </w:rPr>
      </w:pPr>
      <w:r w:rsidRPr="001E3CD4">
        <w:rPr>
          <w:rFonts w:ascii="Arial" w:hAnsi="Arial" w:cs="Arial"/>
          <w:b/>
          <w:bCs/>
          <w:iCs/>
          <w:lang w:eastAsia="zh-CN"/>
        </w:rPr>
        <w:t xml:space="preserve">Proposal </w:t>
      </w:r>
      <w:r w:rsidR="003E496D">
        <w:rPr>
          <w:rFonts w:ascii="Arial" w:hAnsi="Arial" w:cs="Arial"/>
          <w:b/>
          <w:bCs/>
          <w:iCs/>
          <w:lang w:eastAsia="zh-CN"/>
        </w:rPr>
        <w:t>6</w:t>
      </w:r>
      <w:r w:rsidRPr="001E3CD4">
        <w:rPr>
          <w:rFonts w:ascii="Arial" w:hAnsi="Arial" w:cs="Arial"/>
          <w:b/>
          <w:bCs/>
          <w:iCs/>
          <w:lang w:eastAsia="zh-CN"/>
        </w:rPr>
        <w:t xml:space="preserve">: Partial sensing mechanism in NR </w:t>
      </w:r>
      <w:proofErr w:type="spellStart"/>
      <w:r w:rsidRPr="001E3CD4">
        <w:rPr>
          <w:rFonts w:ascii="Arial" w:hAnsi="Arial" w:cs="Arial"/>
          <w:b/>
          <w:bCs/>
          <w:iCs/>
          <w:lang w:eastAsia="zh-CN"/>
        </w:rPr>
        <w:t>sidelink</w:t>
      </w:r>
      <w:proofErr w:type="spellEnd"/>
      <w:r w:rsidRPr="001E3CD4">
        <w:rPr>
          <w:rFonts w:ascii="Arial" w:hAnsi="Arial" w:cs="Arial"/>
          <w:b/>
          <w:bCs/>
          <w:iCs/>
          <w:lang w:eastAsia="zh-CN"/>
        </w:rPr>
        <w:t xml:space="preserve"> needs to take into account the unlimited increasing of RSRP threshold.</w:t>
      </w:r>
    </w:p>
    <w:p w14:paraId="740B12E1" w14:textId="77777777" w:rsidR="00D51025" w:rsidRPr="005C38E1" w:rsidRDefault="00D51025" w:rsidP="00D51025">
      <w:pPr>
        <w:widowControl w:val="0"/>
        <w:spacing w:beforeLines="50" w:before="120" w:line="288" w:lineRule="auto"/>
        <w:jc w:val="both"/>
        <w:rPr>
          <w:rFonts w:ascii="Arial" w:hAnsi="Arial" w:cs="Arial"/>
          <w:lang w:eastAsia="zh-CN"/>
        </w:rPr>
      </w:pPr>
      <w:r w:rsidRPr="005C38E1">
        <w:rPr>
          <w:rFonts w:ascii="Arial" w:hAnsi="Arial" w:cs="Arial" w:hint="eastAsia"/>
          <w:lang w:eastAsia="zh-CN"/>
        </w:rPr>
        <w:t>O</w:t>
      </w:r>
      <w:r w:rsidRPr="005C38E1">
        <w:rPr>
          <w:rFonts w:ascii="Arial" w:hAnsi="Arial" w:cs="Arial"/>
          <w:lang w:eastAsia="zh-CN"/>
        </w:rPr>
        <w:t xml:space="preserve">ne possible solution is to set an </w:t>
      </w:r>
      <w:bookmarkStart w:id="5" w:name="_Hlk53246264"/>
      <w:r w:rsidRPr="005C38E1">
        <w:rPr>
          <w:rFonts w:ascii="Arial" w:hAnsi="Arial" w:cs="Arial"/>
          <w:lang w:eastAsia="zh-CN"/>
        </w:rPr>
        <w:t>upper limit of the number of RSRP threshold increments or the maximum value of increased RSRP threshold</w:t>
      </w:r>
      <w:bookmarkEnd w:id="5"/>
      <w:r w:rsidRPr="005C38E1">
        <w:rPr>
          <w:rFonts w:ascii="Arial" w:hAnsi="Arial" w:cs="Arial"/>
          <w:lang w:eastAsia="zh-CN"/>
        </w:rPr>
        <w:t xml:space="preserve">. When </w:t>
      </w:r>
      <w:bookmarkStart w:id="6" w:name="_Hlk53246296"/>
      <w:r w:rsidRPr="005C38E1">
        <w:rPr>
          <w:rFonts w:ascii="Arial" w:hAnsi="Arial" w:cs="Arial"/>
          <w:lang w:eastAsia="zh-CN"/>
        </w:rPr>
        <w:t xml:space="preserve">the upper limit or the maximum value is reached, </w:t>
      </w:r>
      <w:bookmarkEnd w:id="6"/>
      <w:r w:rsidRPr="005C38E1">
        <w:rPr>
          <w:rFonts w:ascii="Arial" w:hAnsi="Arial" w:cs="Arial"/>
          <w:lang w:eastAsia="zh-CN"/>
        </w:rPr>
        <w:t>instead of continue increasing RSRP threshold, UE can increase the number of determined set of slots resulting in more candidate single-slot resources. With more candidate resources, the interference can be decreased and reliability is increased.</w:t>
      </w:r>
    </w:p>
    <w:p w14:paraId="71EDC9C2" w14:textId="326E0634" w:rsidR="00D51025" w:rsidRPr="00FD1262" w:rsidRDefault="00D51025" w:rsidP="00FD1262">
      <w:pPr>
        <w:widowControl w:val="0"/>
        <w:spacing w:beforeLines="50" w:before="120" w:line="288" w:lineRule="auto"/>
        <w:jc w:val="both"/>
        <w:rPr>
          <w:rFonts w:ascii="Arial" w:hAnsi="Arial" w:cs="Arial"/>
          <w:lang w:eastAsia="zh-CN"/>
        </w:rPr>
      </w:pPr>
      <w:r w:rsidRPr="005C38E1">
        <w:rPr>
          <w:rFonts w:ascii="Arial" w:hAnsi="Arial" w:cs="Arial"/>
          <w:b/>
          <w:bCs/>
          <w:iCs/>
          <w:lang w:eastAsia="zh-CN"/>
        </w:rPr>
        <w:t xml:space="preserve">Proposal </w:t>
      </w:r>
      <w:r w:rsidR="003E496D">
        <w:rPr>
          <w:rFonts w:ascii="Arial" w:hAnsi="Arial" w:cs="Arial"/>
          <w:b/>
          <w:bCs/>
          <w:iCs/>
          <w:lang w:eastAsia="zh-CN"/>
        </w:rPr>
        <w:t>7</w:t>
      </w:r>
      <w:r w:rsidRPr="005C38E1">
        <w:rPr>
          <w:rFonts w:ascii="Arial" w:hAnsi="Arial" w:cs="Arial"/>
          <w:b/>
          <w:bCs/>
          <w:iCs/>
          <w:lang w:eastAsia="zh-CN"/>
        </w:rPr>
        <w:t xml:space="preserve">: In NR </w:t>
      </w:r>
      <w:proofErr w:type="spellStart"/>
      <w:r w:rsidRPr="005C38E1">
        <w:rPr>
          <w:rFonts w:ascii="Arial" w:hAnsi="Arial" w:cs="Arial"/>
          <w:b/>
          <w:bCs/>
          <w:iCs/>
          <w:lang w:eastAsia="zh-CN"/>
        </w:rPr>
        <w:t>sidelink</w:t>
      </w:r>
      <w:proofErr w:type="spellEnd"/>
      <w:r w:rsidRPr="005C38E1">
        <w:rPr>
          <w:rFonts w:ascii="Arial" w:hAnsi="Arial" w:cs="Arial"/>
          <w:b/>
          <w:bCs/>
          <w:iCs/>
          <w:lang w:eastAsia="zh-CN"/>
        </w:rPr>
        <w:t xml:space="preserve"> partial sensing, an upper limit of the number of RSRP threshold increments or the maximum value of increased RSRP threshold can be configured. When the upper limit or the maximum value is reached, UE increases the number of determined set of slots.</w:t>
      </w:r>
    </w:p>
    <w:p w14:paraId="38A7FF64" w14:textId="4AA41E97" w:rsidR="001C0206" w:rsidRPr="006F397D" w:rsidRDefault="001C0206" w:rsidP="006F397D">
      <w:pPr>
        <w:pStyle w:val="2"/>
        <w:ind w:left="578" w:hanging="578"/>
        <w:rPr>
          <w:rFonts w:cs="Arial"/>
          <w:b/>
          <w:bCs/>
          <w:lang w:eastAsia="zh-CN"/>
        </w:rPr>
      </w:pPr>
      <w:r>
        <w:rPr>
          <w:rFonts w:cs="Arial"/>
          <w:b/>
          <w:bCs/>
          <w:sz w:val="24"/>
          <w:szCs w:val="24"/>
          <w:lang w:eastAsia="zh-CN"/>
        </w:rPr>
        <w:t>Contiguous p</w:t>
      </w:r>
      <w:r w:rsidRPr="001E2366">
        <w:rPr>
          <w:rFonts w:cs="Arial"/>
          <w:b/>
          <w:bCs/>
          <w:sz w:val="24"/>
          <w:szCs w:val="24"/>
          <w:lang w:eastAsia="zh-CN"/>
        </w:rPr>
        <w:t>artial sensing</w:t>
      </w:r>
    </w:p>
    <w:p w14:paraId="51A66BB4" w14:textId="2CE7D41E" w:rsidR="00011E7D" w:rsidRPr="00E5599D" w:rsidRDefault="009D734F" w:rsidP="00E5599D">
      <w:pPr>
        <w:widowControl w:val="0"/>
        <w:spacing w:beforeLines="50" w:before="120" w:line="288" w:lineRule="auto"/>
        <w:jc w:val="both"/>
        <w:rPr>
          <w:rFonts w:ascii="Arial" w:eastAsia="宋体" w:hAnsi="Arial" w:cs="Arial"/>
          <w:lang w:eastAsia="zh-CN"/>
        </w:rPr>
      </w:pPr>
      <w:r w:rsidRPr="00E5599D">
        <w:rPr>
          <w:rFonts w:ascii="Arial" w:eastAsia="宋体" w:hAnsi="Arial" w:cs="Arial" w:hint="eastAsia"/>
          <w:lang w:eastAsia="zh-CN"/>
        </w:rPr>
        <w:t>L</w:t>
      </w:r>
      <w:r w:rsidRPr="00E5599D">
        <w:rPr>
          <w:rFonts w:ascii="Arial" w:eastAsia="宋体" w:hAnsi="Arial" w:cs="Arial"/>
          <w:lang w:eastAsia="zh-CN"/>
        </w:rPr>
        <w:t>TE-V partial sensing</w:t>
      </w:r>
      <w:r w:rsidR="008A379E" w:rsidRPr="00E5599D">
        <w:rPr>
          <w:rFonts w:ascii="Arial" w:eastAsia="宋体" w:hAnsi="Arial" w:cs="Arial"/>
          <w:lang w:eastAsia="zh-CN"/>
        </w:rPr>
        <w:t xml:space="preserve"> mainly designed to deal with periodic </w:t>
      </w:r>
      <w:r w:rsidR="006F5E80">
        <w:rPr>
          <w:rFonts w:ascii="Arial" w:eastAsia="宋体" w:hAnsi="Arial" w:cs="Arial"/>
          <w:lang w:eastAsia="zh-CN"/>
        </w:rPr>
        <w:t>transmissions</w:t>
      </w:r>
      <w:r w:rsidR="0068599C" w:rsidRPr="00E5599D">
        <w:rPr>
          <w:rFonts w:ascii="Arial" w:eastAsia="宋体" w:hAnsi="Arial" w:cs="Arial"/>
          <w:lang w:eastAsia="zh-CN"/>
        </w:rPr>
        <w:t xml:space="preserve"> without considering aperiodic traffic, </w:t>
      </w:r>
      <w:r w:rsidR="0068599C" w:rsidRPr="00E5599D">
        <w:rPr>
          <w:rFonts w:ascii="Arial" w:eastAsia="宋体" w:hAnsi="Arial" w:cs="Arial"/>
          <w:lang w:eastAsia="zh-CN"/>
        </w:rPr>
        <w:lastRenderedPageBreak/>
        <w:t>which would degrade the sensing performance if LTE-V’s partial sensing mechanism is directly applied to NR</w:t>
      </w:r>
      <w:r w:rsidR="008237CA" w:rsidRPr="00E5599D">
        <w:rPr>
          <w:rFonts w:ascii="Arial" w:eastAsia="宋体" w:hAnsi="Arial" w:cs="Arial"/>
          <w:lang w:eastAsia="zh-CN"/>
        </w:rPr>
        <w:t xml:space="preserve"> </w:t>
      </w:r>
      <w:proofErr w:type="spellStart"/>
      <w:r w:rsidR="008237CA" w:rsidRPr="00E5599D">
        <w:rPr>
          <w:rFonts w:ascii="Arial" w:eastAsia="宋体" w:hAnsi="Arial" w:cs="Arial"/>
          <w:lang w:eastAsia="zh-CN"/>
        </w:rPr>
        <w:t>sidelink</w:t>
      </w:r>
      <w:proofErr w:type="spellEnd"/>
      <w:r w:rsidR="0068599C" w:rsidRPr="00E5599D">
        <w:rPr>
          <w:rFonts w:ascii="Arial" w:eastAsia="宋体" w:hAnsi="Arial" w:cs="Arial"/>
          <w:lang w:eastAsia="zh-CN"/>
        </w:rPr>
        <w:t xml:space="preserve">. </w:t>
      </w:r>
      <w:r w:rsidR="00F845FE" w:rsidRPr="00E5599D">
        <w:rPr>
          <w:rFonts w:ascii="Arial" w:eastAsia="宋体" w:hAnsi="Arial" w:cs="Arial"/>
          <w:lang w:eastAsia="zh-CN"/>
        </w:rPr>
        <w:t>Take Figure</w:t>
      </w:r>
      <w:r w:rsidR="00160495">
        <w:rPr>
          <w:rFonts w:ascii="Arial" w:eastAsia="宋体" w:hAnsi="Arial" w:cs="Arial"/>
          <w:lang w:eastAsia="zh-CN"/>
        </w:rPr>
        <w:t xml:space="preserve"> </w:t>
      </w:r>
      <w:r w:rsidR="00F845FE" w:rsidRPr="00E5599D">
        <w:rPr>
          <w:rFonts w:ascii="Arial" w:eastAsia="宋体" w:hAnsi="Arial" w:cs="Arial"/>
          <w:lang w:eastAsia="zh-CN"/>
        </w:rPr>
        <w:t xml:space="preserve">2 </w:t>
      </w:r>
      <w:r w:rsidR="005C3B48" w:rsidRPr="00E5599D">
        <w:rPr>
          <w:rFonts w:ascii="Arial" w:eastAsia="宋体" w:hAnsi="Arial" w:cs="Arial"/>
          <w:lang w:eastAsia="zh-CN"/>
        </w:rPr>
        <w:t>as an</w:t>
      </w:r>
      <w:r w:rsidR="00F845FE" w:rsidRPr="00E5599D">
        <w:rPr>
          <w:rFonts w:ascii="Arial" w:eastAsia="宋体" w:hAnsi="Arial" w:cs="Arial"/>
          <w:lang w:eastAsia="zh-CN"/>
        </w:rPr>
        <w:t xml:space="preserve"> example, if other UE </w:t>
      </w:r>
      <w:r w:rsidR="007E2A10" w:rsidRPr="00E5599D">
        <w:rPr>
          <w:rFonts w:ascii="Arial" w:eastAsia="宋体" w:hAnsi="Arial" w:cs="Arial"/>
          <w:lang w:eastAsia="zh-CN"/>
        </w:rPr>
        <w:t>dynamically reserves resources just before slot n (the green resources in Figure</w:t>
      </w:r>
      <w:r w:rsidR="00160495">
        <w:rPr>
          <w:rFonts w:ascii="Arial" w:eastAsia="宋体" w:hAnsi="Arial" w:cs="Arial"/>
          <w:lang w:eastAsia="zh-CN"/>
        </w:rPr>
        <w:t xml:space="preserve"> </w:t>
      </w:r>
      <w:bookmarkStart w:id="7" w:name="_GoBack"/>
      <w:bookmarkEnd w:id="7"/>
      <w:r w:rsidR="007E2A10" w:rsidRPr="00E5599D">
        <w:rPr>
          <w:rFonts w:ascii="Arial" w:eastAsia="宋体" w:hAnsi="Arial" w:cs="Arial"/>
          <w:lang w:eastAsia="zh-CN"/>
        </w:rPr>
        <w:t>2), the reserved resources would not be detected by UE configured with partial sensing</w:t>
      </w:r>
      <w:r w:rsidR="00A17E3F" w:rsidRPr="00E5599D">
        <w:rPr>
          <w:rFonts w:ascii="Arial" w:eastAsia="宋体" w:hAnsi="Arial" w:cs="Arial"/>
          <w:lang w:eastAsia="zh-CN"/>
        </w:rPr>
        <w:t xml:space="preserve">, hence </w:t>
      </w:r>
      <w:r w:rsidR="00054532" w:rsidRPr="00E5599D">
        <w:rPr>
          <w:rFonts w:ascii="Arial" w:eastAsia="宋体" w:hAnsi="Arial" w:cs="Arial"/>
          <w:lang w:eastAsia="zh-CN"/>
        </w:rPr>
        <w:t>it may not exclude the corresponding candidate resource</w:t>
      </w:r>
      <w:r w:rsidR="00354C42" w:rsidRPr="00E5599D">
        <w:rPr>
          <w:rFonts w:ascii="Arial" w:eastAsia="宋体" w:hAnsi="Arial" w:cs="Arial"/>
          <w:lang w:eastAsia="zh-CN"/>
        </w:rPr>
        <w:t>.</w:t>
      </w:r>
    </w:p>
    <w:p w14:paraId="57072D82" w14:textId="3E1766F3" w:rsidR="00861B5D" w:rsidRDefault="006952BF" w:rsidP="00861B5D">
      <w:pPr>
        <w:widowControl w:val="0"/>
        <w:spacing w:beforeLines="50" w:before="120" w:line="288" w:lineRule="auto"/>
        <w:jc w:val="center"/>
      </w:pPr>
      <w:r>
        <w:object w:dxaOrig="6444" w:dyaOrig="4296" w14:anchorId="7BD0A8E6">
          <v:shape id="_x0000_i1032" type="#_x0000_t75" style="width:348pt;height:234pt" o:ole="">
            <v:imagedata r:id="rId27" o:title=""/>
          </v:shape>
          <o:OLEObject Type="Embed" ProgID="Visio.Drawing.15" ShapeID="_x0000_i1032" DrawAspect="Content" ObjectID="_1682149243" r:id="rId28"/>
        </w:object>
      </w:r>
    </w:p>
    <w:p w14:paraId="4EC86D59" w14:textId="732BCF38" w:rsidR="00833503" w:rsidRDefault="00B212DA" w:rsidP="00833503">
      <w:pPr>
        <w:widowControl w:val="0"/>
        <w:overflowPunct/>
        <w:autoSpaceDE/>
        <w:adjustRightInd/>
        <w:spacing w:line="288" w:lineRule="auto"/>
        <w:jc w:val="center"/>
        <w:textAlignment w:val="auto"/>
        <w:rPr>
          <w:rFonts w:ascii="Arial" w:hAnsi="Arial" w:cs="Arial"/>
          <w:lang w:eastAsia="zh-CN"/>
        </w:rPr>
      </w:pPr>
      <w:r w:rsidRPr="00B212DA">
        <w:rPr>
          <w:rFonts w:ascii="Arial" w:hAnsi="Arial" w:cs="Arial" w:hint="eastAsia"/>
          <w:lang w:eastAsia="zh-CN"/>
        </w:rPr>
        <w:t>F</w:t>
      </w:r>
      <w:r w:rsidRPr="00B212DA">
        <w:rPr>
          <w:rFonts w:ascii="Arial" w:hAnsi="Arial" w:cs="Arial"/>
          <w:lang w:eastAsia="zh-CN"/>
        </w:rPr>
        <w:t>igure 2: Illustration of</w:t>
      </w:r>
      <w:r>
        <w:rPr>
          <w:rFonts w:ascii="Arial" w:hAnsi="Arial" w:cs="Arial"/>
          <w:lang w:eastAsia="zh-CN"/>
        </w:rPr>
        <w:t xml:space="preserve"> impact of </w:t>
      </w:r>
      <w:bookmarkStart w:id="8" w:name="_Hlk53239893"/>
      <w:r>
        <w:rPr>
          <w:rFonts w:ascii="Arial" w:hAnsi="Arial" w:cs="Arial"/>
          <w:lang w:eastAsia="zh-CN"/>
        </w:rPr>
        <w:t>aperiodic traffic or dynamic reservations</w:t>
      </w:r>
      <w:bookmarkEnd w:id="8"/>
    </w:p>
    <w:p w14:paraId="72B9996B" w14:textId="469637DB" w:rsidR="00833503" w:rsidRDefault="00833503" w:rsidP="00833503">
      <w:pPr>
        <w:widowControl w:val="0"/>
        <w:overflowPunct/>
        <w:autoSpaceDE/>
        <w:adjustRightInd/>
        <w:spacing w:line="288" w:lineRule="auto"/>
        <w:jc w:val="both"/>
        <w:textAlignment w:val="auto"/>
        <w:rPr>
          <w:rFonts w:ascii="Arial" w:hAnsi="Arial" w:cs="Arial"/>
          <w:lang w:eastAsia="zh-CN"/>
        </w:rPr>
      </w:pPr>
      <w:r>
        <w:rPr>
          <w:rFonts w:ascii="Arial" w:hAnsi="Arial" w:cs="Arial" w:hint="eastAsia"/>
          <w:lang w:eastAsia="zh-CN"/>
        </w:rPr>
        <w:t>I</w:t>
      </w:r>
      <w:r>
        <w:rPr>
          <w:rFonts w:ascii="Arial" w:hAnsi="Arial" w:cs="Arial"/>
          <w:lang w:eastAsia="zh-CN"/>
        </w:rPr>
        <w:t xml:space="preserve">n </w:t>
      </w:r>
      <w:r w:rsidR="00A26C90">
        <w:rPr>
          <w:rFonts w:ascii="Arial" w:hAnsi="Arial" w:cs="Arial"/>
          <w:lang w:eastAsia="zh-CN"/>
        </w:rPr>
        <w:t>RAN1#104-e</w:t>
      </w:r>
      <w:r>
        <w:rPr>
          <w:rFonts w:ascii="Arial" w:hAnsi="Arial" w:cs="Arial"/>
          <w:lang w:eastAsia="zh-CN"/>
        </w:rPr>
        <w:t xml:space="preserve"> meeting, the following agreement was reached with the intention to cope with the</w:t>
      </w:r>
      <w:r w:rsidR="007B627B">
        <w:rPr>
          <w:rFonts w:ascii="Arial" w:hAnsi="Arial" w:cs="Arial"/>
          <w:lang w:eastAsia="zh-CN"/>
        </w:rPr>
        <w:t xml:space="preserve"> impact of</w:t>
      </w:r>
      <w:r>
        <w:rPr>
          <w:rFonts w:ascii="Arial" w:hAnsi="Arial" w:cs="Arial"/>
          <w:lang w:eastAsia="zh-CN"/>
        </w:rPr>
        <w:t xml:space="preserve"> aperiodic transmissions</w:t>
      </w:r>
      <w:r w:rsidR="005F342C">
        <w:rPr>
          <w:rFonts w:ascii="Arial" w:hAnsi="Arial" w:cs="Arial"/>
          <w:lang w:eastAsia="zh-CN"/>
        </w:rPr>
        <w:t xml:space="preserve"> in a resource pool</w:t>
      </w:r>
      <w:r>
        <w:rPr>
          <w:rFonts w:ascii="Arial" w:hAnsi="Arial" w:cs="Arial"/>
          <w:lang w:eastAsia="zh-CN"/>
        </w:rPr>
        <w:t>:</w:t>
      </w:r>
    </w:p>
    <w:tbl>
      <w:tblPr>
        <w:tblStyle w:val="af1"/>
        <w:tblW w:w="0" w:type="auto"/>
        <w:tblLook w:val="04A0" w:firstRow="1" w:lastRow="0" w:firstColumn="1" w:lastColumn="0" w:noHBand="0" w:noVBand="1"/>
      </w:tblPr>
      <w:tblGrid>
        <w:gridCol w:w="9962"/>
      </w:tblGrid>
      <w:tr w:rsidR="00F87EDC" w14:paraId="26FB87F8" w14:textId="77777777" w:rsidTr="00F87EDC">
        <w:tc>
          <w:tcPr>
            <w:tcW w:w="9962" w:type="dxa"/>
          </w:tcPr>
          <w:p w14:paraId="58B7C643" w14:textId="77777777" w:rsidR="00F87EDC" w:rsidRPr="001D48F2" w:rsidRDefault="00F87EDC" w:rsidP="0012113C">
            <w:pPr>
              <w:adjustRightInd/>
              <w:spacing w:after="0" w:line="240" w:lineRule="auto"/>
              <w:rPr>
                <w:rFonts w:ascii="Arial" w:hAnsi="Arial" w:cs="Arial"/>
              </w:rPr>
            </w:pPr>
            <w:r w:rsidRPr="001D48F2">
              <w:rPr>
                <w:rFonts w:ascii="Arial" w:hAnsi="Arial" w:cs="Arial"/>
                <w:highlight w:val="green"/>
              </w:rPr>
              <w:t>Agreements:</w:t>
            </w:r>
          </w:p>
          <w:p w14:paraId="1D3DE8BC" w14:textId="77777777" w:rsidR="00F87EDC" w:rsidRPr="001D48F2" w:rsidRDefault="00F87EDC" w:rsidP="0012113C">
            <w:pPr>
              <w:pStyle w:val="af9"/>
              <w:numPr>
                <w:ilvl w:val="0"/>
                <w:numId w:val="33"/>
              </w:numPr>
              <w:autoSpaceDE w:val="0"/>
              <w:autoSpaceDN w:val="0"/>
              <w:spacing w:line="240" w:lineRule="auto"/>
              <w:rPr>
                <w:rFonts w:ascii="Arial" w:hAnsi="Arial" w:cs="Arial"/>
                <w:b/>
                <w:bCs/>
                <w:sz w:val="20"/>
                <w:szCs w:val="20"/>
              </w:rPr>
            </w:pPr>
            <w:r w:rsidRPr="001D48F2">
              <w:rPr>
                <w:rFonts w:ascii="Arial" w:hAnsi="Arial" w:cs="Arial"/>
                <w:sz w:val="20"/>
                <w:szCs w:val="20"/>
              </w:rPr>
              <w:t>In a resource pool (pre-)configured with at least partial sensing, if UE performs contiguous partial sensing and resource (re-)selection is triggered in slot n, support the following option:</w:t>
            </w:r>
          </w:p>
          <w:p w14:paraId="6B163974" w14:textId="77777777" w:rsidR="00F87EDC" w:rsidRPr="001D48F2" w:rsidRDefault="00F87EDC" w:rsidP="0012113C">
            <w:pPr>
              <w:pStyle w:val="af9"/>
              <w:numPr>
                <w:ilvl w:val="1"/>
                <w:numId w:val="33"/>
              </w:numPr>
              <w:autoSpaceDE w:val="0"/>
              <w:autoSpaceDN w:val="0"/>
              <w:spacing w:line="240" w:lineRule="auto"/>
              <w:rPr>
                <w:rFonts w:ascii="Arial" w:eastAsia="Times New Roman" w:hAnsi="Arial" w:cs="Arial"/>
                <w:sz w:val="20"/>
                <w:szCs w:val="20"/>
              </w:rPr>
            </w:pPr>
            <w:r w:rsidRPr="001D48F2">
              <w:rPr>
                <w:rFonts w:ascii="Arial" w:hAnsi="Arial" w:cs="Arial"/>
                <w:sz w:val="20"/>
                <w:szCs w:val="20"/>
              </w:rPr>
              <w:t>Option 1: For the purpose of resource (re-)selection, the UE monitors slots between [</w:t>
            </w:r>
            <w:proofErr w:type="spellStart"/>
            <w:r w:rsidRPr="001D48F2">
              <w:rPr>
                <w:rFonts w:ascii="Arial" w:hAnsi="Arial" w:cs="Arial"/>
                <w:i/>
                <w:iCs/>
                <w:sz w:val="20"/>
                <w:szCs w:val="20"/>
              </w:rPr>
              <w:t>n</w:t>
            </w:r>
            <w:r w:rsidRPr="001D48F2">
              <w:rPr>
                <w:rFonts w:ascii="Arial" w:hAnsi="Arial" w:cs="Arial"/>
                <w:sz w:val="20"/>
                <w:szCs w:val="20"/>
              </w:rPr>
              <w:t>+</w:t>
            </w:r>
            <w:r w:rsidRPr="001D48F2">
              <w:rPr>
                <w:rFonts w:ascii="Arial" w:hAnsi="Arial" w:cs="Arial"/>
                <w:i/>
                <w:iCs/>
                <w:sz w:val="20"/>
                <w:szCs w:val="20"/>
              </w:rPr>
              <w:t>T</w:t>
            </w:r>
            <w:r w:rsidRPr="001D48F2">
              <w:rPr>
                <w:rFonts w:ascii="Arial" w:hAnsi="Arial" w:cs="Arial"/>
                <w:sz w:val="20"/>
                <w:szCs w:val="20"/>
                <w:vertAlign w:val="subscript"/>
              </w:rPr>
              <w:t>A</w:t>
            </w:r>
            <w:proofErr w:type="spellEnd"/>
            <w:r w:rsidRPr="001D48F2">
              <w:rPr>
                <w:rFonts w:ascii="Arial" w:hAnsi="Arial" w:cs="Arial"/>
                <w:sz w:val="20"/>
                <w:szCs w:val="20"/>
              </w:rPr>
              <w:t xml:space="preserve">, </w:t>
            </w:r>
            <w:proofErr w:type="spellStart"/>
            <w:r w:rsidRPr="001D48F2">
              <w:rPr>
                <w:rFonts w:ascii="Arial" w:hAnsi="Arial" w:cs="Arial"/>
                <w:i/>
                <w:iCs/>
                <w:sz w:val="20"/>
                <w:szCs w:val="20"/>
              </w:rPr>
              <w:t>n</w:t>
            </w:r>
            <w:r w:rsidRPr="001D48F2">
              <w:rPr>
                <w:rFonts w:ascii="Arial" w:hAnsi="Arial" w:cs="Arial"/>
                <w:sz w:val="20"/>
                <w:szCs w:val="20"/>
              </w:rPr>
              <w:t>+</w:t>
            </w:r>
            <w:r w:rsidRPr="001D48F2">
              <w:rPr>
                <w:rFonts w:ascii="Arial" w:hAnsi="Arial" w:cs="Arial"/>
                <w:i/>
                <w:iCs/>
                <w:sz w:val="20"/>
                <w:szCs w:val="20"/>
              </w:rPr>
              <w:t>T</w:t>
            </w:r>
            <w:r w:rsidRPr="001D48F2">
              <w:rPr>
                <w:rFonts w:ascii="Arial" w:hAnsi="Arial" w:cs="Arial"/>
                <w:sz w:val="20"/>
                <w:szCs w:val="20"/>
                <w:vertAlign w:val="subscript"/>
              </w:rPr>
              <w:t>B</w:t>
            </w:r>
            <w:proofErr w:type="spellEnd"/>
            <w:r w:rsidRPr="001D48F2">
              <w:rPr>
                <w:rFonts w:ascii="Arial" w:hAnsi="Arial" w:cs="Arial"/>
                <w:sz w:val="20"/>
                <w:szCs w:val="20"/>
              </w:rPr>
              <w:t xml:space="preserve">] and performs identification of candidate resources, in or after slot </w:t>
            </w:r>
            <w:proofErr w:type="spellStart"/>
            <w:r w:rsidRPr="001D48F2">
              <w:rPr>
                <w:rFonts w:ascii="Arial" w:hAnsi="Arial" w:cs="Arial"/>
                <w:i/>
                <w:iCs/>
                <w:sz w:val="20"/>
                <w:szCs w:val="20"/>
              </w:rPr>
              <w:t>n</w:t>
            </w:r>
            <w:r w:rsidRPr="001D48F2">
              <w:rPr>
                <w:rFonts w:ascii="Arial" w:hAnsi="Arial" w:cs="Arial"/>
                <w:sz w:val="20"/>
                <w:szCs w:val="20"/>
              </w:rPr>
              <w:t>+</w:t>
            </w:r>
            <w:r w:rsidRPr="001D48F2">
              <w:rPr>
                <w:rFonts w:ascii="Arial" w:hAnsi="Arial" w:cs="Arial"/>
                <w:i/>
                <w:iCs/>
                <w:sz w:val="20"/>
                <w:szCs w:val="20"/>
              </w:rPr>
              <w:t>T</w:t>
            </w:r>
            <w:r w:rsidRPr="001D48F2">
              <w:rPr>
                <w:rFonts w:ascii="Arial" w:hAnsi="Arial" w:cs="Arial"/>
                <w:sz w:val="20"/>
                <w:szCs w:val="20"/>
                <w:vertAlign w:val="subscript"/>
              </w:rPr>
              <w:t>B</w:t>
            </w:r>
            <w:proofErr w:type="spellEnd"/>
            <w:r w:rsidRPr="001D48F2">
              <w:rPr>
                <w:rFonts w:ascii="Arial" w:hAnsi="Arial" w:cs="Arial"/>
                <w:sz w:val="20"/>
                <w:szCs w:val="20"/>
              </w:rPr>
              <w:t>, based on all available sensing results, including periodic-based partial sensing results (if applicable)</w:t>
            </w:r>
            <w:r w:rsidRPr="001D48F2">
              <w:rPr>
                <w:rFonts w:ascii="Arial" w:hAnsi="Arial" w:cs="Arial"/>
                <w:sz w:val="20"/>
                <w:szCs w:val="20"/>
                <w:lang w:eastAsia="en-GB"/>
              </w:rPr>
              <w:t>.</w:t>
            </w:r>
          </w:p>
          <w:p w14:paraId="4EA70A14" w14:textId="77777777" w:rsidR="00F87EDC" w:rsidRPr="001D48F2" w:rsidRDefault="00F87EDC" w:rsidP="0012113C">
            <w:pPr>
              <w:pStyle w:val="af9"/>
              <w:numPr>
                <w:ilvl w:val="2"/>
                <w:numId w:val="33"/>
              </w:numPr>
              <w:autoSpaceDE w:val="0"/>
              <w:autoSpaceDN w:val="0"/>
              <w:spacing w:line="240" w:lineRule="auto"/>
              <w:rPr>
                <w:rFonts w:ascii="Arial" w:hAnsi="Arial" w:cs="Arial"/>
                <w:sz w:val="20"/>
                <w:szCs w:val="20"/>
              </w:rPr>
            </w:pPr>
            <w:r w:rsidRPr="001D48F2">
              <w:rPr>
                <w:rFonts w:ascii="Arial" w:hAnsi="Arial" w:cs="Arial"/>
                <w:sz w:val="20"/>
                <w:szCs w:val="20"/>
              </w:rPr>
              <w:t xml:space="preserve">FFS </w:t>
            </w:r>
            <w:r w:rsidRPr="001D48F2">
              <w:rPr>
                <w:rFonts w:ascii="Arial" w:hAnsi="Arial" w:cs="Arial"/>
                <w:i/>
                <w:iCs/>
                <w:sz w:val="20"/>
                <w:szCs w:val="20"/>
              </w:rPr>
              <w:t>T</w:t>
            </w:r>
            <w:r w:rsidRPr="001D48F2">
              <w:rPr>
                <w:rFonts w:ascii="Arial" w:hAnsi="Arial" w:cs="Arial"/>
                <w:sz w:val="20"/>
                <w:szCs w:val="20"/>
                <w:vertAlign w:val="subscript"/>
              </w:rPr>
              <w:t>A</w:t>
            </w:r>
            <w:r w:rsidRPr="001D48F2">
              <w:rPr>
                <w:rFonts w:ascii="Arial" w:hAnsi="Arial" w:cs="Arial"/>
                <w:sz w:val="20"/>
                <w:szCs w:val="20"/>
              </w:rPr>
              <w:t xml:space="preserve">, </w:t>
            </w:r>
            <w:r w:rsidRPr="001D48F2">
              <w:rPr>
                <w:rFonts w:ascii="Arial" w:hAnsi="Arial" w:cs="Arial"/>
                <w:i/>
                <w:iCs/>
                <w:sz w:val="20"/>
                <w:szCs w:val="20"/>
              </w:rPr>
              <w:t>T</w:t>
            </w:r>
            <w:r w:rsidRPr="001D48F2">
              <w:rPr>
                <w:rFonts w:ascii="Arial" w:hAnsi="Arial" w:cs="Arial"/>
                <w:sz w:val="20"/>
                <w:szCs w:val="20"/>
                <w:vertAlign w:val="subscript"/>
              </w:rPr>
              <w:t>B</w:t>
            </w:r>
            <w:r w:rsidRPr="001D48F2">
              <w:rPr>
                <w:rFonts w:ascii="Arial" w:hAnsi="Arial" w:cs="Arial"/>
                <w:sz w:val="20"/>
                <w:szCs w:val="20"/>
                <w:lang w:eastAsia="en-GB"/>
              </w:rPr>
              <w:t xml:space="preserve"> (including the possibility of equal to zero, positive or negative) and remaining details (in particular, whether there should be exclusion of slots, changes in T</w:t>
            </w:r>
            <w:r w:rsidRPr="001D48F2">
              <w:rPr>
                <w:rFonts w:ascii="Arial" w:hAnsi="Arial" w:cs="Arial"/>
                <w:sz w:val="20"/>
                <w:szCs w:val="20"/>
                <w:vertAlign w:val="subscript"/>
                <w:lang w:eastAsia="en-GB"/>
              </w:rPr>
              <w:t>A</w:t>
            </w:r>
            <w:r w:rsidRPr="001D48F2">
              <w:rPr>
                <w:rFonts w:ascii="Arial" w:hAnsi="Arial" w:cs="Arial"/>
                <w:sz w:val="20"/>
                <w:szCs w:val="20"/>
                <w:lang w:eastAsia="en-GB"/>
              </w:rPr>
              <w:t>/T</w:t>
            </w:r>
            <w:r w:rsidRPr="001D48F2">
              <w:rPr>
                <w:rFonts w:ascii="Arial" w:hAnsi="Arial" w:cs="Arial"/>
                <w:sz w:val="20"/>
                <w:szCs w:val="20"/>
                <w:vertAlign w:val="subscript"/>
                <w:lang w:eastAsia="en-GB"/>
              </w:rPr>
              <w:t>B</w:t>
            </w:r>
            <w:r w:rsidRPr="001D48F2">
              <w:rPr>
                <w:rFonts w:ascii="Arial" w:hAnsi="Arial" w:cs="Arial"/>
                <w:sz w:val="20"/>
                <w:szCs w:val="20"/>
                <w:lang w:eastAsia="en-GB"/>
              </w:rPr>
              <w:t xml:space="preserve"> values for different purposes, etc.)</w:t>
            </w:r>
          </w:p>
          <w:p w14:paraId="793A93AE" w14:textId="77777777" w:rsidR="00F87EDC" w:rsidRPr="001D48F2" w:rsidRDefault="00F87EDC" w:rsidP="0012113C">
            <w:pPr>
              <w:pStyle w:val="af9"/>
              <w:numPr>
                <w:ilvl w:val="2"/>
                <w:numId w:val="33"/>
              </w:numPr>
              <w:autoSpaceDE w:val="0"/>
              <w:autoSpaceDN w:val="0"/>
              <w:spacing w:line="240" w:lineRule="auto"/>
              <w:rPr>
                <w:rFonts w:ascii="Arial" w:hAnsi="Arial" w:cs="Arial"/>
                <w:sz w:val="20"/>
                <w:szCs w:val="20"/>
              </w:rPr>
            </w:pPr>
            <w:r w:rsidRPr="001D48F2">
              <w:rPr>
                <w:rFonts w:ascii="Arial" w:hAnsi="Arial" w:cs="Arial"/>
                <w:sz w:val="20"/>
                <w:szCs w:val="20"/>
                <w:lang w:eastAsia="en-GB"/>
              </w:rPr>
              <w:t>FFS whether n can be replaced by e.g., index of some of Y candidate slots</w:t>
            </w:r>
          </w:p>
          <w:p w14:paraId="5740620F" w14:textId="77777777" w:rsidR="00F87EDC" w:rsidRPr="001D48F2" w:rsidRDefault="00F87EDC" w:rsidP="0012113C">
            <w:pPr>
              <w:pStyle w:val="af9"/>
              <w:numPr>
                <w:ilvl w:val="1"/>
                <w:numId w:val="33"/>
              </w:numPr>
              <w:autoSpaceDE w:val="0"/>
              <w:autoSpaceDN w:val="0"/>
              <w:spacing w:line="240" w:lineRule="auto"/>
              <w:rPr>
                <w:rFonts w:ascii="Arial" w:hAnsi="Arial" w:cs="Arial"/>
                <w:sz w:val="20"/>
                <w:szCs w:val="20"/>
              </w:rPr>
            </w:pPr>
            <w:r w:rsidRPr="001D48F2">
              <w:rPr>
                <w:rFonts w:ascii="Arial" w:hAnsi="Arial" w:cs="Arial"/>
                <w:sz w:val="20"/>
                <w:szCs w:val="20"/>
              </w:rPr>
              <w:t>FFS condition(s) in which contiguous partial sensing is performed by UE</w:t>
            </w:r>
          </w:p>
          <w:p w14:paraId="5BFED05C" w14:textId="77777777" w:rsidR="00F87EDC" w:rsidRPr="001D48F2" w:rsidRDefault="00F87EDC" w:rsidP="0012113C">
            <w:pPr>
              <w:pStyle w:val="af9"/>
              <w:numPr>
                <w:ilvl w:val="1"/>
                <w:numId w:val="33"/>
              </w:numPr>
              <w:autoSpaceDE w:val="0"/>
              <w:autoSpaceDN w:val="0"/>
              <w:spacing w:line="240" w:lineRule="auto"/>
              <w:rPr>
                <w:rFonts w:ascii="Arial" w:hAnsi="Arial" w:cs="Arial"/>
                <w:sz w:val="20"/>
                <w:szCs w:val="20"/>
              </w:rPr>
            </w:pPr>
            <w:r w:rsidRPr="001D48F2">
              <w:rPr>
                <w:rFonts w:ascii="Arial" w:hAnsi="Arial" w:cs="Arial"/>
                <w:sz w:val="20"/>
                <w:szCs w:val="20"/>
              </w:rPr>
              <w:t>FFS interaction with SL-DRX, if any</w:t>
            </w:r>
          </w:p>
          <w:p w14:paraId="598C3D60" w14:textId="77777777" w:rsidR="00F87EDC" w:rsidRPr="001D48F2" w:rsidRDefault="00F87EDC" w:rsidP="0012113C">
            <w:pPr>
              <w:pStyle w:val="af9"/>
              <w:numPr>
                <w:ilvl w:val="1"/>
                <w:numId w:val="33"/>
              </w:numPr>
              <w:autoSpaceDE w:val="0"/>
              <w:autoSpaceDN w:val="0"/>
              <w:spacing w:line="240" w:lineRule="auto"/>
              <w:rPr>
                <w:rFonts w:ascii="Arial" w:hAnsi="Arial" w:cs="Arial"/>
                <w:sz w:val="20"/>
                <w:szCs w:val="20"/>
              </w:rPr>
            </w:pPr>
            <w:r w:rsidRPr="001D48F2">
              <w:rPr>
                <w:rFonts w:ascii="Arial" w:hAnsi="Arial" w:cs="Arial"/>
                <w:sz w:val="20"/>
                <w:szCs w:val="20"/>
              </w:rPr>
              <w:t>FFS interaction with periodic-based partial sensing, if any</w:t>
            </w:r>
          </w:p>
          <w:p w14:paraId="741B718D" w14:textId="77777777" w:rsidR="00F87EDC" w:rsidRPr="001D48F2" w:rsidRDefault="00F87EDC" w:rsidP="0012113C">
            <w:pPr>
              <w:pStyle w:val="af9"/>
              <w:numPr>
                <w:ilvl w:val="1"/>
                <w:numId w:val="33"/>
              </w:numPr>
              <w:autoSpaceDE w:val="0"/>
              <w:autoSpaceDN w:val="0"/>
              <w:spacing w:line="240" w:lineRule="auto"/>
              <w:rPr>
                <w:rFonts w:ascii="Arial" w:hAnsi="Arial" w:cs="Arial"/>
                <w:sz w:val="20"/>
                <w:szCs w:val="20"/>
              </w:rPr>
            </w:pPr>
            <w:r w:rsidRPr="001D48F2">
              <w:rPr>
                <w:rFonts w:ascii="Arial" w:hAnsi="Arial" w:cs="Arial"/>
                <w:sz w:val="20"/>
                <w:szCs w:val="20"/>
              </w:rPr>
              <w:t xml:space="preserve">Other options are not precluded </w:t>
            </w:r>
          </w:p>
          <w:p w14:paraId="7F8EDE85" w14:textId="5BE01AB8" w:rsidR="00F87EDC" w:rsidRDefault="00F87EDC" w:rsidP="0012113C">
            <w:pPr>
              <w:pStyle w:val="af9"/>
              <w:numPr>
                <w:ilvl w:val="1"/>
                <w:numId w:val="33"/>
              </w:numPr>
              <w:autoSpaceDE w:val="0"/>
              <w:autoSpaceDN w:val="0"/>
              <w:spacing w:afterLines="50" w:after="120" w:line="240" w:lineRule="auto"/>
              <w:ind w:left="1434" w:hanging="357"/>
              <w:rPr>
                <w:rFonts w:ascii="Arial" w:hAnsi="Arial" w:cs="Arial"/>
                <w:lang w:eastAsia="zh-CN"/>
              </w:rPr>
            </w:pPr>
            <w:r w:rsidRPr="001D48F2">
              <w:rPr>
                <w:rFonts w:ascii="Arial" w:hAnsi="Arial" w:cs="Arial"/>
                <w:sz w:val="20"/>
                <w:szCs w:val="20"/>
              </w:rPr>
              <w:t>Note: This option is not to replace random resource selection only without sensing or re-evaluation and pre-emption checking</w:t>
            </w:r>
          </w:p>
        </w:tc>
      </w:tr>
    </w:tbl>
    <w:p w14:paraId="2B60F126" w14:textId="5BC582AE" w:rsidR="005F342C" w:rsidRPr="007B627B" w:rsidRDefault="007B627B" w:rsidP="00005FE1">
      <w:pPr>
        <w:widowControl w:val="0"/>
        <w:overflowPunct/>
        <w:autoSpaceDE/>
        <w:adjustRightInd/>
        <w:spacing w:beforeLines="50" w:before="120" w:line="288" w:lineRule="auto"/>
        <w:jc w:val="both"/>
        <w:textAlignment w:val="auto"/>
        <w:rPr>
          <w:rFonts w:ascii="Arial" w:hAnsi="Arial" w:cs="Arial"/>
          <w:lang w:eastAsia="zh-CN"/>
        </w:rPr>
      </w:pPr>
      <w:r w:rsidRPr="001D48F2">
        <w:rPr>
          <w:rFonts w:ascii="Arial" w:hAnsi="Arial" w:cs="Arial"/>
        </w:rPr>
        <w:t>In a resource pool (pre-)configured with at least partial sensing</w:t>
      </w:r>
      <w:r>
        <w:rPr>
          <w:rFonts w:ascii="Arial" w:hAnsi="Arial" w:cs="Arial"/>
          <w:lang w:eastAsia="zh-CN"/>
        </w:rPr>
        <w:t xml:space="preserve">, when </w:t>
      </w:r>
      <w:r w:rsidRPr="001D48F2">
        <w:rPr>
          <w:rFonts w:ascii="Arial" w:hAnsi="Arial" w:cs="Arial"/>
        </w:rPr>
        <w:t>resource (re-)selection is triggered in slot n</w:t>
      </w:r>
      <w:r>
        <w:rPr>
          <w:rFonts w:ascii="Arial" w:hAnsi="Arial" w:cs="Arial"/>
          <w:lang w:eastAsia="zh-CN"/>
        </w:rPr>
        <w:t xml:space="preserve">, a UE is enabled to support contiguous partial sensing, where it monitors </w:t>
      </w:r>
      <w:r w:rsidRPr="001D48F2">
        <w:rPr>
          <w:rFonts w:ascii="Arial" w:hAnsi="Arial" w:cs="Arial"/>
        </w:rPr>
        <w:t>slots between [</w:t>
      </w:r>
      <w:proofErr w:type="spellStart"/>
      <w:r w:rsidRPr="001D48F2">
        <w:rPr>
          <w:rFonts w:ascii="Arial" w:hAnsi="Arial" w:cs="Arial"/>
          <w:i/>
          <w:iCs/>
        </w:rPr>
        <w:t>n</w:t>
      </w:r>
      <w:r w:rsidRPr="001D48F2">
        <w:rPr>
          <w:rFonts w:ascii="Arial" w:hAnsi="Arial" w:cs="Arial"/>
        </w:rPr>
        <w:t>+</w:t>
      </w:r>
      <w:r w:rsidRPr="001D48F2">
        <w:rPr>
          <w:rFonts w:ascii="Arial" w:hAnsi="Arial" w:cs="Arial"/>
          <w:i/>
          <w:iCs/>
        </w:rPr>
        <w:t>T</w:t>
      </w:r>
      <w:r w:rsidRPr="001D48F2">
        <w:rPr>
          <w:rFonts w:ascii="Arial" w:hAnsi="Arial" w:cs="Arial"/>
          <w:vertAlign w:val="subscript"/>
        </w:rPr>
        <w:t>A</w:t>
      </w:r>
      <w:proofErr w:type="spellEnd"/>
      <w:r w:rsidRPr="001D48F2">
        <w:rPr>
          <w:rFonts w:ascii="Arial" w:hAnsi="Arial" w:cs="Arial"/>
        </w:rPr>
        <w:t xml:space="preserve">, </w:t>
      </w:r>
      <w:proofErr w:type="spellStart"/>
      <w:r w:rsidRPr="001D48F2">
        <w:rPr>
          <w:rFonts w:ascii="Arial" w:hAnsi="Arial" w:cs="Arial"/>
          <w:i/>
          <w:iCs/>
        </w:rPr>
        <w:t>n</w:t>
      </w:r>
      <w:r w:rsidRPr="001D48F2">
        <w:rPr>
          <w:rFonts w:ascii="Arial" w:hAnsi="Arial" w:cs="Arial"/>
        </w:rPr>
        <w:t>+</w:t>
      </w:r>
      <w:r w:rsidRPr="001D48F2">
        <w:rPr>
          <w:rFonts w:ascii="Arial" w:hAnsi="Arial" w:cs="Arial"/>
          <w:i/>
          <w:iCs/>
        </w:rPr>
        <w:t>T</w:t>
      </w:r>
      <w:r w:rsidRPr="001D48F2">
        <w:rPr>
          <w:rFonts w:ascii="Arial" w:hAnsi="Arial" w:cs="Arial"/>
          <w:vertAlign w:val="subscript"/>
        </w:rPr>
        <w:t>B</w:t>
      </w:r>
      <w:proofErr w:type="spellEnd"/>
      <w:r w:rsidRPr="001D48F2">
        <w:rPr>
          <w:rFonts w:ascii="Arial" w:hAnsi="Arial" w:cs="Arial"/>
        </w:rPr>
        <w:t>]</w:t>
      </w:r>
      <w:r>
        <w:rPr>
          <w:rFonts w:ascii="Arial" w:hAnsi="Arial" w:cs="Arial"/>
        </w:rPr>
        <w:t xml:space="preserve"> and identifies the candidate slots based on all available sensing results. The values of </w:t>
      </w:r>
      <w:r w:rsidRPr="001D48F2">
        <w:rPr>
          <w:rFonts w:ascii="Arial" w:hAnsi="Arial" w:cs="Arial"/>
          <w:i/>
          <w:iCs/>
        </w:rPr>
        <w:t>T</w:t>
      </w:r>
      <w:r w:rsidRPr="001D48F2">
        <w:rPr>
          <w:rFonts w:ascii="Arial" w:hAnsi="Arial" w:cs="Arial"/>
          <w:vertAlign w:val="subscript"/>
        </w:rPr>
        <w:t>A</w:t>
      </w:r>
      <w:r w:rsidRPr="001D48F2">
        <w:rPr>
          <w:rFonts w:ascii="Arial" w:hAnsi="Arial" w:cs="Arial"/>
        </w:rPr>
        <w:t xml:space="preserve">, </w:t>
      </w:r>
      <w:r>
        <w:rPr>
          <w:rFonts w:ascii="Arial" w:hAnsi="Arial" w:cs="Arial"/>
        </w:rPr>
        <w:t xml:space="preserve">and </w:t>
      </w:r>
      <w:r w:rsidRPr="001D48F2">
        <w:rPr>
          <w:rFonts w:ascii="Arial" w:hAnsi="Arial" w:cs="Arial"/>
          <w:i/>
          <w:iCs/>
        </w:rPr>
        <w:t>T</w:t>
      </w:r>
      <w:r w:rsidRPr="001D48F2">
        <w:rPr>
          <w:rFonts w:ascii="Arial" w:hAnsi="Arial" w:cs="Arial"/>
          <w:vertAlign w:val="subscript"/>
        </w:rPr>
        <w:t>B</w:t>
      </w:r>
      <w:r>
        <w:rPr>
          <w:rFonts w:ascii="Arial" w:hAnsi="Arial" w:cs="Arial"/>
          <w:vertAlign w:val="subscript"/>
        </w:rPr>
        <w:t xml:space="preserve"> </w:t>
      </w:r>
      <w:r w:rsidR="009D1EEE">
        <w:rPr>
          <w:rFonts w:ascii="Arial" w:hAnsi="Arial" w:cs="Arial"/>
        </w:rPr>
        <w:t xml:space="preserve">are still FFS, of which the </w:t>
      </w:r>
      <w:r w:rsidR="009D1EEE">
        <w:rPr>
          <w:rFonts w:ascii="Arial" w:hAnsi="Arial" w:cs="Arial"/>
        </w:rPr>
        <w:lastRenderedPageBreak/>
        <w:t xml:space="preserve">possible candidates can be zero, positive or negative. In addition, whether the slot n in the contiguous sensing window </w:t>
      </w:r>
      <w:r w:rsidR="00A64361">
        <w:rPr>
          <w:rFonts w:ascii="Arial" w:hAnsi="Arial" w:cs="Arial"/>
        </w:rPr>
        <w:t xml:space="preserve">can be replaced by indices of Y candidate slots </w:t>
      </w:r>
      <w:r w:rsidR="00062328">
        <w:rPr>
          <w:rFonts w:ascii="Arial" w:hAnsi="Arial" w:cs="Arial"/>
        </w:rPr>
        <w:t>is</w:t>
      </w:r>
      <w:r w:rsidR="00A64361">
        <w:rPr>
          <w:rFonts w:ascii="Arial" w:hAnsi="Arial" w:cs="Arial"/>
        </w:rPr>
        <w:t xml:space="preserve"> left for further discussion.</w:t>
      </w:r>
    </w:p>
    <w:p w14:paraId="5E02C5BE" w14:textId="77777777" w:rsidR="00734D62" w:rsidRDefault="00A64361" w:rsidP="00005FE1">
      <w:pPr>
        <w:widowControl w:val="0"/>
        <w:overflowPunct/>
        <w:autoSpaceDE/>
        <w:adjustRightInd/>
        <w:spacing w:line="288" w:lineRule="auto"/>
        <w:jc w:val="both"/>
        <w:textAlignment w:val="auto"/>
        <w:rPr>
          <w:rFonts w:ascii="Arial" w:hAnsi="Arial" w:cs="Arial"/>
          <w:lang w:eastAsia="zh-CN"/>
        </w:rPr>
      </w:pPr>
      <w:r>
        <w:rPr>
          <w:rFonts w:ascii="Arial" w:hAnsi="Arial" w:cs="Arial" w:hint="eastAsia"/>
          <w:lang w:eastAsia="zh-CN"/>
        </w:rPr>
        <w:t>I</w:t>
      </w:r>
      <w:r>
        <w:rPr>
          <w:rFonts w:ascii="Arial" w:hAnsi="Arial" w:cs="Arial"/>
          <w:lang w:eastAsia="zh-CN"/>
        </w:rPr>
        <w:t>n our view, the location and the range of the contiguous sensing window is dependent on different conditions and cases</w:t>
      </w:r>
      <w:r w:rsidR="00734D62">
        <w:rPr>
          <w:rFonts w:ascii="Arial" w:hAnsi="Arial" w:cs="Arial"/>
          <w:lang w:eastAsia="zh-CN"/>
        </w:rPr>
        <w:t>:</w:t>
      </w:r>
    </w:p>
    <w:p w14:paraId="25B30FB1" w14:textId="064EB887" w:rsidR="0088687E" w:rsidRPr="00915EB2" w:rsidRDefault="00A64361" w:rsidP="00005FE1">
      <w:pPr>
        <w:pStyle w:val="af9"/>
        <w:widowControl w:val="0"/>
        <w:numPr>
          <w:ilvl w:val="0"/>
          <w:numId w:val="34"/>
        </w:numPr>
        <w:spacing w:line="288" w:lineRule="auto"/>
        <w:jc w:val="both"/>
        <w:rPr>
          <w:rFonts w:ascii="Arial" w:eastAsia="Malgun Gothic" w:hAnsi="Arial" w:cs="Arial"/>
          <w:sz w:val="20"/>
          <w:szCs w:val="20"/>
          <w:lang w:eastAsia="ko-KR"/>
        </w:rPr>
      </w:pPr>
      <w:r w:rsidRPr="00915EB2">
        <w:rPr>
          <w:rFonts w:ascii="Arial" w:hAnsi="Arial" w:cs="Arial"/>
          <w:sz w:val="20"/>
          <w:szCs w:val="20"/>
          <w:lang w:eastAsia="zh-CN"/>
        </w:rPr>
        <w:t>In case that a resource pool allows both periodic and aperiodic transmissions, and a UE performs periodic-based partial sensing. To take into consideration of resource reservations by aperiodic traffic, o</w:t>
      </w:r>
      <w:r w:rsidR="0088687E" w:rsidRPr="00915EB2">
        <w:rPr>
          <w:rFonts w:ascii="Arial" w:eastAsia="宋体" w:hAnsi="Arial" w:cs="Arial"/>
          <w:sz w:val="20"/>
          <w:szCs w:val="20"/>
          <w:lang w:eastAsia="zh-CN"/>
        </w:rPr>
        <w:t xml:space="preserve">ne possible solution </w:t>
      </w:r>
      <w:r w:rsidRPr="00915EB2">
        <w:rPr>
          <w:rFonts w:ascii="Arial" w:eastAsia="宋体" w:hAnsi="Arial" w:cs="Arial"/>
          <w:sz w:val="20"/>
          <w:szCs w:val="20"/>
          <w:lang w:eastAsia="zh-CN"/>
        </w:rPr>
        <w:t>is to</w:t>
      </w:r>
      <w:r w:rsidR="00C00B9A" w:rsidRPr="00915EB2">
        <w:rPr>
          <w:rFonts w:ascii="Arial" w:eastAsia="宋体" w:hAnsi="Arial" w:cs="Arial"/>
          <w:sz w:val="20"/>
          <w:szCs w:val="20"/>
          <w:lang w:eastAsia="zh-CN"/>
        </w:rPr>
        <w:t xml:space="preserve"> add an additional </w:t>
      </w:r>
      <w:r w:rsidR="009B424D" w:rsidRPr="00915EB2">
        <w:rPr>
          <w:rFonts w:ascii="Arial" w:eastAsia="宋体" w:hAnsi="Arial" w:cs="Arial"/>
          <w:sz w:val="20"/>
          <w:szCs w:val="20"/>
          <w:lang w:eastAsia="zh-CN"/>
        </w:rPr>
        <w:t xml:space="preserve">contiguous </w:t>
      </w:r>
      <w:r w:rsidR="00C00B9A" w:rsidRPr="00915EB2">
        <w:rPr>
          <w:rFonts w:ascii="Arial" w:eastAsia="宋体" w:hAnsi="Arial" w:cs="Arial"/>
          <w:sz w:val="20"/>
          <w:szCs w:val="20"/>
          <w:lang w:eastAsia="zh-CN"/>
        </w:rPr>
        <w:t xml:space="preserve">sensing window before the candidate single slot resources. That is, after UE determines a set of slots which consists of at least Y slots </w:t>
      </w:r>
      <w:r w:rsidR="00B4107F" w:rsidRPr="00915EB2">
        <w:rPr>
          <w:rFonts w:ascii="Arial" w:eastAsia="宋体" w:hAnsi="Arial" w:cs="Arial"/>
          <w:sz w:val="20"/>
          <w:szCs w:val="20"/>
          <w:lang w:eastAsia="zh-CN"/>
        </w:rPr>
        <w:t>within the selection window</w:t>
      </w:r>
      <w:r w:rsidR="00FA1D6C" w:rsidRPr="00915EB2">
        <w:rPr>
          <w:rFonts w:ascii="Arial" w:eastAsia="宋体" w:hAnsi="Arial" w:cs="Arial"/>
          <w:sz w:val="20"/>
          <w:szCs w:val="20"/>
          <w:lang w:eastAsia="zh-CN"/>
        </w:rPr>
        <w:t xml:space="preserve">, </w:t>
      </w:r>
      <w:r w:rsidR="008A6FEF" w:rsidRPr="00915EB2">
        <w:rPr>
          <w:rFonts w:ascii="Arial" w:eastAsia="宋体" w:hAnsi="Arial" w:cs="Arial"/>
          <w:sz w:val="20"/>
          <w:szCs w:val="20"/>
          <w:lang w:eastAsia="zh-CN"/>
        </w:rPr>
        <w:t xml:space="preserve">UE monitors all resources within time period </w:t>
      </w:r>
      <w:r w:rsidR="008A6FEF" w:rsidRPr="00915EB2">
        <w:rPr>
          <w:rFonts w:ascii="Arial" w:eastAsia="宋体" w:hAnsi="Arial" w:cs="Arial" w:hint="eastAsia"/>
          <w:sz w:val="20"/>
          <w:szCs w:val="20"/>
          <w:lang w:eastAsia="zh-CN"/>
        </w:rPr>
        <w:t>[</w:t>
      </w:r>
      <w:r w:rsidR="00835F1C" w:rsidRPr="00915EB2">
        <w:rPr>
          <w:rFonts w:eastAsia="Times New Roman"/>
          <w:position w:val="-14"/>
          <w:sz w:val="20"/>
          <w:szCs w:val="20"/>
          <w:lang w:eastAsia="en-GB"/>
        </w:rPr>
        <w:object w:dxaOrig="740" w:dyaOrig="400" w14:anchorId="62395970">
          <v:shape id="_x0000_i1033" type="#_x0000_t75" style="width:38.8pt;height:18pt" o:ole="">
            <v:imagedata r:id="rId29" o:title=""/>
          </v:shape>
          <o:OLEObject Type="Embed" ProgID="Equation.DSMT4" ShapeID="_x0000_i1033" DrawAspect="Content" ObjectID="_1682149244" r:id="rId30"/>
        </w:object>
      </w:r>
      <w:r w:rsidR="008A6FEF" w:rsidRPr="00915EB2">
        <w:rPr>
          <w:rFonts w:ascii="Arial" w:eastAsia="Times New Roman" w:hAnsi="Arial" w:cs="Arial"/>
          <w:sz w:val="20"/>
          <w:szCs w:val="20"/>
          <w:lang w:val="en-GB" w:eastAsia="en-GB"/>
        </w:rPr>
        <w:t xml:space="preserve">, </w:t>
      </w:r>
      <w:r w:rsidR="00835F1C" w:rsidRPr="00915EB2">
        <w:rPr>
          <w:rFonts w:eastAsia="Times New Roman"/>
          <w:position w:val="-14"/>
          <w:sz w:val="20"/>
          <w:szCs w:val="20"/>
          <w:lang w:eastAsia="en-GB"/>
        </w:rPr>
        <w:object w:dxaOrig="740" w:dyaOrig="400" w14:anchorId="3C920F54">
          <v:shape id="_x0000_i1034" type="#_x0000_t75" style="width:34.8pt;height:18pt" o:ole="">
            <v:imagedata r:id="rId31" o:title=""/>
          </v:shape>
          <o:OLEObject Type="Embed" ProgID="Equation.DSMT4" ShapeID="_x0000_i1034" DrawAspect="Content" ObjectID="_1682149245" r:id="rId32"/>
        </w:object>
      </w:r>
      <w:r w:rsidR="008A6FEF" w:rsidRPr="00915EB2">
        <w:rPr>
          <w:rFonts w:ascii="Arial" w:eastAsia="宋体" w:hAnsi="Arial" w:cs="Arial"/>
          <w:sz w:val="20"/>
          <w:szCs w:val="20"/>
          <w:lang w:eastAsia="zh-CN"/>
        </w:rPr>
        <w:t>]</w:t>
      </w:r>
      <w:r w:rsidR="00C431F3" w:rsidRPr="00915EB2">
        <w:rPr>
          <w:rFonts w:ascii="Arial" w:eastAsia="宋体" w:hAnsi="Arial" w:cs="Arial"/>
          <w:sz w:val="20"/>
          <w:szCs w:val="20"/>
          <w:lang w:eastAsia="zh-CN"/>
        </w:rPr>
        <w:t xml:space="preserve">, </w:t>
      </w:r>
      <w:r w:rsidR="00A149A8" w:rsidRPr="00915EB2">
        <w:rPr>
          <w:rFonts w:ascii="Arial" w:eastAsia="宋体" w:hAnsi="Arial" w:cs="Arial"/>
          <w:sz w:val="20"/>
          <w:szCs w:val="20"/>
          <w:lang w:eastAsia="zh-CN"/>
        </w:rPr>
        <w:t xml:space="preserve">if </w:t>
      </w:r>
      <w:r w:rsidR="00A149A8" w:rsidRPr="00915EB2">
        <w:rPr>
          <w:rFonts w:ascii="Arial" w:eastAsia="Malgun Gothic" w:hAnsi="Arial" w:cs="Arial"/>
          <w:sz w:val="20"/>
          <w:szCs w:val="20"/>
          <w:lang w:eastAsia="ko-KR"/>
        </w:rPr>
        <w:t xml:space="preserve">a slot </w:t>
      </w:r>
      <w:r w:rsidR="00A149A8" w:rsidRPr="00915EB2">
        <w:rPr>
          <w:rFonts w:eastAsia="Times New Roman"/>
          <w:position w:val="-14"/>
          <w:sz w:val="20"/>
          <w:szCs w:val="20"/>
          <w:lang w:val="en-GB" w:eastAsia="en-GB"/>
        </w:rPr>
        <w:object w:dxaOrig="324" w:dyaOrig="408" w14:anchorId="1D2DCD4A">
          <v:shape id="_x0000_i1035" type="#_x0000_t75" style="width:18pt;height:18pt" o:ole="">
            <v:imagedata r:id="rId18" o:title=""/>
          </v:shape>
          <o:OLEObject Type="Embed" ProgID="Equation.3" ShapeID="_x0000_i1035" DrawAspect="Content" ObjectID="_1682149246" r:id="rId33"/>
        </w:object>
      </w:r>
      <w:r w:rsidR="00A149A8" w:rsidRPr="00915EB2">
        <w:rPr>
          <w:rFonts w:ascii="Arial" w:eastAsia="Malgun Gothic" w:hAnsi="Arial" w:cs="Arial"/>
          <w:sz w:val="20"/>
          <w:szCs w:val="20"/>
          <w:lang w:eastAsia="ko-KR"/>
        </w:rPr>
        <w:t xml:space="preserve"> is included</w:t>
      </w:r>
      <w:r w:rsidR="00B35697" w:rsidRPr="00915EB2">
        <w:rPr>
          <w:rFonts w:ascii="Arial" w:eastAsia="Malgun Gothic" w:hAnsi="Arial" w:cs="Arial"/>
          <w:sz w:val="20"/>
          <w:szCs w:val="20"/>
          <w:lang w:eastAsia="ko-KR"/>
        </w:rPr>
        <w:t xml:space="preserve"> in the set of slots determined above.</w:t>
      </w:r>
      <w:r w:rsidR="001F0E7D" w:rsidRPr="00915EB2">
        <w:rPr>
          <w:rFonts w:ascii="Arial" w:eastAsia="Malgun Gothic" w:hAnsi="Arial" w:cs="Arial"/>
          <w:sz w:val="20"/>
          <w:szCs w:val="20"/>
          <w:lang w:eastAsia="ko-KR"/>
        </w:rPr>
        <w:t xml:space="preserve"> The selection of </w:t>
      </w:r>
      <w:r w:rsidR="005024D4" w:rsidRPr="00915EB2">
        <w:rPr>
          <w:rFonts w:ascii="Arial" w:hAnsi="Arial" w:cs="Arial"/>
          <w:i/>
          <w:iCs/>
          <w:sz w:val="20"/>
          <w:szCs w:val="20"/>
        </w:rPr>
        <w:t>T</w:t>
      </w:r>
      <w:r w:rsidR="005024D4" w:rsidRPr="00915EB2">
        <w:rPr>
          <w:rFonts w:ascii="Arial" w:hAnsi="Arial" w:cs="Arial"/>
          <w:sz w:val="20"/>
          <w:szCs w:val="20"/>
          <w:vertAlign w:val="subscript"/>
        </w:rPr>
        <w:t>A</w:t>
      </w:r>
      <w:r w:rsidR="001F0E7D" w:rsidRPr="00915EB2">
        <w:rPr>
          <w:rFonts w:ascii="Arial" w:eastAsia="Malgun Gothic" w:hAnsi="Arial" w:cs="Arial"/>
          <w:sz w:val="20"/>
          <w:szCs w:val="20"/>
          <w:lang w:eastAsia="ko-KR"/>
        </w:rPr>
        <w:t xml:space="preserve"> needs to accommodate </w:t>
      </w:r>
      <w:r w:rsidR="005A2F47" w:rsidRPr="00915EB2">
        <w:rPr>
          <w:rFonts w:ascii="Arial" w:eastAsia="Malgun Gothic" w:hAnsi="Arial" w:cs="Arial"/>
          <w:sz w:val="20"/>
          <w:szCs w:val="20"/>
          <w:lang w:eastAsia="ko-KR"/>
        </w:rPr>
        <w:t>the maximum time of dynamic reservation</w:t>
      </w:r>
      <w:r w:rsidR="005024D4" w:rsidRPr="00915EB2">
        <w:rPr>
          <w:rFonts w:ascii="Arial" w:eastAsia="Malgun Gothic" w:hAnsi="Arial" w:cs="Arial"/>
          <w:sz w:val="20"/>
          <w:szCs w:val="20"/>
          <w:lang w:eastAsia="ko-KR"/>
        </w:rPr>
        <w:t xml:space="preserve">, and </w:t>
      </w:r>
      <w:r w:rsidR="005024D4" w:rsidRPr="00915EB2">
        <w:rPr>
          <w:rFonts w:ascii="Arial" w:hAnsi="Arial" w:cs="Arial"/>
          <w:i/>
          <w:iCs/>
          <w:sz w:val="20"/>
          <w:szCs w:val="20"/>
        </w:rPr>
        <w:t>T</w:t>
      </w:r>
      <w:r w:rsidR="005024D4" w:rsidRPr="00915EB2">
        <w:rPr>
          <w:rFonts w:ascii="Arial" w:hAnsi="Arial" w:cs="Arial"/>
          <w:sz w:val="20"/>
          <w:szCs w:val="20"/>
          <w:vertAlign w:val="subscript"/>
        </w:rPr>
        <w:t xml:space="preserve">B </w:t>
      </w:r>
      <w:r w:rsidR="005024D4" w:rsidRPr="00915EB2">
        <w:rPr>
          <w:rFonts w:ascii="Arial" w:hAnsi="Arial" w:cs="Arial"/>
          <w:sz w:val="20"/>
          <w:szCs w:val="20"/>
        </w:rPr>
        <w:t xml:space="preserve">is </w:t>
      </w:r>
      <w:r w:rsidR="00835F1C">
        <w:rPr>
          <w:rFonts w:ascii="Arial" w:eastAsia="Malgun Gothic" w:hAnsi="Arial" w:cs="Arial"/>
          <w:sz w:val="20"/>
          <w:szCs w:val="20"/>
          <w:lang w:eastAsia="ko-KR"/>
        </w:rPr>
        <w:t>subject</w:t>
      </w:r>
      <w:r w:rsidR="00560D0E">
        <w:rPr>
          <w:rFonts w:ascii="Arial" w:eastAsia="Malgun Gothic" w:hAnsi="Arial" w:cs="Arial"/>
          <w:sz w:val="20"/>
          <w:szCs w:val="20"/>
          <w:lang w:eastAsia="ko-KR"/>
        </w:rPr>
        <w:t xml:space="preserve"> </w:t>
      </w:r>
      <w:r w:rsidR="005024D4" w:rsidRPr="00915EB2">
        <w:rPr>
          <w:rFonts w:ascii="Arial" w:eastAsia="Malgun Gothic" w:hAnsi="Arial" w:cs="Arial"/>
          <w:sz w:val="20"/>
          <w:szCs w:val="20"/>
          <w:lang w:eastAsia="ko-KR"/>
        </w:rPr>
        <w:t>to T_proc,0</w:t>
      </w:r>
      <w:r w:rsidR="005A2F47" w:rsidRPr="00915EB2">
        <w:rPr>
          <w:rFonts w:ascii="Arial" w:eastAsia="Malgun Gothic" w:hAnsi="Arial" w:cs="Arial"/>
          <w:sz w:val="20"/>
          <w:szCs w:val="20"/>
          <w:lang w:eastAsia="ko-KR"/>
        </w:rPr>
        <w:t>.</w:t>
      </w:r>
      <w:r w:rsidR="00AC1A8C" w:rsidRPr="00915EB2">
        <w:rPr>
          <w:rFonts w:ascii="Arial" w:eastAsia="Malgun Gothic" w:hAnsi="Arial" w:cs="Arial"/>
          <w:sz w:val="20"/>
          <w:szCs w:val="20"/>
          <w:lang w:eastAsia="ko-KR"/>
        </w:rPr>
        <w:t xml:space="preserve"> </w:t>
      </w:r>
      <w:r w:rsidR="00147ECC" w:rsidRPr="00915EB2">
        <w:rPr>
          <w:rFonts w:ascii="Arial" w:eastAsia="Malgun Gothic" w:hAnsi="Arial" w:cs="Arial"/>
          <w:sz w:val="20"/>
          <w:szCs w:val="20"/>
          <w:lang w:eastAsia="ko-KR"/>
        </w:rPr>
        <w:t xml:space="preserve">In such a case, the slot n in the contiguous sensing window should be replaced by indices of Y </w:t>
      </w:r>
      <w:r w:rsidR="005024D4" w:rsidRPr="00915EB2">
        <w:rPr>
          <w:rFonts w:ascii="Arial" w:eastAsia="Malgun Gothic" w:hAnsi="Arial" w:cs="Arial"/>
          <w:sz w:val="20"/>
          <w:szCs w:val="20"/>
          <w:lang w:eastAsia="ko-KR"/>
        </w:rPr>
        <w:t xml:space="preserve">candidate </w:t>
      </w:r>
      <w:r w:rsidR="00147ECC" w:rsidRPr="00915EB2">
        <w:rPr>
          <w:rFonts w:ascii="Arial" w:eastAsia="Malgun Gothic" w:hAnsi="Arial" w:cs="Arial"/>
          <w:sz w:val="20"/>
          <w:szCs w:val="20"/>
          <w:lang w:eastAsia="ko-KR"/>
        </w:rPr>
        <w:t>slots</w:t>
      </w:r>
      <w:r w:rsidR="005024D4" w:rsidRPr="00915EB2">
        <w:rPr>
          <w:rFonts w:ascii="Arial" w:eastAsia="Malgun Gothic" w:hAnsi="Arial" w:cs="Arial"/>
          <w:sz w:val="20"/>
          <w:szCs w:val="20"/>
          <w:lang w:eastAsia="ko-KR"/>
        </w:rPr>
        <w:t xml:space="preserve">, and the </w:t>
      </w:r>
      <w:r w:rsidR="005024D4" w:rsidRPr="00915EB2">
        <w:rPr>
          <w:rFonts w:ascii="Arial" w:hAnsi="Arial" w:cs="Arial"/>
          <w:sz w:val="20"/>
          <w:szCs w:val="20"/>
        </w:rPr>
        <w:t xml:space="preserve">values of </w:t>
      </w:r>
      <w:r w:rsidR="005024D4" w:rsidRPr="00915EB2">
        <w:rPr>
          <w:rFonts w:ascii="Arial" w:hAnsi="Arial" w:cs="Arial"/>
          <w:i/>
          <w:iCs/>
          <w:sz w:val="20"/>
          <w:szCs w:val="20"/>
        </w:rPr>
        <w:t>T</w:t>
      </w:r>
      <w:r w:rsidR="005024D4" w:rsidRPr="00915EB2">
        <w:rPr>
          <w:rFonts w:ascii="Arial" w:hAnsi="Arial" w:cs="Arial"/>
          <w:sz w:val="20"/>
          <w:szCs w:val="20"/>
          <w:vertAlign w:val="subscript"/>
        </w:rPr>
        <w:t>A</w:t>
      </w:r>
      <w:r w:rsidR="009E4734">
        <w:rPr>
          <w:rFonts w:ascii="Arial" w:hAnsi="Arial" w:cs="Arial"/>
          <w:sz w:val="20"/>
          <w:szCs w:val="20"/>
        </w:rPr>
        <w:t xml:space="preserve"> </w:t>
      </w:r>
      <w:r w:rsidR="005024D4" w:rsidRPr="00915EB2">
        <w:rPr>
          <w:rFonts w:ascii="Arial" w:hAnsi="Arial" w:cs="Arial"/>
          <w:sz w:val="20"/>
          <w:szCs w:val="20"/>
        </w:rPr>
        <w:t xml:space="preserve">and </w:t>
      </w:r>
      <w:r w:rsidR="005024D4" w:rsidRPr="00915EB2">
        <w:rPr>
          <w:rFonts w:ascii="Arial" w:hAnsi="Arial" w:cs="Arial"/>
          <w:i/>
          <w:iCs/>
          <w:sz w:val="20"/>
          <w:szCs w:val="20"/>
        </w:rPr>
        <w:t>T</w:t>
      </w:r>
      <w:r w:rsidR="005024D4" w:rsidRPr="00915EB2">
        <w:rPr>
          <w:rFonts w:ascii="Arial" w:hAnsi="Arial" w:cs="Arial"/>
          <w:sz w:val="20"/>
          <w:szCs w:val="20"/>
          <w:vertAlign w:val="subscript"/>
        </w:rPr>
        <w:t xml:space="preserve">B </w:t>
      </w:r>
      <w:r w:rsidR="005024D4" w:rsidRPr="00915EB2">
        <w:rPr>
          <w:rFonts w:ascii="Arial" w:hAnsi="Arial" w:cs="Arial"/>
          <w:sz w:val="20"/>
          <w:szCs w:val="20"/>
        </w:rPr>
        <w:t>are negative.</w:t>
      </w:r>
      <w:r w:rsidR="00EC174C" w:rsidRPr="00915EB2">
        <w:rPr>
          <w:rFonts w:ascii="Arial" w:hAnsi="Arial" w:cs="Arial" w:hint="eastAsia"/>
          <w:sz w:val="20"/>
          <w:szCs w:val="20"/>
          <w:lang w:eastAsia="zh-CN"/>
        </w:rPr>
        <w:t xml:space="preserve"> </w:t>
      </w:r>
      <w:r w:rsidR="00AC1A8C" w:rsidRPr="00915EB2">
        <w:rPr>
          <w:rFonts w:ascii="Arial" w:eastAsia="Malgun Gothic" w:hAnsi="Arial" w:cs="Arial"/>
          <w:sz w:val="20"/>
          <w:szCs w:val="20"/>
          <w:lang w:eastAsia="ko-KR"/>
        </w:rPr>
        <w:t>In this way, UE can identify the dynamic reservations ca</w:t>
      </w:r>
      <w:r w:rsidR="00B8598A" w:rsidRPr="00915EB2">
        <w:rPr>
          <w:rFonts w:ascii="Arial" w:eastAsia="Malgun Gothic" w:hAnsi="Arial" w:cs="Arial"/>
          <w:sz w:val="20"/>
          <w:szCs w:val="20"/>
          <w:lang w:eastAsia="ko-KR"/>
        </w:rPr>
        <w:t>used</w:t>
      </w:r>
      <w:r w:rsidR="00AC1A8C" w:rsidRPr="00915EB2">
        <w:rPr>
          <w:rFonts w:ascii="Arial" w:eastAsia="Malgun Gothic" w:hAnsi="Arial" w:cs="Arial"/>
          <w:sz w:val="20"/>
          <w:szCs w:val="20"/>
          <w:lang w:eastAsia="ko-KR"/>
        </w:rPr>
        <w:t xml:space="preserve"> by both periodic and aperiodic traffic </w:t>
      </w:r>
      <w:r w:rsidR="00F544D3" w:rsidRPr="00915EB2">
        <w:rPr>
          <w:rFonts w:ascii="Arial" w:eastAsia="Malgun Gothic" w:hAnsi="Arial" w:cs="Arial"/>
          <w:sz w:val="20"/>
          <w:szCs w:val="20"/>
          <w:lang w:eastAsia="ko-KR"/>
        </w:rPr>
        <w:t xml:space="preserve">and achieve better performance of </w:t>
      </w:r>
      <w:r w:rsidR="00D20B08" w:rsidRPr="00915EB2">
        <w:rPr>
          <w:rFonts w:ascii="Arial" w:eastAsia="Malgun Gothic" w:hAnsi="Arial" w:cs="Arial"/>
          <w:sz w:val="20"/>
          <w:szCs w:val="20"/>
          <w:lang w:eastAsia="ko-KR"/>
        </w:rPr>
        <w:t>resource selection.</w:t>
      </w:r>
      <w:r w:rsidR="002717BD" w:rsidRPr="00915EB2">
        <w:rPr>
          <w:rFonts w:ascii="Arial" w:eastAsia="Malgun Gothic" w:hAnsi="Arial" w:cs="Arial"/>
          <w:sz w:val="20"/>
          <w:szCs w:val="20"/>
          <w:lang w:eastAsia="ko-KR"/>
        </w:rPr>
        <w:t xml:space="preserve"> </w:t>
      </w:r>
    </w:p>
    <w:p w14:paraId="55AD3A53" w14:textId="4EA323AD" w:rsidR="00915EB2" w:rsidRDefault="00915EB2" w:rsidP="00005FE1">
      <w:pPr>
        <w:pStyle w:val="af9"/>
        <w:widowControl w:val="0"/>
        <w:spacing w:beforeLines="50" w:before="120" w:line="288" w:lineRule="auto"/>
        <w:ind w:left="420"/>
        <w:jc w:val="both"/>
        <w:rPr>
          <w:rFonts w:ascii="Arial" w:eastAsiaTheme="minorEastAsia" w:hAnsi="Arial" w:cs="Arial"/>
          <w:b/>
          <w:bCs/>
          <w:iCs/>
          <w:sz w:val="20"/>
          <w:szCs w:val="20"/>
          <w:lang w:eastAsia="zh-CN"/>
        </w:rPr>
      </w:pPr>
      <w:r>
        <w:rPr>
          <w:rFonts w:ascii="Arial" w:eastAsiaTheme="minorEastAsia" w:hAnsi="Arial" w:cs="Arial"/>
          <w:b/>
          <w:bCs/>
          <w:iCs/>
          <w:sz w:val="20"/>
          <w:szCs w:val="20"/>
          <w:lang w:eastAsia="zh-CN"/>
        </w:rPr>
        <w:t>Observation</w:t>
      </w:r>
      <w:r w:rsidR="00DB3EBC" w:rsidRPr="00915EB2">
        <w:rPr>
          <w:rFonts w:ascii="Arial" w:eastAsiaTheme="minorEastAsia" w:hAnsi="Arial" w:cs="Arial"/>
          <w:b/>
          <w:bCs/>
          <w:iCs/>
          <w:sz w:val="20"/>
          <w:szCs w:val="20"/>
          <w:lang w:eastAsia="zh-CN"/>
        </w:rPr>
        <w:t xml:space="preserve"> </w:t>
      </w:r>
      <w:r w:rsidR="003E496D">
        <w:rPr>
          <w:rFonts w:ascii="Arial" w:eastAsiaTheme="minorEastAsia" w:hAnsi="Arial" w:cs="Arial"/>
          <w:b/>
          <w:bCs/>
          <w:iCs/>
          <w:sz w:val="20"/>
          <w:szCs w:val="20"/>
          <w:lang w:eastAsia="zh-CN"/>
        </w:rPr>
        <w:t>2</w:t>
      </w:r>
      <w:r w:rsidR="00DB3EBC" w:rsidRPr="00915EB2">
        <w:rPr>
          <w:rFonts w:ascii="Arial" w:eastAsiaTheme="minorEastAsia" w:hAnsi="Arial" w:cs="Arial"/>
          <w:b/>
          <w:bCs/>
          <w:iCs/>
          <w:sz w:val="20"/>
          <w:szCs w:val="20"/>
          <w:lang w:eastAsia="zh-CN"/>
        </w:rPr>
        <w:t xml:space="preserve">: </w:t>
      </w:r>
      <w:r w:rsidR="009B1168" w:rsidRPr="00915EB2">
        <w:rPr>
          <w:rFonts w:ascii="Arial" w:eastAsiaTheme="minorEastAsia" w:hAnsi="Arial" w:cs="Arial"/>
          <w:b/>
          <w:bCs/>
          <w:iCs/>
          <w:sz w:val="20"/>
          <w:szCs w:val="20"/>
          <w:lang w:eastAsia="zh-CN"/>
        </w:rPr>
        <w:t>I</w:t>
      </w:r>
      <w:r w:rsidR="00A149A8" w:rsidRPr="00915EB2">
        <w:rPr>
          <w:rFonts w:ascii="Arial" w:eastAsiaTheme="minorEastAsia" w:hAnsi="Arial" w:cs="Arial"/>
          <w:b/>
          <w:bCs/>
          <w:iCs/>
          <w:sz w:val="20"/>
          <w:szCs w:val="20"/>
          <w:lang w:eastAsia="zh-CN"/>
        </w:rPr>
        <w:t xml:space="preserve">n </w:t>
      </w:r>
      <w:r>
        <w:rPr>
          <w:rFonts w:ascii="Arial" w:eastAsiaTheme="minorEastAsia" w:hAnsi="Arial" w:cs="Arial"/>
          <w:b/>
          <w:bCs/>
          <w:iCs/>
          <w:sz w:val="20"/>
          <w:szCs w:val="20"/>
          <w:lang w:eastAsia="zh-CN"/>
        </w:rPr>
        <w:t xml:space="preserve">case that a resource pool allows both periodic and aperiodic transmission, and a UE performs periodic-based partial sensing can additionally performs contiguous partial sensing to </w:t>
      </w:r>
      <w:r w:rsidRPr="00915EB2">
        <w:rPr>
          <w:rFonts w:ascii="Arial" w:eastAsiaTheme="minorEastAsia" w:hAnsi="Arial" w:cs="Arial"/>
          <w:b/>
          <w:bCs/>
          <w:iCs/>
          <w:sz w:val="20"/>
          <w:szCs w:val="20"/>
          <w:lang w:eastAsia="zh-CN"/>
        </w:rPr>
        <w:t>take into consideration of resource reservations by aperiodic traffic</w:t>
      </w:r>
      <w:r>
        <w:rPr>
          <w:rFonts w:ascii="Arial" w:eastAsiaTheme="minorEastAsia" w:hAnsi="Arial" w:cs="Arial" w:hint="eastAsia"/>
          <w:b/>
          <w:bCs/>
          <w:iCs/>
          <w:sz w:val="20"/>
          <w:szCs w:val="20"/>
          <w:lang w:eastAsia="zh-CN"/>
        </w:rPr>
        <w:t>.</w:t>
      </w:r>
    </w:p>
    <w:p w14:paraId="04CA1311" w14:textId="03DF6E03" w:rsidR="00DB3EBC" w:rsidRDefault="00915EB2" w:rsidP="00005FE1">
      <w:pPr>
        <w:pStyle w:val="af9"/>
        <w:widowControl w:val="0"/>
        <w:spacing w:beforeLines="50" w:before="120" w:line="288" w:lineRule="auto"/>
        <w:ind w:left="420"/>
        <w:jc w:val="both"/>
        <w:rPr>
          <w:rFonts w:ascii="Arial" w:eastAsia="Times New Roman" w:hAnsi="Arial" w:cs="Arial"/>
          <w:b/>
          <w:bCs/>
          <w:sz w:val="20"/>
          <w:szCs w:val="20"/>
          <w:lang w:val="en-GB" w:eastAsia="en-GB"/>
        </w:rPr>
      </w:pPr>
      <w:r>
        <w:rPr>
          <w:rFonts w:ascii="Arial" w:eastAsiaTheme="minorEastAsia" w:hAnsi="Arial" w:cs="Arial"/>
          <w:b/>
          <w:bCs/>
          <w:iCs/>
          <w:sz w:val="20"/>
          <w:szCs w:val="20"/>
          <w:lang w:eastAsia="zh-CN"/>
        </w:rPr>
        <w:t xml:space="preserve">Proposal </w:t>
      </w:r>
      <w:r w:rsidR="003E496D">
        <w:rPr>
          <w:rFonts w:ascii="Arial" w:eastAsiaTheme="minorEastAsia" w:hAnsi="Arial" w:cs="Arial"/>
          <w:b/>
          <w:bCs/>
          <w:iCs/>
          <w:sz w:val="20"/>
          <w:szCs w:val="20"/>
          <w:lang w:eastAsia="zh-CN"/>
        </w:rPr>
        <w:t>8</w:t>
      </w:r>
      <w:r>
        <w:rPr>
          <w:rFonts w:ascii="Arial" w:eastAsiaTheme="minorEastAsia" w:hAnsi="Arial" w:cs="Arial"/>
          <w:b/>
          <w:bCs/>
          <w:iCs/>
          <w:sz w:val="20"/>
          <w:szCs w:val="20"/>
          <w:lang w:eastAsia="zh-CN"/>
        </w:rPr>
        <w:t xml:space="preserve">: </w:t>
      </w:r>
      <w:r w:rsidR="006420FD" w:rsidRPr="006420FD">
        <w:rPr>
          <w:rFonts w:ascii="Arial" w:eastAsiaTheme="minorEastAsia" w:hAnsi="Arial" w:cs="Arial"/>
          <w:b/>
          <w:bCs/>
          <w:iCs/>
          <w:sz w:val="20"/>
          <w:szCs w:val="20"/>
          <w:lang w:eastAsia="zh-CN"/>
        </w:rPr>
        <w:t xml:space="preserve">For the purpose of resource (re-)selection, </w:t>
      </w:r>
      <w:r w:rsidR="006420FD">
        <w:rPr>
          <w:rFonts w:ascii="Arial" w:eastAsiaTheme="minorEastAsia" w:hAnsi="Arial" w:cs="Arial"/>
          <w:b/>
          <w:bCs/>
          <w:iCs/>
          <w:sz w:val="20"/>
          <w:szCs w:val="20"/>
          <w:lang w:eastAsia="zh-CN"/>
        </w:rPr>
        <w:t>a</w:t>
      </w:r>
      <w:r w:rsidR="006420FD" w:rsidRPr="006420FD">
        <w:rPr>
          <w:rFonts w:ascii="Arial" w:eastAsiaTheme="minorEastAsia" w:hAnsi="Arial" w:cs="Arial"/>
          <w:b/>
          <w:bCs/>
          <w:iCs/>
          <w:sz w:val="20"/>
          <w:szCs w:val="20"/>
          <w:lang w:eastAsia="zh-CN"/>
        </w:rPr>
        <w:t xml:space="preserve"> UE monitors slots between</w:t>
      </w:r>
      <w:r w:rsidR="006420FD" w:rsidRPr="001B03EB">
        <w:rPr>
          <w:rFonts w:ascii="Arial" w:eastAsiaTheme="minorEastAsia" w:hAnsi="Arial" w:cs="Arial"/>
          <w:b/>
          <w:bCs/>
          <w:iCs/>
          <w:sz w:val="20"/>
          <w:szCs w:val="20"/>
          <w:lang w:eastAsia="zh-CN"/>
        </w:rPr>
        <w:t xml:space="preserve"> </w:t>
      </w:r>
      <w:r w:rsidR="001B03EB" w:rsidRPr="001B03EB">
        <w:rPr>
          <w:rFonts w:ascii="Arial" w:hAnsi="Arial" w:cs="Arial"/>
          <w:b/>
          <w:bCs/>
          <w:sz w:val="20"/>
          <w:szCs w:val="20"/>
        </w:rPr>
        <w:t>[</w:t>
      </w:r>
      <w:proofErr w:type="spellStart"/>
      <w:r w:rsidR="001B03EB" w:rsidRPr="001B03EB">
        <w:rPr>
          <w:rFonts w:ascii="Arial" w:hAnsi="Arial" w:cs="Arial"/>
          <w:b/>
          <w:bCs/>
          <w:i/>
          <w:iCs/>
          <w:sz w:val="20"/>
          <w:szCs w:val="20"/>
        </w:rPr>
        <w:t>n</w:t>
      </w:r>
      <w:r w:rsidR="001B03EB" w:rsidRPr="001B03EB">
        <w:rPr>
          <w:rFonts w:ascii="Arial" w:hAnsi="Arial" w:cs="Arial"/>
          <w:b/>
          <w:bCs/>
          <w:sz w:val="20"/>
          <w:szCs w:val="20"/>
        </w:rPr>
        <w:t>+</w:t>
      </w:r>
      <w:r w:rsidR="001B03EB" w:rsidRPr="001B03EB">
        <w:rPr>
          <w:rFonts w:ascii="Arial" w:hAnsi="Arial" w:cs="Arial"/>
          <w:b/>
          <w:bCs/>
          <w:i/>
          <w:iCs/>
          <w:sz w:val="20"/>
          <w:szCs w:val="20"/>
        </w:rPr>
        <w:t>T</w:t>
      </w:r>
      <w:r w:rsidR="001B03EB" w:rsidRPr="001B03EB">
        <w:rPr>
          <w:rFonts w:ascii="Arial" w:hAnsi="Arial" w:cs="Arial"/>
          <w:b/>
          <w:bCs/>
          <w:sz w:val="20"/>
          <w:szCs w:val="20"/>
          <w:vertAlign w:val="subscript"/>
        </w:rPr>
        <w:t>A</w:t>
      </w:r>
      <w:proofErr w:type="spellEnd"/>
      <w:r w:rsidR="001B03EB" w:rsidRPr="001B03EB">
        <w:rPr>
          <w:rFonts w:ascii="Arial" w:hAnsi="Arial" w:cs="Arial"/>
          <w:b/>
          <w:bCs/>
          <w:sz w:val="20"/>
          <w:szCs w:val="20"/>
        </w:rPr>
        <w:t xml:space="preserve">, </w:t>
      </w:r>
      <w:proofErr w:type="spellStart"/>
      <w:r w:rsidR="001B03EB" w:rsidRPr="001B03EB">
        <w:rPr>
          <w:rFonts w:ascii="Arial" w:hAnsi="Arial" w:cs="Arial"/>
          <w:b/>
          <w:bCs/>
          <w:i/>
          <w:iCs/>
          <w:sz w:val="20"/>
          <w:szCs w:val="20"/>
        </w:rPr>
        <w:t>n</w:t>
      </w:r>
      <w:r w:rsidR="001B03EB" w:rsidRPr="001B03EB">
        <w:rPr>
          <w:rFonts w:ascii="Arial" w:hAnsi="Arial" w:cs="Arial"/>
          <w:b/>
          <w:bCs/>
          <w:sz w:val="20"/>
          <w:szCs w:val="20"/>
        </w:rPr>
        <w:t>+</w:t>
      </w:r>
      <w:r w:rsidR="001B03EB" w:rsidRPr="001B03EB">
        <w:rPr>
          <w:rFonts w:ascii="Arial" w:hAnsi="Arial" w:cs="Arial"/>
          <w:b/>
          <w:bCs/>
          <w:i/>
          <w:iCs/>
          <w:sz w:val="20"/>
          <w:szCs w:val="20"/>
        </w:rPr>
        <w:t>T</w:t>
      </w:r>
      <w:r w:rsidR="001B03EB" w:rsidRPr="001B03EB">
        <w:rPr>
          <w:rFonts w:ascii="Arial" w:hAnsi="Arial" w:cs="Arial"/>
          <w:b/>
          <w:bCs/>
          <w:sz w:val="20"/>
          <w:szCs w:val="20"/>
          <w:vertAlign w:val="subscript"/>
        </w:rPr>
        <w:t>B</w:t>
      </w:r>
      <w:proofErr w:type="spellEnd"/>
      <w:r w:rsidR="001B03EB" w:rsidRPr="001B03EB">
        <w:rPr>
          <w:rFonts w:ascii="Arial" w:hAnsi="Arial" w:cs="Arial"/>
          <w:b/>
          <w:bCs/>
          <w:sz w:val="20"/>
          <w:szCs w:val="20"/>
        </w:rPr>
        <w:t>]</w:t>
      </w:r>
      <w:r w:rsidR="001B03EB">
        <w:rPr>
          <w:rFonts w:ascii="Arial" w:hAnsi="Arial" w:cs="Arial"/>
          <w:sz w:val="20"/>
          <w:szCs w:val="20"/>
        </w:rPr>
        <w:t xml:space="preserve">, </w:t>
      </w:r>
      <w:r w:rsidR="00CB04A0" w:rsidRPr="00CB04A0">
        <w:rPr>
          <w:rFonts w:ascii="Arial" w:eastAsia="宋体" w:hAnsi="Arial" w:cs="Arial"/>
          <w:b/>
          <w:bCs/>
          <w:sz w:val="20"/>
          <w:szCs w:val="20"/>
          <w:lang w:eastAsia="zh-CN"/>
        </w:rPr>
        <w:t xml:space="preserve">where </w:t>
      </w:r>
      <w:r w:rsidR="001B03EB" w:rsidRPr="001B03EB">
        <w:rPr>
          <w:rFonts w:ascii="Arial" w:hAnsi="Arial" w:cs="Arial"/>
          <w:b/>
          <w:bCs/>
          <w:i/>
          <w:iCs/>
          <w:sz w:val="20"/>
          <w:szCs w:val="20"/>
        </w:rPr>
        <w:t>n</w:t>
      </w:r>
      <w:r w:rsidR="001B03EB" w:rsidRPr="00CB04A0">
        <w:rPr>
          <w:rFonts w:ascii="Arial" w:eastAsia="Malgun Gothic" w:hAnsi="Arial" w:cs="Arial"/>
          <w:b/>
          <w:bCs/>
          <w:sz w:val="20"/>
          <w:szCs w:val="20"/>
          <w:lang w:eastAsia="ko-KR"/>
        </w:rPr>
        <w:t xml:space="preserve"> </w:t>
      </w:r>
      <w:r w:rsidR="001B03EB">
        <w:rPr>
          <w:rFonts w:ascii="Arial" w:eastAsia="Malgun Gothic" w:hAnsi="Arial" w:cs="Arial"/>
          <w:b/>
          <w:bCs/>
          <w:sz w:val="20"/>
          <w:szCs w:val="20"/>
          <w:lang w:eastAsia="ko-KR"/>
        </w:rPr>
        <w:t xml:space="preserve">is replaced by </w:t>
      </w:r>
      <w:r w:rsidR="00CB04A0" w:rsidRPr="00CB04A0">
        <w:rPr>
          <w:rFonts w:ascii="Arial" w:eastAsia="Malgun Gothic" w:hAnsi="Arial" w:cs="Arial"/>
          <w:b/>
          <w:bCs/>
          <w:sz w:val="20"/>
          <w:szCs w:val="20"/>
          <w:lang w:eastAsia="ko-KR"/>
        </w:rPr>
        <w:t>the</w:t>
      </w:r>
      <w:r w:rsidR="001B03EB">
        <w:rPr>
          <w:rFonts w:ascii="Arial" w:eastAsia="Malgun Gothic" w:hAnsi="Arial" w:cs="Arial"/>
          <w:b/>
          <w:bCs/>
          <w:sz w:val="20"/>
          <w:szCs w:val="20"/>
          <w:lang w:eastAsia="ko-KR"/>
        </w:rPr>
        <w:t xml:space="preserve"> indices of Y candidate slot</w:t>
      </w:r>
      <w:r w:rsidR="001B03EB" w:rsidRPr="001B03EB">
        <w:rPr>
          <w:rFonts w:ascii="Arial" w:eastAsia="Malgun Gothic" w:hAnsi="Arial" w:cs="Arial"/>
          <w:b/>
          <w:bCs/>
          <w:sz w:val="20"/>
          <w:szCs w:val="20"/>
          <w:lang w:eastAsia="ko-KR"/>
        </w:rPr>
        <w:t xml:space="preserve">s </w:t>
      </w:r>
      <w:r w:rsidR="00CB04A0" w:rsidRPr="001B03EB">
        <w:rPr>
          <w:rFonts w:ascii="Arial" w:eastAsia="Malgun Gothic" w:hAnsi="Arial" w:cs="Arial"/>
          <w:b/>
          <w:bCs/>
          <w:sz w:val="20"/>
          <w:szCs w:val="20"/>
          <w:lang w:eastAsia="ko-KR"/>
        </w:rPr>
        <w:t xml:space="preserve"> </w:t>
      </w:r>
      <w:r w:rsidR="001B03EB" w:rsidRPr="001B03EB">
        <w:rPr>
          <w:rFonts w:eastAsia="Times New Roman"/>
          <w:b/>
          <w:bCs/>
          <w:position w:val="-14"/>
          <w:sz w:val="20"/>
          <w:szCs w:val="20"/>
          <w:lang w:val="en-GB" w:eastAsia="en-GB"/>
        </w:rPr>
        <w:object w:dxaOrig="324" w:dyaOrig="408" w14:anchorId="625126BC">
          <v:shape id="_x0000_i1036" type="#_x0000_t75" style="width:18pt;height:18pt" o:ole="">
            <v:imagedata r:id="rId18" o:title=""/>
          </v:shape>
          <o:OLEObject Type="Embed" ProgID="Equation.3" ShapeID="_x0000_i1036" DrawAspect="Content" ObjectID="_1682149247" r:id="rId34"/>
        </w:object>
      </w:r>
      <w:r w:rsidR="001B03EB" w:rsidRPr="001B03EB">
        <w:rPr>
          <w:rFonts w:ascii="Arial" w:eastAsia="Times New Roman" w:hAnsi="Arial" w:cs="Arial"/>
          <w:b/>
          <w:bCs/>
          <w:sz w:val="20"/>
          <w:szCs w:val="20"/>
          <w:lang w:val="en-GB" w:eastAsia="en-GB"/>
        </w:rPr>
        <w:t xml:space="preserve">, and </w:t>
      </w:r>
      <w:r w:rsidR="00CB04A0" w:rsidRPr="00CB04A0">
        <w:rPr>
          <w:rFonts w:ascii="Arial" w:hAnsi="Arial" w:cs="Arial"/>
          <w:b/>
          <w:bCs/>
          <w:sz w:val="20"/>
          <w:szCs w:val="20"/>
        </w:rPr>
        <w:t xml:space="preserve">values of </w:t>
      </w:r>
      <w:r w:rsidR="00CB04A0" w:rsidRPr="00CB04A0">
        <w:rPr>
          <w:rFonts w:ascii="Arial" w:hAnsi="Arial" w:cs="Arial"/>
          <w:b/>
          <w:bCs/>
          <w:i/>
          <w:iCs/>
          <w:sz w:val="20"/>
          <w:szCs w:val="20"/>
        </w:rPr>
        <w:t>T</w:t>
      </w:r>
      <w:r w:rsidR="00CB04A0" w:rsidRPr="00CB04A0">
        <w:rPr>
          <w:rFonts w:ascii="Arial" w:hAnsi="Arial" w:cs="Arial"/>
          <w:b/>
          <w:bCs/>
          <w:sz w:val="20"/>
          <w:szCs w:val="20"/>
          <w:vertAlign w:val="subscript"/>
        </w:rPr>
        <w:t>A</w:t>
      </w:r>
      <w:r w:rsidR="00CB04A0" w:rsidRPr="00CB04A0">
        <w:rPr>
          <w:rFonts w:ascii="Arial" w:hAnsi="Arial" w:cs="Arial"/>
          <w:b/>
          <w:bCs/>
          <w:sz w:val="20"/>
          <w:szCs w:val="20"/>
        </w:rPr>
        <w:t>,</w:t>
      </w:r>
      <w:r w:rsidR="001B03EB">
        <w:rPr>
          <w:rFonts w:ascii="Arial" w:hAnsi="Arial" w:cs="Arial"/>
          <w:b/>
          <w:bCs/>
          <w:sz w:val="20"/>
          <w:szCs w:val="20"/>
        </w:rPr>
        <w:t xml:space="preserve"> </w:t>
      </w:r>
      <w:r w:rsidR="00CB04A0" w:rsidRPr="00CB04A0">
        <w:rPr>
          <w:rFonts w:ascii="Arial" w:hAnsi="Arial" w:cs="Arial"/>
          <w:b/>
          <w:bCs/>
          <w:i/>
          <w:iCs/>
          <w:sz w:val="20"/>
          <w:szCs w:val="20"/>
        </w:rPr>
        <w:t>T</w:t>
      </w:r>
      <w:r w:rsidR="00CB04A0" w:rsidRPr="00CB04A0">
        <w:rPr>
          <w:rFonts w:ascii="Arial" w:hAnsi="Arial" w:cs="Arial"/>
          <w:b/>
          <w:bCs/>
          <w:sz w:val="20"/>
          <w:szCs w:val="20"/>
          <w:vertAlign w:val="subscript"/>
        </w:rPr>
        <w:t xml:space="preserve">B </w:t>
      </w:r>
      <w:r w:rsidR="00CB04A0" w:rsidRPr="00CB04A0">
        <w:rPr>
          <w:rFonts w:ascii="Arial" w:hAnsi="Arial" w:cs="Arial"/>
          <w:b/>
          <w:bCs/>
          <w:sz w:val="20"/>
          <w:szCs w:val="20"/>
        </w:rPr>
        <w:t>are negative</w:t>
      </w:r>
      <w:r w:rsidR="001B03EB">
        <w:rPr>
          <w:rFonts w:ascii="Arial" w:hAnsi="Arial" w:cs="Arial"/>
          <w:b/>
          <w:bCs/>
          <w:sz w:val="20"/>
          <w:szCs w:val="20"/>
        </w:rPr>
        <w:t>. The UE</w:t>
      </w:r>
      <w:r w:rsidR="006420FD" w:rsidRPr="006420FD">
        <w:rPr>
          <w:rFonts w:ascii="Arial" w:eastAsiaTheme="minorEastAsia" w:hAnsi="Arial" w:cs="Arial"/>
          <w:b/>
          <w:bCs/>
          <w:iCs/>
          <w:sz w:val="20"/>
          <w:szCs w:val="20"/>
          <w:lang w:eastAsia="zh-CN"/>
        </w:rPr>
        <w:t xml:space="preserve"> performs identification of candidate resources, in or after slot</w:t>
      </w:r>
      <w:r w:rsidR="001B03EB">
        <w:rPr>
          <w:rFonts w:ascii="Arial" w:eastAsia="Times New Roman" w:hAnsi="Arial" w:cs="Arial"/>
          <w:b/>
          <w:bCs/>
          <w:sz w:val="20"/>
          <w:szCs w:val="20"/>
          <w:lang w:val="en-GB" w:eastAsia="en-GB"/>
        </w:rPr>
        <w:t xml:space="preserve"> </w:t>
      </w:r>
      <w:proofErr w:type="spellStart"/>
      <w:r w:rsidR="001B03EB" w:rsidRPr="001B03EB">
        <w:rPr>
          <w:rFonts w:ascii="Arial" w:hAnsi="Arial" w:cs="Arial"/>
          <w:b/>
          <w:bCs/>
          <w:i/>
          <w:iCs/>
          <w:sz w:val="20"/>
          <w:szCs w:val="20"/>
        </w:rPr>
        <w:t>n</w:t>
      </w:r>
      <w:r w:rsidR="001B03EB" w:rsidRPr="001B03EB">
        <w:rPr>
          <w:rFonts w:ascii="Arial" w:hAnsi="Arial" w:cs="Arial"/>
          <w:b/>
          <w:bCs/>
          <w:sz w:val="20"/>
          <w:szCs w:val="20"/>
        </w:rPr>
        <w:t>+</w:t>
      </w:r>
      <w:r w:rsidR="001B03EB" w:rsidRPr="001B03EB">
        <w:rPr>
          <w:rFonts w:ascii="Arial" w:hAnsi="Arial" w:cs="Arial"/>
          <w:b/>
          <w:bCs/>
          <w:i/>
          <w:iCs/>
          <w:sz w:val="20"/>
          <w:szCs w:val="20"/>
        </w:rPr>
        <w:t>T</w:t>
      </w:r>
      <w:r w:rsidR="001B03EB" w:rsidRPr="001B03EB">
        <w:rPr>
          <w:rFonts w:ascii="Arial" w:hAnsi="Arial" w:cs="Arial"/>
          <w:b/>
          <w:bCs/>
          <w:sz w:val="20"/>
          <w:szCs w:val="20"/>
          <w:vertAlign w:val="subscript"/>
        </w:rPr>
        <w:t>B</w:t>
      </w:r>
      <w:proofErr w:type="spellEnd"/>
      <w:r w:rsidR="006420FD" w:rsidRPr="001B03EB">
        <w:rPr>
          <w:rFonts w:ascii="Arial" w:eastAsiaTheme="minorEastAsia" w:hAnsi="Arial" w:cs="Arial"/>
          <w:b/>
          <w:bCs/>
          <w:iCs/>
          <w:sz w:val="20"/>
          <w:szCs w:val="20"/>
          <w:lang w:eastAsia="zh-CN"/>
        </w:rPr>
        <w:t>,</w:t>
      </w:r>
      <w:r w:rsidR="006420FD" w:rsidRPr="006420FD">
        <w:rPr>
          <w:rFonts w:ascii="Arial" w:eastAsiaTheme="minorEastAsia" w:hAnsi="Arial" w:cs="Arial"/>
          <w:b/>
          <w:bCs/>
          <w:iCs/>
          <w:sz w:val="20"/>
          <w:szCs w:val="20"/>
          <w:lang w:eastAsia="zh-CN"/>
        </w:rPr>
        <w:t xml:space="preserve"> based on all available sensing results, including periodic-based partial sensing results</w:t>
      </w:r>
      <w:r w:rsidR="005E1506">
        <w:rPr>
          <w:rFonts w:ascii="Arial" w:eastAsiaTheme="minorEastAsia" w:hAnsi="Arial" w:cs="Arial"/>
          <w:b/>
          <w:bCs/>
          <w:iCs/>
          <w:sz w:val="20"/>
          <w:szCs w:val="20"/>
          <w:lang w:eastAsia="zh-CN"/>
        </w:rPr>
        <w:t xml:space="preserve"> by monitoring</w:t>
      </w:r>
      <w:r w:rsidR="00A149A8" w:rsidRPr="00915EB2">
        <w:rPr>
          <w:rFonts w:ascii="Arial" w:eastAsia="宋体" w:hAnsi="Arial" w:cs="Arial"/>
          <w:b/>
          <w:bCs/>
          <w:sz w:val="20"/>
          <w:szCs w:val="20"/>
          <w:lang w:eastAsia="zh-CN"/>
        </w:rPr>
        <w:t xml:space="preserve"> slot</w:t>
      </w:r>
      <w:r w:rsidR="005E1506">
        <w:rPr>
          <w:rFonts w:ascii="Arial" w:eastAsia="宋体" w:hAnsi="Arial" w:cs="Arial"/>
          <w:b/>
          <w:bCs/>
          <w:sz w:val="20"/>
          <w:szCs w:val="20"/>
          <w:lang w:eastAsia="zh-CN"/>
        </w:rPr>
        <w:t>s</w:t>
      </w:r>
      <w:r w:rsidR="00A149A8" w:rsidRPr="00915EB2">
        <w:rPr>
          <w:rFonts w:ascii="Arial" w:eastAsia="宋体" w:hAnsi="Arial" w:cs="Arial"/>
          <w:b/>
          <w:bCs/>
          <w:sz w:val="20"/>
          <w:szCs w:val="20"/>
          <w:lang w:eastAsia="zh-CN"/>
        </w:rPr>
        <w:t xml:space="preserve"> </w:t>
      </w:r>
      <w:r w:rsidR="00A149A8" w:rsidRPr="00915EB2">
        <w:rPr>
          <w:position w:val="-16"/>
          <w:lang w:val="en-GB" w:eastAsia="en-GB"/>
        </w:rPr>
        <w:object w:dxaOrig="732" w:dyaOrig="432" w14:anchorId="2F2037A8">
          <v:shape id="_x0000_i1037" type="#_x0000_t75" style="width:36pt;height:24pt" o:ole="">
            <v:imagedata r:id="rId20" o:title=""/>
          </v:shape>
          <o:OLEObject Type="Embed" ProgID="Equation.DSMT4" ShapeID="_x0000_i1037" DrawAspect="Content" ObjectID="_1682149248" r:id="rId35"/>
        </w:object>
      </w:r>
      <w:r w:rsidR="00A149A8" w:rsidRPr="00915EB2">
        <w:rPr>
          <w:rFonts w:ascii="Arial" w:eastAsia="Times New Roman" w:hAnsi="Arial" w:cs="Arial"/>
          <w:b/>
          <w:bCs/>
          <w:sz w:val="20"/>
          <w:szCs w:val="20"/>
          <w:lang w:val="en-GB" w:eastAsia="en-GB"/>
        </w:rPr>
        <w:t>.</w:t>
      </w:r>
      <w:r w:rsidR="00CB04A0">
        <w:rPr>
          <w:rFonts w:ascii="Arial" w:eastAsia="Times New Roman" w:hAnsi="Arial" w:cs="Arial"/>
          <w:b/>
          <w:bCs/>
          <w:sz w:val="20"/>
          <w:szCs w:val="20"/>
          <w:lang w:val="en-GB" w:eastAsia="en-GB"/>
        </w:rPr>
        <w:t xml:space="preserve"> </w:t>
      </w:r>
    </w:p>
    <w:p w14:paraId="2161B6B0" w14:textId="4351DA73" w:rsidR="009E4734" w:rsidRPr="00DA3622" w:rsidRDefault="005653F4" w:rsidP="00005FE1">
      <w:pPr>
        <w:pStyle w:val="af9"/>
        <w:widowControl w:val="0"/>
        <w:numPr>
          <w:ilvl w:val="0"/>
          <w:numId w:val="34"/>
        </w:numPr>
        <w:spacing w:line="288" w:lineRule="auto"/>
        <w:jc w:val="both"/>
        <w:rPr>
          <w:rFonts w:ascii="Arial" w:eastAsiaTheme="minorEastAsia" w:hAnsi="Arial" w:cs="Arial"/>
          <w:iCs/>
          <w:sz w:val="20"/>
          <w:szCs w:val="20"/>
          <w:lang w:eastAsia="zh-CN"/>
        </w:rPr>
      </w:pPr>
      <w:r>
        <w:rPr>
          <w:rFonts w:ascii="Arial" w:hAnsi="Arial" w:cs="Arial"/>
          <w:sz w:val="20"/>
          <w:szCs w:val="20"/>
          <w:lang w:eastAsia="zh-CN"/>
        </w:rPr>
        <w:t xml:space="preserve">In case that </w:t>
      </w:r>
      <w:r w:rsidR="00E33E39">
        <w:rPr>
          <w:rFonts w:ascii="Arial" w:hAnsi="Arial" w:cs="Arial"/>
          <w:sz w:val="20"/>
          <w:szCs w:val="20"/>
          <w:lang w:eastAsia="zh-CN"/>
        </w:rPr>
        <w:t xml:space="preserve">periodic reservations are disabled in a resource pool so that the UE does not perform periodic-based partial sensing, or </w:t>
      </w:r>
      <w:r>
        <w:rPr>
          <w:rFonts w:ascii="Arial" w:hAnsi="Arial" w:cs="Arial"/>
          <w:sz w:val="20"/>
          <w:szCs w:val="20"/>
          <w:lang w:eastAsia="zh-CN"/>
        </w:rPr>
        <w:t xml:space="preserve">a </w:t>
      </w:r>
      <w:r w:rsidRPr="001D48F2">
        <w:rPr>
          <w:rFonts w:ascii="Arial" w:hAnsi="Arial" w:cs="Arial"/>
          <w:sz w:val="20"/>
          <w:szCs w:val="20"/>
        </w:rPr>
        <w:t>resource (re-)selection is triggered in slot n</w:t>
      </w:r>
      <w:r>
        <w:rPr>
          <w:rFonts w:ascii="Arial" w:hAnsi="Arial" w:cs="Arial"/>
          <w:sz w:val="20"/>
          <w:szCs w:val="20"/>
        </w:rPr>
        <w:t xml:space="preserve"> with </w:t>
      </w:r>
      <w:r w:rsidR="008D10A9">
        <w:rPr>
          <w:rFonts w:ascii="Arial" w:hAnsi="Arial" w:cs="Arial"/>
          <w:sz w:val="20"/>
          <w:szCs w:val="20"/>
        </w:rPr>
        <w:t>an</w:t>
      </w:r>
      <w:r>
        <w:rPr>
          <w:rFonts w:ascii="Arial" w:hAnsi="Arial" w:cs="Arial"/>
          <w:sz w:val="20"/>
          <w:szCs w:val="20"/>
        </w:rPr>
        <w:t xml:space="preserve"> urgent remaining PDB, where the Y candidate slots </w:t>
      </w:r>
      <w:r w:rsidR="00FA15A7">
        <w:rPr>
          <w:rFonts w:ascii="Arial" w:hAnsi="Arial" w:cs="Arial"/>
          <w:sz w:val="20"/>
          <w:szCs w:val="20"/>
        </w:rPr>
        <w:t>cannot meet the requirement</w:t>
      </w:r>
      <w:r w:rsidR="008D10A9">
        <w:rPr>
          <w:rFonts w:ascii="Arial" w:hAnsi="Arial" w:cs="Arial"/>
          <w:sz w:val="20"/>
          <w:szCs w:val="20"/>
        </w:rPr>
        <w:t xml:space="preserve"> of the remaining PDB</w:t>
      </w:r>
      <w:r w:rsidR="00E33E39">
        <w:rPr>
          <w:rFonts w:ascii="Arial" w:hAnsi="Arial" w:cs="Arial"/>
          <w:sz w:val="20"/>
          <w:szCs w:val="20"/>
        </w:rPr>
        <w:t>.</w:t>
      </w:r>
      <w:r w:rsidR="008D10A9">
        <w:rPr>
          <w:rFonts w:ascii="Arial" w:hAnsi="Arial" w:cs="Arial"/>
          <w:sz w:val="20"/>
          <w:szCs w:val="20"/>
        </w:rPr>
        <w:t xml:space="preserve"> To solve this issue, </w:t>
      </w:r>
      <w:r w:rsidR="008D10A9" w:rsidRPr="009E4734">
        <w:rPr>
          <w:rFonts w:ascii="Arial" w:hAnsi="Arial" w:cs="Arial"/>
          <w:sz w:val="20"/>
          <w:szCs w:val="20"/>
        </w:rPr>
        <w:t xml:space="preserve">the UE can </w:t>
      </w:r>
      <w:r w:rsidR="009E4734" w:rsidRPr="009E4734">
        <w:rPr>
          <w:rFonts w:ascii="Arial" w:hAnsi="Arial" w:cs="Arial"/>
          <w:sz w:val="20"/>
          <w:szCs w:val="20"/>
        </w:rPr>
        <w:t xml:space="preserve">monitor </w:t>
      </w:r>
      <w:r w:rsidR="009E4734" w:rsidRPr="009E4734">
        <w:rPr>
          <w:rFonts w:ascii="Arial" w:eastAsia="宋体" w:hAnsi="Arial" w:cs="Arial"/>
          <w:sz w:val="20"/>
          <w:szCs w:val="20"/>
          <w:lang w:eastAsia="zh-CN"/>
        </w:rPr>
        <w:t xml:space="preserve">contiguous sensing window </w:t>
      </w:r>
      <w:r w:rsidR="009E4734" w:rsidRPr="009E4734">
        <w:rPr>
          <w:rFonts w:ascii="Arial" w:hAnsi="Arial" w:cs="Arial"/>
          <w:sz w:val="20"/>
          <w:szCs w:val="20"/>
        </w:rPr>
        <w:t>between [</w:t>
      </w:r>
      <w:proofErr w:type="spellStart"/>
      <w:r w:rsidR="009E4734" w:rsidRPr="009E4734">
        <w:rPr>
          <w:rFonts w:ascii="Arial" w:hAnsi="Arial" w:cs="Arial"/>
          <w:i/>
          <w:iCs/>
          <w:sz w:val="20"/>
          <w:szCs w:val="20"/>
        </w:rPr>
        <w:t>n</w:t>
      </w:r>
      <w:r w:rsidR="009E4734" w:rsidRPr="009E4734">
        <w:rPr>
          <w:rFonts w:ascii="Arial" w:hAnsi="Arial" w:cs="Arial"/>
          <w:sz w:val="20"/>
          <w:szCs w:val="20"/>
        </w:rPr>
        <w:t>+</w:t>
      </w:r>
      <w:r w:rsidR="009E4734" w:rsidRPr="009E4734">
        <w:rPr>
          <w:rFonts w:ascii="Arial" w:hAnsi="Arial" w:cs="Arial"/>
          <w:i/>
          <w:iCs/>
          <w:sz w:val="20"/>
          <w:szCs w:val="20"/>
        </w:rPr>
        <w:t>T</w:t>
      </w:r>
      <w:r w:rsidR="009E4734" w:rsidRPr="009E4734">
        <w:rPr>
          <w:rFonts w:ascii="Arial" w:hAnsi="Arial" w:cs="Arial"/>
          <w:sz w:val="20"/>
          <w:szCs w:val="20"/>
          <w:vertAlign w:val="subscript"/>
        </w:rPr>
        <w:t>A</w:t>
      </w:r>
      <w:proofErr w:type="spellEnd"/>
      <w:r w:rsidR="009E4734" w:rsidRPr="009E4734">
        <w:rPr>
          <w:rFonts w:ascii="Arial" w:hAnsi="Arial" w:cs="Arial"/>
          <w:sz w:val="20"/>
          <w:szCs w:val="20"/>
        </w:rPr>
        <w:t xml:space="preserve">, </w:t>
      </w:r>
      <w:proofErr w:type="spellStart"/>
      <w:r w:rsidR="009E4734" w:rsidRPr="009E4734">
        <w:rPr>
          <w:rFonts w:ascii="Arial" w:hAnsi="Arial" w:cs="Arial"/>
          <w:i/>
          <w:iCs/>
          <w:sz w:val="20"/>
          <w:szCs w:val="20"/>
        </w:rPr>
        <w:t>n</w:t>
      </w:r>
      <w:r w:rsidR="009E4734" w:rsidRPr="009E4734">
        <w:rPr>
          <w:rFonts w:ascii="Arial" w:hAnsi="Arial" w:cs="Arial"/>
          <w:sz w:val="20"/>
          <w:szCs w:val="20"/>
        </w:rPr>
        <w:t>+</w:t>
      </w:r>
      <w:r w:rsidR="009E4734" w:rsidRPr="009E4734">
        <w:rPr>
          <w:rFonts w:ascii="Arial" w:hAnsi="Arial" w:cs="Arial"/>
          <w:i/>
          <w:iCs/>
          <w:sz w:val="20"/>
          <w:szCs w:val="20"/>
        </w:rPr>
        <w:t>T</w:t>
      </w:r>
      <w:r w:rsidR="009E4734" w:rsidRPr="009E4734">
        <w:rPr>
          <w:rFonts w:ascii="Arial" w:hAnsi="Arial" w:cs="Arial"/>
          <w:sz w:val="20"/>
          <w:szCs w:val="20"/>
          <w:vertAlign w:val="subscript"/>
        </w:rPr>
        <w:t>B</w:t>
      </w:r>
      <w:proofErr w:type="spellEnd"/>
      <w:r w:rsidR="009E4734" w:rsidRPr="009E4734">
        <w:rPr>
          <w:rFonts w:ascii="Arial" w:hAnsi="Arial" w:cs="Arial"/>
          <w:sz w:val="20"/>
          <w:szCs w:val="20"/>
        </w:rPr>
        <w:t>] and identifies the candidate slots</w:t>
      </w:r>
      <w:r w:rsidR="009E4734">
        <w:rPr>
          <w:rFonts w:ascii="Arial" w:hAnsi="Arial" w:cs="Arial"/>
          <w:sz w:val="20"/>
          <w:szCs w:val="20"/>
        </w:rPr>
        <w:t xml:space="preserve">. In such a case, the value of </w:t>
      </w:r>
      <w:r w:rsidR="009E4734" w:rsidRPr="00915EB2">
        <w:rPr>
          <w:rFonts w:ascii="Arial" w:hAnsi="Arial" w:cs="Arial"/>
          <w:i/>
          <w:iCs/>
          <w:sz w:val="20"/>
          <w:szCs w:val="20"/>
        </w:rPr>
        <w:t>T</w:t>
      </w:r>
      <w:r w:rsidR="009E4734" w:rsidRPr="00915EB2">
        <w:rPr>
          <w:rFonts w:ascii="Arial" w:hAnsi="Arial" w:cs="Arial"/>
          <w:sz w:val="20"/>
          <w:szCs w:val="20"/>
          <w:vertAlign w:val="subscript"/>
        </w:rPr>
        <w:t>A</w:t>
      </w:r>
      <w:r w:rsidR="009E4734">
        <w:rPr>
          <w:rFonts w:ascii="Arial" w:hAnsi="Arial" w:cs="Arial"/>
          <w:sz w:val="20"/>
          <w:szCs w:val="20"/>
        </w:rPr>
        <w:t xml:space="preserve"> </w:t>
      </w:r>
      <w:r w:rsidR="009E4734" w:rsidRPr="00915EB2">
        <w:rPr>
          <w:rFonts w:ascii="Arial" w:hAnsi="Arial" w:cs="Arial"/>
          <w:sz w:val="20"/>
          <w:szCs w:val="20"/>
        </w:rPr>
        <w:t xml:space="preserve">and </w:t>
      </w:r>
      <w:r w:rsidR="009E4734" w:rsidRPr="00915EB2">
        <w:rPr>
          <w:rFonts w:ascii="Arial" w:hAnsi="Arial" w:cs="Arial"/>
          <w:i/>
          <w:iCs/>
          <w:sz w:val="20"/>
          <w:szCs w:val="20"/>
        </w:rPr>
        <w:t>T</w:t>
      </w:r>
      <w:r w:rsidR="009E4734" w:rsidRPr="00915EB2">
        <w:rPr>
          <w:rFonts w:ascii="Arial" w:hAnsi="Arial" w:cs="Arial"/>
          <w:sz w:val="20"/>
          <w:szCs w:val="20"/>
          <w:vertAlign w:val="subscript"/>
        </w:rPr>
        <w:t>B</w:t>
      </w:r>
      <w:r w:rsidR="009E4734">
        <w:rPr>
          <w:rFonts w:ascii="Arial" w:hAnsi="Arial" w:cs="Arial"/>
          <w:sz w:val="20"/>
          <w:szCs w:val="20"/>
        </w:rPr>
        <w:t xml:space="preserve"> can be </w:t>
      </w:r>
      <w:r w:rsidR="009E4734" w:rsidRPr="009E4734">
        <w:rPr>
          <w:rFonts w:ascii="Arial" w:hAnsi="Arial" w:cs="Arial"/>
          <w:sz w:val="20"/>
          <w:szCs w:val="20"/>
        </w:rPr>
        <w:t>zero</w:t>
      </w:r>
      <w:r w:rsidR="009E4734">
        <w:rPr>
          <w:rFonts w:ascii="Arial" w:hAnsi="Arial" w:cs="Arial"/>
          <w:sz w:val="20"/>
          <w:szCs w:val="20"/>
        </w:rPr>
        <w:t xml:space="preserve"> and positive, when both </w:t>
      </w:r>
      <w:r w:rsidR="009E4734" w:rsidRPr="00915EB2">
        <w:rPr>
          <w:rFonts w:ascii="Arial" w:hAnsi="Arial" w:cs="Arial"/>
          <w:i/>
          <w:iCs/>
          <w:sz w:val="20"/>
          <w:szCs w:val="20"/>
        </w:rPr>
        <w:t>T</w:t>
      </w:r>
      <w:r w:rsidR="009E4734" w:rsidRPr="00915EB2">
        <w:rPr>
          <w:rFonts w:ascii="Arial" w:hAnsi="Arial" w:cs="Arial"/>
          <w:sz w:val="20"/>
          <w:szCs w:val="20"/>
          <w:vertAlign w:val="subscript"/>
        </w:rPr>
        <w:t>A</w:t>
      </w:r>
      <w:r w:rsidR="009E4734">
        <w:rPr>
          <w:rFonts w:ascii="Arial" w:hAnsi="Arial" w:cs="Arial"/>
          <w:sz w:val="20"/>
          <w:szCs w:val="20"/>
        </w:rPr>
        <w:t xml:space="preserve"> </w:t>
      </w:r>
      <w:r w:rsidR="009E4734" w:rsidRPr="00915EB2">
        <w:rPr>
          <w:rFonts w:ascii="Arial" w:hAnsi="Arial" w:cs="Arial"/>
          <w:sz w:val="20"/>
          <w:szCs w:val="20"/>
        </w:rPr>
        <w:t xml:space="preserve">and </w:t>
      </w:r>
      <w:r w:rsidR="009E4734" w:rsidRPr="00915EB2">
        <w:rPr>
          <w:rFonts w:ascii="Arial" w:hAnsi="Arial" w:cs="Arial"/>
          <w:i/>
          <w:iCs/>
          <w:sz w:val="20"/>
          <w:szCs w:val="20"/>
        </w:rPr>
        <w:t>T</w:t>
      </w:r>
      <w:r w:rsidR="009E4734" w:rsidRPr="00915EB2">
        <w:rPr>
          <w:rFonts w:ascii="Arial" w:hAnsi="Arial" w:cs="Arial"/>
          <w:sz w:val="20"/>
          <w:szCs w:val="20"/>
          <w:vertAlign w:val="subscript"/>
        </w:rPr>
        <w:t>B</w:t>
      </w:r>
      <w:r w:rsidR="009E4734" w:rsidRPr="009E4734">
        <w:rPr>
          <w:rFonts w:ascii="Arial" w:hAnsi="Arial" w:cs="Arial"/>
          <w:sz w:val="20"/>
          <w:szCs w:val="20"/>
        </w:rPr>
        <w:t xml:space="preserve"> are</w:t>
      </w:r>
      <w:r w:rsidR="009E4734">
        <w:rPr>
          <w:rFonts w:ascii="Arial" w:hAnsi="Arial" w:cs="Arial"/>
          <w:sz w:val="20"/>
          <w:szCs w:val="20"/>
        </w:rPr>
        <w:t xml:space="preserve"> zero, the UE performs random resource selection.</w:t>
      </w:r>
    </w:p>
    <w:p w14:paraId="184CF5C9" w14:textId="73C6319F" w:rsidR="00DA3622" w:rsidRDefault="00DA3622" w:rsidP="003E496D">
      <w:pPr>
        <w:pStyle w:val="af9"/>
        <w:widowControl w:val="0"/>
        <w:spacing w:beforeLines="50" w:before="120" w:afterLines="50" w:after="120" w:line="288" w:lineRule="auto"/>
        <w:ind w:left="420"/>
        <w:jc w:val="both"/>
        <w:rPr>
          <w:rFonts w:ascii="Arial" w:eastAsiaTheme="minorEastAsia" w:hAnsi="Arial" w:cs="Arial"/>
          <w:b/>
          <w:bCs/>
          <w:iCs/>
          <w:sz w:val="20"/>
          <w:szCs w:val="20"/>
          <w:lang w:eastAsia="zh-CN"/>
        </w:rPr>
      </w:pPr>
      <w:r>
        <w:rPr>
          <w:rFonts w:ascii="Arial" w:eastAsiaTheme="minorEastAsia" w:hAnsi="Arial" w:cs="Arial"/>
          <w:b/>
          <w:bCs/>
          <w:iCs/>
          <w:sz w:val="20"/>
          <w:szCs w:val="20"/>
          <w:lang w:eastAsia="zh-CN"/>
        </w:rPr>
        <w:t>Observation</w:t>
      </w:r>
      <w:r w:rsidRPr="00915EB2">
        <w:rPr>
          <w:rFonts w:ascii="Arial" w:eastAsiaTheme="minorEastAsia" w:hAnsi="Arial" w:cs="Arial"/>
          <w:b/>
          <w:bCs/>
          <w:iCs/>
          <w:sz w:val="20"/>
          <w:szCs w:val="20"/>
          <w:lang w:eastAsia="zh-CN"/>
        </w:rPr>
        <w:t xml:space="preserve"> </w:t>
      </w:r>
      <w:r w:rsidR="003E496D">
        <w:rPr>
          <w:rFonts w:ascii="Arial" w:eastAsiaTheme="minorEastAsia" w:hAnsi="Arial" w:cs="Arial"/>
          <w:b/>
          <w:bCs/>
          <w:iCs/>
          <w:sz w:val="20"/>
          <w:szCs w:val="20"/>
          <w:lang w:eastAsia="zh-CN"/>
        </w:rPr>
        <w:t>3</w:t>
      </w:r>
      <w:r w:rsidRPr="00915EB2">
        <w:rPr>
          <w:rFonts w:ascii="Arial" w:eastAsiaTheme="minorEastAsia" w:hAnsi="Arial" w:cs="Arial"/>
          <w:b/>
          <w:bCs/>
          <w:iCs/>
          <w:sz w:val="20"/>
          <w:szCs w:val="20"/>
          <w:lang w:eastAsia="zh-CN"/>
        </w:rPr>
        <w:t xml:space="preserve">: In </w:t>
      </w:r>
      <w:r>
        <w:rPr>
          <w:rFonts w:ascii="Arial" w:eastAsiaTheme="minorEastAsia" w:hAnsi="Arial" w:cs="Arial"/>
          <w:b/>
          <w:bCs/>
          <w:iCs/>
          <w:sz w:val="20"/>
          <w:szCs w:val="20"/>
          <w:lang w:eastAsia="zh-CN"/>
        </w:rPr>
        <w:t xml:space="preserve">case that </w:t>
      </w:r>
      <w:r w:rsidR="00E33E39" w:rsidRPr="00E33E39">
        <w:rPr>
          <w:rFonts w:ascii="Arial" w:eastAsiaTheme="minorEastAsia" w:hAnsi="Arial" w:cs="Arial"/>
          <w:b/>
          <w:bCs/>
          <w:iCs/>
          <w:sz w:val="20"/>
          <w:szCs w:val="20"/>
          <w:lang w:eastAsia="zh-CN"/>
        </w:rPr>
        <w:t>periodic reservations are disabled in a resource pool so that the UE does not perform periodic-based partial sensing</w:t>
      </w:r>
      <w:r w:rsidR="00E33E39">
        <w:rPr>
          <w:rFonts w:ascii="Arial" w:eastAsiaTheme="minorEastAsia" w:hAnsi="Arial" w:cs="Arial"/>
          <w:b/>
          <w:bCs/>
          <w:iCs/>
          <w:sz w:val="20"/>
          <w:szCs w:val="20"/>
          <w:lang w:eastAsia="zh-CN"/>
        </w:rPr>
        <w:t xml:space="preserve">, or </w:t>
      </w:r>
      <w:r w:rsidRPr="00DA3622">
        <w:rPr>
          <w:rFonts w:ascii="Arial" w:eastAsiaTheme="minorEastAsia" w:hAnsi="Arial" w:cs="Arial"/>
          <w:b/>
          <w:bCs/>
          <w:iCs/>
          <w:sz w:val="20"/>
          <w:szCs w:val="20"/>
          <w:lang w:eastAsia="zh-CN"/>
        </w:rPr>
        <w:t>a resource (re-)selection is triggered in slot n with an urgent remaining PDB, where the Y candidate slots cannot meet the requirement of the remaining PDB</w:t>
      </w:r>
      <w:r>
        <w:rPr>
          <w:rFonts w:ascii="Arial" w:eastAsiaTheme="minorEastAsia" w:hAnsi="Arial" w:cs="Arial"/>
          <w:b/>
          <w:bCs/>
          <w:iCs/>
          <w:sz w:val="20"/>
          <w:szCs w:val="20"/>
          <w:lang w:eastAsia="zh-CN"/>
        </w:rPr>
        <w:t>, the UE can perform contiguous partial sensing</w:t>
      </w:r>
      <w:r>
        <w:rPr>
          <w:rFonts w:ascii="Arial" w:eastAsiaTheme="minorEastAsia" w:hAnsi="Arial" w:cs="Arial" w:hint="eastAsia"/>
          <w:b/>
          <w:bCs/>
          <w:iCs/>
          <w:sz w:val="20"/>
          <w:szCs w:val="20"/>
          <w:lang w:eastAsia="zh-CN"/>
        </w:rPr>
        <w:t>.</w:t>
      </w:r>
    </w:p>
    <w:p w14:paraId="4A52846B" w14:textId="333E5D0D" w:rsidR="00DA3622" w:rsidRPr="00DA3622" w:rsidRDefault="00DA3622" w:rsidP="00005FE1">
      <w:pPr>
        <w:pStyle w:val="af9"/>
        <w:widowControl w:val="0"/>
        <w:spacing w:line="288" w:lineRule="auto"/>
        <w:ind w:left="420"/>
        <w:jc w:val="both"/>
        <w:rPr>
          <w:rFonts w:ascii="Arial" w:eastAsiaTheme="minorEastAsia" w:hAnsi="Arial" w:cs="Arial"/>
          <w:iCs/>
          <w:sz w:val="20"/>
          <w:szCs w:val="20"/>
          <w:lang w:eastAsia="zh-CN"/>
        </w:rPr>
      </w:pPr>
      <w:r>
        <w:rPr>
          <w:rFonts w:ascii="Arial" w:eastAsiaTheme="minorEastAsia" w:hAnsi="Arial" w:cs="Arial"/>
          <w:b/>
          <w:bCs/>
          <w:iCs/>
          <w:sz w:val="20"/>
          <w:szCs w:val="20"/>
          <w:lang w:eastAsia="zh-CN"/>
        </w:rPr>
        <w:t xml:space="preserve">Proposal </w:t>
      </w:r>
      <w:r w:rsidR="003E496D">
        <w:rPr>
          <w:rFonts w:ascii="Arial" w:eastAsiaTheme="minorEastAsia" w:hAnsi="Arial" w:cs="Arial"/>
          <w:b/>
          <w:bCs/>
          <w:iCs/>
          <w:sz w:val="20"/>
          <w:szCs w:val="20"/>
          <w:lang w:eastAsia="zh-CN"/>
        </w:rPr>
        <w:t>9</w:t>
      </w:r>
      <w:r>
        <w:rPr>
          <w:rFonts w:ascii="Arial" w:eastAsiaTheme="minorEastAsia" w:hAnsi="Arial" w:cs="Arial"/>
          <w:b/>
          <w:bCs/>
          <w:iCs/>
          <w:sz w:val="20"/>
          <w:szCs w:val="20"/>
          <w:lang w:eastAsia="zh-CN"/>
        </w:rPr>
        <w:t xml:space="preserve">: </w:t>
      </w:r>
      <w:r w:rsidRPr="006420FD">
        <w:rPr>
          <w:rFonts w:ascii="Arial" w:eastAsiaTheme="minorEastAsia" w:hAnsi="Arial" w:cs="Arial"/>
          <w:b/>
          <w:bCs/>
          <w:iCs/>
          <w:sz w:val="20"/>
          <w:szCs w:val="20"/>
          <w:lang w:eastAsia="zh-CN"/>
        </w:rPr>
        <w:t xml:space="preserve">For the purpose of resource (re-)selection, </w:t>
      </w:r>
      <w:r>
        <w:rPr>
          <w:rFonts w:ascii="Arial" w:eastAsiaTheme="minorEastAsia" w:hAnsi="Arial" w:cs="Arial"/>
          <w:b/>
          <w:bCs/>
          <w:iCs/>
          <w:sz w:val="20"/>
          <w:szCs w:val="20"/>
          <w:lang w:eastAsia="zh-CN"/>
        </w:rPr>
        <w:t>a</w:t>
      </w:r>
      <w:r w:rsidRPr="006420FD">
        <w:rPr>
          <w:rFonts w:ascii="Arial" w:eastAsiaTheme="minorEastAsia" w:hAnsi="Arial" w:cs="Arial"/>
          <w:b/>
          <w:bCs/>
          <w:iCs/>
          <w:sz w:val="20"/>
          <w:szCs w:val="20"/>
          <w:lang w:eastAsia="zh-CN"/>
        </w:rPr>
        <w:t xml:space="preserve"> UE monitors slots between</w:t>
      </w:r>
      <w:r w:rsidRPr="001B03EB">
        <w:rPr>
          <w:rFonts w:ascii="Arial" w:eastAsiaTheme="minorEastAsia" w:hAnsi="Arial" w:cs="Arial"/>
          <w:b/>
          <w:bCs/>
          <w:iCs/>
          <w:sz w:val="20"/>
          <w:szCs w:val="20"/>
          <w:lang w:eastAsia="zh-CN"/>
        </w:rPr>
        <w:t xml:space="preserve"> </w:t>
      </w:r>
      <w:r w:rsidRPr="001B03EB">
        <w:rPr>
          <w:rFonts w:ascii="Arial" w:hAnsi="Arial" w:cs="Arial"/>
          <w:b/>
          <w:bCs/>
          <w:sz w:val="20"/>
          <w:szCs w:val="20"/>
        </w:rPr>
        <w:t>[</w:t>
      </w:r>
      <w:proofErr w:type="spellStart"/>
      <w:r w:rsidRPr="001B03EB">
        <w:rPr>
          <w:rFonts w:ascii="Arial" w:hAnsi="Arial" w:cs="Arial"/>
          <w:b/>
          <w:bCs/>
          <w:i/>
          <w:iCs/>
          <w:sz w:val="20"/>
          <w:szCs w:val="20"/>
        </w:rPr>
        <w:t>n</w:t>
      </w:r>
      <w:r w:rsidRPr="001B03EB">
        <w:rPr>
          <w:rFonts w:ascii="Arial" w:hAnsi="Arial" w:cs="Arial"/>
          <w:b/>
          <w:bCs/>
          <w:sz w:val="20"/>
          <w:szCs w:val="20"/>
        </w:rPr>
        <w:t>+</w:t>
      </w:r>
      <w:r w:rsidRPr="001B03EB">
        <w:rPr>
          <w:rFonts w:ascii="Arial" w:hAnsi="Arial" w:cs="Arial"/>
          <w:b/>
          <w:bCs/>
          <w:i/>
          <w:iCs/>
          <w:sz w:val="20"/>
          <w:szCs w:val="20"/>
        </w:rPr>
        <w:t>T</w:t>
      </w:r>
      <w:r w:rsidRPr="001B03EB">
        <w:rPr>
          <w:rFonts w:ascii="Arial" w:hAnsi="Arial" w:cs="Arial"/>
          <w:b/>
          <w:bCs/>
          <w:sz w:val="20"/>
          <w:szCs w:val="20"/>
          <w:vertAlign w:val="subscript"/>
        </w:rPr>
        <w:t>A</w:t>
      </w:r>
      <w:proofErr w:type="spellEnd"/>
      <w:r w:rsidRPr="001B03EB">
        <w:rPr>
          <w:rFonts w:ascii="Arial" w:hAnsi="Arial" w:cs="Arial"/>
          <w:b/>
          <w:bCs/>
          <w:sz w:val="20"/>
          <w:szCs w:val="20"/>
        </w:rPr>
        <w:t xml:space="preserve">, </w:t>
      </w:r>
      <w:proofErr w:type="spellStart"/>
      <w:r w:rsidRPr="001B03EB">
        <w:rPr>
          <w:rFonts w:ascii="Arial" w:hAnsi="Arial" w:cs="Arial"/>
          <w:b/>
          <w:bCs/>
          <w:i/>
          <w:iCs/>
          <w:sz w:val="20"/>
          <w:szCs w:val="20"/>
        </w:rPr>
        <w:t>n</w:t>
      </w:r>
      <w:r w:rsidRPr="001B03EB">
        <w:rPr>
          <w:rFonts w:ascii="Arial" w:hAnsi="Arial" w:cs="Arial"/>
          <w:b/>
          <w:bCs/>
          <w:sz w:val="20"/>
          <w:szCs w:val="20"/>
        </w:rPr>
        <w:t>+</w:t>
      </w:r>
      <w:r w:rsidRPr="001B03EB">
        <w:rPr>
          <w:rFonts w:ascii="Arial" w:hAnsi="Arial" w:cs="Arial"/>
          <w:b/>
          <w:bCs/>
          <w:i/>
          <w:iCs/>
          <w:sz w:val="20"/>
          <w:szCs w:val="20"/>
        </w:rPr>
        <w:t>T</w:t>
      </w:r>
      <w:r w:rsidRPr="001B03EB">
        <w:rPr>
          <w:rFonts w:ascii="Arial" w:hAnsi="Arial" w:cs="Arial"/>
          <w:b/>
          <w:bCs/>
          <w:sz w:val="20"/>
          <w:szCs w:val="20"/>
          <w:vertAlign w:val="subscript"/>
        </w:rPr>
        <w:t>B</w:t>
      </w:r>
      <w:proofErr w:type="spellEnd"/>
      <w:r w:rsidRPr="001B03EB">
        <w:rPr>
          <w:rFonts w:ascii="Arial" w:hAnsi="Arial" w:cs="Arial"/>
          <w:b/>
          <w:bCs/>
          <w:sz w:val="20"/>
          <w:szCs w:val="20"/>
        </w:rPr>
        <w:t>]</w:t>
      </w:r>
      <w:r>
        <w:rPr>
          <w:rFonts w:ascii="Arial" w:hAnsi="Arial" w:cs="Arial"/>
          <w:sz w:val="20"/>
          <w:szCs w:val="20"/>
        </w:rPr>
        <w:t xml:space="preserve">, </w:t>
      </w:r>
      <w:r w:rsidRPr="001B03EB">
        <w:rPr>
          <w:rFonts w:ascii="Arial" w:eastAsia="Times New Roman" w:hAnsi="Arial" w:cs="Arial"/>
          <w:b/>
          <w:bCs/>
          <w:sz w:val="20"/>
          <w:szCs w:val="20"/>
          <w:lang w:val="en-GB" w:eastAsia="en-GB"/>
        </w:rPr>
        <w:t xml:space="preserve">and </w:t>
      </w:r>
      <w:r w:rsidRPr="00CB04A0">
        <w:rPr>
          <w:rFonts w:ascii="Arial" w:hAnsi="Arial" w:cs="Arial"/>
          <w:b/>
          <w:bCs/>
          <w:sz w:val="20"/>
          <w:szCs w:val="20"/>
        </w:rPr>
        <w:t xml:space="preserve">values of </w:t>
      </w:r>
      <w:r w:rsidRPr="00CB04A0">
        <w:rPr>
          <w:rFonts w:ascii="Arial" w:hAnsi="Arial" w:cs="Arial"/>
          <w:b/>
          <w:bCs/>
          <w:i/>
          <w:iCs/>
          <w:sz w:val="20"/>
          <w:szCs w:val="20"/>
        </w:rPr>
        <w:t>T</w:t>
      </w:r>
      <w:r w:rsidRPr="00CB04A0">
        <w:rPr>
          <w:rFonts w:ascii="Arial" w:hAnsi="Arial" w:cs="Arial"/>
          <w:b/>
          <w:bCs/>
          <w:sz w:val="20"/>
          <w:szCs w:val="20"/>
          <w:vertAlign w:val="subscript"/>
        </w:rPr>
        <w:t>A</w:t>
      </w:r>
      <w:r w:rsidRPr="00CB04A0">
        <w:rPr>
          <w:rFonts w:ascii="Arial" w:hAnsi="Arial" w:cs="Arial"/>
          <w:b/>
          <w:bCs/>
          <w:sz w:val="20"/>
          <w:szCs w:val="20"/>
        </w:rPr>
        <w:t>,</w:t>
      </w:r>
      <w:r>
        <w:rPr>
          <w:rFonts w:ascii="Arial" w:hAnsi="Arial" w:cs="Arial"/>
          <w:b/>
          <w:bCs/>
          <w:sz w:val="20"/>
          <w:szCs w:val="20"/>
        </w:rPr>
        <w:t xml:space="preserve"> </w:t>
      </w:r>
      <w:r w:rsidRPr="00CB04A0">
        <w:rPr>
          <w:rFonts w:ascii="Arial" w:hAnsi="Arial" w:cs="Arial"/>
          <w:b/>
          <w:bCs/>
          <w:i/>
          <w:iCs/>
          <w:sz w:val="20"/>
          <w:szCs w:val="20"/>
        </w:rPr>
        <w:t>T</w:t>
      </w:r>
      <w:r w:rsidRPr="00CB04A0">
        <w:rPr>
          <w:rFonts w:ascii="Arial" w:hAnsi="Arial" w:cs="Arial"/>
          <w:b/>
          <w:bCs/>
          <w:sz w:val="20"/>
          <w:szCs w:val="20"/>
          <w:vertAlign w:val="subscript"/>
        </w:rPr>
        <w:t xml:space="preserve">B </w:t>
      </w:r>
      <w:r w:rsidRPr="00CB04A0">
        <w:rPr>
          <w:rFonts w:ascii="Arial" w:hAnsi="Arial" w:cs="Arial"/>
          <w:b/>
          <w:bCs/>
          <w:sz w:val="20"/>
          <w:szCs w:val="20"/>
        </w:rPr>
        <w:t xml:space="preserve">are </w:t>
      </w:r>
      <w:r>
        <w:rPr>
          <w:rFonts w:ascii="Arial" w:hAnsi="Arial" w:cs="Arial"/>
          <w:b/>
          <w:bCs/>
          <w:sz w:val="20"/>
          <w:szCs w:val="20"/>
        </w:rPr>
        <w:t xml:space="preserve">zero and positive. </w:t>
      </w:r>
    </w:p>
    <w:p w14:paraId="2C8FD521" w14:textId="1702682B" w:rsidR="006276BF" w:rsidRPr="007B5E27" w:rsidRDefault="006276BF" w:rsidP="007B5E27">
      <w:pPr>
        <w:pStyle w:val="3GPPH1"/>
        <w:spacing w:line="288" w:lineRule="auto"/>
        <w:ind w:left="425" w:hanging="425"/>
        <w:jc w:val="both"/>
        <w:rPr>
          <w:rFonts w:cs="Arial"/>
          <w:b/>
          <w:sz w:val="30"/>
          <w:szCs w:val="30"/>
        </w:rPr>
      </w:pPr>
      <w:r w:rsidRPr="007B5E27">
        <w:rPr>
          <w:rFonts w:cs="Arial"/>
          <w:b/>
          <w:sz w:val="30"/>
          <w:szCs w:val="30"/>
        </w:rPr>
        <w:t>Random resource selection</w:t>
      </w:r>
    </w:p>
    <w:p w14:paraId="387D0EDF" w14:textId="21147324" w:rsidR="008828EC" w:rsidRDefault="007B0A88" w:rsidP="00395E2A">
      <w:pPr>
        <w:tabs>
          <w:tab w:val="left" w:pos="1004"/>
        </w:tabs>
        <w:spacing w:before="180" w:after="18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the RAN1#103-e meeting, it was agreed that a SL mode 2 Tx pool can be (pre-)configured to enable different resource selection schemes, including full sensing only, partial sensing only, random selection only, and any combinations thereof. </w:t>
      </w:r>
      <w:r w:rsidR="008C3D76">
        <w:rPr>
          <w:rFonts w:ascii="Arial" w:hAnsi="Arial" w:cs="Arial" w:hint="eastAsia"/>
          <w:lang w:eastAsia="zh-CN"/>
        </w:rPr>
        <w:t>I</w:t>
      </w:r>
      <w:r w:rsidR="008C3D76">
        <w:rPr>
          <w:rFonts w:ascii="Arial" w:hAnsi="Arial" w:cs="Arial"/>
          <w:lang w:eastAsia="zh-CN"/>
        </w:rPr>
        <w:t xml:space="preserve">n the last meeting, </w:t>
      </w:r>
      <w:r>
        <w:rPr>
          <w:rFonts w:ascii="Arial" w:hAnsi="Arial" w:cs="Arial"/>
          <w:lang w:eastAsia="zh-CN"/>
        </w:rPr>
        <w:t xml:space="preserve">solutions on how to solve the potential collision of random selected resources with low priority with partial/full sensing resources in a mix RA resource pool were discussed. Various of options were proposed and due to limited time budget, no consensus was made during the last meeting. </w:t>
      </w:r>
    </w:p>
    <w:p w14:paraId="776F54CE" w14:textId="729E4561" w:rsidR="00B75964" w:rsidRDefault="007B0A88" w:rsidP="00116B5B">
      <w:pPr>
        <w:tabs>
          <w:tab w:val="left" w:pos="1004"/>
        </w:tabs>
        <w:spacing w:before="180" w:after="180" w:line="288" w:lineRule="auto"/>
        <w:jc w:val="both"/>
        <w:rPr>
          <w:rFonts w:ascii="Arial" w:hAnsi="Arial" w:cs="Arial"/>
          <w:lang w:eastAsia="zh-CN"/>
        </w:rPr>
      </w:pPr>
      <w:r>
        <w:rPr>
          <w:rFonts w:ascii="Arial" w:hAnsi="Arial" w:cs="Arial"/>
          <w:lang w:eastAsia="zh-CN"/>
        </w:rPr>
        <w:lastRenderedPageBreak/>
        <w:t>In our view, o</w:t>
      </w:r>
      <w:r w:rsidR="00116B5B">
        <w:rPr>
          <w:rFonts w:ascii="Arial" w:hAnsi="Arial" w:cs="Arial"/>
          <w:lang w:eastAsia="zh-CN"/>
        </w:rPr>
        <w:t xml:space="preserve">ne possible way is to indicate resource selection schemes via SCI and </w:t>
      </w:r>
      <w:r w:rsidR="00AF2170">
        <w:rPr>
          <w:rFonts w:ascii="Arial" w:hAnsi="Arial" w:cs="Arial"/>
          <w:lang w:eastAsia="zh-CN"/>
        </w:rPr>
        <w:t>when</w:t>
      </w:r>
      <w:r w:rsidR="00116B5B">
        <w:rPr>
          <w:rFonts w:ascii="Arial" w:hAnsi="Arial" w:cs="Arial"/>
          <w:lang w:eastAsia="zh-CN"/>
        </w:rPr>
        <w:t xml:space="preserve"> </w:t>
      </w:r>
      <w:r w:rsidR="00AF2170">
        <w:rPr>
          <w:rFonts w:ascii="Arial" w:hAnsi="Arial" w:cs="Arial"/>
          <w:lang w:eastAsia="zh-CN"/>
        </w:rPr>
        <w:t>transmitter</w:t>
      </w:r>
      <w:r w:rsidR="00116B5B">
        <w:rPr>
          <w:rFonts w:ascii="Arial" w:hAnsi="Arial" w:cs="Arial"/>
          <w:lang w:eastAsia="zh-CN"/>
        </w:rPr>
        <w:t xml:space="preserve"> perform</w:t>
      </w:r>
      <w:r w:rsidR="00AF2170">
        <w:rPr>
          <w:rFonts w:ascii="Arial" w:hAnsi="Arial" w:cs="Arial"/>
          <w:lang w:eastAsia="zh-CN"/>
        </w:rPr>
        <w:t>s</w:t>
      </w:r>
      <w:r w:rsidR="00116B5B">
        <w:rPr>
          <w:rFonts w:ascii="Arial" w:hAnsi="Arial" w:cs="Arial"/>
          <w:lang w:eastAsia="zh-CN"/>
        </w:rPr>
        <w:t xml:space="preserve"> resource selection, </w:t>
      </w:r>
      <w:r w:rsidR="00050306">
        <w:rPr>
          <w:rFonts w:ascii="Arial" w:hAnsi="Arial" w:cs="Arial"/>
          <w:lang w:eastAsia="zh-CN"/>
        </w:rPr>
        <w:t>it determines whether to exclude a candidate single-slot resource based on separately configured RSRP threshold</w:t>
      </w:r>
      <w:r w:rsidR="004963A1">
        <w:rPr>
          <w:rFonts w:ascii="Arial" w:hAnsi="Arial" w:cs="Arial"/>
          <w:lang w:eastAsia="zh-CN"/>
        </w:rPr>
        <w:t>s</w:t>
      </w:r>
      <w:r w:rsidR="00050306">
        <w:rPr>
          <w:rFonts w:ascii="Arial" w:hAnsi="Arial" w:cs="Arial"/>
          <w:lang w:eastAsia="zh-CN"/>
        </w:rPr>
        <w:t xml:space="preserve"> </w:t>
      </w:r>
      <w:r w:rsidR="004963A1">
        <w:rPr>
          <w:rFonts w:ascii="Arial" w:hAnsi="Arial" w:cs="Arial"/>
          <w:lang w:eastAsia="zh-CN"/>
        </w:rPr>
        <w:t>for different resource selection schemes.</w:t>
      </w:r>
      <w:r w:rsidR="00212054">
        <w:rPr>
          <w:rFonts w:ascii="Arial" w:hAnsi="Arial" w:cs="Arial"/>
          <w:lang w:eastAsia="zh-CN"/>
        </w:rPr>
        <w:t xml:space="preserve"> Alternatively, if random resource selection is identified via SCI decoding and overlapping is observed between the reserved resource and </w:t>
      </w:r>
      <w:r w:rsidR="00B104FE">
        <w:rPr>
          <w:rFonts w:ascii="Arial" w:hAnsi="Arial" w:cs="Arial"/>
          <w:lang w:eastAsia="zh-CN"/>
        </w:rPr>
        <w:t>candidate resource, UE is expected to exclude the corresponding candidate resource without RSRP comparison. W</w:t>
      </w:r>
      <w:r w:rsidR="000F4C7D">
        <w:rPr>
          <w:rFonts w:ascii="Arial" w:hAnsi="Arial" w:cs="Arial"/>
          <w:lang w:eastAsia="zh-CN"/>
        </w:rPr>
        <w:t xml:space="preserve">hen the number of remaining candidate single-slot resources after exclusion procedure is less than X% of total number of candidate resources, </w:t>
      </w:r>
      <w:r w:rsidR="00663551">
        <w:rPr>
          <w:rFonts w:ascii="Arial" w:hAnsi="Arial" w:cs="Arial"/>
          <w:lang w:eastAsia="zh-CN"/>
        </w:rPr>
        <w:t xml:space="preserve">the </w:t>
      </w:r>
      <w:bookmarkStart w:id="9" w:name="_Hlk53396178"/>
      <w:r w:rsidR="00663551">
        <w:rPr>
          <w:rFonts w:ascii="Arial" w:hAnsi="Arial" w:cs="Arial"/>
          <w:lang w:eastAsia="zh-CN"/>
        </w:rPr>
        <w:t>increased RSRP threshold value</w:t>
      </w:r>
      <w:bookmarkEnd w:id="9"/>
      <w:r w:rsidR="00663551">
        <w:rPr>
          <w:rFonts w:ascii="Arial" w:hAnsi="Arial" w:cs="Arial"/>
          <w:lang w:eastAsia="zh-CN"/>
        </w:rPr>
        <w:t xml:space="preserve"> can be different among resource selection schemes</w:t>
      </w:r>
      <w:r w:rsidR="00A22304">
        <w:rPr>
          <w:rFonts w:ascii="Arial" w:hAnsi="Arial" w:cs="Arial"/>
          <w:lang w:eastAsia="zh-CN"/>
        </w:rPr>
        <w:t xml:space="preserve">. Moreover, when UE reporting candidate resource set to higher layer for resource selection, additional information such as </w:t>
      </w:r>
      <w:bookmarkStart w:id="10" w:name="_Hlk53396273"/>
      <w:r w:rsidR="00A22304">
        <w:rPr>
          <w:rFonts w:ascii="Arial" w:hAnsi="Arial" w:cs="Arial"/>
          <w:lang w:eastAsia="zh-CN"/>
        </w:rPr>
        <w:t>whether the candidate resource overlaps with resources reserved by UE using random resource selection</w:t>
      </w:r>
      <w:bookmarkEnd w:id="10"/>
      <w:r w:rsidR="00A22304">
        <w:rPr>
          <w:rFonts w:ascii="Arial" w:hAnsi="Arial" w:cs="Arial"/>
          <w:lang w:eastAsia="zh-CN"/>
        </w:rPr>
        <w:t xml:space="preserve"> can be reported together, which may be beneficial for MAC layer to perform resource selection.</w:t>
      </w:r>
    </w:p>
    <w:p w14:paraId="6E4CFB96" w14:textId="6F6F3DEB" w:rsidR="008E36CB" w:rsidRDefault="003B076F" w:rsidP="008E36CB">
      <w:pPr>
        <w:tabs>
          <w:tab w:val="left" w:pos="1004"/>
        </w:tabs>
        <w:spacing w:before="180" w:after="18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w:t>
      </w:r>
      <w:r w:rsidR="003E496D">
        <w:rPr>
          <w:rFonts w:ascii="Arial" w:hAnsi="Arial" w:cs="Arial"/>
          <w:b/>
          <w:bCs/>
          <w:lang w:eastAsia="zh-CN"/>
        </w:rPr>
        <w:t>10</w:t>
      </w:r>
      <w:r>
        <w:rPr>
          <w:rFonts w:ascii="Arial" w:hAnsi="Arial" w:cs="Arial"/>
          <w:b/>
          <w:bCs/>
          <w:lang w:eastAsia="zh-CN"/>
        </w:rPr>
        <w:t xml:space="preserve">: </w:t>
      </w:r>
      <w:r w:rsidR="00DD6E64">
        <w:rPr>
          <w:rFonts w:ascii="Arial" w:hAnsi="Arial" w:cs="Arial"/>
          <w:b/>
          <w:bCs/>
          <w:lang w:eastAsia="zh-CN"/>
        </w:rPr>
        <w:t>RAN 1 discuss</w:t>
      </w:r>
      <w:r w:rsidR="008E36CB">
        <w:rPr>
          <w:rFonts w:ascii="Arial" w:hAnsi="Arial" w:cs="Arial"/>
          <w:b/>
          <w:bCs/>
          <w:lang w:eastAsia="zh-CN"/>
        </w:rPr>
        <w:t xml:space="preserve">es </w:t>
      </w:r>
      <w:r w:rsidR="008E36CB" w:rsidRPr="008E36CB">
        <w:rPr>
          <w:rFonts w:ascii="Arial" w:hAnsi="Arial" w:cs="Arial"/>
          <w:b/>
          <w:bCs/>
          <w:lang w:eastAsia="zh-CN"/>
        </w:rPr>
        <w:t xml:space="preserve">collision control </w:t>
      </w:r>
      <w:r w:rsidR="008E36CB">
        <w:rPr>
          <w:rFonts w:ascii="Arial" w:hAnsi="Arial" w:cs="Arial"/>
          <w:b/>
          <w:bCs/>
          <w:lang w:eastAsia="zh-CN"/>
        </w:rPr>
        <w:t xml:space="preserve">mechanism </w:t>
      </w:r>
      <w:r w:rsidR="008E36CB" w:rsidRPr="008E36CB">
        <w:rPr>
          <w:rFonts w:ascii="Arial" w:hAnsi="Arial" w:cs="Arial"/>
          <w:b/>
          <w:bCs/>
          <w:lang w:eastAsia="zh-CN"/>
        </w:rPr>
        <w:t xml:space="preserve">among </w:t>
      </w:r>
      <w:bookmarkStart w:id="11" w:name="_Hlk53396223"/>
      <w:r w:rsidR="008E36CB" w:rsidRPr="008E36CB">
        <w:rPr>
          <w:rFonts w:ascii="Arial" w:hAnsi="Arial" w:cs="Arial"/>
          <w:b/>
          <w:bCs/>
          <w:lang w:eastAsia="zh-CN"/>
        </w:rPr>
        <w:t>different resource selection scheme</w:t>
      </w:r>
      <w:bookmarkEnd w:id="11"/>
      <w:r w:rsidR="008E36CB" w:rsidRPr="008E36CB">
        <w:rPr>
          <w:rFonts w:ascii="Arial" w:hAnsi="Arial" w:cs="Arial"/>
          <w:b/>
          <w:bCs/>
          <w:lang w:eastAsia="zh-CN"/>
        </w:rPr>
        <w:t>s</w:t>
      </w:r>
      <w:r w:rsidR="00E21319">
        <w:rPr>
          <w:rFonts w:ascii="Arial" w:hAnsi="Arial" w:cs="Arial"/>
          <w:b/>
          <w:bCs/>
          <w:lang w:eastAsia="zh-CN"/>
        </w:rPr>
        <w:t xml:space="preserve"> and the following alternatives can be considered:</w:t>
      </w:r>
    </w:p>
    <w:p w14:paraId="16155EFF" w14:textId="37835B12" w:rsidR="00E21319" w:rsidRPr="00E21319" w:rsidRDefault="00E21319" w:rsidP="00E21319">
      <w:pPr>
        <w:pStyle w:val="af9"/>
        <w:numPr>
          <w:ilvl w:val="0"/>
          <w:numId w:val="24"/>
        </w:numPr>
        <w:tabs>
          <w:tab w:val="left" w:pos="1004"/>
        </w:tabs>
        <w:spacing w:before="180" w:after="180" w:line="288" w:lineRule="auto"/>
        <w:jc w:val="both"/>
        <w:rPr>
          <w:rFonts w:ascii="Arial" w:hAnsi="Arial" w:cs="Arial"/>
          <w:b/>
          <w:bCs/>
          <w:sz w:val="20"/>
          <w:szCs w:val="20"/>
          <w:lang w:eastAsia="zh-CN"/>
        </w:rPr>
      </w:pPr>
      <w:r>
        <w:rPr>
          <w:rFonts w:ascii="Arial" w:eastAsiaTheme="minorEastAsia" w:hAnsi="Arial" w:cs="Arial"/>
          <w:b/>
          <w:bCs/>
          <w:sz w:val="20"/>
          <w:szCs w:val="20"/>
          <w:lang w:eastAsia="zh-CN"/>
        </w:rPr>
        <w:t xml:space="preserve">Different RSRP thresholds or </w:t>
      </w:r>
      <w:r w:rsidRPr="00E21319">
        <w:rPr>
          <w:rFonts w:ascii="Arial" w:eastAsiaTheme="minorEastAsia" w:hAnsi="Arial" w:cs="Arial"/>
          <w:b/>
          <w:bCs/>
          <w:sz w:val="20"/>
          <w:szCs w:val="20"/>
          <w:lang w:eastAsia="zh-CN"/>
        </w:rPr>
        <w:t>increased RSRP threshold value</w:t>
      </w:r>
      <w:r>
        <w:rPr>
          <w:rFonts w:ascii="Arial" w:eastAsiaTheme="minorEastAsia" w:hAnsi="Arial" w:cs="Arial"/>
          <w:b/>
          <w:bCs/>
          <w:sz w:val="20"/>
          <w:szCs w:val="20"/>
          <w:lang w:eastAsia="zh-CN"/>
        </w:rPr>
        <w:t xml:space="preserve"> is </w:t>
      </w:r>
      <w:r w:rsidR="00190EDC">
        <w:rPr>
          <w:rFonts w:ascii="Arial" w:eastAsiaTheme="minorEastAsia" w:hAnsi="Arial" w:cs="Arial"/>
          <w:b/>
          <w:bCs/>
          <w:sz w:val="20"/>
          <w:szCs w:val="20"/>
          <w:lang w:eastAsia="zh-CN"/>
        </w:rPr>
        <w:t>(pre-)</w:t>
      </w:r>
      <w:r>
        <w:rPr>
          <w:rFonts w:ascii="Arial" w:eastAsiaTheme="minorEastAsia" w:hAnsi="Arial" w:cs="Arial"/>
          <w:b/>
          <w:bCs/>
          <w:sz w:val="20"/>
          <w:szCs w:val="20"/>
          <w:lang w:eastAsia="zh-CN"/>
        </w:rPr>
        <w:t xml:space="preserve">configured for </w:t>
      </w:r>
      <w:r w:rsidRPr="00E21319">
        <w:rPr>
          <w:rFonts w:ascii="Arial" w:eastAsiaTheme="minorEastAsia" w:hAnsi="Arial" w:cs="Arial"/>
          <w:b/>
          <w:bCs/>
          <w:sz w:val="20"/>
          <w:szCs w:val="20"/>
          <w:lang w:eastAsia="zh-CN"/>
        </w:rPr>
        <w:t>different resource selection scheme</w:t>
      </w:r>
      <w:r>
        <w:rPr>
          <w:rFonts w:ascii="Arial" w:eastAsiaTheme="minorEastAsia" w:hAnsi="Arial" w:cs="Arial"/>
          <w:b/>
          <w:bCs/>
          <w:sz w:val="20"/>
          <w:szCs w:val="20"/>
          <w:lang w:eastAsia="zh-CN"/>
        </w:rPr>
        <w:t>;</w:t>
      </w:r>
    </w:p>
    <w:p w14:paraId="6890C2FC" w14:textId="31340DF8" w:rsidR="00E21319" w:rsidRPr="00E21319" w:rsidRDefault="00EF49F8" w:rsidP="00E21319">
      <w:pPr>
        <w:pStyle w:val="af9"/>
        <w:numPr>
          <w:ilvl w:val="0"/>
          <w:numId w:val="24"/>
        </w:numPr>
        <w:tabs>
          <w:tab w:val="left" w:pos="1004"/>
        </w:tabs>
        <w:spacing w:before="180" w:after="180" w:line="288" w:lineRule="auto"/>
        <w:jc w:val="both"/>
        <w:rPr>
          <w:rFonts w:ascii="Arial" w:hAnsi="Arial" w:cs="Arial"/>
          <w:b/>
          <w:bCs/>
          <w:sz w:val="20"/>
          <w:szCs w:val="20"/>
          <w:lang w:eastAsia="zh-CN"/>
        </w:rPr>
      </w:pPr>
      <w:r>
        <w:rPr>
          <w:rFonts w:ascii="Arial" w:eastAsiaTheme="minorEastAsia" w:hAnsi="Arial" w:cs="Arial" w:hint="eastAsia"/>
          <w:b/>
          <w:bCs/>
          <w:sz w:val="20"/>
          <w:szCs w:val="20"/>
          <w:lang w:eastAsia="zh-CN"/>
        </w:rPr>
        <w:t>U</w:t>
      </w:r>
      <w:r>
        <w:rPr>
          <w:rFonts w:ascii="Arial" w:eastAsiaTheme="minorEastAsia" w:hAnsi="Arial" w:cs="Arial"/>
          <w:b/>
          <w:bCs/>
          <w:sz w:val="20"/>
          <w:szCs w:val="20"/>
          <w:lang w:eastAsia="zh-CN"/>
        </w:rPr>
        <w:t xml:space="preserve">E reports </w:t>
      </w:r>
      <w:r w:rsidRPr="00EF49F8">
        <w:rPr>
          <w:rFonts w:ascii="Arial" w:eastAsiaTheme="minorEastAsia" w:hAnsi="Arial" w:cs="Arial"/>
          <w:b/>
          <w:bCs/>
          <w:sz w:val="20"/>
          <w:szCs w:val="20"/>
          <w:lang w:eastAsia="zh-CN"/>
        </w:rPr>
        <w:t xml:space="preserve">whether </w:t>
      </w:r>
      <w:r>
        <w:rPr>
          <w:rFonts w:ascii="Arial" w:eastAsiaTheme="minorEastAsia" w:hAnsi="Arial" w:cs="Arial"/>
          <w:b/>
          <w:bCs/>
          <w:sz w:val="20"/>
          <w:szCs w:val="20"/>
          <w:lang w:eastAsia="zh-CN"/>
        </w:rPr>
        <w:t>one</w:t>
      </w:r>
      <w:r w:rsidRPr="00EF49F8">
        <w:rPr>
          <w:rFonts w:ascii="Arial" w:eastAsiaTheme="minorEastAsia" w:hAnsi="Arial" w:cs="Arial"/>
          <w:b/>
          <w:bCs/>
          <w:sz w:val="20"/>
          <w:szCs w:val="20"/>
          <w:lang w:eastAsia="zh-CN"/>
        </w:rPr>
        <w:t xml:space="preserve"> candidate resource overlaps with resources reserved </w:t>
      </w:r>
      <w:r w:rsidR="00190EDC">
        <w:rPr>
          <w:rFonts w:ascii="Arial" w:eastAsiaTheme="minorEastAsia" w:hAnsi="Arial" w:cs="Arial"/>
          <w:b/>
          <w:bCs/>
          <w:sz w:val="20"/>
          <w:szCs w:val="20"/>
          <w:lang w:eastAsia="zh-CN"/>
        </w:rPr>
        <w:t xml:space="preserve">by </w:t>
      </w:r>
      <w:r w:rsidRPr="00EF49F8">
        <w:rPr>
          <w:rFonts w:ascii="Arial" w:eastAsiaTheme="minorEastAsia" w:hAnsi="Arial" w:cs="Arial"/>
          <w:b/>
          <w:bCs/>
          <w:sz w:val="20"/>
          <w:szCs w:val="20"/>
          <w:lang w:eastAsia="zh-CN"/>
        </w:rPr>
        <w:t>random resource selection</w:t>
      </w:r>
      <w:r>
        <w:rPr>
          <w:rFonts w:ascii="Arial" w:eastAsiaTheme="minorEastAsia" w:hAnsi="Arial" w:cs="Arial"/>
          <w:b/>
          <w:bCs/>
          <w:sz w:val="20"/>
          <w:szCs w:val="20"/>
          <w:lang w:eastAsia="zh-CN"/>
        </w:rPr>
        <w:t xml:space="preserve"> UE to higher layer</w:t>
      </w:r>
      <w:r w:rsidR="00B407D4">
        <w:rPr>
          <w:rFonts w:ascii="Arial" w:eastAsiaTheme="minorEastAsia" w:hAnsi="Arial" w:cs="Arial"/>
          <w:b/>
          <w:bCs/>
          <w:sz w:val="20"/>
          <w:szCs w:val="20"/>
          <w:lang w:eastAsia="zh-CN"/>
        </w:rPr>
        <w:t xml:space="preserve"> for further resource selection.</w:t>
      </w:r>
    </w:p>
    <w:p w14:paraId="0DDD2F13" w14:textId="5AABB881" w:rsidR="00984C6B" w:rsidRPr="007F6112" w:rsidRDefault="00D97565" w:rsidP="00572BA8">
      <w:pPr>
        <w:pStyle w:val="3GPPH1"/>
        <w:spacing w:line="288" w:lineRule="auto"/>
        <w:rPr>
          <w:rFonts w:cs="Arial"/>
          <w:b/>
          <w:sz w:val="30"/>
          <w:szCs w:val="30"/>
          <w:lang w:val="en-US"/>
        </w:rPr>
      </w:pPr>
      <w:bookmarkStart w:id="12" w:name="_Ref31533076"/>
      <w:r w:rsidRPr="007F6112">
        <w:rPr>
          <w:rFonts w:cs="Arial"/>
          <w:b/>
          <w:sz w:val="30"/>
          <w:szCs w:val="30"/>
          <w:lang w:val="en-US"/>
        </w:rPr>
        <w:t>Conclusions</w:t>
      </w:r>
    </w:p>
    <w:bookmarkEnd w:id="12"/>
    <w:p w14:paraId="19912F45" w14:textId="62BAADDE" w:rsidR="00DD524E" w:rsidRDefault="00D97565" w:rsidP="00572BA8">
      <w:pPr>
        <w:widowControl w:val="0"/>
        <w:overflowPunct/>
        <w:autoSpaceDE/>
        <w:adjustRightInd/>
        <w:spacing w:line="288" w:lineRule="auto"/>
        <w:jc w:val="both"/>
        <w:textAlignment w:val="auto"/>
        <w:rPr>
          <w:rFonts w:ascii="Arial" w:hAnsi="Arial" w:cs="Arial"/>
          <w:lang w:eastAsia="zh-CN"/>
        </w:rPr>
      </w:pPr>
      <w:r w:rsidRPr="007F6112">
        <w:rPr>
          <w:rFonts w:ascii="Arial" w:eastAsia="宋体" w:hAnsi="Arial" w:cs="Arial"/>
        </w:rPr>
        <w:t xml:space="preserve">In this contribution, </w:t>
      </w:r>
      <w:r w:rsidR="000B1B8F" w:rsidRPr="007F6112">
        <w:rPr>
          <w:rFonts w:ascii="Arial" w:hAnsi="Arial" w:cs="Arial"/>
          <w:lang w:eastAsia="zh-CN"/>
        </w:rPr>
        <w:t>we discuss</w:t>
      </w:r>
      <w:r w:rsidR="009E3BEC" w:rsidRPr="007F6112">
        <w:rPr>
          <w:rFonts w:ascii="Arial" w:hAnsi="Arial" w:cs="Arial"/>
          <w:lang w:eastAsia="zh-CN"/>
        </w:rPr>
        <w:t xml:space="preserve"> on the resource allocation for power saving</w:t>
      </w:r>
      <w:r w:rsidR="000B1B8F" w:rsidRPr="007F6112">
        <w:rPr>
          <w:rFonts w:ascii="Arial" w:hAnsi="Arial" w:cs="Arial"/>
          <w:lang w:eastAsia="zh-CN"/>
        </w:rPr>
        <w:t xml:space="preserve">, and the following </w:t>
      </w:r>
      <w:r w:rsidR="009E3BEC" w:rsidRPr="007F6112">
        <w:rPr>
          <w:rFonts w:ascii="Arial" w:hAnsi="Arial" w:cs="Arial"/>
          <w:lang w:eastAsia="zh-CN"/>
        </w:rPr>
        <w:t>observation</w:t>
      </w:r>
      <w:r w:rsidR="001D1E62">
        <w:rPr>
          <w:rFonts w:ascii="Arial" w:hAnsi="Arial" w:cs="Arial"/>
          <w:lang w:eastAsia="zh-CN"/>
        </w:rPr>
        <w:t>s</w:t>
      </w:r>
      <w:r w:rsidR="009E3BEC" w:rsidRPr="007F6112">
        <w:rPr>
          <w:rFonts w:ascii="Arial" w:hAnsi="Arial" w:cs="Arial"/>
          <w:lang w:eastAsia="zh-CN"/>
        </w:rPr>
        <w:t xml:space="preserve"> and </w:t>
      </w:r>
      <w:r w:rsidR="000B1B8F" w:rsidRPr="007F6112">
        <w:rPr>
          <w:rFonts w:ascii="Arial" w:hAnsi="Arial" w:cs="Arial"/>
          <w:lang w:eastAsia="zh-CN"/>
        </w:rPr>
        <w:t>proposal</w:t>
      </w:r>
      <w:r w:rsidR="004B6486">
        <w:rPr>
          <w:rFonts w:ascii="Arial" w:hAnsi="Arial" w:cs="Arial"/>
          <w:lang w:eastAsia="zh-CN"/>
        </w:rPr>
        <w:t>s</w:t>
      </w:r>
      <w:r w:rsidR="000B1B8F" w:rsidRPr="007F6112">
        <w:rPr>
          <w:rFonts w:ascii="Arial" w:hAnsi="Arial" w:cs="Arial"/>
          <w:lang w:eastAsia="zh-CN"/>
        </w:rPr>
        <w:t xml:space="preserve"> </w:t>
      </w:r>
      <w:r w:rsidR="009E3BEC" w:rsidRPr="007F6112">
        <w:rPr>
          <w:rFonts w:ascii="Arial" w:hAnsi="Arial" w:cs="Arial"/>
          <w:lang w:eastAsia="zh-CN"/>
        </w:rPr>
        <w:t>are</w:t>
      </w:r>
      <w:r w:rsidR="000B1B8F" w:rsidRPr="007F6112">
        <w:rPr>
          <w:rFonts w:ascii="Arial" w:hAnsi="Arial" w:cs="Arial"/>
          <w:lang w:eastAsia="zh-CN"/>
        </w:rPr>
        <w:t xml:space="preserve"> provided:</w:t>
      </w:r>
    </w:p>
    <w:p w14:paraId="0DD5CD7D" w14:textId="5AABBEC0" w:rsidR="00885FAB" w:rsidRDefault="00885FAB" w:rsidP="00885FAB">
      <w:pPr>
        <w:widowControl w:val="0"/>
        <w:spacing w:beforeLines="50" w:before="120" w:line="288" w:lineRule="auto"/>
        <w:jc w:val="both"/>
        <w:rPr>
          <w:rFonts w:ascii="Arial" w:hAnsi="Arial" w:cs="Arial"/>
          <w:b/>
          <w:bCs/>
          <w:iCs/>
          <w:lang w:eastAsia="zh-CN"/>
        </w:rPr>
      </w:pPr>
      <w:r w:rsidRPr="00885FAB">
        <w:rPr>
          <w:rFonts w:ascii="Arial" w:hAnsi="Arial" w:cs="Arial" w:hint="eastAsia"/>
          <w:b/>
          <w:bCs/>
          <w:iCs/>
          <w:lang w:eastAsia="zh-CN"/>
        </w:rPr>
        <w:t>O</w:t>
      </w:r>
      <w:r w:rsidRPr="00885FAB">
        <w:rPr>
          <w:rFonts w:ascii="Arial" w:hAnsi="Arial" w:cs="Arial"/>
          <w:b/>
          <w:bCs/>
          <w:iCs/>
          <w:lang w:eastAsia="zh-CN"/>
        </w:rPr>
        <w:t xml:space="preserve">bservation 1: The intention to confine the resource selection window within a set of periodic set of resources is for Tx-Rx alignment when both transmitters and receivers have the need for power saving. The concept is basically the same as the SL DRX. </w:t>
      </w:r>
    </w:p>
    <w:p w14:paraId="09C1A90A" w14:textId="1470FCBE" w:rsidR="007F1923" w:rsidRDefault="007F1923" w:rsidP="00885FAB">
      <w:pPr>
        <w:widowControl w:val="0"/>
        <w:spacing w:beforeLines="50" w:before="120" w:line="288" w:lineRule="auto"/>
        <w:jc w:val="both"/>
        <w:rPr>
          <w:rFonts w:ascii="Arial" w:hAnsi="Arial" w:cs="Arial"/>
          <w:b/>
          <w:bCs/>
          <w:iCs/>
          <w:lang w:eastAsia="zh-CN"/>
        </w:rPr>
      </w:pPr>
      <w:r w:rsidRPr="007F1923">
        <w:rPr>
          <w:rFonts w:ascii="Arial" w:hAnsi="Arial" w:cs="Arial"/>
          <w:b/>
          <w:bCs/>
          <w:iCs/>
          <w:lang w:eastAsia="zh-CN"/>
        </w:rPr>
        <w:t>Observation 2: In case that a resource pool allows both periodic and aperiodic transmission, and a UE performs periodic-based partial sensing can additionally performs contiguous partial sensing to take into consideration of resource reservations by aperiodic traffic</w:t>
      </w:r>
      <w:r w:rsidRPr="007F1923">
        <w:rPr>
          <w:rFonts w:ascii="Arial" w:hAnsi="Arial" w:cs="Arial" w:hint="eastAsia"/>
          <w:b/>
          <w:bCs/>
          <w:iCs/>
          <w:lang w:eastAsia="zh-CN"/>
        </w:rPr>
        <w:t>.</w:t>
      </w:r>
    </w:p>
    <w:p w14:paraId="4D9CC6F6" w14:textId="776592ED" w:rsidR="007D2D06" w:rsidRPr="007D2D06" w:rsidRDefault="007D2D06" w:rsidP="007D2D06">
      <w:pPr>
        <w:widowControl w:val="0"/>
        <w:spacing w:beforeLines="50" w:before="120" w:afterLines="50" w:line="288" w:lineRule="auto"/>
        <w:jc w:val="both"/>
        <w:rPr>
          <w:rFonts w:ascii="Arial" w:hAnsi="Arial" w:cs="Arial"/>
          <w:b/>
          <w:bCs/>
          <w:iCs/>
          <w:lang w:eastAsia="zh-CN"/>
        </w:rPr>
      </w:pPr>
      <w:r w:rsidRPr="007D2D06">
        <w:rPr>
          <w:rFonts w:ascii="Arial" w:hAnsi="Arial" w:cs="Arial"/>
          <w:b/>
          <w:bCs/>
          <w:iCs/>
          <w:lang w:eastAsia="zh-CN"/>
        </w:rPr>
        <w:t>Observation 3: In case that periodic reservations are disabled in a resource pool so that the UE does not perform periodic-based partial sensing, or a resource (re-)selection is triggered in slot n with an urgent remaining PDB, where the Y candidate slots cannot meet the requirement of the remaining PDB, the UE can perform contiguous partial sensing</w:t>
      </w:r>
      <w:r w:rsidRPr="007D2D06">
        <w:rPr>
          <w:rFonts w:ascii="Arial" w:hAnsi="Arial" w:cs="Arial" w:hint="eastAsia"/>
          <w:b/>
          <w:bCs/>
          <w:iCs/>
          <w:lang w:eastAsia="zh-CN"/>
        </w:rPr>
        <w:t>.</w:t>
      </w:r>
    </w:p>
    <w:p w14:paraId="1A9CA2BA" w14:textId="7BD3F7C9" w:rsidR="007B69B7" w:rsidRPr="007B69B7" w:rsidRDefault="007B69B7" w:rsidP="007B69B7">
      <w:pPr>
        <w:widowControl w:val="0"/>
        <w:spacing w:beforeLines="50" w:before="120" w:after="60" w:line="288" w:lineRule="auto"/>
        <w:jc w:val="both"/>
        <w:rPr>
          <w:rFonts w:ascii="Arial" w:eastAsia="宋体" w:hAnsi="Arial" w:cs="Arial"/>
          <w:b/>
          <w:bCs/>
          <w:lang w:eastAsia="zh-CN"/>
        </w:rPr>
      </w:pPr>
      <w:r w:rsidRPr="001D6E55">
        <w:rPr>
          <w:rFonts w:ascii="Arial" w:eastAsia="宋体" w:hAnsi="Arial" w:cs="Arial"/>
          <w:b/>
          <w:bCs/>
          <w:lang w:eastAsia="zh-CN"/>
        </w:rPr>
        <w:t xml:space="preserve">Conclusion </w:t>
      </w:r>
      <w:r>
        <w:rPr>
          <w:rFonts w:ascii="Arial" w:eastAsia="宋体" w:hAnsi="Arial" w:cs="Arial"/>
          <w:b/>
          <w:bCs/>
          <w:lang w:eastAsia="zh-CN"/>
        </w:rPr>
        <w:t>1</w:t>
      </w:r>
      <w:r w:rsidRPr="001D6E55">
        <w:rPr>
          <w:rFonts w:ascii="Arial" w:eastAsia="宋体" w:hAnsi="Arial" w:cs="Arial"/>
          <w:b/>
          <w:bCs/>
          <w:lang w:eastAsia="zh-CN"/>
        </w:rPr>
        <w:t xml:space="preserve">: The periodic-based partial sensing is performed by the Tx UE to exclude the periodic reservations from other UEs in a resource pool, and is irrelevant to </w:t>
      </w:r>
      <w:r>
        <w:rPr>
          <w:rFonts w:ascii="Arial" w:eastAsia="宋体" w:hAnsi="Arial" w:cs="Arial"/>
          <w:b/>
          <w:bCs/>
          <w:lang w:eastAsia="zh-CN"/>
        </w:rPr>
        <w:t>the</w:t>
      </w:r>
      <w:r w:rsidRPr="001D6E55">
        <w:rPr>
          <w:rFonts w:ascii="Arial" w:eastAsia="宋体" w:hAnsi="Arial" w:cs="Arial"/>
          <w:b/>
          <w:bCs/>
          <w:lang w:eastAsia="zh-CN"/>
        </w:rPr>
        <w:t xml:space="preserve"> traffic type of the Tx UE.</w:t>
      </w:r>
    </w:p>
    <w:p w14:paraId="23B4CFA4" w14:textId="4058680D" w:rsidR="003E496D" w:rsidRDefault="003E496D" w:rsidP="003E496D">
      <w:pPr>
        <w:widowControl w:val="0"/>
        <w:spacing w:beforeLines="50" w:before="120" w:line="288" w:lineRule="auto"/>
        <w:jc w:val="both"/>
        <w:rPr>
          <w:rFonts w:ascii="Arial" w:hAnsi="Arial" w:cs="Arial"/>
          <w:b/>
          <w:bCs/>
          <w:iCs/>
          <w:lang w:eastAsia="zh-CN"/>
        </w:rPr>
      </w:pPr>
      <w:r w:rsidRPr="006B1809">
        <w:rPr>
          <w:rFonts w:ascii="Arial" w:hAnsi="Arial" w:cs="Arial"/>
          <w:b/>
          <w:bCs/>
          <w:iCs/>
          <w:lang w:eastAsia="zh-CN"/>
        </w:rPr>
        <w:t xml:space="preserve">Proposal </w:t>
      </w:r>
      <w:r>
        <w:rPr>
          <w:rFonts w:ascii="Arial" w:hAnsi="Arial" w:cs="Arial"/>
          <w:b/>
          <w:bCs/>
          <w:iCs/>
          <w:lang w:eastAsia="zh-CN"/>
        </w:rPr>
        <w:t>1</w:t>
      </w:r>
      <w:r w:rsidRPr="006B1809">
        <w:rPr>
          <w:rFonts w:ascii="Arial" w:hAnsi="Arial" w:cs="Arial"/>
          <w:b/>
          <w:bCs/>
          <w:iCs/>
          <w:lang w:eastAsia="zh-CN"/>
        </w:rPr>
        <w:t xml:space="preserve">: </w:t>
      </w:r>
      <w:r w:rsidRPr="00733475">
        <w:rPr>
          <w:rFonts w:ascii="Arial" w:hAnsi="Arial" w:cs="Arial"/>
          <w:b/>
          <w:bCs/>
          <w:iCs/>
          <w:lang w:eastAsia="zh-CN"/>
        </w:rPr>
        <w:t>In a resource pool (pre-)configured with at least partial sensing,</w:t>
      </w:r>
      <w:r>
        <w:rPr>
          <w:rFonts w:ascii="Arial" w:hAnsi="Arial" w:cs="Arial"/>
          <w:b/>
          <w:bCs/>
          <w:iCs/>
          <w:lang w:eastAsia="zh-CN"/>
        </w:rPr>
        <w:t xml:space="preserve"> i</w:t>
      </w:r>
      <w:r w:rsidRPr="00733475">
        <w:rPr>
          <w:rFonts w:ascii="Arial" w:hAnsi="Arial" w:cs="Arial"/>
          <w:b/>
          <w:bCs/>
          <w:iCs/>
          <w:lang w:eastAsia="zh-CN"/>
        </w:rPr>
        <w:t xml:space="preserve">f </w:t>
      </w:r>
      <w:r>
        <w:rPr>
          <w:rFonts w:ascii="Arial" w:hAnsi="Arial" w:cs="Arial"/>
          <w:b/>
          <w:bCs/>
          <w:iCs/>
          <w:lang w:eastAsia="zh-CN"/>
        </w:rPr>
        <w:t xml:space="preserve">a </w:t>
      </w:r>
      <w:r w:rsidRPr="00733475">
        <w:rPr>
          <w:rFonts w:ascii="Arial" w:hAnsi="Arial" w:cs="Arial"/>
          <w:b/>
          <w:bCs/>
          <w:iCs/>
          <w:lang w:eastAsia="zh-CN"/>
        </w:rPr>
        <w:t>UE performs periodic-based partial sensing</w:t>
      </w:r>
      <w:r>
        <w:rPr>
          <w:rFonts w:ascii="Arial" w:hAnsi="Arial" w:cs="Arial"/>
          <w:b/>
          <w:bCs/>
          <w:iCs/>
          <w:lang w:eastAsia="zh-CN"/>
        </w:rPr>
        <w:t xml:space="preserve">, the UE monitors </w:t>
      </w:r>
      <w:r w:rsidRPr="00733475">
        <w:rPr>
          <w:rFonts w:ascii="Arial" w:hAnsi="Arial" w:cs="Arial"/>
          <w:b/>
          <w:bCs/>
          <w:iCs/>
          <w:lang w:eastAsia="zh-CN"/>
        </w:rPr>
        <w:t>slots of</w:t>
      </w:r>
      <w:r>
        <w:rPr>
          <w:rFonts w:ascii="Arial" w:hAnsi="Arial" w:cs="Arial"/>
          <w:b/>
          <w:bCs/>
          <w:iCs/>
          <w:lang w:eastAsia="zh-CN"/>
        </w:rPr>
        <w:t xml:space="preserve"> </w:t>
      </w:r>
      <w:r w:rsidRPr="00733475">
        <w:rPr>
          <w:rFonts w:ascii="Arial" w:hAnsi="Arial" w:cs="Arial"/>
          <w:b/>
          <w:bCs/>
          <w:iCs/>
          <w:lang w:eastAsia="zh-CN"/>
        </w:rPr>
        <w:t>periodic sensing occasions</w:t>
      </w:r>
      <w:r>
        <w:rPr>
          <w:rFonts w:ascii="Arial" w:hAnsi="Arial" w:cs="Arial"/>
          <w:b/>
          <w:bCs/>
          <w:iCs/>
          <w:lang w:eastAsia="zh-CN"/>
        </w:rPr>
        <w:t xml:space="preserve"> </w:t>
      </w:r>
      <m:oMath>
        <m:sSubSup>
          <m:sSubSupPr>
            <m:ctrlPr>
              <w:rPr>
                <w:rFonts w:ascii="Cambria Math" w:hAnsi="Cambria Math" w:cs="Arial"/>
                <w:b/>
                <w:bCs/>
                <w:i/>
                <w:iCs/>
                <w:lang w:eastAsia="zh-CN"/>
              </w:rPr>
            </m:ctrlPr>
          </m:sSubSupPr>
          <m:e>
            <m:r>
              <m:rPr>
                <m:sty m:val="bi"/>
              </m:rPr>
              <w:rPr>
                <w:rFonts w:ascii="Cambria Math" w:hAnsi="Cambria Math" w:cs="Arial"/>
                <w:lang w:eastAsia="zh-CN"/>
              </w:rPr>
              <m:t>t</m:t>
            </m:r>
          </m:e>
          <m:sub>
            <m:r>
              <m:rPr>
                <m:sty m:val="bi"/>
              </m:rPr>
              <w:rPr>
                <w:rFonts w:ascii="Cambria Math" w:hAnsi="Cambria Math" w:cs="Arial"/>
                <w:lang w:eastAsia="zh-CN"/>
              </w:rPr>
              <m:t>y-k×</m:t>
            </m:r>
            <m:sSub>
              <m:sSubPr>
                <m:ctrlPr>
                  <w:rPr>
                    <w:rFonts w:ascii="Cambria Math" w:hAnsi="Cambria Math" w:cs="Arial"/>
                    <w:b/>
                    <w:bCs/>
                    <w:i/>
                    <w:iCs/>
                    <w:lang w:eastAsia="zh-CN"/>
                  </w:rPr>
                </m:ctrlPr>
              </m:sSubPr>
              <m:e>
                <m:r>
                  <m:rPr>
                    <m:sty m:val="bi"/>
                  </m:rPr>
                  <w:rPr>
                    <w:rFonts w:ascii="Cambria Math" w:hAnsi="Cambria Math" w:cs="Arial"/>
                    <w:lang w:eastAsia="zh-CN"/>
                  </w:rPr>
                  <m:t>P</m:t>
                </m:r>
              </m:e>
              <m:sub>
                <m:r>
                  <m:rPr>
                    <m:sty m:val="b"/>
                  </m:rPr>
                  <w:rPr>
                    <w:rFonts w:ascii="Cambria Math" w:hAnsi="Cambria Math" w:cs="Arial"/>
                    <w:lang w:eastAsia="zh-CN"/>
                  </w:rPr>
                  <m:t>reserve</m:t>
                </m:r>
              </m:sub>
            </m:sSub>
          </m:sub>
          <m:sup>
            <m:r>
              <m:rPr>
                <m:sty m:val="bi"/>
              </m:rPr>
              <w:rPr>
                <w:rFonts w:ascii="Cambria Math" w:hAnsi="Cambria Math" w:cs="Arial"/>
                <w:lang w:eastAsia="zh-CN"/>
              </w:rPr>
              <m:t>SL</m:t>
            </m:r>
          </m:sup>
        </m:sSubSup>
      </m:oMath>
      <w:r>
        <w:rPr>
          <w:rFonts w:ascii="Arial" w:hAnsi="Arial" w:cs="Arial" w:hint="eastAsia"/>
          <w:b/>
          <w:bCs/>
          <w:iCs/>
          <w:lang w:eastAsia="zh-CN"/>
        </w:rPr>
        <w:t>,</w:t>
      </w:r>
      <w:r>
        <w:rPr>
          <w:rFonts w:ascii="Arial" w:hAnsi="Arial" w:cs="Arial"/>
          <w:b/>
          <w:bCs/>
          <w:iCs/>
          <w:lang w:eastAsia="zh-CN"/>
        </w:rPr>
        <w:t xml:space="preserve"> where</w:t>
      </w:r>
    </w:p>
    <w:p w14:paraId="6A8E99AC" w14:textId="77777777" w:rsidR="003E496D" w:rsidRPr="007E2732" w:rsidRDefault="003E496D" w:rsidP="003E496D">
      <w:pPr>
        <w:pStyle w:val="af9"/>
        <w:widowControl w:val="0"/>
        <w:numPr>
          <w:ilvl w:val="0"/>
          <w:numId w:val="35"/>
        </w:numPr>
        <w:spacing w:beforeLines="50" w:before="120" w:line="288" w:lineRule="auto"/>
        <w:ind w:left="709"/>
        <w:jc w:val="both"/>
        <w:rPr>
          <w:rFonts w:ascii="Arial" w:hAnsi="Arial" w:cs="Arial"/>
          <w:b/>
          <w:bCs/>
          <w:color w:val="000000"/>
          <w:sz w:val="20"/>
          <w:szCs w:val="20"/>
        </w:rPr>
      </w:pPr>
      <w:r w:rsidRPr="007E2732">
        <w:rPr>
          <w:rFonts w:ascii="Arial" w:hAnsi="Arial" w:cs="Arial"/>
          <w:b/>
          <w:bCs/>
          <w:color w:val="000000"/>
          <w:sz w:val="20"/>
          <w:szCs w:val="20"/>
        </w:rPr>
        <w:t xml:space="preserve">A set of </w:t>
      </w:r>
      <w:r w:rsidRPr="007E2732">
        <w:rPr>
          <w:rFonts w:ascii="Arial" w:hAnsi="Arial" w:cs="Arial"/>
          <w:b/>
          <w:bCs/>
          <w:i/>
          <w:iCs/>
          <w:color w:val="000000"/>
          <w:sz w:val="20"/>
          <w:szCs w:val="20"/>
        </w:rPr>
        <w:t>P</w:t>
      </w:r>
      <w:r w:rsidRPr="007E2732">
        <w:rPr>
          <w:rFonts w:ascii="Arial" w:hAnsi="Arial" w:cs="Arial"/>
          <w:b/>
          <w:bCs/>
          <w:color w:val="000000"/>
          <w:sz w:val="20"/>
          <w:szCs w:val="20"/>
          <w:vertAlign w:val="subscript"/>
        </w:rPr>
        <w:t xml:space="preserve">reserve </w:t>
      </w:r>
      <w:r w:rsidRPr="007E2732">
        <w:rPr>
          <w:rFonts w:ascii="Arial" w:hAnsi="Arial" w:cs="Arial"/>
          <w:b/>
          <w:bCs/>
          <w:color w:val="000000"/>
          <w:sz w:val="20"/>
          <w:szCs w:val="20"/>
        </w:rPr>
        <w:t xml:space="preserve">values is (pre-)configured and includes up to the full set of values from the configured set </w:t>
      </w:r>
      <w:proofErr w:type="spellStart"/>
      <w:r w:rsidRPr="007E2732">
        <w:rPr>
          <w:rFonts w:ascii="Arial" w:eastAsia="Malgun Gothic" w:hAnsi="Arial" w:cs="Arial"/>
          <w:b/>
          <w:bCs/>
          <w:i/>
          <w:color w:val="000000"/>
          <w:sz w:val="20"/>
          <w:szCs w:val="20"/>
          <w:lang w:eastAsia="ko-KR"/>
        </w:rPr>
        <w:t>sl-</w:t>
      </w:r>
      <w:r w:rsidRPr="007E2732">
        <w:rPr>
          <w:rFonts w:ascii="Arial" w:eastAsia="Malgun Gothic" w:hAnsi="Arial" w:cs="Arial"/>
          <w:b/>
          <w:bCs/>
          <w:i/>
          <w:sz w:val="20"/>
          <w:szCs w:val="20"/>
          <w:lang w:eastAsia="ko-KR"/>
        </w:rPr>
        <w:t>ResourceReservePeriodList</w:t>
      </w:r>
      <w:proofErr w:type="spellEnd"/>
      <w:r w:rsidRPr="007E2732">
        <w:rPr>
          <w:rFonts w:ascii="Arial" w:hAnsi="Arial" w:cs="Arial"/>
          <w:b/>
          <w:bCs/>
          <w:color w:val="000000"/>
          <w:sz w:val="20"/>
          <w:szCs w:val="20"/>
        </w:rPr>
        <w:t xml:space="preserve"> </w:t>
      </w:r>
    </w:p>
    <w:p w14:paraId="2EACF7B7" w14:textId="26360386" w:rsidR="001D1E62" w:rsidRPr="003E496D" w:rsidRDefault="003E496D" w:rsidP="003E496D">
      <w:pPr>
        <w:pStyle w:val="af9"/>
        <w:widowControl w:val="0"/>
        <w:numPr>
          <w:ilvl w:val="0"/>
          <w:numId w:val="35"/>
        </w:numPr>
        <w:spacing w:beforeLines="50" w:before="120" w:line="288" w:lineRule="auto"/>
        <w:ind w:left="709"/>
        <w:jc w:val="both"/>
        <w:rPr>
          <w:rFonts w:ascii="Arial" w:hAnsi="Arial" w:cs="Arial"/>
          <w:b/>
          <w:bCs/>
          <w:color w:val="000000"/>
          <w:sz w:val="20"/>
          <w:szCs w:val="20"/>
        </w:rPr>
      </w:pPr>
      <w:r w:rsidRPr="00733475">
        <w:rPr>
          <w:rFonts w:ascii="Arial" w:hAnsi="Arial" w:cs="Arial"/>
          <w:b/>
          <w:bCs/>
          <w:color w:val="000000"/>
          <w:sz w:val="20"/>
          <w:szCs w:val="20"/>
        </w:rPr>
        <w:t>k is (pre-)configured, including multiple values</w:t>
      </w:r>
    </w:p>
    <w:p w14:paraId="436E6042" w14:textId="04E24078" w:rsidR="0027562F" w:rsidRDefault="003E496D" w:rsidP="007B69B7">
      <w:pPr>
        <w:widowControl w:val="0"/>
        <w:spacing w:beforeLines="50" w:before="120" w:line="288" w:lineRule="auto"/>
        <w:jc w:val="both"/>
        <w:rPr>
          <w:rFonts w:ascii="Arial" w:hAnsi="Arial" w:cs="Arial"/>
          <w:b/>
          <w:bCs/>
          <w:iCs/>
          <w:lang w:eastAsia="zh-CN"/>
        </w:rPr>
      </w:pPr>
      <w:r w:rsidRPr="003E496D">
        <w:rPr>
          <w:rFonts w:ascii="Arial" w:hAnsi="Arial" w:cs="Arial" w:hint="eastAsia"/>
          <w:b/>
          <w:bCs/>
          <w:iCs/>
          <w:lang w:eastAsia="zh-CN"/>
        </w:rPr>
        <w:t>P</w:t>
      </w:r>
      <w:r w:rsidRPr="003E496D">
        <w:rPr>
          <w:rFonts w:ascii="Arial" w:hAnsi="Arial" w:cs="Arial"/>
          <w:b/>
          <w:bCs/>
          <w:iCs/>
          <w:lang w:eastAsia="zh-CN"/>
        </w:rPr>
        <w:t>roposal 2: Support sensing before the first slot of the set of Y candidate slots subject to processing time restriction.</w:t>
      </w:r>
    </w:p>
    <w:p w14:paraId="22CB4EF0" w14:textId="77777777" w:rsidR="007B69B7" w:rsidRPr="00FD1200" w:rsidRDefault="007B69B7" w:rsidP="007B69B7">
      <w:pPr>
        <w:widowControl w:val="0"/>
        <w:spacing w:beforeLines="50" w:before="120" w:after="60" w:line="288" w:lineRule="auto"/>
        <w:jc w:val="both"/>
        <w:rPr>
          <w:rFonts w:ascii="Arial" w:eastAsia="宋体" w:hAnsi="Arial" w:cs="Arial"/>
          <w:b/>
          <w:bCs/>
          <w:lang w:eastAsia="zh-CN"/>
        </w:rPr>
      </w:pPr>
      <w:r w:rsidRPr="00FD1200">
        <w:rPr>
          <w:rFonts w:ascii="Arial" w:eastAsia="宋体" w:hAnsi="Arial" w:cs="Arial" w:hint="eastAsia"/>
          <w:b/>
          <w:bCs/>
          <w:lang w:eastAsia="zh-CN"/>
        </w:rPr>
        <w:t>P</w:t>
      </w:r>
      <w:r w:rsidRPr="00FD1200">
        <w:rPr>
          <w:rFonts w:ascii="Arial" w:eastAsia="宋体" w:hAnsi="Arial" w:cs="Arial"/>
          <w:b/>
          <w:bCs/>
          <w:lang w:eastAsia="zh-CN"/>
        </w:rPr>
        <w:t xml:space="preserve">roposal </w:t>
      </w:r>
      <w:r>
        <w:rPr>
          <w:rFonts w:ascii="Arial" w:eastAsia="宋体" w:hAnsi="Arial" w:cs="Arial"/>
          <w:b/>
          <w:bCs/>
          <w:lang w:eastAsia="zh-CN"/>
        </w:rPr>
        <w:t>3</w:t>
      </w:r>
      <w:r w:rsidRPr="00FD1200">
        <w:rPr>
          <w:rFonts w:ascii="Arial" w:eastAsia="宋体" w:hAnsi="Arial" w:cs="Arial"/>
          <w:b/>
          <w:bCs/>
          <w:lang w:eastAsia="zh-CN"/>
        </w:rPr>
        <w:t>: It is up to UE implementation to handle the case where the UE ha</w:t>
      </w:r>
      <w:r>
        <w:rPr>
          <w:rFonts w:ascii="Arial" w:eastAsia="宋体" w:hAnsi="Arial" w:cs="Arial"/>
          <w:b/>
          <w:bCs/>
          <w:lang w:eastAsia="zh-CN"/>
        </w:rPr>
        <w:t>s</w:t>
      </w:r>
      <w:r w:rsidRPr="00FD1200">
        <w:rPr>
          <w:rFonts w:ascii="Arial" w:eastAsia="宋体" w:hAnsi="Arial" w:cs="Arial"/>
          <w:b/>
          <w:bCs/>
          <w:lang w:eastAsia="zh-CN"/>
        </w:rPr>
        <w:t xml:space="preserve"> insufficient sensing results.</w:t>
      </w:r>
    </w:p>
    <w:p w14:paraId="06B121FA" w14:textId="77777777" w:rsidR="00357ECD" w:rsidRPr="00357ECD" w:rsidRDefault="00357ECD" w:rsidP="00357ECD">
      <w:pPr>
        <w:widowControl w:val="0"/>
        <w:spacing w:beforeLines="50" w:before="120" w:line="288" w:lineRule="auto"/>
        <w:jc w:val="both"/>
        <w:rPr>
          <w:rFonts w:ascii="Arial" w:hAnsi="Arial" w:cs="Arial"/>
          <w:b/>
          <w:bCs/>
          <w:lang w:eastAsia="zh-CN"/>
        </w:rPr>
      </w:pPr>
      <w:r w:rsidRPr="00357ECD">
        <w:rPr>
          <w:rFonts w:ascii="Arial" w:hAnsi="Arial" w:cs="Arial"/>
          <w:b/>
          <w:bCs/>
          <w:iCs/>
          <w:lang w:eastAsia="zh-CN"/>
        </w:rPr>
        <w:lastRenderedPageBreak/>
        <w:t xml:space="preserve">Proposal 4: In NR </w:t>
      </w:r>
      <w:proofErr w:type="spellStart"/>
      <w:r w:rsidRPr="00357ECD">
        <w:rPr>
          <w:rFonts w:ascii="Arial" w:hAnsi="Arial" w:cs="Arial"/>
          <w:b/>
          <w:bCs/>
          <w:iCs/>
          <w:lang w:eastAsia="zh-CN"/>
        </w:rPr>
        <w:t>sidelink</w:t>
      </w:r>
      <w:proofErr w:type="spellEnd"/>
      <w:r w:rsidRPr="00357ECD">
        <w:rPr>
          <w:rFonts w:ascii="Arial" w:hAnsi="Arial" w:cs="Arial"/>
          <w:b/>
          <w:bCs/>
          <w:iCs/>
          <w:lang w:eastAsia="zh-CN"/>
        </w:rPr>
        <w:t xml:space="preserve"> partial sensing, UE shall determine by its implementation a set of slots which consists at least Y slots within selection window and Y shall be greater than or equal to a higher layer parameter </w:t>
      </w:r>
      <w:proofErr w:type="spellStart"/>
      <w:r w:rsidRPr="00357ECD">
        <w:rPr>
          <w:rFonts w:ascii="Arial" w:hAnsi="Arial" w:cs="Arial"/>
          <w:b/>
          <w:bCs/>
          <w:i/>
          <w:lang w:eastAsia="zh-CN"/>
        </w:rPr>
        <w:t>minMumCandidateSF</w:t>
      </w:r>
      <w:proofErr w:type="spellEnd"/>
      <w:r w:rsidRPr="00357ECD">
        <w:rPr>
          <w:rFonts w:ascii="Arial" w:hAnsi="Arial" w:cs="Arial"/>
          <w:b/>
          <w:bCs/>
          <w:iCs/>
          <w:lang w:eastAsia="zh-CN"/>
        </w:rPr>
        <w:t xml:space="preserve">, where </w:t>
      </w:r>
      <w:proofErr w:type="spellStart"/>
      <w:r w:rsidRPr="00357ECD">
        <w:rPr>
          <w:rFonts w:ascii="Arial" w:hAnsi="Arial" w:cs="Arial"/>
          <w:b/>
          <w:bCs/>
          <w:i/>
          <w:lang w:eastAsia="zh-CN"/>
        </w:rPr>
        <w:t>minMumCandidateSF</w:t>
      </w:r>
      <w:proofErr w:type="spellEnd"/>
      <w:r w:rsidRPr="00357ECD">
        <w:rPr>
          <w:rFonts w:ascii="Arial" w:hAnsi="Arial" w:cs="Arial"/>
          <w:b/>
          <w:bCs/>
          <w:iCs/>
          <w:lang w:eastAsia="zh-CN"/>
        </w:rPr>
        <w:t xml:space="preserve"> is (pre-)configured for each priority value and per resource pool.</w:t>
      </w:r>
    </w:p>
    <w:p w14:paraId="4037F6AC" w14:textId="77777777" w:rsidR="00885FAB" w:rsidRPr="00885FAB" w:rsidRDefault="00885FAB" w:rsidP="00885FAB">
      <w:pPr>
        <w:widowControl w:val="0"/>
        <w:spacing w:beforeLines="50" w:before="120" w:line="288" w:lineRule="auto"/>
        <w:jc w:val="both"/>
        <w:rPr>
          <w:rFonts w:ascii="Arial" w:hAnsi="Arial" w:cs="Arial"/>
          <w:b/>
          <w:bCs/>
          <w:lang w:eastAsia="zh-CN"/>
        </w:rPr>
      </w:pPr>
      <w:r w:rsidRPr="00885FAB">
        <w:rPr>
          <w:rFonts w:ascii="Arial" w:hAnsi="Arial" w:cs="Arial"/>
          <w:b/>
          <w:bCs/>
          <w:iCs/>
          <w:lang w:eastAsia="zh-CN"/>
        </w:rPr>
        <w:t>Proposal 5: Considering public safety and commercial use cases where both transmitters and receivers have the requirement of power saving, enhancements for sensing pattern alignment should be studied.</w:t>
      </w:r>
    </w:p>
    <w:p w14:paraId="003AE92C" w14:textId="77777777" w:rsidR="007F1923" w:rsidRPr="001E3CD4" w:rsidRDefault="007F1923" w:rsidP="007F1923">
      <w:pPr>
        <w:widowControl w:val="0"/>
        <w:spacing w:beforeLines="50" w:before="120" w:line="288" w:lineRule="auto"/>
        <w:jc w:val="both"/>
        <w:rPr>
          <w:rFonts w:ascii="Arial" w:eastAsia="Malgun Gothic" w:hAnsi="Arial" w:cs="Arial"/>
          <w:lang w:eastAsia="ko-KR"/>
        </w:rPr>
      </w:pPr>
      <w:r w:rsidRPr="001E3CD4">
        <w:rPr>
          <w:rFonts w:ascii="Arial" w:hAnsi="Arial" w:cs="Arial"/>
          <w:b/>
          <w:bCs/>
          <w:iCs/>
          <w:lang w:eastAsia="zh-CN"/>
        </w:rPr>
        <w:t xml:space="preserve">Proposal </w:t>
      </w:r>
      <w:r>
        <w:rPr>
          <w:rFonts w:ascii="Arial" w:hAnsi="Arial" w:cs="Arial"/>
          <w:b/>
          <w:bCs/>
          <w:iCs/>
          <w:lang w:eastAsia="zh-CN"/>
        </w:rPr>
        <w:t>6</w:t>
      </w:r>
      <w:r w:rsidRPr="001E3CD4">
        <w:rPr>
          <w:rFonts w:ascii="Arial" w:hAnsi="Arial" w:cs="Arial"/>
          <w:b/>
          <w:bCs/>
          <w:iCs/>
          <w:lang w:eastAsia="zh-CN"/>
        </w:rPr>
        <w:t xml:space="preserve">: Partial sensing mechanism in NR </w:t>
      </w:r>
      <w:proofErr w:type="spellStart"/>
      <w:r w:rsidRPr="001E3CD4">
        <w:rPr>
          <w:rFonts w:ascii="Arial" w:hAnsi="Arial" w:cs="Arial"/>
          <w:b/>
          <w:bCs/>
          <w:iCs/>
          <w:lang w:eastAsia="zh-CN"/>
        </w:rPr>
        <w:t>sidelink</w:t>
      </w:r>
      <w:proofErr w:type="spellEnd"/>
      <w:r w:rsidRPr="001E3CD4">
        <w:rPr>
          <w:rFonts w:ascii="Arial" w:hAnsi="Arial" w:cs="Arial"/>
          <w:b/>
          <w:bCs/>
          <w:iCs/>
          <w:lang w:eastAsia="zh-CN"/>
        </w:rPr>
        <w:t xml:space="preserve"> needs to take into account the unlimited increasing of RSRP threshold.</w:t>
      </w:r>
    </w:p>
    <w:p w14:paraId="4E585545" w14:textId="77777777" w:rsidR="007F1923" w:rsidRPr="00FD1262" w:rsidRDefault="007F1923" w:rsidP="007F1923">
      <w:pPr>
        <w:widowControl w:val="0"/>
        <w:spacing w:beforeLines="50" w:before="120" w:line="288" w:lineRule="auto"/>
        <w:jc w:val="both"/>
        <w:rPr>
          <w:rFonts w:ascii="Arial" w:hAnsi="Arial" w:cs="Arial"/>
          <w:lang w:eastAsia="zh-CN"/>
        </w:rPr>
      </w:pPr>
      <w:r w:rsidRPr="005C38E1">
        <w:rPr>
          <w:rFonts w:ascii="Arial" w:hAnsi="Arial" w:cs="Arial"/>
          <w:b/>
          <w:bCs/>
          <w:iCs/>
          <w:lang w:eastAsia="zh-CN"/>
        </w:rPr>
        <w:t xml:space="preserve">Proposal </w:t>
      </w:r>
      <w:r>
        <w:rPr>
          <w:rFonts w:ascii="Arial" w:hAnsi="Arial" w:cs="Arial"/>
          <w:b/>
          <w:bCs/>
          <w:iCs/>
          <w:lang w:eastAsia="zh-CN"/>
        </w:rPr>
        <w:t>7</w:t>
      </w:r>
      <w:r w:rsidRPr="005C38E1">
        <w:rPr>
          <w:rFonts w:ascii="Arial" w:hAnsi="Arial" w:cs="Arial"/>
          <w:b/>
          <w:bCs/>
          <w:iCs/>
          <w:lang w:eastAsia="zh-CN"/>
        </w:rPr>
        <w:t xml:space="preserve">: In NR </w:t>
      </w:r>
      <w:proofErr w:type="spellStart"/>
      <w:r w:rsidRPr="005C38E1">
        <w:rPr>
          <w:rFonts w:ascii="Arial" w:hAnsi="Arial" w:cs="Arial"/>
          <w:b/>
          <w:bCs/>
          <w:iCs/>
          <w:lang w:eastAsia="zh-CN"/>
        </w:rPr>
        <w:t>sidelink</w:t>
      </w:r>
      <w:proofErr w:type="spellEnd"/>
      <w:r w:rsidRPr="005C38E1">
        <w:rPr>
          <w:rFonts w:ascii="Arial" w:hAnsi="Arial" w:cs="Arial"/>
          <w:b/>
          <w:bCs/>
          <w:iCs/>
          <w:lang w:eastAsia="zh-CN"/>
        </w:rPr>
        <w:t xml:space="preserve"> partial sensing, an upper limit of the number of RSRP threshold increments or the maximum value of increased RSRP threshold can be configured. When the upper limit or the maximum value is reached, UE increases the number of determined set of slots.</w:t>
      </w:r>
    </w:p>
    <w:p w14:paraId="5AD4AD90" w14:textId="77777777" w:rsidR="007F1923" w:rsidRPr="007F1923" w:rsidRDefault="007F1923" w:rsidP="007F1923">
      <w:pPr>
        <w:widowControl w:val="0"/>
        <w:spacing w:beforeLines="50" w:before="120" w:line="288" w:lineRule="auto"/>
        <w:jc w:val="both"/>
        <w:rPr>
          <w:rFonts w:ascii="Arial" w:eastAsia="Times New Roman" w:hAnsi="Arial" w:cs="Arial"/>
          <w:b/>
          <w:bCs/>
          <w:lang w:eastAsia="en-GB"/>
        </w:rPr>
      </w:pPr>
      <w:r w:rsidRPr="007F1923">
        <w:rPr>
          <w:rFonts w:ascii="Arial" w:hAnsi="Arial" w:cs="Arial"/>
          <w:b/>
          <w:bCs/>
          <w:iCs/>
          <w:lang w:eastAsia="zh-CN"/>
        </w:rPr>
        <w:t xml:space="preserve">Proposal 8: For the purpose of resource (re-)selection, a UE monitors slots between </w:t>
      </w:r>
      <w:r w:rsidRPr="007F1923">
        <w:rPr>
          <w:rFonts w:ascii="Arial" w:hAnsi="Arial" w:cs="Arial"/>
          <w:b/>
          <w:bCs/>
        </w:rPr>
        <w:t>[</w:t>
      </w:r>
      <w:proofErr w:type="spellStart"/>
      <w:r w:rsidRPr="007F1923">
        <w:rPr>
          <w:rFonts w:ascii="Arial" w:hAnsi="Arial" w:cs="Arial"/>
          <w:b/>
          <w:bCs/>
          <w:i/>
          <w:iCs/>
        </w:rPr>
        <w:t>n</w:t>
      </w:r>
      <w:r w:rsidRPr="007F1923">
        <w:rPr>
          <w:rFonts w:ascii="Arial" w:hAnsi="Arial" w:cs="Arial"/>
          <w:b/>
          <w:bCs/>
        </w:rPr>
        <w:t>+</w:t>
      </w:r>
      <w:r w:rsidRPr="007F1923">
        <w:rPr>
          <w:rFonts w:ascii="Arial" w:hAnsi="Arial" w:cs="Arial"/>
          <w:b/>
          <w:bCs/>
          <w:i/>
          <w:iCs/>
        </w:rPr>
        <w:t>T</w:t>
      </w:r>
      <w:r w:rsidRPr="007F1923">
        <w:rPr>
          <w:rFonts w:ascii="Arial" w:hAnsi="Arial" w:cs="Arial"/>
          <w:b/>
          <w:bCs/>
          <w:vertAlign w:val="subscript"/>
        </w:rPr>
        <w:t>A</w:t>
      </w:r>
      <w:proofErr w:type="spellEnd"/>
      <w:r w:rsidRPr="007F1923">
        <w:rPr>
          <w:rFonts w:ascii="Arial" w:hAnsi="Arial" w:cs="Arial"/>
          <w:b/>
          <w:bCs/>
        </w:rPr>
        <w:t xml:space="preserve">, </w:t>
      </w:r>
      <w:proofErr w:type="spellStart"/>
      <w:r w:rsidRPr="007F1923">
        <w:rPr>
          <w:rFonts w:ascii="Arial" w:hAnsi="Arial" w:cs="Arial"/>
          <w:b/>
          <w:bCs/>
          <w:i/>
          <w:iCs/>
        </w:rPr>
        <w:t>n</w:t>
      </w:r>
      <w:r w:rsidRPr="007F1923">
        <w:rPr>
          <w:rFonts w:ascii="Arial" w:hAnsi="Arial" w:cs="Arial"/>
          <w:b/>
          <w:bCs/>
        </w:rPr>
        <w:t>+</w:t>
      </w:r>
      <w:r w:rsidRPr="007F1923">
        <w:rPr>
          <w:rFonts w:ascii="Arial" w:hAnsi="Arial" w:cs="Arial"/>
          <w:b/>
          <w:bCs/>
          <w:i/>
          <w:iCs/>
        </w:rPr>
        <w:t>T</w:t>
      </w:r>
      <w:r w:rsidRPr="007F1923">
        <w:rPr>
          <w:rFonts w:ascii="Arial" w:hAnsi="Arial" w:cs="Arial"/>
          <w:b/>
          <w:bCs/>
          <w:vertAlign w:val="subscript"/>
        </w:rPr>
        <w:t>B</w:t>
      </w:r>
      <w:proofErr w:type="spellEnd"/>
      <w:r w:rsidRPr="007F1923">
        <w:rPr>
          <w:rFonts w:ascii="Arial" w:hAnsi="Arial" w:cs="Arial"/>
          <w:b/>
          <w:bCs/>
        </w:rPr>
        <w:t>]</w:t>
      </w:r>
      <w:r w:rsidRPr="007F1923">
        <w:rPr>
          <w:rFonts w:ascii="Arial" w:hAnsi="Arial" w:cs="Arial"/>
        </w:rPr>
        <w:t xml:space="preserve">, </w:t>
      </w:r>
      <w:r w:rsidRPr="007F1923">
        <w:rPr>
          <w:rFonts w:ascii="Arial" w:eastAsia="宋体" w:hAnsi="Arial" w:cs="Arial"/>
          <w:b/>
          <w:bCs/>
          <w:lang w:eastAsia="zh-CN"/>
        </w:rPr>
        <w:t xml:space="preserve">where </w:t>
      </w:r>
      <w:r w:rsidRPr="007F1923">
        <w:rPr>
          <w:rFonts w:ascii="Arial" w:hAnsi="Arial" w:cs="Arial"/>
          <w:b/>
          <w:bCs/>
          <w:i/>
          <w:iCs/>
        </w:rPr>
        <w:t>n</w:t>
      </w:r>
      <w:r w:rsidRPr="007F1923">
        <w:rPr>
          <w:rFonts w:ascii="Arial" w:eastAsia="Malgun Gothic" w:hAnsi="Arial" w:cs="Arial"/>
          <w:b/>
          <w:bCs/>
          <w:lang w:eastAsia="ko-KR"/>
        </w:rPr>
        <w:t xml:space="preserve"> is replaced by the indices of Y candidate slots  </w:t>
      </w:r>
      <w:r w:rsidRPr="001B03EB">
        <w:rPr>
          <w:rFonts w:eastAsia="Times New Roman"/>
          <w:position w:val="-14"/>
          <w:lang w:eastAsia="en-GB"/>
        </w:rPr>
        <w:object w:dxaOrig="324" w:dyaOrig="408" w14:anchorId="4F82D91A">
          <v:shape id="_x0000_i1038" type="#_x0000_t75" style="width:18pt;height:18pt" o:ole="">
            <v:imagedata r:id="rId18" o:title=""/>
          </v:shape>
          <o:OLEObject Type="Embed" ProgID="Equation.3" ShapeID="_x0000_i1038" DrawAspect="Content" ObjectID="_1682149249" r:id="rId36"/>
        </w:object>
      </w:r>
      <w:r w:rsidRPr="007F1923">
        <w:rPr>
          <w:rFonts w:ascii="Arial" w:eastAsia="Times New Roman" w:hAnsi="Arial" w:cs="Arial"/>
          <w:b/>
          <w:bCs/>
          <w:lang w:eastAsia="en-GB"/>
        </w:rPr>
        <w:t xml:space="preserve">, and </w:t>
      </w:r>
      <w:r w:rsidRPr="007F1923">
        <w:rPr>
          <w:rFonts w:ascii="Arial" w:hAnsi="Arial" w:cs="Arial"/>
          <w:b/>
          <w:bCs/>
        </w:rPr>
        <w:t xml:space="preserve">values of </w:t>
      </w:r>
      <w:r w:rsidRPr="007F1923">
        <w:rPr>
          <w:rFonts w:ascii="Arial" w:hAnsi="Arial" w:cs="Arial"/>
          <w:b/>
          <w:bCs/>
          <w:i/>
          <w:iCs/>
        </w:rPr>
        <w:t>T</w:t>
      </w:r>
      <w:r w:rsidRPr="007F1923">
        <w:rPr>
          <w:rFonts w:ascii="Arial" w:hAnsi="Arial" w:cs="Arial"/>
          <w:b/>
          <w:bCs/>
          <w:vertAlign w:val="subscript"/>
        </w:rPr>
        <w:t>A</w:t>
      </w:r>
      <w:r w:rsidRPr="007F1923">
        <w:rPr>
          <w:rFonts w:ascii="Arial" w:hAnsi="Arial" w:cs="Arial"/>
          <w:b/>
          <w:bCs/>
        </w:rPr>
        <w:t xml:space="preserve">, </w:t>
      </w:r>
      <w:r w:rsidRPr="007F1923">
        <w:rPr>
          <w:rFonts w:ascii="Arial" w:hAnsi="Arial" w:cs="Arial"/>
          <w:b/>
          <w:bCs/>
          <w:i/>
          <w:iCs/>
        </w:rPr>
        <w:t>T</w:t>
      </w:r>
      <w:r w:rsidRPr="007F1923">
        <w:rPr>
          <w:rFonts w:ascii="Arial" w:hAnsi="Arial" w:cs="Arial"/>
          <w:b/>
          <w:bCs/>
          <w:vertAlign w:val="subscript"/>
        </w:rPr>
        <w:t xml:space="preserve">B </w:t>
      </w:r>
      <w:r w:rsidRPr="007F1923">
        <w:rPr>
          <w:rFonts w:ascii="Arial" w:hAnsi="Arial" w:cs="Arial"/>
          <w:b/>
          <w:bCs/>
        </w:rPr>
        <w:t>are negative. The UE</w:t>
      </w:r>
      <w:r w:rsidRPr="007F1923">
        <w:rPr>
          <w:rFonts w:ascii="Arial" w:hAnsi="Arial" w:cs="Arial"/>
          <w:b/>
          <w:bCs/>
          <w:iCs/>
          <w:lang w:eastAsia="zh-CN"/>
        </w:rPr>
        <w:t xml:space="preserve"> performs identification of candidate resources, in or after slot</w:t>
      </w:r>
      <w:r w:rsidRPr="007F1923">
        <w:rPr>
          <w:rFonts w:ascii="Arial" w:eastAsia="Times New Roman" w:hAnsi="Arial" w:cs="Arial"/>
          <w:b/>
          <w:bCs/>
          <w:lang w:eastAsia="en-GB"/>
        </w:rPr>
        <w:t xml:space="preserve"> </w:t>
      </w:r>
      <w:proofErr w:type="spellStart"/>
      <w:r w:rsidRPr="007F1923">
        <w:rPr>
          <w:rFonts w:ascii="Arial" w:hAnsi="Arial" w:cs="Arial"/>
          <w:b/>
          <w:bCs/>
          <w:i/>
          <w:iCs/>
        </w:rPr>
        <w:t>n</w:t>
      </w:r>
      <w:r w:rsidRPr="007F1923">
        <w:rPr>
          <w:rFonts w:ascii="Arial" w:hAnsi="Arial" w:cs="Arial"/>
          <w:b/>
          <w:bCs/>
        </w:rPr>
        <w:t>+</w:t>
      </w:r>
      <w:r w:rsidRPr="007F1923">
        <w:rPr>
          <w:rFonts w:ascii="Arial" w:hAnsi="Arial" w:cs="Arial"/>
          <w:b/>
          <w:bCs/>
          <w:i/>
          <w:iCs/>
        </w:rPr>
        <w:t>T</w:t>
      </w:r>
      <w:r w:rsidRPr="007F1923">
        <w:rPr>
          <w:rFonts w:ascii="Arial" w:hAnsi="Arial" w:cs="Arial"/>
          <w:b/>
          <w:bCs/>
          <w:vertAlign w:val="subscript"/>
        </w:rPr>
        <w:t>B</w:t>
      </w:r>
      <w:proofErr w:type="spellEnd"/>
      <w:r w:rsidRPr="007F1923">
        <w:rPr>
          <w:rFonts w:ascii="Arial" w:hAnsi="Arial" w:cs="Arial"/>
          <w:b/>
          <w:bCs/>
          <w:iCs/>
          <w:lang w:eastAsia="zh-CN"/>
        </w:rPr>
        <w:t>, based on all available sensing results, including periodic-based partial sensing results by monitoring</w:t>
      </w:r>
      <w:r w:rsidRPr="007F1923">
        <w:rPr>
          <w:rFonts w:ascii="Arial" w:eastAsia="宋体" w:hAnsi="Arial" w:cs="Arial"/>
          <w:b/>
          <w:bCs/>
          <w:lang w:eastAsia="zh-CN"/>
        </w:rPr>
        <w:t xml:space="preserve"> slots </w:t>
      </w:r>
      <w:r w:rsidRPr="00915EB2">
        <w:rPr>
          <w:position w:val="-16"/>
          <w:lang w:eastAsia="en-GB"/>
        </w:rPr>
        <w:object w:dxaOrig="732" w:dyaOrig="432" w14:anchorId="69CF9003">
          <v:shape id="_x0000_i1039" type="#_x0000_t75" style="width:36pt;height:24pt" o:ole="">
            <v:imagedata r:id="rId20" o:title=""/>
          </v:shape>
          <o:OLEObject Type="Embed" ProgID="Equation.DSMT4" ShapeID="_x0000_i1039" DrawAspect="Content" ObjectID="_1682149250" r:id="rId37"/>
        </w:object>
      </w:r>
      <w:r w:rsidRPr="007F1923">
        <w:rPr>
          <w:rFonts w:ascii="Arial" w:eastAsia="Times New Roman" w:hAnsi="Arial" w:cs="Arial"/>
          <w:b/>
          <w:bCs/>
          <w:lang w:eastAsia="en-GB"/>
        </w:rPr>
        <w:t xml:space="preserve">. </w:t>
      </w:r>
    </w:p>
    <w:p w14:paraId="0EC2919A" w14:textId="77777777" w:rsidR="007D2D06" w:rsidRPr="007D2D06" w:rsidRDefault="007D2D06" w:rsidP="007D2D06">
      <w:pPr>
        <w:widowControl w:val="0"/>
        <w:spacing w:line="288" w:lineRule="auto"/>
        <w:jc w:val="both"/>
        <w:rPr>
          <w:rFonts w:ascii="Arial" w:hAnsi="Arial" w:cs="Arial"/>
          <w:iCs/>
          <w:lang w:eastAsia="zh-CN"/>
        </w:rPr>
      </w:pPr>
      <w:r w:rsidRPr="007D2D06">
        <w:rPr>
          <w:rFonts w:ascii="Arial" w:hAnsi="Arial" w:cs="Arial"/>
          <w:b/>
          <w:bCs/>
          <w:iCs/>
          <w:lang w:eastAsia="zh-CN"/>
        </w:rPr>
        <w:t xml:space="preserve">Proposal 9: For the purpose of resource (re-)selection, a UE monitors slots between </w:t>
      </w:r>
      <w:r w:rsidRPr="007D2D06">
        <w:rPr>
          <w:rFonts w:ascii="Arial" w:hAnsi="Arial" w:cs="Arial"/>
          <w:b/>
          <w:bCs/>
        </w:rPr>
        <w:t>[</w:t>
      </w:r>
      <w:proofErr w:type="spellStart"/>
      <w:r w:rsidRPr="007D2D06">
        <w:rPr>
          <w:rFonts w:ascii="Arial" w:hAnsi="Arial" w:cs="Arial"/>
          <w:b/>
          <w:bCs/>
          <w:i/>
          <w:iCs/>
        </w:rPr>
        <w:t>n</w:t>
      </w:r>
      <w:r w:rsidRPr="007D2D06">
        <w:rPr>
          <w:rFonts w:ascii="Arial" w:hAnsi="Arial" w:cs="Arial"/>
          <w:b/>
          <w:bCs/>
        </w:rPr>
        <w:t>+</w:t>
      </w:r>
      <w:r w:rsidRPr="007D2D06">
        <w:rPr>
          <w:rFonts w:ascii="Arial" w:hAnsi="Arial" w:cs="Arial"/>
          <w:b/>
          <w:bCs/>
          <w:i/>
          <w:iCs/>
        </w:rPr>
        <w:t>T</w:t>
      </w:r>
      <w:r w:rsidRPr="007D2D06">
        <w:rPr>
          <w:rFonts w:ascii="Arial" w:hAnsi="Arial" w:cs="Arial"/>
          <w:b/>
          <w:bCs/>
          <w:vertAlign w:val="subscript"/>
        </w:rPr>
        <w:t>A</w:t>
      </w:r>
      <w:proofErr w:type="spellEnd"/>
      <w:r w:rsidRPr="007D2D06">
        <w:rPr>
          <w:rFonts w:ascii="Arial" w:hAnsi="Arial" w:cs="Arial"/>
          <w:b/>
          <w:bCs/>
        </w:rPr>
        <w:t xml:space="preserve">, </w:t>
      </w:r>
      <w:proofErr w:type="spellStart"/>
      <w:r w:rsidRPr="007D2D06">
        <w:rPr>
          <w:rFonts w:ascii="Arial" w:hAnsi="Arial" w:cs="Arial"/>
          <w:b/>
          <w:bCs/>
          <w:i/>
          <w:iCs/>
        </w:rPr>
        <w:t>n</w:t>
      </w:r>
      <w:r w:rsidRPr="007D2D06">
        <w:rPr>
          <w:rFonts w:ascii="Arial" w:hAnsi="Arial" w:cs="Arial"/>
          <w:b/>
          <w:bCs/>
        </w:rPr>
        <w:t>+</w:t>
      </w:r>
      <w:r w:rsidRPr="007D2D06">
        <w:rPr>
          <w:rFonts w:ascii="Arial" w:hAnsi="Arial" w:cs="Arial"/>
          <w:b/>
          <w:bCs/>
          <w:i/>
          <w:iCs/>
        </w:rPr>
        <w:t>T</w:t>
      </w:r>
      <w:r w:rsidRPr="007D2D06">
        <w:rPr>
          <w:rFonts w:ascii="Arial" w:hAnsi="Arial" w:cs="Arial"/>
          <w:b/>
          <w:bCs/>
          <w:vertAlign w:val="subscript"/>
        </w:rPr>
        <w:t>B</w:t>
      </w:r>
      <w:proofErr w:type="spellEnd"/>
      <w:r w:rsidRPr="007D2D06">
        <w:rPr>
          <w:rFonts w:ascii="Arial" w:hAnsi="Arial" w:cs="Arial"/>
          <w:b/>
          <w:bCs/>
        </w:rPr>
        <w:t>]</w:t>
      </w:r>
      <w:r w:rsidRPr="007D2D06">
        <w:rPr>
          <w:rFonts w:ascii="Arial" w:hAnsi="Arial" w:cs="Arial"/>
        </w:rPr>
        <w:t xml:space="preserve">, </w:t>
      </w:r>
      <w:r w:rsidRPr="007D2D06">
        <w:rPr>
          <w:rFonts w:ascii="Arial" w:eastAsia="Times New Roman" w:hAnsi="Arial" w:cs="Arial"/>
          <w:b/>
          <w:bCs/>
          <w:lang w:eastAsia="en-GB"/>
        </w:rPr>
        <w:t xml:space="preserve">and </w:t>
      </w:r>
      <w:r w:rsidRPr="007D2D06">
        <w:rPr>
          <w:rFonts w:ascii="Arial" w:hAnsi="Arial" w:cs="Arial"/>
          <w:b/>
          <w:bCs/>
        </w:rPr>
        <w:t xml:space="preserve">values of </w:t>
      </w:r>
      <w:r w:rsidRPr="007D2D06">
        <w:rPr>
          <w:rFonts w:ascii="Arial" w:hAnsi="Arial" w:cs="Arial"/>
          <w:b/>
          <w:bCs/>
          <w:i/>
          <w:iCs/>
        </w:rPr>
        <w:t>T</w:t>
      </w:r>
      <w:r w:rsidRPr="007D2D06">
        <w:rPr>
          <w:rFonts w:ascii="Arial" w:hAnsi="Arial" w:cs="Arial"/>
          <w:b/>
          <w:bCs/>
          <w:vertAlign w:val="subscript"/>
        </w:rPr>
        <w:t>A</w:t>
      </w:r>
      <w:r w:rsidRPr="007D2D06">
        <w:rPr>
          <w:rFonts w:ascii="Arial" w:hAnsi="Arial" w:cs="Arial"/>
          <w:b/>
          <w:bCs/>
        </w:rPr>
        <w:t xml:space="preserve">, </w:t>
      </w:r>
      <w:r w:rsidRPr="007D2D06">
        <w:rPr>
          <w:rFonts w:ascii="Arial" w:hAnsi="Arial" w:cs="Arial"/>
          <w:b/>
          <w:bCs/>
          <w:i/>
          <w:iCs/>
        </w:rPr>
        <w:t>T</w:t>
      </w:r>
      <w:r w:rsidRPr="007D2D06">
        <w:rPr>
          <w:rFonts w:ascii="Arial" w:hAnsi="Arial" w:cs="Arial"/>
          <w:b/>
          <w:bCs/>
          <w:vertAlign w:val="subscript"/>
        </w:rPr>
        <w:t xml:space="preserve">B </w:t>
      </w:r>
      <w:r w:rsidRPr="007D2D06">
        <w:rPr>
          <w:rFonts w:ascii="Arial" w:hAnsi="Arial" w:cs="Arial"/>
          <w:b/>
          <w:bCs/>
        </w:rPr>
        <w:t xml:space="preserve">are zero and positive. </w:t>
      </w:r>
    </w:p>
    <w:p w14:paraId="64BE9920" w14:textId="77777777" w:rsidR="002D5D27" w:rsidRDefault="002D5D27" w:rsidP="002D5D27">
      <w:pPr>
        <w:tabs>
          <w:tab w:val="left" w:pos="1004"/>
        </w:tabs>
        <w:spacing w:before="180" w:after="18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10: RAN 1 discusses </w:t>
      </w:r>
      <w:r w:rsidRPr="008E36CB">
        <w:rPr>
          <w:rFonts w:ascii="Arial" w:hAnsi="Arial" w:cs="Arial"/>
          <w:b/>
          <w:bCs/>
          <w:lang w:eastAsia="zh-CN"/>
        </w:rPr>
        <w:t xml:space="preserve">collision control </w:t>
      </w:r>
      <w:r>
        <w:rPr>
          <w:rFonts w:ascii="Arial" w:hAnsi="Arial" w:cs="Arial"/>
          <w:b/>
          <w:bCs/>
          <w:lang w:eastAsia="zh-CN"/>
        </w:rPr>
        <w:t xml:space="preserve">mechanism </w:t>
      </w:r>
      <w:r w:rsidRPr="008E36CB">
        <w:rPr>
          <w:rFonts w:ascii="Arial" w:hAnsi="Arial" w:cs="Arial"/>
          <w:b/>
          <w:bCs/>
          <w:lang w:eastAsia="zh-CN"/>
        </w:rPr>
        <w:t>among different resource selection schemes</w:t>
      </w:r>
      <w:r>
        <w:rPr>
          <w:rFonts w:ascii="Arial" w:hAnsi="Arial" w:cs="Arial"/>
          <w:b/>
          <w:bCs/>
          <w:lang w:eastAsia="zh-CN"/>
        </w:rPr>
        <w:t xml:space="preserve"> and the following alternatives can be considered:</w:t>
      </w:r>
    </w:p>
    <w:p w14:paraId="7F053EF5" w14:textId="77777777" w:rsidR="002D5D27" w:rsidRPr="00E21319" w:rsidRDefault="002D5D27" w:rsidP="002D5D27">
      <w:pPr>
        <w:pStyle w:val="af9"/>
        <w:numPr>
          <w:ilvl w:val="0"/>
          <w:numId w:val="24"/>
        </w:numPr>
        <w:tabs>
          <w:tab w:val="left" w:pos="1004"/>
        </w:tabs>
        <w:spacing w:before="180" w:after="180" w:line="288" w:lineRule="auto"/>
        <w:jc w:val="both"/>
        <w:rPr>
          <w:rFonts w:ascii="Arial" w:hAnsi="Arial" w:cs="Arial"/>
          <w:b/>
          <w:bCs/>
          <w:sz w:val="20"/>
          <w:szCs w:val="20"/>
          <w:lang w:eastAsia="zh-CN"/>
        </w:rPr>
      </w:pPr>
      <w:r>
        <w:rPr>
          <w:rFonts w:ascii="Arial" w:eastAsiaTheme="minorEastAsia" w:hAnsi="Arial" w:cs="Arial"/>
          <w:b/>
          <w:bCs/>
          <w:sz w:val="20"/>
          <w:szCs w:val="20"/>
          <w:lang w:eastAsia="zh-CN"/>
        </w:rPr>
        <w:t xml:space="preserve">Different RSRP thresholds or </w:t>
      </w:r>
      <w:r w:rsidRPr="00E21319">
        <w:rPr>
          <w:rFonts w:ascii="Arial" w:eastAsiaTheme="minorEastAsia" w:hAnsi="Arial" w:cs="Arial"/>
          <w:b/>
          <w:bCs/>
          <w:sz w:val="20"/>
          <w:szCs w:val="20"/>
          <w:lang w:eastAsia="zh-CN"/>
        </w:rPr>
        <w:t>increased RSRP threshold value</w:t>
      </w:r>
      <w:r>
        <w:rPr>
          <w:rFonts w:ascii="Arial" w:eastAsiaTheme="minorEastAsia" w:hAnsi="Arial" w:cs="Arial"/>
          <w:b/>
          <w:bCs/>
          <w:sz w:val="20"/>
          <w:szCs w:val="20"/>
          <w:lang w:eastAsia="zh-CN"/>
        </w:rPr>
        <w:t xml:space="preserve"> is (pre-)configured for </w:t>
      </w:r>
      <w:r w:rsidRPr="00E21319">
        <w:rPr>
          <w:rFonts w:ascii="Arial" w:eastAsiaTheme="minorEastAsia" w:hAnsi="Arial" w:cs="Arial"/>
          <w:b/>
          <w:bCs/>
          <w:sz w:val="20"/>
          <w:szCs w:val="20"/>
          <w:lang w:eastAsia="zh-CN"/>
        </w:rPr>
        <w:t>different resource selection scheme</w:t>
      </w:r>
      <w:r>
        <w:rPr>
          <w:rFonts w:ascii="Arial" w:eastAsiaTheme="minorEastAsia" w:hAnsi="Arial" w:cs="Arial"/>
          <w:b/>
          <w:bCs/>
          <w:sz w:val="20"/>
          <w:szCs w:val="20"/>
          <w:lang w:eastAsia="zh-CN"/>
        </w:rPr>
        <w:t>;</w:t>
      </w:r>
    </w:p>
    <w:p w14:paraId="76CFF3DD" w14:textId="7DD81005" w:rsidR="007B69B7" w:rsidRPr="00105FEF" w:rsidRDefault="002D5D27" w:rsidP="00105FEF">
      <w:pPr>
        <w:pStyle w:val="af9"/>
        <w:numPr>
          <w:ilvl w:val="0"/>
          <w:numId w:val="24"/>
        </w:numPr>
        <w:tabs>
          <w:tab w:val="left" w:pos="1004"/>
        </w:tabs>
        <w:spacing w:before="180" w:after="180" w:line="288" w:lineRule="auto"/>
        <w:jc w:val="both"/>
        <w:rPr>
          <w:rFonts w:ascii="Arial" w:hAnsi="Arial" w:cs="Arial"/>
          <w:b/>
          <w:bCs/>
          <w:sz w:val="20"/>
          <w:szCs w:val="20"/>
          <w:lang w:eastAsia="zh-CN"/>
        </w:rPr>
      </w:pPr>
      <w:r>
        <w:rPr>
          <w:rFonts w:ascii="Arial" w:eastAsiaTheme="minorEastAsia" w:hAnsi="Arial" w:cs="Arial" w:hint="eastAsia"/>
          <w:b/>
          <w:bCs/>
          <w:sz w:val="20"/>
          <w:szCs w:val="20"/>
          <w:lang w:eastAsia="zh-CN"/>
        </w:rPr>
        <w:t>U</w:t>
      </w:r>
      <w:r>
        <w:rPr>
          <w:rFonts w:ascii="Arial" w:eastAsiaTheme="minorEastAsia" w:hAnsi="Arial" w:cs="Arial"/>
          <w:b/>
          <w:bCs/>
          <w:sz w:val="20"/>
          <w:szCs w:val="20"/>
          <w:lang w:eastAsia="zh-CN"/>
        </w:rPr>
        <w:t xml:space="preserve">E reports </w:t>
      </w:r>
      <w:r w:rsidRPr="00EF49F8">
        <w:rPr>
          <w:rFonts w:ascii="Arial" w:eastAsiaTheme="minorEastAsia" w:hAnsi="Arial" w:cs="Arial"/>
          <w:b/>
          <w:bCs/>
          <w:sz w:val="20"/>
          <w:szCs w:val="20"/>
          <w:lang w:eastAsia="zh-CN"/>
        </w:rPr>
        <w:t xml:space="preserve">whether </w:t>
      </w:r>
      <w:r>
        <w:rPr>
          <w:rFonts w:ascii="Arial" w:eastAsiaTheme="minorEastAsia" w:hAnsi="Arial" w:cs="Arial"/>
          <w:b/>
          <w:bCs/>
          <w:sz w:val="20"/>
          <w:szCs w:val="20"/>
          <w:lang w:eastAsia="zh-CN"/>
        </w:rPr>
        <w:t>one</w:t>
      </w:r>
      <w:r w:rsidRPr="00EF49F8">
        <w:rPr>
          <w:rFonts w:ascii="Arial" w:eastAsiaTheme="minorEastAsia" w:hAnsi="Arial" w:cs="Arial"/>
          <w:b/>
          <w:bCs/>
          <w:sz w:val="20"/>
          <w:szCs w:val="20"/>
          <w:lang w:eastAsia="zh-CN"/>
        </w:rPr>
        <w:t xml:space="preserve"> candidate resource overlaps with resources reserved </w:t>
      </w:r>
      <w:r>
        <w:rPr>
          <w:rFonts w:ascii="Arial" w:eastAsiaTheme="minorEastAsia" w:hAnsi="Arial" w:cs="Arial"/>
          <w:b/>
          <w:bCs/>
          <w:sz w:val="20"/>
          <w:szCs w:val="20"/>
          <w:lang w:eastAsia="zh-CN"/>
        </w:rPr>
        <w:t xml:space="preserve">by </w:t>
      </w:r>
      <w:r w:rsidRPr="00EF49F8">
        <w:rPr>
          <w:rFonts w:ascii="Arial" w:eastAsiaTheme="minorEastAsia" w:hAnsi="Arial" w:cs="Arial"/>
          <w:b/>
          <w:bCs/>
          <w:sz w:val="20"/>
          <w:szCs w:val="20"/>
          <w:lang w:eastAsia="zh-CN"/>
        </w:rPr>
        <w:t>random resource selection</w:t>
      </w:r>
      <w:r>
        <w:rPr>
          <w:rFonts w:ascii="Arial" w:eastAsiaTheme="minorEastAsia" w:hAnsi="Arial" w:cs="Arial"/>
          <w:b/>
          <w:bCs/>
          <w:sz w:val="20"/>
          <w:szCs w:val="20"/>
          <w:lang w:eastAsia="zh-CN"/>
        </w:rPr>
        <w:t xml:space="preserve"> UE to higher layer for further resource selection.</w:t>
      </w:r>
    </w:p>
    <w:p w14:paraId="1551C519" w14:textId="47B906A6" w:rsidR="00D97565" w:rsidRPr="007F6112" w:rsidRDefault="00D97565" w:rsidP="00572BA8">
      <w:pPr>
        <w:pStyle w:val="3GPPH1"/>
        <w:spacing w:line="288" w:lineRule="auto"/>
        <w:rPr>
          <w:rFonts w:cs="Arial"/>
          <w:b/>
          <w:sz w:val="30"/>
          <w:szCs w:val="30"/>
          <w:lang w:val="en-US"/>
        </w:rPr>
      </w:pPr>
      <w:r w:rsidRPr="007F6112">
        <w:rPr>
          <w:rFonts w:cs="Arial"/>
          <w:b/>
          <w:sz w:val="30"/>
          <w:szCs w:val="30"/>
          <w:lang w:val="en-US"/>
        </w:rPr>
        <w:t>References</w:t>
      </w:r>
    </w:p>
    <w:p w14:paraId="67A41ABB" w14:textId="6F8E923A" w:rsidR="00D97565" w:rsidRPr="00101FFA" w:rsidRDefault="00101FFA" w:rsidP="00101FFA">
      <w:pPr>
        <w:widowControl w:val="0"/>
        <w:numPr>
          <w:ilvl w:val="0"/>
          <w:numId w:val="2"/>
        </w:numPr>
        <w:overflowPunct/>
        <w:autoSpaceDE/>
        <w:adjustRightInd/>
        <w:spacing w:line="288" w:lineRule="auto"/>
        <w:jc w:val="both"/>
        <w:textAlignment w:val="auto"/>
        <w:rPr>
          <w:rFonts w:ascii="Arial" w:eastAsia="宋体" w:hAnsi="Arial" w:cs="Arial"/>
          <w:lang w:eastAsia="zh-CN"/>
        </w:rPr>
      </w:pPr>
      <w:bookmarkStart w:id="13" w:name="_Ref31720706"/>
      <w:r w:rsidRPr="002405C9">
        <w:rPr>
          <w:rFonts w:ascii="Arial" w:eastAsia="宋体" w:hAnsi="Arial" w:cs="Arial"/>
        </w:rPr>
        <w:t>RP-202846</w:t>
      </w:r>
      <w:r w:rsidRPr="007F6112">
        <w:rPr>
          <w:rFonts w:ascii="Arial" w:eastAsia="宋体" w:hAnsi="Arial" w:cs="Arial"/>
        </w:rPr>
        <w:t xml:space="preserve">, </w:t>
      </w:r>
      <w:r w:rsidRPr="002405C9">
        <w:rPr>
          <w:rFonts w:ascii="Arial" w:eastAsia="宋体" w:hAnsi="Arial" w:cs="Arial"/>
        </w:rPr>
        <w:t xml:space="preserve">WID revision: NR </w:t>
      </w:r>
      <w:proofErr w:type="spellStart"/>
      <w:r w:rsidRPr="002405C9">
        <w:rPr>
          <w:rFonts w:ascii="Arial" w:eastAsia="宋体" w:hAnsi="Arial" w:cs="Arial"/>
        </w:rPr>
        <w:t>sidelink</w:t>
      </w:r>
      <w:proofErr w:type="spellEnd"/>
      <w:r w:rsidRPr="002405C9">
        <w:rPr>
          <w:rFonts w:ascii="Arial" w:eastAsia="宋体" w:hAnsi="Arial" w:cs="Arial"/>
        </w:rPr>
        <w:t xml:space="preserve"> enhancement</w:t>
      </w:r>
      <w:r w:rsidRPr="007F6112">
        <w:rPr>
          <w:rFonts w:ascii="Arial" w:eastAsia="宋体" w:hAnsi="Arial" w:cs="Arial"/>
        </w:rPr>
        <w:t>, LG Ele</w:t>
      </w:r>
      <w:r w:rsidRPr="007F6112">
        <w:rPr>
          <w:rFonts w:ascii="Arial" w:eastAsia="宋体" w:hAnsi="Arial" w:cs="Arial"/>
          <w:lang w:eastAsia="zh-CN"/>
        </w:rPr>
        <w:t xml:space="preserve">ctronics, </w:t>
      </w:r>
      <w:bookmarkEnd w:id="13"/>
      <w:r>
        <w:rPr>
          <w:rFonts w:ascii="Arial" w:eastAsia="宋体" w:hAnsi="Arial" w:cs="Arial"/>
          <w:lang w:eastAsia="zh-CN"/>
        </w:rPr>
        <w:t>RAN#90-e meeting</w:t>
      </w:r>
      <w:r w:rsidRPr="007F6112">
        <w:rPr>
          <w:rFonts w:ascii="Arial" w:eastAsia="宋体" w:hAnsi="Arial" w:cs="Arial"/>
          <w:lang w:eastAsia="zh-CN"/>
        </w:rPr>
        <w:t>.</w:t>
      </w:r>
    </w:p>
    <w:p w14:paraId="5DADD256" w14:textId="60834F9E" w:rsidR="00DC0B2C" w:rsidRPr="007F6112" w:rsidRDefault="00DC0B2C" w:rsidP="00572BA8">
      <w:pPr>
        <w:widowControl w:val="0"/>
        <w:overflowPunct/>
        <w:autoSpaceDE/>
        <w:adjustRightInd/>
        <w:spacing w:line="288" w:lineRule="auto"/>
        <w:jc w:val="both"/>
        <w:textAlignment w:val="auto"/>
        <w:rPr>
          <w:rFonts w:ascii="Arial" w:eastAsia="宋体" w:hAnsi="Arial" w:cs="Arial"/>
          <w:lang w:eastAsia="zh-CN"/>
        </w:rPr>
      </w:pPr>
    </w:p>
    <w:sectPr w:rsidR="00DC0B2C" w:rsidRPr="007F6112" w:rsidSect="00CA2848">
      <w:headerReference w:type="even" r:id="rId38"/>
      <w:footerReference w:type="even" r:id="rId39"/>
      <w:footerReference w:type="default" r:id="rId40"/>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6CEBAC" w14:textId="77777777" w:rsidR="00650C55" w:rsidRDefault="00650C55">
      <w:r>
        <w:separator/>
      </w:r>
    </w:p>
  </w:endnote>
  <w:endnote w:type="continuationSeparator" w:id="0">
    <w:p w14:paraId="52B200B4" w14:textId="77777777" w:rsidR="00650C55" w:rsidRDefault="00650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14:paraId="5ACCB771" w14:textId="77777777" w:rsidR="002735AE" w:rsidRDefault="002735A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C83D79">
      <w:rPr>
        <w:rStyle w:val="CharChar2"/>
        <w:b/>
        <w:i/>
        <w:noProof/>
        <w:sz w:val="18"/>
      </w:rPr>
      <w:t>2</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C83D79">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BF0793" w14:textId="77777777" w:rsidR="00650C55" w:rsidRDefault="00650C55">
      <w:r>
        <w:separator/>
      </w:r>
    </w:p>
  </w:footnote>
  <w:footnote w:type="continuationSeparator" w:id="0">
    <w:p w14:paraId="065AAC2C" w14:textId="77777777" w:rsidR="00650C55" w:rsidRDefault="00650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2735AE" w:rsidRDefault="002735AE">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791FDE"/>
    <w:multiLevelType w:val="hybridMultilevel"/>
    <w:tmpl w:val="814EFE1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C26325"/>
    <w:multiLevelType w:val="hybridMultilevel"/>
    <w:tmpl w:val="96FE17C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1CC444A1"/>
    <w:multiLevelType w:val="hybridMultilevel"/>
    <w:tmpl w:val="B798C818"/>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EEC7E53"/>
    <w:multiLevelType w:val="hybridMultilevel"/>
    <w:tmpl w:val="12221E84"/>
    <w:lvl w:ilvl="0" w:tplc="BC7C6C2A">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B6872AB"/>
    <w:multiLevelType w:val="hybridMultilevel"/>
    <w:tmpl w:val="93FA4D00"/>
    <w:lvl w:ilvl="0" w:tplc="04090001">
      <w:start w:val="1"/>
      <w:numFmt w:val="bullet"/>
      <w:lvlText w:val=""/>
      <w:lvlJc w:val="left"/>
      <w:pPr>
        <w:ind w:left="420" w:hanging="420"/>
      </w:pPr>
      <w:rPr>
        <w:rFonts w:ascii="Symbol" w:hAnsi="Symbol" w:hint="default"/>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14091C"/>
    <w:multiLevelType w:val="hybridMultilevel"/>
    <w:tmpl w:val="F9BE6F40"/>
    <w:lvl w:ilvl="0" w:tplc="93E097EE">
      <w:start w:val="5"/>
      <w:numFmt w:val="bullet"/>
      <w:lvlText w:val="-"/>
      <w:lvlJc w:val="left"/>
      <w:pPr>
        <w:ind w:left="980" w:hanging="360"/>
      </w:pPr>
      <w:rPr>
        <w:rFonts w:ascii="Arial" w:eastAsiaTheme="minorEastAsia" w:hAnsi="Arial" w:cs="Aria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45C6D8C"/>
    <w:multiLevelType w:val="hybridMultilevel"/>
    <w:tmpl w:val="D7DCA4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207260"/>
    <w:multiLevelType w:val="hybridMultilevel"/>
    <w:tmpl w:val="964EC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7764D5"/>
    <w:multiLevelType w:val="hybridMultilevel"/>
    <w:tmpl w:val="281AB57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C26F79"/>
    <w:multiLevelType w:val="hybridMultilevel"/>
    <w:tmpl w:val="882EF220"/>
    <w:lvl w:ilvl="0" w:tplc="BC7C6C2A">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50423BFB"/>
    <w:multiLevelType w:val="hybridMultilevel"/>
    <w:tmpl w:val="9E22197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0AC4501"/>
    <w:multiLevelType w:val="hybridMultilevel"/>
    <w:tmpl w:val="F282FD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2F97B56"/>
    <w:multiLevelType w:val="hybridMultilevel"/>
    <w:tmpl w:val="E9782BDE"/>
    <w:lvl w:ilvl="0" w:tplc="ECF896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9A26E2"/>
    <w:multiLevelType w:val="hybridMultilevel"/>
    <w:tmpl w:val="CA0CDE86"/>
    <w:lvl w:ilvl="0" w:tplc="373EB178">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EED1B55"/>
    <w:multiLevelType w:val="multilevel"/>
    <w:tmpl w:val="726AE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4"/>
  </w:num>
  <w:num w:numId="3">
    <w:abstractNumId w:val="3"/>
  </w:num>
  <w:num w:numId="4">
    <w:abstractNumId w:val="18"/>
  </w:num>
  <w:num w:numId="5">
    <w:abstractNumId w:val="19"/>
  </w:num>
  <w:num w:numId="6">
    <w:abstractNumId w:val="9"/>
  </w:num>
  <w:num w:numId="7">
    <w:abstractNumId w:val="5"/>
  </w:num>
  <w:num w:numId="8">
    <w:abstractNumId w:val="20"/>
  </w:num>
  <w:num w:numId="9">
    <w:abstractNumId w:val="23"/>
  </w:num>
  <w:num w:numId="10">
    <w:abstractNumId w:val="1"/>
  </w:num>
  <w:num w:numId="11">
    <w:abstractNumId w:val="8"/>
  </w:num>
  <w:num w:numId="12">
    <w:abstractNumId w:val="26"/>
  </w:num>
  <w:num w:numId="13">
    <w:abstractNumId w:val="30"/>
  </w:num>
  <w:num w:numId="14">
    <w:abstractNumId w:val="33"/>
  </w:num>
  <w:num w:numId="15">
    <w:abstractNumId w:val="35"/>
  </w:num>
  <w:num w:numId="16">
    <w:abstractNumId w:val="4"/>
  </w:num>
  <w:num w:numId="17">
    <w:abstractNumId w:val="27"/>
  </w:num>
  <w:num w:numId="18">
    <w:abstractNumId w:val="21"/>
  </w:num>
  <w:num w:numId="19">
    <w:abstractNumId w:val="34"/>
  </w:num>
  <w:num w:numId="20">
    <w:abstractNumId w:val="3"/>
  </w:num>
  <w:num w:numId="21">
    <w:abstractNumId w:val="3"/>
  </w:num>
  <w:num w:numId="22">
    <w:abstractNumId w:val="17"/>
  </w:num>
  <w:num w:numId="23">
    <w:abstractNumId w:val="13"/>
  </w:num>
  <w:num w:numId="24">
    <w:abstractNumId w:val="28"/>
  </w:num>
  <w:num w:numId="25">
    <w:abstractNumId w:val="6"/>
  </w:num>
  <w:num w:numId="26">
    <w:abstractNumId w:val="12"/>
  </w:num>
  <w:num w:numId="27">
    <w:abstractNumId w:val="31"/>
  </w:num>
  <w:num w:numId="28">
    <w:abstractNumId w:val="37"/>
  </w:num>
  <w:num w:numId="29">
    <w:abstractNumId w:val="25"/>
  </w:num>
  <w:num w:numId="30">
    <w:abstractNumId w:val="36"/>
  </w:num>
  <w:num w:numId="31">
    <w:abstractNumId w:val="29"/>
  </w:num>
  <w:num w:numId="32">
    <w:abstractNumId w:val="24"/>
  </w:num>
  <w:num w:numId="33">
    <w:abstractNumId w:val="22"/>
  </w:num>
  <w:num w:numId="34">
    <w:abstractNumId w:val="15"/>
  </w:num>
  <w:num w:numId="35">
    <w:abstractNumId w:val="11"/>
  </w:num>
  <w:num w:numId="36">
    <w:abstractNumId w:val="24"/>
  </w:num>
  <w:num w:numId="37">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num>
  <w:num w:numId="39">
    <w:abstractNumId w:val="32"/>
  </w:num>
  <w:num w:numId="40">
    <w:abstractNumId w:val="2"/>
  </w:num>
  <w:num w:numId="41">
    <w:abstractNumId w:val="7"/>
  </w:num>
  <w:num w:numId="42">
    <w:abstractNumId w:val="3"/>
  </w:num>
  <w:num w:numId="43">
    <w:abstractNumId w:val="3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146"/>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5FE1"/>
    <w:rsid w:val="0000675B"/>
    <w:rsid w:val="00006780"/>
    <w:rsid w:val="00006C7A"/>
    <w:rsid w:val="000072BD"/>
    <w:rsid w:val="0000792C"/>
    <w:rsid w:val="00007964"/>
    <w:rsid w:val="00007CEF"/>
    <w:rsid w:val="00007CF1"/>
    <w:rsid w:val="00007E9D"/>
    <w:rsid w:val="000101EF"/>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3C97"/>
    <w:rsid w:val="0004403C"/>
    <w:rsid w:val="00044225"/>
    <w:rsid w:val="00044359"/>
    <w:rsid w:val="00044384"/>
    <w:rsid w:val="00044574"/>
    <w:rsid w:val="00044576"/>
    <w:rsid w:val="00044615"/>
    <w:rsid w:val="000449D0"/>
    <w:rsid w:val="00044B33"/>
    <w:rsid w:val="00044EDF"/>
    <w:rsid w:val="00044FC4"/>
    <w:rsid w:val="000451E5"/>
    <w:rsid w:val="000453F6"/>
    <w:rsid w:val="0004545C"/>
    <w:rsid w:val="00045BDD"/>
    <w:rsid w:val="00045F22"/>
    <w:rsid w:val="000462CC"/>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B8E"/>
    <w:rsid w:val="00055D0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FDB"/>
    <w:rsid w:val="000610C6"/>
    <w:rsid w:val="000612C5"/>
    <w:rsid w:val="000615B5"/>
    <w:rsid w:val="00061B51"/>
    <w:rsid w:val="00061C39"/>
    <w:rsid w:val="00061E34"/>
    <w:rsid w:val="00061F60"/>
    <w:rsid w:val="000621A9"/>
    <w:rsid w:val="00062328"/>
    <w:rsid w:val="0006263A"/>
    <w:rsid w:val="00062D4A"/>
    <w:rsid w:val="00062EBA"/>
    <w:rsid w:val="00063044"/>
    <w:rsid w:val="00063485"/>
    <w:rsid w:val="00063708"/>
    <w:rsid w:val="000639AA"/>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B89"/>
    <w:rsid w:val="00073CF3"/>
    <w:rsid w:val="0007408B"/>
    <w:rsid w:val="00074375"/>
    <w:rsid w:val="000743A0"/>
    <w:rsid w:val="00074BF5"/>
    <w:rsid w:val="00074C1F"/>
    <w:rsid w:val="00074C7D"/>
    <w:rsid w:val="00074E31"/>
    <w:rsid w:val="00074F25"/>
    <w:rsid w:val="000752CD"/>
    <w:rsid w:val="0007562D"/>
    <w:rsid w:val="00075680"/>
    <w:rsid w:val="0007590A"/>
    <w:rsid w:val="00075999"/>
    <w:rsid w:val="00075AD0"/>
    <w:rsid w:val="00075C81"/>
    <w:rsid w:val="00075C8B"/>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466"/>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06"/>
    <w:rsid w:val="00092FFB"/>
    <w:rsid w:val="00093097"/>
    <w:rsid w:val="000931C3"/>
    <w:rsid w:val="000932CD"/>
    <w:rsid w:val="0009361B"/>
    <w:rsid w:val="0009366D"/>
    <w:rsid w:val="000937F4"/>
    <w:rsid w:val="0009402C"/>
    <w:rsid w:val="0009415D"/>
    <w:rsid w:val="0009437A"/>
    <w:rsid w:val="00094483"/>
    <w:rsid w:val="000947B7"/>
    <w:rsid w:val="00094BA2"/>
    <w:rsid w:val="00094FA6"/>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87"/>
    <w:rsid w:val="000A52B9"/>
    <w:rsid w:val="000A54BA"/>
    <w:rsid w:val="000A54DF"/>
    <w:rsid w:val="000A5501"/>
    <w:rsid w:val="000A5AE2"/>
    <w:rsid w:val="000A5BE9"/>
    <w:rsid w:val="000A61CB"/>
    <w:rsid w:val="000A64B8"/>
    <w:rsid w:val="000A6788"/>
    <w:rsid w:val="000A6903"/>
    <w:rsid w:val="000A6AC6"/>
    <w:rsid w:val="000A6C17"/>
    <w:rsid w:val="000A6C64"/>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68"/>
    <w:rsid w:val="000B1B8F"/>
    <w:rsid w:val="000B1C47"/>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39"/>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4D7"/>
    <w:rsid w:val="000D46EE"/>
    <w:rsid w:val="000D4ABD"/>
    <w:rsid w:val="000D4CA7"/>
    <w:rsid w:val="000D4DE6"/>
    <w:rsid w:val="000D4DFF"/>
    <w:rsid w:val="000D4E03"/>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8DF"/>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1FFA"/>
    <w:rsid w:val="00102147"/>
    <w:rsid w:val="00102202"/>
    <w:rsid w:val="00102298"/>
    <w:rsid w:val="0010298E"/>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5FEF"/>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CD7"/>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90"/>
    <w:rsid w:val="001203DB"/>
    <w:rsid w:val="0012079F"/>
    <w:rsid w:val="001207F3"/>
    <w:rsid w:val="0012113C"/>
    <w:rsid w:val="001212C7"/>
    <w:rsid w:val="001213E6"/>
    <w:rsid w:val="00121897"/>
    <w:rsid w:val="00122176"/>
    <w:rsid w:val="001221F3"/>
    <w:rsid w:val="00122469"/>
    <w:rsid w:val="00122581"/>
    <w:rsid w:val="00122842"/>
    <w:rsid w:val="00122BB9"/>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0F8"/>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2E"/>
    <w:rsid w:val="00147D65"/>
    <w:rsid w:val="00147D91"/>
    <w:rsid w:val="00147ECC"/>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4EA"/>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260"/>
    <w:rsid w:val="00156366"/>
    <w:rsid w:val="001565AE"/>
    <w:rsid w:val="0015674F"/>
    <w:rsid w:val="001573B9"/>
    <w:rsid w:val="001575A4"/>
    <w:rsid w:val="00157A5E"/>
    <w:rsid w:val="00157D69"/>
    <w:rsid w:val="0016019C"/>
    <w:rsid w:val="001601B3"/>
    <w:rsid w:val="00160495"/>
    <w:rsid w:val="00160674"/>
    <w:rsid w:val="00160786"/>
    <w:rsid w:val="00160BD6"/>
    <w:rsid w:val="00161513"/>
    <w:rsid w:val="001616E2"/>
    <w:rsid w:val="001618A3"/>
    <w:rsid w:val="001620B6"/>
    <w:rsid w:val="00162262"/>
    <w:rsid w:val="001622C7"/>
    <w:rsid w:val="001625EC"/>
    <w:rsid w:val="00162B3A"/>
    <w:rsid w:val="00162BD5"/>
    <w:rsid w:val="00162CF1"/>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6C39"/>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A95"/>
    <w:rsid w:val="00184DAB"/>
    <w:rsid w:val="00184F51"/>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61"/>
    <w:rsid w:val="00197E7A"/>
    <w:rsid w:val="00197F13"/>
    <w:rsid w:val="001A0303"/>
    <w:rsid w:val="001A032E"/>
    <w:rsid w:val="001A0421"/>
    <w:rsid w:val="001A067A"/>
    <w:rsid w:val="001A0891"/>
    <w:rsid w:val="001A09BB"/>
    <w:rsid w:val="001A09BF"/>
    <w:rsid w:val="001A0BD6"/>
    <w:rsid w:val="001A0E67"/>
    <w:rsid w:val="001A18FA"/>
    <w:rsid w:val="001A1ABA"/>
    <w:rsid w:val="001A1B99"/>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5FA"/>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3EB"/>
    <w:rsid w:val="001B0E10"/>
    <w:rsid w:val="001B0F1F"/>
    <w:rsid w:val="001B11B1"/>
    <w:rsid w:val="001B1565"/>
    <w:rsid w:val="001B1732"/>
    <w:rsid w:val="001B17D9"/>
    <w:rsid w:val="001B1F17"/>
    <w:rsid w:val="001B1F26"/>
    <w:rsid w:val="001B1F29"/>
    <w:rsid w:val="001B2085"/>
    <w:rsid w:val="001B2132"/>
    <w:rsid w:val="001B21F1"/>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06"/>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62"/>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8F2"/>
    <w:rsid w:val="001D4969"/>
    <w:rsid w:val="001D4AF0"/>
    <w:rsid w:val="001D4B05"/>
    <w:rsid w:val="001D4F24"/>
    <w:rsid w:val="001D506F"/>
    <w:rsid w:val="001D57BC"/>
    <w:rsid w:val="001D5EDB"/>
    <w:rsid w:val="001D6016"/>
    <w:rsid w:val="001D60E2"/>
    <w:rsid w:val="001D63DF"/>
    <w:rsid w:val="001D6A53"/>
    <w:rsid w:val="001D6B06"/>
    <w:rsid w:val="001D6BA1"/>
    <w:rsid w:val="001D6BC7"/>
    <w:rsid w:val="001D6D5E"/>
    <w:rsid w:val="001D6E55"/>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51E"/>
    <w:rsid w:val="001E25BB"/>
    <w:rsid w:val="001E266E"/>
    <w:rsid w:val="001E2EEF"/>
    <w:rsid w:val="001E3188"/>
    <w:rsid w:val="001E31D1"/>
    <w:rsid w:val="001E32BE"/>
    <w:rsid w:val="001E334A"/>
    <w:rsid w:val="001E34EE"/>
    <w:rsid w:val="001E38C7"/>
    <w:rsid w:val="001E3961"/>
    <w:rsid w:val="001E3A1F"/>
    <w:rsid w:val="001E3A45"/>
    <w:rsid w:val="001E3CD4"/>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023"/>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1"/>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B86"/>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9F8"/>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160"/>
    <w:rsid w:val="00230379"/>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AAD"/>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13C"/>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388"/>
    <w:rsid w:val="00263ABC"/>
    <w:rsid w:val="00263B02"/>
    <w:rsid w:val="00263DD9"/>
    <w:rsid w:val="002643C7"/>
    <w:rsid w:val="00264510"/>
    <w:rsid w:val="0026455A"/>
    <w:rsid w:val="0026468A"/>
    <w:rsid w:val="00264C28"/>
    <w:rsid w:val="0026509A"/>
    <w:rsid w:val="002651FC"/>
    <w:rsid w:val="002655F1"/>
    <w:rsid w:val="00265701"/>
    <w:rsid w:val="00265DB4"/>
    <w:rsid w:val="00265E3B"/>
    <w:rsid w:val="00265E9A"/>
    <w:rsid w:val="00266210"/>
    <w:rsid w:val="00266E46"/>
    <w:rsid w:val="00266F5D"/>
    <w:rsid w:val="00266FA0"/>
    <w:rsid w:val="0026716C"/>
    <w:rsid w:val="0026748C"/>
    <w:rsid w:val="002676F7"/>
    <w:rsid w:val="0026772D"/>
    <w:rsid w:val="002678FE"/>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2F"/>
    <w:rsid w:val="0027568B"/>
    <w:rsid w:val="002756D5"/>
    <w:rsid w:val="00275BA6"/>
    <w:rsid w:val="00276001"/>
    <w:rsid w:val="0027643F"/>
    <w:rsid w:val="00276456"/>
    <w:rsid w:val="002764FB"/>
    <w:rsid w:val="0027668A"/>
    <w:rsid w:val="002768B3"/>
    <w:rsid w:val="00276D75"/>
    <w:rsid w:val="002772E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78"/>
    <w:rsid w:val="002829E8"/>
    <w:rsid w:val="00282B6C"/>
    <w:rsid w:val="00282E14"/>
    <w:rsid w:val="00282E22"/>
    <w:rsid w:val="0028309B"/>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D22"/>
    <w:rsid w:val="00296FD8"/>
    <w:rsid w:val="00297013"/>
    <w:rsid w:val="002970E1"/>
    <w:rsid w:val="0029743A"/>
    <w:rsid w:val="00297499"/>
    <w:rsid w:val="002974AA"/>
    <w:rsid w:val="00297ACA"/>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23B"/>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533"/>
    <w:rsid w:val="002C5611"/>
    <w:rsid w:val="002C5620"/>
    <w:rsid w:val="002C5A6B"/>
    <w:rsid w:val="002C5B5C"/>
    <w:rsid w:val="002C5B7C"/>
    <w:rsid w:val="002C6165"/>
    <w:rsid w:val="002C61E0"/>
    <w:rsid w:val="002C6AB5"/>
    <w:rsid w:val="002C6CF5"/>
    <w:rsid w:val="002C6E1E"/>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720"/>
    <w:rsid w:val="002D28E0"/>
    <w:rsid w:val="002D2A7D"/>
    <w:rsid w:val="002D2AC4"/>
    <w:rsid w:val="002D2B4E"/>
    <w:rsid w:val="002D2C8B"/>
    <w:rsid w:val="002D2D1A"/>
    <w:rsid w:val="002D2D87"/>
    <w:rsid w:val="002D2E34"/>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27"/>
    <w:rsid w:val="002D5DEA"/>
    <w:rsid w:val="002D5E2D"/>
    <w:rsid w:val="002D6127"/>
    <w:rsid w:val="002D63EE"/>
    <w:rsid w:val="002D662E"/>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2DEC"/>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875"/>
    <w:rsid w:val="00320AE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9E9"/>
    <w:rsid w:val="00326BBA"/>
    <w:rsid w:val="003271E3"/>
    <w:rsid w:val="0032722E"/>
    <w:rsid w:val="003272D0"/>
    <w:rsid w:val="003273DE"/>
    <w:rsid w:val="00327470"/>
    <w:rsid w:val="003278C7"/>
    <w:rsid w:val="0032793B"/>
    <w:rsid w:val="00327AD0"/>
    <w:rsid w:val="00327AEA"/>
    <w:rsid w:val="00327CBA"/>
    <w:rsid w:val="003300BB"/>
    <w:rsid w:val="00330865"/>
    <w:rsid w:val="003308C4"/>
    <w:rsid w:val="00330AA6"/>
    <w:rsid w:val="00330C30"/>
    <w:rsid w:val="00330DE8"/>
    <w:rsid w:val="00331406"/>
    <w:rsid w:val="003314D9"/>
    <w:rsid w:val="00331931"/>
    <w:rsid w:val="00331BCC"/>
    <w:rsid w:val="003321C3"/>
    <w:rsid w:val="0033284B"/>
    <w:rsid w:val="00332962"/>
    <w:rsid w:val="00332B77"/>
    <w:rsid w:val="00332C85"/>
    <w:rsid w:val="00332E4F"/>
    <w:rsid w:val="00333049"/>
    <w:rsid w:val="00333358"/>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725"/>
    <w:rsid w:val="003447F2"/>
    <w:rsid w:val="00344F6A"/>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4C42"/>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57ECD"/>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2FD6"/>
    <w:rsid w:val="0036349F"/>
    <w:rsid w:val="003634A1"/>
    <w:rsid w:val="003635DD"/>
    <w:rsid w:val="00363B63"/>
    <w:rsid w:val="00363F7A"/>
    <w:rsid w:val="00364A63"/>
    <w:rsid w:val="00365351"/>
    <w:rsid w:val="0036561B"/>
    <w:rsid w:val="00365F7D"/>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2EC"/>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570"/>
    <w:rsid w:val="003848D9"/>
    <w:rsid w:val="00384A9B"/>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26BE"/>
    <w:rsid w:val="0039295A"/>
    <w:rsid w:val="00392DB8"/>
    <w:rsid w:val="00393058"/>
    <w:rsid w:val="003933E7"/>
    <w:rsid w:val="00393651"/>
    <w:rsid w:val="00393B78"/>
    <w:rsid w:val="00393F4B"/>
    <w:rsid w:val="00393FB1"/>
    <w:rsid w:val="0039444E"/>
    <w:rsid w:val="003945D5"/>
    <w:rsid w:val="00394775"/>
    <w:rsid w:val="0039491F"/>
    <w:rsid w:val="00394B44"/>
    <w:rsid w:val="00394C79"/>
    <w:rsid w:val="0039502C"/>
    <w:rsid w:val="003950DF"/>
    <w:rsid w:val="003956CC"/>
    <w:rsid w:val="003956FE"/>
    <w:rsid w:val="0039598F"/>
    <w:rsid w:val="00395AFB"/>
    <w:rsid w:val="00395E2A"/>
    <w:rsid w:val="00395E36"/>
    <w:rsid w:val="003960D5"/>
    <w:rsid w:val="0039610F"/>
    <w:rsid w:val="0039665F"/>
    <w:rsid w:val="00396FFE"/>
    <w:rsid w:val="00397117"/>
    <w:rsid w:val="00397440"/>
    <w:rsid w:val="00397682"/>
    <w:rsid w:val="003978B8"/>
    <w:rsid w:val="0039795D"/>
    <w:rsid w:val="00397B96"/>
    <w:rsid w:val="00397C89"/>
    <w:rsid w:val="00397F16"/>
    <w:rsid w:val="003A0091"/>
    <w:rsid w:val="003A0311"/>
    <w:rsid w:val="003A0322"/>
    <w:rsid w:val="003A06CE"/>
    <w:rsid w:val="003A0736"/>
    <w:rsid w:val="003A07F5"/>
    <w:rsid w:val="003A1135"/>
    <w:rsid w:val="003A1341"/>
    <w:rsid w:val="003A162C"/>
    <w:rsid w:val="003A16F2"/>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76F"/>
    <w:rsid w:val="003B0901"/>
    <w:rsid w:val="003B0A58"/>
    <w:rsid w:val="003B0B4D"/>
    <w:rsid w:val="003B0F82"/>
    <w:rsid w:val="003B1046"/>
    <w:rsid w:val="003B14B8"/>
    <w:rsid w:val="003B1575"/>
    <w:rsid w:val="003B164D"/>
    <w:rsid w:val="003B179D"/>
    <w:rsid w:val="003B17C4"/>
    <w:rsid w:val="003B188F"/>
    <w:rsid w:val="003B1957"/>
    <w:rsid w:val="003B19B0"/>
    <w:rsid w:val="003B1A78"/>
    <w:rsid w:val="003B1CC2"/>
    <w:rsid w:val="003B21B1"/>
    <w:rsid w:val="003B2672"/>
    <w:rsid w:val="003B2AB9"/>
    <w:rsid w:val="003B2B79"/>
    <w:rsid w:val="003B2DAD"/>
    <w:rsid w:val="003B2DB4"/>
    <w:rsid w:val="003B3326"/>
    <w:rsid w:val="003B3435"/>
    <w:rsid w:val="003B4482"/>
    <w:rsid w:val="003B4FC5"/>
    <w:rsid w:val="003B5469"/>
    <w:rsid w:val="003B5673"/>
    <w:rsid w:val="003B5699"/>
    <w:rsid w:val="003B570F"/>
    <w:rsid w:val="003B5923"/>
    <w:rsid w:val="003B5B57"/>
    <w:rsid w:val="003B5B7E"/>
    <w:rsid w:val="003B5E0B"/>
    <w:rsid w:val="003B5E30"/>
    <w:rsid w:val="003B6194"/>
    <w:rsid w:val="003B62B9"/>
    <w:rsid w:val="003B633C"/>
    <w:rsid w:val="003B642A"/>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2F4"/>
    <w:rsid w:val="003D2339"/>
    <w:rsid w:val="003D2561"/>
    <w:rsid w:val="003D26AA"/>
    <w:rsid w:val="003D29B6"/>
    <w:rsid w:val="003D2A2B"/>
    <w:rsid w:val="003D2B9C"/>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832"/>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96D"/>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5DC"/>
    <w:rsid w:val="003F3865"/>
    <w:rsid w:val="003F3A77"/>
    <w:rsid w:val="003F3FEB"/>
    <w:rsid w:val="003F404C"/>
    <w:rsid w:val="003F477D"/>
    <w:rsid w:val="003F4933"/>
    <w:rsid w:val="003F4977"/>
    <w:rsid w:val="003F4E1C"/>
    <w:rsid w:val="003F4E39"/>
    <w:rsid w:val="003F536B"/>
    <w:rsid w:val="003F5497"/>
    <w:rsid w:val="003F586D"/>
    <w:rsid w:val="003F5B6D"/>
    <w:rsid w:val="003F5B8D"/>
    <w:rsid w:val="003F60DF"/>
    <w:rsid w:val="003F60EF"/>
    <w:rsid w:val="003F612E"/>
    <w:rsid w:val="003F6194"/>
    <w:rsid w:val="003F62B4"/>
    <w:rsid w:val="003F6853"/>
    <w:rsid w:val="003F6930"/>
    <w:rsid w:val="003F6F1A"/>
    <w:rsid w:val="003F6FCF"/>
    <w:rsid w:val="003F73A0"/>
    <w:rsid w:val="003F75DD"/>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63"/>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07E30"/>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582"/>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C11"/>
    <w:rsid w:val="00443F9A"/>
    <w:rsid w:val="00444188"/>
    <w:rsid w:val="004442A7"/>
    <w:rsid w:val="004443B8"/>
    <w:rsid w:val="00444508"/>
    <w:rsid w:val="00444885"/>
    <w:rsid w:val="00444901"/>
    <w:rsid w:val="00444934"/>
    <w:rsid w:val="00444AE5"/>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4776B"/>
    <w:rsid w:val="004502AB"/>
    <w:rsid w:val="0045063D"/>
    <w:rsid w:val="00450778"/>
    <w:rsid w:val="00450D3B"/>
    <w:rsid w:val="00450F2C"/>
    <w:rsid w:val="00450FB9"/>
    <w:rsid w:val="0045126E"/>
    <w:rsid w:val="004518D5"/>
    <w:rsid w:val="004519BF"/>
    <w:rsid w:val="00451B06"/>
    <w:rsid w:val="00451BEB"/>
    <w:rsid w:val="0045212B"/>
    <w:rsid w:val="00452446"/>
    <w:rsid w:val="004526EF"/>
    <w:rsid w:val="004527C0"/>
    <w:rsid w:val="00453746"/>
    <w:rsid w:val="00453871"/>
    <w:rsid w:val="00453DEF"/>
    <w:rsid w:val="0045401A"/>
    <w:rsid w:val="004543E4"/>
    <w:rsid w:val="004548E5"/>
    <w:rsid w:val="00454F08"/>
    <w:rsid w:val="00454FDD"/>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67B"/>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919"/>
    <w:rsid w:val="00464AFE"/>
    <w:rsid w:val="00464C4E"/>
    <w:rsid w:val="00464EE0"/>
    <w:rsid w:val="004650FC"/>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F28"/>
    <w:rsid w:val="004900B7"/>
    <w:rsid w:val="00490649"/>
    <w:rsid w:val="0049093B"/>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D32"/>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8D2"/>
    <w:rsid w:val="004C1991"/>
    <w:rsid w:val="004C1C50"/>
    <w:rsid w:val="004C1D0A"/>
    <w:rsid w:val="004C1FDC"/>
    <w:rsid w:val="004C2371"/>
    <w:rsid w:val="004C2C4E"/>
    <w:rsid w:val="004C2E9C"/>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DA3"/>
    <w:rsid w:val="004D2E1A"/>
    <w:rsid w:val="004D2E57"/>
    <w:rsid w:val="004D2F50"/>
    <w:rsid w:val="004D3040"/>
    <w:rsid w:val="004D3251"/>
    <w:rsid w:val="004D3B83"/>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661"/>
    <w:rsid w:val="004E6C79"/>
    <w:rsid w:val="004E6CEA"/>
    <w:rsid w:val="004E7691"/>
    <w:rsid w:val="004E76A5"/>
    <w:rsid w:val="004E7B7F"/>
    <w:rsid w:val="004E7E45"/>
    <w:rsid w:val="004E7F36"/>
    <w:rsid w:val="004E7F7F"/>
    <w:rsid w:val="004F01B4"/>
    <w:rsid w:val="004F020A"/>
    <w:rsid w:val="004F0406"/>
    <w:rsid w:val="004F07D7"/>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3A9"/>
    <w:rsid w:val="004F359A"/>
    <w:rsid w:val="004F3AD1"/>
    <w:rsid w:val="004F3B09"/>
    <w:rsid w:val="004F3CD0"/>
    <w:rsid w:val="004F3DD1"/>
    <w:rsid w:val="004F40F1"/>
    <w:rsid w:val="004F4590"/>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CE2"/>
    <w:rsid w:val="00500E69"/>
    <w:rsid w:val="005012BB"/>
    <w:rsid w:val="0050132F"/>
    <w:rsid w:val="00501723"/>
    <w:rsid w:val="005018DA"/>
    <w:rsid w:val="00501A8C"/>
    <w:rsid w:val="00501EC9"/>
    <w:rsid w:val="00501F0D"/>
    <w:rsid w:val="00501F1F"/>
    <w:rsid w:val="005024D4"/>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3D2"/>
    <w:rsid w:val="00511E67"/>
    <w:rsid w:val="00512182"/>
    <w:rsid w:val="00512747"/>
    <w:rsid w:val="005128FF"/>
    <w:rsid w:val="00512A11"/>
    <w:rsid w:val="00512C36"/>
    <w:rsid w:val="00512E6A"/>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9E3"/>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C9"/>
    <w:rsid w:val="00550C17"/>
    <w:rsid w:val="00550C80"/>
    <w:rsid w:val="00550D6F"/>
    <w:rsid w:val="00550E94"/>
    <w:rsid w:val="005511B1"/>
    <w:rsid w:val="005515CE"/>
    <w:rsid w:val="00551E1E"/>
    <w:rsid w:val="00551E52"/>
    <w:rsid w:val="00552038"/>
    <w:rsid w:val="005521EB"/>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B87"/>
    <w:rsid w:val="00556D6B"/>
    <w:rsid w:val="00556E18"/>
    <w:rsid w:val="005570E7"/>
    <w:rsid w:val="0055718D"/>
    <w:rsid w:val="00557464"/>
    <w:rsid w:val="0055771C"/>
    <w:rsid w:val="00557B02"/>
    <w:rsid w:val="00557CAB"/>
    <w:rsid w:val="00557F39"/>
    <w:rsid w:val="00557F3A"/>
    <w:rsid w:val="005602FC"/>
    <w:rsid w:val="00560474"/>
    <w:rsid w:val="005608ED"/>
    <w:rsid w:val="00560980"/>
    <w:rsid w:val="00560AC9"/>
    <w:rsid w:val="00560D0E"/>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3F4"/>
    <w:rsid w:val="005655BE"/>
    <w:rsid w:val="00565679"/>
    <w:rsid w:val="00565E28"/>
    <w:rsid w:val="00565F7D"/>
    <w:rsid w:val="00565FA5"/>
    <w:rsid w:val="0056613E"/>
    <w:rsid w:val="00566375"/>
    <w:rsid w:val="00566B83"/>
    <w:rsid w:val="00566C80"/>
    <w:rsid w:val="00566E03"/>
    <w:rsid w:val="00566FC7"/>
    <w:rsid w:val="0056719E"/>
    <w:rsid w:val="005676C4"/>
    <w:rsid w:val="00567997"/>
    <w:rsid w:val="00567BE6"/>
    <w:rsid w:val="00567CD5"/>
    <w:rsid w:val="00567EF3"/>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138"/>
    <w:rsid w:val="00584496"/>
    <w:rsid w:val="00584EC4"/>
    <w:rsid w:val="00584F5F"/>
    <w:rsid w:val="00585932"/>
    <w:rsid w:val="00585C3A"/>
    <w:rsid w:val="00585C4B"/>
    <w:rsid w:val="00585CBD"/>
    <w:rsid w:val="00585FF5"/>
    <w:rsid w:val="0058628A"/>
    <w:rsid w:val="005863AF"/>
    <w:rsid w:val="00586405"/>
    <w:rsid w:val="00586696"/>
    <w:rsid w:val="005866C0"/>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753"/>
    <w:rsid w:val="005A0CB6"/>
    <w:rsid w:val="005A0D89"/>
    <w:rsid w:val="005A0E41"/>
    <w:rsid w:val="005A1242"/>
    <w:rsid w:val="005A165B"/>
    <w:rsid w:val="005A1A9D"/>
    <w:rsid w:val="005A1B59"/>
    <w:rsid w:val="005A1D03"/>
    <w:rsid w:val="005A1E1F"/>
    <w:rsid w:val="005A1E9D"/>
    <w:rsid w:val="005A2229"/>
    <w:rsid w:val="005A23B0"/>
    <w:rsid w:val="005A25EB"/>
    <w:rsid w:val="005A28F0"/>
    <w:rsid w:val="005A29CF"/>
    <w:rsid w:val="005A2AE1"/>
    <w:rsid w:val="005A2B1C"/>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E3"/>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5C7"/>
    <w:rsid w:val="005C1752"/>
    <w:rsid w:val="005C195C"/>
    <w:rsid w:val="005C2144"/>
    <w:rsid w:val="005C27BC"/>
    <w:rsid w:val="005C2806"/>
    <w:rsid w:val="005C319A"/>
    <w:rsid w:val="005C33D3"/>
    <w:rsid w:val="005C3501"/>
    <w:rsid w:val="005C376D"/>
    <w:rsid w:val="005C38E1"/>
    <w:rsid w:val="005C3A28"/>
    <w:rsid w:val="005C3A65"/>
    <w:rsid w:val="005C3B48"/>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C72"/>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506"/>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42C"/>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E25"/>
    <w:rsid w:val="006125E9"/>
    <w:rsid w:val="006127FA"/>
    <w:rsid w:val="006128AA"/>
    <w:rsid w:val="006128FF"/>
    <w:rsid w:val="00612C24"/>
    <w:rsid w:val="00612C2B"/>
    <w:rsid w:val="00612C73"/>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DCF"/>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931"/>
    <w:rsid w:val="00621A4F"/>
    <w:rsid w:val="00621B6A"/>
    <w:rsid w:val="00621C0B"/>
    <w:rsid w:val="00621C72"/>
    <w:rsid w:val="00621CAD"/>
    <w:rsid w:val="00622266"/>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0FD"/>
    <w:rsid w:val="006429B1"/>
    <w:rsid w:val="00642C15"/>
    <w:rsid w:val="00642D10"/>
    <w:rsid w:val="006433C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6E05"/>
    <w:rsid w:val="006479B2"/>
    <w:rsid w:val="00647CB3"/>
    <w:rsid w:val="00647D45"/>
    <w:rsid w:val="00647D60"/>
    <w:rsid w:val="00650150"/>
    <w:rsid w:val="00650854"/>
    <w:rsid w:val="006508D2"/>
    <w:rsid w:val="00650A0F"/>
    <w:rsid w:val="00650A60"/>
    <w:rsid w:val="00650A84"/>
    <w:rsid w:val="00650B2C"/>
    <w:rsid w:val="00650C55"/>
    <w:rsid w:val="00650CF1"/>
    <w:rsid w:val="00650D1E"/>
    <w:rsid w:val="00650EB8"/>
    <w:rsid w:val="00650F7C"/>
    <w:rsid w:val="00650FBE"/>
    <w:rsid w:val="006513D5"/>
    <w:rsid w:val="0065153D"/>
    <w:rsid w:val="006518B1"/>
    <w:rsid w:val="006519E5"/>
    <w:rsid w:val="00651AD3"/>
    <w:rsid w:val="00651AD5"/>
    <w:rsid w:val="00651FA0"/>
    <w:rsid w:val="0065214D"/>
    <w:rsid w:val="00652353"/>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1F5"/>
    <w:rsid w:val="00655223"/>
    <w:rsid w:val="0065523C"/>
    <w:rsid w:val="006552C8"/>
    <w:rsid w:val="006556BD"/>
    <w:rsid w:val="00655780"/>
    <w:rsid w:val="006557BD"/>
    <w:rsid w:val="0065594D"/>
    <w:rsid w:val="00655B85"/>
    <w:rsid w:val="00655C91"/>
    <w:rsid w:val="00655CE9"/>
    <w:rsid w:val="006561FF"/>
    <w:rsid w:val="00656310"/>
    <w:rsid w:val="0065665D"/>
    <w:rsid w:val="006567BF"/>
    <w:rsid w:val="0065684E"/>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51"/>
    <w:rsid w:val="006635DC"/>
    <w:rsid w:val="00663908"/>
    <w:rsid w:val="00663AAF"/>
    <w:rsid w:val="0066402E"/>
    <w:rsid w:val="00664032"/>
    <w:rsid w:val="006644FB"/>
    <w:rsid w:val="006646D1"/>
    <w:rsid w:val="006646F4"/>
    <w:rsid w:val="00664798"/>
    <w:rsid w:val="00664B8B"/>
    <w:rsid w:val="00664B8C"/>
    <w:rsid w:val="00664F87"/>
    <w:rsid w:val="00665229"/>
    <w:rsid w:val="00665316"/>
    <w:rsid w:val="00665464"/>
    <w:rsid w:val="006654E8"/>
    <w:rsid w:val="0066568F"/>
    <w:rsid w:val="00665B19"/>
    <w:rsid w:val="00665CCE"/>
    <w:rsid w:val="00665D3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1DF"/>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4A35"/>
    <w:rsid w:val="0067517B"/>
    <w:rsid w:val="00675345"/>
    <w:rsid w:val="0067545D"/>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BA5"/>
    <w:rsid w:val="00687CDE"/>
    <w:rsid w:val="00687E09"/>
    <w:rsid w:val="006901CD"/>
    <w:rsid w:val="006905B3"/>
    <w:rsid w:val="00690744"/>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873"/>
    <w:rsid w:val="00693CA1"/>
    <w:rsid w:val="006943ED"/>
    <w:rsid w:val="0069447C"/>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410"/>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7C5"/>
    <w:rsid w:val="006B0C66"/>
    <w:rsid w:val="006B0E3C"/>
    <w:rsid w:val="006B0F9F"/>
    <w:rsid w:val="006B14F4"/>
    <w:rsid w:val="006B163E"/>
    <w:rsid w:val="006B166D"/>
    <w:rsid w:val="006B16EB"/>
    <w:rsid w:val="006B1809"/>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E55"/>
    <w:rsid w:val="006B40F5"/>
    <w:rsid w:val="006B415A"/>
    <w:rsid w:val="006B43A2"/>
    <w:rsid w:val="006B49F6"/>
    <w:rsid w:val="006B4D4E"/>
    <w:rsid w:val="006B5A1B"/>
    <w:rsid w:val="006B5A68"/>
    <w:rsid w:val="006B5A74"/>
    <w:rsid w:val="006B5DB0"/>
    <w:rsid w:val="006B6195"/>
    <w:rsid w:val="006B6410"/>
    <w:rsid w:val="006B646E"/>
    <w:rsid w:val="006B66EC"/>
    <w:rsid w:val="006B672C"/>
    <w:rsid w:val="006B6A16"/>
    <w:rsid w:val="006B6AD0"/>
    <w:rsid w:val="006B6B9C"/>
    <w:rsid w:val="006B6BA3"/>
    <w:rsid w:val="006B6BDA"/>
    <w:rsid w:val="006B6C0E"/>
    <w:rsid w:val="006B6C3B"/>
    <w:rsid w:val="006B6C95"/>
    <w:rsid w:val="006B725C"/>
    <w:rsid w:val="006B7864"/>
    <w:rsid w:val="006B789D"/>
    <w:rsid w:val="006B7F6B"/>
    <w:rsid w:val="006C03B2"/>
    <w:rsid w:val="006C0985"/>
    <w:rsid w:val="006C09DD"/>
    <w:rsid w:val="006C0A1A"/>
    <w:rsid w:val="006C187D"/>
    <w:rsid w:val="006C1B3F"/>
    <w:rsid w:val="006C2249"/>
    <w:rsid w:val="006C2B68"/>
    <w:rsid w:val="006C2D52"/>
    <w:rsid w:val="006C2E51"/>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2BD2"/>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2E"/>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86"/>
    <w:rsid w:val="006F21C2"/>
    <w:rsid w:val="006F22CB"/>
    <w:rsid w:val="006F291E"/>
    <w:rsid w:val="006F2B10"/>
    <w:rsid w:val="006F2E21"/>
    <w:rsid w:val="006F3052"/>
    <w:rsid w:val="006F314D"/>
    <w:rsid w:val="006F33AB"/>
    <w:rsid w:val="006F3738"/>
    <w:rsid w:val="006F397D"/>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5E80"/>
    <w:rsid w:val="006F6051"/>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3F"/>
    <w:rsid w:val="00705584"/>
    <w:rsid w:val="00705929"/>
    <w:rsid w:val="00705A7C"/>
    <w:rsid w:val="00705AF4"/>
    <w:rsid w:val="00705E96"/>
    <w:rsid w:val="00706019"/>
    <w:rsid w:val="0070622A"/>
    <w:rsid w:val="007062E8"/>
    <w:rsid w:val="0070652C"/>
    <w:rsid w:val="00706C3D"/>
    <w:rsid w:val="00706E08"/>
    <w:rsid w:val="007070E2"/>
    <w:rsid w:val="0070711F"/>
    <w:rsid w:val="00707352"/>
    <w:rsid w:val="0070743B"/>
    <w:rsid w:val="007078D0"/>
    <w:rsid w:val="00707D11"/>
    <w:rsid w:val="00707F6F"/>
    <w:rsid w:val="007101EE"/>
    <w:rsid w:val="00710399"/>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B0A"/>
    <w:rsid w:val="00720759"/>
    <w:rsid w:val="007208F9"/>
    <w:rsid w:val="00720BD4"/>
    <w:rsid w:val="00720F97"/>
    <w:rsid w:val="0072151E"/>
    <w:rsid w:val="007215A9"/>
    <w:rsid w:val="007218A9"/>
    <w:rsid w:val="0072190B"/>
    <w:rsid w:val="00721AC9"/>
    <w:rsid w:val="00721D5C"/>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7B4"/>
    <w:rsid w:val="00731A41"/>
    <w:rsid w:val="00731B2A"/>
    <w:rsid w:val="00731D36"/>
    <w:rsid w:val="00731D37"/>
    <w:rsid w:val="00731E4B"/>
    <w:rsid w:val="00732035"/>
    <w:rsid w:val="00732321"/>
    <w:rsid w:val="007327CE"/>
    <w:rsid w:val="00732A8C"/>
    <w:rsid w:val="00732E3A"/>
    <w:rsid w:val="007330FF"/>
    <w:rsid w:val="00733256"/>
    <w:rsid w:val="00733315"/>
    <w:rsid w:val="0073347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D62"/>
    <w:rsid w:val="00734E93"/>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32"/>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46"/>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2B"/>
    <w:rsid w:val="007B0865"/>
    <w:rsid w:val="007B091C"/>
    <w:rsid w:val="007B0939"/>
    <w:rsid w:val="007B09ED"/>
    <w:rsid w:val="007B0A88"/>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27"/>
    <w:rsid w:val="007B627B"/>
    <w:rsid w:val="007B630D"/>
    <w:rsid w:val="007B6394"/>
    <w:rsid w:val="007B668A"/>
    <w:rsid w:val="007B697F"/>
    <w:rsid w:val="007B69B7"/>
    <w:rsid w:val="007B6B8A"/>
    <w:rsid w:val="007B70E8"/>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33"/>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2CB5"/>
    <w:rsid w:val="007D2D06"/>
    <w:rsid w:val="007D357E"/>
    <w:rsid w:val="007D3889"/>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B08"/>
    <w:rsid w:val="007D7E3F"/>
    <w:rsid w:val="007D7E94"/>
    <w:rsid w:val="007D7F51"/>
    <w:rsid w:val="007E00A4"/>
    <w:rsid w:val="007E015B"/>
    <w:rsid w:val="007E0162"/>
    <w:rsid w:val="007E02CC"/>
    <w:rsid w:val="007E07FD"/>
    <w:rsid w:val="007E08D9"/>
    <w:rsid w:val="007E0981"/>
    <w:rsid w:val="007E0986"/>
    <w:rsid w:val="007E0C8C"/>
    <w:rsid w:val="007E12F7"/>
    <w:rsid w:val="007E1479"/>
    <w:rsid w:val="007E152B"/>
    <w:rsid w:val="007E1A3F"/>
    <w:rsid w:val="007E1A55"/>
    <w:rsid w:val="007E1CB1"/>
    <w:rsid w:val="007E201B"/>
    <w:rsid w:val="007E2146"/>
    <w:rsid w:val="007E2395"/>
    <w:rsid w:val="007E2732"/>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47"/>
    <w:rsid w:val="007E6EF1"/>
    <w:rsid w:val="007E714F"/>
    <w:rsid w:val="007E73E9"/>
    <w:rsid w:val="007E73ED"/>
    <w:rsid w:val="007E78A8"/>
    <w:rsid w:val="007E7B2B"/>
    <w:rsid w:val="007E7CBA"/>
    <w:rsid w:val="007F001F"/>
    <w:rsid w:val="007F05E0"/>
    <w:rsid w:val="007F0ACD"/>
    <w:rsid w:val="007F0B77"/>
    <w:rsid w:val="007F0D37"/>
    <w:rsid w:val="007F0D61"/>
    <w:rsid w:val="007F0DD3"/>
    <w:rsid w:val="007F1061"/>
    <w:rsid w:val="007F1178"/>
    <w:rsid w:val="007F14FD"/>
    <w:rsid w:val="007F153C"/>
    <w:rsid w:val="007F18C0"/>
    <w:rsid w:val="007F1923"/>
    <w:rsid w:val="007F1A69"/>
    <w:rsid w:val="007F1DDF"/>
    <w:rsid w:val="007F22A5"/>
    <w:rsid w:val="007F254F"/>
    <w:rsid w:val="007F2DBB"/>
    <w:rsid w:val="007F2E8D"/>
    <w:rsid w:val="007F2ED4"/>
    <w:rsid w:val="007F2F23"/>
    <w:rsid w:val="007F3028"/>
    <w:rsid w:val="007F3080"/>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5E03"/>
    <w:rsid w:val="007F6112"/>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62A"/>
    <w:rsid w:val="0080179D"/>
    <w:rsid w:val="00801838"/>
    <w:rsid w:val="0080187F"/>
    <w:rsid w:val="00801A45"/>
    <w:rsid w:val="00801C93"/>
    <w:rsid w:val="00801FBC"/>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503"/>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5F1C"/>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16"/>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0D75"/>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0"/>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1C3"/>
    <w:rsid w:val="0085722A"/>
    <w:rsid w:val="00857234"/>
    <w:rsid w:val="008577BE"/>
    <w:rsid w:val="008579E4"/>
    <w:rsid w:val="00857C34"/>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88"/>
    <w:rsid w:val="00862CD6"/>
    <w:rsid w:val="00862E74"/>
    <w:rsid w:val="00863479"/>
    <w:rsid w:val="00863AA0"/>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912"/>
    <w:rsid w:val="00880B3D"/>
    <w:rsid w:val="00880D84"/>
    <w:rsid w:val="00880DDE"/>
    <w:rsid w:val="00880E9E"/>
    <w:rsid w:val="00880FCC"/>
    <w:rsid w:val="008810DF"/>
    <w:rsid w:val="008810FA"/>
    <w:rsid w:val="00881842"/>
    <w:rsid w:val="00881F28"/>
    <w:rsid w:val="00881F60"/>
    <w:rsid w:val="0088261A"/>
    <w:rsid w:val="008828EC"/>
    <w:rsid w:val="00882BB1"/>
    <w:rsid w:val="00882DF8"/>
    <w:rsid w:val="00883004"/>
    <w:rsid w:val="00883AC4"/>
    <w:rsid w:val="00883D18"/>
    <w:rsid w:val="00883ED6"/>
    <w:rsid w:val="00883F8F"/>
    <w:rsid w:val="00884255"/>
    <w:rsid w:val="0088425B"/>
    <w:rsid w:val="00884A4F"/>
    <w:rsid w:val="00884A6F"/>
    <w:rsid w:val="0088517E"/>
    <w:rsid w:val="0088530F"/>
    <w:rsid w:val="008853A1"/>
    <w:rsid w:val="0088579F"/>
    <w:rsid w:val="0088590E"/>
    <w:rsid w:val="0088599D"/>
    <w:rsid w:val="00885D5D"/>
    <w:rsid w:val="00885F46"/>
    <w:rsid w:val="00885FAB"/>
    <w:rsid w:val="00886012"/>
    <w:rsid w:val="00886116"/>
    <w:rsid w:val="0088649C"/>
    <w:rsid w:val="008864DF"/>
    <w:rsid w:val="008864F7"/>
    <w:rsid w:val="0088651F"/>
    <w:rsid w:val="0088687E"/>
    <w:rsid w:val="00886CB3"/>
    <w:rsid w:val="00887771"/>
    <w:rsid w:val="008900C1"/>
    <w:rsid w:val="0089035C"/>
    <w:rsid w:val="008907B2"/>
    <w:rsid w:val="00890B03"/>
    <w:rsid w:val="00890BCD"/>
    <w:rsid w:val="00890F04"/>
    <w:rsid w:val="00890F2B"/>
    <w:rsid w:val="0089112E"/>
    <w:rsid w:val="008911A2"/>
    <w:rsid w:val="008911F1"/>
    <w:rsid w:val="008914C8"/>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42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AC7"/>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B0D"/>
    <w:rsid w:val="008B4B33"/>
    <w:rsid w:val="008B5577"/>
    <w:rsid w:val="008B5F91"/>
    <w:rsid w:val="008B60E9"/>
    <w:rsid w:val="008B60ED"/>
    <w:rsid w:val="008B624E"/>
    <w:rsid w:val="008B681E"/>
    <w:rsid w:val="008B68F3"/>
    <w:rsid w:val="008B6D6B"/>
    <w:rsid w:val="008B6E5C"/>
    <w:rsid w:val="008B757A"/>
    <w:rsid w:val="008B766A"/>
    <w:rsid w:val="008B7A0E"/>
    <w:rsid w:val="008C0044"/>
    <w:rsid w:val="008C087C"/>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D76"/>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0A9"/>
    <w:rsid w:val="008D1138"/>
    <w:rsid w:val="008D13DC"/>
    <w:rsid w:val="008D149D"/>
    <w:rsid w:val="008D1635"/>
    <w:rsid w:val="008D1BA2"/>
    <w:rsid w:val="008D1CB4"/>
    <w:rsid w:val="008D1E23"/>
    <w:rsid w:val="008D21A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317"/>
    <w:rsid w:val="008D63A7"/>
    <w:rsid w:val="008D654A"/>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27D"/>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58E"/>
    <w:rsid w:val="008F564F"/>
    <w:rsid w:val="008F595E"/>
    <w:rsid w:val="008F5BCF"/>
    <w:rsid w:val="008F6188"/>
    <w:rsid w:val="008F61EB"/>
    <w:rsid w:val="008F6649"/>
    <w:rsid w:val="008F6AE1"/>
    <w:rsid w:val="008F6CD1"/>
    <w:rsid w:val="008F7B94"/>
    <w:rsid w:val="008F7BD6"/>
    <w:rsid w:val="008F7CEF"/>
    <w:rsid w:val="008F7E34"/>
    <w:rsid w:val="008F7F61"/>
    <w:rsid w:val="00900057"/>
    <w:rsid w:val="0090009E"/>
    <w:rsid w:val="009000FD"/>
    <w:rsid w:val="00900688"/>
    <w:rsid w:val="009007EA"/>
    <w:rsid w:val="00900A0A"/>
    <w:rsid w:val="00900DDE"/>
    <w:rsid w:val="00900DF1"/>
    <w:rsid w:val="009010AF"/>
    <w:rsid w:val="00901425"/>
    <w:rsid w:val="00901845"/>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EA1"/>
    <w:rsid w:val="0091350E"/>
    <w:rsid w:val="00913F4C"/>
    <w:rsid w:val="0091404B"/>
    <w:rsid w:val="0091423A"/>
    <w:rsid w:val="009142B4"/>
    <w:rsid w:val="00914A5D"/>
    <w:rsid w:val="00914A6C"/>
    <w:rsid w:val="00914F86"/>
    <w:rsid w:val="00915032"/>
    <w:rsid w:val="0091537E"/>
    <w:rsid w:val="0091545A"/>
    <w:rsid w:val="009154BD"/>
    <w:rsid w:val="009154DD"/>
    <w:rsid w:val="00915984"/>
    <w:rsid w:val="00915EB2"/>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722"/>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128"/>
    <w:rsid w:val="0094148B"/>
    <w:rsid w:val="0094173F"/>
    <w:rsid w:val="00941810"/>
    <w:rsid w:val="00941A1C"/>
    <w:rsid w:val="00941B97"/>
    <w:rsid w:val="00941F23"/>
    <w:rsid w:val="00941F32"/>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91D"/>
    <w:rsid w:val="00966EC4"/>
    <w:rsid w:val="009673A3"/>
    <w:rsid w:val="0096766C"/>
    <w:rsid w:val="00967851"/>
    <w:rsid w:val="009679AA"/>
    <w:rsid w:val="00967D2D"/>
    <w:rsid w:val="00967EBF"/>
    <w:rsid w:val="0097020F"/>
    <w:rsid w:val="00970292"/>
    <w:rsid w:val="009706F9"/>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7F3"/>
    <w:rsid w:val="009917FB"/>
    <w:rsid w:val="0099189E"/>
    <w:rsid w:val="00991F39"/>
    <w:rsid w:val="0099224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6A1"/>
    <w:rsid w:val="009A5B00"/>
    <w:rsid w:val="009A5BF5"/>
    <w:rsid w:val="009A6127"/>
    <w:rsid w:val="009A637B"/>
    <w:rsid w:val="009A6456"/>
    <w:rsid w:val="009A6BAA"/>
    <w:rsid w:val="009A6C53"/>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168"/>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24D"/>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1EEE"/>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3FF0"/>
    <w:rsid w:val="009D40E0"/>
    <w:rsid w:val="009D422C"/>
    <w:rsid w:val="009D4303"/>
    <w:rsid w:val="009D45AF"/>
    <w:rsid w:val="009D466A"/>
    <w:rsid w:val="009D478C"/>
    <w:rsid w:val="009D49A4"/>
    <w:rsid w:val="009D4A5D"/>
    <w:rsid w:val="009D4A8E"/>
    <w:rsid w:val="009D4D40"/>
    <w:rsid w:val="009D4DA3"/>
    <w:rsid w:val="009D4F78"/>
    <w:rsid w:val="009D560E"/>
    <w:rsid w:val="009D608A"/>
    <w:rsid w:val="009D610C"/>
    <w:rsid w:val="009D62E7"/>
    <w:rsid w:val="009D65DC"/>
    <w:rsid w:val="009D69DA"/>
    <w:rsid w:val="009D6D3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BEC"/>
    <w:rsid w:val="009E3C27"/>
    <w:rsid w:val="009E457F"/>
    <w:rsid w:val="009E4637"/>
    <w:rsid w:val="009E4734"/>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61D"/>
    <w:rsid w:val="009F36B8"/>
    <w:rsid w:val="009F39F6"/>
    <w:rsid w:val="009F3A00"/>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CDF"/>
    <w:rsid w:val="00A01F3F"/>
    <w:rsid w:val="00A01F62"/>
    <w:rsid w:val="00A021CA"/>
    <w:rsid w:val="00A02844"/>
    <w:rsid w:val="00A02B26"/>
    <w:rsid w:val="00A03081"/>
    <w:rsid w:val="00A032B6"/>
    <w:rsid w:val="00A035A8"/>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C90"/>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5E"/>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945"/>
    <w:rsid w:val="00A33C3D"/>
    <w:rsid w:val="00A33C9E"/>
    <w:rsid w:val="00A33E01"/>
    <w:rsid w:val="00A340A1"/>
    <w:rsid w:val="00A3439D"/>
    <w:rsid w:val="00A34788"/>
    <w:rsid w:val="00A34AB0"/>
    <w:rsid w:val="00A34C1C"/>
    <w:rsid w:val="00A34D1D"/>
    <w:rsid w:val="00A34F2A"/>
    <w:rsid w:val="00A352E3"/>
    <w:rsid w:val="00A353C4"/>
    <w:rsid w:val="00A35735"/>
    <w:rsid w:val="00A35A0B"/>
    <w:rsid w:val="00A35DD7"/>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A4E"/>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6E8"/>
    <w:rsid w:val="00A4570E"/>
    <w:rsid w:val="00A45A1B"/>
    <w:rsid w:val="00A45A3B"/>
    <w:rsid w:val="00A45A5D"/>
    <w:rsid w:val="00A45B31"/>
    <w:rsid w:val="00A45CA8"/>
    <w:rsid w:val="00A4609C"/>
    <w:rsid w:val="00A466DA"/>
    <w:rsid w:val="00A4681B"/>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2065"/>
    <w:rsid w:val="00A521E0"/>
    <w:rsid w:val="00A52C29"/>
    <w:rsid w:val="00A52D1E"/>
    <w:rsid w:val="00A52D87"/>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361"/>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126B"/>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21F"/>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EB2"/>
    <w:rsid w:val="00A83F96"/>
    <w:rsid w:val="00A8409E"/>
    <w:rsid w:val="00A84298"/>
    <w:rsid w:val="00A8452F"/>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DF"/>
    <w:rsid w:val="00A94187"/>
    <w:rsid w:val="00A943D6"/>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1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6A6"/>
    <w:rsid w:val="00AA6933"/>
    <w:rsid w:val="00AA69EF"/>
    <w:rsid w:val="00AA6B64"/>
    <w:rsid w:val="00AA6F9A"/>
    <w:rsid w:val="00AA7744"/>
    <w:rsid w:val="00AA7ABD"/>
    <w:rsid w:val="00AA7C4F"/>
    <w:rsid w:val="00AB001C"/>
    <w:rsid w:val="00AB00CD"/>
    <w:rsid w:val="00AB02C8"/>
    <w:rsid w:val="00AB0476"/>
    <w:rsid w:val="00AB06B8"/>
    <w:rsid w:val="00AB0980"/>
    <w:rsid w:val="00AB0ADE"/>
    <w:rsid w:val="00AB0CA0"/>
    <w:rsid w:val="00AB102D"/>
    <w:rsid w:val="00AB18DF"/>
    <w:rsid w:val="00AB1A33"/>
    <w:rsid w:val="00AB1B3E"/>
    <w:rsid w:val="00AB1C99"/>
    <w:rsid w:val="00AB2857"/>
    <w:rsid w:val="00AB2A53"/>
    <w:rsid w:val="00AB2DA9"/>
    <w:rsid w:val="00AB2E90"/>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1A8C"/>
    <w:rsid w:val="00AC2386"/>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7B2"/>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926"/>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6DA2"/>
    <w:rsid w:val="00B07194"/>
    <w:rsid w:val="00B071EA"/>
    <w:rsid w:val="00B075EC"/>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440"/>
    <w:rsid w:val="00B124BA"/>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50D"/>
    <w:rsid w:val="00B2095A"/>
    <w:rsid w:val="00B20A3F"/>
    <w:rsid w:val="00B20E2B"/>
    <w:rsid w:val="00B21016"/>
    <w:rsid w:val="00B212DA"/>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2FB"/>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5E7C"/>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D44"/>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9EB"/>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667"/>
    <w:rsid w:val="00B75964"/>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9AB"/>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B9B"/>
    <w:rsid w:val="00BB1C4F"/>
    <w:rsid w:val="00BB1D50"/>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3A1"/>
    <w:rsid w:val="00BD2451"/>
    <w:rsid w:val="00BD2A08"/>
    <w:rsid w:val="00BD2BC8"/>
    <w:rsid w:val="00BD2F55"/>
    <w:rsid w:val="00BD30C4"/>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4FA"/>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B36"/>
    <w:rsid w:val="00BF220D"/>
    <w:rsid w:val="00BF2372"/>
    <w:rsid w:val="00BF2817"/>
    <w:rsid w:val="00BF2A39"/>
    <w:rsid w:val="00BF2BB8"/>
    <w:rsid w:val="00BF2F3D"/>
    <w:rsid w:val="00BF315A"/>
    <w:rsid w:val="00BF31CB"/>
    <w:rsid w:val="00BF33B8"/>
    <w:rsid w:val="00BF341D"/>
    <w:rsid w:val="00BF3B91"/>
    <w:rsid w:val="00BF3C10"/>
    <w:rsid w:val="00BF3DCE"/>
    <w:rsid w:val="00BF3FD1"/>
    <w:rsid w:val="00BF3FFA"/>
    <w:rsid w:val="00BF419F"/>
    <w:rsid w:val="00BF4228"/>
    <w:rsid w:val="00BF45ED"/>
    <w:rsid w:val="00BF46F1"/>
    <w:rsid w:val="00BF479D"/>
    <w:rsid w:val="00BF47D7"/>
    <w:rsid w:val="00BF49D6"/>
    <w:rsid w:val="00BF4B69"/>
    <w:rsid w:val="00BF4B74"/>
    <w:rsid w:val="00BF5244"/>
    <w:rsid w:val="00BF5454"/>
    <w:rsid w:val="00BF56A8"/>
    <w:rsid w:val="00BF5A12"/>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19"/>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89"/>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4A5"/>
    <w:rsid w:val="00C11653"/>
    <w:rsid w:val="00C11C33"/>
    <w:rsid w:val="00C11C73"/>
    <w:rsid w:val="00C11C9D"/>
    <w:rsid w:val="00C11D46"/>
    <w:rsid w:val="00C11DBC"/>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75"/>
    <w:rsid w:val="00C140FE"/>
    <w:rsid w:val="00C1423E"/>
    <w:rsid w:val="00C14384"/>
    <w:rsid w:val="00C1469B"/>
    <w:rsid w:val="00C14D1C"/>
    <w:rsid w:val="00C14DC5"/>
    <w:rsid w:val="00C14E12"/>
    <w:rsid w:val="00C14EEC"/>
    <w:rsid w:val="00C14F12"/>
    <w:rsid w:val="00C15135"/>
    <w:rsid w:val="00C15752"/>
    <w:rsid w:val="00C159ED"/>
    <w:rsid w:val="00C15A43"/>
    <w:rsid w:val="00C15A93"/>
    <w:rsid w:val="00C15FD0"/>
    <w:rsid w:val="00C1640C"/>
    <w:rsid w:val="00C1662C"/>
    <w:rsid w:val="00C17099"/>
    <w:rsid w:val="00C1733B"/>
    <w:rsid w:val="00C1741D"/>
    <w:rsid w:val="00C174EC"/>
    <w:rsid w:val="00C17593"/>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D02"/>
    <w:rsid w:val="00C24EE5"/>
    <w:rsid w:val="00C24F74"/>
    <w:rsid w:val="00C250CF"/>
    <w:rsid w:val="00C2544D"/>
    <w:rsid w:val="00C258D0"/>
    <w:rsid w:val="00C25D3A"/>
    <w:rsid w:val="00C25DA6"/>
    <w:rsid w:val="00C26047"/>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3"/>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2027"/>
    <w:rsid w:val="00C42130"/>
    <w:rsid w:val="00C42619"/>
    <w:rsid w:val="00C42784"/>
    <w:rsid w:val="00C429E1"/>
    <w:rsid w:val="00C431F3"/>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D11"/>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454"/>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1DD0"/>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7AD"/>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2A88"/>
    <w:rsid w:val="00C83AEB"/>
    <w:rsid w:val="00C83B30"/>
    <w:rsid w:val="00C83BCE"/>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5CFA"/>
    <w:rsid w:val="00C96323"/>
    <w:rsid w:val="00C96FE0"/>
    <w:rsid w:val="00C970B0"/>
    <w:rsid w:val="00C97348"/>
    <w:rsid w:val="00C9736C"/>
    <w:rsid w:val="00C97AE9"/>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113"/>
    <w:rsid w:val="00CA3254"/>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4A0"/>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BBF"/>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CAF"/>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D83"/>
    <w:rsid w:val="00CD3E10"/>
    <w:rsid w:val="00CD3F09"/>
    <w:rsid w:val="00CD3F47"/>
    <w:rsid w:val="00CD3F6F"/>
    <w:rsid w:val="00CD3FAF"/>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76E"/>
    <w:rsid w:val="00CE5861"/>
    <w:rsid w:val="00CE59E1"/>
    <w:rsid w:val="00CE5B98"/>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3C0"/>
    <w:rsid w:val="00CF057C"/>
    <w:rsid w:val="00CF063F"/>
    <w:rsid w:val="00CF06E6"/>
    <w:rsid w:val="00CF0754"/>
    <w:rsid w:val="00CF0B3D"/>
    <w:rsid w:val="00CF1272"/>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EED"/>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368D"/>
    <w:rsid w:val="00D0434F"/>
    <w:rsid w:val="00D0438E"/>
    <w:rsid w:val="00D04898"/>
    <w:rsid w:val="00D04A64"/>
    <w:rsid w:val="00D04B68"/>
    <w:rsid w:val="00D04FC8"/>
    <w:rsid w:val="00D05393"/>
    <w:rsid w:val="00D05FD4"/>
    <w:rsid w:val="00D06088"/>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4E5"/>
    <w:rsid w:val="00D17566"/>
    <w:rsid w:val="00D17A36"/>
    <w:rsid w:val="00D17B2F"/>
    <w:rsid w:val="00D17E6F"/>
    <w:rsid w:val="00D17F37"/>
    <w:rsid w:val="00D20171"/>
    <w:rsid w:val="00D202D3"/>
    <w:rsid w:val="00D2032A"/>
    <w:rsid w:val="00D2032F"/>
    <w:rsid w:val="00D208E7"/>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DBE"/>
    <w:rsid w:val="00D26F24"/>
    <w:rsid w:val="00D2721A"/>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404CE"/>
    <w:rsid w:val="00D4080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3E5E"/>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4FF"/>
    <w:rsid w:val="00D507A9"/>
    <w:rsid w:val="00D50A6B"/>
    <w:rsid w:val="00D50D94"/>
    <w:rsid w:val="00D50F95"/>
    <w:rsid w:val="00D50FB1"/>
    <w:rsid w:val="00D51025"/>
    <w:rsid w:val="00D5102A"/>
    <w:rsid w:val="00D513F0"/>
    <w:rsid w:val="00D51565"/>
    <w:rsid w:val="00D51AAF"/>
    <w:rsid w:val="00D51CF2"/>
    <w:rsid w:val="00D51D18"/>
    <w:rsid w:val="00D51E52"/>
    <w:rsid w:val="00D51F84"/>
    <w:rsid w:val="00D52017"/>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049"/>
    <w:rsid w:val="00D7010A"/>
    <w:rsid w:val="00D701E8"/>
    <w:rsid w:val="00D70403"/>
    <w:rsid w:val="00D7040B"/>
    <w:rsid w:val="00D70518"/>
    <w:rsid w:val="00D705FE"/>
    <w:rsid w:val="00D70A3E"/>
    <w:rsid w:val="00D70A53"/>
    <w:rsid w:val="00D70C66"/>
    <w:rsid w:val="00D70F5E"/>
    <w:rsid w:val="00D70F87"/>
    <w:rsid w:val="00D7123A"/>
    <w:rsid w:val="00D7140D"/>
    <w:rsid w:val="00D71828"/>
    <w:rsid w:val="00D71A5F"/>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C93"/>
    <w:rsid w:val="00D80CCB"/>
    <w:rsid w:val="00D80F3B"/>
    <w:rsid w:val="00D81307"/>
    <w:rsid w:val="00D814DD"/>
    <w:rsid w:val="00D81648"/>
    <w:rsid w:val="00D817F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38"/>
    <w:rsid w:val="00D8778A"/>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77"/>
    <w:rsid w:val="00D94FF3"/>
    <w:rsid w:val="00D95212"/>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622"/>
    <w:rsid w:val="00DA3B43"/>
    <w:rsid w:val="00DA3B99"/>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B2C"/>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ED4"/>
    <w:rsid w:val="00DC345B"/>
    <w:rsid w:val="00DC3544"/>
    <w:rsid w:val="00DC3E1F"/>
    <w:rsid w:val="00DC3EED"/>
    <w:rsid w:val="00DC4205"/>
    <w:rsid w:val="00DC4B72"/>
    <w:rsid w:val="00DC4D40"/>
    <w:rsid w:val="00DC4D82"/>
    <w:rsid w:val="00DC4E9C"/>
    <w:rsid w:val="00DC522F"/>
    <w:rsid w:val="00DC588E"/>
    <w:rsid w:val="00DC58CD"/>
    <w:rsid w:val="00DC598D"/>
    <w:rsid w:val="00DC5AC7"/>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6AE"/>
    <w:rsid w:val="00DD2862"/>
    <w:rsid w:val="00DD2FE5"/>
    <w:rsid w:val="00DD3401"/>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55"/>
    <w:rsid w:val="00DD6DA2"/>
    <w:rsid w:val="00DD6E64"/>
    <w:rsid w:val="00DD761C"/>
    <w:rsid w:val="00DD7DF3"/>
    <w:rsid w:val="00DD7E4A"/>
    <w:rsid w:val="00DD7EF8"/>
    <w:rsid w:val="00DD7F98"/>
    <w:rsid w:val="00DE0171"/>
    <w:rsid w:val="00DE0333"/>
    <w:rsid w:val="00DE0558"/>
    <w:rsid w:val="00DE0AAA"/>
    <w:rsid w:val="00DE108D"/>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3BF"/>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3DB"/>
    <w:rsid w:val="00E004D1"/>
    <w:rsid w:val="00E00A07"/>
    <w:rsid w:val="00E00C11"/>
    <w:rsid w:val="00E00EFF"/>
    <w:rsid w:val="00E00FBC"/>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BD1"/>
    <w:rsid w:val="00E33E39"/>
    <w:rsid w:val="00E33E4D"/>
    <w:rsid w:val="00E3457A"/>
    <w:rsid w:val="00E347CD"/>
    <w:rsid w:val="00E34D6E"/>
    <w:rsid w:val="00E34F08"/>
    <w:rsid w:val="00E35657"/>
    <w:rsid w:val="00E356B0"/>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503E"/>
    <w:rsid w:val="00E5521C"/>
    <w:rsid w:val="00E55582"/>
    <w:rsid w:val="00E5599D"/>
    <w:rsid w:val="00E55ABF"/>
    <w:rsid w:val="00E55BED"/>
    <w:rsid w:val="00E55D2C"/>
    <w:rsid w:val="00E56699"/>
    <w:rsid w:val="00E5711F"/>
    <w:rsid w:val="00E573BA"/>
    <w:rsid w:val="00E5765B"/>
    <w:rsid w:val="00E57813"/>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8C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4FBB"/>
    <w:rsid w:val="00E654C9"/>
    <w:rsid w:val="00E655D8"/>
    <w:rsid w:val="00E65698"/>
    <w:rsid w:val="00E65715"/>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CD7"/>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682"/>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33D"/>
    <w:rsid w:val="00E904E4"/>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64F"/>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D38"/>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74C"/>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1AF"/>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A9D"/>
    <w:rsid w:val="00ED3B7D"/>
    <w:rsid w:val="00ED3F08"/>
    <w:rsid w:val="00ED3F89"/>
    <w:rsid w:val="00ED4792"/>
    <w:rsid w:val="00ED4A3C"/>
    <w:rsid w:val="00ED4F25"/>
    <w:rsid w:val="00ED5122"/>
    <w:rsid w:val="00ED532C"/>
    <w:rsid w:val="00ED54F7"/>
    <w:rsid w:val="00ED57C4"/>
    <w:rsid w:val="00ED58F2"/>
    <w:rsid w:val="00ED58FE"/>
    <w:rsid w:val="00ED5947"/>
    <w:rsid w:val="00ED5B50"/>
    <w:rsid w:val="00ED5EFE"/>
    <w:rsid w:val="00ED5F7B"/>
    <w:rsid w:val="00ED6317"/>
    <w:rsid w:val="00ED645E"/>
    <w:rsid w:val="00ED699D"/>
    <w:rsid w:val="00ED7363"/>
    <w:rsid w:val="00ED7423"/>
    <w:rsid w:val="00ED7772"/>
    <w:rsid w:val="00ED779D"/>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633"/>
    <w:rsid w:val="00EE27AE"/>
    <w:rsid w:val="00EE2AAB"/>
    <w:rsid w:val="00EE2BAC"/>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F02"/>
    <w:rsid w:val="00F06F4C"/>
    <w:rsid w:val="00F07053"/>
    <w:rsid w:val="00F075EA"/>
    <w:rsid w:val="00F07833"/>
    <w:rsid w:val="00F07DEB"/>
    <w:rsid w:val="00F07E69"/>
    <w:rsid w:val="00F1024B"/>
    <w:rsid w:val="00F10437"/>
    <w:rsid w:val="00F10465"/>
    <w:rsid w:val="00F10864"/>
    <w:rsid w:val="00F108F5"/>
    <w:rsid w:val="00F10910"/>
    <w:rsid w:val="00F10CB5"/>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EB3"/>
    <w:rsid w:val="00F13FAF"/>
    <w:rsid w:val="00F1403E"/>
    <w:rsid w:val="00F1415B"/>
    <w:rsid w:val="00F1444C"/>
    <w:rsid w:val="00F1476B"/>
    <w:rsid w:val="00F149F8"/>
    <w:rsid w:val="00F14F61"/>
    <w:rsid w:val="00F14F9F"/>
    <w:rsid w:val="00F154EC"/>
    <w:rsid w:val="00F156C3"/>
    <w:rsid w:val="00F15860"/>
    <w:rsid w:val="00F15F91"/>
    <w:rsid w:val="00F1674F"/>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5C3"/>
    <w:rsid w:val="00F21629"/>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A60"/>
    <w:rsid w:val="00F30B08"/>
    <w:rsid w:val="00F30BCF"/>
    <w:rsid w:val="00F311BE"/>
    <w:rsid w:val="00F314C2"/>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6A49"/>
    <w:rsid w:val="00F370CB"/>
    <w:rsid w:val="00F377A2"/>
    <w:rsid w:val="00F37922"/>
    <w:rsid w:val="00F37ABA"/>
    <w:rsid w:val="00F37AEF"/>
    <w:rsid w:val="00F37CA4"/>
    <w:rsid w:val="00F37ECB"/>
    <w:rsid w:val="00F40179"/>
    <w:rsid w:val="00F40744"/>
    <w:rsid w:val="00F4081B"/>
    <w:rsid w:val="00F40E45"/>
    <w:rsid w:val="00F411DF"/>
    <w:rsid w:val="00F4125D"/>
    <w:rsid w:val="00F413EE"/>
    <w:rsid w:val="00F415BA"/>
    <w:rsid w:val="00F417D6"/>
    <w:rsid w:val="00F41A9C"/>
    <w:rsid w:val="00F41DFB"/>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662E"/>
    <w:rsid w:val="00F568B1"/>
    <w:rsid w:val="00F568FF"/>
    <w:rsid w:val="00F56918"/>
    <w:rsid w:val="00F56B25"/>
    <w:rsid w:val="00F56BF2"/>
    <w:rsid w:val="00F56C6A"/>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66E"/>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2C50"/>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6C5"/>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2F51"/>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337"/>
    <w:rsid w:val="00F763DF"/>
    <w:rsid w:val="00F76786"/>
    <w:rsid w:val="00F76841"/>
    <w:rsid w:val="00F76A60"/>
    <w:rsid w:val="00F76B03"/>
    <w:rsid w:val="00F76B74"/>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87EDC"/>
    <w:rsid w:val="00F90133"/>
    <w:rsid w:val="00F901EE"/>
    <w:rsid w:val="00F90391"/>
    <w:rsid w:val="00F9046C"/>
    <w:rsid w:val="00F90501"/>
    <w:rsid w:val="00F90779"/>
    <w:rsid w:val="00F90BEE"/>
    <w:rsid w:val="00F90C86"/>
    <w:rsid w:val="00F90FD6"/>
    <w:rsid w:val="00F910E4"/>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3528"/>
    <w:rsid w:val="00F93607"/>
    <w:rsid w:val="00F937D2"/>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9CD"/>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564"/>
    <w:rsid w:val="00FA15A7"/>
    <w:rsid w:val="00FA1766"/>
    <w:rsid w:val="00FA1863"/>
    <w:rsid w:val="00FA1C2E"/>
    <w:rsid w:val="00FA1CBF"/>
    <w:rsid w:val="00FA1D6C"/>
    <w:rsid w:val="00FA1D8F"/>
    <w:rsid w:val="00FA1E26"/>
    <w:rsid w:val="00FA2002"/>
    <w:rsid w:val="00FA21AE"/>
    <w:rsid w:val="00FA2526"/>
    <w:rsid w:val="00FA2729"/>
    <w:rsid w:val="00FA2AB0"/>
    <w:rsid w:val="00FA2E85"/>
    <w:rsid w:val="00FA36E8"/>
    <w:rsid w:val="00FA375C"/>
    <w:rsid w:val="00FA3867"/>
    <w:rsid w:val="00FA3C84"/>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A8C"/>
    <w:rsid w:val="00FA6D62"/>
    <w:rsid w:val="00FA70DF"/>
    <w:rsid w:val="00FA7152"/>
    <w:rsid w:val="00FA71E0"/>
    <w:rsid w:val="00FA78BC"/>
    <w:rsid w:val="00FA7A20"/>
    <w:rsid w:val="00FA7AA6"/>
    <w:rsid w:val="00FA7C04"/>
    <w:rsid w:val="00FA7C3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94"/>
    <w:rsid w:val="00FB34CE"/>
    <w:rsid w:val="00FB3574"/>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56F"/>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613"/>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200"/>
    <w:rsid w:val="00FD1262"/>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CF"/>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C6A"/>
    <w:rsid w:val="00FE0C87"/>
    <w:rsid w:val="00FE0FC1"/>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3C"/>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uiPriority w:val="99"/>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character" w:styleId="aff5">
    <w:name w:val="Strong"/>
    <w:uiPriority w:val="22"/>
    <w:qFormat/>
    <w:rsid w:val="00197E6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0057269">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oleObject" Target="embeddings/oleObject6.bin"/><Relationship Id="rId39"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oleObject" Target="embeddings/oleObject10.bin"/><Relationship Id="rId42"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image" Target="media/image8.w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oleObject" Target="embeddings/oleObject8.bin"/><Relationship Id="rId37" Type="http://schemas.openxmlformats.org/officeDocument/2006/relationships/oleObject" Target="embeddings/oleObject13.bin"/><Relationship Id="rId40"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package" Target="embeddings/Microsoft_Visio_Drawing.vsdx"/><Relationship Id="rId28" Type="http://schemas.openxmlformats.org/officeDocument/2006/relationships/package" Target="embeddings/Microsoft_Visio_Drawing1.vsdx"/><Relationship Id="rId36" Type="http://schemas.openxmlformats.org/officeDocument/2006/relationships/oleObject" Target="embeddings/oleObject12.bin"/><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image" Target="media/image9.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emf"/><Relationship Id="rId27" Type="http://schemas.openxmlformats.org/officeDocument/2006/relationships/image" Target="media/image7.emf"/><Relationship Id="rId30" Type="http://schemas.openxmlformats.org/officeDocument/2006/relationships/oleObject" Target="embeddings/oleObject7.bin"/><Relationship Id="rId35"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19021E7-E6F5-4133-8221-8353B4719D03}">
  <ds:schemaRefs>
    <ds:schemaRef ds:uri="http://schemas.openxmlformats.org/officeDocument/2006/bibliography"/>
  </ds:schemaRefs>
</ds:datastoreItem>
</file>

<file path=customXml/itemProps6.xml><?xml version="1.0" encoding="utf-8"?>
<ds:datastoreItem xmlns:ds="http://schemas.openxmlformats.org/officeDocument/2006/customXml" ds:itemID="{66590FEC-E5D5-4515-8D95-05C16B8C2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10</Pages>
  <Words>4559</Words>
  <Characters>25988</Characters>
  <Application>Microsoft Office Word</Application>
  <DocSecurity>0</DocSecurity>
  <Lines>216</Lines>
  <Paragraphs>60</Paragraphs>
  <ScaleCrop>false</ScaleCrop>
  <Company>CMCC</Company>
  <LinksUpToDate>false</LinksUpToDate>
  <CharactersWithSpaces>30487</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8</cp:revision>
  <cp:lastPrinted>2016-05-08T07:33:00Z</cp:lastPrinted>
  <dcterms:created xsi:type="dcterms:W3CDTF">2021-05-10T02:42:00Z</dcterms:created>
  <dcterms:modified xsi:type="dcterms:W3CDTF">2021-05-10T02:50:00Z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