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 xml:space="preserve">Aspect #4 Support of additional </w:t>
      </w:r>
      <w:proofErr w:type="spellStart"/>
      <w:r>
        <w:t>gnodeB</w:t>
      </w:r>
      <w:proofErr w:type="spellEnd"/>
      <w:r>
        <w:t xml:space="preserve"> beam information signalling</w:t>
      </w:r>
    </w:p>
    <w:p w14:paraId="2BC066A0" w14:textId="77777777" w:rsidR="001D468F" w:rsidRDefault="008A31CD">
      <w:pPr>
        <w:pStyle w:val="ListParagraph"/>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lastRenderedPageBreak/>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DL-AoD.</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Pr="007F47D9" w:rsidRDefault="008A31CD">
            <w:pPr>
              <w:rPr>
                <w:b/>
                <w:i/>
                <w:lang w:val="en-US"/>
              </w:rPr>
            </w:pPr>
            <w:r w:rsidRPr="007F47D9">
              <w:rPr>
                <w:b/>
                <w:i/>
                <w:lang w:val="en-US"/>
              </w:rPr>
              <w:lastRenderedPageBreak/>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ListParagraph"/>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lastRenderedPageBreak/>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The angle-based AoD positioning or phase-based AoD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w:t>
            </w:r>
            <w:proofErr w:type="gramStart"/>
            <w:r w:rsidRPr="007F47D9">
              <w:rPr>
                <w:b/>
                <w:i/>
                <w:lang w:val="en-US"/>
              </w:rPr>
              <w:t>16</w:t>
            </w:r>
            <w:r w:rsidRPr="007F47D9">
              <w:rPr>
                <w:rFonts w:hint="eastAsia"/>
                <w:b/>
                <w:i/>
                <w:lang w:val="en-US"/>
              </w:rPr>
              <w:t>,</w:t>
            </w:r>
            <w:r w:rsidRPr="007F47D9">
              <w:rPr>
                <w:b/>
                <w:i/>
                <w:lang w:val="en-US"/>
              </w:rPr>
              <w:t xml:space="preserve"> if</w:t>
            </w:r>
            <w:proofErr w:type="gramEnd"/>
            <w:r w:rsidRPr="007F47D9">
              <w:rPr>
                <w:b/>
                <w:i/>
                <w:lang w:val="en-US"/>
              </w:rPr>
              <w:t xml:space="preserve">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w:t>
            </w:r>
            <w:proofErr w:type="gramStart"/>
            <w:r w:rsidRPr="007F47D9">
              <w:rPr>
                <w:rFonts w:ascii="Times New Roman" w:hAnsi="Times New Roman" w:hint="eastAsia"/>
                <w:i/>
                <w:iCs/>
                <w:sz w:val="20"/>
                <w:szCs w:val="20"/>
                <w:lang w:val="en-US"/>
              </w:rPr>
              <w:t>arrival( i.e.</w:t>
            </w:r>
            <w:proofErr w:type="gramEnd"/>
            <w:r w:rsidRPr="007F47D9">
              <w:rPr>
                <w:rFonts w:ascii="Times New Roman" w:hAnsi="Times New Roman" w:hint="eastAsia"/>
                <w:i/>
                <w:iCs/>
                <w:sz w:val="20"/>
                <w:szCs w:val="20"/>
                <w:lang w:val="en-US"/>
              </w:rPr>
              <w:t xml:space="preserv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lastRenderedPageBreak/>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proofErr w:type="spellStart"/>
            <w:r>
              <w:rPr>
                <w:b/>
                <w:bCs/>
                <w:i/>
                <w:iCs/>
                <w:lang w:val="en-US"/>
              </w:rPr>
              <w:t>gNBs</w:t>
            </w:r>
            <w:proofErr w:type="spellEnd"/>
            <w:r>
              <w:rPr>
                <w:b/>
                <w:bCs/>
                <w:i/>
                <w:iCs/>
                <w:lang w:val="en-US"/>
              </w:rPr>
              <w:t xml:space="preserve">’ antenna Configuration, PMI Codebook configuration &amp; their association to the transmitted PRS resources, PMI to DL-AoD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DL-AoD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lastRenderedPageBreak/>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DL-AoD technique, support PRS-RSRP measurement within a configured time window wherein the power of paths out of the window, if any, does not contribute in PRS-RSRP.</w:t>
            </w:r>
          </w:p>
          <w:p w14:paraId="3CBDE7B9" w14:textId="77777777" w:rsidR="001D468F" w:rsidRPr="007F47D9" w:rsidRDefault="008A31CD">
            <w:pPr>
              <w:pStyle w:val="ListParagraph"/>
              <w:numPr>
                <w:ilvl w:val="0"/>
                <w:numId w:val="31"/>
              </w:numPr>
              <w:contextualSpacing/>
              <w:rPr>
                <w:sz w:val="20"/>
                <w:szCs w:val="20"/>
                <w:lang w:val="en-US"/>
              </w:rPr>
            </w:pPr>
            <w:r w:rsidRPr="007F47D9">
              <w:rPr>
                <w:sz w:val="20"/>
                <w:szCs w:val="20"/>
                <w:lang w:val="en-US"/>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DengXian"/>
                <w:b/>
                <w:i/>
                <w:lang w:val="en-US"/>
              </w:rPr>
            </w:pPr>
            <w:r w:rsidRPr="007F47D9">
              <w:rPr>
                <w:b/>
                <w:i/>
                <w:lang w:val="en-US"/>
              </w:rPr>
              <w:t>Proposal 1: The DL PLRS-RSRP can be reported for the aggregate of all paths (as defined in Rel-16) or for the first arrival path only.</w:t>
            </w:r>
            <w:r w:rsidRPr="007F47D9">
              <w:rPr>
                <w:rFonts w:eastAsia="DengXian" w:hint="eastAsia"/>
                <w:b/>
                <w:i/>
                <w:lang w:val="en-US"/>
              </w:rPr>
              <w:t xml:space="preserve"> </w:t>
            </w:r>
            <w:r w:rsidRPr="007F47D9">
              <w:rPr>
                <w:rFonts w:eastAsia="DengXian"/>
                <w:b/>
                <w:i/>
                <w:lang w:val="en-US"/>
              </w:rPr>
              <w:t>A</w:t>
            </w:r>
            <w:r w:rsidRPr="007F47D9">
              <w:rPr>
                <w:rFonts w:eastAsia="DengXian" w:hint="eastAsia"/>
                <w:b/>
                <w:i/>
                <w:lang w:val="en-US"/>
              </w:rPr>
              <w:t xml:space="preserve">n indicator of </w:t>
            </w:r>
            <w:r w:rsidRPr="007F47D9">
              <w:rPr>
                <w:rFonts w:eastAsia="DengXian"/>
                <w:b/>
                <w:i/>
                <w:lang w:val="en-US"/>
              </w:rPr>
              <w:t>whether</w:t>
            </w:r>
            <w:r w:rsidRPr="007F47D9">
              <w:rPr>
                <w:rFonts w:eastAsia="DengXian" w:hint="eastAsia"/>
                <w:b/>
                <w:i/>
                <w:lang w:val="en-US"/>
              </w:rPr>
              <w:t xml:space="preserve"> </w:t>
            </w:r>
            <w:r w:rsidRPr="007F47D9">
              <w:rPr>
                <w:rFonts w:eastAsia="DengXian"/>
                <w:b/>
                <w:i/>
                <w:lang w:val="en-US"/>
              </w:rPr>
              <w:t xml:space="preserve">the report includes </w:t>
            </w:r>
            <w:r w:rsidRPr="007F47D9">
              <w:rPr>
                <w:rFonts w:eastAsia="DengXian" w:hint="eastAsia"/>
                <w:b/>
                <w:i/>
                <w:lang w:val="en-US"/>
              </w:rPr>
              <w:t xml:space="preserve">all </w:t>
            </w:r>
            <w:proofErr w:type="gramStart"/>
            <w:r w:rsidRPr="007F47D9">
              <w:rPr>
                <w:rFonts w:eastAsia="DengXian" w:hint="eastAsia"/>
                <w:b/>
                <w:i/>
                <w:lang w:val="en-US"/>
              </w:rPr>
              <w:t>paths</w:t>
            </w:r>
            <w:proofErr w:type="gramEnd"/>
            <w:r w:rsidRPr="007F47D9">
              <w:rPr>
                <w:rFonts w:eastAsia="DengXian" w:hint="eastAsia"/>
                <w:b/>
                <w:i/>
                <w:lang w:val="en-US"/>
              </w:rPr>
              <w:t xml:space="preserve"> or first </w:t>
            </w:r>
            <w:r w:rsidRPr="007F47D9">
              <w:rPr>
                <w:rFonts w:eastAsia="DengXian"/>
                <w:b/>
                <w:i/>
                <w:lang w:val="en-US"/>
              </w:rPr>
              <w:t xml:space="preserve">arrival </w:t>
            </w:r>
            <w:r w:rsidRPr="007F47D9">
              <w:rPr>
                <w:rFonts w:eastAsia="DengXian" w:hint="eastAsia"/>
                <w:b/>
                <w:i/>
                <w:lang w:val="en-US"/>
              </w:rPr>
              <w:t>path</w:t>
            </w:r>
            <w:r w:rsidRPr="007F47D9">
              <w:rPr>
                <w:rFonts w:eastAsia="DengXian"/>
                <w:b/>
                <w:i/>
                <w:lang w:val="en-US"/>
              </w:rPr>
              <w:t xml:space="preserve"> only </w:t>
            </w:r>
            <w:r w:rsidRPr="007F47D9">
              <w:rPr>
                <w:rFonts w:eastAsia="DengXian" w:hint="eastAsia"/>
                <w:b/>
                <w:i/>
                <w:lang w:val="en-US"/>
              </w:rPr>
              <w:t>is supported.</w:t>
            </w:r>
          </w:p>
          <w:p w14:paraId="5EF5C87E" w14:textId="77777777" w:rsidR="001D468F" w:rsidRPr="007F47D9" w:rsidRDefault="001D468F">
            <w:pPr>
              <w:spacing w:after="120" w:line="360" w:lineRule="auto"/>
              <w:rPr>
                <w:rFonts w:eastAsia="DengXian"/>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DengXian"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DengXian"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DengXian"/>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xml:space="preserve">” as one candidate enhancement for DL-AoD.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Caption"/>
              <w:rPr>
                <w:i/>
                <w:lang w:val="en-US"/>
              </w:rPr>
            </w:pPr>
            <w:bookmarkStart w:id="5" w:name="_Ref40027425"/>
            <w:r w:rsidRPr="007F47D9">
              <w:rPr>
                <w:i/>
                <w:lang w:val="en-US"/>
              </w:rPr>
              <w:t xml:space="preserve">Proposal 1: Report DL TDoA together with DL PRS-RSRP for DL AoD. </w:t>
            </w:r>
          </w:p>
          <w:bookmarkEnd w:id="5"/>
          <w:p w14:paraId="20EB8550" w14:textId="77777777" w:rsidR="001D468F" w:rsidRPr="007F47D9" w:rsidRDefault="008A31CD">
            <w:pPr>
              <w:pStyle w:val="Caption"/>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Caption"/>
              <w:rPr>
                <w:lang w:val="en-US"/>
              </w:rPr>
            </w:pPr>
            <w:r w:rsidRPr="007F47D9">
              <w:rPr>
                <w:i/>
                <w:lang w:val="en-US"/>
              </w:rPr>
              <w:lastRenderedPageBreak/>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lastRenderedPageBreak/>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r w:rsidRPr="007F47D9">
              <w:rPr>
                <w:b/>
                <w:bCs/>
                <w:lang w:val="en-US"/>
              </w:rPr>
              <w:t xml:space="preserve">AoD accuracy in UE-assisted mode, support enhanced UE measurements and reporting by considering the following: </w:t>
            </w:r>
          </w:p>
          <w:p w14:paraId="708995F3"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per TRP </w:t>
            </w:r>
          </w:p>
          <w:p w14:paraId="694A833C"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 xml:space="preserve">Include DL PRS-PPR of the first path in NR DL-AoD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DL-AoD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lastRenderedPageBreak/>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proofErr w:type="gramStart"/>
      <w:r>
        <w:t>In[</w:t>
      </w:r>
      <w:proofErr w:type="gramEnd"/>
      <w:r>
        <w:t xml:space="preserve">7] it is propose to support AoD reporting by adding antenna configuration, PMI codebook configuration and their PRS association to the assistance data. [12] also propose to support UE reporting of DL AoD. </w:t>
      </w:r>
      <w:proofErr w:type="gramStart"/>
      <w:r>
        <w:t>In[</w:t>
      </w:r>
      <w:proofErr w:type="gramEnd"/>
      <w:r>
        <w:t xml:space="preserve">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DengXian"/>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such 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rPr>
            </w:pPr>
            <w:r>
              <w:rPr>
                <w:rFonts w:eastAsia="DengXian"/>
              </w:rPr>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DengXian"/>
              </w:rPr>
            </w:pPr>
            <w:r>
              <w:rPr>
                <w:rFonts w:eastAsia="DengXian"/>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DengXian"/>
              </w:rPr>
            </w:pPr>
            <w:r>
              <w:rPr>
                <w:rFonts w:eastAsia="DengXian"/>
              </w:rPr>
              <w:lastRenderedPageBreak/>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DengXian"/>
              </w:rPr>
            </w:pPr>
            <w:r>
              <w:rPr>
                <w:rFonts w:eastAsia="DengXian"/>
              </w:rPr>
              <w:t>Lenovo, Motorola Mobility</w:t>
            </w:r>
          </w:p>
        </w:tc>
        <w:tc>
          <w:tcPr>
            <w:tcW w:w="7554" w:type="dxa"/>
          </w:tcPr>
          <w:p w14:paraId="2B394C76" w14:textId="32BA64D5" w:rsidR="00784C5D" w:rsidRDefault="00784C5D" w:rsidP="00B07677">
            <w:pPr>
              <w:rPr>
                <w:rFonts w:hint="eastAsia"/>
              </w:rPr>
            </w:pPr>
            <w:r>
              <w:t>Support.</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DengXian"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DengXian"/>
              </w:rPr>
            </w:pPr>
            <w:r>
              <w:rPr>
                <w:rFonts w:eastAsia="DengXian"/>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DengXian"/>
              </w:rPr>
            </w:pPr>
            <w:r>
              <w:rPr>
                <w:rFonts w:eastAsia="DengXian"/>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DengXian"/>
              </w:rPr>
            </w:pPr>
            <w:r>
              <w:rPr>
                <w:rFonts w:eastAsia="DengXian" w:hint="eastAsia"/>
              </w:rPr>
              <w:t>H</w:t>
            </w:r>
            <w:r>
              <w:rPr>
                <w:rFonts w:eastAsia="DengXian"/>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bl>
    <w:p w14:paraId="0A7B43FA" w14:textId="77777777" w:rsidR="001D468F" w:rsidRDefault="001D468F"/>
    <w:p w14:paraId="35EB9753" w14:textId="77777777" w:rsidR="001D468F" w:rsidRDefault="008A31CD">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Pr="007F47D9" w:rsidRDefault="008A31CD" w:rsidP="008A31CD">
            <w:pPr>
              <w:rPr>
                <w:rFonts w:eastAsia="DengXian"/>
                <w:lang w:val="en-US"/>
              </w:rPr>
            </w:pPr>
            <w:r w:rsidRPr="007F47D9">
              <w:rPr>
                <w:rFonts w:eastAsia="DengXian"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DL-AoD method.</w:t>
            </w:r>
          </w:p>
        </w:tc>
      </w:tr>
      <w:tr w:rsidR="0061681B" w14:paraId="1BC5822A" w14:textId="77777777">
        <w:tc>
          <w:tcPr>
            <w:tcW w:w="2075" w:type="dxa"/>
          </w:tcPr>
          <w:p w14:paraId="29FAF62C" w14:textId="0157C082" w:rsidR="0061681B" w:rsidRDefault="0061681B">
            <w:pPr>
              <w:rPr>
                <w:rFonts w:eastAsia="DengXian"/>
              </w:rPr>
            </w:pPr>
            <w:r>
              <w:rPr>
                <w:rFonts w:eastAsia="DengXian"/>
              </w:rPr>
              <w:t>OPPO</w:t>
            </w:r>
          </w:p>
        </w:tc>
        <w:tc>
          <w:tcPr>
            <w:tcW w:w="7554" w:type="dxa"/>
          </w:tcPr>
          <w:p w14:paraId="781AD8C2" w14:textId="77777777" w:rsidR="0061681B" w:rsidRPr="007F47D9" w:rsidRDefault="0061681B" w:rsidP="008A31CD">
            <w:pPr>
              <w:rPr>
                <w:rFonts w:eastAsia="DengXian"/>
                <w:lang w:val="en-US"/>
              </w:rPr>
            </w:pPr>
            <w:r w:rsidRPr="007F47D9">
              <w:rPr>
                <w:rFonts w:eastAsia="DengXian"/>
                <w:lang w:val="en-US"/>
              </w:rPr>
              <w:t>Support</w:t>
            </w:r>
          </w:p>
          <w:p w14:paraId="1BC2D080" w14:textId="3A253B82" w:rsidR="0061681B" w:rsidRPr="007F47D9" w:rsidRDefault="0061681B" w:rsidP="008A31CD">
            <w:pPr>
              <w:rPr>
                <w:rFonts w:eastAsia="DengXian"/>
                <w:lang w:val="en-US"/>
              </w:rPr>
            </w:pPr>
            <w:r w:rsidRPr="007F47D9">
              <w:rPr>
                <w:rFonts w:eastAsia="DengXian"/>
                <w:lang w:val="en-US"/>
              </w:rPr>
              <w:t>The combination of RSRP and time-of-</w:t>
            </w:r>
            <w:proofErr w:type="spellStart"/>
            <w:r w:rsidRPr="007F47D9">
              <w:rPr>
                <w:rFonts w:eastAsia="DengXian"/>
                <w:lang w:val="en-US"/>
              </w:rPr>
              <w:t>arrviabla</w:t>
            </w:r>
            <w:proofErr w:type="spellEnd"/>
            <w:r w:rsidRPr="007F47D9">
              <w:rPr>
                <w:rFonts w:eastAsia="DengXian"/>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DengXian"/>
              </w:rPr>
            </w:pPr>
            <w:r>
              <w:rPr>
                <w:rFonts w:eastAsia="DengXian"/>
              </w:rPr>
              <w:t>Fraunhofer</w:t>
            </w:r>
          </w:p>
        </w:tc>
        <w:tc>
          <w:tcPr>
            <w:tcW w:w="7554" w:type="dxa"/>
          </w:tcPr>
          <w:p w14:paraId="7A9BE63A" w14:textId="6093C287" w:rsidR="00B07677" w:rsidRDefault="00B07677" w:rsidP="00B07677">
            <w:pPr>
              <w:rPr>
                <w:rFonts w:eastAsia="DengXian"/>
              </w:rPr>
            </w:pPr>
            <w:r>
              <w:t>Support</w:t>
            </w:r>
          </w:p>
        </w:tc>
      </w:tr>
      <w:tr w:rsidR="003A5FB0" w14:paraId="5E13F23C" w14:textId="77777777">
        <w:tc>
          <w:tcPr>
            <w:tcW w:w="2075" w:type="dxa"/>
          </w:tcPr>
          <w:p w14:paraId="64A2ECFB" w14:textId="1DD936A7"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lastRenderedPageBreak/>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lastRenderedPageBreak/>
              <w:t>CATT</w:t>
            </w:r>
          </w:p>
        </w:tc>
        <w:tc>
          <w:tcPr>
            <w:tcW w:w="7554" w:type="dxa"/>
          </w:tcPr>
          <w:p w14:paraId="7C8441EF" w14:textId="77777777" w:rsidR="008A31CD" w:rsidRPr="007F47D9" w:rsidRDefault="00175EBE">
            <w:pPr>
              <w:rPr>
                <w:rFonts w:eastAsia="DengXian"/>
                <w:lang w:val="en-US"/>
              </w:rPr>
            </w:pPr>
            <w:r w:rsidRPr="007F47D9">
              <w:rPr>
                <w:rFonts w:eastAsia="DengXian" w:hint="eastAsia"/>
                <w:lang w:val="en-US"/>
              </w:rPr>
              <w:t>S</w:t>
            </w:r>
            <w:r w:rsidR="008A31CD" w:rsidRPr="007F47D9">
              <w:rPr>
                <w:rFonts w:eastAsia="DengXian" w:hint="eastAsia"/>
                <w:lang w:val="en-US"/>
              </w:rPr>
              <w:t>upport</w:t>
            </w:r>
            <w:r w:rsidRPr="007F47D9">
              <w:rPr>
                <w:rFonts w:eastAsia="DengXian" w:hint="eastAsia"/>
                <w:lang w:val="en-US"/>
              </w:rPr>
              <w:t xml:space="preserve"> to FFS this issue</w:t>
            </w:r>
            <w:r w:rsidR="008A31CD" w:rsidRPr="007F47D9">
              <w:rPr>
                <w:rFonts w:eastAsia="DengXian" w:hint="eastAsia"/>
                <w:lang w:val="en-US"/>
              </w:rPr>
              <w:t>.</w:t>
            </w:r>
          </w:p>
        </w:tc>
      </w:tr>
      <w:tr w:rsidR="0061681B" w14:paraId="2D0709B9" w14:textId="77777777">
        <w:tc>
          <w:tcPr>
            <w:tcW w:w="2075" w:type="dxa"/>
          </w:tcPr>
          <w:p w14:paraId="1462057B" w14:textId="1C38B3C3" w:rsidR="0061681B" w:rsidRDefault="0061681B">
            <w:pPr>
              <w:rPr>
                <w:rFonts w:eastAsia="DengXian"/>
              </w:rPr>
            </w:pPr>
            <w:r>
              <w:rPr>
                <w:rFonts w:eastAsia="DengXian"/>
              </w:rPr>
              <w:t>OPPO</w:t>
            </w:r>
          </w:p>
        </w:tc>
        <w:tc>
          <w:tcPr>
            <w:tcW w:w="7554" w:type="dxa"/>
          </w:tcPr>
          <w:p w14:paraId="14DBC01F" w14:textId="77777777" w:rsidR="0061681B" w:rsidRPr="007F47D9" w:rsidRDefault="0061681B">
            <w:pPr>
              <w:rPr>
                <w:rFonts w:eastAsia="DengXian"/>
                <w:lang w:val="en-US"/>
              </w:rPr>
            </w:pPr>
            <w:r w:rsidRPr="007F47D9">
              <w:rPr>
                <w:rFonts w:eastAsia="DengXian"/>
                <w:lang w:val="en-US"/>
              </w:rPr>
              <w:t>Not support</w:t>
            </w:r>
          </w:p>
          <w:p w14:paraId="0F78EC1F" w14:textId="70D2F5C4" w:rsidR="0061681B" w:rsidRPr="007F47D9" w:rsidRDefault="0061681B">
            <w:pPr>
              <w:rPr>
                <w:rFonts w:eastAsia="DengXian"/>
                <w:lang w:val="en-US"/>
              </w:rPr>
            </w:pPr>
            <w:r w:rsidRPr="007F47D9">
              <w:rPr>
                <w:rFonts w:eastAsia="DengXian"/>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DengXian"/>
              </w:rPr>
            </w:pPr>
            <w:r>
              <w:rPr>
                <w:rFonts w:eastAsia="DengXian" w:hint="eastAsia"/>
              </w:rPr>
              <w:t>H</w:t>
            </w:r>
            <w:r>
              <w:rPr>
                <w:rFonts w:eastAsia="DengXian"/>
              </w:rPr>
              <w:t>uawei, HiSilicon</w:t>
            </w:r>
          </w:p>
        </w:tc>
        <w:tc>
          <w:tcPr>
            <w:tcW w:w="7554" w:type="dxa"/>
          </w:tcPr>
          <w:p w14:paraId="043B0A03" w14:textId="3A4904A4" w:rsidR="003A5FB0" w:rsidRPr="007F47D9" w:rsidRDefault="003A5FB0">
            <w:pPr>
              <w:rPr>
                <w:rFonts w:eastAsia="DengXian"/>
                <w:lang w:val="en-US"/>
              </w:rPr>
            </w:pPr>
            <w:r w:rsidRPr="007F47D9">
              <w:rPr>
                <w:rFonts w:eastAsia="DengXian" w:hint="eastAsia"/>
                <w:lang w:val="en-US"/>
              </w:rPr>
              <w:t>T</w:t>
            </w:r>
            <w:r w:rsidRPr="007F47D9">
              <w:rPr>
                <w:rFonts w:eastAsia="DengXian"/>
                <w:lang w:val="en-US"/>
              </w:rPr>
              <w:t>his can be discussed with angle calculation enhancement, if we agree port-selection codebook based PRS transmission there. And the PRS resource should be transmitted on consecutive symbols in a slot.</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To improve the accuracy of DL-AoD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r w:rsidRPr="007F47D9">
              <w:rPr>
                <w:b/>
                <w:i/>
                <w:lang w:val="en-US"/>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ListParagraph"/>
              <w:numPr>
                <w:ilvl w:val="0"/>
                <w:numId w:val="36"/>
              </w:numPr>
              <w:contextualSpacing/>
              <w:rPr>
                <w:b/>
                <w:bCs/>
                <w:i/>
                <w:iCs/>
                <w:lang w:val="en-US"/>
              </w:rPr>
            </w:pPr>
            <w:r w:rsidRPr="007F47D9">
              <w:rPr>
                <w:b/>
                <w:bCs/>
                <w:i/>
                <w:iCs/>
                <w:lang w:val="en-US"/>
              </w:rPr>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 xml:space="preserve">Need discussions on how to utilize the reception beam index for the accuracy improvements of DL-AoD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Heading4"/>
        <w:numPr>
          <w:ilvl w:val="4"/>
          <w:numId w:val="1"/>
        </w:numPr>
      </w:pPr>
      <w:r>
        <w:lastRenderedPageBreak/>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t>CATT</w:t>
            </w:r>
          </w:p>
        </w:tc>
        <w:tc>
          <w:tcPr>
            <w:tcW w:w="7554" w:type="dxa"/>
          </w:tcPr>
          <w:p w14:paraId="643D1BD7" w14:textId="77777777" w:rsidR="006633D7" w:rsidRPr="007F47D9" w:rsidRDefault="006633D7">
            <w:pPr>
              <w:rPr>
                <w:rFonts w:eastAsia="DengXian"/>
                <w:lang w:val="en-US"/>
              </w:rPr>
            </w:pPr>
            <w:r w:rsidRPr="007F47D9">
              <w:rPr>
                <w:rFonts w:eastAsia="DengXian" w:hint="eastAsia"/>
                <w:lang w:val="en-US"/>
              </w:rPr>
              <w:t xml:space="preserve">Support. </w:t>
            </w:r>
            <w:r w:rsidRPr="007F47D9">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rPr>
            </w:pPr>
            <w:r>
              <w:rPr>
                <w:rFonts w:eastAsia="DengXian"/>
              </w:rPr>
              <w:t>OPPO</w:t>
            </w:r>
          </w:p>
        </w:tc>
        <w:tc>
          <w:tcPr>
            <w:tcW w:w="7554" w:type="dxa"/>
          </w:tcPr>
          <w:p w14:paraId="77246140" w14:textId="77777777" w:rsidR="0061681B" w:rsidRPr="007F47D9" w:rsidRDefault="0061681B">
            <w:pPr>
              <w:rPr>
                <w:rFonts w:eastAsia="DengXian"/>
                <w:lang w:val="en-US"/>
              </w:rPr>
            </w:pPr>
            <w:r w:rsidRPr="007F47D9">
              <w:rPr>
                <w:rFonts w:eastAsia="DengXian"/>
                <w:lang w:val="en-US"/>
              </w:rPr>
              <w:t>Not support</w:t>
            </w:r>
          </w:p>
          <w:p w14:paraId="5DA86337" w14:textId="121B532D" w:rsidR="0061681B" w:rsidRPr="007F47D9" w:rsidRDefault="0061681B">
            <w:pPr>
              <w:rPr>
                <w:rFonts w:eastAsia="DengXian"/>
                <w:lang w:val="en-US"/>
              </w:rPr>
            </w:pPr>
            <w:r w:rsidRPr="007F47D9">
              <w:rPr>
                <w:rFonts w:eastAsia="DengXian"/>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DengXian"/>
              </w:rPr>
            </w:pPr>
            <w:r>
              <w:rPr>
                <w:rFonts w:eastAsia="DengXian"/>
              </w:rPr>
              <w:t>Fraunhofer</w:t>
            </w:r>
          </w:p>
        </w:tc>
        <w:tc>
          <w:tcPr>
            <w:tcW w:w="7554" w:type="dxa"/>
          </w:tcPr>
          <w:p w14:paraId="0DAF6F27" w14:textId="77777777" w:rsidR="00B07677" w:rsidRDefault="00B07677" w:rsidP="00B07677">
            <w:pPr>
              <w:rPr>
                <w:rFonts w:eastAsia="DengXian"/>
              </w:rPr>
            </w:pPr>
            <w:r>
              <w:rPr>
                <w:rFonts w:eastAsia="DengXian"/>
              </w:rPr>
              <w:t xml:space="preserve">Support. </w:t>
            </w:r>
          </w:p>
          <w:p w14:paraId="25A904FB" w14:textId="1E47D5E1" w:rsidR="00B07677" w:rsidRDefault="00B07677" w:rsidP="00B07677">
            <w:pPr>
              <w:rPr>
                <w:rFonts w:eastAsia="DengXian"/>
              </w:rPr>
            </w:pPr>
            <w:r>
              <w:rPr>
                <w:rFonts w:eastAsia="DengXian"/>
              </w:rPr>
              <w:t>N =16</w:t>
            </w:r>
          </w:p>
        </w:tc>
      </w:tr>
      <w:tr w:rsidR="007F47D9" w14:paraId="31B85B7D" w14:textId="77777777">
        <w:tc>
          <w:tcPr>
            <w:tcW w:w="2075" w:type="dxa"/>
          </w:tcPr>
          <w:p w14:paraId="41C1DCB0" w14:textId="33D62CAB" w:rsidR="007F47D9" w:rsidRDefault="007F47D9" w:rsidP="007F47D9">
            <w:pPr>
              <w:rPr>
                <w:rFonts w:eastAsia="DengXian"/>
              </w:rPr>
            </w:pPr>
            <w:r>
              <w:rPr>
                <w:rFonts w:eastAsia="DengXian"/>
                <w:lang w:val="en-US"/>
              </w:rPr>
              <w:t>Lenovo, Motorola Mobility</w:t>
            </w:r>
          </w:p>
        </w:tc>
        <w:tc>
          <w:tcPr>
            <w:tcW w:w="7554" w:type="dxa"/>
          </w:tcPr>
          <w:p w14:paraId="453C348A" w14:textId="3A7C719D" w:rsidR="007F47D9" w:rsidRDefault="007F47D9" w:rsidP="007F47D9">
            <w:pPr>
              <w:rPr>
                <w:rFonts w:eastAsia="DengXian"/>
              </w:rPr>
            </w:pPr>
            <w:r>
              <w:rPr>
                <w:rFonts w:eastAsia="DengXian"/>
                <w:lang w:val="en-US"/>
              </w:rPr>
              <w:t xml:space="preserve">Support FL’s proposal. </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w:t>
            </w:r>
            <w:proofErr w:type="spellStart"/>
            <w:r w:rsidRPr="007F47D9">
              <w:rPr>
                <w:lang w:val="en-US"/>
              </w:rPr>
              <w:t>e.g</w:t>
            </w:r>
            <w:proofErr w:type="spellEnd"/>
            <w:r w:rsidRPr="007F47D9">
              <w:rPr>
                <w:lang w:val="en-US"/>
              </w:rPr>
              <w:t>,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lastRenderedPageBreak/>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DL-AoD</w:t>
            </w:r>
            <w:r w:rsidRPr="007F47D9">
              <w:rPr>
                <w:rFonts w:hint="eastAsia"/>
                <w:b/>
                <w:i/>
                <w:sz w:val="20"/>
                <w:szCs w:val="20"/>
                <w:lang w:val="en-US"/>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DL-AoD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3: For UE-assisted DL-AOD positioning method, support the LMF to provide the assistance data where the DL PRS resources in a resource set are </w:t>
            </w:r>
            <w:r w:rsidRPr="007F47D9">
              <w:rPr>
                <w:rFonts w:ascii="Arial" w:hAnsi="Arial" w:cs="Arial"/>
                <w:b/>
                <w:bCs/>
                <w:lang w:val="en-US"/>
              </w:rPr>
              <w:lastRenderedPageBreak/>
              <w:t>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DL-AoD measurements, support LMF providing in the assistance data support both of the following options:</w:t>
            </w:r>
          </w:p>
          <w:p w14:paraId="0DF49C8E" w14:textId="77777777" w:rsidR="001D468F" w:rsidRPr="007F47D9" w:rsidRDefault="008A31CD">
            <w:pPr>
              <w:pStyle w:val="ListParagraph"/>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DL-AoD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Proposal 3 : For UE-A positioning, boresight direction for DL-AoD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DL-AoD, LMF can request UE to measure and report on specific PRS resources</w:t>
            </w:r>
          </w:p>
          <w:p w14:paraId="7E12C1F2" w14:textId="77777777" w:rsidR="001D468F" w:rsidRPr="007F47D9" w:rsidRDefault="008A31CD">
            <w:pPr>
              <w:pStyle w:val="ListParagraph"/>
              <w:numPr>
                <w:ilvl w:val="0"/>
                <w:numId w:val="42"/>
              </w:numPr>
              <w:spacing w:before="60" w:after="120" w:line="360" w:lineRule="auto"/>
              <w:rPr>
                <w:rFonts w:ascii="Times New Roman" w:hAnsi="Times New Roman"/>
                <w:b/>
                <w:i/>
                <w:sz w:val="20"/>
                <w:lang w:val="en-US"/>
              </w:rPr>
            </w:pPr>
            <w:r w:rsidRPr="007F47D9">
              <w:rPr>
                <w:rFonts w:ascii="Times New Roman" w:eastAsia="DengXian"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lastRenderedPageBreak/>
              <w:t>providing information on the associated PRS resources within one or 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DL-AoD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Caption"/>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r>
            <w:r w:rsidRPr="007F47D9">
              <w:rPr>
                <w:lang w:val="en-US"/>
              </w:rPr>
              <w:lastRenderedPageBreak/>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ListParagraph"/>
        <w:numPr>
          <w:ilvl w:val="0"/>
          <w:numId w:val="43"/>
        </w:numPr>
      </w:pPr>
      <w:r>
        <w:t>7 companies [1][3][6][8][20][18][22] support the signalling of a list of adjacent beams</w:t>
      </w:r>
    </w:p>
    <w:p w14:paraId="7BEC53C2" w14:textId="77777777" w:rsidR="001D468F" w:rsidRDefault="008A31CD">
      <w:pPr>
        <w:pStyle w:val="ListParagraph"/>
        <w:numPr>
          <w:ilvl w:val="0"/>
          <w:numId w:val="43"/>
        </w:numPr>
      </w:pPr>
      <w:r>
        <w:t>3 companies [2][4][7] prefer signalling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tc>
          <w:tcPr>
            <w:tcW w:w="2075" w:type="dxa"/>
          </w:tcPr>
          <w:p w14:paraId="143714C7"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DL-AoD.</w:t>
            </w:r>
          </w:p>
        </w:tc>
      </w:tr>
      <w:tr w:rsidR="001D468F" w14:paraId="223BDF16" w14:textId="77777777">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tc>
          <w:tcPr>
            <w:tcW w:w="2075" w:type="dxa"/>
          </w:tcPr>
          <w:p w14:paraId="6DEA1A11" w14:textId="77777777" w:rsidR="006633D7" w:rsidRDefault="006633D7">
            <w:pPr>
              <w:rPr>
                <w:rFonts w:eastAsia="DengXian"/>
              </w:rPr>
            </w:pPr>
            <w:r>
              <w:rPr>
                <w:rFonts w:eastAsia="DengXian" w:hint="eastAsia"/>
              </w:rPr>
              <w:t>CATT</w:t>
            </w:r>
          </w:p>
        </w:tc>
        <w:tc>
          <w:tcPr>
            <w:tcW w:w="7554" w:type="dxa"/>
          </w:tcPr>
          <w:p w14:paraId="48F6FE87" w14:textId="77777777" w:rsidR="006633D7" w:rsidRPr="007F47D9" w:rsidRDefault="006633D7">
            <w:pPr>
              <w:rPr>
                <w:rFonts w:eastAsia="DengXian"/>
                <w:lang w:val="en-US"/>
              </w:rPr>
            </w:pPr>
            <w:r w:rsidRPr="007F47D9">
              <w:rPr>
                <w:rFonts w:eastAsia="DengXian" w:hint="eastAsia"/>
                <w:lang w:val="en-US"/>
              </w:rPr>
              <w:t>Support both Option 2 and Option 3.</w:t>
            </w:r>
          </w:p>
        </w:tc>
      </w:tr>
      <w:tr w:rsidR="0061681B" w14:paraId="4700DF49" w14:textId="77777777">
        <w:tc>
          <w:tcPr>
            <w:tcW w:w="2075" w:type="dxa"/>
          </w:tcPr>
          <w:p w14:paraId="4C4E4BBE" w14:textId="3B129649" w:rsidR="0061681B" w:rsidRDefault="0061681B">
            <w:pPr>
              <w:rPr>
                <w:rFonts w:eastAsia="DengXian"/>
              </w:rPr>
            </w:pPr>
            <w:r>
              <w:rPr>
                <w:rFonts w:eastAsia="DengXian"/>
              </w:rPr>
              <w:t>OPPO</w:t>
            </w:r>
          </w:p>
        </w:tc>
        <w:tc>
          <w:tcPr>
            <w:tcW w:w="7554" w:type="dxa"/>
          </w:tcPr>
          <w:p w14:paraId="74863BB0" w14:textId="3AEB6347" w:rsidR="0061681B" w:rsidRPr="007F47D9" w:rsidRDefault="0061681B">
            <w:pPr>
              <w:rPr>
                <w:rFonts w:eastAsia="DengXian"/>
                <w:lang w:val="en-US"/>
              </w:rPr>
            </w:pPr>
            <w:r w:rsidRPr="007F47D9">
              <w:rPr>
                <w:rFonts w:eastAsia="DengXian"/>
                <w:lang w:val="en-US"/>
              </w:rPr>
              <w:t xml:space="preserve">Support both option 1. </w:t>
            </w:r>
            <w:r w:rsidR="00DD38BF" w:rsidRPr="007F47D9">
              <w:rPr>
                <w:rFonts w:eastAsia="DengXian"/>
                <w:lang w:val="en-US"/>
              </w:rPr>
              <w:t xml:space="preserve"> And do not support Option 2 and 3.</w:t>
            </w:r>
          </w:p>
          <w:p w14:paraId="477DA787" w14:textId="77777777" w:rsidR="0061681B" w:rsidRPr="007F47D9" w:rsidRDefault="0061681B">
            <w:pPr>
              <w:rPr>
                <w:rFonts w:eastAsia="DengXian"/>
                <w:lang w:val="en-US"/>
              </w:rPr>
            </w:pPr>
            <w:r w:rsidRPr="007F47D9">
              <w:rPr>
                <w:rFonts w:eastAsia="DengXian"/>
                <w:lang w:val="en-US"/>
              </w:rPr>
              <w:t xml:space="preserve">Re option 2: </w:t>
            </w:r>
            <w:r w:rsidR="00DD38BF" w:rsidRPr="007F47D9">
              <w:rPr>
                <w:rFonts w:eastAsia="DengXian"/>
                <w:lang w:val="en-US"/>
              </w:rPr>
              <w:t>it does not make sense to ask the LMF give priority of PRS for the UE to measure because the LMF does not know which beam is „</w:t>
            </w:r>
            <w:proofErr w:type="gramStart"/>
            <w:r w:rsidR="00DD38BF" w:rsidRPr="007F47D9">
              <w:rPr>
                <w:rFonts w:eastAsia="DengXian"/>
                <w:lang w:val="en-US"/>
              </w:rPr>
              <w:t>good“ for</w:t>
            </w:r>
            <w:proofErr w:type="gramEnd"/>
            <w:r w:rsidR="00DD38BF" w:rsidRPr="007F47D9">
              <w:rPr>
                <w:rFonts w:eastAsia="DengXian"/>
                <w:lang w:val="en-US"/>
              </w:rPr>
              <w:t xml:space="preserve"> one particular UE and which is not. Only the UE knows which beam/PRS is good after UE measure them.</w:t>
            </w:r>
          </w:p>
          <w:p w14:paraId="72BC9083" w14:textId="202B7985" w:rsidR="00DD38BF" w:rsidRPr="007F47D9" w:rsidRDefault="00DD38BF">
            <w:pPr>
              <w:rPr>
                <w:rFonts w:eastAsia="DengXian"/>
                <w:lang w:val="en-US"/>
              </w:rPr>
            </w:pPr>
            <w:r w:rsidRPr="007F47D9">
              <w:rPr>
                <w:rFonts w:eastAsia="DengXian"/>
                <w:lang w:val="en-US"/>
              </w:rPr>
              <w:t xml:space="preserve">Re Option 3: the boresight direction of each PRS resource is not feasible for UE </w:t>
            </w:r>
            <w:proofErr w:type="spellStart"/>
            <w:r w:rsidRPr="007F47D9">
              <w:rPr>
                <w:rFonts w:eastAsia="DengXian"/>
                <w:lang w:val="en-US"/>
              </w:rPr>
              <w:t>becuase</w:t>
            </w:r>
            <w:proofErr w:type="spellEnd"/>
            <w:r w:rsidRPr="007F47D9">
              <w:rPr>
                <w:rFonts w:eastAsia="DengXian"/>
                <w:lang w:val="en-US"/>
              </w:rPr>
              <w:t xml:space="preserve"> that direction is from the perspective of TRP. For UE-assisted method, the UE does not know the location of TRP.</w:t>
            </w:r>
          </w:p>
        </w:tc>
      </w:tr>
      <w:tr w:rsidR="00B07677" w14:paraId="5EB08FA8" w14:textId="77777777">
        <w:tc>
          <w:tcPr>
            <w:tcW w:w="2075" w:type="dxa"/>
          </w:tcPr>
          <w:p w14:paraId="4D3FA366" w14:textId="04F259ED" w:rsidR="00B07677" w:rsidRDefault="00B07677" w:rsidP="00B07677">
            <w:pPr>
              <w:rPr>
                <w:rFonts w:eastAsia="DengXian"/>
              </w:rPr>
            </w:pPr>
            <w:r>
              <w:rPr>
                <w:rFonts w:eastAsia="DengXian"/>
              </w:rPr>
              <w:t>Fraunhofer</w:t>
            </w:r>
          </w:p>
        </w:tc>
        <w:tc>
          <w:tcPr>
            <w:tcW w:w="7554" w:type="dxa"/>
          </w:tcPr>
          <w:p w14:paraId="60709A0F" w14:textId="77777777" w:rsidR="00B07677" w:rsidRPr="00F05AAF" w:rsidRDefault="00B07677" w:rsidP="00B07677">
            <w:pPr>
              <w:rPr>
                <w:rFonts w:eastAsia="DengXian"/>
                <w:lang w:val="en-US"/>
              </w:rPr>
            </w:pPr>
            <w:r w:rsidRPr="00F05AAF">
              <w:rPr>
                <w:rFonts w:eastAsia="DengXian"/>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signalling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DengXian"/>
                <w:lang w:val="en-US"/>
              </w:rPr>
            </w:pPr>
            <w:r w:rsidRPr="00F05AAF">
              <w:rPr>
                <w:rFonts w:eastAsia="DengXian"/>
                <w:lang w:val="en-US"/>
              </w:rPr>
              <w:t xml:space="preserve">Option1 works only in unicast and since also the UE </w:t>
            </w:r>
            <w:proofErr w:type="spellStart"/>
            <w:r w:rsidRPr="00F05AAF">
              <w:rPr>
                <w:rFonts w:eastAsia="DengXian"/>
                <w:lang w:val="en-US"/>
              </w:rPr>
              <w:t>posiitoning</w:t>
            </w:r>
            <w:proofErr w:type="spellEnd"/>
            <w:r w:rsidRPr="00F05AAF">
              <w:rPr>
                <w:rFonts w:eastAsia="DengXian"/>
                <w:lang w:val="en-US"/>
              </w:rPr>
              <w:t xml:space="preserve"> is changing and the indicated AD may not be always applicable at time of measurement.</w:t>
            </w:r>
          </w:p>
          <w:p w14:paraId="139B1842" w14:textId="77777777" w:rsidR="00B07677" w:rsidRPr="00F05AAF" w:rsidRDefault="00B07677" w:rsidP="00B07677">
            <w:pPr>
              <w:rPr>
                <w:rFonts w:eastAsia="DengXian"/>
                <w:lang w:val="en-US"/>
              </w:rPr>
            </w:pPr>
            <w:r w:rsidRPr="00F05AAF">
              <w:rPr>
                <w:rFonts w:eastAsia="DengXian"/>
                <w:lang w:val="en-US"/>
              </w:rPr>
              <w:t xml:space="preserve">On Option3: </w:t>
            </w:r>
          </w:p>
          <w:p w14:paraId="3FFE4E8E" w14:textId="77777777" w:rsidR="00B07677" w:rsidRPr="00F05AAF" w:rsidRDefault="00B07677" w:rsidP="00B07677">
            <w:pPr>
              <w:rPr>
                <w:rFonts w:eastAsia="DengXian"/>
                <w:lang w:val="en-US"/>
              </w:rPr>
            </w:pPr>
            <w:r w:rsidRPr="00F05AAF">
              <w:rPr>
                <w:rFonts w:eastAsia="DengXian"/>
                <w:lang w:val="en-US"/>
              </w:rPr>
              <w:t>introduces unnecessary complexity on the UE-A mode. Which will generate issues with overlapping beams and sidelobe information.</w:t>
            </w:r>
            <w:r w:rsidRPr="00F05AAF">
              <w:rPr>
                <w:lang w:val="en-US"/>
              </w:rPr>
              <w:t xml:space="preserve"> </w:t>
            </w:r>
            <w:r w:rsidRPr="00F05AAF">
              <w:rPr>
                <w:rFonts w:eastAsia="DengXian"/>
                <w:lang w:val="en-US"/>
              </w:rPr>
              <w:t xml:space="preserve">For UE-A, the UE should be configured with the minimum set of </w:t>
            </w:r>
            <w:proofErr w:type="gramStart"/>
            <w:r w:rsidRPr="00F05AAF">
              <w:rPr>
                <w:rFonts w:eastAsia="DengXian"/>
                <w:lang w:val="en-US"/>
              </w:rPr>
              <w:t>configuration</w:t>
            </w:r>
            <w:proofErr w:type="gramEnd"/>
            <w:r w:rsidRPr="00F05AAF">
              <w:rPr>
                <w:rFonts w:eastAsia="DengXian"/>
                <w:lang w:val="en-US"/>
              </w:rPr>
              <w:t>: the information shall cover overlapping beams as well: The differential RSRP between the wide and narrow beam is relevant for a AoD determination. If the UE has the whole information then it can simply compute the AoD as in UE-B!</w:t>
            </w:r>
          </w:p>
          <w:p w14:paraId="1A18685E" w14:textId="77777777" w:rsidR="00B07677" w:rsidRPr="00F05AAF" w:rsidRDefault="00B07677" w:rsidP="00B07677">
            <w:pPr>
              <w:rPr>
                <w:color w:val="1F497D"/>
                <w:lang w:val="en-US"/>
              </w:rPr>
            </w:pPr>
            <w:r>
              <w:rPr>
                <w:rFonts w:eastAsia="DengXian"/>
                <w:lang w:val="en-US"/>
              </w:rPr>
              <w:t xml:space="preserve">To clarify option4: </w:t>
            </w:r>
            <w:r w:rsidRPr="00F05AAF">
              <w:rPr>
                <w:rFonts w:eastAsia="DengXian"/>
                <w:lang w:val="en-US"/>
              </w:rPr>
              <w:t xml:space="preserve">The LMF can sort the resources according to priority such as {1,2,3,4,5,6,7,8,9}. In addition, the LMF provide the UE with information that {1,3,4,5,6} belong to a subset and {2,7,8,9} belong to subset. The subset indication </w:t>
            </w:r>
            <w:r w:rsidRPr="00F05AAF">
              <w:rPr>
                <w:rFonts w:eastAsia="DengXian"/>
                <w:lang w:val="en-US"/>
              </w:rPr>
              <w:lastRenderedPageBreak/>
              <w:t xml:space="preserve">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6E319084">
                  <wp:extent cx="5753100"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3.png@01D74CC7.E98C7C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3100" cy="2393950"/>
                          </a:xfrm>
                          <a:prstGeom prst="rect">
                            <a:avLst/>
                          </a:prstGeom>
                          <a:noFill/>
                          <a:ln>
                            <a:noFill/>
                          </a:ln>
                        </pic:spPr>
                      </pic:pic>
                    </a:graphicData>
                  </a:graphic>
                </wp:inline>
              </w:drawing>
            </w:r>
          </w:p>
          <w:p w14:paraId="093FA670" w14:textId="77777777" w:rsidR="00B07677" w:rsidRDefault="00B07677" w:rsidP="00B07677">
            <w:pPr>
              <w:rPr>
                <w:rFonts w:eastAsia="DengXian"/>
              </w:rPr>
            </w:pPr>
            <w:r>
              <w:rPr>
                <w:rFonts w:eastAsia="DengXian"/>
              </w:rPr>
              <w:t>We support options 2 and 4.</w:t>
            </w:r>
          </w:p>
          <w:p w14:paraId="1D6C4C1C" w14:textId="77777777" w:rsidR="00B07677" w:rsidRDefault="00B07677" w:rsidP="00B07677">
            <w:pPr>
              <w:rPr>
                <w:rFonts w:eastAsia="DengXian"/>
              </w:rPr>
            </w:pPr>
          </w:p>
        </w:tc>
      </w:tr>
      <w:tr w:rsidR="003A5FB0" w14:paraId="6AE93235" w14:textId="77777777">
        <w:tc>
          <w:tcPr>
            <w:tcW w:w="2075" w:type="dxa"/>
          </w:tcPr>
          <w:p w14:paraId="18775F11" w14:textId="44FDA1AD" w:rsidR="003A5FB0" w:rsidRDefault="003A5FB0" w:rsidP="00B07677">
            <w:pPr>
              <w:rPr>
                <w:rFonts w:eastAsia="DengXian"/>
              </w:rPr>
            </w:pPr>
            <w:r>
              <w:rPr>
                <w:rFonts w:eastAsia="DengXian" w:hint="eastAsia"/>
              </w:rPr>
              <w:lastRenderedPageBreak/>
              <w:t>H</w:t>
            </w:r>
            <w:r>
              <w:rPr>
                <w:rFonts w:eastAsia="DengXian"/>
              </w:rPr>
              <w:t>uawei, HiSilicon</w:t>
            </w:r>
          </w:p>
        </w:tc>
        <w:tc>
          <w:tcPr>
            <w:tcW w:w="7554" w:type="dxa"/>
          </w:tcPr>
          <w:p w14:paraId="3686C2BA" w14:textId="6E8F94A3" w:rsidR="003A5FB0" w:rsidRPr="007F47D9" w:rsidRDefault="003A5FB0" w:rsidP="003A5FB0">
            <w:pPr>
              <w:rPr>
                <w:rFonts w:eastAsia="DengXian"/>
                <w:lang w:val="en-US"/>
              </w:rPr>
            </w:pPr>
            <w:r w:rsidRPr="007F47D9">
              <w:rPr>
                <w:rFonts w:eastAsia="DengXian" w:hint="eastAsia"/>
                <w:lang w:val="en-US"/>
              </w:rPr>
              <w:t>C</w:t>
            </w:r>
            <w:r w:rsidRPr="007F47D9">
              <w:rPr>
                <w:rFonts w:eastAsia="DengXian"/>
                <w:lang w:val="en-US"/>
              </w:rPr>
              <w:t>urrently we support Option 2 if we define PRS resource level priority.</w:t>
            </w:r>
          </w:p>
        </w:tc>
      </w:tr>
      <w:tr w:rsidR="007F47D9" w14:paraId="6C18993D" w14:textId="77777777">
        <w:tc>
          <w:tcPr>
            <w:tcW w:w="2075" w:type="dxa"/>
          </w:tcPr>
          <w:p w14:paraId="6400301B" w14:textId="1C30CBC5" w:rsidR="007F47D9" w:rsidRDefault="007F47D9" w:rsidP="007F47D9">
            <w:pPr>
              <w:rPr>
                <w:rFonts w:eastAsia="DengXian" w:hint="eastAsia"/>
              </w:rPr>
            </w:pPr>
            <w:r>
              <w:rPr>
                <w:rFonts w:eastAsia="DengXian"/>
              </w:rPr>
              <w:t>Lenovo, Motorola Mobility</w:t>
            </w:r>
          </w:p>
        </w:tc>
        <w:tc>
          <w:tcPr>
            <w:tcW w:w="7554" w:type="dxa"/>
          </w:tcPr>
          <w:p w14:paraId="7642648E" w14:textId="1705F400" w:rsidR="007F47D9" w:rsidRPr="007F47D9" w:rsidRDefault="007F47D9" w:rsidP="007F47D9">
            <w:pPr>
              <w:rPr>
                <w:rFonts w:eastAsia="DengXian" w:hint="eastAsia"/>
                <w:lang w:val="en-US"/>
              </w:rPr>
            </w:pPr>
            <w:r w:rsidRPr="000C3E86">
              <w:rPr>
                <w:rFonts w:eastAsia="DengXian"/>
                <w:lang w:val="en-US"/>
              </w:rPr>
              <w:t xml:space="preserve">Support FL’s </w:t>
            </w:r>
            <w:r>
              <w:rPr>
                <w:rFonts w:eastAsia="DengXian"/>
                <w:lang w:val="en-US"/>
              </w:rPr>
              <w:t xml:space="preserve">proposal and clarify that we support </w:t>
            </w:r>
            <w:r w:rsidRPr="000C3E86">
              <w:rPr>
                <w:rFonts w:eastAsia="DengXian"/>
                <w:lang w:val="en-US"/>
              </w:rPr>
              <w:t>Option 2 and 3. O</w:t>
            </w:r>
            <w:r>
              <w:rPr>
                <w:rFonts w:eastAsia="DengXian"/>
                <w:lang w:val="en-US"/>
              </w:rPr>
              <w:t>ption 1 can be supported if the LMF implicitly/explicitly configure specific PRS resources in the AD as group to be measured (whether they are adjacent or not) using same Rx beam.</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w:t>
      </w:r>
      <w:proofErr w:type="spellStart"/>
      <w:r>
        <w:t>gnodeB</w:t>
      </w:r>
      <w:proofErr w:type="spellEnd"/>
      <w:r>
        <w:t xml:space="preserve">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t>Regarding support of angle calculation enhancement for DL-AoD:</w:t>
            </w:r>
          </w:p>
          <w:p w14:paraId="56893603" w14:textId="77777777" w:rsidR="001D468F" w:rsidRPr="007F47D9" w:rsidRDefault="008A31CD">
            <w:pPr>
              <w:numPr>
                <w:ilvl w:val="0"/>
                <w:numId w:val="45"/>
              </w:numPr>
              <w:rPr>
                <w:lang w:val="en-US"/>
              </w:rPr>
            </w:pPr>
            <w:r w:rsidRPr="007F47D9">
              <w:rPr>
                <w:lang w:val="en-US"/>
              </w:rPr>
              <w:t>Support gNB providing the beam/antenna information to the LMF.</w:t>
            </w:r>
          </w:p>
          <w:p w14:paraId="68E9E2C2" w14:textId="77777777" w:rsidR="001D468F" w:rsidRPr="007F47D9" w:rsidRDefault="008A31CD">
            <w:pPr>
              <w:numPr>
                <w:ilvl w:val="1"/>
                <w:numId w:val="45"/>
              </w:numPr>
              <w:rPr>
                <w:lang w:val="en-US"/>
              </w:rPr>
            </w:pPr>
            <w:r w:rsidRPr="007F47D9">
              <w:rPr>
                <w:lang w:val="en-US"/>
              </w:rPr>
              <w:t>The gNB beam/antenna information can be provided to the UE for UE-based DL-AoD</w:t>
            </w:r>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lastRenderedPageBreak/>
              <w:t>Send an LS to RAN2/RAN3 regarding the option of angle report from gNB to LMF for UE-A DL-AoD requesting them to consider this option in Rel-17.</w:t>
            </w:r>
          </w:p>
        </w:tc>
      </w:tr>
    </w:tbl>
    <w:p w14:paraId="475C88A7" w14:textId="77777777" w:rsidR="001D468F" w:rsidRDefault="008A31CD">
      <w:r>
        <w:lastRenderedPageBreak/>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CommentReference"/>
              </w:rPr>
              <w:commentReference w:id="20"/>
            </w:r>
            <w:r w:rsidRPr="007F47D9">
              <w:rPr>
                <w:b/>
                <w:i/>
                <w:lang w:val="en-US"/>
              </w:rPr>
              <w:t>:  For reporting gNB beam/antenna information, support the following elements</w:t>
            </w:r>
          </w:p>
          <w:p w14:paraId="27D76A61" w14:textId="77777777" w:rsidR="001D468F" w:rsidRPr="007F47D9" w:rsidRDefault="006D152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6D152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6D152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6D1520">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BodyText"/>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NR Rel-17 should support a gNB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lastRenderedPageBreak/>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xml:space="preserve">: </w:t>
            </w:r>
            <w:proofErr w:type="gramStart"/>
            <w:r w:rsidRPr="007F47D9">
              <w:rPr>
                <w:b/>
                <w:i/>
                <w:lang w:val="en-US"/>
              </w:rPr>
              <w:t>In order to</w:t>
            </w:r>
            <w:proofErr w:type="gramEnd"/>
            <w:r w:rsidRPr="007F47D9">
              <w:rPr>
                <w:b/>
                <w:i/>
                <w:lang w:val="en-US"/>
              </w:rPr>
              <w:t xml:space="preserve">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gNB should report the </w:t>
            </w:r>
            <w:proofErr w:type="gramStart"/>
            <w:r w:rsidRPr="007F47D9">
              <w:rPr>
                <w:rFonts w:hint="eastAsia"/>
                <w:b/>
                <w:i/>
                <w:lang w:val="en-US"/>
              </w:rPr>
              <w:t xml:space="preserve">following  </w:t>
            </w:r>
            <w:r w:rsidRPr="007F47D9">
              <w:rPr>
                <w:b/>
                <w:i/>
                <w:lang w:val="en-US"/>
              </w:rPr>
              <w:t>parameters</w:t>
            </w:r>
            <w:proofErr w:type="gramEnd"/>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w:t>
            </w:r>
            <w:proofErr w:type="gramStart"/>
            <w:r w:rsidRPr="007F47D9">
              <w:rPr>
                <w:rFonts w:ascii="Times New Roman" w:hAnsi="Times New Roman" w:cs="Times New Roman" w:hint="eastAsia"/>
                <w:b/>
                <w:i/>
                <w:sz w:val="20"/>
                <w:szCs w:val="20"/>
                <w:lang w:val="en-US" w:eastAsia="zh-CN"/>
              </w:rPr>
              <w:t>element</w:t>
            </w:r>
            <w:r w:rsidRPr="007F47D9">
              <w:rPr>
                <w:rFonts w:ascii="Times New Roman" w:hAnsi="Times New Roman" w:cs="Times New Roman"/>
                <w:b/>
                <w:i/>
                <w:sz w:val="20"/>
                <w:szCs w:val="20"/>
                <w:lang w:val="en-US" w:eastAsia="zh-CN"/>
              </w:rPr>
              <w:t>s, or</w:t>
            </w:r>
            <w:proofErr w:type="gramEnd"/>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lastRenderedPageBreak/>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r w:rsidRPr="007F47D9">
              <w:rPr>
                <w:b/>
                <w:bCs/>
                <w:lang w:val="en-US"/>
              </w:rPr>
              <w:t>gNB/TRP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lastRenderedPageBreak/>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gain level for the reported main lobe and </w:t>
            </w:r>
            <w:proofErr w:type="gramStart"/>
            <w:r w:rsidRPr="007F47D9">
              <w:rPr>
                <w:b/>
                <w:bCs/>
                <w:lang w:val="en-US"/>
              </w:rPr>
              <w:t>a the</w:t>
            </w:r>
            <w:proofErr w:type="gramEnd"/>
            <w:r w:rsidRPr="007F47D9">
              <w:rPr>
                <w:b/>
                <w:bCs/>
                <w:lang w:val="en-US"/>
              </w:rPr>
              <w:t xml:space="preserve"> side lobe levels</w:t>
            </w:r>
          </w:p>
          <w:p w14:paraId="4792928F"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relative gain level a gain level for the reported main lobe and </w:t>
            </w:r>
            <w:proofErr w:type="gramStart"/>
            <w:r w:rsidRPr="007F47D9">
              <w:rPr>
                <w:b/>
                <w:bCs/>
                <w:lang w:val="en-US"/>
              </w:rPr>
              <w:t>a the</w:t>
            </w:r>
            <w:proofErr w:type="gramEnd"/>
            <w:r w:rsidRPr="007F47D9">
              <w:rPr>
                <w:b/>
                <w:bCs/>
                <w:lang w:val="en-US"/>
              </w:rPr>
              <w:t xml:space="preserv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Paragraph"/>
        <w:numPr>
          <w:ilvl w:val="0"/>
          <w:numId w:val="49"/>
        </w:numPr>
      </w:pPr>
      <w:r>
        <w:lastRenderedPageBreak/>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5A6E6DA5" w14:textId="77777777" w:rsidR="001D468F" w:rsidRDefault="008A31CD">
      <w:pPr>
        <w:pStyle w:val="ListParagraph"/>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ListParagraph"/>
        <w:numPr>
          <w:ilvl w:val="0"/>
          <w:numId w:val="49"/>
        </w:numPr>
      </w:pPr>
      <w:r>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4EABDC12" w14:textId="77777777" w:rsidR="001D468F" w:rsidRDefault="008A31CD">
      <w:pPr>
        <w:pStyle w:val="ListParagraph"/>
        <w:numPr>
          <w:ilvl w:val="0"/>
          <w:numId w:val="49"/>
        </w:numPr>
        <w:rPr>
          <w:b/>
          <w:bCs/>
        </w:rPr>
      </w:pPr>
      <w:r>
        <w:rPr>
          <w:b/>
          <w:bCs/>
        </w:rPr>
        <w:t xml:space="preserve">Option 1: the gNB  reports the antenna configuration including </w:t>
      </w:r>
    </w:p>
    <w:p w14:paraId="32266C64" w14:textId="77777777" w:rsidR="001D468F" w:rsidRDefault="008A31CD">
      <w:pPr>
        <w:pStyle w:val="ListParagraph"/>
        <w:numPr>
          <w:ilvl w:val="1"/>
          <w:numId w:val="49"/>
        </w:numPr>
        <w:rPr>
          <w:b/>
          <w:bCs/>
        </w:rPr>
      </w:pPr>
      <w:r>
        <w:rPr>
          <w:b/>
          <w:bCs/>
        </w:rPr>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r>
        <w:rPr>
          <w:b/>
          <w:bCs/>
        </w:rPr>
        <w:t xml:space="preserve">precoder information </w:t>
      </w:r>
    </w:p>
    <w:p w14:paraId="133A3D0E" w14:textId="77777777" w:rsidR="001D468F" w:rsidRDefault="008A31CD">
      <w:pPr>
        <w:pStyle w:val="ListParagraph"/>
        <w:numPr>
          <w:ilvl w:val="2"/>
          <w:numId w:val="49"/>
        </w:numPr>
        <w:rPr>
          <w:b/>
          <w:bCs/>
        </w:rPr>
      </w:pPr>
      <w:r>
        <w:rPr>
          <w:b/>
          <w:bCs/>
        </w:rPr>
        <w:t>for DFT-based beams, precoder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Option 2: the gNB reports a mapping of angle and beam gains for each of the PRS resources.</w:t>
      </w:r>
    </w:p>
    <w:p w14:paraId="3CD08101" w14:textId="77777777" w:rsidR="001D468F" w:rsidRDefault="008A31CD">
      <w:pPr>
        <w:pStyle w:val="ListParagraph"/>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rPr>
            </w:pPr>
            <w:r>
              <w:rPr>
                <w:rFonts w:eastAsia="DengXian"/>
              </w:rPr>
              <w:lastRenderedPageBreak/>
              <w:t>OPPO</w:t>
            </w:r>
          </w:p>
        </w:tc>
        <w:tc>
          <w:tcPr>
            <w:tcW w:w="7554" w:type="dxa"/>
          </w:tcPr>
          <w:p w14:paraId="68A2618B" w14:textId="6881A748" w:rsidR="00DD38BF" w:rsidRDefault="00DD38BF">
            <w:pPr>
              <w:rPr>
                <w:rFonts w:eastAsia="DengXian"/>
              </w:rPr>
            </w:pPr>
            <w:r>
              <w:rPr>
                <w:rFonts w:eastAsia="DengXian"/>
              </w:rPr>
              <w:t>Option 1</w:t>
            </w:r>
          </w:p>
        </w:tc>
      </w:tr>
      <w:tr w:rsidR="00B07677" w14:paraId="63598F65" w14:textId="77777777">
        <w:tc>
          <w:tcPr>
            <w:tcW w:w="2075" w:type="dxa"/>
          </w:tcPr>
          <w:p w14:paraId="22F905F6" w14:textId="351672F6" w:rsidR="00B07677" w:rsidRDefault="00B07677" w:rsidP="00B07677">
            <w:pPr>
              <w:rPr>
                <w:rFonts w:eastAsia="DengXian"/>
              </w:rPr>
            </w:pPr>
            <w:r>
              <w:rPr>
                <w:rFonts w:eastAsia="DengXian"/>
              </w:rPr>
              <w:t>Fraunhofer</w:t>
            </w:r>
          </w:p>
        </w:tc>
        <w:tc>
          <w:tcPr>
            <w:tcW w:w="7554" w:type="dxa"/>
          </w:tcPr>
          <w:p w14:paraId="46667314" w14:textId="394516DE" w:rsidR="00B07677" w:rsidRDefault="00B07677" w:rsidP="00B07677">
            <w:pPr>
              <w:rPr>
                <w:rFonts w:eastAsia="DengXian"/>
              </w:rPr>
            </w:pPr>
            <w:r>
              <w:rPr>
                <w:rFonts w:eastAsia="DengXian"/>
              </w:rPr>
              <w:t>Support Option 2</w:t>
            </w:r>
          </w:p>
        </w:tc>
      </w:tr>
      <w:tr w:rsidR="003A5FB0" w14:paraId="6B202A6C" w14:textId="77777777">
        <w:tc>
          <w:tcPr>
            <w:tcW w:w="2075" w:type="dxa"/>
          </w:tcPr>
          <w:p w14:paraId="6C9627D8" w14:textId="6BFF3743"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7838207" w14:textId="05D1282E" w:rsidR="003A5FB0" w:rsidRPr="007F47D9" w:rsidRDefault="003A5FB0" w:rsidP="00B07677">
            <w:pPr>
              <w:rPr>
                <w:rFonts w:eastAsia="DengXian"/>
                <w:lang w:val="en-US"/>
              </w:rPr>
            </w:pPr>
            <w:r w:rsidRPr="007F47D9">
              <w:rPr>
                <w:rFonts w:eastAsia="DengXian" w:hint="eastAsia"/>
                <w:lang w:val="en-US"/>
              </w:rPr>
              <w:t>F</w:t>
            </w:r>
            <w:r w:rsidRPr="007F47D9">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t xml:space="preserve"> Aspect #5 AoD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DL-AoA/</w:t>
            </w:r>
            <w:proofErr w:type="spellStart"/>
            <w:r w:rsidRPr="007F47D9">
              <w:rPr>
                <w:b/>
                <w:i/>
                <w:lang w:val="en-US"/>
              </w:rPr>
              <w:t>ZoA</w:t>
            </w:r>
            <w:proofErr w:type="spellEnd"/>
            <w:r w:rsidRPr="007F47D9">
              <w:rPr>
                <w:b/>
                <w:i/>
                <w:lang w:val="en-US"/>
              </w:rPr>
              <w:t xml:space="preserve"> value and uncertainty (of the expected DL-AoA/</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DL-AoA/</w:t>
            </w:r>
            <w:proofErr w:type="spellStart"/>
            <w:r w:rsidRPr="007F47D9">
              <w:rPr>
                <w:b/>
                <w:i/>
                <w:lang w:val="en-US"/>
              </w:rPr>
              <w:t>ZoA</w:t>
            </w:r>
            <w:proofErr w:type="spellEnd"/>
            <w:r w:rsidRPr="007F47D9">
              <w:rPr>
                <w:b/>
                <w:i/>
                <w:lang w:val="en-US"/>
              </w:rPr>
              <w:t xml:space="preserve"> and uncertainty (of the expected DL-AoA/</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lastRenderedPageBreak/>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The validity of the expected DL-AoD may need to be considered since the expected DL-AoD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Supporting to provide the boresight angle of the PRS resource first for selecting PRS resources by expected DL-AoD/</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DL-AoD/</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DL-AoA/</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DL-AoD/</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DL-AoA/</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ListParagraph"/>
              <w:snapToGrid w:val="0"/>
              <w:spacing w:beforeLines="50" w:before="120" w:afterLines="50" w:after="120"/>
              <w:ind w:left="0"/>
              <w:rPr>
                <w:rFonts w:ascii="Times" w:eastAsia="SimSun" w:hAnsi="Times"/>
                <w:i/>
                <w:sz w:val="20"/>
                <w:lang w:val="en-US"/>
              </w:rPr>
            </w:pPr>
            <w:r w:rsidRPr="007F47D9">
              <w:rPr>
                <w:rFonts w:ascii="Times" w:eastAsia="SimSun" w:hAnsi="Times"/>
                <w:b/>
                <w:i/>
                <w:sz w:val="20"/>
                <w:lang w:val="en-US"/>
              </w:rPr>
              <w:t>Proposal 3:</w:t>
            </w:r>
            <w:r w:rsidRPr="007F47D9">
              <w:rPr>
                <w:rFonts w:hint="eastAsia"/>
                <w:i/>
                <w:lang w:val="en-US"/>
              </w:rPr>
              <w:t xml:space="preserve"> </w:t>
            </w:r>
            <w:proofErr w:type="gramStart"/>
            <w:r w:rsidRPr="007F47D9">
              <w:rPr>
                <w:rFonts w:ascii="Times" w:eastAsia="SimSun" w:hAnsi="Times"/>
                <w:i/>
                <w:sz w:val="20"/>
                <w:lang w:val="en-US"/>
              </w:rPr>
              <w:t>For the purpose of</w:t>
            </w:r>
            <w:proofErr w:type="gramEnd"/>
            <w:r w:rsidRPr="007F47D9">
              <w:rPr>
                <w:rFonts w:ascii="Times" w:eastAsia="SimSun" w:hAnsi="Times"/>
                <w:i/>
                <w:sz w:val="20"/>
                <w:lang w:val="en-US"/>
              </w:rPr>
              <w:t xml:space="preserve"> both UE-B and UE-A DL-AoD, and with regards to the support of AOD measurements with an expected uncertainty window, which includes,</w:t>
            </w:r>
          </w:p>
          <w:p w14:paraId="7632D23B" w14:textId="77777777" w:rsidR="001D468F" w:rsidRPr="007F47D9" w:rsidRDefault="008A31CD" w:rsidP="008A31CD">
            <w:pPr>
              <w:pStyle w:val="ListParagraph"/>
              <w:numPr>
                <w:ilvl w:val="0"/>
                <w:numId w:val="53"/>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Option 1: Indication of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and uncertainty (of the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range(s) is signaled by the LMF to the UE</w:t>
            </w:r>
          </w:p>
          <w:p w14:paraId="16B80757" w14:textId="77777777" w:rsidR="001D468F" w:rsidRPr="007F47D9" w:rsidRDefault="008A31CD" w:rsidP="008A31CD">
            <w:pPr>
              <w:pStyle w:val="ListParagraph"/>
              <w:numPr>
                <w:ilvl w:val="0"/>
                <w:numId w:val="54"/>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DL PRS resources transmitted from a single antenna reference point (or geographical coordinate) are associated with a single value of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and uncertainty (of the expected DL-AoD/</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lastRenderedPageBreak/>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 xml:space="preserve">Proposal 3: On uncertainty window for DL-AoD, support Option 3, </w:t>
            </w:r>
            <w:proofErr w:type="spellStart"/>
            <w:proofErr w:type="gramStart"/>
            <w:r w:rsidRPr="007F47D9">
              <w:rPr>
                <w:lang w:val="en-US"/>
              </w:rPr>
              <w:t>i</w:t>
            </w:r>
            <w:proofErr w:type="spellEnd"/>
            <w:r w:rsidRPr="007F47D9">
              <w:rPr>
                <w:lang w:val="en-US"/>
              </w:rPr>
              <w:t>..e</w:t>
            </w:r>
            <w:proofErr w:type="gramEnd"/>
            <w:r w:rsidRPr="007F47D9">
              <w:rPr>
                <w:lang w:val="en-US"/>
              </w:rPr>
              <w:t>, not introduce expected AoD/</w:t>
            </w:r>
            <w:proofErr w:type="spellStart"/>
            <w:r w:rsidRPr="007F47D9">
              <w:rPr>
                <w:lang w:val="en-US"/>
              </w:rPr>
              <w:t>ZoD</w:t>
            </w:r>
            <w:proofErr w:type="spellEnd"/>
            <w:r w:rsidRPr="007F47D9">
              <w:rPr>
                <w:lang w:val="en-US"/>
              </w:rPr>
              <w:t xml:space="preserve"> or AoA/</w:t>
            </w:r>
            <w:proofErr w:type="spellStart"/>
            <w:r w:rsidRPr="007F47D9">
              <w:rPr>
                <w:lang w:val="en-US"/>
              </w:rPr>
              <w:t>ZoA</w:t>
            </w:r>
            <w:proofErr w:type="spellEnd"/>
            <w:r w:rsidRPr="007F47D9">
              <w:rPr>
                <w:lang w:val="en-US"/>
              </w:rPr>
              <w:t xml:space="preserve">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Proposal 2 : With regards to expected uncertainty window for AoD, support Option 1 “Indication of expected DL-AoD/</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DL-AoD/</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DL-AoD technique, support DL-AoD/</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DL-AoD, the LMF can provide UE the expected DL-AoD/</w:t>
            </w:r>
            <w:proofErr w:type="spellStart"/>
            <w:r w:rsidRPr="007F47D9">
              <w:rPr>
                <w:b/>
                <w:i/>
                <w:lang w:val="en-US"/>
              </w:rPr>
              <w:t>ZoD</w:t>
            </w:r>
            <w:proofErr w:type="spellEnd"/>
            <w:r w:rsidRPr="007F47D9">
              <w:rPr>
                <w:b/>
                <w:i/>
                <w:lang w:val="en-US"/>
              </w:rPr>
              <w:t xml:space="preserve"> value and uncertainty (of the expected DL-AoD/</w:t>
            </w:r>
            <w:proofErr w:type="spellStart"/>
            <w:r w:rsidRPr="007F47D9">
              <w:rPr>
                <w:b/>
                <w:i/>
                <w:lang w:val="en-US"/>
              </w:rPr>
              <w:t>ZoD</w:t>
            </w:r>
            <w:proofErr w:type="spellEnd"/>
            <w:r w:rsidRPr="007F47D9">
              <w:rPr>
                <w:b/>
                <w:i/>
                <w:lang w:val="en-US"/>
              </w:rPr>
              <w:t xml:space="preserve"> value) ranges</w:t>
            </w:r>
            <w:r w:rsidRPr="007F47D9">
              <w:rPr>
                <w:rFonts w:eastAsia="DengXian"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 xml:space="preserve">For indication of expected uncertainty window to enhance DL-AoD, the configuration of both </w:t>
            </w:r>
            <w:r w:rsidRPr="007F47D9">
              <w:rPr>
                <w:rFonts w:ascii="Times New Roman" w:hAnsi="Times New Roman"/>
                <w:lang w:val="en-US"/>
              </w:rPr>
              <w:t>expected DL-AoA/</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lastRenderedPageBreak/>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lastRenderedPageBreak/>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DL-AoA/</w:t>
            </w:r>
            <w:proofErr w:type="spellStart"/>
            <w:r w:rsidRPr="007F47D9">
              <w:rPr>
                <w:lang w:val="en-US"/>
              </w:rPr>
              <w:t>ZoA</w:t>
            </w:r>
            <w:proofErr w:type="spellEnd"/>
            <w:r w:rsidRPr="007F47D9">
              <w:rPr>
                <w:lang w:val="en-US"/>
              </w:rPr>
              <w:t xml:space="preserve"> value and uncertainty (of the expected DL-AoA/</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CommentReference"/>
                <w:rFonts w:eastAsia="MS Mincho"/>
                <w:lang w:val="en-US"/>
              </w:rPr>
              <w:t xml:space="preserve"> </w:t>
            </w:r>
            <w:r w:rsidRPr="007F47D9">
              <w:rPr>
                <w:lang w:val="en-US"/>
              </w:rPr>
              <w:t>indication of expected DL-AoD/</w:t>
            </w:r>
            <w:proofErr w:type="spellStart"/>
            <w:r w:rsidRPr="007F47D9">
              <w:rPr>
                <w:lang w:val="en-US"/>
              </w:rPr>
              <w:t>ZoD</w:t>
            </w:r>
            <w:proofErr w:type="spellEnd"/>
            <w:r w:rsidRPr="007F47D9">
              <w:rPr>
                <w:lang w:val="en-US"/>
              </w:rPr>
              <w:t xml:space="preserve"> value and uncertainty (of the expected DL-AoD/</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Support of indication of expected AoD/</w:t>
            </w:r>
            <w:proofErr w:type="spellStart"/>
            <w:r w:rsidRPr="007F47D9">
              <w:rPr>
                <w:lang w:val="en-US"/>
              </w:rPr>
              <w:t>ZoD</w:t>
            </w:r>
            <w:proofErr w:type="spellEnd"/>
            <w:r w:rsidRPr="007F47D9">
              <w:rPr>
                <w:lang w:val="en-US"/>
              </w:rPr>
              <w:t xml:space="preserve"> value and uncertainty (of the expected AoD/</w:t>
            </w:r>
            <w:proofErr w:type="spellStart"/>
            <w:r w:rsidRPr="007F47D9">
              <w:rPr>
                <w:lang w:val="en-US"/>
              </w:rPr>
              <w:t>ZoD</w:t>
            </w:r>
            <w:proofErr w:type="spellEnd"/>
            <w:r w:rsidRPr="007F47D9">
              <w:rPr>
                <w:lang w:val="en-US"/>
              </w:rPr>
              <w:t xml:space="preserve"> value) range(s) is signaled by the LMF to </w:t>
            </w:r>
            <w:proofErr w:type="spellStart"/>
            <w:r w:rsidRPr="007F47D9">
              <w:rPr>
                <w:lang w:val="en-US"/>
              </w:rPr>
              <w:t>gNBs</w:t>
            </w:r>
            <w:proofErr w:type="spellEnd"/>
            <w:r w:rsidRPr="007F47D9">
              <w:rPr>
                <w:lang w:val="en-US"/>
              </w:rPr>
              <w:t>/TRPs in on-demand PRS framework.</w:t>
            </w:r>
          </w:p>
          <w:p w14:paraId="52BD18FA" w14:textId="77777777" w:rsidR="001D468F" w:rsidRPr="007F47D9" w:rsidRDefault="008A31CD">
            <w:pPr>
              <w:pStyle w:val="Caption"/>
              <w:rPr>
                <w:b w:val="0"/>
                <w:bCs/>
                <w:lang w:val="en-US"/>
              </w:rPr>
            </w:pPr>
            <w:r w:rsidRPr="007F47D9">
              <w:rPr>
                <w:lang w:val="en-US"/>
              </w:rPr>
              <w:t xml:space="preserve">Proposal 15: </w:t>
            </w:r>
            <w:r w:rsidRPr="007F47D9">
              <w:rPr>
                <w:b w:val="0"/>
                <w:bCs/>
                <w:lang w:val="en-US"/>
              </w:rPr>
              <w:t>Study angle difference measurements for AoA of DL PRS resources in Rel-17.</w:t>
            </w:r>
          </w:p>
          <w:p w14:paraId="3B74079C" w14:textId="77777777" w:rsidR="001D468F" w:rsidRPr="007F47D9" w:rsidRDefault="001D468F">
            <w:pPr>
              <w:pStyle w:val="ListParagraph"/>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Caption"/>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Caption"/>
              <w:numPr>
                <w:ilvl w:val="0"/>
                <w:numId w:val="56"/>
              </w:numPr>
              <w:autoSpaceDE w:val="0"/>
              <w:autoSpaceDN w:val="0"/>
              <w:adjustRightInd w:val="0"/>
              <w:snapToGrid w:val="0"/>
              <w:rPr>
                <w:lang w:val="en-US"/>
              </w:rPr>
            </w:pPr>
            <w:r w:rsidRPr="007F47D9">
              <w:rPr>
                <w:i/>
                <w:lang w:val="en-US" w:eastAsia="zh-CN"/>
              </w:rPr>
              <w:t>Indication of expected DL-AoD/</w:t>
            </w:r>
            <w:proofErr w:type="spellStart"/>
            <w:r w:rsidRPr="007F47D9">
              <w:rPr>
                <w:i/>
                <w:lang w:val="en-US" w:eastAsia="zh-CN"/>
              </w:rPr>
              <w:t>ZoD</w:t>
            </w:r>
            <w:proofErr w:type="spellEnd"/>
            <w:r w:rsidRPr="007F47D9">
              <w:rPr>
                <w:i/>
                <w:lang w:val="en-US" w:eastAsia="zh-CN"/>
              </w:rPr>
              <w:t xml:space="preserve"> value and uncertainty (of the expected DL-AoD/</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ListParagraph"/>
              <w:numPr>
                <w:ilvl w:val="1"/>
                <w:numId w:val="57"/>
              </w:numPr>
              <w:rPr>
                <w:b/>
                <w:lang w:val="en-US"/>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Option 1: Indication of expected DL-AoD/</w:t>
      </w:r>
      <w:proofErr w:type="spellStart"/>
      <w:r>
        <w:rPr>
          <w:sz w:val="20"/>
        </w:rPr>
        <w:t>ZoD</w:t>
      </w:r>
      <w:proofErr w:type="spellEnd"/>
      <w:r>
        <w:rPr>
          <w:sz w:val="20"/>
        </w:rPr>
        <w:t xml:space="preserve">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Option 2: Indication of expected DL-AoA/</w:t>
      </w:r>
      <w:proofErr w:type="spellStart"/>
      <w:r>
        <w:rPr>
          <w:sz w:val="20"/>
        </w:rPr>
        <w:t>ZoA</w:t>
      </w:r>
      <w:proofErr w:type="spellEnd"/>
      <w:r>
        <w:rPr>
          <w:sz w:val="20"/>
        </w:rPr>
        <w:t xml:space="preserve">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w:t>
      </w:r>
      <w:proofErr w:type="spellStart"/>
      <w:r>
        <w:rPr>
          <w:sz w:val="20"/>
        </w:rPr>
        <w:t>ZoD</w:t>
      </w:r>
      <w:proofErr w:type="spellEnd"/>
      <w:r>
        <w:rPr>
          <w:sz w:val="20"/>
        </w:rPr>
        <w:t xml:space="preserve"> or AoA/</w:t>
      </w:r>
      <w:proofErr w:type="spellStart"/>
      <w:r>
        <w:rPr>
          <w:sz w:val="20"/>
        </w:rPr>
        <w:t>ZoA</w:t>
      </w:r>
      <w:proofErr w:type="spellEnd"/>
      <w:r>
        <w:rPr>
          <w:sz w:val="20"/>
        </w:rPr>
        <w:t xml:space="preserve"> value and uncertainty is not introduced.</w:t>
      </w:r>
    </w:p>
    <w:p w14:paraId="489496C9" w14:textId="77777777" w:rsidR="001D468F" w:rsidRDefault="008A31CD">
      <w:pPr>
        <w:numPr>
          <w:ilvl w:val="2"/>
          <w:numId w:val="44"/>
        </w:numPr>
        <w:rPr>
          <w:sz w:val="20"/>
        </w:rPr>
      </w:pPr>
      <w:r>
        <w:rPr>
          <w:sz w:val="20"/>
        </w:rPr>
        <w:lastRenderedPageBreak/>
        <w:t>Supported by 1 company [8]</w:t>
      </w:r>
    </w:p>
    <w:p w14:paraId="07697464" w14:textId="77777777" w:rsidR="001D468F" w:rsidRDefault="001D468F"/>
    <w:p w14:paraId="73A2CBDC" w14:textId="77777777" w:rsidR="001D468F" w:rsidRDefault="008A31CD">
      <w:r>
        <w:t xml:space="preserve">In [2], it is also proposed to have the AoA window </w:t>
      </w:r>
      <w:proofErr w:type="spellStart"/>
      <w:r>
        <w:t>signalled</w:t>
      </w:r>
      <w:proofErr w:type="spellEnd"/>
      <w:r>
        <w:t xml:space="preserve"> for all DL and DL+UL methods</w:t>
      </w:r>
    </w:p>
    <w:p w14:paraId="4773A537" w14:textId="77777777" w:rsidR="001D468F" w:rsidRDefault="008A31CD">
      <w:r>
        <w:t xml:space="preserve">In [3] it is proposed to introduce a capability for the UE RX beam identification based on the </w:t>
      </w:r>
      <w:proofErr w:type="spellStart"/>
      <w:r>
        <w:t>signalled</w:t>
      </w:r>
      <w:proofErr w:type="spellEnd"/>
      <w:r>
        <w:t xml:space="preserve">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signaled by the LMF to the UE</w:t>
      </w:r>
    </w:p>
    <w:p w14:paraId="084EA290" w14:textId="77777777" w:rsidR="001D468F" w:rsidRDefault="008A31CD">
      <w:pPr>
        <w:pStyle w:val="ListParagraph"/>
        <w:numPr>
          <w:ilvl w:val="2"/>
          <w:numId w:val="58"/>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4BBF259C" w14:textId="77777777" w:rsidR="001D468F" w:rsidRDefault="008A31CD">
      <w:pPr>
        <w:pStyle w:val="ListParagraph"/>
        <w:numPr>
          <w:ilvl w:val="0"/>
          <w:numId w:val="58"/>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lastRenderedPageBreak/>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DengXian"/>
                <w:lang w:val="en-US"/>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lastRenderedPageBreak/>
              <w:t>CATT</w:t>
            </w:r>
          </w:p>
        </w:tc>
        <w:tc>
          <w:tcPr>
            <w:tcW w:w="7554" w:type="dxa"/>
          </w:tcPr>
          <w:p w14:paraId="63F6F05C" w14:textId="77777777" w:rsidR="006633D7" w:rsidRPr="007F47D9" w:rsidRDefault="006633D7" w:rsidP="006633D7">
            <w:pPr>
              <w:rPr>
                <w:rFonts w:eastAsia="DengXian"/>
                <w:lang w:val="en-US"/>
              </w:rPr>
            </w:pPr>
            <w:r>
              <w:rPr>
                <w:rFonts w:hint="eastAsia"/>
                <w:lang w:val="en-GB"/>
              </w:rPr>
              <w:t>E</w:t>
            </w:r>
            <w:r w:rsidRPr="006633D7">
              <w:rPr>
                <w:lang w:val="en-GB"/>
              </w:rPr>
              <w:t>ither the option 1 or the option 2</w:t>
            </w:r>
            <w:r>
              <w:rPr>
                <w:rFonts w:hint="eastAsia"/>
                <w:lang w:val="en-GB"/>
              </w:rPr>
              <w:t xml:space="preserve"> is fine for us, but not </w:t>
            </w:r>
            <w:proofErr w:type="gramStart"/>
            <w:r>
              <w:rPr>
                <w:rFonts w:hint="eastAsia"/>
                <w:lang w:val="en-GB"/>
              </w:rPr>
              <w:t>both of them</w:t>
            </w:r>
            <w:proofErr w:type="gramEnd"/>
            <w:r w:rsidRPr="007F47D9">
              <w:rPr>
                <w:rFonts w:hint="eastAsia"/>
                <w:lang w:val="en-US"/>
              </w:rPr>
              <w:t>.</w:t>
            </w:r>
            <w:r>
              <w:rPr>
                <w:rFonts w:hint="eastAsia"/>
                <w:lang w:val="en-GB"/>
              </w:rPr>
              <w:t xml:space="preserve"> The expected </w:t>
            </w:r>
            <w:r w:rsidRPr="007F47D9">
              <w:rPr>
                <w:lang w:val="en-US"/>
              </w:rPr>
              <w:t>DL-AoD/</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gNB perspective, and the </w:t>
            </w:r>
            <w:r w:rsidRPr="007F47D9">
              <w:rPr>
                <w:lang w:val="en-US"/>
              </w:rPr>
              <w:t>expected DL-AoA/</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DengXian"/>
              </w:rPr>
            </w:pPr>
            <w:r>
              <w:rPr>
                <w:rFonts w:eastAsia="DengXian"/>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AoA and </w:t>
            </w:r>
            <w:proofErr w:type="spellStart"/>
            <w:r w:rsidR="00AC74C1">
              <w:rPr>
                <w:lang w:val="en-GB"/>
              </w:rPr>
              <w:t>ZoA</w:t>
            </w:r>
            <w:proofErr w:type="spellEnd"/>
            <w:r w:rsidR="00AC74C1">
              <w:rPr>
                <w:lang w:val="en-GB"/>
              </w:rPr>
              <w:t xml:space="preserve"> is from the perspective of UE. It is not possible/feasible for the LMF to know the expected AoA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DengXian"/>
              </w:rPr>
            </w:pPr>
            <w:r>
              <w:rPr>
                <w:rFonts w:eastAsia="DengXian"/>
              </w:rPr>
              <w:t>Fraunhofer</w:t>
            </w:r>
          </w:p>
        </w:tc>
        <w:tc>
          <w:tcPr>
            <w:tcW w:w="7554" w:type="dxa"/>
          </w:tcPr>
          <w:p w14:paraId="036BB283" w14:textId="77777777" w:rsidR="00B07677" w:rsidRPr="00F05AAF" w:rsidRDefault="00B07677" w:rsidP="00B07677">
            <w:pPr>
              <w:rPr>
                <w:rFonts w:eastAsia="DengXian"/>
                <w:lang w:val="en-US"/>
              </w:rPr>
            </w:pPr>
            <w:r w:rsidRPr="00F05AAF">
              <w:rPr>
                <w:rFonts w:eastAsia="DengXian"/>
                <w:lang w:val="en-US"/>
              </w:rPr>
              <w:t>Support Options</w:t>
            </w:r>
            <w:r>
              <w:rPr>
                <w:rFonts w:eastAsia="DengXian"/>
                <w:lang w:val="en-US"/>
              </w:rPr>
              <w:t xml:space="preserve"> </w:t>
            </w:r>
            <w:r w:rsidRPr="00F05AAF">
              <w:rPr>
                <w:rFonts w:eastAsia="DengXian"/>
                <w:lang w:val="en-US"/>
              </w:rPr>
              <w:t xml:space="preserve">1 and 2. </w:t>
            </w:r>
          </w:p>
          <w:p w14:paraId="0C06BF9A" w14:textId="55ABFE78" w:rsidR="00B07677" w:rsidRDefault="00B07677" w:rsidP="00B07677">
            <w:pPr>
              <w:rPr>
                <w:lang w:val="en-GB"/>
              </w:rPr>
            </w:pPr>
            <w:r w:rsidRPr="00F05AAF">
              <w:rPr>
                <w:rFonts w:eastAsia="DengXian"/>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2B8AF90A" w14:textId="77777777" w:rsidR="003A5FB0" w:rsidRPr="007F47D9" w:rsidRDefault="003A5FB0" w:rsidP="00B07677">
            <w:pPr>
              <w:rPr>
                <w:rFonts w:eastAsia="DengXian"/>
                <w:lang w:val="en-US"/>
              </w:rPr>
            </w:pPr>
            <w:r w:rsidRPr="007F47D9">
              <w:rPr>
                <w:rFonts w:eastAsia="DengXian" w:hint="eastAsia"/>
                <w:lang w:val="en-US"/>
              </w:rPr>
              <w:t>R</w:t>
            </w:r>
            <w:r w:rsidRPr="007F47D9">
              <w:rPr>
                <w:rFonts w:eastAsia="DengXian"/>
                <w:lang w:val="en-US"/>
              </w:rPr>
              <w:t>eply to OPPO:</w:t>
            </w:r>
          </w:p>
          <w:p w14:paraId="0D80B8E5" w14:textId="77777777" w:rsidR="003A5FB0" w:rsidRPr="007F47D9" w:rsidRDefault="003A5FB0" w:rsidP="00B07677">
            <w:pPr>
              <w:rPr>
                <w:rFonts w:eastAsia="DengXian"/>
                <w:lang w:val="en-US"/>
              </w:rPr>
            </w:pPr>
          </w:p>
          <w:p w14:paraId="346CABE9" w14:textId="1ACFD4F2" w:rsidR="003A5FB0" w:rsidRPr="007F47D9" w:rsidRDefault="003A5FB0" w:rsidP="00B07677">
            <w:pPr>
              <w:rPr>
                <w:rFonts w:eastAsia="DengXian"/>
                <w:lang w:val="en-US"/>
              </w:rPr>
            </w:pPr>
            <w:r w:rsidRPr="007F47D9">
              <w:rPr>
                <w:rFonts w:eastAsia="DengXian"/>
                <w:lang w:val="en-US"/>
              </w:rPr>
              <w:t>It is feasible if DL-AoA/</w:t>
            </w:r>
            <w:proofErr w:type="spellStart"/>
            <w:r w:rsidRPr="007F47D9">
              <w:rPr>
                <w:rFonts w:eastAsia="DengXian"/>
                <w:lang w:val="en-US"/>
              </w:rPr>
              <w:t>ZoA</w:t>
            </w:r>
            <w:proofErr w:type="spellEnd"/>
            <w:r w:rsidRPr="007F47D9">
              <w:rPr>
                <w:rFonts w:eastAsia="DengXian"/>
                <w:lang w:val="en-US"/>
              </w:rPr>
              <w:t xml:space="preserve"> is expressed in the GCS. </w:t>
            </w:r>
            <w:proofErr w:type="gramStart"/>
            <w:r w:rsidRPr="007F47D9">
              <w:rPr>
                <w:rFonts w:eastAsia="DengXian"/>
                <w:lang w:val="en-US"/>
              </w:rPr>
              <w:t>Of course</w:t>
            </w:r>
            <w:proofErr w:type="gramEnd"/>
            <w:r w:rsidRPr="007F47D9">
              <w:rPr>
                <w:rFonts w:eastAsia="DengXian"/>
                <w:lang w:val="en-US"/>
              </w:rPr>
              <w:t xml:space="preserve"> LMF is not aware of the AoA/</w:t>
            </w:r>
            <w:proofErr w:type="spellStart"/>
            <w:r w:rsidRPr="007F47D9">
              <w:rPr>
                <w:rFonts w:eastAsia="DengXian"/>
                <w:lang w:val="en-US"/>
              </w:rPr>
              <w:t>ZoA</w:t>
            </w:r>
            <w:proofErr w:type="spellEnd"/>
            <w:r w:rsidRPr="007F47D9">
              <w:rPr>
                <w:rFonts w:eastAsia="DengXian"/>
                <w:lang w:val="en-US"/>
              </w:rPr>
              <w:t xml:space="preserve"> in LCS.</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r>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0" w:name="_Hlk71485790"/>
            <w:r w:rsidRPr="007F47D9">
              <w:rPr>
                <w:lang w:val="en-US"/>
              </w:rPr>
              <w:t>Proposal 6: Support UE-specific beam refinement on DL PRS resource for DL-AoD measurement.</w:t>
            </w:r>
          </w:p>
          <w:bookmarkEnd w:id="30"/>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lastRenderedPageBreak/>
              <w:t xml:space="preserve">Proposal 3: aspects of PRS resource configuration, DL transmission beam indication and UE measurement and report needs to be considered in order to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DL-AoD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t>[18]</w:t>
            </w:r>
          </w:p>
        </w:tc>
        <w:tc>
          <w:tcPr>
            <w:tcW w:w="8641" w:type="dxa"/>
          </w:tcPr>
          <w:p w14:paraId="7B582F4C" w14:textId="77777777" w:rsidR="001D468F" w:rsidRPr="007F47D9" w:rsidRDefault="008A31CD">
            <w:pPr>
              <w:pStyle w:val="Caption"/>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lastRenderedPageBreak/>
              <w:t>[21]</w:t>
            </w:r>
          </w:p>
        </w:tc>
        <w:tc>
          <w:tcPr>
            <w:tcW w:w="8641" w:type="dxa"/>
          </w:tcPr>
          <w:p w14:paraId="5709F95C" w14:textId="77777777" w:rsidR="001D468F" w:rsidRPr="007F47D9" w:rsidRDefault="008A31CD">
            <w:pPr>
              <w:rPr>
                <w:lang w:val="en-US"/>
              </w:rPr>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34B01574" w14:textId="77777777" w:rsidR="001D468F" w:rsidRPr="007F47D9" w:rsidRDefault="001D468F">
            <w:pPr>
              <w:pStyle w:val="Caption"/>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2" w:name="_Ref72147110"/>
      <w:r>
        <w:t xml:space="preserve">R1-2104279, Enhancement for DL AoD positioning, Huawei, </w:t>
      </w:r>
      <w:proofErr w:type="spellStart"/>
      <w:r>
        <w:t>HiSilicon</w:t>
      </w:r>
      <w:bookmarkEnd w:id="32"/>
      <w:proofErr w:type="spellEnd"/>
    </w:p>
    <w:p w14:paraId="5CB96759" w14:textId="77777777" w:rsidR="001D468F" w:rsidRDefault="008A31CD">
      <w:pPr>
        <w:pStyle w:val="Reference"/>
      </w:pPr>
      <w:bookmarkStart w:id="33" w:name="_Ref72147426"/>
      <w:r>
        <w:t>R1-2104361, Discussion on potential enhancements for DL-AoD method, vivo</w:t>
      </w:r>
      <w:bookmarkEnd w:id="33"/>
    </w:p>
    <w:p w14:paraId="4FBEA822" w14:textId="77777777" w:rsidR="001D468F" w:rsidRDefault="008A31CD">
      <w:pPr>
        <w:pStyle w:val="Reference"/>
      </w:pPr>
      <w:bookmarkStart w:id="34" w:name="_Ref72149689"/>
      <w:r>
        <w:t>R1-2104522, Discussion on accuracy improvements for DL-AoD positioning solutions, CATT</w:t>
      </w:r>
      <w:bookmarkEnd w:id="34"/>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5" w:name="_Ref72150002"/>
      <w:r>
        <w:t>R1-2104613, Discussion on DL-AoD enhancements, CMCC</w:t>
      </w:r>
      <w:bookmarkEnd w:id="35"/>
    </w:p>
    <w:p w14:paraId="7DF6D689" w14:textId="77777777" w:rsidR="001D468F" w:rsidRDefault="008A31CD">
      <w:pPr>
        <w:pStyle w:val="Reference"/>
      </w:pPr>
      <w:bookmarkStart w:id="36" w:name="_Ref72150110"/>
      <w:r>
        <w:t>R1-2104673, Potential Enhancements on DL-AoD positioning, Qualcomm Incorporated</w:t>
      </w:r>
      <w:bookmarkEnd w:id="36"/>
    </w:p>
    <w:p w14:paraId="01913C76" w14:textId="77777777" w:rsidR="001D468F" w:rsidRDefault="008A31CD">
      <w:pPr>
        <w:pStyle w:val="Reference"/>
      </w:pPr>
      <w:bookmarkStart w:id="37" w:name="_Ref72150475"/>
      <w:r>
        <w:t>R1-2104741, Enhancements for DL-AoD positioning, OPPO</w:t>
      </w:r>
      <w:bookmarkEnd w:id="37"/>
    </w:p>
    <w:p w14:paraId="3BC9238E" w14:textId="77777777" w:rsidR="001D468F" w:rsidRDefault="008A31CD">
      <w:pPr>
        <w:pStyle w:val="Reference"/>
      </w:pPr>
      <w:bookmarkStart w:id="38" w:name="_Ref72154220"/>
      <w:r>
        <w:t>R1-2104842, Discussion on enhancements for DL-AoD positioning, CAICT</w:t>
      </w:r>
      <w:bookmarkEnd w:id="38"/>
    </w:p>
    <w:p w14:paraId="2E65CA44" w14:textId="77777777" w:rsidR="001D468F" w:rsidRDefault="008A31CD">
      <w:pPr>
        <w:pStyle w:val="Reference"/>
      </w:pPr>
      <w:r>
        <w:t xml:space="preserve">R1-2104844, Carrier Phase Based Downlink Angle of Departure Measurement , </w:t>
      </w:r>
      <w:proofErr w:type="spellStart"/>
      <w:r>
        <w:t>DanKook</w:t>
      </w:r>
      <w:proofErr w:type="spellEnd"/>
      <w:r>
        <w:t xml:space="preserve"> University</w:t>
      </w:r>
    </w:p>
    <w:p w14:paraId="120D632E" w14:textId="77777777" w:rsidR="001D468F" w:rsidRDefault="008A31CD">
      <w:pPr>
        <w:pStyle w:val="Reference"/>
      </w:pPr>
      <w:bookmarkStart w:id="39" w:name="_Ref72154312"/>
      <w:r>
        <w:t xml:space="preserve">R1-2104873, Discussion on enhancements for DL-AoD positioning solutions, </w:t>
      </w:r>
      <w:proofErr w:type="spellStart"/>
      <w:r>
        <w:t>InterDigital</w:t>
      </w:r>
      <w:proofErr w:type="spellEnd"/>
      <w:r>
        <w:t>, Inc.</w:t>
      </w:r>
      <w:bookmarkEnd w:id="39"/>
    </w:p>
    <w:p w14:paraId="26A29256" w14:textId="77777777" w:rsidR="001D468F" w:rsidRDefault="008A31CD">
      <w:pPr>
        <w:pStyle w:val="Reference"/>
      </w:pPr>
      <w:bookmarkStart w:id="40" w:name="_Ref72155137"/>
      <w:r>
        <w:t>R1-2104907, NR Positioning DL-AoD Enhancements, Intel Corporation</w:t>
      </w:r>
      <w:bookmarkEnd w:id="40"/>
    </w:p>
    <w:p w14:paraId="45D4B0AD" w14:textId="77777777" w:rsidR="001D468F" w:rsidRDefault="008A31CD">
      <w:pPr>
        <w:pStyle w:val="Reference"/>
      </w:pPr>
      <w:bookmarkStart w:id="41" w:name="_Ref72155909"/>
      <w:r>
        <w:t>R1-2105107, Positioning Accuracy enhancements for DL-AoD, Apple</w:t>
      </w:r>
      <w:bookmarkEnd w:id="41"/>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2" w:name="_Ref72156850"/>
      <w:r>
        <w:t>R1-2105312, Discussion on accuracy improvements for DL-AoD positioning solutions, Samsung</w:t>
      </w:r>
      <w:bookmarkEnd w:id="42"/>
    </w:p>
    <w:p w14:paraId="270ADA63" w14:textId="77777777" w:rsidR="001D468F" w:rsidRDefault="008A31CD">
      <w:pPr>
        <w:pStyle w:val="Reference"/>
      </w:pPr>
      <w:bookmarkStart w:id="43" w:name="_Ref72157408"/>
      <w:r>
        <w:t>R1-2105484, Discussion on accuracy improvement for DL-AoD positioning, LG Electronics</w:t>
      </w:r>
      <w:bookmarkEnd w:id="43"/>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Florent Munier" w:date="2021-05-17T12:35:00Z" w:initials="FM">
    <w:p w14:paraId="69621E85" w14:textId="77777777" w:rsidR="008A31CD" w:rsidRDefault="008A31CD">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A7721" w14:textId="77777777" w:rsidR="006D1520" w:rsidRDefault="006D1520" w:rsidP="001D468F">
      <w:r>
        <w:separator/>
      </w:r>
    </w:p>
  </w:endnote>
  <w:endnote w:type="continuationSeparator" w:id="0">
    <w:p w14:paraId="53237A15" w14:textId="77777777" w:rsidR="006D1520" w:rsidRDefault="006D1520"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E3D6" w14:textId="3EE2378D" w:rsidR="008A31CD" w:rsidRDefault="008A31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5FB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5FB0">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9C5E6" w14:textId="77777777" w:rsidR="006D1520" w:rsidRDefault="006D1520" w:rsidP="001D468F">
      <w:r>
        <w:separator/>
      </w:r>
    </w:p>
  </w:footnote>
  <w:footnote w:type="continuationSeparator" w:id="0">
    <w:p w14:paraId="11939B30" w14:textId="77777777" w:rsidR="006D1520" w:rsidRDefault="006D1520"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7C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2567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67CC"/>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SimSun"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3.png@01D74CC7.E98C7C2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DF7A3F6-A32E-4095-8F5B-7151506E09DD}">
  <ds:schemaRefs>
    <ds:schemaRef ds:uri="http://schemas.openxmlformats.org/officeDocument/2006/bibliography"/>
  </ds:schemaRefs>
</ds:datastoreItem>
</file>

<file path=customXml/itemProps3.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7094B22-BE7D-4177-BB4B-888E33DC14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8597</Words>
  <Characters>49004</Characters>
  <Application>Microsoft Office Word</Application>
  <DocSecurity>0</DocSecurity>
  <Lines>408</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4</cp:revision>
  <cp:lastPrinted>2021-01-22T08:59:00Z</cp:lastPrinted>
  <dcterms:created xsi:type="dcterms:W3CDTF">2021-05-19T17:16:00Z</dcterms:created>
  <dcterms:modified xsi:type="dcterms:W3CDTF">2021-05-19T17:23:00Z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