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rsidR="009E60B1" w:rsidRDefault="009E60B1">
      <w:pPr>
        <w:spacing w:after="0"/>
        <w:ind w:left="1988" w:hanging="1988"/>
        <w:jc w:val="both"/>
        <w:rPr>
          <w:rFonts w:ascii="Arial" w:hAnsi="Arial" w:cs="Arial"/>
          <w:b/>
          <w:sz w:val="24"/>
        </w:rPr>
      </w:pPr>
    </w:p>
    <w:p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9E60B1" w:rsidRDefault="00996023">
      <w:pPr>
        <w:spacing w:after="0"/>
        <w:ind w:left="1988" w:hanging="1988"/>
        <w:jc w:val="both"/>
        <w:rPr>
          <w:rFonts w:ascii="Arial" w:hAnsi="Arial" w:cs="Arial"/>
          <w:sz w:val="24"/>
        </w:rPr>
      </w:pPr>
      <w:r>
        <w:rPr>
          <w:rFonts w:ascii="Arial" w:hAnsi="Arial" w:cs="Arial"/>
          <w:b/>
          <w:sz w:val="24"/>
        </w:rPr>
        <w:t xml:space="preserve">Document </w:t>
      </w:r>
      <w:r>
        <w:rPr>
          <w:rFonts w:ascii="Arial" w:hAnsi="Arial" w:cs="Arial"/>
          <w:b/>
          <w:sz w:val="24"/>
        </w:rPr>
        <w:t>for:</w:t>
      </w:r>
      <w:r>
        <w:rPr>
          <w:rFonts w:ascii="Arial" w:hAnsi="Arial" w:cs="Arial"/>
          <w:b/>
          <w:sz w:val="24"/>
        </w:rPr>
        <w:tab/>
        <w:t>Discussion</w:t>
      </w:r>
    </w:p>
    <w:p w:rsidR="009E60B1" w:rsidRDefault="009E60B1">
      <w:pPr>
        <w:spacing w:after="0"/>
        <w:ind w:left="2388" w:hangingChars="995" w:hanging="2388"/>
        <w:jc w:val="both"/>
        <w:rPr>
          <w:sz w:val="24"/>
        </w:rPr>
      </w:pPr>
    </w:p>
    <w:bookmarkEnd w:id="0"/>
    <w:p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rsidR="009E60B1" w:rsidRDefault="00996023">
      <w:pPr>
        <w:pStyle w:val="ListParagraph"/>
        <w:numPr>
          <w:ilvl w:val="0"/>
          <w:numId w:val="6"/>
        </w:numPr>
        <w:rPr>
          <w:lang w:eastAsia="zh-CN"/>
        </w:rPr>
      </w:pPr>
      <w:r>
        <w:rPr>
          <w:highlight w:val="cyan"/>
          <w:lang w:eastAsia="zh-CN"/>
        </w:rPr>
        <w:t>[105-e-NR-52-71GHz-01] Em</w:t>
      </w:r>
      <w:r>
        <w:rPr>
          <w:highlight w:val="cyan"/>
          <w:lang w:eastAsia="zh-CN"/>
        </w:rPr>
        <w:t>ail discussion/approval on initial access aspects with checkpoints for agreements on May-24, May-27 – Daewon (Intel)</w:t>
      </w:r>
    </w:p>
    <w:p w:rsidR="009E60B1" w:rsidRDefault="009E60B1">
      <w:pPr>
        <w:ind w:firstLine="288"/>
        <w:rPr>
          <w:sz w:val="22"/>
          <w:szCs w:val="22"/>
          <w:lang w:eastAsia="zh-CN"/>
        </w:rPr>
      </w:pPr>
    </w:p>
    <w:p w:rsidR="009E60B1" w:rsidRDefault="00996023">
      <w:pPr>
        <w:pStyle w:val="Heading1"/>
        <w:numPr>
          <w:ilvl w:val="0"/>
          <w:numId w:val="5"/>
        </w:numPr>
        <w:ind w:left="360"/>
        <w:rPr>
          <w:rFonts w:cs="Arial"/>
          <w:sz w:val="32"/>
          <w:szCs w:val="32"/>
          <w:lang w:val="en-US"/>
        </w:rPr>
      </w:pPr>
      <w:r>
        <w:rPr>
          <w:rFonts w:cs="Arial"/>
          <w:sz w:val="32"/>
          <w:szCs w:val="32"/>
        </w:rPr>
        <w:t>Summary of issues</w:t>
      </w:r>
    </w:p>
    <w:p w:rsidR="009E60B1" w:rsidRDefault="00996023">
      <w:pPr>
        <w:pStyle w:val="Heading2"/>
        <w:rPr>
          <w:lang w:eastAsia="zh-CN"/>
        </w:rPr>
      </w:pPr>
      <w:r>
        <w:rPr>
          <w:lang w:eastAsia="zh-CN"/>
        </w:rPr>
        <w:t xml:space="preserve">2.1 SSB Aspects </w:t>
      </w:r>
    </w:p>
    <w:p w:rsidR="009E60B1" w:rsidRDefault="00996023">
      <w:pPr>
        <w:pStyle w:val="Heading3"/>
        <w:rPr>
          <w:lang w:eastAsia="zh-CN"/>
        </w:rPr>
      </w:pPr>
      <w:r>
        <w:rPr>
          <w:lang w:eastAsia="zh-CN"/>
        </w:rPr>
        <w:t>2.1.1 Supported Numerology</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w:t>
      </w:r>
      <w:r>
        <w:rPr>
          <w:rFonts w:ascii="Times New Roman" w:hAnsi="Times New Roman"/>
          <w:sz w:val="22"/>
          <w:szCs w:val="22"/>
          <w:lang w:eastAsia="zh-CN"/>
        </w:rPr>
        <w:t>n additional SCS is supported, the support should be mandatory for CD-SSB.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the agreement in RAN1 #104-e, no further discussion on supported SSB SCSs is </w:t>
      </w:r>
      <w:r>
        <w:rPr>
          <w:rFonts w:ascii="Times New Roman" w:hAnsi="Times New Roman"/>
          <w:sz w:val="22"/>
          <w:szCs w:val="22"/>
          <w:lang w:eastAsia="zh-CN"/>
        </w:rPr>
        <w:t>required. Continue discussions on other aspects of initial access design based on the current agreements regarding the supported SSB SCSs.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w:t>
      </w:r>
      <w:r>
        <w:rPr>
          <w:rFonts w:ascii="Times New Roman" w:hAnsi="Times New Roman"/>
          <w:sz w:val="22"/>
          <w:szCs w:val="22"/>
          <w:lang w:eastAsia="zh-CN"/>
        </w:rPr>
        <w:t xml:space="preserve"> initial/non-initial BWP design, and prefer ALT4.</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w:t>
      </w:r>
      <w:r>
        <w:rPr>
          <w:rFonts w:ascii="Times New Roman" w:hAnsi="Times New Roman"/>
          <w:sz w:val="22"/>
          <w:szCs w:val="22"/>
          <w:lang w:eastAsia="zh-CN"/>
        </w:rPr>
        <w:t>lts in the total number of synchronization raster entries in the 57 – 71 GHz band no larger than 400 (Note: the total number of synchronization raster entries in FR2 for band n259 is 344). If the assumption cannot be satisfied, it’s up to RAN4 to decide wh</w:t>
      </w:r>
      <w:r>
        <w:rPr>
          <w:rFonts w:ascii="Times New Roman" w:hAnsi="Times New Roman"/>
          <w:sz w:val="22"/>
          <w:szCs w:val="22"/>
          <w:lang w:eastAsia="zh-CN"/>
        </w:rPr>
        <w:t>ich of 240/480/960 kHz SCS are supported for initial access of such band.</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Supporting 480 kHz SCS and 960 kHz SCS for SSB are UE capa</w:t>
      </w:r>
      <w:r>
        <w:rPr>
          <w:rFonts w:ascii="Times New Roman" w:hAnsi="Times New Roman"/>
          <w:sz w:val="22"/>
          <w:szCs w:val="22"/>
          <w:lang w:eastAsia="zh-CN"/>
        </w:rPr>
        <w:t xml:space="preserve">bilities: </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w:t>
      </w:r>
      <w:r>
        <w:rPr>
          <w:rFonts w:ascii="Times New Roman" w:hAnsi="Times New Roman"/>
          <w:sz w:val="22"/>
          <w:szCs w:val="22"/>
          <w:lang w:eastAsia="zh-CN"/>
        </w:rPr>
        <w:t xml:space="preserve">RAN4.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slots) for 480 and 960kHz </w:t>
      </w:r>
      <w:r>
        <w:rPr>
          <w:rFonts w:ascii="Times New Roman" w:hAnsi="Times New Roman"/>
          <w:sz w:val="22"/>
          <w:szCs w:val="22"/>
          <w:lang w:eastAsia="zh-CN"/>
        </w:rPr>
        <w:t>SSB are identical]</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w:t>
      </w:r>
      <w:r>
        <w:rPr>
          <w:rFonts w:ascii="Times New Roman" w:hAnsi="Times New Roman"/>
          <w:sz w:val="22"/>
          <w:szCs w:val="22"/>
          <w:lang w:eastAsia="zh-CN"/>
        </w:rPr>
        <w:t>the total number of synchronization raster entries in FR2 for band n259 is 344). per band. If the assumption cannot be satisfied, it’s up to RAN4 to decide which of 240/480/960 kHz SCS are supported for initial access of such band.</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w:t>
      </w:r>
      <w:r>
        <w:rPr>
          <w:rFonts w:ascii="Times New Roman" w:hAnsi="Times New Roman"/>
          <w:sz w:val="22"/>
          <w:szCs w:val="22"/>
          <w:lang w:eastAsia="zh-CN"/>
        </w:rPr>
        <w:t>main multiplex of SSB and CORESET0 to minimize the number of needed synchronization raster entries.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w:t>
      </w:r>
      <w:r>
        <w:rPr>
          <w:rFonts w:ascii="Times New Roman" w:hAnsi="Times New Roman"/>
          <w:sz w:val="22"/>
          <w:szCs w:val="22"/>
          <w:lang w:eastAsia="zh-CN"/>
        </w:rPr>
        <w:t xml:space="preserve"> data/control channels.</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w:t>
      </w:r>
      <w:r>
        <w:rPr>
          <w:rFonts w:ascii="Times New Roman" w:hAnsi="Times New Roman"/>
          <w:sz w:val="22"/>
          <w:szCs w:val="22"/>
          <w:lang w:eastAsia="zh-CN"/>
        </w:rPr>
        <w:t>here SSB is configured with Type0-PDCCH.</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w:t>
      </w:r>
      <w:r>
        <w:rPr>
          <w:rFonts w:ascii="Times New Roman" w:hAnsi="Times New Roman"/>
          <w:sz w:val="22"/>
          <w:szCs w:val="22"/>
          <w:lang w:eastAsia="zh-CN"/>
        </w:rPr>
        <w:t>selection with 480/960kHz SSB is an optional UE capability, and to allow UE only supporting initial cell selection with 120kHz SSB to access a cell gNB should guarantee 120kHz SSB is deployed in the cell.</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PSCell and SCell </w:t>
      </w:r>
      <w:r>
        <w:rPr>
          <w:rFonts w:ascii="Times New Roman" w:hAnsi="Times New Roman"/>
          <w:sz w:val="22"/>
          <w:szCs w:val="22"/>
          <w:lang w:eastAsia="zh-CN"/>
        </w:rPr>
        <w:t>operation with 480kHz and 960kHz SSB is supported from RAN1 perspective.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w:t>
      </w:r>
      <w:r>
        <w:rPr>
          <w:rFonts w:ascii="Times New Roman" w:hAnsi="Times New Roman"/>
          <w:sz w:val="22"/>
          <w:szCs w:val="22"/>
          <w:lang w:eastAsia="zh-CN"/>
        </w:rPr>
        <w:t>r the SSB transmission in NR bands ranging between 52.6 GHz to 71 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w:t>
      </w:r>
      <w:r>
        <w:rPr>
          <w:rFonts w:ascii="Times New Roman" w:hAnsi="Times New Roman"/>
          <w:sz w:val="22"/>
          <w:szCs w:val="22"/>
          <w:lang w:eastAsia="zh-CN"/>
        </w:rPr>
        <w:t>es.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w:t>
      </w:r>
      <w:r>
        <w:rPr>
          <w:rFonts w:ascii="Times New Roman" w:hAnsi="Times New Roman"/>
          <w:sz w:val="22"/>
          <w:szCs w:val="22"/>
          <w:lang w:eastAsia="zh-CN"/>
        </w:rPr>
        <w:t>e explicitly provided to the UE and SSB does not configure Type-0 PDCCH)</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w:t>
      </w:r>
      <w:r>
        <w:rPr>
          <w:rFonts w:ascii="Times New Roman" w:hAnsi="Times New Roman"/>
          <w:sz w:val="22"/>
          <w:szCs w:val="22"/>
          <w:lang w:eastAsia="zh-CN"/>
        </w:rPr>
        <w:t>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w:t>
      </w:r>
      <w:r>
        <w:rPr>
          <w:rFonts w:ascii="Times New Roman" w:hAnsi="Times New Roman"/>
          <w:sz w:val="22"/>
          <w:szCs w:val="22"/>
          <w:lang w:eastAsia="zh-CN"/>
        </w:rPr>
        <w:t>SB is optional.</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w:t>
      </w:r>
      <w:r>
        <w:rPr>
          <w:rFonts w:ascii="Times New Roman" w:hAnsi="Times New Roman"/>
          <w:sz w:val="22"/>
          <w:szCs w:val="22"/>
          <w:lang w:eastAsia="zh-CN"/>
        </w:rPr>
        <w:t>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w:t>
      </w:r>
      <w:r>
        <w:rPr>
          <w:rFonts w:ascii="Times New Roman" w:hAnsi="Times New Roman"/>
          <w:sz w:val="22"/>
          <w:szCs w:val="22"/>
          <w:lang w:eastAsia="zh-CN"/>
        </w:rPr>
        <w:t xml:space="preserve">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w:t>
      </w:r>
      <w:r>
        <w:rPr>
          <w:rFonts w:ascii="Times New Roman" w:hAnsi="Times New Roman"/>
          <w:sz w:val="22"/>
          <w:szCs w:val="22"/>
          <w:lang w:eastAsia="zh-CN"/>
        </w:rPr>
        <w:t>52.6 GHz to 71 GHz in Rel. 17, support the same numerologies of data channel for SSB including 480kHz and 960kHz for both initial access and non-initial access cases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w:t>
      </w:r>
      <w:r>
        <w:rPr>
          <w:rFonts w:ascii="Times New Roman" w:hAnsi="Times New Roman"/>
          <w:sz w:val="22"/>
          <w:szCs w:val="22"/>
          <w:lang w:eastAsia="zh-CN"/>
        </w:rPr>
        <w:t>ologies) are adopted for initial access, coverage enhancement of channels and signals used for initial access should be considered for NR beyond 52.6 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w:t>
      </w:r>
      <w:r>
        <w:rPr>
          <w:rFonts w:ascii="Times New Roman" w:hAnsi="Times New Roman"/>
          <w:sz w:val="22"/>
          <w:szCs w:val="22"/>
          <w:lang w:eastAsia="zh-CN"/>
        </w:rPr>
        <w:t>ell defined SSB.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w:t>
      </w:r>
      <w:r>
        <w:rPr>
          <w:rFonts w:ascii="Times New Roman" w:hAnsi="Times New Roman"/>
          <w:sz w:val="22"/>
          <w:szCs w:val="22"/>
          <w:lang w:eastAsia="zh-CN"/>
        </w:rPr>
        <w:t>ated signals/channels for additional SCSs in Rel-17.</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support of 480 and/or 960 kHz SCS for SSB can be optional as well as for the other signals/channels.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used for CORESET#0 PDCCH and SIB1 PDS</w:t>
      </w:r>
      <w:r>
        <w:rPr>
          <w:rFonts w:ascii="Times New Roman" w:hAnsi="Times New Roman"/>
          <w:sz w:val="22"/>
          <w:szCs w:val="22"/>
          <w:lang w:eastAsia="zh-CN"/>
        </w:rPr>
        <w:t xml:space="preserve">CH, in addition to 120 kHz: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w:t>
      </w:r>
      <w:r>
        <w:rPr>
          <w:rFonts w:ascii="Times New Roman" w:hAnsi="Times New Roman"/>
          <w:sz w:val="22"/>
          <w:szCs w:val="22"/>
          <w:lang w:eastAsia="zh-CN"/>
        </w:rPr>
        <w:t>SB</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e.g. optional UE capability, sparse SS </w:t>
      </w:r>
      <w:r>
        <w:rPr>
          <w:rFonts w:ascii="Times New Roman" w:hAnsi="Times New Roman"/>
          <w:sz w:val="22"/>
          <w:szCs w:val="22"/>
          <w:lang w:eastAsia="zh-CN"/>
        </w:rPr>
        <w:t>raster)</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w:t>
      </w:r>
      <w:r>
        <w:rPr>
          <w:rFonts w:ascii="Times New Roman" w:hAnsi="Times New Roman"/>
          <w:sz w:val="22"/>
          <w:szCs w:val="22"/>
          <w:lang w:eastAsia="zh-CN"/>
        </w:rPr>
        <w:t>ator suggestions: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w:t>
      </w:r>
      <w:r>
        <w:rPr>
          <w:rFonts w:ascii="Times New Roman" w:hAnsi="Times New Roman"/>
          <w:sz w:val="22"/>
          <w:szCs w:val="22"/>
          <w:lang w:eastAsia="zh-CN"/>
        </w:rPr>
        <w:t>us on a proposal.</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in Section 2.1.2 and 2.1.5. Please provide </w:t>
      </w:r>
      <w:r>
        <w:rPr>
          <w:rFonts w:ascii="Times New Roman" w:hAnsi="Times New Roman"/>
          <w:sz w:val="22"/>
          <w:szCs w:val="22"/>
          <w:lang w:eastAsia="zh-CN"/>
        </w:rPr>
        <w:t>further comments on 240/480/960kHz SSB and clarification on optionality.</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w:t>
      </w:r>
      <w:r>
        <w:rPr>
          <w:rFonts w:ascii="Times New Roman" w:hAnsi="Times New Roman"/>
          <w:sz w:val="22"/>
          <w:szCs w:val="22"/>
          <w:lang w:eastAsia="zh-CN"/>
        </w:rPr>
        <w:t>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w:t>
      </w:r>
      <w:r>
        <w:rPr>
          <w:rFonts w:ascii="Times New Roman" w:hAnsi="Times New Roman"/>
          <w:sz w:val="22"/>
          <w:szCs w:val="22"/>
          <w:lang w:eastAsia="zh-CN"/>
        </w:rPr>
        <w:t>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5) </w:t>
      </w:r>
      <w:r>
        <w:rPr>
          <w:rFonts w:ascii="Times New Roman" w:hAnsi="Times New Roman"/>
          <w:sz w:val="22"/>
          <w:szCs w:val="22"/>
          <w:lang w:eastAsia="zh-CN"/>
        </w:rPr>
        <w:t>Supporting one of 480 or 960 kHz SSB for initial &amp; non-initial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w:t>
      </w:r>
      <w:r>
        <w:rPr>
          <w:rFonts w:ascii="Times New Roman" w:hAnsi="Times New Roman"/>
          <w:sz w:val="22"/>
          <w:szCs w:val="22"/>
          <w:lang w:eastAsia="zh-CN"/>
        </w:rPr>
        <w:t>d sync raster entry numbers (details can be sorted out if generally acceptable)</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w:t>
      </w:r>
      <w:r>
        <w:rPr>
          <w:rFonts w:ascii="Times New Roman" w:hAnsi="Times New Roman"/>
          <w:sz w:val="22"/>
          <w:szCs w:val="22"/>
          <w:lang w:eastAsia="zh-CN"/>
        </w:rPr>
        <w:t>arification on optionality of 480/960kHz SCS.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w:t>
      </w:r>
      <w:r>
        <w:rPr>
          <w:rFonts w:ascii="Times New Roman" w:hAnsi="Times New Roman"/>
          <w:sz w:val="22"/>
          <w:szCs w:val="22"/>
          <w:lang w:eastAsia="zh-CN"/>
        </w:rPr>
        <w:t>960 kHz SCS for SSB if it doesn’t support 960 kHz SCS for data/control channels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w:t>
      </w:r>
      <w:r>
        <w:rPr>
          <w:rFonts w:ascii="Times New Roman" w:hAnsi="Times New Roman"/>
          <w:sz w:val="22"/>
          <w:szCs w:val="22"/>
          <w:lang w:eastAsia="zh-CN"/>
        </w:rPr>
        <w:t>ean support 480kHz SSB and 480kHz data/control/RS)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w:t>
      </w:r>
      <w:r>
        <w:rPr>
          <w:rFonts w:ascii="Times New Roman" w:hAnsi="Times New Roman"/>
          <w:sz w:val="22"/>
          <w:szCs w:val="22"/>
          <w:lang w:eastAsia="zh-CN"/>
        </w:rPr>
        <w:t>t capability for each SCS)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w:t>
      </w:r>
      <w:r>
        <w:rPr>
          <w:rFonts w:ascii="Times New Roman" w:hAnsi="Times New Roman"/>
          <w:sz w:val="22"/>
          <w:szCs w:val="22"/>
          <w:lang w:eastAsia="zh-CN"/>
        </w:rPr>
        <w:t>h SCS)</w:t>
      </w:r>
    </w:p>
    <w:bookmarkEnd w:id="1"/>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w:t>
            </w:r>
            <w:r>
              <w:rPr>
                <w:rFonts w:ascii="Times New Roman" w:eastAsia="MS Mincho" w:hAnsi="Times New Roman"/>
                <w:sz w:val="22"/>
                <w:szCs w:val="22"/>
                <w:lang w:eastAsia="ja-JP"/>
              </w:rPr>
              <w:t xml:space="preserve">ts but it should depend on the exact alternative we will take in our view.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w:t>
            </w:r>
            <w:r>
              <w:rPr>
                <w:rFonts w:ascii="Times New Roman" w:eastAsia="MS Mincho" w:hAnsi="Times New Roman"/>
                <w:sz w:val="22"/>
                <w:szCs w:val="22"/>
                <w:lang w:eastAsia="ja-JP"/>
              </w:rPr>
              <w:t>/control,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w:t>
            </w:r>
            <w:r>
              <w:rPr>
                <w:rFonts w:ascii="Times New Roman" w:eastAsiaTheme="minorEastAsia" w:hAnsi="Times New Roman"/>
                <w:sz w:val="22"/>
                <w:szCs w:val="22"/>
                <w:lang w:eastAsia="ko-KR"/>
              </w:rPr>
              <w:t>n be updated as follows.</w:t>
            </w:r>
          </w:p>
          <w:p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w:t>
            </w:r>
            <w:r>
              <w:rPr>
                <w:rFonts w:ascii="Times New Roman" w:hAnsi="Times New Roman"/>
                <w:sz w:val="22"/>
                <w:szCs w:val="22"/>
                <w:lang w:eastAsia="zh-CN"/>
              </w:rPr>
              <w:lastRenderedPageBreak/>
              <w:t xml:space="preserve">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w:t>
            </w:r>
            <w:r>
              <w:rPr>
                <w:rFonts w:ascii="Times New Roman" w:hAnsi="Times New Roman"/>
                <w:sz w:val="22"/>
                <w:szCs w:val="22"/>
                <w:lang w:eastAsia="zh-CN"/>
              </w:rPr>
              <w:t>ach SCS)</w:t>
            </w:r>
          </w:p>
          <w:p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w:t>
            </w:r>
            <w:r>
              <w:rPr>
                <w:rFonts w:ascii="Times New Roman" w:hAnsi="Times New Roman"/>
                <w:sz w:val="22"/>
                <w:szCs w:val="22"/>
                <w:lang w:eastAsia="zh-CN"/>
              </w:rPr>
              <w:t xml:space="preserve"> SCS)</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 and can compromise to Alt 1) or 4). 2) and 3) seem need to be modified, since we already agreed to support 480 and 960 for non-initial access case, and if our understanding is correct, the “one of 480 or 960”</w:t>
            </w:r>
            <w:r>
              <w:rPr>
                <w:rFonts w:ascii="Times New Roman" w:hAnsi="Times New Roman"/>
                <w:sz w:val="22"/>
                <w:szCs w:val="22"/>
                <w:lang w:eastAsia="zh-CN"/>
              </w:rPr>
              <w:t xml:space="preserve"> only applies to initial access case. With such clarification, we are also ok with Alt 2) as a compromise.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the UE capability discussion, we already provide our understanding in the tdoc, and we are also with defining the same UE capability for SSB and</w:t>
            </w:r>
            <w:r>
              <w:rPr>
                <w:rFonts w:ascii="Times New Roman" w:hAnsi="Times New Roman"/>
                <w:sz w:val="22"/>
                <w:szCs w:val="22"/>
                <w:lang w:eastAsia="zh-CN"/>
              </w:rPr>
              <w:t xml:space="preserve"> data/control/RS for each SCS.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w:t>
            </w:r>
            <w:r>
              <w:t xml:space="preserve">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w:t>
            </w:r>
            <w:r>
              <w:rPr>
                <w:lang w:eastAsia="zh-CN"/>
              </w:rPr>
              <w:t xml:space="preserve">,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w:t>
            </w:r>
            <w:r>
              <w:rPr>
                <w:rFonts w:cs="Times"/>
                <w:b/>
                <w:i/>
                <w:szCs w:val="20"/>
                <w:lang w:eastAsia="zh-CN"/>
              </w:rPr>
              <w:t>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w:t>
            </w:r>
            <w:r>
              <w:rPr>
                <w:rFonts w:ascii="Times New Roman" w:eastAsiaTheme="minorEastAsia" w:hAnsi="Times New Roman"/>
                <w:sz w:val="22"/>
                <w:szCs w:val="22"/>
                <w:lang w:eastAsia="ko-KR"/>
              </w:rPr>
              <w:t xml:space="preserve"> detail of the UE capability can be discussed at a later stage. Moreover, we do not think it is useful to discuss whether one UE capability bit or two different UE capability bits are required for the support of 480(960) kHz SSB for initial access and non-</w:t>
            </w:r>
            <w:r>
              <w:rPr>
                <w:rFonts w:ascii="Times New Roman" w:eastAsiaTheme="minorEastAsia" w:hAnsi="Times New Roman"/>
                <w:sz w:val="22"/>
                <w:szCs w:val="22"/>
                <w:lang w:eastAsia="ko-KR"/>
              </w:rPr>
              <w:t xml:space="preserve">initial access case. Such a discussion is on a subject that has no urgency (UE capability bits) and, further, is speculative, as based on current agreements, 480(960) kHz SSB for initial access is not supported. If there is a need to make progress in this </w:t>
            </w:r>
            <w:r>
              <w:rPr>
                <w:rFonts w:ascii="Times New Roman" w:eastAsiaTheme="minorEastAsia" w:hAnsi="Times New Roman"/>
                <w:sz w:val="22"/>
                <w:szCs w:val="22"/>
                <w:lang w:eastAsia="ko-KR"/>
              </w:rPr>
              <w:t>regard, we suggest to formally agree on the two sub-bullets of the first bullet which actually help us to in the UE capability discussion down the road:</w:t>
            </w:r>
          </w:p>
          <w:p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doesn’t support 480 kHz SCS for </w:t>
            </w:r>
            <w:r>
              <w:rPr>
                <w:rFonts w:ascii="Times New Roman" w:hAnsi="Times New Roman"/>
                <w:b/>
                <w:i/>
                <w:sz w:val="22"/>
                <w:szCs w:val="22"/>
                <w:lang w:eastAsia="zh-CN"/>
              </w:rPr>
              <w:t>data/control channels.</w:t>
            </w:r>
          </w:p>
          <w:p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lastRenderedPageBreak/>
              <w:t>UE is not expected to support 960 kHz SCS for SSB if it doesn’t support 960 kHz SCS for data/control channels</w:t>
            </w:r>
          </w:p>
          <w:p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w:t>
            </w:r>
            <w:r>
              <w:rPr>
                <w:rFonts w:ascii="Times New Roman" w:eastAsiaTheme="minorEastAsia" w:hAnsi="Times New Roman"/>
                <w:sz w:val="22"/>
                <w:szCs w:val="22"/>
                <w:lang w:eastAsia="ko-KR"/>
              </w:rPr>
              <w:t>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RAN1#104bis-e.”</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if f</w:t>
            </w:r>
            <w:r>
              <w:rPr>
                <w:rFonts w:ascii="Times New Roman" w:eastAsiaTheme="minorEastAsia" w:hAnsi="Times New Roman"/>
                <w:sz w:val="22"/>
                <w:szCs w:val="22"/>
                <w:lang w:eastAsia="ko-KR"/>
              </w:rPr>
              <w:t xml:space="preserve">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w:t>
            </w:r>
            <w:r>
              <w:rPr>
                <w:rFonts w:ascii="Times New Roman" w:eastAsiaTheme="minorEastAsia" w:hAnsi="Times New Roman"/>
                <w:sz w:val="22"/>
                <w:szCs w:val="22"/>
                <w:lang w:eastAsia="ko-KR"/>
              </w:rPr>
              <w:t>o the UE:</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t>Alt 6 is the preferred option</w:t>
            </w:r>
            <w:r>
              <w:t xml:space="preserve">.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w:t>
            </w:r>
            <w:r>
              <w:t xml:space="preserve"> UE. It would be very much appreciated if it can be further clarified.</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to make the system more efficient. The additional standardization</w:t>
            </w:r>
            <w:r>
              <w:rPr>
                <w:rFonts w:ascii="Times New Roman" w:hAnsi="Times New Roman"/>
                <w:sz w:val="22"/>
                <w:szCs w:val="22"/>
                <w:lang w:eastAsia="zh-CN"/>
              </w:rPr>
              <w:t xml:space="preserve">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w:t>
            </w:r>
            <w:r>
              <w:rPr>
                <w:rFonts w:ascii="Times New Roman" w:hAnsi="Times New Roman" w:hint="eastAsia"/>
                <w:sz w:val="22"/>
                <w:szCs w:val="22"/>
                <w:lang w:eastAsia="zh-CN"/>
              </w:rPr>
              <w:t>.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w:t>
            </w:r>
            <w:r>
              <w:rPr>
                <w:rFonts w:ascii="Times New Roman" w:eastAsiaTheme="minorEastAsia" w:hAnsi="Times New Roman"/>
                <w:sz w:val="22"/>
                <w:szCs w:val="22"/>
                <w:lang w:eastAsia="zh-CN"/>
              </w:rPr>
              <w:t xml:space="preserve">3 or 5, our preference would be in order of 960kHz, 240kHz or 480kHz. We are also OK with the proposed additional constraints. </w:t>
            </w:r>
          </w:p>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w:t>
            </w:r>
            <w:r>
              <w:rPr>
                <w:rFonts w:ascii="Times New Roman" w:eastAsiaTheme="minorEastAsia" w:hAnsi="Times New Roman"/>
                <w:sz w:val="22"/>
                <w:szCs w:val="22"/>
                <w:lang w:eastAsia="zh-CN"/>
              </w:rPr>
              <w:t xml:space="preserve">the UE. We would prefer Alt-A for defining the </w:t>
            </w:r>
            <w:r>
              <w:rPr>
                <w:rFonts w:ascii="Times New Roman" w:eastAsiaTheme="minorEastAsia" w:hAnsi="Times New Roman"/>
                <w:sz w:val="22"/>
                <w:szCs w:val="22"/>
                <w:lang w:eastAsia="zh-CN"/>
              </w:rPr>
              <w:lastRenderedPageBreak/>
              <w:t>relation between control/data support and SSB support.</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w:t>
            </w:r>
            <w:r>
              <w:rPr>
                <w:rFonts w:ascii="Times New Roman" w:hAnsi="Times New Roman"/>
                <w:sz w:val="22"/>
                <w:szCs w:val="22"/>
                <w:lang w:eastAsia="zh-CN"/>
              </w:rPr>
              <w:t xml:space="preserve"> compromise to Alt 5) or 1).</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w:t>
            </w:r>
            <w:r>
              <w:rPr>
                <w:rFonts w:ascii="Times New Roman" w:eastAsiaTheme="minorEastAsia" w:hAnsi="Times New Roman"/>
                <w:sz w:val="22"/>
                <w:szCs w:val="22"/>
                <w:lang w:eastAsia="zh-CN"/>
              </w:rPr>
              <w:t>odifications can be acceptable to us. For the second bullet we support Alt-A.</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w:t>
            </w:r>
            <w:r>
              <w:rPr>
                <w:rFonts w:ascii="Times New Roman" w:eastAsiaTheme="minorEastAsia" w:hAnsi="Times New Roman"/>
                <w:sz w:val="22"/>
                <w:szCs w:val="22"/>
                <w:lang w:eastAsia="zh-CN"/>
              </w:rPr>
              <w:t>to avoid the necessity of BWP switching when data/control use these values. We are also fine with Alt. 1 to support 240kHz as an additional numerology since it is already supported for FR2. We don’t see the motivation to select only one SCS among 240, 480,</w:t>
            </w:r>
            <w:r>
              <w:rPr>
                <w:rFonts w:ascii="Times New Roman" w:eastAsiaTheme="minorEastAsia" w:hAnsi="Times New Roman"/>
                <w:sz w:val="22"/>
                <w:szCs w:val="22"/>
                <w:lang w:eastAsia="zh-CN"/>
              </w:rPr>
              <w:t xml:space="preserve">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the UE capability, we support the UE capability for SSB SCS to be the same as that of the data/control channels’ SCS. So, we support Alt A implying the single capability per SCS.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first bullet, we can accept Alt5 (with constraint satisfie</w:t>
            </w:r>
            <w:r>
              <w:rPr>
                <w:rFonts w:ascii="Times New Roman" w:hAnsi="Times New Roman"/>
                <w:sz w:val="22"/>
                <w:szCs w:val="22"/>
                <w:lang w:eastAsia="zh-CN"/>
              </w:rPr>
              <w:t xml:space="preserve">d), or  alt6 with the ANR issue resolved. For UE capability discussion , we agree that </w:t>
            </w:r>
            <w:r>
              <w:rPr>
                <w:rFonts w:ascii="Times New Roman" w:hAnsi="Times New Roman"/>
                <w:sz w:val="22"/>
                <w:szCs w:val="22"/>
                <w:lang w:eastAsia="zh-CN"/>
              </w:rPr>
              <w:tab/>
              <w:t xml:space="preserve">UE is not expected to support 480 /960 kHz SCS for SSB if it doesn’t support 480/960 kHz SCS for data/control channels. But in general we think these discussion should </w:t>
            </w:r>
            <w:r>
              <w:rPr>
                <w:rFonts w:ascii="Times New Roman" w:hAnsi="Times New Roman"/>
                <w:sz w:val="22"/>
                <w:szCs w:val="22"/>
                <w:lang w:eastAsia="zh-CN"/>
              </w:rPr>
              <w:t>happen at later stages.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w:t>
            </w:r>
            <w:r>
              <w:rPr>
                <w:rFonts w:ascii="Times New Roman" w:eastAsiaTheme="minorEastAsia" w:hAnsi="Times New Roman"/>
                <w:sz w:val="22"/>
                <w:szCs w:val="22"/>
                <w:lang w:eastAsia="zh-CN"/>
              </w:rPr>
              <w:t>SCS values. A clearer approach in that sense is to include Alt. 7 (from LG) into the list instead of Alt.3. We don’t think Alt.8 (from Qualcomm) is a real alternative suitable for discussion here as it says nothing about initial access case. Probably, it’s</w:t>
            </w:r>
            <w:r>
              <w:rPr>
                <w:rFonts w:ascii="Times New Roman" w:eastAsiaTheme="minorEastAsia" w:hAnsi="Times New Roman"/>
                <w:sz w:val="22"/>
                <w:szCs w:val="22"/>
                <w:lang w:eastAsia="zh-CN"/>
              </w:rPr>
              <w:t xml:space="preserve"> better to treat Alt.8 as part of discussion on Section 2.1.2 or 2.1.5.</w:t>
            </w:r>
          </w:p>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w:t>
            </w:r>
            <w:r>
              <w:rPr>
                <w:rFonts w:ascii="Times New Roman" w:eastAsiaTheme="minorEastAsia" w:hAnsi="Times New Roman"/>
                <w:sz w:val="22"/>
                <w:szCs w:val="22"/>
                <w:lang w:eastAsia="zh-CN"/>
              </w:rPr>
              <w:t>.g., dual carrier) operation for devices which demand high data rates relying on wide bandwidth with large SCS.</w:t>
            </w:r>
          </w:p>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w:t>
            </w:r>
            <w:r>
              <w:rPr>
                <w:rFonts w:ascii="Times New Roman" w:eastAsiaTheme="minorEastAsia" w:hAnsi="Times New Roman"/>
                <w:sz w:val="22"/>
                <w:szCs w:val="22"/>
                <w:lang w:eastAsia="zh-CN"/>
              </w:rPr>
              <w:t>ferent choices. If supporting different capability aids getting the group closer to agreement on SSB issues, we will be positive for it.</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w:t>
            </w:r>
            <w:r>
              <w:rPr>
                <w:rFonts w:ascii="Times New Roman" w:eastAsia="MS Mincho" w:hAnsi="Times New Roman"/>
                <w:sz w:val="22"/>
                <w:szCs w:val="22"/>
                <w:lang w:eastAsia="ja-JP"/>
              </w:rPr>
              <w:t>rt Alt. 6 and Alt. 7.</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w:t>
            </w:r>
            <w:r>
              <w:rPr>
                <w:rFonts w:ascii="Times New Roman" w:hAnsi="Times New Roman"/>
                <w:sz w:val="22"/>
                <w:szCs w:val="22"/>
                <w:lang w:eastAsia="zh-CN"/>
              </w:rPr>
              <w:t>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 xml:space="preserve">We support Alt-7 as proposed by LGE, since </w:t>
            </w:r>
            <w:r>
              <w:rPr>
                <w:rFonts w:ascii="Times New Roman" w:eastAsiaTheme="minorEastAsia" w:hAnsi="Times New Roman"/>
                <w:szCs w:val="22"/>
                <w:lang w:eastAsia="zh-CN"/>
              </w:rPr>
              <w:t>it requires no specification effort (already specified in Rel-15 FR2).</w:t>
            </w:r>
          </w:p>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w:t>
            </w:r>
            <w:r>
              <w:rPr>
                <w:rFonts w:ascii="Times New Roman" w:eastAsiaTheme="minorEastAsia" w:hAnsi="Times New Roman"/>
                <w:szCs w:val="22"/>
                <w:lang w:eastAsia="zh-CN"/>
              </w:rPr>
              <w:t xml:space="preserve"> work, we think there should also be a constraint on the supported SSB-CORESET0 multiplexing patterns.</w:t>
            </w:r>
          </w:p>
          <w:p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Regarding capabilities, we think that discussion can be deferred. There doesn't seem to be an urgency to settle that now. That being said, Alt-A with sin</w:t>
            </w:r>
            <w:r>
              <w:rPr>
                <w:rFonts w:ascii="Times New Roman" w:eastAsiaTheme="minorEastAsia" w:hAnsi="Times New Roman"/>
                <w:szCs w:val="22"/>
                <w:lang w:eastAsia="zh-CN"/>
              </w:rPr>
              <w:t xml:space="preserve">gle capability per SCS seems logical.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w:t>
            </w:r>
            <w:r>
              <w:rPr>
                <w:rFonts w:ascii="Times New Roman" w:eastAsiaTheme="minorEastAsia" w:hAnsi="Times New Roman"/>
                <w:sz w:val="22"/>
                <w:szCs w:val="22"/>
                <w:lang w:eastAsia="ko-KR"/>
              </w:rPr>
              <w:t>g the single capability per SCS.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w:t>
            </w:r>
            <w:r>
              <w:rPr>
                <w:rFonts w:ascii="Times New Roman" w:hAnsi="Times New Roman"/>
                <w:szCs w:val="22"/>
                <w:lang w:eastAsia="zh-CN"/>
              </w:rPr>
              <w:t>60kHz respectively. For data/control capability, it should be not be discussed at this sub-topic, and it can be finalized in UE feature discussion.</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Further </w:t>
      </w:r>
      <w:r>
        <w:rPr>
          <w:rFonts w:ascii="Times New Roman" w:hAnsi="Times New Roman"/>
          <w:sz w:val="22"/>
          <w:szCs w:val="22"/>
          <w:lang w:eastAsia="zh-CN"/>
        </w:rPr>
        <w:t>discussion on 240/480/960kHz SSB</w:t>
      </w:r>
    </w:p>
    <w:p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w:t>
      </w:r>
      <w:r>
        <w:rPr>
          <w:rFonts w:ascii="Times New Roman" w:hAnsi="Times New Roman"/>
          <w:sz w:val="22"/>
          <w:szCs w:val="22"/>
          <w:lang w:eastAsia="zh-CN"/>
        </w:rPr>
        <w:t>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Supporting one of 240, 480, or 960 kHz SSB for initial &amp; non-initial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w:t>
      </w:r>
      <w:r>
        <w:rPr>
          <w:rFonts w:ascii="Times New Roman" w:hAnsi="Times New Roman"/>
          <w:sz w:val="22"/>
          <w:szCs w:val="22"/>
          <w:lang w:eastAsia="zh-CN"/>
        </w:rPr>
        <w:t>ith support of CORESET0/Type0-PDCCH configuration in the MIB with constraints.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w:t>
      </w:r>
      <w:r>
        <w:rPr>
          <w:rFonts w:ascii="Times New Roman" w:hAnsi="Times New Roman"/>
          <w:sz w:val="22"/>
          <w:szCs w:val="22"/>
          <w:lang w:eastAsia="zh-CN"/>
        </w:rPr>
        <w:t>0 kHz SSB for initial &amp; non-initial access with support of CORESET0/Type0-PDCCH configuration in the MIB with constraints.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w:t>
      </w:r>
      <w:r>
        <w:rPr>
          <w:rFonts w:ascii="Times New Roman" w:hAnsi="Times New Roman"/>
          <w:sz w:val="22"/>
          <w:szCs w:val="22"/>
          <w:lang w:eastAsia="zh-CN"/>
        </w:rPr>
        <w:t xml:space="preserve"> of 240, 480, and 960kHz SSB for initial access.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w:t>
      </w:r>
      <w:r>
        <w:rPr>
          <w:rFonts w:ascii="Times New Roman" w:eastAsiaTheme="minorEastAsia" w:hAnsi="Times New Roman"/>
          <w:sz w:val="22"/>
          <w:szCs w:val="22"/>
          <w:lang w:eastAsia="ko-KR"/>
        </w:rPr>
        <w:t xml:space="preserve"> Qualcomm, Ericsson</w:t>
      </w:r>
      <w:r>
        <w:rPr>
          <w:rFonts w:ascii="Times New Roman" w:eastAsiaTheme="minorEastAsia" w:hAnsi="Times New Roman"/>
          <w:color w:val="C00000"/>
          <w:sz w:val="22"/>
          <w:szCs w:val="22"/>
          <w:lang w:eastAsia="ko-KR"/>
        </w:rPr>
        <w:t>, Futurewei</w:t>
      </w:r>
    </w:p>
    <w:p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Limited sync raster </w:t>
      </w:r>
      <w:r>
        <w:rPr>
          <w:rFonts w:ascii="Times New Roman" w:hAnsi="Times New Roman"/>
          <w:sz w:val="22"/>
          <w:szCs w:val="22"/>
          <w:lang w:eastAsia="zh-CN"/>
        </w:rPr>
        <w:t>entry numbers (details can be sorted out if generally acceptable)</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w:t>
      </w:r>
      <w:r>
        <w:rPr>
          <w:rFonts w:ascii="Times New Roman" w:hAnsi="Times New Roman"/>
          <w:sz w:val="22"/>
          <w:szCs w:val="22"/>
          <w:lang w:eastAsia="zh-CN"/>
        </w:rPr>
        <w:t xml:space="preserve"> optionality of 480/960kHz SCS.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w:t>
      </w:r>
      <w:r>
        <w:rPr>
          <w:rFonts w:ascii="Times New Roman" w:hAnsi="Times New Roman"/>
          <w:sz w:val="22"/>
          <w:szCs w:val="22"/>
          <w:lang w:eastAsia="zh-CN"/>
        </w:rPr>
        <w:t>for SSB if it doesn’t support 960 kHz SCS for data/control channels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A) same capability as supporting 480/960kHz SCS, respectively (e.g. single capability per SCS, UE indicates support of 480kHz SCS mean support </w:t>
      </w:r>
      <w:r>
        <w:rPr>
          <w:rFonts w:ascii="Times New Roman" w:hAnsi="Times New Roman"/>
          <w:sz w:val="22"/>
          <w:szCs w:val="22"/>
          <w:lang w:eastAsia="zh-CN"/>
        </w:rPr>
        <w:t>480kHz SSB and 480kHz data/control/RS)</w:t>
      </w:r>
    </w:p>
    <w:p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w:t>
      </w:r>
      <w:r>
        <w:rPr>
          <w:rFonts w:ascii="Times New Roman" w:hAnsi="Times New Roman"/>
          <w:sz w:val="22"/>
          <w:szCs w:val="22"/>
          <w:lang w:eastAsia="zh-CN"/>
        </w:rPr>
        <w:t>d SSB, respectively, and same capability for supporting initial access (if this case is supported) &amp; non-initial access (2 different capability for each SCS)</w:t>
      </w:r>
    </w:p>
    <w:p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w:t>
      </w:r>
      <w:r>
        <w:rPr>
          <w:rFonts w:ascii="Times New Roman" w:hAnsi="Times New Roman"/>
          <w:sz w:val="22"/>
          <w:szCs w:val="22"/>
          <w:lang w:eastAsia="zh-CN"/>
        </w:rPr>
        <w:t>, respectively, and separate capability for supporting initial access (if this case is supported) &amp; non-initial access (3 different capability for each SCS)</w:t>
      </w:r>
    </w:p>
    <w:p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w:t>
      </w:r>
      <w:r>
        <w:rPr>
          <w:rFonts w:ascii="Times New Roman" w:hAnsi="Times New Roman"/>
          <w:sz w:val="22"/>
          <w:szCs w:val="22"/>
          <w:lang w:eastAsia="zh-CN"/>
        </w:rPr>
        <w:t xml:space="preserve"> all companies seem to be in alignment.</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1.1-1)</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supporting 480kHz SCS for data/control channels also support reception of</w:t>
            </w:r>
            <w:r>
              <w:rPr>
                <w:rFonts w:ascii="Times New Roman" w:hAnsi="Times New Roman"/>
                <w:i/>
                <w:iCs/>
                <w:sz w:val="22"/>
                <w:szCs w:val="22"/>
                <w:lang w:eastAsia="zh-CN"/>
              </w:rPr>
              <w:t xml:space="preserve"> SSB with 480kHz SCS </w:t>
            </w:r>
            <w:r>
              <w:rPr>
                <w:rFonts w:ascii="Times New Roman" w:hAnsi="Times New Roman"/>
                <w:i/>
                <w:iCs/>
                <w:sz w:val="22"/>
                <w:szCs w:val="22"/>
                <w:highlight w:val="yellow"/>
                <w:lang w:eastAsia="zh-CN"/>
              </w:rPr>
              <w:t>(for the agreed access cases and conditions)</w:t>
            </w:r>
          </w:p>
          <w:p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is not expected to support 480 kHz and 960 </w:t>
            </w:r>
            <w:r>
              <w:rPr>
                <w:rFonts w:ascii="Times New Roman" w:hAnsi="Times New Roman"/>
                <w:i/>
                <w:iCs/>
                <w:sz w:val="22"/>
                <w:szCs w:val="22"/>
                <w:lang w:eastAsia="zh-CN"/>
              </w:rPr>
              <w:t>kHz SCS for SSB if it doesn’t support 480 kHz and 960 kHz SCS for data/control channels, respectively.</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w:t>
            </w:r>
            <w:r>
              <w:rPr>
                <w:rFonts w:ascii="Times New Roman" w:eastAsia="MS Mincho" w:hAnsi="Times New Roman"/>
                <w:sz w:val="22"/>
                <w:szCs w:val="22"/>
                <w:lang w:eastAsia="ja-JP"/>
              </w:rPr>
              <w:t>an accept Qualcomm version.</w:t>
            </w:r>
          </w:p>
        </w:tc>
      </w:tr>
      <w:tr w:rsidR="009E60B1">
        <w:tc>
          <w:tcPr>
            <w:tcW w:w="1805"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tc>
          <w:tcPr>
            <w:tcW w:w="1805" w:type="dxa"/>
          </w:tcPr>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w:t>
            </w:r>
            <w:r>
              <w:rPr>
                <w:rFonts w:ascii="Times New Roman" w:hAnsi="Times New Roman"/>
                <w:iCs/>
                <w:sz w:val="22"/>
                <w:szCs w:val="22"/>
                <w:lang w:eastAsia="zh-CN"/>
              </w:rPr>
              <w:t xml:space="preserve">cell selection. So, only the initial cell selection for 480/960kHz is optional capability. Hence, </w:t>
            </w:r>
            <w:r>
              <w:rPr>
                <w:rFonts w:ascii="Times New Roman" w:hAnsi="Times New Roman"/>
                <w:iCs/>
                <w:sz w:val="22"/>
                <w:szCs w:val="22"/>
                <w:lang w:eastAsia="zh-CN"/>
              </w:rPr>
              <w:lastRenderedPageBreak/>
              <w:t>we suggest:</w:t>
            </w:r>
          </w:p>
          <w:p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sup</w:t>
            </w:r>
            <w:r>
              <w:rPr>
                <w:rFonts w:ascii="Times New Roman" w:hAnsi="Times New Roman"/>
                <w:i/>
                <w:iCs/>
                <w:sz w:val="22"/>
                <w:szCs w:val="22"/>
                <w:lang w:eastAsia="zh-CN"/>
              </w:rPr>
              <w:t xml:space="preserve">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w:t>
            </w:r>
            <w:r>
              <w:rPr>
                <w:rFonts w:ascii="Times New Roman" w:hAnsi="Times New Roman"/>
                <w:i/>
                <w:iCs/>
                <w:sz w:val="22"/>
                <w:szCs w:val="22"/>
                <w:lang w:eastAsia="zh-CN"/>
              </w:rPr>
              <w:t>pected to support 480 kHz and 960 kHz SCS for SSB if it doesn’t support 480 kHz and 960 kHz SCS for data/control channels, respectively.</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w:t>
            </w:r>
            <w:r>
              <w:rPr>
                <w:rFonts w:ascii="Times New Roman" w:hAnsi="Times New Roman"/>
                <w:sz w:val="22"/>
                <w:szCs w:val="22"/>
                <w:lang w:eastAsia="zh-CN"/>
              </w:rPr>
              <w:t>f SSB with 480kHz SCS for the agreed cases except for initial cell selection</w:t>
            </w:r>
          </w:p>
          <w:p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support </w:t>
            </w:r>
            <w:r>
              <w:rPr>
                <w:rFonts w:ascii="Times New Roman" w:hAnsi="Times New Roman"/>
                <w:iCs/>
                <w:sz w:val="22"/>
                <w:szCs w:val="22"/>
                <w:lang w:eastAsia="zh-CN"/>
              </w:rPr>
              <w:t>Proposal 1.1-1. We don’t see a strong need in the updates provided by Qualcomm, but if majority of the companies wants them, we’re fine.</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propose to delay the discussion till the outcome of the discussion in Part 2. If there is no consensus for</w:t>
            </w:r>
            <w:r>
              <w:rPr>
                <w:rFonts w:ascii="Times New Roman" w:hAnsi="Times New Roman"/>
                <w:iCs/>
                <w:sz w:val="22"/>
                <w:szCs w:val="22"/>
                <w:lang w:eastAsia="zh-CN"/>
              </w:rPr>
              <w:t xml:space="preserve"> adding 480/960 kHz SSB for initial access, then we are ok with Qualcomm’s modification. If there is a consensus for adding either one or both 480/960 kHz SSB for initial access, then we prefer to have separate capabilities like what Spreadrum suggested su</w:t>
            </w:r>
            <w:r>
              <w:rPr>
                <w:rFonts w:ascii="Times New Roman" w:hAnsi="Times New Roman"/>
                <w:iCs/>
                <w:sz w:val="22"/>
                <w:szCs w:val="22"/>
                <w:lang w:eastAsia="zh-CN"/>
              </w:rPr>
              <w:t xml:space="preserve">ch that a UE supporting 480/960 kHz data/control channel reception does not mandated to do cell search on 480/960 kHz SSB for initial access. </w:t>
            </w:r>
            <w:r>
              <w:rPr>
                <w:rFonts w:ascii="Times New Roman" w:hAnsi="Times New Roman"/>
                <w:iCs/>
                <w:sz w:val="22"/>
                <w:szCs w:val="22"/>
                <w:lang w:eastAsia="zh-CN"/>
              </w:rPr>
              <w:lastRenderedPageBreak/>
              <w:t>However, one clarification question is: if  a UE supporting 480/960 kHz data/control channel reception can have ch</w:t>
            </w:r>
            <w:r>
              <w:rPr>
                <w:rFonts w:ascii="Times New Roman" w:hAnsi="Times New Roman"/>
                <w:iCs/>
                <w:sz w:val="22"/>
                <w:szCs w:val="22"/>
                <w:lang w:eastAsia="zh-CN"/>
              </w:rPr>
              <w:t xml:space="preserve">oice on whether to support 480/960 kHz SSB for initial access, does this considered as UE capability or we have other way to capture this? </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w:t>
      </w:r>
      <w:r>
        <w:rPr>
          <w:rFonts w:ascii="Times New Roman" w:hAnsi="Times New Roman"/>
          <w:sz w:val="22"/>
          <w:szCs w:val="22"/>
          <w:lang w:eastAsia="zh-CN"/>
        </w:rPr>
        <w:t>lowing seems to the list that RAN1 should focus on.</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w:t>
      </w:r>
      <w:r>
        <w:rPr>
          <w:rFonts w:ascii="Times New Roman" w:hAnsi="Times New Roman"/>
          <w:sz w:val="22"/>
          <w:szCs w:val="22"/>
          <w:lang w:eastAsia="zh-CN"/>
        </w:rPr>
        <w:t xml:space="preserve">)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w:t>
      </w:r>
      <w:r>
        <w:rPr>
          <w:rFonts w:ascii="Times New Roman" w:hAnsi="Times New Roman"/>
          <w:sz w:val="22"/>
          <w:szCs w:val="22"/>
          <w:lang w:eastAsia="zh-CN"/>
        </w:rPr>
        <w:t>configuration in the MIB with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1 </w:t>
      </w:r>
      <w:r>
        <w:rPr>
          <w:rFonts w:ascii="Times New Roman" w:hAnsi="Times New Roman"/>
          <w:sz w:val="22"/>
          <w:szCs w:val="22"/>
          <w:lang w:eastAsia="zh-CN"/>
        </w:rPr>
        <w:t>CORESTE#0/Type0-PDCCH SCS supported for each SSB SCS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w:t>
      </w:r>
      <w:r>
        <w:rPr>
          <w:rFonts w:ascii="Times New Roman" w:hAnsi="Times New Roman"/>
          <w:sz w:val="22"/>
          <w:szCs w:val="22"/>
          <w:lang w:eastAsia="zh-CN"/>
        </w:rPr>
        <w:t xml:space="preserve">ho prefer Alt 6, who do not have alternative proposals they could live with that are largely favored by companies. The reasons for each company support some alternatives were discussed in the previous meeting pretty thoroughly. </w:t>
      </w:r>
    </w:p>
    <w:p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w:t>
      </w:r>
      <w:r>
        <w:rPr>
          <w:rFonts w:ascii="Times New Roman" w:hAnsi="Times New Roman"/>
          <w:sz w:val="22"/>
          <w:szCs w:val="22"/>
          <w:lang w:eastAsia="zh-CN"/>
        </w:rPr>
        <w:t>ask Huawei, HiSilicon, Qualcomm, and Mediatek if there are nothing from the Alt 1, 4, 5 they can accept and briefly comment on the main concerning aspect for either Alt 1, 4, 5.</w:t>
      </w:r>
    </w:p>
    <w:p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w:t>
      </w:r>
      <w:r>
        <w:rPr>
          <w:rFonts w:ascii="Times New Roman" w:hAnsi="Times New Roman"/>
          <w:sz w:val="22"/>
          <w:szCs w:val="22"/>
          <w:lang w:eastAsia="zh-CN"/>
        </w:rPr>
        <w:t>cerning aspect for Alt 6, which is likely the implicitly conclusion when there is lack of additional agreements.</w:t>
      </w:r>
    </w:p>
    <w:p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5) Suppo</w:t>
            </w:r>
            <w:r>
              <w:rPr>
                <w:rFonts w:ascii="Times New Roman" w:hAnsi="Times New Roman"/>
                <w:sz w:val="22"/>
                <w:szCs w:val="22"/>
                <w:lang w:eastAsia="zh-CN"/>
              </w:rPr>
              <w:t xml:space="preserve">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Alt 6), our concern is the too limited implementation flexibility allowed by the network, and the system ha</w:t>
            </w:r>
            <w:r>
              <w:rPr>
                <w:rFonts w:ascii="Times New Roman" w:eastAsia="MS Mincho" w:hAnsi="Times New Roman"/>
                <w:sz w:val="22"/>
                <w:szCs w:val="22"/>
                <w:lang w:eastAsia="ja-JP"/>
              </w:rPr>
              <w:t xml:space="preserve">s to implement in mixed numerology if one wishes to implement a standalone system with 480/960 kHz data/control/RS.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w:t>
            </w:r>
            <w:r>
              <w:rPr>
                <w:rFonts w:ascii="Times New Roman" w:eastAsia="MS Mincho" w:hAnsi="Times New Roman"/>
                <w:sz w:val="22"/>
                <w:szCs w:val="22"/>
                <w:lang w:eastAsia="ja-JP"/>
              </w:rPr>
              <w:lastRenderedPageBreak/>
              <w:t>first release for supporting the new frequency ra</w:t>
            </w:r>
            <w:r>
              <w:rPr>
                <w:rFonts w:ascii="Times New Roman" w:eastAsia="MS Mincho" w:hAnsi="Times New Roman"/>
                <w:sz w:val="22"/>
                <w:szCs w:val="22"/>
                <w:lang w:eastAsia="ja-JP"/>
              </w:rPr>
              <w:t xml:space="preserve">nge, and if there is no specification support for flexible choice of the SCS in initial access, there is no chance in future release to address this issue.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companies have concern on the complexity of initial cell search (i.e., the sync raster design), RAN1 can try to provide specification support for the SCSs and leave the choice of SCS for initial access per band to RAN4. More specifically, we are conside</w:t>
            </w:r>
            <w:r>
              <w:rPr>
                <w:rFonts w:ascii="Times New Roman" w:eastAsia="MS Mincho" w:hAnsi="Times New Roman"/>
                <w:sz w:val="22"/>
                <w:szCs w:val="22"/>
                <w:lang w:eastAsia="ja-JP"/>
              </w:rPr>
              <w:t xml:space="preserve">ring the following as a way forward (just a general description of the intention, and wording can be further polished).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provides specification support for 240, 480, and 960 kHz SSB for initial &amp; non-initial access with support of CORESET0/Type0-PDCCH</w:t>
            </w:r>
            <w:r>
              <w:rPr>
                <w:rFonts w:ascii="Times New Roman" w:eastAsia="MS Mincho" w:hAnsi="Times New Roman"/>
                <w:sz w:val="22"/>
                <w:szCs w:val="22"/>
                <w:lang w:eastAsia="ja-JP"/>
              </w:rPr>
              <w:t xml:space="preserve"> configuration in the MIB with constraints, and up to RAN4 to decide the SCS of SSB for initial access for each band in 52.6 to 71 GHz.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It is unfortunate our preferred alternatives </w:t>
            </w:r>
            <w:r>
              <w:rPr>
                <w:rFonts w:ascii="Times New Roman" w:eastAsiaTheme="minorEastAsia" w:hAnsi="Times New Roman"/>
                <w:sz w:val="22"/>
                <w:szCs w:val="22"/>
                <w:lang w:eastAsia="ko-KR"/>
              </w:rPr>
              <w:t>disappear from the table. For the sake of progress, we can accept Alt 5 with modification from Samsung which has the least UE implementation burden among Alternatives 1, 4, and 5.</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w:t>
            </w:r>
            <w:r>
              <w:rPr>
                <w:rFonts w:ascii="Times New Roman" w:eastAsia="MS Mincho" w:hAnsi="Times New Roman"/>
                <w:sz w:val="22"/>
                <w:szCs w:val="22"/>
                <w:lang w:eastAsia="ja-JP"/>
              </w:rPr>
              <w:t xml:space="preserve">ems possible to take into consideration the views from some companies supporting 240 kHz SCS. As “constraints” will be considered for any alternative other than Alt 6 anyway, we do not see significant reason to preclude either 480 or 960 kHz.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w:t>
            </w:r>
            <w:r>
              <w:rPr>
                <w:rFonts w:ascii="Times New Roman" w:eastAsiaTheme="minorEastAsia" w:hAnsi="Times New Roman"/>
                <w:sz w:val="22"/>
                <w:szCs w:val="22"/>
                <w:lang w:eastAsia="ko-KR"/>
              </w:rPr>
              <w:t>ics2</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w:t>
            </w:r>
            <w:r>
              <w:rPr>
                <w:rFonts w:ascii="Times New Roman" w:eastAsiaTheme="minorEastAsia" w:hAnsi="Times New Roman"/>
                <w:szCs w:val="22"/>
                <w:lang w:eastAsia="ko-KR"/>
              </w:rPr>
              <w:t xml:space="preserve">hat our preferred alternative was removed (Alt-7); this alternative is already supported in FR2 and does not require any (or at most minimal) specification effort.  The only thing could foresee is the potential addition of an SSB-CORESET0 offset depending </w:t>
            </w:r>
            <w:r>
              <w:rPr>
                <w:rFonts w:ascii="Times New Roman" w:eastAsiaTheme="minorEastAsia" w:hAnsi="Times New Roman"/>
                <w:szCs w:val="22"/>
                <w:lang w:eastAsia="ko-KR"/>
              </w:rPr>
              <w:t>on sync raster granularity. However, given that we will likely be designing tables to support 480/960 kHz SSB for ANR purpose (from scratch), adding a new offset to the (240,120) table (if needed) does not seem like very much effort. As we have shown in ou</w:t>
            </w:r>
            <w:r>
              <w:rPr>
                <w:rFonts w:ascii="Times New Roman" w:eastAsiaTheme="minorEastAsia" w:hAnsi="Times New Roman"/>
                <w:szCs w:val="22"/>
                <w:lang w:eastAsia="ko-KR"/>
              </w:rPr>
              <w:t>r contribution an additional offset may be defined also for the (120,120) table depending on sync raster granularity decided by RAN4.</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w:t>
            </w:r>
            <w:r>
              <w:rPr>
                <w:rFonts w:ascii="Times New Roman" w:eastAsiaTheme="minorEastAsia" w:hAnsi="Times New Roman"/>
                <w:szCs w:val="22"/>
                <w:lang w:eastAsia="ko-KR"/>
              </w:rPr>
              <w:t>native has maximal support amongst companies, and involves compromises from all sides. We also think that the UE search complexity can be managed by setting appropriate constraints on the RAN1 design and recognizing that there is a dependence on the channe</w:t>
            </w:r>
            <w:r>
              <w:rPr>
                <w:rFonts w:ascii="Times New Roman" w:eastAsiaTheme="minorEastAsia" w:hAnsi="Times New Roman"/>
                <w:szCs w:val="22"/>
                <w:lang w:eastAsia="ko-KR"/>
              </w:rPr>
              <w:t>lization design in RAN4. We have shown in our contributions over the last 3 meetings that the search complexity can be the same or less than FR2 with appropriate RAN4 channelization design. If agreeing on constraints and dependencies is agreeable to compan</w:t>
            </w:r>
            <w:r>
              <w:rPr>
                <w:rFonts w:ascii="Times New Roman" w:eastAsiaTheme="minorEastAsia" w:hAnsi="Times New Roman"/>
                <w:szCs w:val="22"/>
                <w:lang w:eastAsia="ko-KR"/>
              </w:rPr>
              <w:t xml:space="preserve">ies, then the list of constraints must include "support for both licensed and unlicensed operation," since this is one </w:t>
            </w:r>
            <w:r>
              <w:rPr>
                <w:rFonts w:ascii="Times New Roman" w:eastAsiaTheme="minorEastAsia" w:hAnsi="Times New Roman"/>
                <w:szCs w:val="22"/>
                <w:lang w:eastAsia="ko-KR"/>
              </w:rPr>
              <w:lastRenderedPageBreak/>
              <w:t>important aspect that RAN4 will need to take into account in the channelization design.</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157" w:type="dxa"/>
            <w:shd w:val="clear" w:color="auto" w:fill="auto"/>
          </w:tcPr>
          <w:p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rsidR="009E60B1" w:rsidRDefault="00996023">
            <w:pPr>
              <w:spacing w:line="280" w:lineRule="atLeast"/>
              <w:rPr>
                <w:rFonts w:eastAsia="MS Mincho"/>
                <w:lang w:eastAsia="ja-JP"/>
              </w:rPr>
            </w:pPr>
            <w:r>
              <w:rPr>
                <w:rFonts w:eastAsia="MS Mincho"/>
                <w:lang w:eastAsia="ja-JP"/>
              </w:rPr>
              <w:t xml:space="preserve">We </w:t>
            </w:r>
            <w:r>
              <w:rPr>
                <w:rFonts w:eastAsia="MS Mincho"/>
                <w:lang w:eastAsia="ja-JP"/>
              </w:rPr>
              <w:t>cannot support Alt 1, 4, 5 due to:</w:t>
            </w:r>
          </w:p>
          <w:p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w:t>
            </w:r>
            <w:r>
              <w:rPr>
                <w:rFonts w:eastAsia="MS Mincho"/>
                <w:sz w:val="20"/>
                <w:szCs w:val="20"/>
                <w:lang w:eastAsia="ja-JP"/>
              </w:rPr>
              <w:t>ady support single numerology operation which was the main motivation of proponent companies to push for supporting 480/960 kHz SSB SCS.</w:t>
            </w:r>
          </w:p>
          <w:p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w:t>
            </w:r>
            <w:r>
              <w:rPr>
                <w:rFonts w:eastAsia="MS Mincho"/>
                <w:i/>
                <w:sz w:val="20"/>
                <w:szCs w:val="20"/>
                <w:lang w:eastAsia="ja-JP"/>
              </w:rPr>
              <w:t>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w:t>
            </w:r>
            <w:r>
              <w:rPr>
                <w:rFonts w:eastAsia="MS Mincho"/>
                <w:szCs w:val="20"/>
                <w:lang w:eastAsia="ja-JP"/>
              </w:rPr>
              <w:t xml:space="preserve">or supporting 480/960 kHz SSB SCS for initial access is not restricted to the additional blind detection complexity. Standardization effort (design of CORESET#0 including supported {SSB, CORESET#0} multiplexing patterns, number of supported RBs, number of </w:t>
            </w:r>
            <w:r>
              <w:rPr>
                <w:rFonts w:eastAsia="MS Mincho"/>
                <w:szCs w:val="20"/>
                <w:lang w:eastAsia="ja-JP"/>
              </w:rPr>
              <w:t>symbols,  RB offsets, and also design PDCCH monitoring occasions for Type0-PDCCH CSS set for both 480 and 960 kHz SSBs) and the danger of market fragmentation (having two tiers of UEs/Networks. The UEs/networks of Type X that entirely run on 480(960)kHz an</w:t>
            </w:r>
            <w:r>
              <w:rPr>
                <w:rFonts w:eastAsia="MS Mincho"/>
                <w:szCs w:val="20"/>
                <w:lang w:eastAsia="ja-JP"/>
              </w:rPr>
              <w:t>d do not support 120 kHz and the UEs/networks of Type Y that run on 120kHz and cannot connect to/support Type X Networks/UEs). Please note that 480(960)kHz SSB being an optional UE capability does not eliminate the danger of market fragmentation as optiona</w:t>
            </w:r>
            <w:r>
              <w:rPr>
                <w:rFonts w:eastAsia="MS Mincho"/>
                <w:szCs w:val="20"/>
                <w:lang w:eastAsia="ja-JP"/>
              </w:rPr>
              <w:t xml:space="preserve">lity is only defined at the UE side and not the network side. Network could only support 480(960) kHz if  480(960)kHz SSB for initial access is supported. </w:t>
            </w:r>
          </w:p>
          <w:p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w:t>
            </w:r>
            <w:r>
              <w:rPr>
                <w:rFonts w:eastAsia="MS Mincho"/>
                <w:szCs w:val="20"/>
                <w:lang w:eastAsia="ja-JP"/>
              </w:rPr>
              <w:t>pport for flexible choice of the SCS in initial access, there is no chance in future release to address this issue”. For instance, there is a growing demand to provide 3GPP specification support for vertical industries. We don’t see why supported initial a</w:t>
            </w:r>
            <w:r>
              <w:rPr>
                <w:rFonts w:eastAsia="MS Mincho"/>
                <w:szCs w:val="20"/>
                <w:lang w:eastAsia="ja-JP"/>
              </w:rPr>
              <w:t>ccess numerologies for such future applications have to exactly follow the design provided in Rel-17 that, being the first release in this spectrum, would mainly cater to more common horizontal market.</w:t>
            </w:r>
          </w:p>
          <w:p w:rsidR="009E60B1" w:rsidRDefault="009E60B1">
            <w:pPr>
              <w:pStyle w:val="BodyText"/>
              <w:spacing w:after="0" w:line="280" w:lineRule="atLeast"/>
              <w:rPr>
                <w:rFonts w:ascii="Times New Roman" w:eastAsia="MS Mincho" w:hAnsi="Times New Roman"/>
                <w:szCs w:val="20"/>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Alt.1 is NOT acceptable for us due to the ass</w:t>
            </w:r>
            <w:r>
              <w:rPr>
                <w:rFonts w:ascii="Times New Roman" w:eastAsiaTheme="minorEastAsia" w:hAnsi="Times New Roman"/>
                <w:szCs w:val="22"/>
                <w:lang w:eastAsia="ko-KR"/>
              </w:rPr>
              <w:t>ociated complexity in terms of cell search and sample buffering as discussed before. The cell search complexity maybe reduced by certain arrangement of GSCN steps of different SCSs. However, the supported SSB SCS in RAN1 should not be made based on sort of</w:t>
            </w:r>
            <w:r>
              <w:rPr>
                <w:rFonts w:ascii="Times New Roman" w:eastAsiaTheme="minorEastAsia" w:hAnsi="Times New Roman"/>
                <w:szCs w:val="22"/>
                <w:lang w:eastAsia="ko-KR"/>
              </w:rPr>
              <w:t xml:space="preserve"> ‘unpredictable’ RAN4 decision. If cell search complexity indeed becomes key decision-factor, we are open to defer the entire discussion of SSB SCS for initial access to RAN4 and therefore it can be coupled with GSCN sync raster design together. </w:t>
            </w:r>
          </w:p>
          <w:p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Among oth</w:t>
            </w:r>
            <w:r>
              <w:rPr>
                <w:rFonts w:ascii="Times New Roman" w:eastAsiaTheme="minorEastAsia" w:hAnsi="Times New Roman"/>
                <w:szCs w:val="22"/>
                <w:lang w:eastAsia="ko-KR"/>
              </w:rPr>
              <w:t xml:space="preserve">er left alternatives, we prefer Alt.5 or Alt.6.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w:t>
            </w:r>
            <w:r>
              <w:rPr>
                <w:rFonts w:ascii="Times New Roman" w:eastAsiaTheme="minorEastAsia" w:hAnsi="Times New Roman"/>
                <w:szCs w:val="22"/>
                <w:lang w:eastAsia="ko-KR"/>
              </w:rPr>
              <w:lastRenderedPageBreak/>
              <w:t xml:space="preserve">PDCCH/PDSCH/PUCCH/PUSCH, we don’t see the need to support only one of 480/960kHz for initial access. Our second preference is Alt. 1. Although we don’t see the </w:t>
            </w:r>
            <w:r>
              <w:rPr>
                <w:rFonts w:ascii="Times New Roman" w:eastAsiaTheme="minorEastAsia" w:hAnsi="Times New Roman"/>
                <w:szCs w:val="22"/>
                <w:lang w:eastAsia="ko-KR"/>
              </w:rPr>
              <w:t>need to support 240kHz SSBs for 52-71GHz, we can accept Alt. 1 as a compromise. Lastly, we do not support Alt 6. We strongly believe that supporting 480/960 kHz SCSs for initial access is very important feature considering single numerology operation and p</w:t>
            </w:r>
            <w:r>
              <w:rPr>
                <w:rFonts w:ascii="Times New Roman" w:eastAsiaTheme="minorEastAsia" w:hAnsi="Times New Roman"/>
                <w:szCs w:val="22"/>
                <w:lang w:eastAsia="ko-KR"/>
              </w:rPr>
              <w:t xml:space="preserve">erformance benefits of 480/960 kHz. So, we can’t accept Alt 6.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w:t>
            </w:r>
            <w:r>
              <w:rPr>
                <w:rFonts w:ascii="Times New Roman" w:hAnsi="Times New Roman"/>
                <w:szCs w:val="22"/>
                <w:lang w:eastAsia="zh-CN"/>
              </w:rPr>
              <w:t>xity in certain scenarios.</w:t>
            </w:r>
          </w:p>
        </w:tc>
      </w:tr>
      <w:tr w:rsidR="009E60B1">
        <w:tc>
          <w:tcPr>
            <w:tcW w:w="1805"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Besides, we are fine with </w:t>
            </w:r>
            <w:r>
              <w:rPr>
                <w:rFonts w:ascii="Times New Roman" w:eastAsiaTheme="minorEastAsia" w:hAnsi="Times New Roman" w:hint="eastAsia"/>
                <w:szCs w:val="20"/>
                <w:lang w:eastAsia="zh-CN"/>
              </w:rPr>
              <w:t>all three sub-bullets for above additional constraints.</w:t>
            </w:r>
          </w:p>
        </w:tc>
      </w:tr>
      <w:tr w:rsidR="009E60B1">
        <w:tc>
          <w:tcPr>
            <w:tcW w:w="1805"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tc>
          <w:tcPr>
            <w:tcW w:w="1805"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based on existing agreements, RAN1 will introduce the SSB pattern design for both, 480kHz and 960kHz. For 240kHz, the design exists already in Rel-15 and in si</w:t>
            </w:r>
            <w:r>
              <w:rPr>
                <w:rFonts w:ascii="Times New Roman" w:eastAsiaTheme="minorEastAsia" w:hAnsi="Times New Roman"/>
                <w:sz w:val="22"/>
                <w:szCs w:val="22"/>
                <w:lang w:eastAsia="ko-KR"/>
              </w:rPr>
              <w:t xml:space="preserve">milar manner as was agreed for 120kHz, this pattern could be re-used.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w:t>
            </w:r>
            <w:r>
              <w:rPr>
                <w:rFonts w:ascii="Times New Roman" w:eastAsia="MS Mincho" w:hAnsi="Times New Roman"/>
                <w:sz w:val="22"/>
                <w:szCs w:val="22"/>
                <w:lang w:eastAsia="ja-JP"/>
              </w:rPr>
              <w:t>rward solution and seems counter-intuitive to object supporting it based on specification concerns, and suggest to introduce completely new solution.</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the only aspect that should be considered for 480/960kHz support, is whether the cell selection com</w:t>
            </w:r>
            <w:r>
              <w:rPr>
                <w:rFonts w:ascii="Times New Roman" w:eastAsiaTheme="minorEastAsia" w:hAnsi="Times New Roman"/>
                <w:sz w:val="22"/>
                <w:szCs w:val="22"/>
                <w:lang w:eastAsia="ko-KR"/>
              </w:rPr>
              <w:t xml:space="preserve">plexity can be alleviated. As discussed, this is determined by RAN4 SS-raster definition.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w:t>
            </w:r>
            <w:r>
              <w:rPr>
                <w:rFonts w:ascii="Times New Roman" w:eastAsiaTheme="minorEastAsia" w:hAnsi="Times New Roman"/>
                <w:sz w:val="22"/>
                <w:szCs w:val="22"/>
                <w:lang w:eastAsia="ko-KR"/>
              </w:rPr>
              <w:t>plexity, we could consider further restricting the SCS per band to single SCS.</w:t>
            </w:r>
          </w:p>
          <w:p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tc>
          <w:tcPr>
            <w:tcW w:w="1805"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w:t>
            </w:r>
            <w:r>
              <w:rPr>
                <w:rFonts w:ascii="Times New Roman" w:hAnsi="Times New Roman"/>
                <w:sz w:val="22"/>
                <w:szCs w:val="22"/>
                <w:lang w:eastAsia="zh-CN"/>
              </w:rPr>
              <w:t xml:space="preserve"> we can’t agree on Alt.6. Our main concern around Alt.6 is its principal inability to provide single numerology operation in standalone scenarios and forward compatibility issues.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During this lengthy discussion about SSB SCS, we haven’t seen any technical </w:t>
            </w:r>
            <w:r>
              <w:rPr>
                <w:rFonts w:ascii="Times New Roman" w:hAnsi="Times New Roman"/>
                <w:sz w:val="22"/>
                <w:szCs w:val="22"/>
                <w:lang w:eastAsia="zh-CN"/>
              </w:rPr>
              <w:t>argument which makes SSB SCS 480 kHz/960 kHz impossible for initial access other than complexity, which is manageable as shown by many companies, or extra standardization efforts, which are also manageable by leveraging design principles from previous rele</w:t>
            </w:r>
            <w:r>
              <w:rPr>
                <w:rFonts w:ascii="Times New Roman" w:hAnsi="Times New Roman"/>
                <w:sz w:val="22"/>
                <w:szCs w:val="22"/>
                <w:lang w:eastAsia="zh-CN"/>
              </w:rPr>
              <w:t>ases of NR and NR-U.</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at the moment is able to get 100% support from all </w:t>
            </w:r>
            <w:r>
              <w:rPr>
                <w:rFonts w:ascii="Times New Roman" w:hAnsi="Times New Roman"/>
                <w:sz w:val="22"/>
                <w:szCs w:val="22"/>
                <w:lang w:eastAsia="zh-CN"/>
              </w:rPr>
              <w:lastRenderedPageBreak/>
              <w:t>companies, we believe there is sufficient support for few of the alternatives. We suggest agreeing on working agreement or working assumption for Alt 5.</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w:t>
            </w:r>
            <w:r>
              <w:rPr>
                <w:rFonts w:ascii="Times New Roman" w:eastAsiaTheme="minorEastAsia" w:hAnsi="Times New Roman"/>
                <w:sz w:val="22"/>
                <w:szCs w:val="22"/>
                <w:lang w:eastAsia="ko-KR"/>
              </w:rPr>
              <w:t xml:space="preserve">companies can achieve up to now, based on our observation.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also like to thank Moderator for asking our other preference on the listed options to see the opportunities for further progress. However, we don’t see any listed option can resolve UE in</w:t>
            </w:r>
            <w:r>
              <w:rPr>
                <w:rFonts w:ascii="Times New Roman" w:eastAsiaTheme="minorEastAsia" w:hAnsi="Times New Roman"/>
                <w:sz w:val="22"/>
                <w:szCs w:val="22"/>
                <w:lang w:eastAsia="ko-KR"/>
              </w:rPr>
              <w:t>itial cell search complexity clearly, which has been discussed thoroughly in the past few meetings. In our view, only Alt5 is close to an acceptable option to us since only 2 SCSs are considered, which is the same as FR2. However, cell search complexity ba</w:t>
            </w:r>
            <w:r>
              <w:rPr>
                <w:rFonts w:ascii="Times New Roman" w:eastAsiaTheme="minorEastAsia" w:hAnsi="Times New Roman"/>
                <w:sz w:val="22"/>
                <w:szCs w:val="22"/>
                <w:lang w:eastAsia="ko-KR"/>
              </w:rPr>
              <w:t xml:space="preserve">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w:t>
            </w:r>
            <w:r>
              <w:rPr>
                <w:rFonts w:ascii="Times New Roman" w:hAnsi="Times New Roman"/>
                <w:sz w:val="22"/>
                <w:szCs w:val="22"/>
                <w:lang w:eastAsia="zh-CN"/>
              </w:rPr>
              <w:t>nfiguration in the MIB with the constraints listed in the last bullet. We also need some clarification that the intention of having only 1 CORESTE#0/Type0-PDCCH SCS supported for each SSB SCS is to support single numerology deployment in initial access? If</w:t>
            </w:r>
            <w:r>
              <w:rPr>
                <w:rFonts w:ascii="Times New Roman" w:hAnsi="Times New Roman"/>
                <w:sz w:val="22"/>
                <w:szCs w:val="22"/>
                <w:lang w:eastAsia="zh-CN"/>
              </w:rPr>
              <w:t xml:space="preserve"> so, maybe the wording needs some modification to avoid ambiguity like only 120kHz SSB+480 Type-0 PDCCH is allowed in configuration. If not, we prefer to have such constraint as well to avoid mix numerology configuration in initial access in order to reduc</w:t>
            </w:r>
            <w:r>
              <w:rPr>
                <w:rFonts w:ascii="Times New Roman" w:hAnsi="Times New Roman"/>
                <w:sz w:val="22"/>
                <w:szCs w:val="22"/>
                <w:lang w:eastAsia="zh-CN"/>
              </w:rPr>
              <w:t>e complexity.</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w:t>
      </w:r>
      <w:r>
        <w:rPr>
          <w:rFonts w:ascii="Times New Roman" w:hAnsi="Times New Roman"/>
          <w:sz w:val="22"/>
          <w:szCs w:val="22"/>
          <w:lang w:eastAsia="zh-CN"/>
        </w:rPr>
        <w:t>of Alt 5 from Samsung. Based on inputs so far, Alt 5 seems to be best bet in terms of getting additional agreements. Moderator suggest trying to see RAN1 could agree to Alt 5 with some clarifications.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1.1-2)</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w:t>
      </w:r>
      <w:r>
        <w:rPr>
          <w:rFonts w:ascii="Times New Roman" w:hAnsi="Times New Roman"/>
          <w:b/>
          <w:bCs/>
          <w:sz w:val="22"/>
          <w:szCs w:val="22"/>
          <w:lang w:eastAsia="zh-CN"/>
        </w:rPr>
        <w:t xml:space="preserve">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w:t>
      </w:r>
      <w:r>
        <w:rPr>
          <w:rFonts w:ascii="Times New Roman" w:hAnsi="Times New Roman"/>
          <w:color w:val="C00000"/>
          <w:sz w:val="22"/>
          <w:szCs w:val="22"/>
          <w:u w:val="single"/>
          <w:lang w:eastAsia="zh-CN"/>
        </w:rPr>
        <w:t xml:space="preserve"> synchronization raster entries in the 57 – 71 GHz band no larger than 400 (Note: the total number of synchronization raster entries in FR2 for band n259 is 344). If the assumption cannot be satisfied, it’s up to RAN4 to decide which of 480/960 kHz SCS are</w:t>
      </w:r>
      <w:r>
        <w:rPr>
          <w:rFonts w:ascii="Times New Roman" w:hAnsi="Times New Roman"/>
          <w:color w:val="C00000"/>
          <w:sz w:val="22"/>
          <w:szCs w:val="22"/>
          <w:u w:val="single"/>
          <w:lang w:eastAsia="zh-CN"/>
        </w:rPr>
        <w:t xml:space="preserve"> supported for initial access of such band.</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w:t>
      </w:r>
      <w:r>
        <w:rPr>
          <w:rFonts w:ascii="Times New Roman" w:hAnsi="Times New Roman"/>
          <w:sz w:val="22"/>
          <w:szCs w:val="22"/>
          <w:lang w:eastAsia="zh-CN"/>
        </w:rPr>
        <w:t>y aspects. There are two versions, one from Qualcomm and another from Spreadtrum. While version from Qualcomm had more supporting companies, if Proposal 1.1-2 can be agreed if optional capability have been further clarified with Proposal 1.1-4, moderator t</w:t>
      </w:r>
      <w:r>
        <w:rPr>
          <w:rFonts w:ascii="Times New Roman" w:hAnsi="Times New Roman"/>
          <w:sz w:val="22"/>
          <w:szCs w:val="22"/>
          <w:lang w:eastAsia="zh-CN"/>
        </w:rPr>
        <w:t>hinks there might be value in discussing the two alternatives.</w:t>
      </w:r>
    </w:p>
    <w:p w:rsidR="009E60B1" w:rsidRDefault="00996023">
      <w:pPr>
        <w:pStyle w:val="Heading5"/>
        <w:rPr>
          <w:rFonts w:ascii="Times New Roman" w:hAnsi="Times New Roman"/>
          <w:b/>
          <w:bCs/>
          <w:lang w:eastAsia="zh-CN"/>
        </w:rPr>
      </w:pPr>
      <w:r>
        <w:rPr>
          <w:rFonts w:ascii="Times New Roman" w:hAnsi="Times New Roman"/>
          <w:b/>
          <w:bCs/>
          <w:lang w:eastAsia="zh-CN"/>
        </w:rPr>
        <w:t>Proposal 1.1-3)</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w:t>
      </w:r>
      <w:r>
        <w:rPr>
          <w:rFonts w:ascii="Times New Roman" w:hAnsi="Times New Roman"/>
          <w:color w:val="C00000"/>
          <w:sz w:val="22"/>
          <w:szCs w:val="22"/>
          <w:u w:val="single"/>
          <w:lang w:eastAsia="zh-CN"/>
        </w:rPr>
        <w:t>ess cases and conditions).</w:t>
      </w:r>
      <w:r>
        <w:rPr>
          <w:rFonts w:ascii="Times New Roman" w:hAnsi="Times New Roman"/>
          <w:sz w:val="22"/>
          <w:szCs w:val="22"/>
          <w:lang w:eastAsia="zh-CN"/>
        </w:rPr>
        <w:t xml:space="preserve">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w:t>
      </w:r>
      <w:r>
        <w:rPr>
          <w:rFonts w:ascii="Times New Roman" w:hAnsi="Times New Roman"/>
          <w:sz w:val="22"/>
          <w:szCs w:val="22"/>
          <w:lang w:eastAsia="zh-CN"/>
        </w:rPr>
        <w:t>80 kHz and 960 kHz SCS for data/control channels, respectively.</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1.1-4)</w:t>
      </w:r>
    </w:p>
    <w:p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 xml:space="preserve">(for the agreed </w:t>
      </w:r>
      <w:r>
        <w:rPr>
          <w:rFonts w:ascii="Times New Roman" w:hAnsi="Times New Roman"/>
          <w:color w:val="C00000"/>
          <w:sz w:val="22"/>
          <w:szCs w:val="22"/>
          <w:u w:val="single"/>
          <w:lang w:eastAsia="zh-CN"/>
        </w:rPr>
        <w:t>cases except for initial cell selection)</w:t>
      </w:r>
    </w:p>
    <w:p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w:t>
      </w:r>
      <w:r>
        <w:rPr>
          <w:rFonts w:ascii="Times New Roman" w:hAnsi="Times New Roman"/>
          <w:color w:val="C00000"/>
          <w:sz w:val="22"/>
          <w:szCs w:val="22"/>
          <w:u w:val="single"/>
          <w:lang w:eastAsia="zh-CN"/>
        </w:rPr>
        <w:t>ed cases except for initial cell selection)</w:t>
      </w:r>
    </w:p>
    <w:p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w:t>
      </w:r>
      <w:r>
        <w:rPr>
          <w:rFonts w:ascii="Times New Roman" w:hAnsi="Times New Roman"/>
          <w:sz w:val="22"/>
          <w:szCs w:val="22"/>
          <w:lang w:eastAsia="zh-CN"/>
        </w:rPr>
        <w:t xml:space="preserve"> for data/control channels, respectively.</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w:t>
      </w:r>
      <w:r>
        <w:rPr>
          <w:rFonts w:ascii="Times New Roman" w:hAnsi="Times New Roman"/>
          <w:sz w:val="22"/>
          <w:szCs w:val="22"/>
          <w:lang w:eastAsia="zh-CN"/>
        </w:rPr>
        <w:t xml:space="preserve"> compromise for either working assumption or working agreement. Also provide input on whether Proposal 1.1-3 or Proposal 1.1-4 (or both) would be ok.</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w:t>
            </w:r>
            <w:r>
              <w:rPr>
                <w:rFonts w:ascii="Times New Roman" w:eastAsia="MS Mincho" w:hAnsi="Times New Roman"/>
                <w:sz w:val="22"/>
                <w:szCs w:val="22"/>
                <w:lang w:eastAsia="ja-JP"/>
              </w:rPr>
              <w:t>difference between Alt 4 and Alt 5 in terms of UE complexity since, regardless of Alt 4 or 5, we have a sub-bullet saying “It is assumed that RAN4 supports a channelization design which results in the total number of synchronization raster entries in the 5</w:t>
            </w:r>
            <w:r>
              <w:rPr>
                <w:rFonts w:ascii="Times New Roman" w:eastAsia="MS Mincho" w:hAnsi="Times New Roman"/>
                <w:sz w:val="22"/>
                <w:szCs w:val="22"/>
                <w:lang w:eastAsia="ja-JP"/>
              </w:rPr>
              <w:t>7 – 71 GHz band no larger than 400 (Note: the total number of synchronization raster entries in FR2 for band n259 is 344). If the assumption cannot be satisfied, it’s up to RAN4 to decide which of 480/960 kHz SCS are supported for initial access of such ba</w:t>
            </w:r>
            <w:r>
              <w:rPr>
                <w:rFonts w:ascii="Times New Roman" w:eastAsia="MS Mincho" w:hAnsi="Times New Roman"/>
                <w:sz w:val="22"/>
                <w:szCs w:val="22"/>
                <w:lang w:eastAsia="ja-JP"/>
              </w:rPr>
              <w:t xml:space="preserve">nd”. Considering a lot of companies do not agree to have more than one CORESET1/SIB1 </w:t>
            </w:r>
            <w:r>
              <w:rPr>
                <w:rFonts w:ascii="Times New Roman" w:eastAsia="MS Mincho" w:hAnsi="Times New Roman"/>
                <w:sz w:val="22"/>
                <w:szCs w:val="22"/>
                <w:lang w:eastAsia="ja-JP"/>
              </w:rPr>
              <w:lastRenderedPageBreak/>
              <w:t>SCS per SSB SCS, we still think both 480/960 kHz SCS should be supported. The other restriction is fine for us.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w:t>
            </w:r>
            <w:r>
              <w:rPr>
                <w:rFonts w:ascii="Times New Roman" w:eastAsia="MS Mincho" w:hAnsi="Times New Roman"/>
                <w:sz w:val="22"/>
                <w:szCs w:val="22"/>
                <w:lang w:eastAsia="ja-JP"/>
              </w:rPr>
              <w:t>SCS are optional for SSB as well as control/data” would be sufficient at this stage since the proposals seem exactly the ones which should be discussed at later phase (i.e. UE feature discussion). Assuming whether Proposal 1.1-3 or 1.1-4 will also be contr</w:t>
            </w:r>
            <w:r>
              <w:rPr>
                <w:rFonts w:ascii="Times New Roman" w:eastAsia="MS Mincho" w:hAnsi="Times New Roman"/>
                <w:sz w:val="22"/>
                <w:szCs w:val="22"/>
                <w:lang w:eastAsia="ja-JP"/>
              </w:rPr>
              <w:t xml:space="preserve">oversial among companies, not sure if we need to discuss it here.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(data/cntrl/SSB/initial access) i.e. 1.1-3, but based on past experience that seem</w:t>
            </w:r>
            <w:r>
              <w:rPr>
                <w:rFonts w:ascii="Times New Roman" w:eastAsia="MS Mincho" w:hAnsi="Times New Roman"/>
                <w:sz w:val="22"/>
                <w:szCs w:val="22"/>
                <w:lang w:eastAsia="ja-JP"/>
              </w:rPr>
              <w:t xml:space="preserve">s rather unlikely choice.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 xml:space="preserve">If the assumption cannot be satisfied, it’s up to RAN4 to </w:t>
            </w:r>
            <w:r>
              <w:rPr>
                <w:rFonts w:ascii="Times New Roman" w:hAnsi="Times New Roman"/>
                <w:color w:val="C00000"/>
                <w:sz w:val="22"/>
                <w:szCs w:val="22"/>
                <w:u w:val="single"/>
                <w:lang w:eastAsia="zh-CN"/>
              </w:rPr>
              <w:t>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w:t>
            </w:r>
            <w:r>
              <w:rPr>
                <w:rFonts w:ascii="Times New Roman" w:eastAsiaTheme="minorEastAsia" w:hAnsi="Times New Roman"/>
                <w:sz w:val="22"/>
                <w:szCs w:val="22"/>
                <w:lang w:eastAsia="ko-KR"/>
              </w:rPr>
              <w:t>n’t seem to be urgent at this stage. We can defer the relevant discussion to the next meeting.</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w:t>
            </w:r>
            <w:r>
              <w:rPr>
                <w:rFonts w:ascii="Times New Roman" w:hAnsi="Times New Roman"/>
                <w:sz w:val="22"/>
                <w:szCs w:val="22"/>
                <w:lang w:eastAsia="zh-CN"/>
              </w:rPr>
              <w:t>xity concern at UE sider is mainly on initial cell selection. So, it should be separated as a UE capability. We also agree with LG that the UE future can be further discussed. In fact, we supposed that the optionality is a compromise way for UE vendor to s</w:t>
            </w:r>
            <w:r>
              <w:rPr>
                <w:rFonts w:ascii="Times New Roman" w:hAnsi="Times New Roman"/>
                <w:sz w:val="22"/>
                <w:szCs w:val="22"/>
                <w:lang w:eastAsia="zh-CN"/>
              </w:rPr>
              <w:t>upport initial cell selection with 480/960kHz SSB. But, the proposals brought out at the beginning of discussion is UE capability on reception of data/control/SSB. It is out of our expectation. We think capabilities on reception of data/control is irreleva</w:t>
            </w:r>
            <w:r>
              <w:rPr>
                <w:rFonts w:ascii="Times New Roman" w:hAnsi="Times New Roman"/>
                <w:sz w:val="22"/>
                <w:szCs w:val="22"/>
                <w:lang w:eastAsia="zh-CN"/>
              </w:rPr>
              <w:t>nt in discussion of SSB. We just care about the following declaration:</w:t>
            </w:r>
          </w:p>
          <w:p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w:t>
            </w:r>
            <w:r>
              <w:rPr>
                <w:rFonts w:ascii="Times New Roman" w:eastAsia="MS Mincho" w:hAnsi="Times New Roman" w:hint="eastAsia"/>
                <w:sz w:val="22"/>
                <w:szCs w:val="22"/>
                <w:lang w:eastAsia="zh-CN"/>
              </w:rPr>
              <w:t>posal 1.1-2 and Proposal 1.1-3.</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1.1-2 although this is not our first preference (actually, we prefer to have both SSB SCS 480 kHz/960 kHz for initial access). We </w:t>
            </w:r>
            <w:r>
              <w:rPr>
                <w:rFonts w:ascii="Times New Roman" w:eastAsia="MS Mincho" w:hAnsi="Times New Roman"/>
                <w:sz w:val="22"/>
                <w:szCs w:val="22"/>
                <w:lang w:eastAsia="zh-CN"/>
              </w:rPr>
              <w:t>think, Proposal 1.1-2 is the best RAN1 could achieve in terms of compromise between single numerology operation, wanted by some companies, and concerns on complexity/standardization efforts expressed by other companies.</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w:t>
            </w:r>
            <w:r>
              <w:rPr>
                <w:rFonts w:ascii="Times New Roman" w:eastAsia="MS Mincho" w:hAnsi="Times New Roman"/>
                <w:sz w:val="22"/>
                <w:szCs w:val="22"/>
                <w:lang w:eastAsia="zh-CN"/>
              </w:rPr>
              <w:t xml:space="preserve">nality and UE capacities, we think some agreement is </w:t>
            </w:r>
            <w:r>
              <w:rPr>
                <w:rFonts w:ascii="Times New Roman" w:eastAsia="MS Mincho" w:hAnsi="Times New Roman"/>
                <w:sz w:val="22"/>
                <w:szCs w:val="22"/>
                <w:lang w:eastAsia="zh-CN"/>
              </w:rPr>
              <w:lastRenderedPageBreak/>
              <w:t>needed. Either Proposal 1.1-3 or Proposal 1.1-4 is fine for us.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One editorial change, the sub-sub-bullets of CORESET and SSB pattern should be paralle</w:t>
            </w:r>
            <w:r>
              <w:rPr>
                <w:rFonts w:ascii="Times New Roman" w:eastAsia="MS Mincho" w:hAnsi="Times New Roman"/>
                <w:sz w:val="22"/>
                <w:szCs w:val="22"/>
                <w:lang w:eastAsia="zh-CN"/>
              </w:rPr>
              <w:t xml:space="preserve">l with sync raster, instead of a sub-sub-bullet.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regarding LG’s comment, we believe if the condition is not satisfied, none of 480/960 will be supported for such band is a reasonable statement (the original wording is supporting both, then further d</w:t>
            </w:r>
            <w:r>
              <w:rPr>
                <w:rFonts w:ascii="Times New Roman" w:eastAsia="MS Mincho" w:hAnsi="Times New Roman"/>
                <w:sz w:val="22"/>
                <w:szCs w:val="22"/>
                <w:lang w:eastAsia="zh-CN"/>
              </w:rPr>
              <w:t xml:space="preserve">own-selection from RAN4 makes sense).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agree with LGE that selecting between 1.1</w:t>
            </w:r>
            <w:r>
              <w:rPr>
                <w:rFonts w:ascii="Times New Roman" w:eastAsia="MS Mincho" w:hAnsi="Times New Roman"/>
                <w:sz w:val="22"/>
                <w:szCs w:val="22"/>
                <w:lang w:eastAsia="zh-CN"/>
              </w:rPr>
              <w:t>-3 and 1.1-4 (or another proposal) is not an urgent matter that need to be finalized in this meeting. To our understanding, RAN1 designs are independent of UE capability discussions. The major issue is that the support for 480/960 kHz is an optional UE cap</w:t>
            </w:r>
            <w:r>
              <w:rPr>
                <w:rFonts w:ascii="Times New Roman" w:eastAsia="MS Mincho" w:hAnsi="Times New Roman"/>
                <w:sz w:val="22"/>
                <w:szCs w:val="22"/>
                <w:lang w:eastAsia="zh-CN"/>
              </w:rPr>
              <w:t xml:space="preserve">ability which is already captured in WID.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Proposal 1.1-3 and 1-4, we do not see the need of any of the, since support 480/960 as optional has been explicitly captured in WID intendedly as copied below without any</w:t>
            </w:r>
            <w:r>
              <w:rPr>
                <w:rFonts w:ascii="Times New Roman" w:eastAsia="MS Mincho" w:hAnsi="Times New Roman"/>
                <w:sz w:val="22"/>
                <w:szCs w:val="22"/>
                <w:lang w:eastAsia="zh-CN"/>
              </w:rPr>
              <w:t xml:space="preserve"> conditions, i.e., for all channels:  </w:t>
            </w:r>
          </w:p>
          <w:p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 our view, the discussion of SSB SCS for initial access should be over in the last meeting according to the agreement cited by Huawei or at least be deprioritize in this RAN1 meeting. We don’t see the motivation to leave</w:t>
            </w:r>
            <w:r>
              <w:rPr>
                <w:rFonts w:ascii="Times New Roman" w:eastAsia="MS Mincho" w:hAnsi="Times New Roman"/>
                <w:sz w:val="22"/>
                <w:szCs w:val="22"/>
                <w:lang w:eastAsia="zh-CN"/>
              </w:rPr>
              <w:t xml:space="preserve"> this decision to RAN4. What if RAN4 can’t make the decision within 2 meetings? The other point is cell search complexity is not determined solely based on the number of sync raster, which has been explained by many UE vendors. Therefore, we don’t think we</w:t>
            </w:r>
            <w:r>
              <w:rPr>
                <w:rFonts w:ascii="Times New Roman" w:eastAsia="MS Mincho" w:hAnsi="Times New Roman"/>
                <w:sz w:val="22"/>
                <w:szCs w:val="22"/>
                <w:lang w:eastAsia="zh-CN"/>
              </w:rPr>
              <w:t xml:space="preserve"> can support to leave this decision to RAN4.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w:t>
            </w:r>
            <w:r>
              <w:rPr>
                <w:rFonts w:ascii="Times New Roman" w:eastAsia="MS Mincho" w:hAnsi="Times New Roman"/>
                <w:sz w:val="22"/>
                <w:szCs w:val="22"/>
                <w:lang w:eastAsia="zh-CN"/>
              </w:rPr>
              <w:t>le in our view. The adding examples as in Proposal 1.2-3 can clarify this aspect, in our view.</w:t>
            </w:r>
          </w:p>
          <w:p w:rsidR="009E60B1" w:rsidRDefault="009E60B1">
            <w:pPr>
              <w:pStyle w:val="BodyText"/>
              <w:spacing w:after="0" w:line="280" w:lineRule="atLeast"/>
              <w:rPr>
                <w:rFonts w:ascii="Times New Roman" w:eastAsia="MS Mincho" w:hAnsi="Times New Roman"/>
                <w:sz w:val="22"/>
                <w:szCs w:val="22"/>
                <w:lang w:eastAsia="zh-CN"/>
              </w:rPr>
            </w:pP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w:t>
            </w:r>
            <w:r>
              <w:rPr>
                <w:rFonts w:ascii="Times New Roman" w:eastAsia="MS Mincho" w:hAnsi="Times New Roman"/>
                <w:sz w:val="22"/>
                <w:szCs w:val="22"/>
                <w:lang w:eastAsia="zh-CN"/>
              </w:rPr>
              <w:t xml:space="preserve">Tek also showed our 1st preference as 120 kHz. In our observation, there are at least 6 </w:t>
            </w:r>
            <w:r>
              <w:rPr>
                <w:rFonts w:ascii="Times New Roman" w:eastAsia="MS Mincho" w:hAnsi="Times New Roman"/>
                <w:sz w:val="22"/>
                <w:szCs w:val="22"/>
                <w:lang w:eastAsia="zh-CN"/>
              </w:rPr>
              <w:lastRenderedPageBreak/>
              <w:t>companies have their own preference and those preferences have no chance for further consideration, which is a little bit rush for us, especially on this critical topic</w:t>
            </w:r>
            <w:r>
              <w:rPr>
                <w:rFonts w:ascii="Times New Roman" w:eastAsia="MS Mincho" w:hAnsi="Times New Roman"/>
                <w:sz w:val="22"/>
                <w:szCs w:val="22"/>
                <w:lang w:eastAsia="zh-CN"/>
              </w:rPr>
              <w:t>. Based on our observation, we don’t think we can achieve further consensus in this meeting but we can try to eliminate the alternatives for future discussion, if necessary. On the other hand, we also suggest we should seriously set the deadline for furthe</w:t>
            </w:r>
            <w:r>
              <w:rPr>
                <w:rFonts w:ascii="Times New Roman" w:eastAsia="MS Mincho" w:hAnsi="Times New Roman"/>
                <w:sz w:val="22"/>
                <w:szCs w:val="22"/>
                <w:lang w:eastAsia="zh-CN"/>
              </w:rPr>
              <w:t>r discussion on the SSB SCS for initial access, e.g., next RAN1 meeting, to ensure we have time to finish the discussion on other topics in initial access.</w:t>
            </w:r>
          </w:p>
          <w:p w:rsidR="009E60B1" w:rsidRDefault="009E60B1">
            <w:pPr>
              <w:pStyle w:val="BodyText"/>
              <w:spacing w:after="0" w:line="280" w:lineRule="atLeast"/>
              <w:rPr>
                <w:rFonts w:ascii="Times New Roman" w:eastAsia="MS Mincho" w:hAnsi="Times New Roman"/>
                <w:sz w:val="22"/>
                <w:szCs w:val="22"/>
                <w:lang w:eastAsia="zh-CN"/>
              </w:rPr>
            </w:pP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the capability discussion, we think the discussion can wait till we have the final decisi</w:t>
            </w:r>
            <w:r>
              <w:rPr>
                <w:rFonts w:ascii="Times New Roman" w:eastAsia="MS Mincho" w:hAnsi="Times New Roman"/>
                <w:sz w:val="22"/>
                <w:szCs w:val="22"/>
                <w:lang w:eastAsia="zh-CN"/>
              </w:rPr>
              <w:t xml:space="preserve">on on the supporting SSB SCS for initial access since the agreed cases are not stable yet.    </w:t>
            </w:r>
          </w:p>
          <w:p w:rsidR="009E60B1" w:rsidRDefault="009E60B1">
            <w:pPr>
              <w:pStyle w:val="BodyText"/>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w:t>
            </w:r>
            <w:r>
              <w:rPr>
                <w:rFonts w:ascii="Times New Roman" w:eastAsia="MS Mincho" w:hAnsi="Times New Roman"/>
                <w:sz w:val="22"/>
                <w:szCs w:val="22"/>
                <w:lang w:eastAsia="zh-CN"/>
              </w:rPr>
              <w:t xml:space="preserve"> both SCSs for initial and non-initial cases. For UE capability our preference is proposal 1.2-3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Yes there are various preferences expressed by numerous companies and they are widely different. At this point, I </w:t>
            </w:r>
            <w:r>
              <w:rPr>
                <w:rFonts w:ascii="Times New Roman" w:eastAsia="MS Mincho" w:hAnsi="Times New Roman"/>
                <w:sz w:val="22"/>
                <w:szCs w:val="22"/>
                <w:lang w:eastAsia="zh-CN"/>
              </w:rPr>
              <w:t>suggest to focus on a compromise proposal. I understand that this might not be something completely satisfactory, but from the comments so far a lot of companies think similarly but is willing to live with the proposal for sake of progress. I think RAN1 is</w:t>
            </w:r>
            <w:r>
              <w:rPr>
                <w:rFonts w:ascii="Times New Roman" w:eastAsia="MS Mincho" w:hAnsi="Times New Roman"/>
                <w:sz w:val="22"/>
                <w:szCs w:val="22"/>
                <w:lang w:eastAsia="zh-CN"/>
              </w:rPr>
              <w:t xml:space="preserve">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w:t>
      </w:r>
      <w:r>
        <w:rPr>
          <w:rFonts w:ascii="Times New Roman" w:hAnsi="Times New Roman"/>
          <w:sz w:val="22"/>
          <w:szCs w:val="22"/>
          <w:lang w:eastAsia="zh-CN"/>
        </w:rPr>
        <w:t>posal 1.1-3 and 1.1-4 is not urgent at this stage of the specification and can be discussed together with general capability issue later. If this is the case, moderator suggests continuing discussion and not bring this up in GTW for approval in RAN1 #105-e</w:t>
      </w:r>
      <w:r>
        <w:rPr>
          <w:rFonts w:ascii="Times New Roman" w:hAnsi="Times New Roman"/>
          <w:sz w:val="22"/>
          <w:szCs w:val="22"/>
          <w:lang w:eastAsia="zh-CN"/>
        </w:rPr>
        <w:t>.</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1.1-5)</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w:t>
      </w:r>
      <w:r>
        <w:rPr>
          <w:rFonts w:ascii="Times New Roman" w:hAnsi="Times New Roman"/>
          <w:sz w:val="22"/>
          <w:szCs w:val="22"/>
          <w:lang w:eastAsia="zh-CN"/>
        </w:rPr>
        <w:t xml:space="preserve">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w:t>
      </w:r>
      <w:r>
        <w:rPr>
          <w:rFonts w:ascii="Times New Roman" w:hAnsi="Times New Roman"/>
          <w:strike/>
          <w:color w:val="0070C0"/>
          <w:sz w:val="22"/>
          <w:szCs w:val="22"/>
          <w:u w:val="single"/>
          <w:lang w:eastAsia="zh-CN"/>
        </w:rPr>
        <w:lastRenderedPageBreak/>
        <w:t xml:space="preserve">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w:t>
      </w:r>
      <w:r>
        <w:rPr>
          <w:rFonts w:ascii="Times New Roman" w:hAnsi="Times New Roman"/>
          <w:sz w:val="22"/>
          <w:szCs w:val="22"/>
          <w:lang w:eastAsia="zh-CN"/>
        </w:rPr>
        <w:t xml:space="preserve"> or pair of slots) for 480 and 960kHz SSB are identical</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1.1-6)</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71 GHz band no larger than 400 (Note: the total number of synchronization raster entries in FR2 for band n259 is 344)</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w:t>
      </w:r>
      <w:r>
        <w:rPr>
          <w:rFonts w:ascii="Times New Roman" w:hAnsi="Times New Roman"/>
          <w:sz w:val="22"/>
          <w:szCs w:val="22"/>
          <w:lang w:eastAsia="zh-CN"/>
        </w:rPr>
        <w:t>lot or pair of slots) for 480 and 960kHz SSB are identical</w:t>
      </w:r>
    </w:p>
    <w:p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feedback on whether Proposal 1.1-5 or Propo</w:t>
      </w:r>
      <w:r>
        <w:rPr>
          <w:rFonts w:ascii="Times New Roman" w:hAnsi="Times New Roman"/>
          <w:sz w:val="22"/>
          <w:szCs w:val="22"/>
          <w:lang w:eastAsia="zh-CN"/>
        </w:rPr>
        <w:t>sal 1.1-6 is ok. From moderator’s understanding, RAN1 specification does to describe initial access or non-initial access anyway. RAN4 specification determines this actually. Therefore, moderator assumed the intent of the proposal was for RAN4 to determine</w:t>
      </w:r>
      <w:r>
        <w:rPr>
          <w:rFonts w:ascii="Times New Roman" w:hAnsi="Times New Roman"/>
          <w:sz w:val="22"/>
          <w:szCs w:val="22"/>
          <w:lang w:eastAsia="zh-CN"/>
        </w:rPr>
        <w:t xml:space="preserv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w:t>
      </w:r>
      <w:r>
        <w:rPr>
          <w:rFonts w:ascii="Times New Roman" w:hAnsi="Times New Roman"/>
          <w:sz w:val="22"/>
          <w:szCs w:val="22"/>
          <w:lang w:eastAsia="zh-CN"/>
        </w:rPr>
        <w:t xml:space="preserve"> strong objections to Proposal 1.1-5 (or Proposal 1.1-6). Please indicate if it is (still) not acceptable.</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w:t>
            </w:r>
            <w:r>
              <w:rPr>
                <w:rFonts w:ascii="Times New Roman" w:eastAsiaTheme="minorEastAsia" w:hAnsi="Times New Roman"/>
                <w:sz w:val="22"/>
                <w:szCs w:val="22"/>
                <w:lang w:eastAsia="ko-KR"/>
              </w:rPr>
              <w:t>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prefer Proposal 1.1-5 with LG’s editorial change. Although it is not the best preference of many companies, we think it</w:t>
            </w:r>
            <w:r>
              <w:rPr>
                <w:rFonts w:ascii="Times New Roman" w:eastAsia="MS Mincho" w:hAnsi="Times New Roman"/>
                <w:sz w:val="22"/>
                <w:szCs w:val="22"/>
                <w:lang w:eastAsia="ja-JP"/>
              </w:rPr>
              <w:t xml:space="preserve"> is a good compromise. </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r>
              <w:rPr>
                <w:rFonts w:ascii="Times New Roman" w:eastAsiaTheme="minorEastAsia" w:hAnsi="Times New Roman" w:hint="eastAsia"/>
                <w:sz w:val="22"/>
                <w:szCs w:val="22"/>
                <w:lang w:eastAsia="zh-CN"/>
              </w:rPr>
              <w:lastRenderedPageBreak/>
              <w:t>Sanechips</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We support Proposal 1.1-5.</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 xml:space="preserve">2.1.2 ANR </w:t>
      </w:r>
      <w:r>
        <w:rPr>
          <w:lang w:eastAsia="zh-CN"/>
        </w:rPr>
        <w:t>and CGI Reporting</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w:t>
      </w:r>
      <w:r>
        <w:rPr>
          <w:rFonts w:ascii="Times New Roman" w:hAnsi="Times New Roman"/>
          <w:sz w:val="22"/>
          <w:szCs w:val="22"/>
          <w:lang w:eastAsia="zh-CN"/>
        </w:rPr>
        <w:t xml:space="preserve"> location and SCS are explicitly provided to the UE (non-initial access) and SSB does not configure Type-0 PDCCH.</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w:t>
      </w:r>
      <w:r>
        <w:rPr>
          <w:rFonts w:ascii="Times New Roman" w:hAnsi="Times New Roman"/>
          <w:sz w:val="22"/>
          <w:szCs w:val="22"/>
          <w:lang w:eastAsia="zh-CN"/>
        </w:rPr>
        <w:t>0 KHz and 960 KHz SCS for non-initial access should be extended to include the feature to address ANR issue.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w:t>
      </w:r>
      <w:r>
        <w:rPr>
          <w:rFonts w:ascii="Times New Roman" w:hAnsi="Times New Roman"/>
          <w:sz w:val="22"/>
          <w:szCs w:val="22"/>
          <w:lang w:eastAsia="zh-CN"/>
        </w:rPr>
        <w:t xml:space="preserve"> ANR function and CGI reporting.</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17] Mediatek:</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w:t>
      </w:r>
      <w:r>
        <w:rPr>
          <w:rFonts w:ascii="Times New Roman" w:hAnsi="Times New Roman"/>
          <w:sz w:val="22"/>
          <w:szCs w:val="22"/>
          <w:lang w:eastAsia="zh-CN"/>
        </w:rPr>
        <w:t xml:space="preserve"> SCS when SS/PBCH block with the SCS does not configure CORESET#0 and type0-PDCCH CSS set.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w:t>
      </w:r>
      <w:r>
        <w:rPr>
          <w:rFonts w:ascii="Times New Roman" w:hAnsi="Times New Roman"/>
          <w:sz w:val="22"/>
          <w:szCs w:val="22"/>
          <w:lang w:eastAsia="zh-CN"/>
        </w:rPr>
        <w:t>ier spacings in 52.6 GHz and beyond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w:t>
      </w:r>
      <w:r>
        <w:rPr>
          <w:rFonts w:ascii="Times New Roman" w:hAnsi="Times New Roman"/>
          <w:sz w:val="22"/>
          <w:szCs w:val="22"/>
          <w:lang w:eastAsia="zh-CN"/>
        </w:rPr>
        <w:t xml:space="preserve"> in 480/960kHz SSB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to conclude provide support for ANR and inter-operator PCI confusion resolution for all supported SSB SCS</w:t>
      </w:r>
    </w:p>
    <w:p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w:t>
      </w:r>
      <w:r>
        <w:rPr>
          <w:rFonts w:ascii="Times New Roman" w:hAnsi="Times New Roman"/>
          <w:sz w:val="22"/>
          <w:szCs w:val="22"/>
          <w:lang w:eastAsia="zh-CN"/>
        </w:rPr>
        <w:t>to hint ANR and PCI confusion resolution issues are something worth while to resolve, and moderator suggests to further discuss over email.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w:t>
      </w:r>
      <w:r>
        <w:rPr>
          <w:rFonts w:ascii="Times New Roman" w:hAnsi="Times New Roman"/>
          <w:sz w:val="22"/>
          <w:szCs w:val="22"/>
          <w:lang w:eastAsia="zh-CN"/>
        </w:rPr>
        <w:t>l:</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w:t>
      </w:r>
      <w:r>
        <w:rPr>
          <w:rFonts w:ascii="Times New Roman" w:hAnsi="Times New Roman"/>
          <w:sz w:val="22"/>
          <w:szCs w:val="22"/>
          <w:lang w:eastAsia="zh-CN"/>
        </w:rPr>
        <w:t xml:space="preserve"> method.</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1.2-1)</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w:t>
      </w:r>
      <w:r>
        <w:rPr>
          <w:rFonts w:ascii="Times New Roman" w:hAnsi="Times New Roman"/>
          <w:sz w:val="22"/>
          <w:szCs w:val="22"/>
          <w:lang w:eastAsia="zh-CN"/>
        </w:rPr>
        <w:t>GI reporting</w:t>
      </w:r>
    </w:p>
    <w:bookmarkEnd w:id="5"/>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there is no confusion on how to support the A</w:t>
            </w:r>
            <w:r>
              <w:rPr>
                <w:rFonts w:ascii="Times New Roman" w:hAnsi="Times New Roman"/>
                <w:sz w:val="22"/>
                <w:szCs w:val="22"/>
                <w:lang w:eastAsia="zh-CN"/>
              </w:rPr>
              <w:t xml:space="preserve">NR purpose for 120 kHz (current spec already supports so), so in this sense, Alt 2 should be also for 480 and 960kHz SSB only, or more straightforward to restrict the discussion for 480 and 960kHz SSB in the main bullet. </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ANR and PCI confusion r</w:t>
            </w:r>
            <w:r>
              <w:rPr>
                <w:rFonts w:ascii="Times New Roman" w:hAnsi="Times New Roman"/>
                <w:sz w:val="22"/>
                <w:szCs w:val="22"/>
                <w:lang w:eastAsia="zh-CN"/>
              </w:rPr>
              <w:t xml:space="preserve">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explained in the contribution, we don’t know how dedicated signalling can work for resolving PCI confusion for inter-operator case. If Alt 2 refers to the dedicated signalling approach, please clarify; if not, please p</w:t>
            </w:r>
            <w:r>
              <w:rPr>
                <w:rFonts w:ascii="Times New Roman" w:hAnsi="Times New Roman"/>
                <w:sz w:val="22"/>
                <w:szCs w:val="22"/>
                <w:lang w:eastAsia="zh-CN"/>
              </w:rPr>
              <w:t xml:space="preserve">rovide the details of such alternative method.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To our understanding, the main reason for PCI confusion resol</w:t>
            </w:r>
            <w:r>
              <w:rPr>
                <w:lang w:eastAsia="ko-KR"/>
              </w:rPr>
              <w:t xml:space="preserve">ution is to avoid a subsequent HO failure. </w:t>
            </w:r>
            <w:r>
              <w:rPr>
                <w:lang w:eastAsia="ko-KR"/>
              </w:rPr>
              <w:lastRenderedPageBreak/>
              <w:t xml:space="preserve">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w:t>
            </w:r>
            <w:r>
              <w:rPr>
                <w:lang w:eastAsia="ko-KR"/>
              </w:rPr>
              <w:t>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w:t>
            </w:r>
            <w:r>
              <w:rPr>
                <w:color w:val="000000"/>
              </w:rPr>
              <w:t>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it already knows that the report</w:t>
            </w:r>
            <w:r>
              <w:rPr>
                <w:color w:val="000000"/>
              </w:rPr>
              <w:t>ed Cell-A does not broadcast SIB1, and, as such, the serving gNB does not initiate HO process for the reported Cell-A. Therefore, even if there are multiple cells with the same PCI from potentially multiple operators, regardless of whether none, some, or a</w:t>
            </w:r>
            <w:r>
              <w:rPr>
                <w:color w:val="000000"/>
              </w:rPr>
              <w:t xml:space="preserve">ll these cells are included in the serving gNB’s NCRT, since all gNBs of all operators have </w:t>
            </w:r>
            <w:r>
              <w:rPr>
                <w:b/>
                <w:bCs/>
                <w:color w:val="000000"/>
              </w:rPr>
              <w:t>Side Information A</w:t>
            </w:r>
            <w:r>
              <w:rPr>
                <w:color w:val="000000"/>
              </w:rPr>
              <w:t>, the PCI confusion (or PCI collision) does not result in any subsequent HO failure: Irrespective to the single or multiple operators scenario, al</w:t>
            </w:r>
            <w:r>
              <w:rPr>
                <w:color w:val="000000"/>
              </w:rPr>
              <w:t xml:space="preserve">l gNBs know that if a reported PCI is associated with a SSB SCS = 480/960 kHz, the corresponding cell does not broadcast SIB1 and the gNB would not initiate HO process for such a target cell. </w:t>
            </w:r>
          </w:p>
          <w:p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w:t>
            </w:r>
            <w:r>
              <w:rPr>
                <w:lang w:eastAsia="ko-KR"/>
              </w:rPr>
              <w:t xml:space="preserve">sm was supported in Rel-16 is not a strong reason to support such a mechanism in Rel-17 for </w:t>
            </w:r>
            <w:r>
              <w:rPr>
                <w:color w:val="000000"/>
              </w:rPr>
              <w:t xml:space="preserve">480/960 kHz SSBs. In Rel-16, all supported SSBs can potentially configure SIB1 and be used a cell-defining SSB for PCells. Based on the current agreements, this is </w:t>
            </w:r>
            <w:r>
              <w:rPr>
                <w:color w:val="000000"/>
              </w:rPr>
              <w:t>certainly not the case for 480/960 kHz SSBs in Rel-17.</w:t>
            </w:r>
          </w:p>
          <w:p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w:t>
            </w:r>
            <w:r>
              <w:rPr>
                <w:lang w:eastAsia="ko-KR"/>
              </w:rPr>
              <w:t>e discussed in our t-doc (R12104273), there are mechanisms to support ANR and PCI confusion resolution without UE involvement. These include:</w:t>
            </w:r>
          </w:p>
          <w:p w:rsidR="009E60B1" w:rsidRDefault="00996023">
            <w:pPr>
              <w:pStyle w:val="ListParagraph"/>
              <w:numPr>
                <w:ilvl w:val="1"/>
                <w:numId w:val="14"/>
              </w:numPr>
              <w:spacing w:line="240" w:lineRule="auto"/>
              <w:rPr>
                <w:i/>
                <w:lang w:eastAsia="zh-CN"/>
              </w:rPr>
            </w:pPr>
            <w:r>
              <w:rPr>
                <w:i/>
                <w:lang w:eastAsia="zh-CN"/>
              </w:rPr>
              <w:t>Monitoring of DL channels by gNBs</w:t>
            </w:r>
          </w:p>
          <w:p w:rsidR="009E60B1" w:rsidRDefault="00996023">
            <w:pPr>
              <w:pStyle w:val="CommentText"/>
              <w:spacing w:line="280" w:lineRule="atLeast"/>
              <w:ind w:left="1476"/>
            </w:pPr>
            <w:r>
              <w:t>In this mechanism, gNBs monitor DL channel and collect detectable PCI/CGI inform</w:t>
            </w:r>
            <w:r>
              <w:t>ation of the neighboring cells. This mechanism can be used in both intra-operator and inter-operator scenarios. OAM can reassign PCID of each gNB if there is a PCI collision between cells of the gNB and those of neighboring cells.</w:t>
            </w:r>
          </w:p>
          <w:p w:rsidR="009E60B1" w:rsidRDefault="00996023">
            <w:pPr>
              <w:pStyle w:val="ListParagraph"/>
              <w:numPr>
                <w:ilvl w:val="1"/>
                <w:numId w:val="14"/>
              </w:numPr>
              <w:spacing w:line="240" w:lineRule="auto"/>
              <w:rPr>
                <w:i/>
                <w:lang w:eastAsia="zh-CN"/>
              </w:rPr>
            </w:pPr>
            <w:r>
              <w:rPr>
                <w:i/>
              </w:rPr>
              <w:t>Neighbour information exc</w:t>
            </w:r>
            <w:r>
              <w:rPr>
                <w:i/>
              </w:rPr>
              <w:t>hange</w:t>
            </w:r>
            <w:r>
              <w:rPr>
                <w:i/>
                <w:lang w:eastAsia="zh-CN"/>
              </w:rPr>
              <w:t xml:space="preserve"> using Xn signaling</w:t>
            </w:r>
          </w:p>
          <w:p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tc>
                <w:tcPr>
                  <w:tcW w:w="6300" w:type="dxa"/>
                </w:tcPr>
                <w:p w:rsidR="009E60B1" w:rsidRDefault="00996023">
                  <w:pPr>
                    <w:pStyle w:val="NO"/>
                    <w:spacing w:line="280" w:lineRule="atLeast"/>
                    <w:rPr>
                      <w:i/>
                      <w:sz w:val="22"/>
                    </w:rPr>
                  </w:pPr>
                  <w:r>
                    <w:rPr>
                      <w:rFonts w:cs="Times"/>
                      <w:i/>
                      <w:sz w:val="22"/>
                      <w:lang w:eastAsia="zh-CN"/>
                    </w:rPr>
                    <w:lastRenderedPageBreak/>
                    <w:t xml:space="preserve">Excerpt from 38.300 Clause 15.3.3 </w:t>
                  </w:r>
                  <w:r>
                    <w:rPr>
                      <w:i/>
                      <w:sz w:val="22"/>
                    </w:rPr>
                    <w:t>Automatic Neighbour Cell Relation Function</w:t>
                  </w:r>
                </w:p>
                <w:p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rsidR="009E60B1" w:rsidRDefault="009E60B1">
            <w:pPr>
              <w:pStyle w:val="ListParagraph"/>
              <w:spacing w:line="280" w:lineRule="atLeast"/>
              <w:rPr>
                <w:lang w:eastAsia="zh-CN"/>
              </w:rPr>
            </w:pPr>
          </w:p>
          <w:p w:rsidR="009E60B1" w:rsidRDefault="00996023">
            <w:pPr>
              <w:autoSpaceDE/>
              <w:autoSpaceDN/>
              <w:adjustRightInd/>
              <w:spacing w:after="0" w:line="280" w:lineRule="atLeast"/>
              <w:ind w:left="1476"/>
              <w:rPr>
                <w:lang w:eastAsia="zh-CN"/>
              </w:rPr>
            </w:pPr>
            <w:r>
              <w:rPr>
                <w:lang w:eastAsia="zh-CN"/>
              </w:rPr>
              <w:t xml:space="preserve">Note that this </w:t>
            </w:r>
            <w:r>
              <w:rPr>
                <w:lang w:eastAsia="zh-CN"/>
              </w:rPr>
              <w:t>mechanism can be used if Xn interface is stablished among gNBs. Xn interface is typically stablished among gNBs of the same operator. It may also be stablished in inter-operator scenario if operators use the same vendor.</w:t>
            </w:r>
          </w:p>
          <w:p w:rsidR="009E60B1" w:rsidRDefault="00996023">
            <w:pPr>
              <w:pStyle w:val="CommentText"/>
              <w:spacing w:line="280" w:lineRule="atLeast"/>
              <w:ind w:left="288"/>
              <w:rPr>
                <w:lang w:eastAsia="ko-KR"/>
              </w:rPr>
            </w:pPr>
            <w:r>
              <w:rPr>
                <w:lang w:eastAsia="ko-KR"/>
              </w:rPr>
              <w:t>CGI report and above two mechanisms</w:t>
            </w:r>
            <w:r>
              <w:rPr>
                <w:lang w:eastAsia="ko-KR"/>
              </w:rPr>
              <w:t xml:space="preserve">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rsidR="009E60B1" w:rsidRDefault="00996023">
            <w:pPr>
              <w:pStyle w:val="ListParagraph"/>
              <w:numPr>
                <w:ilvl w:val="0"/>
                <w:numId w:val="14"/>
              </w:numPr>
              <w:spacing w:line="280" w:lineRule="atLeast"/>
              <w:rPr>
                <w:lang w:eastAsia="zh-CN"/>
              </w:rPr>
            </w:pPr>
            <w:r>
              <w:rPr>
                <w:b/>
                <w:lang w:eastAsia="ko-KR"/>
              </w:rPr>
              <w:t>Even if PCI c</w:t>
            </w:r>
            <w:r>
              <w:rPr>
                <w:b/>
                <w:lang w:eastAsia="ko-KR"/>
              </w:rPr>
              <w:t xml:space="preserve">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Pro</w:t>
            </w:r>
            <w:r>
              <w:rPr>
                <w:b/>
                <w:bCs/>
                <w:lang w:eastAsia="zh-CN"/>
              </w:rPr>
              <w:t xml:space="preserve">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w:t>
            </w:r>
            <w:r>
              <w:rPr>
                <w:lang w:eastAsia="zh-CN"/>
              </w:rPr>
              <w:t>use a similar mechanism that enables UE to read SIB1 in Type0-PDSCH for Initial access), it means that we would have to design CORESET#0 including supported {SSB, CORESET#0} multiplexing patterns, number of supported RBs, number of symbols,  RB offsets, an</w:t>
            </w:r>
            <w:r>
              <w:rPr>
                <w:lang w:eastAsia="zh-CN"/>
              </w:rPr>
              <w:t>d also design PDCCH monitoring occasions for Type0-PDCCH CSS set for both 480 and 960 kHz SSBs. In addition, SIB1 carried in Type0-PDSCH is up to 2976 bits and can contain more than 100 parameters including parameters related to cell access, access categor</w:t>
            </w:r>
            <w:r>
              <w:rPr>
                <w:lang w:eastAsia="zh-CN"/>
              </w:rPr>
              <w:t>y information, cell selection,  connection establishment failure control, acquisition of OSI, UE’s timers and constants, cell specific parameters of a UE including the position in burst, periodicity, and power of serving cell SSB, cell specific Uplink/Down</w:t>
            </w:r>
            <w:r>
              <w:rPr>
                <w:lang w:eastAsia="zh-CN"/>
              </w:rPr>
              <w:t>link TDD configuration, common parameters of the initial UL and DL BWPs which include Paging related configuration, cell specific parameters for PDCCH, PDSCH, PUCCH, PUSCH, RACH, MsgA and so on… Among all these parameters, only three (PLMN identity, cell I</w:t>
            </w:r>
            <w:r>
              <w:rPr>
                <w:lang w:eastAsia="zh-CN"/>
              </w:rPr>
              <w:t>d, cellReservedForOperatorUse bit)  in cell access related information IE are required for CGI report.  Going through all these specification efforts to support broadcasting SIB1 that, in general, provides all cell-specific configurations and contains much</w:t>
            </w:r>
            <w:r>
              <w:rPr>
                <w:lang w:eastAsia="zh-CN"/>
              </w:rPr>
              <w:t xml:space="preserve"> larger parameter set than what is required for CGI report is not justifiable in our view.  </w:t>
            </w:r>
          </w:p>
          <w:p w:rsidR="009E60B1" w:rsidRDefault="00996023">
            <w:pPr>
              <w:spacing w:line="280" w:lineRule="atLeast"/>
              <w:rPr>
                <w:b/>
                <w:lang w:eastAsia="zh-CN"/>
              </w:rPr>
            </w:pPr>
            <w:r>
              <w:rPr>
                <w:b/>
                <w:lang w:eastAsia="zh-CN"/>
              </w:rPr>
              <w:t xml:space="preserve">How to support CGI report using dedicated signaling: </w:t>
            </w:r>
          </w:p>
          <w:p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w:t>
            </w:r>
            <w:r>
              <w:rPr>
                <w:rFonts w:eastAsiaTheme="minorEastAsia"/>
                <w:sz w:val="22"/>
                <w:szCs w:val="22"/>
                <w:lang w:eastAsia="zh-CN"/>
              </w:rPr>
              <w:lastRenderedPageBreak/>
              <w:t>kHz SSB without CORESET#0 and both have PCID-1. Cell-1 and PCell belong to the same operator and, as such, Xn signaling is stablished between them while Cell-2 belon</w:t>
            </w:r>
            <w:r>
              <w:rPr>
                <w:rFonts w:eastAsiaTheme="minorEastAsia"/>
                <w:sz w:val="22"/>
                <w:szCs w:val="22"/>
                <w:lang w:eastAsia="zh-CN"/>
              </w:rPr>
              <w:t xml:space="preserve">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Now, if UE reports a PCID-1 derived from a</w:t>
            </w:r>
            <w:r>
              <w:rPr>
                <w:rFonts w:eastAsiaTheme="minorEastAsia"/>
                <w:sz w:val="22"/>
                <w:szCs w:val="22"/>
                <w:lang w:eastAsia="zh-CN"/>
              </w:rPr>
              <w:t xml:space="preserve"> detected 480(960) kHz SSB to PCell, PCell may ask UE to read the CGI-info using DCI. DCI provides the CGI-info location of Cell-1 to the UE. If UE cannot find the CGI-info in the provided location, it simply means that UE had actually detected Cell-2. In </w:t>
            </w:r>
            <w:r>
              <w:rPr>
                <w:rFonts w:eastAsiaTheme="minorEastAsia"/>
                <w:sz w:val="22"/>
                <w:szCs w:val="22"/>
                <w:lang w:eastAsia="zh-CN"/>
              </w:rPr>
              <w:t>such a case, UE reports an ERROR (or a message like “noSIB1”) so PCell would know that the detected cell is not cell-1 and belongs to another operator. In the unlikely situation that the location of PCI-Info for cell-1 and cell-2 happen to be the same, the</w:t>
            </w:r>
            <w:r>
              <w:rPr>
                <w:rFonts w:eastAsiaTheme="minorEastAsia"/>
                <w:sz w:val="22"/>
                <w:szCs w:val="22"/>
                <w:lang w:eastAsia="zh-CN"/>
              </w:rPr>
              <w:t xml:space="preserve">re is still no problem: UE can just detect the CGI corresponding to the actually detected cell and report the CGI back. </w:t>
            </w:r>
          </w:p>
          <w:p w:rsidR="009E60B1" w:rsidRDefault="00996023">
            <w:pPr>
              <w:spacing w:line="280" w:lineRule="atLeast"/>
              <w:rPr>
                <w:b/>
                <w:lang w:eastAsia="ko-KR"/>
              </w:rPr>
            </w:pPr>
            <w:r>
              <w:rPr>
                <w:b/>
                <w:lang w:eastAsia="ko-KR"/>
              </w:rPr>
              <w:t xml:space="preserve">Summary: </w:t>
            </w:r>
          </w:p>
          <w:p w:rsidR="009E60B1" w:rsidRDefault="00996023">
            <w:pPr>
              <w:spacing w:line="280" w:lineRule="atLeast"/>
              <w:rPr>
                <w:lang w:eastAsia="ko-KR"/>
              </w:rPr>
            </w:pPr>
            <w:r>
              <w:rPr>
                <w:lang w:eastAsia="ko-KR"/>
              </w:rPr>
              <w:t>Given all above discussion, we can provide the following proposal as a compromise:</w:t>
            </w:r>
          </w:p>
          <w:p w:rsidR="009E60B1" w:rsidRDefault="00996023">
            <w:pPr>
              <w:spacing w:line="280" w:lineRule="atLeast"/>
              <w:rPr>
                <w:b/>
                <w:lang w:eastAsia="ko-KR"/>
              </w:rPr>
            </w:pPr>
            <w:r>
              <w:rPr>
                <w:b/>
                <w:bCs/>
                <w:i/>
                <w:iCs/>
              </w:rPr>
              <w:t xml:space="preserve">Proposal: </w:t>
            </w:r>
          </w:p>
          <w:p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w:t>
            </w:r>
            <w:r>
              <w:rPr>
                <w:b/>
                <w:bCs/>
                <w:i/>
                <w:iCs/>
              </w:rPr>
              <w:t>ow to support PCI collision resolution mechanism for 480/960 kHz SSBs whose SSB location and SCS are explicitly provided to the UE (non-initial access) and SSB does not configure Type-0 PDCCH.</w:t>
            </w:r>
          </w:p>
          <w:p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w:t>
            </w:r>
            <w:r>
              <w:rPr>
                <w:b/>
                <w:bCs/>
                <w:i/>
                <w:iCs/>
              </w:rPr>
              <w:t>ng alternatives are considered:</w:t>
            </w:r>
          </w:p>
          <w:p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w:t>
            </w:r>
            <w:r>
              <w:rPr>
                <w:b/>
                <w:bCs/>
                <w:i/>
                <w:iCs/>
              </w:rPr>
              <w:t xml:space="preserve"> UE CGI report where PDCCH associated with the PDSCH carrying CGI parameters is provided by dedicated signaling</w:t>
            </w:r>
          </w:p>
          <w:p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w:t>
            </w:r>
            <w:r>
              <w:rPr>
                <w:rFonts w:eastAsia="MS Mincho"/>
                <w:sz w:val="22"/>
                <w:szCs w:val="22"/>
                <w:lang w:eastAsia="ja-JP"/>
              </w:rPr>
              <w:t>e believe makes practical operation more complex than CGI report</w:t>
            </w:r>
          </w:p>
          <w:p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A</w:t>
            </w:r>
            <w:r>
              <w:rPr>
                <w:rFonts w:eastAsia="MS Mincho"/>
                <w:sz w:val="22"/>
                <w:szCs w:val="22"/>
                <w:lang w:eastAsia="ja-JP"/>
              </w:rPr>
              <w:t>s HW kindly pointed out in their tdoc, Xn signaling is basically possible between intra-operator gNBs or inter-operator gNBs by same vendor only, by which PCI collision between inter operato</w:t>
            </w:r>
            <w:r>
              <w:rPr>
                <w:rFonts w:eastAsia="MS Mincho"/>
                <w:sz w:val="22"/>
                <w:szCs w:val="22"/>
                <w:lang w:eastAsia="ja-JP"/>
              </w:rPr>
              <w:t>r with different vendor’s gNB is not possible. It could be too much restriction if gNBs with same vendor only have to be deployed even by different operators in 60 GHz. We believe such restriction can make the practical deployment much harder. Why 3GPP nee</w:t>
            </w:r>
            <w:r>
              <w:rPr>
                <w:rFonts w:eastAsia="MS Mincho"/>
                <w:sz w:val="22"/>
                <w:szCs w:val="22"/>
                <w:lang w:eastAsia="ja-JP"/>
              </w:rPr>
              <w:t xml:space="preserve">ds to have such restrictions would be unclear for us. </w:t>
            </w:r>
          </w:p>
          <w:p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For the second sub-bullet, why we have to go directly with the discussion about “how to support CGI report carried by PDSCH” with the same feeling as Samsung. We think there still be another way to sup</w:t>
            </w:r>
            <w:r>
              <w:rPr>
                <w:rFonts w:eastAsia="MS Mincho"/>
                <w:sz w:val="22"/>
                <w:szCs w:val="22"/>
                <w:lang w:eastAsia="ja-JP"/>
              </w:rPr>
              <w:t xml:space="preserve">port ANR with neither such PDSCH carrying CGI report nor CORESET#0/SIB1 with larger SCSs. At least referring 120 kHz CORESET#0/SIB1 can be considered although our preference is still Alt 1. </w:t>
            </w:r>
          </w:p>
          <w:p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w:t>
            </w:r>
            <w:r>
              <w:rPr>
                <w:rFonts w:eastAsia="MS Mincho"/>
                <w:sz w:val="22"/>
                <w:szCs w:val="22"/>
                <w:lang w:eastAsia="ja-JP"/>
              </w:rPr>
              <w:t xml:space="preserve">also RRM measurement. So we still see the strong necessity to support ANR.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w:t>
            </w:r>
            <w:r>
              <w:t>ould be very much appreciated if it can be further clarified.</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w:t>
            </w:r>
            <w:r>
              <w:rPr>
                <w:rFonts w:ascii="Times New Roman" w:hAnsi="Times New Roman" w:hint="eastAsia"/>
                <w:sz w:val="22"/>
                <w:szCs w:val="22"/>
                <w:lang w:eastAsia="zh-CN"/>
              </w:rPr>
              <w:t xml:space="preserve"> if we have consensus on these methods.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w:t>
            </w:r>
            <w:r>
              <w:rPr>
                <w:rFonts w:ascii="Times New Roman" w:hAnsi="Times New Roman"/>
                <w:sz w:val="22"/>
                <w:szCs w:val="22"/>
                <w:lang w:eastAsia="zh-CN"/>
              </w:rPr>
              <w:t>ation in MIB.</w:t>
            </w:r>
          </w:p>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w:t>
            </w:r>
            <w:r>
              <w:rPr>
                <w:rFonts w:ascii="Times New Roman" w:eastAsiaTheme="minorEastAsia" w:hAnsi="Times New Roman"/>
                <w:sz w:val="22"/>
                <w:szCs w:val="22"/>
                <w:lang w:eastAsia="zh-CN"/>
              </w:rPr>
              <w:t>he device in question does not support said band. For Xn based procedure or for PDSCH based mechanism to work successfully, we are in practice assuming known (intra-vendor/operator) cell, like pointed out by DOCOMO. For unlicensed band operation, we are no</w:t>
            </w:r>
            <w:r>
              <w:rPr>
                <w:rFonts w:ascii="Times New Roman" w:eastAsiaTheme="minorEastAsia" w:hAnsi="Times New Roman"/>
                <w:sz w:val="22"/>
                <w:szCs w:val="22"/>
                <w:lang w:eastAsia="zh-CN"/>
              </w:rPr>
              <w:t>t convinced that this can always be assumed.</w:t>
            </w:r>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w:t>
            </w:r>
            <w:r>
              <w:rPr>
                <w:rFonts w:ascii="Times New Roman" w:hAnsi="Times New Roman"/>
                <w:sz w:val="22"/>
                <w:szCs w:val="22"/>
                <w:lang w:eastAsia="zh-CN"/>
              </w:rPr>
              <w:t xml:space="preserve">regarding Huawei’s proposal, similar to Samsung, we don’t understand how dedicated signaling can address the problem we are trying to solve here. Dedicated signaling and the whole topic of inter-operator PCI confusion resolution was discussed at length in </w:t>
            </w:r>
            <w:r>
              <w:rPr>
                <w:rFonts w:ascii="Times New Roman" w:hAnsi="Times New Roman"/>
                <w:sz w:val="22"/>
                <w:szCs w:val="22"/>
                <w:lang w:eastAsia="zh-CN"/>
              </w:rPr>
              <w:t xml:space="preserve">NR-U in Rel. 16 in RAN1, RAN2, and RAN. We have little sympathy for why we need to repeat that discussion in Rel. 17 for 52.6 GHz and beyond. </w:t>
            </w:r>
            <w:r>
              <w:rPr>
                <w:rFonts w:ascii="Times New Roman" w:hAnsi="Times New Roman"/>
                <w:sz w:val="22"/>
                <w:szCs w:val="22"/>
                <w:lang w:eastAsia="zh-CN"/>
              </w:rPr>
              <w:lastRenderedPageBreak/>
              <w:t xml:space="preserve">The situation is exactly the same. Repeating past discussions is not appropriate. We also share Docomo’s concerns </w:t>
            </w:r>
            <w:r>
              <w:rPr>
                <w:rFonts w:ascii="Times New Roman" w:hAnsi="Times New Roman"/>
                <w:sz w:val="22"/>
                <w:szCs w:val="22"/>
                <w:lang w:eastAsia="zh-CN"/>
              </w:rPr>
              <w:t xml:space="preserve">on Huawei’s proposals in terms of complexity and feasibility.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have already disc</w:t>
            </w:r>
            <w:r>
              <w:rPr>
                <w:rFonts w:ascii="Times New Roman" w:hAnsi="Times New Roman"/>
                <w:sz w:val="22"/>
                <w:szCs w:val="22"/>
                <w:lang w:eastAsia="zh-CN"/>
              </w:rPr>
              <w:t>ussed in the tdoc, the UE should be provided with the CORESET#0/Type0-PDCCH configuration for the ANR function. Though Alt.1 is the straightforward option, the Alt.2 can be considered as the alternative in case the configuration based on Alt.1 is not avail</w:t>
            </w:r>
            <w:r>
              <w:rPr>
                <w:rFonts w:ascii="Times New Roman" w:hAnsi="Times New Roman"/>
                <w:sz w:val="22"/>
                <w:szCs w:val="22"/>
                <w:lang w:eastAsia="zh-CN"/>
              </w:rPr>
              <w:t xml:space="preserve">able.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w:t>
            </w:r>
            <w:r>
              <w:rPr>
                <w:rFonts w:ascii="Times New Roman" w:hAnsi="Times New Roman"/>
                <w:sz w:val="22"/>
                <w:szCs w:val="22"/>
                <w:lang w:eastAsia="zh-CN"/>
              </w:rPr>
              <w:t>ify the (pre)configured location of CORESET#0 and Type0-PDCCH based on the SCS, the carrier frequency, or the RRC settings.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w:t>
            </w:r>
            <w:r>
              <w:rPr>
                <w:rFonts w:ascii="Times New Roman" w:hAnsi="Times New Roman"/>
                <w:sz w:val="22"/>
                <w:szCs w:val="22"/>
                <w:lang w:eastAsia="zh-CN"/>
              </w:rPr>
              <w:t>pecific alt2 solution we are also open.</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w:t>
            </w:r>
            <w:r>
              <w:rPr>
                <w:rFonts w:ascii="Times New Roman" w:hAnsi="Times New Roman"/>
                <w:sz w:val="22"/>
                <w:szCs w:val="22"/>
                <w:lang w:eastAsia="zh-CN"/>
              </w:rPr>
              <w:t>initial access for 480kHz and 960kHz. If such feature does not get introduced, the current Release-17 will be defined in a such way to have quite negative impact to introduction of new features and modes of operation. CORESET#0/Type0-PDCCH signaling can be</w:t>
            </w:r>
            <w:r>
              <w:rPr>
                <w:rFonts w:ascii="Times New Roman" w:hAnsi="Times New Roman"/>
                <w:sz w:val="22"/>
                <w:szCs w:val="22"/>
                <w:lang w:eastAsia="zh-CN"/>
              </w:rPr>
              <w:t xml:space="preserve"> a key aspect in keeping forward compatibility. Therefore, we suggest supporting Alt.1 first now as it will resolve ANR issues and provide forward compatibility with whatever we support in Section 2.1.1 or in future releases.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 xml:space="preserve">e support Alt 1 due to </w:t>
            </w:r>
            <w:r>
              <w:rPr>
                <w:sz w:val="22"/>
                <w:szCs w:val="22"/>
                <w:lang w:eastAsia="zh-CN"/>
              </w:rPr>
              <w:t>the need of solving ANR and PCI confusion issue.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w:t>
            </w:r>
            <w:r>
              <w:rPr>
                <w:rFonts w:ascii="Times New Roman" w:hAnsi="Times New Roman"/>
                <w:sz w:val="22"/>
                <w:szCs w:val="22"/>
                <w:lang w:eastAsia="zh-CN"/>
              </w:rPr>
              <w:t xml:space="preserve">confusion won’t cause HO failure if 480K/960K SSB is not used for initial access case. However, it will result in wrong configuration of Scell or PScell due to misunderstanding of the RRM measurement. One example is provided below: UE1 belongs to operator </w:t>
            </w:r>
            <w:r>
              <w:rPr>
                <w:rFonts w:ascii="Times New Roman" w:hAnsi="Times New Roman"/>
                <w:sz w:val="22"/>
                <w:szCs w:val="22"/>
                <w:lang w:eastAsia="zh-CN"/>
              </w:rPr>
              <w:t>1 and have dual connectivity to gNB1a and gNB1c from operator 1. Since gNB1b is a neighbor cell of gNB1a, UE1 will be configured with measurement on PCI 2. However, due to the same PCI between gNB1b and gNB2b, UE1 will report the measurement on gNB2b to gN</w:t>
            </w:r>
            <w:r>
              <w:rPr>
                <w:rFonts w:ascii="Times New Roman" w:hAnsi="Times New Roman"/>
                <w:sz w:val="22"/>
                <w:szCs w:val="22"/>
                <w:lang w:eastAsia="zh-CN"/>
              </w:rPr>
              <w:t>B1a and thus gNB1a may misunderstand UE1 is closer to gNB1b. So gNB1a will configure gNB1b as PScell for UE1 which result in performance loss. We hope this could clarify the need of solving PCI confusion between operators.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w:t>
            </w:r>
            <w:r>
              <w:rPr>
                <w:rFonts w:ascii="Times New Roman" w:hAnsi="Times New Roman"/>
                <w:sz w:val="22"/>
                <w:szCs w:val="22"/>
                <w:lang w:eastAsia="zh-CN"/>
              </w:rPr>
              <w:t xml:space="preserve"> alternatives to solve PCI confusion and ANR problem other than CGI reporting, we don’t think they are applicable.</w:t>
            </w:r>
          </w:p>
          <w:p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w:t>
            </w:r>
            <w:r>
              <w:rPr>
                <w:rFonts w:ascii="Times New Roman" w:hAnsi="Times New Roman"/>
                <w:sz w:val="22"/>
                <w:szCs w:val="22"/>
                <w:lang w:eastAsia="zh-CN"/>
              </w:rPr>
              <w:t xml:space="preserve"> can monitor DL channel, gNB1b may not hear gNB2b and the PCI confusion can’t be solved either.</w:t>
            </w:r>
          </w:p>
          <w:p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3,</w:t>
            </w:r>
            <w:r>
              <w:rPr>
                <w:rFonts w:ascii="Times New Roman" w:hAnsi="Times New Roman"/>
                <w:sz w:val="22"/>
                <w:szCs w:val="22"/>
                <w:lang w:eastAsia="zh-CN"/>
              </w:rPr>
              <w:t xml:space="preserve"> we don’t think CGI reporting via dedicated signaling could serve the purpose of ANR.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w:t>
            </w:r>
            <w:r>
              <w:rPr>
                <w:rFonts w:ascii="Times New Roman" w:hAnsi="Times New Roman"/>
                <w:sz w:val="22"/>
                <w:szCs w:val="22"/>
                <w:lang w:eastAsia="zh-CN"/>
              </w:rPr>
              <w:t>e mainly used for mobility purpose (p.s. in practice, NCRs largely are configured manually). NCRs are cell-to-cell relations, while an Xn link is set up between two gNBs. One typical deployment scenario is illustrated below: gNB1&amp;2&amp;3 are legacy carriers in</w:t>
            </w:r>
            <w:r>
              <w:rPr>
                <w:rFonts w:ascii="Times New Roman" w:hAnsi="Times New Roman"/>
                <w:sz w:val="22"/>
                <w:szCs w:val="22"/>
                <w:lang w:eastAsia="zh-CN"/>
              </w:rPr>
              <w:t xml:space="preserve"> FR2 with 120K PCell and gNB a, b ,c ,d are newly deployed carriers in 52.6-71GHz with 960K PScell. The Xn interface should be established between them. One way is manual configuration which impose high burden to operators. ANR provides a good way to manag</w:t>
            </w:r>
            <w:r>
              <w:rPr>
                <w:rFonts w:ascii="Times New Roman" w:hAnsi="Times New Roman"/>
                <w:sz w:val="22"/>
                <w:szCs w:val="22"/>
                <w:lang w:eastAsia="zh-CN"/>
              </w:rPr>
              <w:t>ing this automatically, which is the main reason to introduce ANR. In this case, how to use dedicated signaling for CGI reporting before there is Xn interface between them (e.g. dashed line in the following figure)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n summary, Alt. 1 is the only way to </w:t>
            </w:r>
            <w:r>
              <w:rPr>
                <w:rFonts w:ascii="Times New Roman" w:hAnsi="Times New Roman"/>
                <w:sz w:val="22"/>
                <w:szCs w:val="22"/>
                <w:lang w:eastAsia="zh-CN"/>
              </w:rPr>
              <w:t>perform CGI reporting for solving ANR and PCI confusion problem.</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w:t>
            </w:r>
            <w:r>
              <w:rPr>
                <w:rFonts w:ascii="Times New Roman" w:hAnsi="Times New Roman"/>
                <w:szCs w:val="22"/>
                <w:lang w:eastAsia="zh-CN"/>
              </w:rPr>
              <w:t>pecification work needed for 120 kHz</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w:t>
            </w:r>
            <w:r>
              <w:rPr>
                <w:rFonts w:ascii="Times New Roman" w:hAnsi="Times New Roman"/>
                <w:szCs w:val="22"/>
                <w:lang w:eastAsia="zh-CN"/>
              </w:rPr>
              <w:t>of ANR, i.e., methods for the UE to report ECGI for the gNB to learn if there is a PCI conflict. Once the gNB determines there is a conflict within the same/different operator, how to resolve the conflict is outside of the scope of RAN1.</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w:t>
            </w:r>
            <w:r>
              <w:rPr>
                <w:rFonts w:ascii="Times New Roman" w:hAnsi="Times New Roman"/>
                <w:szCs w:val="22"/>
                <w:lang w:eastAsia="zh-CN"/>
              </w:rPr>
              <w:t xml:space="preserve">porting Alt-2 is that if we cannot achieve consensus on CORESET#0/Type0-PDCCH configuration being provided by MIB of 480/960 kHz SSB (Alt-1), then we would need a fallback solution (Alt-2), and we think a workable fallback solution exists via provision of </w:t>
            </w:r>
            <w:r>
              <w:rPr>
                <w:rFonts w:ascii="Times New Roman" w:hAnsi="Times New Roman"/>
                <w:szCs w:val="22"/>
                <w:lang w:eastAsia="zh-CN"/>
              </w:rPr>
              <w:t>CORESET#0/Type0-PDCCH configuration through dedicated signaling. At heart, ECGI reporting for ANR is about using the UEs as sensors for PCI conflict detection, and different UEs (sensors) can be provided with different CORESET#0/Type0-PDCCH configurations,</w:t>
            </w:r>
            <w:r>
              <w:rPr>
                <w:rFonts w:ascii="Times New Roman" w:hAnsi="Times New Roman"/>
                <w:szCs w:val="22"/>
                <w:lang w:eastAsia="zh-CN"/>
              </w:rPr>
              <w:t xml:space="preserve"> using the observation that for a given SSB frequency domain location (already provided to the UE by dedicated signaling), there are a quite limited number of possible CORESET#0/Type0-PDCCH configurations that could be configured by any operator. If differ</w:t>
            </w:r>
            <w:r>
              <w:rPr>
                <w:rFonts w:ascii="Times New Roman" w:hAnsi="Times New Roman"/>
                <w:szCs w:val="22"/>
                <w:lang w:eastAsia="zh-CN"/>
              </w:rPr>
              <w:t>ent UEs are provided with different configuration candidates, and any one or more of the UEs reports an ECGI that is unknown to the gNB, then the PCI conflict is detected.</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Already in Rel-15, both the SSB frequency domain location (ARFCN) for the UE to meas</w:t>
            </w:r>
            <w:r>
              <w:rPr>
                <w:rFonts w:ascii="Times New Roman" w:hAnsi="Times New Roman"/>
                <w:szCs w:val="22"/>
                <w:lang w:eastAsia="zh-CN"/>
              </w:rPr>
              <w:t xml:space="preserve">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w:t>
            </w:r>
            <w:r>
              <w:rPr>
                <w:rFonts w:ascii="Times New Roman" w:hAnsi="Times New Roman"/>
                <w:szCs w:val="22"/>
                <w:lang w:eastAsia="zh-CN"/>
              </w:rPr>
              <w:t xml:space="preserve">eter that provides the </w:t>
            </w:r>
            <w:r>
              <w:rPr>
                <w:rFonts w:ascii="Times New Roman" w:hAnsi="Times New Roman"/>
                <w:szCs w:val="22"/>
                <w:lang w:eastAsia="zh-CN"/>
              </w:rPr>
              <w:lastRenderedPageBreak/>
              <w:t>CORESET0/Type0-PDCCH configuration.</w:t>
            </w:r>
          </w:p>
        </w:tc>
      </w:tr>
      <w:tr w:rsidR="009E60B1">
        <w:tc>
          <w:tcPr>
            <w:tcW w:w="1805" w:type="dxa"/>
          </w:tcPr>
          <w:p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tc>
          <w:tcPr>
            <w:tcW w:w="1805" w:type="dxa"/>
          </w:tcPr>
          <w:p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Summary of responses from </w:t>
      </w:r>
      <w:r>
        <w:rPr>
          <w:rFonts w:ascii="Times New Roman" w:hAnsi="Times New Roman"/>
          <w:sz w:val="22"/>
          <w:szCs w:val="22"/>
          <w:lang w:eastAsia="zh-CN"/>
        </w:rPr>
        <w:t>companies are provided below.</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Sanechips, Nokia, OPPO, AT&amp;T, Lenovo, Motorola Mobility, </w:t>
      </w:r>
      <w:r>
        <w:rPr>
          <w:rFonts w:ascii="Times New Roman" w:hAnsi="Times New Roman"/>
          <w:sz w:val="22"/>
          <w:szCs w:val="22"/>
          <w:lang w:eastAsia="zh-CN"/>
        </w:rPr>
        <w:t>Interdigital, CATT, Intel, vivo, Convida Wireless, Ericsson, WILUS, Spreadtrum</w:t>
      </w:r>
    </w:p>
    <w:p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Int</w:t>
      </w:r>
      <w:r>
        <w:rPr>
          <w:rFonts w:ascii="Times New Roman" w:hAnsi="Times New Roman"/>
          <w:sz w:val="22"/>
          <w:szCs w:val="22"/>
          <w:lang w:eastAsia="zh-CN"/>
        </w:rPr>
        <w:t xml:space="preserve">er-operator ANR </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Believe PCI confusion is to avoid HO </w:t>
      </w:r>
      <w:r>
        <w:rPr>
          <w:rFonts w:ascii="Times New Roman" w:hAnsi="Times New Roman"/>
          <w:sz w:val="22"/>
          <w:szCs w:val="22"/>
          <w:lang w:eastAsia="zh-CN"/>
        </w:rPr>
        <w:t>failure, and alternative method exist to avoid HO failure</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rsidR="009E60B1" w:rsidRDefault="009E60B1">
      <w:pPr>
        <w:pStyle w:val="BodyText"/>
        <w:spacing w:after="0"/>
        <w:ind w:left="3600"/>
        <w:rPr>
          <w:rFonts w:ascii="Times New Roman" w:hAnsi="Times New Roman"/>
          <w:strike/>
          <w:sz w:val="22"/>
          <w:szCs w:val="22"/>
          <w:lang w:eastAsia="zh-CN"/>
        </w:rPr>
      </w:pP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w:t>
      </w:r>
      <w:r>
        <w:rPr>
          <w:rFonts w:ascii="Times New Roman" w:hAnsi="Times New Roman"/>
          <w:sz w:val="22"/>
          <w:szCs w:val="22"/>
          <w:lang w:eastAsia="zh-CN"/>
        </w:rPr>
        <w:t>hbor cell PCI and SIB1 contents related to CGI reporting</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w:t>
      </w:r>
      <w:r>
        <w:rPr>
          <w:rFonts w:ascii="Times New Roman" w:hAnsi="Times New Roman"/>
          <w:sz w:val="22"/>
          <w:szCs w:val="22"/>
          <w:lang w:eastAsia="zh-CN"/>
        </w:rPr>
        <w:t>seems clear. Moderator suggests focusing on alt 1 and while keeping alt 2 as FFS. At the very least we could try to work with this as working assumption.</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1.2-2)</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w:t>
      </w:r>
      <w:r>
        <w:rPr>
          <w:rFonts w:ascii="Times New Roman" w:hAnsi="Times New Roman"/>
          <w:sz w:val="22"/>
          <w:szCs w:val="22"/>
          <w:lang w:eastAsia="zh-CN"/>
        </w:rPr>
        <w:t>80/960kHz SCS based SSB, support CORESET#0/Type0-PDCCH configuration in MIB of 480 and 960kHz SSB</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CORESET#0/Type0-PDCCH configuration. If there are other approach under the FFS, we are ok to list as details as part of the propos</w:t>
            </w:r>
            <w:r>
              <w:rPr>
                <w:rFonts w:ascii="Times New Roman" w:hAnsi="Times New Roman"/>
                <w:sz w:val="22"/>
                <w:szCs w:val="22"/>
                <w:lang w:eastAsia="zh-CN"/>
              </w:rPr>
              <w:t xml:space="preserve">al for further discussion (it’s more clear to judge whether such additional method is needed).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w:t>
            </w:r>
            <w:r>
              <w:rPr>
                <w:rFonts w:ascii="Times New Roman" w:eastAsia="MS Mincho" w:hAnsi="Times New Roman"/>
                <w:sz w:val="22"/>
                <w:szCs w:val="22"/>
                <w:lang w:eastAsia="ja-JP"/>
              </w:rPr>
              <w:t>for operation with shared spectrum channel access. The feature was also endorsed by both RAN1 (3GPP TR 38.889 V16.0.0, Study on NR-based access to unlicensed spectrum) and RAN2 (Chairman notes for 3GPP RAN2 #103bis meeting, Chengdu, China, October 2018) du</w:t>
            </w:r>
            <w:r>
              <w:rPr>
                <w:rFonts w:ascii="Times New Roman" w:eastAsia="MS Mincho" w:hAnsi="Times New Roman"/>
                <w:sz w:val="22"/>
                <w:szCs w:val="22"/>
                <w:lang w:eastAsia="ja-JP"/>
              </w:rPr>
              <w:t>ring the study item phase. In light of the above history and the vast number of existing agreements on this issue in two WGs and RAN during Rel. 16, we would like to hear from Huawei, who according to the summary is the only objecting company and to my rec</w:t>
            </w:r>
            <w:r>
              <w:rPr>
                <w:rFonts w:ascii="Times New Roman" w:eastAsia="MS Mincho" w:hAnsi="Times New Roman"/>
                <w:sz w:val="22"/>
                <w:szCs w:val="22"/>
                <w:lang w:eastAsia="ja-JP"/>
              </w:rPr>
              <w:t>ollection did not have any concerns in Rel. 16 when this feature was agreed in RAN1 for NR-U, what is so fundamentally different in 52.6-71 GHz compared to 5 and 6 GHz that they now object to this feature. Given that only a single company objects, while 18</w:t>
            </w:r>
            <w:r>
              <w:rPr>
                <w:rFonts w:ascii="Times New Roman" w:eastAsia="MS Mincho" w:hAnsi="Times New Roman"/>
                <w:sz w:val="22"/>
                <w:szCs w:val="22"/>
                <w:lang w:eastAsia="ja-JP"/>
              </w:rPr>
              <w:t xml:space="preserve"> companies, incl. three operators strongly support the feature, a working assumption is the very least that should be agreed. In fact, it is very unfortunate how much time RAN1 is forced to spend on this topic given the exact same discussion already took p</w:t>
            </w:r>
            <w:r>
              <w:rPr>
                <w:rFonts w:ascii="Times New Roman" w:eastAsia="MS Mincho" w:hAnsi="Times New Roman"/>
                <w:sz w:val="22"/>
                <w:szCs w:val="22"/>
                <w:lang w:eastAsia="ja-JP"/>
              </w:rPr>
              <w:t>lace in Rel. 16 where everything was agreed and specified by consensus.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w:t>
            </w:r>
            <w:r>
              <w:rPr>
                <w:rFonts w:ascii="Times New Roman" w:eastAsiaTheme="minorEastAsia" w:hAnsi="Times New Roman"/>
                <w:sz w:val="22"/>
                <w:szCs w:val="22"/>
                <w:lang w:eastAsia="ko-KR"/>
              </w:rPr>
              <w:t xml:space="preserve"> should be noted that ANR can be already supported with 120 kHz SCS SSB/CORESET#0. Nevertheless, if we go with alt 1 due to majority view, we suggest to add the following note in order to minimize specification impact for optional features.</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Note: Strive </w:t>
            </w:r>
            <w:r>
              <w:rPr>
                <w:rFonts w:ascii="Times New Roman" w:hAnsi="Times New Roman"/>
                <w:color w:val="FF0000"/>
                <w:sz w:val="22"/>
                <w:szCs w:val="22"/>
                <w:lang w:eastAsia="zh-CN"/>
              </w:rPr>
              <w:t>to minimize specification impact by reusing tables for CORESET#0 and type0-PDCCH CSS set configuration defined for FR2 in Rel-15, as much as possible</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w:t>
            </w:r>
            <w:r>
              <w:rPr>
                <w:rFonts w:ascii="Times New Roman" w:eastAsia="MS Mincho" w:hAnsi="Times New Roman"/>
                <w:sz w:val="22"/>
                <w:szCs w:val="22"/>
                <w:lang w:eastAsia="ja-JP"/>
              </w:rPr>
              <w:lastRenderedPageBreak/>
              <w:t>spending more time</w:t>
            </w:r>
            <w:r>
              <w:rPr>
                <w:rFonts w:ascii="Times New Roman" w:eastAsia="MS Mincho" w:hAnsi="Times New Roman"/>
                <w:sz w:val="22"/>
                <w:szCs w:val="22"/>
                <w:lang w:eastAsia="ja-JP"/>
              </w:rPr>
              <w:t xml:space="preserve">, we can live with it as a working assumption. LGE’s suggestion is also ok for us. </w:t>
            </w:r>
          </w:p>
        </w:tc>
      </w:tr>
      <w:tr w:rsidR="009E60B1">
        <w:tc>
          <w:tcPr>
            <w:tcW w:w="1805"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w:t>
            </w:r>
            <w:r>
              <w:rPr>
                <w:rFonts w:ascii="Times New Roman" w:eastAsiaTheme="minorEastAsia" w:hAnsi="Times New Roman"/>
                <w:szCs w:val="20"/>
                <w:lang w:eastAsia="ko-KR"/>
              </w:rPr>
              <w:t xml:space="preserve"> in the remaining meetings. We agree with the suggestion by LGE, and further, we think some constraints need to be introduced (similar to the discussion on SSB numerology in Section 2.1.1). Without such constraints the risk of not completing the work is hi</w:t>
            </w:r>
            <w:r>
              <w:rPr>
                <w:rFonts w:ascii="Times New Roman" w:eastAsiaTheme="minorEastAsia" w:hAnsi="Times New Roman"/>
                <w:szCs w:val="20"/>
                <w:lang w:eastAsia="ko-KR"/>
              </w:rPr>
              <w:t>gh.</w:t>
            </w:r>
          </w:p>
          <w:p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 xml:space="preserve">On the FFS, we agree in principle; however, why is PCI </w:t>
            </w:r>
            <w:r>
              <w:rPr>
                <w:rFonts w:ascii="Times New Roman" w:hAnsi="Times New Roman"/>
                <w:szCs w:val="20"/>
                <w:lang w:eastAsia="zh-CN"/>
              </w:rPr>
              <w:t>included? Our understanding is that there is no issue on PCI reporting (that happens prior to configuration of ECGI reporting). The open issue is how to enable ECGI reporting that requires SIB1 reading</w:t>
            </w:r>
          </w:p>
          <w:p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w:t>
            </w:r>
            <w:r>
              <w:rPr>
                <w:rFonts w:ascii="Times New Roman" w:hAnsi="Times New Roman"/>
                <w:szCs w:val="20"/>
                <w:lang w:eastAsia="zh-CN"/>
              </w:rPr>
              <w:t xml:space="preserve">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more </w:t>
            </w:r>
            <w:r>
              <w:rPr>
                <w:rFonts w:ascii="Times New Roman" w:hAnsi="Times New Roman"/>
                <w:bCs/>
                <w:szCs w:val="20"/>
                <w:lang w:eastAsia="zh-CN"/>
              </w:rPr>
              <w:t>accurately reflect our views:</w:t>
            </w:r>
          </w:p>
          <w:p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w:t>
            </w:r>
            <w:r>
              <w:rPr>
                <w:rFonts w:ascii="Times New Roman" w:hAnsi="Times New Roman"/>
                <w:szCs w:val="20"/>
                <w:lang w:eastAsia="zh-CN"/>
              </w:rPr>
              <w:t xml:space="preserve">too large but also the required specification effort related to </w:t>
            </w:r>
            <w:r>
              <w:rPr>
                <w:rFonts w:eastAsia="MS Mincho"/>
                <w:szCs w:val="20"/>
                <w:lang w:eastAsia="ja-JP"/>
              </w:rPr>
              <w:t>CORESET#0 design including supported {SSB, CORESET#0} multiplexing patterns, number of supported RBs, number of symbols,  RB offsets, and also design PDCCH monitoring occasions for Type0-PDCCH</w:t>
            </w:r>
            <w:r>
              <w:rPr>
                <w:rFonts w:eastAsia="MS Mincho"/>
                <w:szCs w:val="20"/>
                <w:lang w:eastAsia="ja-JP"/>
              </w:rPr>
              <w:t xml:space="preserve"> CSS set for both 480 and 960 kHz SSBs) just to provide </w:t>
            </w:r>
            <w:r>
              <w:rPr>
                <w:i/>
                <w:szCs w:val="20"/>
              </w:rPr>
              <w:t>plmn-IdentityList</w:t>
            </w:r>
            <w:r>
              <w:rPr>
                <w:rFonts w:eastAsia="MS Mincho"/>
                <w:szCs w:val="20"/>
                <w:lang w:eastAsia="ja-JP"/>
              </w:rPr>
              <w:t xml:space="preserve"> is not justifiable.</w:t>
            </w:r>
          </w:p>
          <w:p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 xml:space="preserve">PCI collision resolution </w:t>
            </w:r>
            <w:r>
              <w:rPr>
                <w:rFonts w:ascii="Times New Roman" w:hAnsi="Times New Roman"/>
                <w:bCs/>
                <w:i/>
                <w:szCs w:val="20"/>
                <w:lang w:eastAsia="zh-CN"/>
              </w:rPr>
              <w:t>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w:t>
            </w:r>
            <w:r>
              <w:rPr>
                <w:rFonts w:ascii="Times New Roman" w:hAnsi="Times New Roman"/>
                <w:bCs/>
                <w:szCs w:val="20"/>
                <w:lang w:eastAsia="zh-CN"/>
              </w:rPr>
              <w:t>ained in the first round with the main difference that Type0-PDCCH and “PDSCH scheduled by type-0 PDCCH” are replaced by generic PDCCH and PDSCH, respectively. This is simply because of the fact that, unlike the “conventional” case, such (Type0-)PDCCH is p</w:t>
            </w:r>
            <w:r>
              <w:rPr>
                <w:rFonts w:ascii="Times New Roman" w:hAnsi="Times New Roman"/>
                <w:bCs/>
                <w:szCs w:val="20"/>
                <w:lang w:eastAsia="zh-CN"/>
              </w:rPr>
              <w:t>rovided using dedicated signaling and such PDSCH (scheduled by type-0 PDCCH) provides only parameters related to CGI report. So, we did not use the names Type0-PDCCH and PDSCH scheduled by type-0 PDCCH to avoid confusion. However, this seems to have had an</w:t>
            </w:r>
            <w:r>
              <w:rPr>
                <w:rFonts w:ascii="Times New Roman" w:hAnsi="Times New Roman"/>
                <w:bCs/>
                <w:szCs w:val="20"/>
                <w:lang w:eastAsia="zh-CN"/>
              </w:rPr>
              <w:t xml:space="preserve"> adverse effect and resulted in even a more confusion.</w:t>
            </w:r>
          </w:p>
          <w:p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 xml:space="preserve">Our view regarding Proposal </w:t>
            </w:r>
            <w:r>
              <w:rPr>
                <w:rFonts w:ascii="Times New Roman" w:hAnsi="Times New Roman"/>
                <w:b/>
                <w:bCs/>
                <w:szCs w:val="20"/>
                <w:u w:val="single"/>
                <w:lang w:eastAsia="zh-CN"/>
              </w:rPr>
              <w:t>1.2-2):</w:t>
            </w:r>
          </w:p>
          <w:p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lastRenderedPageBreak/>
              <w:t>We cannot agree with the proposal by our feature lead as is.</w:t>
            </w:r>
          </w:p>
          <w:p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As we discussed in the first round of discussions, we still have questions regarding the importance of CGI report on 480/960 kHz SSBs as, at least based on the current agreements on  SSBs, PCI confusion on these SSBs do not result in a HO failure (please n</w:t>
            </w:r>
            <w:r>
              <w:rPr>
                <w:rFonts w:ascii="Times New Roman" w:hAnsi="Times New Roman"/>
                <w:bCs/>
                <w:szCs w:val="20"/>
                <w:lang w:eastAsia="zh-CN"/>
              </w:rPr>
              <w:t xml:space="preserve">ote that this is a precedent. We cannot say the same thing about any SSB SCS in Rel-16 NR-U or in LTE LAA). Also, as discussed, in our view, there are alternative mechanisms to resolve PCI confusion in the case of 480/960 kHz SSBs. </w:t>
            </w:r>
          </w:p>
          <w:p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w:t>
            </w:r>
            <w:r>
              <w:rPr>
                <w:rFonts w:ascii="Times New Roman" w:hAnsi="Times New Roman"/>
                <w:szCs w:val="20"/>
                <w:lang w:eastAsia="zh-CN"/>
              </w:rPr>
              <w:t>onfiguration in MIB of 480 and 960kHz SSB without any restriction and just for the sake of supporting CGI report is not an acceptable choice for us due to, as explained before, following reasons:</w:t>
            </w:r>
          </w:p>
          <w:p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w:t>
            </w:r>
            <w:r>
              <w:rPr>
                <w:i/>
                <w:sz w:val="20"/>
                <w:szCs w:val="20"/>
                <w:lang w:eastAsia="zh-CN"/>
              </w:rPr>
              <w:t>ESET#0 for 480/960 kHz SSBs just to provide CGI report parameters:</w:t>
            </w:r>
            <w:r>
              <w:rPr>
                <w:sz w:val="20"/>
                <w:szCs w:val="20"/>
                <w:lang w:eastAsia="zh-CN"/>
              </w:rPr>
              <w:t xml:space="preserve"> </w:t>
            </w:r>
          </w:p>
          <w:p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w:t>
            </w:r>
            <w:r>
              <w:rPr>
                <w:sz w:val="20"/>
                <w:szCs w:val="20"/>
                <w:lang w:eastAsia="zh-CN"/>
              </w:rPr>
              <w:t>ave to design CORESET#0 including supported {SSB, CORESET#0} multiplexing patterns, number of supported RBs, number of symbols,  RB offsets, and also design PDCCH monitoring occasions for Type0-PDCCH CSS set for both 480 and 960 kHz SSBs.</w:t>
            </w:r>
          </w:p>
          <w:p w:rsidR="009E60B1" w:rsidRDefault="009E60B1">
            <w:pPr>
              <w:pStyle w:val="BodyText"/>
              <w:spacing w:after="0" w:line="280" w:lineRule="atLeast"/>
              <w:rPr>
                <w:rFonts w:ascii="Times New Roman" w:hAnsi="Times New Roman"/>
                <w:szCs w:val="20"/>
                <w:lang w:eastAsia="zh-CN"/>
              </w:rPr>
            </w:pPr>
          </w:p>
          <w:p w:rsidR="009E60B1" w:rsidRDefault="00996023">
            <w:pPr>
              <w:pStyle w:val="ListParagraph"/>
              <w:numPr>
                <w:ilvl w:val="0"/>
                <w:numId w:val="21"/>
              </w:numPr>
              <w:spacing w:line="280" w:lineRule="atLeast"/>
              <w:rPr>
                <w:i/>
                <w:sz w:val="20"/>
                <w:szCs w:val="20"/>
                <w:lang w:eastAsia="zh-CN"/>
              </w:rPr>
            </w:pPr>
            <w:r>
              <w:rPr>
                <w:i/>
                <w:sz w:val="20"/>
                <w:szCs w:val="20"/>
                <w:lang w:eastAsia="zh-CN"/>
              </w:rPr>
              <w:t>Unjustifiable ov</w:t>
            </w:r>
            <w:r>
              <w:rPr>
                <w:i/>
                <w:sz w:val="20"/>
                <w:szCs w:val="20"/>
                <w:lang w:eastAsia="zh-CN"/>
              </w:rPr>
              <w:t xml:space="preserve">erhead of SIB1/ PDSCH scheduled by type-0 PDCCH just to provide CGI report parameters: </w:t>
            </w:r>
          </w:p>
          <w:p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is up to 2976 bits and can contain more than 100 parameters including parameters related to cell access, access category</w:t>
            </w:r>
            <w:r>
              <w:rPr>
                <w:sz w:val="20"/>
                <w:szCs w:val="20"/>
                <w:lang w:eastAsia="zh-CN"/>
              </w:rPr>
              <w:t xml:space="preserve"> information, cell selection,  connection establishment failure control, acquisition of OSI, UE’s timers and constants, cell specific parameters of a UE including the position in burst, periodicity, and power of serving cell SSB, cell specific Uplink/Downl</w:t>
            </w:r>
            <w:r>
              <w:rPr>
                <w:sz w:val="20"/>
                <w:szCs w:val="20"/>
                <w:lang w:eastAsia="zh-CN"/>
              </w:rPr>
              <w:t xml:space="preserve">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w:t>
            </w:r>
            <w:r>
              <w:rPr>
                <w:i/>
                <w:sz w:val="20"/>
                <w:szCs w:val="20"/>
              </w:rPr>
              <w: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w:t>
            </w:r>
            <w:r>
              <w:rPr>
                <w:sz w:val="20"/>
                <w:szCs w:val="20"/>
                <w:lang w:eastAsia="zh-CN"/>
              </w:rPr>
              <w:t>hat is required for CGI report is not justifiable in our view.</w:t>
            </w:r>
          </w:p>
          <w:p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480/960 kHz SSB SCS are supp</w:t>
            </w:r>
            <w:r>
              <w:rPr>
                <w:sz w:val="20"/>
                <w:szCs w:val="20"/>
              </w:rPr>
              <w:t>orted for non-initial access case with SSB not configuring Type-0 PDCCH. If companies agree to provide a solution to support CGI report for PCI confusion detection, it just makes sense that the provided solution should cater to the agreed cases of supporte</w:t>
            </w:r>
            <w:r>
              <w:rPr>
                <w:sz w:val="20"/>
                <w:szCs w:val="20"/>
              </w:rPr>
              <w:t xml:space="preserve">d SSBs (non-initial access without Type-0 PDCCH). Of course, if, in a parallel discussion, companies reach a consensus that 480/960 kHz SSB SCS should also be supported for initial access, in fact, we would not even need to be concerned </w:t>
            </w:r>
            <w:r>
              <w:rPr>
                <w:sz w:val="20"/>
                <w:szCs w:val="20"/>
              </w:rPr>
              <w:lastRenderedPageBreak/>
              <w:t>about how to suppor</w:t>
            </w:r>
            <w:r>
              <w:rPr>
                <w:sz w:val="20"/>
                <w:szCs w:val="20"/>
              </w:rPr>
              <w:t xml:space="preserve">t CGI report for 480/960 kHz SSB SCS anymore as the choice is trivial and similar to the case of 120 kHz SSB: CGI report parameters would be in SIB1. However, in our view, it seems that specifying </w:t>
            </w:r>
            <w:r>
              <w:rPr>
                <w:sz w:val="20"/>
                <w:szCs w:val="20"/>
                <w:lang w:eastAsia="zh-CN"/>
              </w:rPr>
              <w:t>CORESET#0/Type0-PDCCH configuration in MIB of 480 and 960kH</w:t>
            </w:r>
            <w:r>
              <w:rPr>
                <w:sz w:val="20"/>
                <w:szCs w:val="20"/>
                <w:lang w:eastAsia="zh-CN"/>
              </w:rPr>
              <w:t xml:space="preserve">z SSB for the purpose of supporting CGI report (which, indeed, has the majority support) may have dual intents: 1) PCI confusion detection; 2) Facilitating the support for </w:t>
            </w:r>
            <w:r>
              <w:rPr>
                <w:sz w:val="20"/>
                <w:szCs w:val="20"/>
              </w:rPr>
              <w:t>480/960 kHz SSB SCS for initial access. We think however that these two issues shoul</w:t>
            </w:r>
            <w:r>
              <w:rPr>
                <w:sz w:val="20"/>
                <w:szCs w:val="20"/>
              </w:rPr>
              <w:t xml:space="preserve">d be discussed and resolved separately. </w:t>
            </w:r>
          </w:p>
          <w:p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ways to reach a consensus about this</w:t>
            </w:r>
            <w:r>
              <w:rPr>
                <w:rFonts w:ascii="Times New Roman" w:hAnsi="Times New Roman"/>
                <w:bCs/>
                <w:szCs w:val="20"/>
                <w:lang w:eastAsia="zh-CN"/>
              </w:rPr>
              <w:t xml:space="preserve"> issue. As such, we would like to provide the following alternative proposal on how to support CGI report for </w:t>
            </w:r>
            <w:r>
              <w:rPr>
                <w:rFonts w:ascii="Times New Roman" w:hAnsi="Times New Roman"/>
                <w:szCs w:val="20"/>
                <w:lang w:eastAsia="zh-CN"/>
              </w:rPr>
              <w:t xml:space="preserve">480/960 kHz SSB. </w:t>
            </w:r>
          </w:p>
          <w:p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t>
            </w:r>
            <w:r>
              <w:rPr>
                <w:rFonts w:ascii="Times New Roman" w:hAnsi="Times New Roman"/>
                <w:i/>
                <w:color w:val="FF0000"/>
                <w:szCs w:val="20"/>
                <w:lang w:eastAsia="zh-CN"/>
              </w:rPr>
              <w:t>wo alternatives</w:t>
            </w:r>
          </w:p>
          <w:p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Note 2: PDSCH scheduled by type-0 PDCCH does not contain common UL </w:t>
            </w:r>
            <w:r>
              <w:rPr>
                <w:rFonts w:ascii="Times New Roman" w:hAnsi="Times New Roman"/>
                <w:i/>
                <w:color w:val="FF0000"/>
                <w:szCs w:val="20"/>
                <w:lang w:eastAsia="zh-CN"/>
              </w:rPr>
              <w:t>and DL parameters of a cell (uplinkConfigCommon and downlinkConfigCommon which include cell-specific parameters for PDCCH, PDSCH, PUCCH, PUSCH, RACH, MsgA)</w:t>
            </w:r>
          </w:p>
          <w:p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w:t>
            </w:r>
            <w:r>
              <w:rPr>
                <w:rFonts w:ascii="Times New Roman" w:hAnsi="Times New Roman"/>
                <w:szCs w:val="20"/>
                <w:lang w:eastAsia="zh-CN"/>
              </w:rPr>
              <w:t>hank companies for their technical discussions. Below, we aim to address their comments/concerns:</w:t>
            </w:r>
          </w:p>
          <w:p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w:t>
            </w:r>
            <w:r>
              <w:rPr>
                <w:rFonts w:ascii="Times New Roman" w:hAnsi="Times New Roman"/>
                <w:szCs w:val="20"/>
                <w:lang w:eastAsia="zh-CN"/>
              </w:rPr>
              <w:t>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were already designed and supported for 480/960 kHz SSBs. This is currently</w:t>
            </w:r>
            <w:r>
              <w:rPr>
                <w:rFonts w:ascii="Times New Roman" w:hAnsi="Times New Roman"/>
                <w:szCs w:val="20"/>
                <w:lang w:eastAsia="zh-CN"/>
              </w:rPr>
              <w:t xml:space="preserve"> not the case since 480/960 kHz SSBs are not supported for initial access and do not configure Type0-PDCCH. For further details, please see Section B above. </w:t>
            </w:r>
          </w:p>
          <w:p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w:t>
            </w:r>
            <w:r>
              <w:rPr>
                <w:rFonts w:ascii="Times New Roman" w:hAnsi="Times New Roman"/>
                <w:szCs w:val="20"/>
                <w:lang w:eastAsia="zh-CN"/>
              </w:rPr>
              <w:t xml:space="preserve">you referring to, for instance, when Event A6 (Neighbour becomes amount of offset better than SCell) is triggered where PCI collision resolution may be </w:t>
            </w:r>
            <w:r>
              <w:rPr>
                <w:rFonts w:ascii="Times New Roman" w:hAnsi="Times New Roman"/>
                <w:szCs w:val="20"/>
                <w:lang w:eastAsia="zh-CN"/>
              </w:rPr>
              <w:lastRenderedPageBreak/>
              <w:t xml:space="preserve">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w:t>
            </w:r>
            <w:r>
              <w:rPr>
                <w:rFonts w:ascii="Times New Roman" w:eastAsiaTheme="minorEastAsia" w:hAnsi="Times New Roman"/>
                <w:i/>
                <w:szCs w:val="20"/>
                <w:lang w:eastAsia="zh-CN"/>
              </w:rPr>
              <w:t>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w:t>
            </w:r>
            <w:r>
              <w:rPr>
                <w:rFonts w:ascii="Times New Roman" w:eastAsiaTheme="minorEastAsia" w:hAnsi="Times New Roman"/>
                <w:szCs w:val="20"/>
                <w:lang w:eastAsia="zh-CN"/>
              </w:rPr>
              <w:t xml:space="preserve">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w:t>
            </w:r>
            <w:r>
              <w:rPr>
                <w:rFonts w:ascii="Times New Roman" w:eastAsiaTheme="minorEastAsia" w:hAnsi="Times New Roman"/>
                <w:szCs w:val="20"/>
                <w:lang w:eastAsia="zh-CN"/>
              </w:rPr>
              <w:t>signaling is provided by PCell while the location of CORESET#0/Type0-PDCCH can be, in general, anywhere. We do not see any technical problem for a UE configured for Inter-band CA to receive dedicated signaling (RRC) from PCell any time during its operation</w:t>
            </w:r>
            <w:r>
              <w:rPr>
                <w:rFonts w:ascii="Times New Roman" w:eastAsiaTheme="minorEastAsia" w:hAnsi="Times New Roman"/>
                <w:szCs w:val="20"/>
                <w:lang w:eastAsia="zh-CN"/>
              </w:rPr>
              <w:t>. Can you please explain more about your concern? Maybe we misunderstood.</w:t>
            </w:r>
          </w:p>
          <w:p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w:t>
            </w:r>
            <w:r>
              <w:rPr>
                <w:rFonts w:ascii="Times New Roman" w:eastAsiaTheme="minorEastAsia" w:hAnsi="Times New Roman"/>
                <w:i/>
                <w:szCs w:val="20"/>
                <w:lang w:eastAsia="zh-CN"/>
              </w:rPr>
              <w:t>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w:t>
            </w:r>
            <w:r>
              <w:rPr>
                <w:rFonts w:ascii="Times New Roman" w:eastAsiaTheme="minorEastAsia" w:hAnsi="Times New Roman"/>
                <w:szCs w:val="20"/>
                <w:lang w:eastAsia="zh-CN"/>
              </w:rPr>
              <w:t xml:space="preserve"> a reasonable assumption both in licensed and unlicensed band). This, however, does NOT mean that CGI report based on dedicated signaling only works in intra-operator scenario. As discussed, in the first round, let’s say there is a PCell and Cell-1 and Cel</w:t>
            </w:r>
            <w:r>
              <w:rPr>
                <w:rFonts w:ascii="Times New Roman" w:eastAsiaTheme="minorEastAsia" w:hAnsi="Times New Roman"/>
                <w:szCs w:val="20"/>
                <w:lang w:eastAsia="zh-CN"/>
              </w:rPr>
              <w:t xml:space="preserve">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Since PCell and Cell-</w:t>
            </w:r>
            <w:r>
              <w:rPr>
                <w:rFonts w:ascii="Times New Roman" w:eastAsiaTheme="minorEastAsia" w:hAnsi="Times New Roman"/>
                <w:szCs w:val="20"/>
                <w:lang w:eastAsia="zh-CN"/>
              </w:rPr>
              <w:t xml:space="preserve">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transmitted by Cell-1 and contains the CGI report parameters of Cell-1.  Now, if UE re</w:t>
            </w:r>
            <w:r>
              <w:rPr>
                <w:rFonts w:ascii="Times New Roman" w:eastAsiaTheme="minorEastAsia" w:hAnsi="Times New Roman"/>
                <w:szCs w:val="20"/>
                <w:lang w:eastAsia="zh-CN"/>
              </w:rPr>
              <w:t>ports a PCID-1 derived from a detected 480(960) kHz SSB to PCell, PCell may ask UE to read the CGI info and provide the configuration/location of CORESET(#0)/(Type0-)PDCCH of Cell-1 to the UE. If UE cannot find CORESET(#0)/(Type0-)PDCCH of Cell-1, it simpl</w:t>
            </w:r>
            <w:r>
              <w:rPr>
                <w:rFonts w:ascii="Times New Roman" w:eastAsiaTheme="minorEastAsia" w:hAnsi="Times New Roman"/>
                <w:szCs w:val="20"/>
                <w:lang w:eastAsia="zh-CN"/>
              </w:rPr>
              <w:t xml:space="preserve">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In the unlikely situation that the location of CORESET(</w:t>
            </w:r>
            <w:r>
              <w:rPr>
                <w:rFonts w:ascii="Times New Roman" w:eastAsiaTheme="minorEastAsia" w:hAnsi="Times New Roman"/>
                <w:szCs w:val="20"/>
                <w:lang w:eastAsia="zh-CN"/>
              </w:rPr>
              <w:t>#0)/(Type0-)PDCCH for cell-1 and cell-2 happen to be the same, there is still no problem: UE can just detect the CGI corresponding to the actually detected cell and report the CGI back. In either case, at the end of the procedure, serving gNB would know wh</w:t>
            </w:r>
            <w:r>
              <w:rPr>
                <w:rFonts w:ascii="Times New Roman" w:eastAsiaTheme="minorEastAsia" w:hAnsi="Times New Roman"/>
                <w:szCs w:val="20"/>
                <w:lang w:eastAsia="zh-CN"/>
              </w:rPr>
              <w:t xml:space="preserve">ether the detected cell by the UE belongs to its own operator or another operator. </w:t>
            </w:r>
          </w:p>
          <w:p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We hope that our above explanations to DOCOMO and Nokia has resolved your concern about the complexity and inter-operator applicability of PCI confusion resolution us</w:t>
            </w:r>
            <w:r>
              <w:rPr>
                <w:rFonts w:ascii="Times New Roman" w:eastAsiaTheme="minorEastAsia" w:hAnsi="Times New Roman"/>
                <w:szCs w:val="20"/>
                <w:lang w:eastAsia="zh-CN"/>
              </w:rPr>
              <w:t xml:space="preserve">ing dedicated signaling. We also provided an alternative proposal to support CGI report in Section C) above that we hope is acceptable for AT&amp;T. </w:t>
            </w:r>
          </w:p>
          <w:p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w:t>
            </w:r>
            <w:r>
              <w:rPr>
                <w:rFonts w:ascii="Times New Roman" w:hAnsi="Times New Roman"/>
                <w:szCs w:val="20"/>
                <w:lang w:eastAsia="zh-CN"/>
              </w:rPr>
              <w:lastRenderedPageBreak/>
              <w:t>NR-U in Rel. 16. As</w:t>
            </w:r>
            <w:r>
              <w:rPr>
                <w:rFonts w:ascii="Times New Roman" w:hAnsi="Times New Roman"/>
                <w:szCs w:val="20"/>
                <w:lang w:eastAsia="zh-CN"/>
              </w:rPr>
              <w:t xml:space="preserve"> per current agreements, 480/960 kHz SSBs cannot be used for initial access and do not configure Type0-PDCCH. This was certainly not the case for any supported SSB numerologies in Rel-16 NR-U. We think that configuring Type0-PDCCH for 480/960 kHz SSBs in M</w:t>
            </w:r>
            <w:r>
              <w:rPr>
                <w:rFonts w:ascii="Times New Roman" w:hAnsi="Times New Roman"/>
                <w:szCs w:val="20"/>
                <w:lang w:eastAsia="zh-CN"/>
              </w:rPr>
              <w:t xml:space="preserve">IB just for the sake of CGI report is not the best way forward and there are alternatives (e.g., providing Type0-PDCCH configuration using dedicated signaling) that deserve thorough investigation. </w:t>
            </w:r>
          </w:p>
          <w:p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w:t>
            </w:r>
            <w:r>
              <w:rPr>
                <w:rFonts w:ascii="Times New Roman" w:hAnsi="Times New Roman"/>
                <w:szCs w:val="20"/>
                <w:lang w:eastAsia="zh-CN"/>
              </w:rPr>
              <w:t>the choice is trivial and similar to the case of 120 kHz SSB: CORESET#0/Type0-PDCCH are configured in MIB and CGI report parameters would be in SIB1. In our view, the discussion on how to support CGI report for 480/960 kHz SSB SCS should however be based o</w:t>
            </w:r>
            <w:r>
              <w:rPr>
                <w:rFonts w:ascii="Times New Roman" w:hAnsi="Times New Roman"/>
                <w:szCs w:val="20"/>
                <w:lang w:eastAsia="zh-CN"/>
              </w:rPr>
              <w:t>n the current agreements on 480/960 kHz SSB SCS (480/960 kHz SSB is not used for initial access and does not configure Type0-PDCCH) and, as such, at least, dedicated signaling approach should not be dismissed as an alternative. Regarding forward compatibil</w:t>
            </w:r>
            <w:r>
              <w:rPr>
                <w:rFonts w:ascii="Times New Roman" w:hAnsi="Times New Roman"/>
                <w:szCs w:val="20"/>
                <w:lang w:eastAsia="zh-CN"/>
              </w:rPr>
              <w:t>ity issue, if the agreements regarding 480/960 kHz SSB SCS stand “as is” in Rel-17 but companies decide, say in Rel-18, to support 480/960 kHz SSB SCS for initial access, we do not see why there is a problem to configure CORESET#0/Type0-PDCCH for 480/960 k</w:t>
            </w:r>
            <w:r>
              <w:rPr>
                <w:rFonts w:ascii="Times New Roman" w:hAnsi="Times New Roman"/>
                <w:szCs w:val="20"/>
                <w:lang w:eastAsia="zh-CN"/>
              </w:rPr>
              <w:t>Hz SSB SCS in Rel-18. In any case, even if companies decide to configure CORESET#0/Type0-PDCCH for 480/960 kHz SSB SCS in Rel-17 for the mere purpose of supporting CGI report, there is no need for a configuration optimization and a single CORESET#0/Type0-P</w:t>
            </w:r>
            <w:r>
              <w:rPr>
                <w:rFonts w:ascii="Times New Roman" w:hAnsi="Times New Roman"/>
                <w:szCs w:val="20"/>
                <w:lang w:eastAsia="zh-CN"/>
              </w:rPr>
              <w:t xml:space="preserve">DCCH with Pattern 3 would be sufficient. Therefore, if 480/960 kHz SSB SCS for initial access is supported in later releases, additional CORESET#0/Type0-PDCCH pattern designs would be anyway required. </w:t>
            </w:r>
          </w:p>
          <w:p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w:t>
            </w:r>
            <w:r>
              <w:rPr>
                <w:rFonts w:ascii="Times New Roman" w:hAnsi="Times New Roman"/>
                <w:szCs w:val="20"/>
                <w:lang w:eastAsia="zh-CN"/>
              </w:rPr>
              <w:t>n 1, if UE 1 reports PCI 2, then gNB1a will provide the location/configuration of CORESET#0/Type0-PDCCH of PCI 2 of gNB1b to the UE and ask the UE to use this configuration to provide CGI report. gNB1a has this information since gNB1a and gNB1b belong to t</w:t>
            </w:r>
            <w:r>
              <w:rPr>
                <w:rFonts w:ascii="Times New Roman" w:hAnsi="Times New Roman"/>
                <w:szCs w:val="20"/>
                <w:lang w:eastAsia="zh-CN"/>
              </w:rPr>
              <w:t>he same operator and Xn connected. Now, if UE 1 had actually detected PCI 2 of gNB2b from another operator, it cannot find Type0-PDCCH of PCI 2 of gNB1b in the provided location since UE 1 that cannot find the SSB of PCI 2 of gNB1b would not be able to det</w:t>
            </w:r>
            <w:r>
              <w:rPr>
                <w:rFonts w:ascii="Times New Roman" w:hAnsi="Times New Roman"/>
                <w:szCs w:val="20"/>
                <w:lang w:eastAsia="zh-CN"/>
              </w:rPr>
              <w:t>ect the Type0-PDCCH of PCI 2 of gNB1b either. Therefore, it returns and ERROR or “NoSIB1” as a CGI report back to gNB1a. gNB1a realizes that the detected PCI 2 by UE1 does not belong to its own operator (does not belong to gNB1b) and belongs to another ope</w:t>
            </w:r>
            <w:r>
              <w:rPr>
                <w:rFonts w:ascii="Times New Roman" w:hAnsi="Times New Roman"/>
                <w:szCs w:val="20"/>
                <w:lang w:eastAsia="zh-CN"/>
              </w:rPr>
              <w:t xml:space="preserve">rator. Consequently, gNB1a does not configure PCI 2 of gNB1b as a PSCell or SCell for UE 1 since gNB1a knows that PCI 2 of gNB1b is not detectable by UE 1. So, PCI confusion for inter-operator case is resolved without causing any problem. </w:t>
            </w:r>
          </w:p>
          <w:p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w:t>
            </w:r>
            <w:r>
              <w:rPr>
                <w:rFonts w:ascii="Times New Roman" w:hAnsi="Times New Roman"/>
                <w:szCs w:val="20"/>
                <w:lang w:eastAsia="zh-CN"/>
              </w:rPr>
              <w:t xml:space="preserve"> have provided a compromise solution to support CGI report. Please see Section C. However, as a side note, we believe that Xn signaling among multiple operators of the same vendor is also possible.</w:t>
            </w:r>
          </w:p>
          <w:p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3, we are not really sure if we understood your</w:t>
            </w:r>
            <w:r>
              <w:rPr>
                <w:rFonts w:ascii="Times New Roman" w:hAnsi="Times New Roman"/>
                <w:szCs w:val="20"/>
                <w:lang w:eastAsia="zh-CN"/>
              </w:rPr>
              <w:t xml:space="preserve"> argument accurately. It is true that, according to 38.300 “NCRs are cell-to-cell relations, while an Xn link is set up between two gNBs. Neighbour Cell Relations are unidirectional, while an Xn link is bidirectional.” But we do not see a direct relation o</w:t>
            </w:r>
            <w:r>
              <w:rPr>
                <w:rFonts w:ascii="Times New Roman" w:hAnsi="Times New Roman"/>
                <w:szCs w:val="20"/>
                <w:lang w:eastAsia="zh-CN"/>
              </w:rPr>
              <w:t>f this with our discussion. Please also note that, according to 38.300 “The neighbour information exchange, which occurs during the Xn Setup procedure or in the gNB Configuration Update procedure, may be used for ANR purpose”. In fact, as mentioned in 38.4</w:t>
            </w:r>
            <w:r>
              <w:rPr>
                <w:rFonts w:ascii="Times New Roman" w:hAnsi="Times New Roman"/>
                <w:szCs w:val="20"/>
                <w:lang w:eastAsia="zh-CN"/>
              </w:rPr>
              <w:t>23 (XnAP spec), during XN SETUP between two NG-RAN nodes, the responding NG-RAN node provides the list of its served cells (mandatory) and its neighbor cells (optional). In both cases, each cell entry includes (PCI, CGI, TAC, and PLMN Identity as mandatory</w:t>
            </w:r>
            <w:r>
              <w:rPr>
                <w:rFonts w:ascii="Times New Roman" w:hAnsi="Times New Roman"/>
                <w:szCs w:val="20"/>
                <w:lang w:eastAsia="zh-CN"/>
              </w:rPr>
              <w:t xml:space="preserve">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tc>
                <w:tcPr>
                  <w:tcW w:w="8064" w:type="dxa"/>
                </w:tcPr>
                <w:p w:rsidR="009E60B1" w:rsidRDefault="00996023">
                  <w:pPr>
                    <w:pStyle w:val="Heading4"/>
                    <w:spacing w:line="280" w:lineRule="atLeast"/>
                    <w:outlineLvl w:val="3"/>
                    <w:rPr>
                      <w:sz w:val="20"/>
                    </w:rPr>
                  </w:pPr>
                  <w:r>
                    <w:rPr>
                      <w:sz w:val="20"/>
                    </w:rPr>
                    <w:t>9.1.3.2</w:t>
                  </w:r>
                  <w:r>
                    <w:rPr>
                      <w:sz w:val="20"/>
                    </w:rPr>
                    <w:tab/>
                    <w:t>XN SETUP RESPONSE</w:t>
                  </w:r>
                </w:p>
                <w:p w:rsidR="009E60B1" w:rsidRDefault="00996023">
                  <w:pPr>
                    <w:spacing w:line="280" w:lineRule="atLeast"/>
                  </w:pPr>
                  <w:r>
                    <w:t>This message is sent by a NG-RAN node to a neighbouring NG-RAN node to transfer application data for an Xn-C interface instance.</w:t>
                  </w:r>
                </w:p>
                <w:p w:rsidR="009E60B1" w:rsidRDefault="00996023">
                  <w:pPr>
                    <w:spacing w:line="280" w:lineRule="atLeast"/>
                  </w:pPr>
                  <w:r>
                    <w:t>Direction: NG-RAN nod</w:t>
                  </w:r>
                  <w:r>
                    <w:t>e</w:t>
                  </w:r>
                  <w:r>
                    <w:rPr>
                      <w:vertAlign w:val="subscript"/>
                    </w:rPr>
                    <w:t>2</w:t>
                  </w:r>
                  <w:r>
                    <w:t xml:space="preserve"> </w:t>
                  </w:r>
                  <w:r>
                    <w:sym w:font="Wingdings" w:char="F0E0"/>
                  </w:r>
                  <w:r>
                    <w:t xml:space="preserve"> NG-RAN node</w:t>
                  </w:r>
                  <w:r>
                    <w:rPr>
                      <w:vertAlign w:val="subscript"/>
                    </w:rPr>
                    <w:t>1</w:t>
                  </w:r>
                  <w:r>
                    <w:t>.</w:t>
                  </w:r>
                </w:p>
                <w:p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tc>
                      <w:tcPr>
                        <w:tcW w:w="1293" w:type="dxa"/>
                      </w:tcPr>
                      <w:p w:rsidR="009E60B1" w:rsidRDefault="00996023">
                        <w:pPr>
                          <w:pStyle w:val="TAH"/>
                          <w:rPr>
                            <w:sz w:val="16"/>
                            <w:szCs w:val="16"/>
                            <w:lang w:eastAsia="ja-JP"/>
                          </w:rPr>
                        </w:pPr>
                        <w:r>
                          <w:rPr>
                            <w:sz w:val="16"/>
                            <w:szCs w:val="16"/>
                            <w:lang w:eastAsia="ja-JP"/>
                          </w:rPr>
                          <w:t>IE/Group Name</w:t>
                        </w:r>
                      </w:p>
                    </w:tc>
                    <w:tc>
                      <w:tcPr>
                        <w:tcW w:w="742" w:type="dxa"/>
                      </w:tcPr>
                      <w:p w:rsidR="009E60B1" w:rsidRDefault="00996023">
                        <w:pPr>
                          <w:pStyle w:val="TAH"/>
                          <w:rPr>
                            <w:sz w:val="16"/>
                            <w:szCs w:val="16"/>
                            <w:lang w:eastAsia="ja-JP"/>
                          </w:rPr>
                        </w:pPr>
                        <w:r>
                          <w:rPr>
                            <w:sz w:val="16"/>
                            <w:szCs w:val="16"/>
                            <w:lang w:eastAsia="ja-JP"/>
                          </w:rPr>
                          <w:t>Presence</w:t>
                        </w:r>
                      </w:p>
                    </w:tc>
                    <w:tc>
                      <w:tcPr>
                        <w:tcW w:w="788" w:type="dxa"/>
                      </w:tcPr>
                      <w:p w:rsidR="009E60B1" w:rsidRDefault="00996023">
                        <w:pPr>
                          <w:pStyle w:val="TAH"/>
                          <w:rPr>
                            <w:sz w:val="16"/>
                            <w:szCs w:val="16"/>
                            <w:lang w:eastAsia="ja-JP"/>
                          </w:rPr>
                        </w:pPr>
                        <w:r>
                          <w:rPr>
                            <w:sz w:val="16"/>
                            <w:szCs w:val="16"/>
                            <w:lang w:eastAsia="ja-JP"/>
                          </w:rPr>
                          <w:t>Range</w:t>
                        </w:r>
                      </w:p>
                    </w:tc>
                    <w:tc>
                      <w:tcPr>
                        <w:tcW w:w="812" w:type="dxa"/>
                      </w:tcPr>
                      <w:p w:rsidR="009E60B1" w:rsidRDefault="00996023">
                        <w:pPr>
                          <w:pStyle w:val="TAH"/>
                          <w:rPr>
                            <w:sz w:val="16"/>
                            <w:szCs w:val="16"/>
                            <w:lang w:eastAsia="ja-JP"/>
                          </w:rPr>
                        </w:pPr>
                        <w:r>
                          <w:rPr>
                            <w:sz w:val="16"/>
                            <w:szCs w:val="16"/>
                            <w:lang w:eastAsia="ja-JP"/>
                          </w:rPr>
                          <w:t>IE type and reference</w:t>
                        </w:r>
                      </w:p>
                    </w:tc>
                    <w:tc>
                      <w:tcPr>
                        <w:tcW w:w="1359" w:type="dxa"/>
                      </w:tcPr>
                      <w:p w:rsidR="009E60B1" w:rsidRDefault="00996023">
                        <w:pPr>
                          <w:pStyle w:val="TAH"/>
                          <w:rPr>
                            <w:sz w:val="16"/>
                            <w:szCs w:val="16"/>
                            <w:lang w:eastAsia="ja-JP"/>
                          </w:rPr>
                        </w:pPr>
                        <w:r>
                          <w:rPr>
                            <w:sz w:val="16"/>
                            <w:szCs w:val="16"/>
                            <w:lang w:eastAsia="ja-JP"/>
                          </w:rPr>
                          <w:t>Semantics description</w:t>
                        </w:r>
                      </w:p>
                    </w:tc>
                    <w:tc>
                      <w:tcPr>
                        <w:tcW w:w="1350" w:type="dxa"/>
                      </w:tcPr>
                      <w:p w:rsidR="009E60B1" w:rsidRDefault="00996023">
                        <w:pPr>
                          <w:pStyle w:val="TAH"/>
                          <w:rPr>
                            <w:b w:val="0"/>
                            <w:sz w:val="16"/>
                            <w:szCs w:val="16"/>
                            <w:lang w:eastAsia="ja-JP"/>
                          </w:rPr>
                        </w:pPr>
                        <w:r>
                          <w:rPr>
                            <w:sz w:val="16"/>
                            <w:szCs w:val="16"/>
                            <w:lang w:eastAsia="ja-JP"/>
                          </w:rPr>
                          <w:t>Criticality</w:t>
                        </w:r>
                      </w:p>
                    </w:tc>
                    <w:tc>
                      <w:tcPr>
                        <w:tcW w:w="1440" w:type="dxa"/>
                      </w:tcPr>
                      <w:p w:rsidR="009E60B1" w:rsidRDefault="00996023">
                        <w:pPr>
                          <w:pStyle w:val="TAH"/>
                          <w:rPr>
                            <w:b w:val="0"/>
                            <w:sz w:val="16"/>
                            <w:szCs w:val="16"/>
                            <w:lang w:eastAsia="ja-JP"/>
                          </w:rPr>
                        </w:pPr>
                        <w:r>
                          <w:rPr>
                            <w:sz w:val="16"/>
                            <w:szCs w:val="16"/>
                            <w:lang w:eastAsia="ja-JP"/>
                          </w:rPr>
                          <w:t>Assigned Criticality</w:t>
                        </w:r>
                      </w:p>
                    </w:tc>
                  </w:tr>
                  <w:tr w:rsidR="009E60B1">
                    <w:tc>
                      <w:tcPr>
                        <w:tcW w:w="1293" w:type="dxa"/>
                      </w:tcPr>
                      <w:p w:rsidR="009E60B1" w:rsidRDefault="00996023">
                        <w:pPr>
                          <w:pStyle w:val="TAL"/>
                          <w:rPr>
                            <w:sz w:val="16"/>
                            <w:szCs w:val="16"/>
                            <w:lang w:eastAsia="ja-JP"/>
                          </w:rPr>
                        </w:pPr>
                        <w:r>
                          <w:rPr>
                            <w:bCs/>
                            <w:sz w:val="16"/>
                            <w:szCs w:val="16"/>
                            <w:lang w:eastAsia="ja-JP"/>
                          </w:rPr>
                          <w:t>Message Type</w:t>
                        </w:r>
                      </w:p>
                    </w:tc>
                    <w:tc>
                      <w:tcPr>
                        <w:tcW w:w="742" w:type="dxa"/>
                      </w:tcPr>
                      <w:p w:rsidR="009E60B1" w:rsidRDefault="00996023">
                        <w:pPr>
                          <w:pStyle w:val="TAL"/>
                          <w:rPr>
                            <w:sz w:val="16"/>
                            <w:szCs w:val="16"/>
                            <w:lang w:eastAsia="ja-JP"/>
                          </w:rPr>
                        </w:pPr>
                        <w:r>
                          <w:rPr>
                            <w:bCs/>
                            <w:sz w:val="16"/>
                            <w:szCs w:val="16"/>
                            <w:lang w:eastAsia="ja-JP"/>
                          </w:rPr>
                          <w:t>M</w:t>
                        </w:r>
                      </w:p>
                    </w:tc>
                    <w:tc>
                      <w:tcPr>
                        <w:tcW w:w="788" w:type="dxa"/>
                      </w:tcPr>
                      <w:p w:rsidR="009E60B1" w:rsidRDefault="009E60B1">
                        <w:pPr>
                          <w:pStyle w:val="TAL"/>
                          <w:rPr>
                            <w:sz w:val="16"/>
                            <w:szCs w:val="16"/>
                            <w:lang w:eastAsia="ja-JP"/>
                          </w:rPr>
                        </w:pPr>
                      </w:p>
                    </w:tc>
                    <w:tc>
                      <w:tcPr>
                        <w:tcW w:w="812" w:type="dxa"/>
                      </w:tcPr>
                      <w:p w:rsidR="009E60B1" w:rsidRDefault="00996023">
                        <w:pPr>
                          <w:pStyle w:val="TAL"/>
                          <w:rPr>
                            <w:sz w:val="16"/>
                            <w:szCs w:val="16"/>
                            <w:lang w:eastAsia="ja-JP"/>
                          </w:rPr>
                        </w:pPr>
                        <w:r>
                          <w:rPr>
                            <w:sz w:val="16"/>
                            <w:szCs w:val="16"/>
                            <w:lang w:eastAsia="ja-JP"/>
                          </w:rPr>
                          <w:t>9.2.3.1</w:t>
                        </w:r>
                      </w:p>
                    </w:tc>
                    <w:tc>
                      <w:tcPr>
                        <w:tcW w:w="1359" w:type="dxa"/>
                      </w:tcPr>
                      <w:p w:rsidR="009E60B1" w:rsidRDefault="009E60B1">
                        <w:pPr>
                          <w:pStyle w:val="TAL"/>
                          <w:rPr>
                            <w:sz w:val="16"/>
                            <w:szCs w:val="16"/>
                            <w:lang w:eastAsia="ja-JP"/>
                          </w:rPr>
                        </w:pP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tcPr>
                      <w:p w:rsidR="009E60B1" w:rsidRDefault="00996023">
                        <w:pPr>
                          <w:pStyle w:val="TAL"/>
                          <w:rPr>
                            <w:sz w:val="16"/>
                            <w:szCs w:val="16"/>
                            <w:lang w:eastAsia="ja-JP"/>
                          </w:rPr>
                        </w:pPr>
                        <w:r>
                          <w:rPr>
                            <w:bCs/>
                            <w:sz w:val="16"/>
                            <w:szCs w:val="16"/>
                            <w:lang w:eastAsia="ja-JP"/>
                          </w:rPr>
                          <w:t>Global NG-RAN Node ID</w:t>
                        </w:r>
                      </w:p>
                    </w:tc>
                    <w:tc>
                      <w:tcPr>
                        <w:tcW w:w="742" w:type="dxa"/>
                      </w:tcPr>
                      <w:p w:rsidR="009E60B1" w:rsidRDefault="00996023">
                        <w:pPr>
                          <w:pStyle w:val="TAL"/>
                          <w:rPr>
                            <w:sz w:val="16"/>
                            <w:szCs w:val="16"/>
                            <w:lang w:eastAsia="ja-JP"/>
                          </w:rPr>
                        </w:pPr>
                        <w:r>
                          <w:rPr>
                            <w:bCs/>
                            <w:sz w:val="16"/>
                            <w:szCs w:val="16"/>
                            <w:lang w:eastAsia="ja-JP"/>
                          </w:rPr>
                          <w:t>M</w:t>
                        </w:r>
                      </w:p>
                    </w:tc>
                    <w:tc>
                      <w:tcPr>
                        <w:tcW w:w="788" w:type="dxa"/>
                      </w:tcPr>
                      <w:p w:rsidR="009E60B1" w:rsidRDefault="009E60B1">
                        <w:pPr>
                          <w:pStyle w:val="TAL"/>
                          <w:rPr>
                            <w:sz w:val="16"/>
                            <w:szCs w:val="16"/>
                            <w:lang w:eastAsia="ja-JP"/>
                          </w:rPr>
                        </w:pPr>
                      </w:p>
                    </w:tc>
                    <w:tc>
                      <w:tcPr>
                        <w:tcW w:w="812" w:type="dxa"/>
                      </w:tcPr>
                      <w:p w:rsidR="009E60B1" w:rsidRDefault="00996023">
                        <w:pPr>
                          <w:pStyle w:val="TAL"/>
                          <w:rPr>
                            <w:sz w:val="16"/>
                            <w:szCs w:val="16"/>
                            <w:lang w:eastAsia="ja-JP"/>
                          </w:rPr>
                        </w:pPr>
                        <w:r>
                          <w:rPr>
                            <w:bCs/>
                            <w:sz w:val="16"/>
                            <w:szCs w:val="16"/>
                            <w:lang w:eastAsia="ja-JP"/>
                          </w:rPr>
                          <w:t>9.2.2.3</w:t>
                        </w:r>
                      </w:p>
                    </w:tc>
                    <w:tc>
                      <w:tcPr>
                        <w:tcW w:w="1359" w:type="dxa"/>
                      </w:tcPr>
                      <w:p w:rsidR="009E60B1" w:rsidRDefault="009E60B1">
                        <w:pPr>
                          <w:pStyle w:val="TAL"/>
                          <w:rPr>
                            <w:sz w:val="16"/>
                            <w:szCs w:val="16"/>
                            <w:lang w:eastAsia="ja-JP"/>
                          </w:rPr>
                        </w:pP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tcPr>
                      <w:p w:rsidR="009E60B1" w:rsidRDefault="00996023">
                        <w:pPr>
                          <w:pStyle w:val="TAL"/>
                          <w:rPr>
                            <w:sz w:val="16"/>
                            <w:szCs w:val="16"/>
                            <w:lang w:eastAsia="ja-JP"/>
                          </w:rPr>
                        </w:pPr>
                        <w:r>
                          <w:rPr>
                            <w:sz w:val="16"/>
                            <w:szCs w:val="16"/>
                          </w:rPr>
                          <w:t>TAI Support List</w:t>
                        </w:r>
                      </w:p>
                    </w:tc>
                    <w:tc>
                      <w:tcPr>
                        <w:tcW w:w="742" w:type="dxa"/>
                      </w:tcPr>
                      <w:p w:rsidR="009E60B1" w:rsidRDefault="00996023">
                        <w:pPr>
                          <w:pStyle w:val="TAL"/>
                          <w:rPr>
                            <w:bCs/>
                            <w:sz w:val="16"/>
                            <w:szCs w:val="16"/>
                            <w:lang w:eastAsia="ja-JP"/>
                          </w:rPr>
                        </w:pPr>
                        <w:r>
                          <w:rPr>
                            <w:bCs/>
                            <w:sz w:val="16"/>
                            <w:szCs w:val="16"/>
                          </w:rPr>
                          <w:t>M</w:t>
                        </w:r>
                      </w:p>
                    </w:tc>
                    <w:tc>
                      <w:tcPr>
                        <w:tcW w:w="788" w:type="dxa"/>
                      </w:tcPr>
                      <w:p w:rsidR="009E60B1" w:rsidRDefault="009E60B1">
                        <w:pPr>
                          <w:pStyle w:val="TAL"/>
                          <w:rPr>
                            <w:bCs/>
                            <w:i/>
                            <w:sz w:val="16"/>
                            <w:szCs w:val="16"/>
                            <w:lang w:eastAsia="ja-JP"/>
                          </w:rPr>
                        </w:pPr>
                      </w:p>
                    </w:tc>
                    <w:tc>
                      <w:tcPr>
                        <w:tcW w:w="812" w:type="dxa"/>
                      </w:tcPr>
                      <w:p w:rsidR="009E60B1" w:rsidRDefault="00996023">
                        <w:pPr>
                          <w:pStyle w:val="TAL"/>
                          <w:rPr>
                            <w:bCs/>
                            <w:sz w:val="16"/>
                            <w:szCs w:val="16"/>
                            <w:lang w:eastAsia="ja-JP"/>
                          </w:rPr>
                        </w:pPr>
                        <w:r>
                          <w:rPr>
                            <w:bCs/>
                            <w:sz w:val="16"/>
                            <w:szCs w:val="16"/>
                          </w:rPr>
                          <w:t>9.2.3.20</w:t>
                        </w:r>
                      </w:p>
                    </w:tc>
                    <w:tc>
                      <w:tcPr>
                        <w:tcW w:w="1359" w:type="dxa"/>
                      </w:tcPr>
                      <w:p w:rsidR="009E60B1" w:rsidRDefault="00996023">
                        <w:pPr>
                          <w:pStyle w:val="TAL"/>
                          <w:rPr>
                            <w:bCs/>
                            <w:sz w:val="16"/>
                            <w:szCs w:val="16"/>
                            <w:lang w:eastAsia="zh-CN"/>
                          </w:rPr>
                        </w:pPr>
                        <w:r>
                          <w:rPr>
                            <w:bCs/>
                            <w:sz w:val="16"/>
                            <w:szCs w:val="16"/>
                            <w:lang w:eastAsia="zh-CN"/>
                          </w:rPr>
                          <w:t>List of supported</w:t>
                        </w:r>
                        <w:r>
                          <w:rPr>
                            <w:bCs/>
                            <w:sz w:val="16"/>
                            <w:szCs w:val="16"/>
                            <w:lang w:eastAsia="zh-CN"/>
                          </w:rPr>
                          <w:t xml:space="preserve"> TAs and associated characteristics.</w:t>
                        </w: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shd w:val="clear" w:color="auto" w:fill="A8D08D" w:themeFill="accent6" w:themeFillTint="99"/>
                      </w:tcPr>
                      <w:p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rsidR="009E60B1" w:rsidRDefault="009E60B1">
                        <w:pPr>
                          <w:pStyle w:val="TAL"/>
                          <w:rPr>
                            <w:bCs/>
                            <w:sz w:val="16"/>
                            <w:szCs w:val="16"/>
                          </w:rPr>
                        </w:pPr>
                      </w:p>
                    </w:tc>
                    <w:tc>
                      <w:tcPr>
                        <w:tcW w:w="788" w:type="dxa"/>
                        <w:shd w:val="clear" w:color="auto" w:fill="A8D08D" w:themeFill="accent6" w:themeFillTint="99"/>
                      </w:tcPr>
                      <w:p w:rsidR="009E60B1" w:rsidRDefault="00996023">
                        <w:pPr>
                          <w:pStyle w:val="TAL"/>
                          <w:rPr>
                            <w:bCs/>
                            <w:i/>
                            <w:sz w:val="16"/>
                            <w:szCs w:val="16"/>
                            <w:lang w:eastAsia="ja-JP"/>
                          </w:rPr>
                        </w:pPr>
                        <w:r>
                          <w:rPr>
                            <w:bCs/>
                            <w:i/>
                            <w:sz w:val="16"/>
                            <w:szCs w:val="16"/>
                            <w:lang w:eastAsia="ja-JP"/>
                          </w:rPr>
                          <w:t>0 ..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rsidR="009E60B1" w:rsidRDefault="009E60B1">
                        <w:pPr>
                          <w:pStyle w:val="TAL"/>
                          <w:rPr>
                            <w:bCs/>
                            <w:sz w:val="16"/>
                            <w:szCs w:val="16"/>
                          </w:rPr>
                        </w:pPr>
                      </w:p>
                    </w:tc>
                    <w:tc>
                      <w:tcPr>
                        <w:tcW w:w="1359" w:type="dxa"/>
                        <w:shd w:val="clear" w:color="auto" w:fill="A8D08D" w:themeFill="accent6" w:themeFillTint="99"/>
                      </w:tcPr>
                      <w:p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rsidR="009E60B1" w:rsidRDefault="00996023">
                        <w:pPr>
                          <w:pStyle w:val="TAC"/>
                          <w:rPr>
                            <w:sz w:val="16"/>
                            <w:szCs w:val="16"/>
                          </w:rPr>
                        </w:pPr>
                        <w:r>
                          <w:rPr>
                            <w:sz w:val="16"/>
                            <w:szCs w:val="16"/>
                            <w:lang w:eastAsia="ja-JP"/>
                          </w:rPr>
                          <w:t>reject</w:t>
                        </w: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rsidR="009E60B1" w:rsidRDefault="009E60B1">
                        <w:pPr>
                          <w:pStyle w:val="TAL"/>
                          <w:rPr>
                            <w:bCs/>
                            <w:sz w:val="16"/>
                            <w:szCs w:val="16"/>
                          </w:rPr>
                        </w:pPr>
                      </w:p>
                    </w:tc>
                    <w:tc>
                      <w:tcPr>
                        <w:tcW w:w="788" w:type="dxa"/>
                        <w:shd w:val="clear" w:color="auto" w:fill="A8D08D" w:themeFill="accent6" w:themeFillTint="99"/>
                      </w:tcPr>
                      <w:p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rsidR="009E60B1" w:rsidRDefault="009E60B1">
                        <w:pPr>
                          <w:pStyle w:val="TAL"/>
                          <w:rPr>
                            <w:bCs/>
                            <w:sz w:val="16"/>
                            <w:szCs w:val="16"/>
                          </w:rPr>
                        </w:pPr>
                      </w:p>
                    </w:tc>
                    <w:tc>
                      <w:tcPr>
                        <w:tcW w:w="1359" w:type="dxa"/>
                        <w:shd w:val="clear" w:color="auto" w:fill="A8D08D" w:themeFill="accent6" w:themeFillTint="99"/>
                      </w:tcPr>
                      <w:p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 xml:space="preserve">If a partial list of cells is signalled, it </w:t>
                        </w:r>
                        <w:r>
                          <w:rPr>
                            <w:sz w:val="16"/>
                            <w:szCs w:val="16"/>
                          </w:rPr>
                          <w:lastRenderedPageBreak/>
                          <w:t>contains at least one cell per carrier configured at the gNB</w:t>
                        </w:r>
                      </w:p>
                    </w:tc>
                    <w:tc>
                      <w:tcPr>
                        <w:tcW w:w="1350" w:type="dxa"/>
                        <w:shd w:val="clear" w:color="auto" w:fill="A8D08D" w:themeFill="accent6" w:themeFillTint="99"/>
                      </w:tcPr>
                      <w:p w:rsidR="009E60B1" w:rsidRDefault="00996023">
                        <w:pPr>
                          <w:pStyle w:val="TAC"/>
                          <w:rPr>
                            <w:sz w:val="16"/>
                            <w:szCs w:val="16"/>
                          </w:rPr>
                        </w:pPr>
                        <w:r>
                          <w:rPr>
                            <w:sz w:val="16"/>
                            <w:szCs w:val="16"/>
                            <w:lang w:eastAsia="ja-JP"/>
                          </w:rPr>
                          <w:lastRenderedPageBreak/>
                          <w:t>YES</w:t>
                        </w:r>
                      </w:p>
                    </w:tc>
                    <w:tc>
                      <w:tcPr>
                        <w:tcW w:w="1440" w:type="dxa"/>
                        <w:shd w:val="clear" w:color="auto" w:fill="A8D08D" w:themeFill="accent6" w:themeFillTint="99"/>
                      </w:tcPr>
                      <w:p w:rsidR="009E60B1" w:rsidRDefault="00996023">
                        <w:pPr>
                          <w:pStyle w:val="TAC"/>
                          <w:rPr>
                            <w:sz w:val="16"/>
                            <w:szCs w:val="16"/>
                          </w:rPr>
                        </w:pPr>
                        <w:r>
                          <w:rPr>
                            <w:sz w:val="16"/>
                            <w:szCs w:val="16"/>
                            <w:lang w:eastAsia="ja-JP"/>
                          </w:rPr>
                          <w:t>reject</w:t>
                        </w: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lastRenderedPageBreak/>
                          <w:t>&gt;Served Cell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tcPr>
                      <w:p w:rsidR="009E60B1" w:rsidRDefault="00996023">
                        <w:pPr>
                          <w:pStyle w:val="TAL"/>
                          <w:rPr>
                            <w:sz w:val="16"/>
                            <w:szCs w:val="16"/>
                            <w:lang w:eastAsia="ja-JP"/>
                          </w:rPr>
                        </w:pPr>
                        <w:r>
                          <w:rPr>
                            <w:sz w:val="16"/>
                            <w:szCs w:val="16"/>
                            <w:lang w:eastAsia="ja-JP"/>
                          </w:rPr>
                          <w:t>Criticality Diagnostics</w:t>
                        </w:r>
                      </w:p>
                    </w:tc>
                    <w:tc>
                      <w:tcPr>
                        <w:tcW w:w="742" w:type="dxa"/>
                      </w:tcPr>
                      <w:p w:rsidR="009E60B1" w:rsidRDefault="00996023">
                        <w:pPr>
                          <w:pStyle w:val="TAL"/>
                          <w:rPr>
                            <w:bCs/>
                            <w:sz w:val="16"/>
                            <w:szCs w:val="16"/>
                            <w:lang w:eastAsia="ja-JP"/>
                          </w:rPr>
                        </w:pPr>
                        <w:r>
                          <w:rPr>
                            <w:sz w:val="16"/>
                            <w:szCs w:val="16"/>
                            <w:lang w:eastAsia="ja-JP"/>
                          </w:rPr>
                          <w:t>O</w:t>
                        </w:r>
                      </w:p>
                    </w:tc>
                    <w:tc>
                      <w:tcPr>
                        <w:tcW w:w="788" w:type="dxa"/>
                      </w:tcPr>
                      <w:p w:rsidR="009E60B1" w:rsidRDefault="009E60B1">
                        <w:pPr>
                          <w:pStyle w:val="TAL"/>
                          <w:rPr>
                            <w:bCs/>
                            <w:i/>
                            <w:sz w:val="16"/>
                            <w:szCs w:val="16"/>
                            <w:lang w:eastAsia="ja-JP"/>
                          </w:rPr>
                        </w:pPr>
                      </w:p>
                    </w:tc>
                    <w:tc>
                      <w:tcPr>
                        <w:tcW w:w="812" w:type="dxa"/>
                      </w:tcPr>
                      <w:p w:rsidR="009E60B1" w:rsidRDefault="00996023">
                        <w:pPr>
                          <w:pStyle w:val="TAL"/>
                          <w:rPr>
                            <w:bCs/>
                            <w:sz w:val="16"/>
                            <w:szCs w:val="16"/>
                            <w:lang w:eastAsia="ja-JP"/>
                          </w:rPr>
                        </w:pPr>
                        <w:r>
                          <w:rPr>
                            <w:sz w:val="16"/>
                            <w:szCs w:val="16"/>
                            <w:lang w:eastAsia="ja-JP"/>
                          </w:rPr>
                          <w:t>9.2.3.3</w:t>
                        </w:r>
                      </w:p>
                    </w:tc>
                    <w:tc>
                      <w:tcPr>
                        <w:tcW w:w="1359" w:type="dxa"/>
                      </w:tcPr>
                      <w:p w:rsidR="009E60B1" w:rsidRDefault="009E60B1">
                        <w:pPr>
                          <w:pStyle w:val="TAL"/>
                          <w:rPr>
                            <w:bCs/>
                            <w:sz w:val="16"/>
                            <w:szCs w:val="16"/>
                            <w:lang w:eastAsia="zh-CN"/>
                          </w:rPr>
                        </w:pPr>
                      </w:p>
                    </w:tc>
                    <w:tc>
                      <w:tcPr>
                        <w:tcW w:w="1350" w:type="dxa"/>
                      </w:tcPr>
                      <w:p w:rsidR="009E60B1" w:rsidRDefault="00996023">
                        <w:pPr>
                          <w:pStyle w:val="TAC"/>
                          <w:rPr>
                            <w:sz w:val="16"/>
                            <w:szCs w:val="16"/>
                            <w:lang w:eastAsia="ja-JP"/>
                          </w:rPr>
                        </w:pPr>
                        <w:r>
                          <w:rPr>
                            <w:sz w:val="16"/>
                            <w:szCs w:val="16"/>
                            <w:lang w:eastAsia="ja-JP"/>
                          </w:rPr>
                          <w:t>YES</w:t>
                        </w:r>
                      </w:p>
                    </w:tc>
                    <w:tc>
                      <w:tcPr>
                        <w:tcW w:w="1440" w:type="dxa"/>
                      </w:tcPr>
                      <w:p w:rsidR="009E60B1" w:rsidRDefault="00996023">
                        <w:pPr>
                          <w:pStyle w:val="TAC"/>
                          <w:rPr>
                            <w:sz w:val="16"/>
                            <w:szCs w:val="16"/>
                          </w:rPr>
                        </w:pPr>
                        <w:r>
                          <w:rPr>
                            <w:sz w:val="16"/>
                            <w:szCs w:val="16"/>
                            <w:lang w:eastAsia="ja-JP"/>
                          </w:rPr>
                          <w:t>ignore</w:t>
                        </w:r>
                      </w:p>
                    </w:tc>
                  </w:tr>
                </w:tbl>
                <w:p w:rsidR="009E60B1" w:rsidRDefault="009E60B1">
                  <w:pPr>
                    <w:spacing w:line="280" w:lineRule="atLeast"/>
                  </w:pPr>
                </w:p>
                <w:p w:rsidR="009E60B1" w:rsidRDefault="009E60B1">
                  <w:pPr>
                    <w:pStyle w:val="BodyText"/>
                    <w:spacing w:after="0" w:line="280" w:lineRule="atLeast"/>
                    <w:rPr>
                      <w:rFonts w:ascii="Times New Roman" w:hAnsi="Times New Roman"/>
                      <w:szCs w:val="20"/>
                      <w:lang w:eastAsia="zh-CN"/>
                    </w:rPr>
                  </w:pPr>
                </w:p>
              </w:tc>
            </w:tr>
          </w:tbl>
          <w:p w:rsidR="009E60B1" w:rsidRDefault="009E60B1">
            <w:pPr>
              <w:pStyle w:val="BodyText"/>
              <w:spacing w:after="0" w:line="280" w:lineRule="atLeast"/>
              <w:ind w:left="1440"/>
              <w:rPr>
                <w:rFonts w:ascii="Times New Roman" w:hAnsi="Times New Roman"/>
                <w:szCs w:val="20"/>
                <w:lang w:eastAsia="zh-CN"/>
              </w:rPr>
            </w:pPr>
          </w:p>
          <w:p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rsidR="009E60B1" w:rsidRDefault="009E60B1">
            <w:pPr>
              <w:pStyle w:val="BodyText"/>
              <w:spacing w:after="0" w:line="280" w:lineRule="atLeast"/>
              <w:rPr>
                <w:rFonts w:ascii="Times New Roman" w:hAnsi="Times New Roman"/>
                <w:b/>
                <w:szCs w:val="20"/>
                <w:lang w:eastAsia="zh-CN"/>
              </w:rPr>
            </w:pPr>
          </w:p>
          <w:p w:rsidR="009E60B1" w:rsidRDefault="009E60B1">
            <w:pPr>
              <w:pStyle w:val="BodyText"/>
              <w:spacing w:after="0" w:line="280" w:lineRule="atLeast"/>
              <w:rPr>
                <w:rFonts w:ascii="Times New Roman" w:hAnsi="Times New Roman"/>
                <w:b/>
                <w:szCs w:val="22"/>
                <w:lang w:eastAsia="zh-CN"/>
              </w:rPr>
            </w:pP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we want to make it clear that support 480/960kHz SCS for ANR reading is from system perspective, which does not mean UE is mandated to support this. In other words, if UE does not support 480/960kHz SCS, this sentence is NOT mandated UE to impleme</w:t>
            </w:r>
            <w:r>
              <w:rPr>
                <w:rFonts w:ascii="Times New Roman" w:eastAsiaTheme="minorEastAsia" w:hAnsi="Times New Roman"/>
                <w:szCs w:val="22"/>
                <w:lang w:eastAsia="ko-KR"/>
              </w:rPr>
              <w:t xml:space="preserve">nt ANR for 480/960kHz SCS. To avoid potential misinterpretation, we can agree with this proposal on condition to add the following note: </w:t>
            </w:r>
          </w:p>
          <w:p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Note: From UE perspective, support ANR detection for 480/960kHz SCS based SSB is optional and up to UE capability repo</w:t>
            </w:r>
            <w:r>
              <w:rPr>
                <w:rFonts w:ascii="Times New Roman" w:eastAsiaTheme="minorEastAsia" w:hAnsi="Times New Roman"/>
                <w:color w:val="FF0000"/>
                <w:szCs w:val="22"/>
                <w:lang w:eastAsia="ko-KR"/>
              </w:rPr>
              <w:t xml:space="preserve">rt. </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w:t>
            </w:r>
            <w:r>
              <w:rPr>
                <w:rFonts w:ascii="Times New Roman" w:hAnsi="Times New Roman"/>
                <w:szCs w:val="22"/>
                <w:lang w:eastAsia="zh-CN"/>
              </w:rPr>
              <w:t>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w:t>
            </w:r>
            <w:r>
              <w:rPr>
                <w:rFonts w:ascii="Times New Roman" w:hAnsi="Times New Roman"/>
                <w:szCs w:val="22"/>
                <w:lang w:eastAsia="zh-CN"/>
              </w:rPr>
              <w:t>cated signaling could solve PCI confusion problem in some extent. But this would also introduce spec impact in other WGs, e.g. information exchange on the configuration of Type 0 PDCCH or dedicated PDCCH for CGI reporting. Besides, it only solve the PCI co</w:t>
            </w:r>
            <w:r>
              <w:rPr>
                <w:rFonts w:ascii="Times New Roman" w:hAnsi="Times New Roman"/>
                <w:szCs w:val="22"/>
                <w:lang w:eastAsia="zh-CN"/>
              </w:rPr>
              <w:t>nfusion problem but not the ANR (see details below)</w:t>
            </w:r>
          </w:p>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w:t>
            </w:r>
            <w:r>
              <w:rPr>
                <w:rFonts w:ascii="Times New Roman" w:hAnsi="Times New Roman"/>
                <w:szCs w:val="22"/>
                <w:lang w:eastAsia="zh-CN"/>
              </w:rPr>
              <w:t xml:space="preserve"> following figure, how does gNB1 (operating in 120KHz Pcell) know gNB b (operating in 960K PScell) is its neighbor cell. A traditional way is manually configured in gNB1 by its operator. However, this requires complicated O&amp;M especially when the number of </w:t>
            </w:r>
            <w:r>
              <w:rPr>
                <w:rFonts w:ascii="Times New Roman" w:hAnsi="Times New Roman"/>
                <w:szCs w:val="22"/>
                <w:lang w:eastAsia="zh-CN"/>
              </w:rPr>
              <w:t>newly deployed cells is large. That’s why the function of ANR (Automatic Neighbor Relation) is introduced, i.e. alleviate the burden of manual configuration. I don’t think your proposed solution could serve this purpose.</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tc>
          <w:tcPr>
            <w:tcW w:w="1805"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tc>
          <w:tcPr>
            <w:tcW w:w="1805"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tc>
          <w:tcPr>
            <w:tcW w:w="1805" w:type="dxa"/>
          </w:tcPr>
          <w:p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Pr>
                <w:rFonts w:ascii="Times New Roman" w:eastAsiaTheme="minorEastAsia" w:hAnsi="Times New Roman"/>
                <w:sz w:val="22"/>
                <w:szCs w:val="22"/>
                <w:lang w:eastAsia="ko-KR"/>
              </w:rPr>
              <w:t xml:space="preserve"> the FL proposal to focus on Alt1.</w:t>
            </w:r>
          </w:p>
          <w:p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w:t>
            </w:r>
            <w:r>
              <w:rPr>
                <w:rFonts w:ascii="Times New Roman" w:eastAsia="MS Mincho" w:hAnsi="Times New Roman"/>
                <w:sz w:val="22"/>
                <w:szCs w:val="22"/>
                <w:lang w:eastAsia="ja-JP"/>
              </w:rPr>
              <w:t>ng aspects under both RAN1, RAN2 and RAN3, with unknown specification effort seems counter-intuitive.  To limit the specification effort for ANR support, it would seem best that RAN1 focuses on Alt1.</w:t>
            </w:r>
          </w:p>
        </w:tc>
      </w:tr>
      <w:tr w:rsidR="009E60B1">
        <w:tc>
          <w:tcPr>
            <w:tcW w:w="1805" w:type="dxa"/>
          </w:tcPr>
          <w:p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w:t>
            </w:r>
            <w:r>
              <w:rPr>
                <w:rFonts w:ascii="Times New Roman" w:hAnsi="Times New Roman"/>
                <w:szCs w:val="20"/>
                <w:lang w:eastAsia="zh-CN"/>
              </w:rPr>
              <w:t>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FFS, we share the same opinion as Ericsson, Apple and ZTE that </w:t>
            </w:r>
            <w:r>
              <w:rPr>
                <w:rFonts w:ascii="Times New Roman" w:hAnsi="Times New Roman"/>
                <w:sz w:val="22"/>
                <w:szCs w:val="22"/>
                <w:lang w:eastAsia="zh-CN"/>
              </w:rPr>
              <w:t>there is no issue with PCI.</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w:t>
            </w:r>
            <w:r>
              <w:rPr>
                <w:rFonts w:ascii="Times New Roman" w:hAnsi="Times New Roman"/>
                <w:lang w:eastAsia="zh-CN"/>
              </w:rPr>
              <w:t xml:space="preserve">the CORESET#0/Type0-PDCCH configuration from a neighboring cell?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For the sake of progress, we are ok to list the two alternatives for further discussion, but the two notes from Huawei’s proposal should be removed. The difference of specification impact fr</w:t>
            </w:r>
            <w:r>
              <w:rPr>
                <w:rFonts w:ascii="Times New Roman" w:hAnsi="Times New Roman"/>
                <w:lang w:eastAsia="zh-CN"/>
              </w:rPr>
              <w:t>om Alt 1 and Alt 2 is on RAN1 and RAN2 respectively, and we didn’t see any way to measure whose spec impact is larger. The second note is fully a RAN2 issue, and is not within the scope of our current discussion. We encourage companies to focus on the tech</w:t>
            </w:r>
            <w:r>
              <w:rPr>
                <w:rFonts w:ascii="Times New Roman" w:hAnsi="Times New Roman"/>
                <w:lang w:eastAsia="zh-CN"/>
              </w:rPr>
              <w:t xml:space="preserve">nical aspects first. </w:t>
            </w:r>
          </w:p>
        </w:tc>
      </w:tr>
      <w:tr w:rsidR="009E60B1">
        <w:tc>
          <w:tcPr>
            <w:tcW w:w="1805" w:type="dxa"/>
          </w:tcPr>
          <w:p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lastRenderedPageBreak/>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is not defined in Rel-17, </w:t>
            </w:r>
            <w:r>
              <w:rPr>
                <w:rFonts w:ascii="Times New Roman" w:hAnsi="Times New Roman"/>
                <w:sz w:val="22"/>
                <w:szCs w:val="22"/>
                <w:lang w:eastAsia="zh-CN"/>
              </w:rPr>
              <w:t>and the 8 bits intended CORESET#0/Type0-PDCCH is completely left unused, it might be possible to extend this in future releases. However, from the discussions there may need to introduce additional information that may need to borrow bits from existing bit</w:t>
            </w:r>
            <w:r>
              <w:rPr>
                <w:rFonts w:ascii="Times New Roman" w:hAnsi="Times New Roman"/>
                <w:sz w:val="22"/>
                <w:szCs w:val="22"/>
                <w:lang w:eastAsia="zh-CN"/>
              </w:rPr>
              <w:t xml:space="preserve"> fields. In such cases, it will not be possible to implement support of CORESET#0/Type0-PDCCH in forward compatibility way. The best method is to develop the CORESET#0/Type0-PDCCH signaling now, such that future devices that are able to perform non-initial</w:t>
            </w:r>
            <w:r>
              <w:rPr>
                <w:rFonts w:ascii="Times New Roman" w:hAnsi="Times New Roman"/>
                <w:sz w:val="22"/>
                <w:szCs w:val="22"/>
                <w:lang w:eastAsia="zh-CN"/>
              </w:rPr>
              <w:t xml:space="preserve"> access and CGI reporting can directly leverage this.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tc>
          <w:tcPr>
            <w:tcW w:w="1805" w:type="dxa"/>
          </w:tcPr>
          <w:p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w:t>
            </w:r>
            <w:r>
              <w:rPr>
                <w:rFonts w:ascii="Times New Roman" w:hAnsi="Times New Roman"/>
                <w:iCs/>
                <w:sz w:val="22"/>
                <w:szCs w:val="22"/>
                <w:lang w:eastAsia="zh-CN"/>
              </w:rPr>
              <w:t xml:space="preserve">lay the discussion till the outcome of the discussion in Part 2 is clear. If there is no consensus on adding 480/960 kHz SSB for initial access and non-initial access for other cases, then we are ok with Alt-1 in this proposal. If there is a consensus for </w:t>
            </w:r>
            <w:r>
              <w:rPr>
                <w:rFonts w:ascii="Times New Roman" w:hAnsi="Times New Roman"/>
                <w:iCs/>
                <w:sz w:val="22"/>
                <w:szCs w:val="22"/>
                <w:lang w:eastAsia="zh-CN"/>
              </w:rPr>
              <w:t xml:space="preserve">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w:t>
            </w:r>
            <w:r>
              <w:rPr>
                <w:rFonts w:ascii="Times New Roman" w:hAnsi="Times New Roman"/>
                <w:sz w:val="22"/>
                <w:szCs w:val="22"/>
                <w:lang w:eastAsia="zh-CN"/>
              </w:rPr>
              <w:t xml:space="preserve">ESET#0/Type0-PDCCH configuration in MIB of 960kHz SSB based on this proposal? </w:t>
            </w:r>
          </w:p>
          <w:p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tc>
          <w:tcPr>
            <w:tcW w:w="1805" w:type="dxa"/>
          </w:tcPr>
          <w:p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w:t>
            </w:r>
            <w:r>
              <w:rPr>
                <w:rFonts w:ascii="Times New Roman" w:hAnsi="Times New Roman"/>
                <w:szCs w:val="20"/>
                <w:lang w:eastAsia="zh-CN"/>
              </w:rPr>
              <w:t xml:space="preserve"> proposal</w:t>
            </w:r>
          </w:p>
        </w:tc>
      </w:tr>
      <w:tr w:rsidR="009E60B1">
        <w:tc>
          <w:tcPr>
            <w:tcW w:w="1805" w:type="dxa"/>
          </w:tcPr>
          <w:p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w:t>
            </w:r>
            <w:r>
              <w:rPr>
                <w:rFonts w:ascii="Times New Roman" w:hAnsi="Times New Roman"/>
                <w:iCs/>
                <w:sz w:val="22"/>
                <w:szCs w:val="22"/>
                <w:lang w:eastAsia="zh-CN"/>
              </w:rPr>
              <w:t>initial access cases. If initial access are to be supported, and control channel signal is supported in MIB, then the initial access can leverage this. If initial access cases are not supported, the signaling could be still supported for ANR functionality.</w:t>
            </w:r>
            <w:r>
              <w:rPr>
                <w:rFonts w:ascii="Times New Roman" w:hAnsi="Times New Roman"/>
                <w:iCs/>
                <w:sz w:val="22"/>
                <w:szCs w:val="22"/>
                <w:lang w:eastAsia="zh-CN"/>
              </w:rPr>
              <w:t xml:space="preserve"> With this said, I’ve captured Mediatek’s preferences in the summary.</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w:t>
      </w:r>
      <w:r>
        <w:rPr>
          <w:rFonts w:ascii="Times New Roman" w:hAnsi="Times New Roman"/>
          <w:sz w:val="22"/>
          <w:szCs w:val="22"/>
          <w:lang w:eastAsia="zh-CN"/>
        </w:rPr>
        <w:t>GE.</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Ok to accept with Note added (Proposal </w:t>
      </w:r>
      <w:r>
        <w:rPr>
          <w:rFonts w:ascii="Times New Roman" w:hAnsi="Times New Roman"/>
          <w:sz w:val="22"/>
          <w:szCs w:val="22"/>
          <w:lang w:eastAsia="zh-CN"/>
        </w:rPr>
        <w:t>1.2-3): LGE</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proposal, one from Apple to add the capability note (Proposal 1.2-4), and one from Huawei on different </w:t>
      </w:r>
      <w:r>
        <w:rPr>
          <w:rFonts w:ascii="Times New Roman" w:hAnsi="Times New Roman"/>
          <w:sz w:val="22"/>
          <w:szCs w:val="22"/>
          <w:lang w:eastAsia="zh-CN"/>
        </w:rPr>
        <w:t xml:space="preserve">compromise proposal (Proposal 1.2-5). The reason moderator has separated out Proposal 1.2-4 (capability note) from Proposal 1.2-3 is because moderator wasn’t sure if Apple was proposing another capability that is separate from capability to support 480 or </w:t>
      </w:r>
      <w:r>
        <w:rPr>
          <w:rFonts w:ascii="Times New Roman" w:hAnsi="Times New Roman"/>
          <w:sz w:val="22"/>
          <w:szCs w:val="22"/>
          <w:lang w:eastAsia="zh-CN"/>
        </w:rPr>
        <w:t>960kHz SCS, or whether it is the same capability, and we are confirming that this capability is optional. Also while it is ok to discuss the capability aspects alone with support of certain features, moderator assumed RAN1 will also have some time to discu</w:t>
      </w:r>
      <w:r>
        <w:rPr>
          <w:rFonts w:ascii="Times New Roman" w:hAnsi="Times New Roman"/>
          <w:sz w:val="22"/>
          <w:szCs w:val="22"/>
          <w:lang w:eastAsia="zh-CN"/>
        </w:rPr>
        <w:t>ss the exact capabilities in more detail later down the specification. With that said, if companies are ok to agree on Proposal 1.2-4, it should be ok to add.</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1.2-3)</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w:t>
      </w:r>
      <w:r>
        <w:rPr>
          <w:rFonts w:ascii="Times New Roman" w:hAnsi="Times New Roman"/>
          <w:sz w:val="22"/>
          <w:szCs w:val="22"/>
          <w:lang w:eastAsia="zh-CN"/>
        </w:rPr>
        <w:t xml:space="preserve"> CORESET#0/Type0-PDCCH configuration in MIB of 480 and 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w:t>
      </w:r>
      <w:r>
        <w:rPr>
          <w:rFonts w:ascii="Times New Roman" w:hAnsi="Times New Roman"/>
          <w:sz w:val="22"/>
          <w:szCs w:val="22"/>
          <w:lang w:eastAsia="zh-CN"/>
        </w:rPr>
        <w:t>) and (960,960).</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w:t>
      </w:r>
      <w:r>
        <w:rPr>
          <w:rFonts w:ascii="Times New Roman" w:hAnsi="Times New Roman"/>
          <w:color w:val="C00000"/>
          <w:sz w:val="22"/>
          <w:szCs w:val="22"/>
          <w:u w:val="single"/>
          <w:lang w:eastAsia="zh-CN"/>
        </w:rPr>
        <w:t xml:space="preserve"> Rel-15, as much as possible</w:t>
      </w:r>
    </w:p>
    <w:p w:rsidR="009E60B1" w:rsidRDefault="009E60B1">
      <w:pPr>
        <w:pStyle w:val="BodyText"/>
        <w:spacing w:after="0"/>
        <w:rPr>
          <w:rFonts w:ascii="Times New Roman" w:hAnsi="Times New Roman"/>
          <w:color w:val="C00000"/>
          <w:sz w:val="22"/>
          <w:szCs w:val="22"/>
          <w:u w:val="single"/>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1.2-4)</w:t>
      </w:r>
    </w:p>
    <w:p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t>
      </w:r>
      <w:r>
        <w:rPr>
          <w:rFonts w:ascii="Times New Roman" w:hAnsi="Times New Roman"/>
          <w:sz w:val="22"/>
          <w:szCs w:val="22"/>
          <w:lang w:eastAsia="zh-CN"/>
        </w:rPr>
        <w:t>wo alternatives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2: PDSCH scheduled by type-0 PDCCH does not contain common UL </w:t>
      </w:r>
      <w:r>
        <w:rPr>
          <w:rFonts w:ascii="Times New Roman" w:hAnsi="Times New Roman"/>
          <w:sz w:val="22"/>
          <w:szCs w:val="22"/>
          <w:lang w:eastAsia="zh-CN"/>
        </w:rPr>
        <w:t>and DL parameters of a cell (uplinkConfigCommon and downlinkConfigCommon which include cell-specific parameters for PDCCH, PDSCH, PUCCH, PUSCH, RACH, MsgA)</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w:t>
      </w:r>
      <w:r>
        <w:rPr>
          <w:rFonts w:ascii="Times New Roman" w:hAnsi="Times New Roman"/>
          <w:sz w:val="22"/>
          <w:szCs w:val="22"/>
          <w:lang w:eastAsia="zh-CN"/>
        </w:rPr>
        <w:t xml:space="preserve"> 1.2-3, 1.2-4 and 1.2-5 (which is alternative of 1.2-3 from Huawei).</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1.2-5 from Huawei, we appreciate their compromise. Since at least MIB transmi</w:t>
            </w:r>
            <w:r>
              <w:rPr>
                <w:rFonts w:ascii="Times New Roman" w:eastAsia="MS Mincho" w:hAnsi="Times New Roman"/>
                <w:sz w:val="22"/>
                <w:szCs w:val="22"/>
                <w:lang w:eastAsia="ja-JP"/>
              </w:rPr>
              <w:t xml:space="preserve">ssion with 480/960 kHz SCS is supported already, we think Proposal 1.2-3 is more straightforward as Proposal 1.2-3 doesn’t say anything on whether to reuse SIB1 PDSCH for SCS of 480/960 kHz.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w:t>
            </w:r>
            <w:r>
              <w:rPr>
                <w:rFonts w:ascii="Times New Roman" w:eastAsia="MS Mincho" w:hAnsi="Times New Roman"/>
                <w:sz w:val="22"/>
                <w:szCs w:val="22"/>
                <w:lang w:eastAsia="ja-JP"/>
              </w:rPr>
              <w:t>straightforward to reuse SIB1 transmission for ANR may depend on SSB SCS for initial access case, as you said. We have to admit that, although we still think it is straight forward considering some limitations and your proposal is , it would be still a dis</w:t>
            </w:r>
            <w:r>
              <w:rPr>
                <w:rFonts w:ascii="Times New Roman" w:eastAsia="MS Mincho" w:hAnsi="Times New Roman"/>
                <w:sz w:val="22"/>
                <w:szCs w:val="22"/>
                <w:lang w:eastAsia="ja-JP"/>
              </w:rPr>
              <w:t xml:space="preserve">cussion point. I guess, in this sense, Proposal 1.2-3 is not problematic even for you.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w:t>
            </w:r>
            <w:r>
              <w:rPr>
                <w:rFonts w:ascii="Times New Roman" w:eastAsia="MS Mincho" w:hAnsi="Times New Roman"/>
                <w:sz w:val="22"/>
                <w:szCs w:val="22"/>
                <w:lang w:eastAsia="ja-JP"/>
              </w:rPr>
              <w:t xml:space="preserve">it is what you said). Even in this case, to assign PCI appropriately would be hard for operators, thus we still see the necessity of ANR function. We share vivo’s reply for Reason 3.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w:t>
            </w:r>
            <w:r>
              <w:rPr>
                <w:rFonts w:ascii="Times New Roman" w:eastAsia="MS Mincho" w:hAnsi="Times New Roman"/>
                <w:sz w:val="22"/>
                <w:szCs w:val="22"/>
                <w:lang w:eastAsia="ja-JP"/>
              </w:rPr>
              <w:t>al 1.1-2) we should evidently bundle this for selected SCS for the initial access. For the other ‘non-initial access’ SCS, we would of course prefer to bundle this with the support of the SCS in general, but this can be further discussed.</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proposal</w:t>
            </w:r>
            <w:r>
              <w:rPr>
                <w:rFonts w:ascii="Times New Roman" w:hAnsi="Times New Roman"/>
                <w:sz w:val="22"/>
                <w:szCs w:val="22"/>
                <w:lang w:eastAsia="zh-CN"/>
              </w:rPr>
              <w:t xml:space="preserve"> 1.2-4, this discussion could be deferred at this stage and we are fine with it if majority wants.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w:t>
            </w:r>
            <w:r>
              <w:rPr>
                <w:rFonts w:ascii="Times New Roman" w:hAnsi="Times New Roman"/>
                <w:sz w:val="22"/>
                <w:szCs w:val="22"/>
                <w:lang w:eastAsia="zh-CN"/>
              </w:rPr>
              <w:t>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w:t>
            </w:r>
            <w:r>
              <w:rPr>
                <w:rFonts w:ascii="Times New Roman" w:hAnsi="Times New Roman"/>
                <w:sz w:val="22"/>
                <w:szCs w:val="22"/>
                <w:lang w:eastAsia="zh-CN"/>
              </w:rPr>
              <w:t>trum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w:t>
            </w:r>
            <w:r>
              <w:rPr>
                <w:rFonts w:ascii="Times New Roman" w:hAnsi="Times New Roman"/>
                <w:sz w:val="22"/>
                <w:szCs w:val="22"/>
                <w:lang w:eastAsia="zh-CN"/>
              </w:rPr>
              <w:t>), it can be FFS since it is too detailed.</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w:t>
            </w:r>
            <w:r>
              <w:rPr>
                <w:rFonts w:ascii="Times New Roman" w:eastAsia="MS Mincho" w:hAnsi="Times New Roman" w:hint="eastAsia"/>
                <w:sz w:val="22"/>
                <w:szCs w:val="22"/>
                <w:lang w:eastAsia="zh-CN"/>
              </w:rPr>
              <w:t>.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r>
            <w:r>
              <w:rPr>
                <w:rFonts w:ascii="Times New Roman" w:eastAsia="MS Mincho" w:hAnsi="Times New Roman"/>
                <w:sz w:val="22"/>
                <w:szCs w:val="22"/>
                <w:lang w:eastAsia="zh-CN"/>
              </w:rPr>
              <w:t xml:space="preserve">Regarding Proposal 1.2-4, in its current form it is not agreeable as it suggests there is a separate capability bit for ANR. I think the intention is that UEs that don’t support 480/960 kHz PDCCH/PDSCH are not required to support 480/960 kHz SSB. That is, </w:t>
            </w:r>
            <w:r>
              <w:rPr>
                <w:rFonts w:ascii="Times New Roman" w:eastAsia="MS Mincho" w:hAnsi="Times New Roman"/>
                <w:sz w:val="22"/>
                <w:szCs w:val="22"/>
                <w:lang w:eastAsia="zh-CN"/>
              </w:rPr>
              <w:t xml:space="preserve">in fact, a proposal AT&amp;T and others have made before for Section 2.1.1. If proposal 1.2-4 is clarified in that way, we are perfectly fine with it, in fact, we proposed the same in RAN1 #104bis-e. But the current wording is unclear to us. </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w:t>
            </w:r>
            <w:r>
              <w:rPr>
                <w:rFonts w:ascii="Times New Roman" w:eastAsia="MS Mincho" w:hAnsi="Times New Roman"/>
                <w:sz w:val="22"/>
                <w:szCs w:val="22"/>
                <w:lang w:eastAsia="zh-CN"/>
              </w:rPr>
              <w:t>n</w:t>
            </w:r>
          </w:p>
        </w:tc>
        <w:tc>
          <w:tcPr>
            <w:tcW w:w="8157"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w:t>
            </w:r>
            <w:r>
              <w:rPr>
                <w:rFonts w:ascii="Times New Roman" w:hAnsi="Times New Roman"/>
                <w:sz w:val="22"/>
                <w:szCs w:val="22"/>
                <w:lang w:eastAsia="zh-CN"/>
              </w:rPr>
              <w:t xml:space="preserve">do.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480 kHz and 960 kHz numerologies for the SSB are supported for the case where SSB location and SCS are explicitly provided to the UE (non-initial access). As such, we think that 1.2-3 and 1.2-4 are not formulated pro</w:t>
            </w:r>
            <w:r>
              <w:rPr>
                <w:lang w:eastAsia="zh-CN"/>
              </w:rPr>
              <w:t xml:space="preserve">perly based on the current agreements. In general, we think the mechanism to support </w:t>
            </w:r>
            <w:r>
              <w:rPr>
                <w:rFonts w:ascii="Times New Roman" w:hAnsi="Times New Roman"/>
                <w:sz w:val="22"/>
                <w:szCs w:val="22"/>
                <w:lang w:eastAsia="zh-CN"/>
              </w:rPr>
              <w:t xml:space="preserve">PCI confusion detection would </w:t>
            </w:r>
            <w:r>
              <w:rPr>
                <w:rFonts w:ascii="Times New Roman" w:hAnsi="Times New Roman"/>
                <w:sz w:val="22"/>
                <w:szCs w:val="22"/>
                <w:lang w:eastAsia="zh-CN"/>
              </w:rPr>
              <w:lastRenderedPageBreak/>
              <w:t>depend on the outcome of discussion regarding supported cases for SSB SCS. If a SSB SCS is supported for initial access, then the choice is c</w:t>
            </w:r>
            <w:r>
              <w:rPr>
                <w:rFonts w:ascii="Times New Roman" w:hAnsi="Times New Roman"/>
                <w:sz w:val="22"/>
                <w:szCs w:val="22"/>
                <w:lang w:eastAsia="zh-CN"/>
              </w:rPr>
              <w:t>lear (configuration in MIB). If a SSB SCS is not supported for initial access, then we have two choices of using dedicated signaling and configuration in MIB. Even if companies decide to use configuration in MIB for the case that SSB SCS is not supported f</w:t>
            </w:r>
            <w:r>
              <w:rPr>
                <w:rFonts w:ascii="Times New Roman" w:hAnsi="Times New Roman"/>
                <w:sz w:val="22"/>
                <w:szCs w:val="22"/>
                <w:lang w:eastAsia="zh-CN"/>
              </w:rPr>
              <w:t>or initial access, we should take into account that PDSCH scheduled by Type0-PDCCH is a small when configuring CORESET#0 multiplexing pattern (ie one Mux pattern 3 would be sufficient).</w:t>
            </w:r>
          </w:p>
          <w:p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w:t>
            </w:r>
            <w:r>
              <w:rPr>
                <w:rFonts w:ascii="Times New Roman" w:hAnsi="Times New Roman"/>
                <w:sz w:val="22"/>
                <w:szCs w:val="22"/>
                <w:lang w:eastAsia="zh-CN"/>
              </w:rPr>
              <w:t>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I think your mentioned Xn setup procedures are based on the assumptio</w:t>
            </w:r>
            <w:r>
              <w:rPr>
                <w:rFonts w:ascii="Times New Roman" w:hAnsi="Times New Roman"/>
                <w:szCs w:val="22"/>
                <w:lang w:eastAsia="zh-CN"/>
              </w:rPr>
              <w:t xml:space="preserve">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w:t>
            </w:r>
            <w:r>
              <w:rPr>
                <w:rFonts w:ascii="Times New Roman" w:hAnsi="Times New Roman"/>
                <w:szCs w:val="22"/>
                <w:lang w:eastAsia="zh-CN"/>
              </w:rPr>
              <w:t xml:space="preserve">nderstanding, there is no need for ANR for such purpose. So by the end of XN set up between gNB1 and gNB2, gNB1 knows the cells of gNB2 and gNB2 knows cells of gNB1. Optionally, if gNB1 knows cells of another neighbor gNB3 (e.g, through a prior stablished </w:t>
            </w:r>
            <w:r>
              <w:rPr>
                <w:rFonts w:ascii="Times New Roman" w:hAnsi="Times New Roman"/>
                <w:szCs w:val="22"/>
                <w:lang w:eastAsia="zh-CN"/>
              </w:rPr>
              <w:t>XN Set up between gNB1 and gNB3), it can also provide the Cell information of gNB3 to gNB2  when stablishing XN set up between gNB1 and gNB2. One way or another, all gNBs that are connected to one another through XN signaling will know the Cells of one ano</w:t>
            </w:r>
            <w:r>
              <w:rPr>
                <w:rFonts w:ascii="Times New Roman" w:hAnsi="Times New Roman"/>
                <w:szCs w:val="22"/>
                <w:lang w:eastAsia="zh-CN"/>
              </w:rPr>
              <w:t>ther without any need for CGI report or ANR.</w:t>
            </w:r>
          </w:p>
          <w:p w:rsidR="009E60B1" w:rsidRDefault="009E60B1">
            <w:pPr>
              <w:pStyle w:val="BodyText"/>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w:t>
            </w:r>
            <w:r>
              <w:rPr>
                <w:rFonts w:ascii="Times New Roman" w:eastAsia="MS Mincho" w:hAnsi="Times New Roman"/>
                <w:sz w:val="22"/>
                <w:szCs w:val="22"/>
                <w:lang w:eastAsia="zh-CN"/>
              </w:rPr>
              <w:t xml:space="preserve">function with 480/960 SCS if UE supports this for data/control. However, we do not want to implement this SCS purely for ANR function. Note that, per WID, support 480/960kHz SCS is always optional for all channels/function. </w:t>
            </w:r>
          </w:p>
          <w:p w:rsidR="009E60B1" w:rsidRDefault="009E60B1">
            <w:pPr>
              <w:pStyle w:val="BodyText"/>
              <w:spacing w:after="0" w:line="280" w:lineRule="atLeast"/>
              <w:jc w:val="left"/>
              <w:rPr>
                <w:rFonts w:ascii="Times New Roman" w:eastAsia="MS Mincho" w:hAnsi="Times New Roman"/>
                <w:sz w:val="22"/>
                <w:szCs w:val="22"/>
                <w:lang w:eastAsia="zh-CN"/>
              </w:rPr>
            </w:pP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address AT&amp;T comment, we ma</w:t>
            </w:r>
            <w:r>
              <w:rPr>
                <w:rFonts w:ascii="Times New Roman" w:eastAsia="MS Mincho" w:hAnsi="Times New Roman"/>
                <w:sz w:val="22"/>
                <w:szCs w:val="22"/>
                <w:lang w:eastAsia="zh-CN"/>
              </w:rPr>
              <w:t xml:space="preserve">de some modification on P1.2-5 to clarify that there is no additional UE capability for this: </w:t>
            </w:r>
          </w:p>
          <w:p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Proposal 1.2-</w:t>
            </w:r>
            <w:r>
              <w:rPr>
                <w:rFonts w:ascii="Times New Roman" w:eastAsia="MS Mincho" w:hAnsi="Times New Roman"/>
                <w:sz w:val="22"/>
                <w:szCs w:val="22"/>
                <w:lang w:eastAsia="zh-CN"/>
              </w:rPr>
              <w:t xml:space="preserve">3, our understanding is that for ANR function, the SCS of SSB is explicitly provided as part of Measurement objective configuration in current ASN.1. Hence, it is almost same as Proposal 1.2-5. It should be clarified about the difference.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w:t>
            </w:r>
            <w:r>
              <w:rPr>
                <w:rFonts w:ascii="Times New Roman" w:eastAsia="MS Mincho" w:hAnsi="Times New Roman"/>
                <w:sz w:val="22"/>
                <w:szCs w:val="22"/>
                <w:lang w:eastAsia="zh-CN"/>
              </w:rPr>
              <w:t>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w:t>
            </w:r>
            <w:r>
              <w:rPr>
                <w:rFonts w:ascii="Times New Roman" w:eastAsia="MS Mincho" w:hAnsi="Times New Roman"/>
                <w:sz w:val="22"/>
                <w:szCs w:val="22"/>
                <w:lang w:eastAsia="zh-CN"/>
              </w:rPr>
              <w:lastRenderedPageBreak/>
              <w:t xml:space="preserve">previous comments that we prefer to consider 120 SSB + 480/960 CORESET0 combinations. </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We also would l</w:t>
            </w:r>
            <w:r>
              <w:rPr>
                <w:rFonts w:ascii="Times New Roman" w:eastAsia="MS Mincho" w:hAnsi="Times New Roman"/>
                <w:sz w:val="22"/>
                <w:szCs w:val="22"/>
                <w:lang w:eastAsia="zh-CN"/>
              </w:rPr>
              <w:t xml:space="preserve">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have a question regarding Qualcomm’s comment: what timing is referring to in the sentence “if the timi</w:t>
            </w:r>
            <w:r>
              <w:rPr>
                <w:rFonts w:ascii="Times New Roman" w:eastAsia="MS Mincho" w:hAnsi="Times New Roman"/>
                <w:sz w:val="22"/>
                <w:szCs w:val="22"/>
                <w:lang w:eastAsia="zh-CN"/>
              </w:rPr>
              <w:t>ng of the SSB is known to the UE”? For MIB reading, we didn’t see a need for timing other than symbol level, and for the context of ANR purpose, this timing should already be implied. If the timing is referring to other timing, why such timing is needed fo</w:t>
            </w:r>
            <w:r>
              <w:rPr>
                <w:rFonts w:ascii="Times New Roman" w:eastAsia="MS Mincho" w:hAnsi="Times New Roman"/>
                <w:sz w:val="22"/>
                <w:szCs w:val="22"/>
                <w:lang w:eastAsia="zh-CN"/>
              </w:rPr>
              <w:t xml:space="preserve">r ANR purpose?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manage the UE search complexity, we prefer the timing of the SSB is known to the UE within a certain tolerance. This tolerance can be assumed to be the same as the slot timing difference “maximum receive timing </w:t>
            </w:r>
            <w:r>
              <w:rPr>
                <w:rFonts w:ascii="Times New Roman" w:eastAsia="MS Mincho" w:hAnsi="Times New Roman"/>
                <w:sz w:val="22"/>
                <w:szCs w:val="22"/>
                <w:lang w:eastAsia="zh-CN"/>
              </w:rPr>
              <w:t>difference requirement for inter-band NR carrier aggregation” as defined in Table 7.6.4-2 of TS 38.133.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rsidR="009E60B1" w:rsidRDefault="00996023">
            <w:pPr>
              <w:spacing w:line="280" w:lineRule="atLeast"/>
              <w:rPr>
                <w:rFonts w:ascii="Calibri" w:hAnsi="Calibri"/>
                <w:color w:val="1F497D"/>
                <w:sz w:val="22"/>
                <w:szCs w:val="22"/>
              </w:rPr>
            </w:pPr>
            <w:r>
              <w:rPr>
                <w:rFonts w:ascii="Calibri" w:hAnsi="Calibri"/>
                <w:color w:val="1F497D"/>
                <w:sz w:val="22"/>
                <w:szCs w:val="22"/>
              </w:rPr>
              <w:t>At least for ANR purpose, the reading of MIB is based a pre-step of RRM, which should already guarantee the timing you concerned f</w:t>
            </w:r>
            <w:r>
              <w:rPr>
                <w:rFonts w:ascii="Calibri" w:hAnsi="Calibri"/>
                <w:color w:val="1F497D"/>
                <w:sz w:val="22"/>
                <w:szCs w:val="22"/>
              </w:rPr>
              <w:t>or the MIB reading. So in this sense, we don’t prefer using a “if” condition to further restrict the alternative, since the current statement seems intend to leave ANR without SSB timing known as an open case (we don’t think there exists such a case). So i</w:t>
            </w:r>
            <w:r>
              <w:rPr>
                <w:rFonts w:ascii="Calibri" w:hAnsi="Calibri"/>
                <w:color w:val="1F497D"/>
                <w:sz w:val="22"/>
                <w:szCs w:val="22"/>
              </w:rPr>
              <w:t xml:space="preserve">t would be more proper to make the if condition a note. </w:t>
            </w:r>
          </w:p>
          <w:p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rsidR="009E60B1" w:rsidRDefault="00996023">
            <w:pPr>
              <w:pStyle w:val="ListParagraph"/>
              <w:numPr>
                <w:ilvl w:val="1"/>
                <w:numId w:val="27"/>
              </w:numPr>
              <w:spacing w:line="240" w:lineRule="auto"/>
              <w:rPr>
                <w:rFonts w:ascii="Calibri" w:hAnsi="Calibri"/>
                <w:color w:val="1F497D"/>
              </w:rPr>
            </w:pPr>
            <w:r>
              <w:rPr>
                <w:rFonts w:ascii="Calibri" w:hAnsi="Calibri"/>
                <w:color w:val="1F497D"/>
              </w:rPr>
              <w:t>Note: for ANR, it is assumed the timing of SSB is known to the UE with a certain to</w:t>
            </w:r>
            <w:r>
              <w:rPr>
                <w:rFonts w:ascii="Calibri" w:hAnsi="Calibri"/>
                <w:color w:val="1F497D"/>
              </w:rPr>
              <w:t xml:space="preserve">lerance for MIB reading.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w:t>
            </w:r>
            <w:r>
              <w:rPr>
                <w:rFonts w:ascii="Times New Roman" w:eastAsia="MS Mincho" w:hAnsi="Times New Roman"/>
                <w:sz w:val="22"/>
                <w:szCs w:val="22"/>
                <w:lang w:eastAsia="zh-CN"/>
              </w:rPr>
              <w:t>he relation between the discussion here and the discussion in section 2.1.1. If the discussion for SSB SCS in 2.1.1 is only for initial access, then we agree with Moderator that there is no point to delay the discussion here. In that case, we support Propo</w:t>
            </w:r>
            <w:r>
              <w:rPr>
                <w:rFonts w:ascii="Times New Roman" w:eastAsia="MS Mincho" w:hAnsi="Times New Roman"/>
                <w:sz w:val="22"/>
                <w:szCs w:val="22"/>
                <w:lang w:eastAsia="zh-CN"/>
              </w:rPr>
              <w:t xml:space="preserve">sal 1.2-4 with the condition of timing alignment mentioned by Qualcomm. Otherwise, we see some dependence with the discussion in 2.1.1 and we prefer to delay the discussion. </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w:t>
            </w:r>
            <w:r>
              <w:rPr>
                <w:rFonts w:ascii="Times New Roman" w:eastAsia="MS Mincho" w:hAnsi="Times New Roman"/>
                <w:sz w:val="22"/>
                <w:szCs w:val="22"/>
                <w:lang w:eastAsia="zh-CN"/>
              </w:rPr>
              <w:t xml:space="preserve"> for initial access, e.g., 480 kHz, then 960 kHz SSB for ANR will still be supported based on Proposal 1.2-3?</w:t>
            </w:r>
          </w:p>
          <w:p w:rsidR="009E60B1" w:rsidRDefault="009E60B1">
            <w:pPr>
              <w:pStyle w:val="BodyText"/>
              <w:spacing w:after="0" w:line="280" w:lineRule="atLeast"/>
              <w:jc w:val="left"/>
              <w:rPr>
                <w:rFonts w:ascii="Times New Roman" w:eastAsia="MS Mincho" w:hAnsi="Times New Roman"/>
                <w:sz w:val="22"/>
                <w:szCs w:val="22"/>
                <w:lang w:eastAsia="zh-CN"/>
              </w:rPr>
            </w:pP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w:t>
            </w:r>
            <w:r>
              <w:rPr>
                <w:rFonts w:ascii="Times New Roman" w:eastAsia="MS Mincho" w:hAnsi="Times New Roman"/>
                <w:sz w:val="22"/>
                <w:szCs w:val="22"/>
                <w:lang w:eastAsia="ja-JP"/>
              </w:rPr>
              <w:t>PPO</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w:t>
            </w:r>
            <w:r>
              <w:rPr>
                <w:rFonts w:ascii="Times New Roman" w:eastAsia="MS Mincho" w:hAnsi="Times New Roman"/>
                <w:sz w:val="22"/>
                <w:szCs w:val="22"/>
                <w:lang w:eastAsia="zh-CN"/>
              </w:rPr>
              <w:t xml:space="preserve"> 2.1.1 is for ANR discussion.</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w:t>
            </w:r>
            <w:r>
              <w:rPr>
                <w:rFonts w:ascii="Times New Roman" w:eastAsia="MS Mincho" w:hAnsi="Times New Roman"/>
                <w:sz w:val="22"/>
                <w:szCs w:val="22"/>
                <w:lang w:eastAsia="zh-CN"/>
              </w:rPr>
              <w:t xml:space="preserve"> and Qualcomm.</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w:t>
            </w:r>
            <w:r>
              <w:rPr>
                <w:rFonts w:ascii="Times New Roman" w:eastAsia="MS Mincho" w:hAnsi="Times New Roman"/>
                <w:sz w:val="22"/>
                <w:szCs w:val="22"/>
                <w:lang w:eastAsia="zh-CN"/>
              </w:rPr>
              <w:t>ls that UE has obtained SSB timing?”</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Spreadtrum, ZTE, Sanechips, Intel, Samsung, AT&amp;T, Ericsson, </w:t>
      </w:r>
      <w:r>
        <w:rPr>
          <w:rFonts w:ascii="Times New Roman" w:hAnsi="Times New Roman"/>
          <w:sz w:val="22"/>
          <w:szCs w:val="22"/>
          <w:lang w:eastAsia="zh-CN"/>
        </w:rPr>
        <w:t>OPPO, Lenovo, Motorola Mobility</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terms of likelihood to </w:t>
      </w:r>
      <w:r>
        <w:rPr>
          <w:rFonts w:ascii="Times New Roman" w:hAnsi="Times New Roman"/>
          <w:sz w:val="22"/>
          <w:szCs w:val="22"/>
          <w:lang w:eastAsia="zh-CN"/>
        </w:rPr>
        <w:t>convergence, Proposal 1.2-3 might have better chance in moderator’s opinion. However, there is still companies who are not satisfactory with formulation of Proposal 1.2-3.  As for proposal 1.2-5 there are still concerns on how ALT 1 would work in inter-ope</w:t>
      </w:r>
      <w:r>
        <w:rPr>
          <w:rFonts w:ascii="Times New Roman" w:hAnsi="Times New Roman"/>
          <w:sz w:val="22"/>
          <w:szCs w:val="22"/>
          <w:lang w:eastAsia="zh-CN"/>
        </w:rPr>
        <w:t>rator cases. Therefore, requires further discussions.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w:t>
      </w:r>
      <w:r>
        <w:rPr>
          <w:rFonts w:ascii="Times New Roman" w:hAnsi="Times New Roman"/>
          <w:sz w:val="22"/>
          <w:szCs w:val="22"/>
          <w:lang w:eastAsia="zh-CN"/>
        </w:rPr>
        <w:t>or has added Proposal 1.2-8 for this.</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w:t>
      </w:r>
      <w:r>
        <w:rPr>
          <w:rFonts w:ascii="Times New Roman" w:hAnsi="Times New Roman"/>
          <w:sz w:val="22"/>
          <w:szCs w:val="22"/>
          <w:lang w:eastAsia="zh-CN"/>
        </w:rPr>
        <w:t>ern 1. Other patterns discussed on a best effort basis.</w:t>
      </w:r>
    </w:p>
    <w:p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w:t>
      </w:r>
      <w:r>
        <w:rPr>
          <w:rFonts w:ascii="Times New Roman" w:hAnsi="Times New Roman"/>
          <w:color w:val="0070C0"/>
          <w:sz w:val="22"/>
          <w:szCs w:val="22"/>
          <w:u w:val="single"/>
          <w:lang w:eastAsia="zh-CN"/>
        </w:rPr>
        <w:t>R detection for 480/960kHz SCS based SSB is optional depending on whether UE supports 480/960 SCS for SSB.</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t>
      </w:r>
      <w:r>
        <w:rPr>
          <w:rFonts w:ascii="Times New Roman" w:hAnsi="Times New Roman"/>
          <w:sz w:val="22"/>
          <w:szCs w:val="22"/>
          <w:lang w:eastAsia="zh-CN"/>
        </w:rPr>
        <w:t>wo alternatives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w:t>
      </w:r>
      <w:r>
        <w:rPr>
          <w:rFonts w:ascii="Times New Roman" w:hAnsi="Times New Roman"/>
          <w:strike/>
          <w:color w:val="0070C0"/>
          <w:sz w:val="22"/>
          <w:szCs w:val="22"/>
          <w:lang w:eastAsia="zh-CN"/>
        </w:rPr>
        <w:t>nd DL parameters of a cell (uplinkConfigCommon and downlinkConfigCommon which include cell-specific parameters for PDCCH, PDSCH, PUCCH, PUSCH, RACH, MsgA)</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1.2-8)</w:t>
      </w:r>
    </w:p>
    <w:p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w:t>
      </w:r>
      <w:r>
        <w:rPr>
          <w:rFonts w:ascii="Times New Roman" w:hAnsi="Times New Roman"/>
          <w:sz w:val="22"/>
          <w:szCs w:val="22"/>
          <w:lang w:eastAsia="zh-CN"/>
        </w:rPr>
        <w:t>ial access with support of CORESET0/Type0-PDCCH configuration in the MIB if the timing of the SSB is known to the UE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w:t>
      </w:r>
      <w:r>
        <w:rPr>
          <w:rFonts w:ascii="Times New Roman" w:hAnsi="Times New Roman"/>
          <w:sz w:val="22"/>
          <w:szCs w:val="22"/>
          <w:lang w:eastAsia="zh-CN"/>
        </w:rPr>
        <w:t>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detection for </w:t>
      </w:r>
      <w:r>
        <w:rPr>
          <w:rFonts w:ascii="Times New Roman" w:hAnsi="Times New Roman"/>
          <w:sz w:val="22"/>
          <w:szCs w:val="22"/>
          <w:lang w:eastAsia="zh-CN"/>
        </w:rPr>
        <w:t>480/960kHz SCS based SSB, support CORESET#0/Type0-PDCCH configuration in MIB of 480 and 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w:t>
      </w:r>
      <w:r>
        <w:rPr>
          <w:rFonts w:ascii="Times New Roman" w:hAnsi="Times New Roman"/>
          <w:sz w:val="22"/>
          <w:szCs w:val="22"/>
          <w:lang w:eastAsia="zh-CN"/>
        </w:rPr>
        <w:t xml:space="preserve"> for each SSB SCS, i.e., (480,480) and (960,960).</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w:t>
      </w:r>
      <w:r>
        <w:rPr>
          <w:rFonts w:ascii="Times New Roman" w:hAnsi="Times New Roman"/>
          <w:color w:val="C00000"/>
          <w:sz w:val="22"/>
          <w:szCs w:val="22"/>
          <w:u w:val="single"/>
          <w:lang w:eastAsia="zh-CN"/>
        </w:rPr>
        <w:t xml:space="preserve"> configuration defined for FR2 in Rel-15, as much as possible</w:t>
      </w:r>
    </w:p>
    <w:p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w:t>
      </w:r>
      <w:r>
        <w:rPr>
          <w:rFonts w:ascii="Times New Roman" w:hAnsi="Times New Roman"/>
          <w:b/>
          <w:bCs/>
          <w:sz w:val="22"/>
          <w:szCs w:val="18"/>
          <w:u w:val="single"/>
          <w:lang w:eastAsia="zh-CN"/>
        </w:rPr>
        <w:t>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1.2-9</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w:t>
            </w:r>
            <w:r>
              <w:rPr>
                <w:color w:val="0070C0"/>
                <w:sz w:val="22"/>
                <w:szCs w:val="22"/>
                <w:lang w:val="en-GB"/>
              </w:rPr>
              <w:t xml:space="preserve"> following conditions:</w:t>
            </w:r>
          </w:p>
          <w:p w:rsidR="009E60B1" w:rsidRDefault="00996023">
            <w:pPr>
              <w:spacing w:before="0" w:after="0" w:line="240" w:lineRule="auto"/>
              <w:rPr>
                <w:lang w:val="fi-FI"/>
              </w:rPr>
            </w:pPr>
            <w:r>
              <w:rPr>
                <w:color w:val="0070C0"/>
                <w:sz w:val="22"/>
                <w:szCs w:val="22"/>
                <w:lang w:val="en-GB"/>
              </w:rPr>
              <w:t>During the last [5] seconds before the reception of the handover command:</w:t>
            </w:r>
          </w:p>
          <w:p w:rsidR="009E60B1" w:rsidRDefault="00996023">
            <w:pPr>
              <w:spacing w:before="0" w:after="0" w:line="240" w:lineRule="auto"/>
              <w:rPr>
                <w:lang w:val="fi-FI"/>
              </w:rPr>
            </w:pPr>
            <w:r>
              <w:rPr>
                <w:color w:val="0070C0"/>
                <w:sz w:val="22"/>
                <w:szCs w:val="22"/>
                <w:lang w:val="en-GB"/>
              </w:rPr>
              <w:t>  - the UE has sent a valid measurement report for the target cell and</w:t>
            </w:r>
          </w:p>
          <w:p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w:t>
            </w:r>
            <w:r>
              <w:rPr>
                <w:color w:val="0070C0"/>
                <w:sz w:val="22"/>
                <w:szCs w:val="22"/>
                <w:lang w:val="en-GB"/>
              </w:rPr>
              <w:t xml:space="preserve"> according to the cell identification conditions specified in clause 9.3 of TS 38.133 [50],</w:t>
            </w:r>
          </w:p>
          <w:p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w:t>
            </w:r>
            <w:r>
              <w:rPr>
                <w:color w:val="0070C0"/>
                <w:sz w:val="22"/>
                <w:szCs w:val="22"/>
                <w:lang w:val="en-GB"/>
              </w:rPr>
              <w:t>use 9.3 of TS 38.133 [50].</w:t>
            </w:r>
          </w:p>
          <w:p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rsidR="009E60B1" w:rsidRDefault="00996023">
            <w:pPr>
              <w:spacing w:before="0" w:after="0" w:line="240" w:lineRule="auto"/>
              <w:rPr>
                <w:lang w:val="fi-FI"/>
              </w:rPr>
            </w:pPr>
            <w:r>
              <w:rPr>
                <w:sz w:val="22"/>
                <w:szCs w:val="22"/>
                <w:lang w:val="en-GB"/>
              </w:rPr>
              <w:t> </w:t>
            </w:r>
          </w:p>
          <w:p w:rsidR="009E60B1" w:rsidRDefault="00996023">
            <w:pPr>
              <w:spacing w:before="0" w:after="0" w:line="240" w:lineRule="auto"/>
              <w:rPr>
                <w:lang w:val="fi-FI"/>
              </w:rPr>
            </w:pPr>
            <w:r>
              <w:rPr>
                <w:sz w:val="22"/>
                <w:szCs w:val="22"/>
                <w:lang w:val="en-GB"/>
              </w:rPr>
              <w:t>Also other wording is used (shorter):</w:t>
            </w:r>
          </w:p>
          <w:p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rsidR="009E60B1" w:rsidRDefault="00996023">
            <w:pPr>
              <w:spacing w:before="0" w:after="0" w:line="240" w:lineRule="auto"/>
              <w:rPr>
                <w:lang w:val="fi-FI"/>
              </w:rPr>
            </w:pPr>
            <w:r>
              <w:rPr>
                <w:sz w:val="22"/>
                <w:szCs w:val="22"/>
                <w:lang w:val="en-GB"/>
              </w:rPr>
              <w:t> </w:t>
            </w:r>
          </w:p>
          <w:p w:rsidR="009E60B1" w:rsidRDefault="00996023">
            <w:pPr>
              <w:spacing w:before="0" w:after="0" w:line="240" w:lineRule="auto"/>
              <w:rPr>
                <w:lang w:val="fi-FI"/>
              </w:rPr>
            </w:pPr>
            <w:r>
              <w:rPr>
                <w:sz w:val="22"/>
                <w:szCs w:val="22"/>
                <w:lang w:val="en-GB"/>
              </w:rPr>
              <w:t>Hence, could we use the te</w:t>
            </w:r>
            <w:r>
              <w:rPr>
                <w:sz w:val="22"/>
                <w:szCs w:val="22"/>
                <w:lang w:val="en-GB"/>
              </w:rPr>
              <w:t xml:space="preserve">rm “cell (or SSB) is known”? </w:t>
            </w:r>
          </w:p>
          <w:p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color w:val="1F497D"/>
                <w:sz w:val="22"/>
                <w:szCs w:val="22"/>
              </w:rPr>
            </w:pPr>
            <w:r>
              <w:rPr>
                <w:color w:val="1F497D"/>
                <w:sz w:val="22"/>
                <w:szCs w:val="22"/>
              </w:rPr>
              <w:t>In general, my intention was, the timing of SSB is not a new issue for 52.6 to 71 GHz for ANR purpose, and all the requirement should already been specified and support for MIB reading. The details may not even fall into RAN1’s scope, and that’s why we sug</w:t>
            </w:r>
            <w:r>
              <w:rPr>
                <w:color w:val="1F497D"/>
                <w:sz w:val="22"/>
                <w:szCs w:val="22"/>
              </w:rPr>
              <w:t xml:space="preserve">gested that wording. We believe Nokia’s wording is better, and we share the same understanding that not the exact timing if needed for ANR purpose (which is impossible in a general case). So how about the following clarification: </w:t>
            </w:r>
          </w:p>
          <w:p w:rsidR="009E60B1" w:rsidRDefault="009E60B1">
            <w:pPr>
              <w:pStyle w:val="xmsolistparagraph"/>
              <w:spacing w:before="0"/>
              <w:ind w:hanging="360"/>
              <w:rPr>
                <w:rFonts w:ascii="Times New Roman" w:hAnsi="Times New Roman" w:cs="Times New Roman"/>
                <w:color w:val="1F497D"/>
                <w:sz w:val="22"/>
                <w:szCs w:val="22"/>
              </w:rPr>
            </w:pPr>
          </w:p>
          <w:p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w:t>
            </w:r>
            <w:r>
              <w:rPr>
                <w:rFonts w:ascii="Times New Roman" w:hAnsi="Times New Roman" w:cs="Times New Roman"/>
                <w:color w:val="1F497D"/>
                <w:sz w:val="22"/>
                <w:szCs w:val="22"/>
              </w:rPr>
              <w:t xml:space="preserve"> and 960 kHz SSB for non-initial access with support of CORESET0/Type0-PDCCH configuration in the MIB</w:t>
            </w:r>
          </w:p>
          <w:p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rsidR="009E60B1" w:rsidRDefault="009E60B1">
            <w:pPr>
              <w:spacing w:before="0" w:after="0" w:line="240" w:lineRule="auto"/>
              <w:rPr>
                <w:sz w:val="22"/>
                <w:szCs w:val="22"/>
                <w:lang w:val="en-GB"/>
              </w:rPr>
            </w:pP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w:t>
            </w:r>
            <w:r>
              <w:rPr>
                <w:rFonts w:eastAsia="Malgun Gothic"/>
                <w:color w:val="1F497D"/>
                <w:sz w:val="22"/>
                <w:szCs w:val="22"/>
                <w:lang w:eastAsia="ko-KR"/>
              </w:rPr>
              <w:t>ns. But I would like to add “as defined in 38.133 specification” to avoid potential confusion.</w:t>
            </w:r>
          </w:p>
          <w:p w:rsidR="009E60B1" w:rsidRDefault="009E60B1">
            <w:pPr>
              <w:spacing w:before="0" w:after="0" w:line="240" w:lineRule="auto"/>
              <w:rPr>
                <w:rFonts w:eastAsia="Malgun Gothic"/>
                <w:color w:val="1F497D"/>
                <w:sz w:val="22"/>
                <w:szCs w:val="22"/>
                <w:lang w:eastAsia="ko-KR"/>
              </w:rPr>
            </w:pPr>
          </w:p>
          <w:p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w:t>
            </w:r>
            <w:r>
              <w:rPr>
                <w:rFonts w:ascii="Times New Roman" w:hAnsi="Times New Roman" w:cs="Times New Roman"/>
                <w:color w:val="1F497D"/>
                <w:sz w:val="22"/>
                <w:szCs w:val="22"/>
              </w:rPr>
              <w: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rsidR="009E60B1" w:rsidRDefault="009E60B1">
            <w:pPr>
              <w:spacing w:before="0" w:after="0" w:line="240" w:lineRule="auto"/>
              <w:rPr>
                <w:rFonts w:eastAsia="Malgun Gothic"/>
                <w:color w:val="1F497D"/>
                <w:sz w:val="22"/>
                <w:szCs w:val="22"/>
                <w:lang w:val="fi-FI" w:eastAsia="ko-KR"/>
              </w:rPr>
            </w:pPr>
          </w:p>
          <w:p w:rsidR="009E60B1" w:rsidRDefault="009E60B1">
            <w:pPr>
              <w:spacing w:before="0" w:after="0" w:line="240" w:lineRule="auto"/>
              <w:rPr>
                <w:sz w:val="22"/>
                <w:szCs w:val="22"/>
                <w:lang w:val="en-GB"/>
              </w:rPr>
            </w:pP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w:t>
            </w:r>
            <w:r>
              <w:rPr>
                <w:rFonts w:eastAsiaTheme="minorEastAsia"/>
                <w:sz w:val="22"/>
                <w:szCs w:val="22"/>
                <w:lang w:val="en-GB" w:eastAsia="ko-KR"/>
              </w:rPr>
              <w:t xml:space="preserve"> separate UE capability for CGI reading (i.e., FG 10-23). So, does that bullet imply that 1) UE capable of 480 kHz SSB is automatically capable of ANR based on 480 kHz SSB, or 2) capability of 480 kHz SSB and capability of ANR based on 480 kHz SSB are sepa</w:t>
            </w:r>
            <w:r>
              <w:rPr>
                <w:rFonts w:eastAsiaTheme="minorEastAsia"/>
                <w:sz w:val="22"/>
                <w:szCs w:val="22"/>
                <w:lang w:val="en-GB" w:eastAsia="ko-KR"/>
              </w:rPr>
              <w:t>rate? What we thought was the second implication.</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rsidR="009E60B1" w:rsidRDefault="009E60B1">
            <w:pPr>
              <w:spacing w:after="0" w:line="240" w:lineRule="auto"/>
              <w:rPr>
                <w:rFonts w:eastAsiaTheme="minorEastAsia"/>
                <w:sz w:val="22"/>
                <w:szCs w:val="22"/>
                <w:lang w:val="en-GB" w:eastAsia="ko-KR"/>
              </w:rPr>
            </w:pPr>
          </w:p>
          <w:p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w:t>
            </w:r>
            <w:r>
              <w:rPr>
                <w:rFonts w:ascii="Times New Roman" w:hAnsi="Times New Roman"/>
                <w:sz w:val="22"/>
                <w:szCs w:val="22"/>
                <w:lang w:eastAsia="zh-CN"/>
              </w:rPr>
              <w: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rsidR="009E60B1" w:rsidRDefault="009E60B1">
            <w:pPr>
              <w:spacing w:after="0" w:line="240" w:lineRule="auto"/>
              <w:rPr>
                <w:sz w:val="22"/>
                <w:szCs w:val="22"/>
                <w:lang w:val="en-GB"/>
              </w:rPr>
            </w:pP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 xml:space="preserve">We share Samsung and Nokia’s comment </w:t>
            </w:r>
            <w:r>
              <w:rPr>
                <w:rFonts w:eastAsiaTheme="minorEastAsia"/>
                <w:sz w:val="22"/>
                <w:szCs w:val="22"/>
                <w:lang w:val="en-GB" w:eastAsia="ko-KR"/>
              </w:rPr>
              <w:t>on known cell. The following Note by Samsung can be added under Proposal 1.2-6) for clarification.</w:t>
            </w:r>
          </w:p>
          <w:p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spacing w:after="0" w:line="240" w:lineRule="auto"/>
              <w:rPr>
                <w:rFonts w:eastAsia="MS Mincho"/>
                <w:sz w:val="22"/>
                <w:szCs w:val="22"/>
                <w:lang w:val="en-GB" w:eastAsia="ja-JP"/>
              </w:rPr>
            </w:pPr>
            <w:r>
              <w:rPr>
                <w:rFonts w:eastAsia="MS Mincho"/>
                <w:sz w:val="22"/>
                <w:szCs w:val="22"/>
                <w:lang w:val="en-GB" w:eastAsia="ja-JP"/>
              </w:rPr>
              <w:t>We support the Proposal 1.2-6. For LGE’s point on the last bulle</w:t>
            </w:r>
            <w:r>
              <w:rPr>
                <w:rFonts w:eastAsia="MS Mincho"/>
                <w:sz w:val="22"/>
                <w:szCs w:val="22"/>
                <w:lang w:val="en-GB" w:eastAsia="ja-JP"/>
              </w:rPr>
              <w:t xml:space="preserve">t, both implications should be on the table at this stage in our view. Although we agree Rel-16 NR-U should be the baseline, the situation is different. </w:t>
            </w:r>
          </w:p>
          <w:p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lastRenderedPageBreak/>
              <w:t>R</w:t>
            </w:r>
            <w:r>
              <w:rPr>
                <w:rFonts w:eastAsia="MS Mincho"/>
                <w:sz w:val="22"/>
                <w:szCs w:val="22"/>
                <w:lang w:val="en-GB" w:eastAsia="ja-JP"/>
              </w:rPr>
              <w:t xml:space="preserve">egarding the note for timing, we share Samsung’s view. Also fine with LGE’s modification. </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rsidR="009E60B1" w:rsidRDefault="00996023">
            <w:pPr>
              <w:spacing w:after="0" w:line="240" w:lineRule="auto"/>
              <w:rPr>
                <w:b/>
                <w:bCs/>
                <w:lang w:eastAsia="zh-CN"/>
              </w:rPr>
            </w:pPr>
            <w:r>
              <w:rPr>
                <w:rFonts w:eastAsia="MS Mincho"/>
                <w:sz w:val="22"/>
                <w:szCs w:val="22"/>
                <w:lang w:val="en-GB" w:eastAsia="ja-JP"/>
              </w:rPr>
              <w:t>We</w:t>
            </w:r>
            <w:r>
              <w:rPr>
                <w:rFonts w:eastAsia="MS Mincho"/>
                <w:sz w:val="22"/>
                <w:szCs w:val="22"/>
                <w:lang w:val="en-GB" w:eastAsia="ja-JP"/>
              </w:rPr>
              <w:t xml:space="preserve"> can be ok with either </w:t>
            </w:r>
            <w:r>
              <w:rPr>
                <w:b/>
                <w:bCs/>
                <w:lang w:eastAsia="zh-CN"/>
              </w:rPr>
              <w:t xml:space="preserve">Proposal 1.2-6 or Proposal 1.2-7. </w:t>
            </w:r>
          </w:p>
          <w:p w:rsidR="009E60B1" w:rsidRDefault="00996023">
            <w:pPr>
              <w:spacing w:after="0" w:line="240" w:lineRule="auto"/>
              <w:rPr>
                <w:rFonts w:eastAsia="MS Mincho"/>
                <w:sz w:val="22"/>
                <w:szCs w:val="22"/>
                <w:lang w:val="en-GB" w:eastAsia="ja-JP"/>
              </w:rPr>
            </w:pPr>
            <w:r>
              <w:rPr>
                <w:rFonts w:eastAsia="MS Mincho"/>
                <w:sz w:val="22"/>
                <w:szCs w:val="22"/>
                <w:lang w:val="en-GB" w:eastAsia="ja-JP"/>
              </w:rPr>
              <w:t>Regarding the note asked by us, we agree with LGe’s comment on the potential confusion. In our view, support of ANR function itself should be separate UE capability, exactly like we did in NRU. Here</w:t>
            </w:r>
            <w:r>
              <w:rPr>
                <w:rFonts w:eastAsia="MS Mincho"/>
                <w:sz w:val="22"/>
                <w:szCs w:val="22"/>
                <w:lang w:val="en-GB" w:eastAsia="ja-JP"/>
              </w:rPr>
              <w:t xml:space="preserve">, the ‘Note’ mainly focus on the SCS perspective, at least it is original intention. Having said this, to avoid potential confusion on the last ‘Note’, we would like to suggest the following wording to address LGe’s concern by focusing on the condition of </w:t>
            </w:r>
            <w:r>
              <w:rPr>
                <w:rFonts w:eastAsia="MS Mincho"/>
                <w:sz w:val="22"/>
                <w:szCs w:val="22"/>
                <w:lang w:val="en-GB" w:eastAsia="ja-JP"/>
              </w:rPr>
              <w:t xml:space="preserve">‘NOT support’: </w:t>
            </w:r>
          </w:p>
          <w:p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rsidR="009E60B1" w:rsidRDefault="009E60B1">
            <w:pPr>
              <w:spacing w:after="0" w:line="240" w:lineRule="auto"/>
              <w:rPr>
                <w:rFonts w:eastAsia="MS Mincho"/>
                <w:sz w:val="22"/>
                <w:szCs w:val="22"/>
                <w:lang w:val="en-GB" w:eastAsia="ja-JP"/>
              </w:rPr>
            </w:pPr>
          </w:p>
          <w:p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 xml:space="preserve">Added Proposal 1.2-10, </w:t>
            </w:r>
            <w:r>
              <w:rPr>
                <w:rFonts w:eastAsiaTheme="minorEastAsia"/>
                <w:sz w:val="22"/>
                <w:szCs w:val="22"/>
                <w:lang w:val="en-GB" w:eastAsia="ko-KR"/>
              </w:rPr>
              <w:t>based on Apple comments.</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2.1.3 DRS Related Aspects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w:t>
      </w:r>
      <w:r>
        <w:rPr>
          <w:rFonts w:ascii="Times New Roman" w:hAnsi="Times New Roman"/>
          <w:sz w:val="22"/>
          <w:szCs w:val="22"/>
          <w:lang w:eastAsia="zh-CN"/>
        </w:rPr>
        <w:t>r selection of multiple SS/PBCH blocks at UE to perform transmissions of multiple RACH preambles (MSG1/MSG A) during initial channel access.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w:t>
      </w:r>
      <w:r>
        <w:rPr>
          <w:rFonts w:ascii="Times New Roman" w:hAnsi="Times New Roman"/>
          <w:sz w:val="22"/>
          <w:szCs w:val="22"/>
          <w:lang w:eastAsia="zh-CN"/>
        </w:rPr>
        <w:t>nal to UEs if RACH exchange is LBT exempt.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SSB with 120 kHz, one bit from subCarrierSpacingCommon, one bit from ssb-SubcarrierOffset, and one bit from searchSpaceZero in pdcch-ConfigSIB1.</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w:t>
      </w:r>
      <w:r>
        <w:rPr>
          <w:rFonts w:ascii="Times New Roman" w:hAnsi="Times New Roman"/>
          <w:sz w:val="22"/>
          <w:szCs w:val="22"/>
          <w:lang w:eastAsia="zh-CN"/>
        </w:rPr>
        <w:t>arrierSpacingCommon, one bit from ssb-SubcarrierOffset, and one bit from pdcch-ConfigSIB1.</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w:t>
      </w:r>
      <w:r>
        <w:rPr>
          <w:rFonts w:ascii="Times New Roman" w:hAnsi="Times New Roman"/>
          <w:sz w:val="22"/>
          <w:szCs w:val="22"/>
          <w:lang w:eastAsia="zh-CN"/>
        </w:rPr>
        <w:t xml:space="preserve"> from 52.6 GHz to 71 GHz, no matter which SSB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w:t>
      </w:r>
      <w:r>
        <w:rPr>
          <w:rFonts w:ascii="Times New Roman" w:hAnsi="Times New Roman"/>
          <w:sz w:val="22"/>
          <w:szCs w:val="22"/>
          <w:lang w:eastAsia="zh-CN"/>
        </w:rPr>
        <w:t>nd DMRS).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w:t>
      </w:r>
      <w:r>
        <w:rPr>
          <w:rFonts w:ascii="Times New Roman" w:hAnsi="Times New Roman"/>
          <w:sz w:val="22"/>
          <w:szCs w:val="22"/>
          <w:lang w:eastAsia="zh-CN"/>
        </w:rPr>
        <w:t xml:space="preserve"> be clarified.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w:t>
      </w:r>
      <w:r>
        <w:rPr>
          <w:rFonts w:ascii="Times New Roman" w:hAnsi="Times New Roman"/>
          <w:sz w:val="22"/>
          <w:szCs w:val="22"/>
          <w:lang w:eastAsia="zh-CN"/>
        </w:rPr>
        <w:t>TW assumption can be changed, it should be available to the UE starting from initial cell selection.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w:t>
      </w:r>
      <w:r>
        <w:rPr>
          <w:rFonts w:ascii="Times New Roman" w:hAnsi="Times New Roman"/>
          <w:sz w:val="22"/>
          <w:szCs w:val="22"/>
          <w:lang w:eastAsia="zh-CN"/>
        </w:rPr>
        <w:t>echanism to determine which SSBs are under SCSe and which under LBT in certain time windows.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w:t>
      </w:r>
      <w:r>
        <w:rPr>
          <w:rFonts w:ascii="Times New Roman" w:hAnsi="Times New Roman"/>
          <w:sz w:val="22"/>
          <w:szCs w:val="22"/>
          <w:lang w:eastAsia="zh-CN"/>
        </w:rPr>
        <w:t>n supporting a DBTW is made.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60 GHz unlicensed spectrum, the discovery burst transmission window (DBTW) shall be supported for 120 KHz S</w:t>
      </w:r>
      <w:r>
        <w:rPr>
          <w:rFonts w:ascii="Times New Roman" w:hAnsi="Times New Roman"/>
          <w:sz w:val="22"/>
          <w:szCs w:val="22"/>
          <w:lang w:eastAsia="zh-CN"/>
        </w:rPr>
        <w:t>SB when gNB configures more than 56 SSBs transmission.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w:t>
      </w:r>
      <w:r>
        <w:rPr>
          <w:rFonts w:ascii="Times New Roman" w:hAnsi="Times New Roman"/>
          <w:sz w:val="22"/>
          <w:szCs w:val="22"/>
          <w:lang w:eastAsia="zh-CN"/>
        </w:rPr>
        <w:t>ling/disabling, following options can be further studied.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w:t>
      </w:r>
      <w:r>
        <w:rPr>
          <w:rFonts w:ascii="Times New Roman" w:hAnsi="Times New Roman" w:hint="eastAsia"/>
          <w:sz w:val="22"/>
          <w:szCs w:val="22"/>
          <w:lang w:eastAsia="zh-CN"/>
        </w:rPr>
        <w:t>f 1 bit is not available in PBCH/MIB, PBCH/MIB and SIB1 can be used jointly to indicate DBTW enabling/disabling.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w:t>
      </w:r>
      <w:r>
        <w:rPr>
          <w:rFonts w:ascii="Times New Roman" w:hAnsi="Times New Roman"/>
          <w:sz w:val="22"/>
          <w:szCs w:val="22"/>
          <w:lang w:eastAsia="zh-CN"/>
        </w:rPr>
        <w:t>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w:t>
      </w:r>
      <w:r>
        <w:rPr>
          <w:rFonts w:ascii="Times New Roman" w:hAnsi="Times New Roman"/>
          <w:sz w:val="22"/>
          <w:szCs w:val="22"/>
          <w:lang w:eastAsia="zh-CN"/>
        </w:rPr>
        <w:t xml:space="preserve"> (1 or 2 bits) and thus the values (2 or 4 values)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w:t>
      </w:r>
      <w:r>
        <w:rPr>
          <w:rFonts w:ascii="Times New Roman" w:hAnsi="Times New Roman"/>
          <w:sz w:val="22"/>
          <w:szCs w:val="22"/>
          <w:lang w:eastAsia="zh-CN"/>
        </w:rPr>
        <w:t>bcarrierOffset, subCarrierSpacingCommon (in case 120 kHz SSB and 480/960 kHz CORESET0 is not adopted)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new candidate SSB positions outside the FR2 Case D pattern, and the QCL relationship is introduced among the existing 64 candidate SSB </w:t>
      </w:r>
      <w:r>
        <w:rPr>
          <w:rFonts w:ascii="Times New Roman" w:hAnsi="Times New Roman"/>
          <w:sz w:val="22"/>
          <w:szCs w:val="22"/>
          <w:lang w:eastAsia="zh-CN"/>
        </w:rPr>
        <w:t>positions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w:t>
      </w:r>
      <w:r>
        <w:rPr>
          <w:rFonts w:ascii="Times New Roman" w:hAnsi="Times New Roman"/>
          <w:sz w:val="22"/>
          <w:szCs w:val="22"/>
          <w:lang w:eastAsia="zh-CN"/>
        </w:rPr>
        <w:t xml:space="preserve">censed spectrum, the DBTW within which additional SSB candidate positions may be configured is supported.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w:t>
      </w:r>
      <w:r>
        <w:rPr>
          <w:rFonts w:ascii="Times New Roman" w:hAnsi="Times New Roman"/>
          <w:sz w:val="22"/>
          <w:szCs w:val="22"/>
          <w:lang w:eastAsia="zh-CN"/>
        </w:rPr>
        <w:t xml:space="preserve"> should be supported for 120 kHz SSB SCS and other SSB SCSs.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w:t>
      </w:r>
      <w:r>
        <w:rPr>
          <w:rFonts w:ascii="Times New Roman" w:hAnsi="Times New Roman"/>
          <w:sz w:val="22"/>
          <w:szCs w:val="22"/>
          <w:lang w:eastAsia="zh-CN"/>
        </w:rPr>
        <w:t>e eliminated by configuration implementation.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Increase the number</w:t>
      </w:r>
      <w:r>
        <w:rPr>
          <w:rFonts w:ascii="Times New Roman" w:hAnsi="Times New Roman"/>
          <w:sz w:val="22"/>
          <w:szCs w:val="22"/>
          <w:lang w:eastAsia="zh-CN"/>
        </w:rPr>
        <w:t xml:space="preserve">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QCL relationship indication across SSBs, reuse Rel-16 NR-U mechanism by</w:t>
      </w:r>
      <w:r>
        <w:rPr>
          <w:rFonts w:ascii="Times New Roman" w:hAnsi="Times New Roman"/>
          <w:sz w:val="22"/>
          <w:szCs w:val="22"/>
          <w:lang w:eastAsia="zh-CN"/>
        </w:rPr>
        <w:t xml:space="preserve">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w:t>
      </w:r>
      <w:r>
        <w:rPr>
          <w:rFonts w:ascii="Times New Roman" w:hAnsi="Times New Roman"/>
          <w:sz w:val="22"/>
          <w:szCs w:val="22"/>
          <w:lang w:eastAsia="zh-CN"/>
        </w:rPr>
        <w:t xml:space="preserve">information. </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w:t>
      </w:r>
      <w:r>
        <w:rPr>
          <w:rFonts w:ascii="Times New Roman" w:hAnsi="Times New Roman"/>
          <w:sz w:val="22"/>
          <w:szCs w:val="22"/>
          <w:lang w:eastAsia="zh-CN"/>
        </w:rPr>
        <w:t>m to balance out SSB DTX (among all SSB beams) from LBT failure.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Discovery Burst Transmission Window is supported for 120 kHz SSB, additional n values (4, 9, 14, 19) should be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long term sensing could be considered as a</w:t>
      </w:r>
      <w:r>
        <w:rPr>
          <w:rFonts w:ascii="Times New Roman" w:hAnsi="Times New Roman"/>
          <w:sz w:val="22"/>
          <w:szCs w:val="22"/>
          <w:lang w:eastAsia="zh-CN"/>
        </w:rPr>
        <w:t xml:space="preserve">n approach to mechanism for enabling/disabling DBTW.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value in NR-U should be reused to indicate DBTW enabling/disabling and Q value jointly at least for 120 </w:t>
      </w:r>
      <w:r>
        <w:rPr>
          <w:rFonts w:ascii="Times New Roman" w:hAnsi="Times New Roman"/>
          <w:sz w:val="22"/>
          <w:szCs w:val="22"/>
          <w:lang w:eastAsia="zh-CN"/>
        </w:rPr>
        <w:t>kHz SSB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 xml:space="preserve">more than 64 candidate SS/PBCH block locations within a half frame; </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w:t>
      </w:r>
      <w:r>
        <w:rPr>
          <w:rFonts w:ascii="Times New Roman" w:hAnsi="Times New Roman"/>
          <w:sz w:val="22"/>
          <w:szCs w:val="22"/>
          <w:lang w:eastAsia="zh-CN"/>
        </w:rPr>
        <w:t>hin a half frame;</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w:t>
      </w:r>
      <w:r>
        <w:rPr>
          <w:rFonts w:ascii="Times New Roman" w:hAnsi="Times New Roman"/>
          <w:sz w:val="22"/>
          <w:szCs w:val="22"/>
          <w:lang w:eastAsia="zh-CN"/>
        </w:rPr>
        <w:t>ediaTek:</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w:t>
      </w:r>
      <w:r>
        <w:rPr>
          <w:rFonts w:ascii="Times New Roman" w:hAnsi="Times New Roman"/>
          <w:sz w:val="22"/>
          <w:szCs w:val="22"/>
          <w:lang w:eastAsia="zh-CN"/>
        </w:rPr>
        <w:t>r set corresponds to the case of enabled DBTW</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w:t>
      </w:r>
      <w:r>
        <w:rPr>
          <w:rFonts w:ascii="Times New Roman" w:hAnsi="Times New Roman"/>
          <w:sz w:val="22"/>
          <w:szCs w:val="22"/>
          <w:lang w:eastAsia="zh-CN"/>
        </w:rPr>
        <w:t>operation in unlicensed bands between 52.6 GHz and 71 GHz, potential enhancements related to periodic transmission of DRS such as SSB/PBCH/CORESET#0 are needed including:</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w:t>
      </w:r>
      <w:r>
        <w:rPr>
          <w:rFonts w:ascii="Times New Roman" w:hAnsi="Times New Roman"/>
          <w:sz w:val="22"/>
          <w:szCs w:val="22"/>
          <w:lang w:eastAsia="zh-CN"/>
        </w:rPr>
        <w:t>tionsInBurst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DBTW information for initial access should be supported and could</w:t>
      </w:r>
      <w:r>
        <w:rPr>
          <w:rFonts w:ascii="Times New Roman" w:hAnsi="Times New Roman"/>
          <w:sz w:val="22"/>
          <w:szCs w:val="22"/>
          <w:lang w:eastAsia="zh-CN"/>
        </w:rPr>
        <w:t xml:space="preserve"> be carried in the PBCH.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the enhancements to indicate the enabling/disabling of the DBTW in initial access operations for the support of DBTW in shared spectrum in beyond 52.6GHz.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enhancements on the reference tables in indication of the Q parameter for up to 64 SSB be</w:t>
      </w:r>
      <w:r>
        <w:rPr>
          <w:rFonts w:ascii="Times New Roman" w:hAnsi="Times New Roman"/>
          <w:sz w:val="22"/>
          <w:szCs w:val="22"/>
          <w:lang w:eastAsia="zh-CN"/>
        </w:rPr>
        <w:t xml:space="preserve">ams in initial access operations for unlicensed spectrum in beyond 52.6GHz, e.g., subsamples of the Q parameter.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w:t>
      </w:r>
      <w:r>
        <w:rPr>
          <w:rFonts w:ascii="Times New Roman" w:hAnsi="Times New Roman"/>
          <w:sz w:val="22"/>
          <w:szCs w:val="22"/>
          <w:lang w:eastAsia="zh-CN"/>
        </w:rPr>
        <w:t xml:space="preserve"> SCS SSB even in the non-initial access case.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r>
        <w:rPr>
          <w:rFonts w:ascii="Times New Roman" w:hAnsi="Times New Roman"/>
          <w:sz w:val="22"/>
          <w:szCs w:val="22"/>
          <w:lang w:eastAsia="zh-CN"/>
        </w:rPr>
        <w: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9E60B1" w:rsidRDefault="009E60B1">
      <w:pPr>
        <w:pStyle w:val="BodyText"/>
        <w:numPr>
          <w:ilvl w:val="1"/>
          <w:numId w:val="7"/>
        </w:numPr>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several detailed proposals. Most of the proposals are suggestions and answers to several sub-issues. Moderator suggest to continue discussion with the following question list, and try to resolve each question during the RAN1 meeting</w:t>
      </w:r>
      <w:r>
        <w:rPr>
          <w:rFonts w:ascii="Times New Roman" w:hAnsi="Times New Roman"/>
          <w:sz w:val="22"/>
          <w:szCs w:val="22"/>
          <w:lang w:eastAsia="zh-CN"/>
        </w:rPr>
        <w:t xml:space="preserve">.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w:t>
      </w:r>
      <w:r>
        <w:rPr>
          <w:rFonts w:ascii="Times New Roman" w:hAnsi="Times New Roman"/>
          <w:sz w:val="22"/>
          <w:szCs w:val="22"/>
          <w:lang w:eastAsia="zh-CN"/>
        </w:rPr>
        <w:t>, including which bits to re-purpose for the additional information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SSB positions (n</w:t>
      </w:r>
      <w:r>
        <w:rPr>
          <w:rFonts w:ascii="Times New Roman" w:hAnsi="Times New Roman"/>
          <w:sz w:val="22"/>
          <w:szCs w:val="22"/>
          <w:lang w:eastAsia="zh-CN"/>
        </w:rPr>
        <w:t xml:space="preserve">ot number of Tx SSBs) </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w:t>
      </w:r>
      <w:r>
        <w:rPr>
          <w:rFonts w:ascii="Times New Roman" w:hAnsi="Times New Roman"/>
          <w:sz w:val="22"/>
          <w:szCs w:val="22"/>
          <w:lang w:eastAsia="zh-CN"/>
        </w:rPr>
        <w:t>sue and where to signal enable/disable (if supported)</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w:t>
      </w:r>
      <w:r>
        <w:rPr>
          <w:rFonts w:ascii="Times New Roman" w:hAnsi="Times New Roman"/>
          <w:sz w:val="22"/>
          <w:szCs w:val="22"/>
          <w:lang w:eastAsia="zh-CN"/>
        </w:rPr>
        <w:t>ther to support floating DBTW</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w:t>
      </w:r>
      <w:r>
        <w:rPr>
          <w:rFonts w:ascii="Times New Roman" w:hAnsi="Times New Roman"/>
          <w:sz w:val="22"/>
          <w:szCs w:val="22"/>
          <w:lang w:eastAsia="zh-CN"/>
        </w:rPr>
        <w:t>ill update the list accordingly.</w:t>
      </w:r>
    </w:p>
    <w:bookmarkEnd w:id="9"/>
    <w:p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We prefer to keep it as Rel-16 NR-U to avoid</w:t>
            </w:r>
            <w:r>
              <w:rPr>
                <w:rFonts w:ascii="Times New Roman" w:eastAsia="MS Mincho" w:hAnsi="Times New Roman"/>
                <w:sz w:val="22"/>
                <w:szCs w:val="22"/>
                <w:lang w:eastAsia="ja-JP"/>
              </w:rPr>
              <w:t xml:space="preserve"> increasing UE implementation burden.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 not see t</w:t>
            </w:r>
            <w:r>
              <w:rPr>
                <w:rFonts w:ascii="Times New Roman" w:eastAsia="MS Mincho" w:hAnsi="Times New Roman"/>
                <w:sz w:val="22"/>
                <w:szCs w:val="22"/>
                <w:lang w:eastAsia="ja-JP"/>
              </w:rPr>
              <w:t xml:space="preserve">he necessity to support any other functionality than DBTW.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w:t>
            </w:r>
            <w:r>
              <w:rPr>
                <w:rFonts w:ascii="Times New Roman" w:eastAsiaTheme="minorEastAsia" w:hAnsi="Times New Roman"/>
                <w:sz w:val="22"/>
                <w:szCs w:val="22"/>
                <w:lang w:eastAsia="ko-KR"/>
              </w:rPr>
              <w:t xml:space="preserve"> is to separate two sets of GSCN values where one set corresponds to the case of disabled DBTW while the other set corresponds to the case of enabled DBTW, which is for initial access. The second methods is to indicate LBT &amp; DBTW is enabled/disabled via sy</w:t>
            </w:r>
            <w:r>
              <w:rPr>
                <w:rFonts w:ascii="Times New Roman" w:eastAsiaTheme="minorEastAsia" w:hAnsi="Times New Roman"/>
                <w:sz w:val="22"/>
                <w:szCs w:val="22"/>
                <w:lang w:eastAsia="ko-KR"/>
              </w:rPr>
              <w:t>stem information, which is at least for neighbor cell measurement. The third methods is to indicate LBT &amp; DBTW is enabled/disabled via UE-specific RRC signaling, which is at least for SCell addition.</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w:t>
            </w:r>
            <w:r>
              <w:rPr>
                <w:rFonts w:ascii="Times New Roman" w:hAnsi="Times New Roman"/>
                <w:sz w:val="22"/>
                <w:szCs w:val="22"/>
                <w:lang w:eastAsia="zh-CN"/>
              </w:rPr>
              <w:t>to support DBTW, including which bits to re-purpose for the additional information</w:t>
            </w:r>
          </w:p>
          <w:p w:rsidR="009E60B1" w:rsidRDefault="00996023">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r>
              <w:rPr>
                <w:rFonts w:ascii="Times New Roman" w:hAnsi="Times New Roman"/>
                <w:sz w:val="22"/>
                <w:szCs w:val="22"/>
                <w:lang w:eastAsia="zh-CN"/>
              </w:rPr>
              <w:t>Supported DBTW lengths</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r>
              <w:rPr>
                <w:rFonts w:ascii="Times New Roman" w:hAnsi="Times New Roman"/>
                <w:sz w:val="22"/>
                <w:szCs w:val="22"/>
                <w:lang w:eastAsia="zh-CN"/>
              </w:rPr>
              <w:t>.</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w:t>
            </w:r>
            <w:r>
              <w:rPr>
                <w:rFonts w:ascii="Times New Roman" w:hAnsi="Times New Roman"/>
                <w:sz w:val="22"/>
                <w:szCs w:val="22"/>
                <w:lang w:eastAsia="zh-CN"/>
              </w:rPr>
              <w:t>pen to discuss whether to define more candidate positions, which depends on the availability of MIB to indicate the increased number of candidate SSB positions.</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Enabling/Disabling LBT &amp;</w:t>
            </w:r>
            <w:r>
              <w:rPr>
                <w:rFonts w:ascii="Times New Roman" w:hAnsi="Times New Roman"/>
                <w:sz w:val="22"/>
                <w:szCs w:val="22"/>
                <w:lang w:eastAsia="zh-CN"/>
              </w:rPr>
              <w:t xml:space="preserve"> DBTW can be jointly coded with the indication of Q, since Q is only applicable to LBT &amp; DBTW enabled. The indication can be in MIB if the number of bits are enough, and in SIB1 otherwise. We didn’t see there is an impact on the DCI 1_0 size.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Indicate </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 Within 5 ms, and the maximum number of SSB candidate locations for each SCS can be further discussed, based on the indication capacity with</w:t>
            </w:r>
            <w:r>
              <w:rPr>
                <w:rFonts w:ascii="Times New Roman" w:hAnsi="Times New Roman"/>
                <w:sz w:val="22"/>
                <w:szCs w:val="22"/>
                <w:lang w:eastAsia="zh-CN"/>
              </w:rPr>
              <w:t xml:space="preserve">out increasing PBCH payload size.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6) “Floating DBTW” needs extra intra indication on the timing offset. Better to clarify its p</w:t>
            </w:r>
            <w:r>
              <w:rPr>
                <w:rFonts w:ascii="Times New Roman" w:hAnsi="Times New Roman"/>
                <w:sz w:val="22"/>
                <w:szCs w:val="22"/>
                <w:lang w:eastAsia="zh-CN"/>
              </w:rPr>
              <w:t xml:space="preserve">urpose first before discussing other details.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8) 80 candidate SSB locations for 120 kH</w:t>
            </w:r>
            <w:r>
              <w:rPr>
                <w:rFonts w:ascii="Times New Roman" w:hAnsi="Times New Roman"/>
                <w:sz w:val="22"/>
                <w:szCs w:val="22"/>
                <w:lang w:eastAsia="zh-CN"/>
              </w:rPr>
              <w:t xml:space="preserve">z, and up to 128 candidate SSB locations for 480/960 kHz.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when SSB location and SCS are explicit</w:t>
            </w:r>
            <w:r>
              <w:rPr>
                <w:lang w:eastAsia="zh-CN"/>
              </w:rPr>
              <w:t xml:space="preserve">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 xml:space="preserve">480/960 kHz SSB during initial access as UE does not try to find 480/960 kHz SSB during </w:t>
            </w:r>
            <w:r>
              <w:rPr>
                <w:rFonts w:ascii="Times New Roman" w:hAnsi="Times New Roman"/>
                <w:sz w:val="22"/>
                <w:szCs w:val="22"/>
                <w:lang w:eastAsia="zh-CN"/>
              </w:rPr>
              <w:t>initial access.</w:t>
            </w:r>
          </w:p>
          <w:p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rsidR="009E60B1" w:rsidRDefault="00996023">
            <w:pPr>
              <w:pStyle w:val="ListParagraph"/>
              <w:numPr>
                <w:ilvl w:val="1"/>
                <w:numId w:val="30"/>
              </w:numPr>
              <w:autoSpaceDE w:val="0"/>
              <w:autoSpaceDN w:val="0"/>
              <w:adjustRightInd w:val="0"/>
              <w:snapToGrid w:val="0"/>
              <w:spacing w:after="120" w:line="240" w:lineRule="auto"/>
              <w:contextualSpacing/>
              <w:rPr>
                <w:rFonts w:eastAsia="宋体"/>
                <w:lang w:eastAsia="zh-CN"/>
              </w:rPr>
            </w:pPr>
            <w:r>
              <w:rPr>
                <w:rFonts w:eastAsia="宋体"/>
                <w:lang w:eastAsia="zh-CN"/>
              </w:rPr>
              <w:t>If DBTW le</w:t>
            </w:r>
            <w:r>
              <w:rPr>
                <w:rFonts w:eastAsia="宋体"/>
                <w:lang w:eastAsia="zh-CN"/>
              </w:rPr>
              <w:t xml:space="preserv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lastRenderedPageBreak/>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tc>
                <w:tcPr>
                  <w:tcW w:w="2643" w:type="dxa"/>
                </w:tcPr>
                <w:p w:rsidR="009E60B1" w:rsidRDefault="009E60B1">
                  <w:pPr>
                    <w:pStyle w:val="BodyText"/>
                    <w:spacing w:after="0" w:line="280" w:lineRule="atLeast"/>
                    <w:rPr>
                      <w:rFonts w:ascii="Times New Roman" w:hAnsi="Times New Roman"/>
                      <w:sz w:val="22"/>
                      <w:szCs w:val="22"/>
                      <w:lang w:eastAsia="zh-CN"/>
                    </w:rPr>
                  </w:pPr>
                </w:p>
              </w:tc>
              <w:tc>
                <w:tcPr>
                  <w:tcW w:w="2644"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rsidR="009E60B1" w:rsidRDefault="009E60B1">
                  <w:pPr>
                    <w:pStyle w:val="BodyText"/>
                    <w:spacing w:after="0" w:line="280" w:lineRule="atLeast"/>
                    <w:rPr>
                      <w:rFonts w:ascii="Times New Roman" w:hAnsi="Times New Roman"/>
                      <w:sz w:val="22"/>
                      <w:szCs w:val="22"/>
                      <w:lang w:eastAsia="zh-CN"/>
                    </w:rPr>
                  </w:pPr>
                </w:p>
              </w:tc>
              <w:tc>
                <w:tcPr>
                  <w:tcW w:w="2644"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rsidR="009E60B1" w:rsidRDefault="009E60B1">
                  <w:pPr>
                    <w:pStyle w:val="BodyText"/>
                    <w:spacing w:after="0" w:line="280" w:lineRule="atLeast"/>
                    <w:rPr>
                      <w:rFonts w:ascii="Times New Roman" w:hAnsi="Times New Roman"/>
                      <w:sz w:val="22"/>
                      <w:szCs w:val="22"/>
                      <w:lang w:eastAsia="zh-CN"/>
                    </w:rPr>
                  </w:pPr>
                </w:p>
              </w:tc>
            </w:tr>
            <w:tr w:rsidR="009E60B1">
              <w:tc>
                <w:tcPr>
                  <w:tcW w:w="2643"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By comparing DBTW length (provided in SIB1</w:t>
                  </w:r>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tc>
                <w:tcPr>
                  <w:tcW w:w="2643"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t>Both provided using dedicated signaling.</w:t>
                  </w:r>
                  <w:r>
                    <w:rPr>
                      <w:rFonts w:ascii="Times New Roman" w:hAnsi="Times New Roman"/>
                      <w:b/>
                      <w:szCs w:val="20"/>
                    </w:rPr>
                    <w:t xml:space="preserve"> </w:t>
                  </w:r>
                </w:p>
              </w:tc>
            </w:tr>
          </w:tbl>
          <w:p w:rsidR="009E60B1" w:rsidRDefault="009E60B1">
            <w:pPr>
              <w:pStyle w:val="BodyText"/>
              <w:spacing w:after="0" w:line="280" w:lineRule="atLeast"/>
              <w:ind w:left="720"/>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w:t>
            </w:r>
            <w:r>
              <w:rPr>
                <w:rFonts w:ascii="Times New Roman" w:hAnsi="Times New Roman"/>
                <w:sz w:val="22"/>
                <w:szCs w:val="22"/>
                <w:lang w:eastAsia="zh-CN"/>
              </w:rPr>
              <w:t xml:space="preserve"> dedicated signaling.</w:t>
            </w:r>
          </w:p>
          <w:p w:rsidR="009E60B1" w:rsidRDefault="009E60B1">
            <w:pPr>
              <w:pStyle w:val="BodyText"/>
              <w:spacing w:after="0" w:line="280" w:lineRule="atLeast"/>
              <w:ind w:left="1440"/>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w:t>
            </w:r>
            <w:r>
              <w:rPr>
                <w:rFonts w:ascii="Times New Roman" w:hAnsi="Times New Roman"/>
                <w:sz w:val="22"/>
                <w:szCs w:val="22"/>
                <w:lang w:eastAsia="zh-CN"/>
              </w:rPr>
              <w:t xml:space="preserve">TW is enabled and explicit signaling may be required to indicate DBTW enabling/disabling.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rsidR="009E60B1" w:rsidRDefault="00996023">
            <w:pPr>
              <w:pStyle w:val="ListParagraph"/>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120 kHz SCS: {40, 32, 24, 20, 16, 10, </w:t>
            </w:r>
            <w:r>
              <w:rPr>
                <w:rFonts w:eastAsia="宋体"/>
                <w:lang w:eastAsia="zh-CN"/>
              </w:rPr>
              <w:t>4} slots</w:t>
            </w:r>
          </w:p>
          <w:p w:rsidR="009E60B1" w:rsidRDefault="00996023">
            <w:pPr>
              <w:pStyle w:val="ListParagraph"/>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rsidR="009E60B1" w:rsidRDefault="00996023">
            <w:pPr>
              <w:pStyle w:val="ListParagraph"/>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rsidR="009E60B1" w:rsidRDefault="00996023">
            <w:pPr>
              <w:pStyle w:val="BodyText"/>
              <w:spacing w:after="0" w:line="280" w:lineRule="atLeast"/>
              <w:rPr>
                <w:b/>
                <w:i/>
                <w:color w:val="000000" w:themeColor="text1"/>
                <w:lang w:eastAsia="zh-CN"/>
              </w:rPr>
            </w:pPr>
            <w:r>
              <w:rPr>
                <w:b/>
                <w:i/>
                <w:color w:val="000000" w:themeColor="text1"/>
                <w:lang w:eastAsia="zh-CN"/>
              </w:rPr>
              <w:t>Q6)</w:t>
            </w:r>
          </w:p>
          <w:p w:rsidR="009E60B1" w:rsidRDefault="00996023">
            <w:pPr>
              <w:pStyle w:val="BodyText"/>
              <w:spacing w:after="0" w:line="280" w:lineRule="atLeast"/>
              <w:rPr>
                <w:color w:val="000000" w:themeColor="text1"/>
                <w:lang w:eastAsia="zh-CN"/>
              </w:rPr>
            </w:pPr>
            <w:r>
              <w:rPr>
                <w:color w:val="000000" w:themeColor="text1"/>
                <w:lang w:eastAsia="zh-CN"/>
              </w:rPr>
              <w:t>This seems to be an optimization with a quite a bit of specification impact. This requires the SSB burst to be potentially not confined in a half frame and spills over to the next half frame. Then we have to discuss the meaning of half frame indicator,</w:t>
            </w:r>
            <w:r>
              <w:rPr>
                <w:color w:val="000000" w:themeColor="text1"/>
                <w:lang w:eastAsia="zh-CN"/>
              </w:rPr>
              <w:t xml:space="preserve"> discuss how such a spilled-over SSB burst </w:t>
            </w:r>
            <w:r>
              <w:rPr>
                <w:color w:val="000000" w:themeColor="text1"/>
                <w:lang w:eastAsia="zh-CN"/>
              </w:rPr>
              <w:lastRenderedPageBreak/>
              <w:t xml:space="preserve">may affect the minimum periodicity of 5 ms (which is in fact the default periodicity in RRC connected state if the SSB periodicity is not explicitly provided), and how the UE may obtain the beginning of frame. We </w:t>
            </w:r>
            <w:r>
              <w:rPr>
                <w:color w:val="000000" w:themeColor="text1"/>
                <w:lang w:eastAsia="zh-CN"/>
              </w:rPr>
              <w:t xml:space="preserve">could discuss this later on as a lower priority optimization though </w:t>
            </w:r>
          </w:p>
          <w:p w:rsidR="009E60B1" w:rsidRDefault="00996023">
            <w:pPr>
              <w:pStyle w:val="BodyText"/>
              <w:spacing w:after="0" w:line="280" w:lineRule="atLeast"/>
              <w:rPr>
                <w:color w:val="000000" w:themeColor="text1"/>
                <w:lang w:eastAsia="zh-CN"/>
              </w:rPr>
            </w:pPr>
            <w:r>
              <w:rPr>
                <w:color w:val="000000" w:themeColor="text1"/>
                <w:lang w:eastAsia="zh-CN"/>
              </w:rPr>
              <w:t>Q7)</w:t>
            </w:r>
          </w:p>
          <w:p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w:t>
            </w:r>
            <w:r>
              <w:rPr>
                <w:color w:val="000000" w:themeColor="text1"/>
                <w:lang w:eastAsia="zh-CN"/>
              </w:rPr>
              <w:t>otal number of transmitted SSB indexes and slide the SSB burst within the 5 ms DBTW.  The optimization seems to be mainly applicable in the scenario that gNB aims to transmit 64 (or as many as possible SSB indexes) within DBTW.</w:t>
            </w:r>
          </w:p>
          <w:p w:rsidR="009E60B1" w:rsidRDefault="009E60B1">
            <w:pPr>
              <w:pStyle w:val="BodyText"/>
              <w:spacing w:after="0" w:line="280" w:lineRule="atLeast"/>
              <w:rPr>
                <w:color w:val="000000" w:themeColor="text1"/>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w:t>
            </w:r>
            <w:r>
              <w:rPr>
                <w:rFonts w:ascii="Times New Roman" w:hAnsi="Times New Roman"/>
                <w:sz w:val="22"/>
                <w:szCs w:val="22"/>
                <w:lang w:eastAsia="zh-CN"/>
              </w:rPr>
              <w:t>sign as in FR2)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 xml:space="preserve">support introducing DBTW for any supported SCSs in 52.6 – 71 GHz for we do not see </w:t>
            </w:r>
            <w:r>
              <w:rPr>
                <w:rFonts w:ascii="Times New Roman" w:eastAsia="MS Mincho" w:hAnsi="Times New Roman"/>
                <w:sz w:val="22"/>
                <w:szCs w:val="22"/>
                <w:lang w:eastAsia="ja-JP"/>
              </w:rPr>
              <w:t>obvious benefit.</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Defer details for this until ot</w:t>
            </w:r>
            <w:r>
              <w:rPr>
                <w:rFonts w:ascii="Times New Roman" w:eastAsia="MS Mincho" w:hAnsi="Times New Roman"/>
                <w:sz w:val="22"/>
                <w:szCs w:val="22"/>
                <w:lang w:eastAsia="ja-JP"/>
              </w:rPr>
              <w:t xml:space="preserve">her SSB/CORESET0 related discussions (e.g., mux pattern details, number of CORESET RBs, etc…) are agreed. This can help identify which bits can be repurposed </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w:t>
            </w:r>
            <w:r>
              <w:rPr>
                <w:rFonts w:ascii="Times New Roman" w:eastAsia="MS Mincho" w:hAnsi="Times New Roman"/>
                <w:sz w:val="22"/>
                <w:szCs w:val="22"/>
                <w:lang w:eastAsia="ja-JP"/>
              </w:rPr>
              <w:t>ized (e.g., 2 or 4 max) to support the minimum number of bits (also 64 should be one of the numbers in order to be able to implicitly disable DBTW)</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w:t>
            </w:r>
            <w:r>
              <w:rPr>
                <w:rFonts w:ascii="Times New Roman" w:hAnsi="Times New Roman"/>
                <w:sz w:val="22"/>
                <w:szCs w:val="22"/>
                <w:lang w:eastAsia="zh-CN"/>
              </w:rPr>
              <w:t>t see the necessity or need of DBTW</w:t>
            </w:r>
          </w:p>
          <w:p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w:t>
            </w:r>
            <w:r>
              <w:rPr>
                <w:rFonts w:ascii="Times New Roman" w:eastAsiaTheme="minorEastAsia" w:hAnsi="Times New Roman"/>
                <w:sz w:val="22"/>
                <w:szCs w:val="22"/>
                <w:lang w:eastAsia="zh-TW"/>
              </w:rPr>
              <w:t>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Q6) We don’t see strong</w:t>
            </w:r>
            <w:r>
              <w:rPr>
                <w:rFonts w:ascii="Times New Roman" w:eastAsiaTheme="minorEastAsia" w:hAnsi="Times New Roman"/>
                <w:sz w:val="22"/>
                <w:szCs w:val="22"/>
                <w:lang w:eastAsia="zh-TW"/>
              </w:rPr>
              <w:t xml:space="preserve"> need</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w:t>
            </w:r>
            <w:r>
              <w:rPr>
                <w:rFonts w:ascii="Times New Roman" w:eastAsiaTheme="minorEastAsia" w:hAnsi="Times New Roman"/>
                <w:sz w:val="22"/>
                <w:szCs w:val="22"/>
                <w:lang w:eastAsia="zh-TW"/>
              </w:rPr>
              <w:t>ong need</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Q2) Because Q value indication is related to the application of DBTW in general, DBTW enabling/disabling state and Q value can be jointly indicated via system </w:t>
            </w:r>
            <w:r>
              <w:rPr>
                <w:rFonts w:ascii="Times New Roman" w:hAnsi="Times New Roman"/>
                <w:sz w:val="22"/>
                <w:szCs w:val="22"/>
                <w:lang w:eastAsia="zh-CN"/>
              </w:rPr>
              <w:t>information to support UEs performing initial access without any prior information on DBTW and facilitate neighbor cell measurement at least.</w:t>
            </w:r>
          </w:p>
          <w:p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subCarrierSpacin</w:t>
            </w:r>
            <w:r>
              <w:rPr>
                <w:rFonts w:ascii="Times New Roman" w:eastAsiaTheme="minorEastAsia" w:hAnsi="Times New Roman"/>
                <w:i/>
                <w:sz w:val="22"/>
                <w:szCs w:val="22"/>
                <w:lang w:eastAsia="zh-CN"/>
              </w:rPr>
              <w:t xml:space="preserve">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w:t>
            </w:r>
            <w:r>
              <w:rPr>
                <w:rFonts w:ascii="Times New Roman" w:hAnsi="Times New Roman"/>
                <w:sz w:val="22"/>
                <w:szCs w:val="22"/>
                <w:lang w:eastAsia="zh-CN"/>
              </w:rPr>
              <w:t>ted to UE, we suggest to discuss this issue on the basis of results of other questions, such as DBTW length and Q values.</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w:t>
            </w:r>
            <w:r>
              <w:rPr>
                <w:rFonts w:ascii="Times New Roman" w:hAnsi="Times New Roman"/>
                <w:sz w:val="22"/>
                <w:szCs w:val="22"/>
                <w:lang w:eastAsia="zh-CN"/>
              </w:rPr>
              <w:t>ported, up to 80 SSB candidate positions for 120 kHz SCS, and be  open to discuss that for 480/960kHz SCS.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w:t>
            </w:r>
            <w:r>
              <w:rPr>
                <w:rFonts w:ascii="Times New Roman" w:eastAsia="MS Mincho" w:hAnsi="Times New Roman" w:hint="eastAsia"/>
                <w:sz w:val="22"/>
                <w:szCs w:val="22"/>
                <w:lang w:eastAsia="ja-JP"/>
              </w:rPr>
              <w:t xml:space="preserve">licensed/unlicensed bands, it is not necessary to enable/disable the DBTW by explicit signaling. The impacts on LBT exempt operation brought by DBTW can be eliminated by configuration implementation, e.g. configuring a length of DBTW to match the duration </w:t>
            </w:r>
            <w:r>
              <w:rPr>
                <w:rFonts w:ascii="Times New Roman" w:eastAsia="MS Mincho" w:hAnsi="Times New Roman" w:hint="eastAsia"/>
                <w:sz w:val="22"/>
                <w:szCs w:val="22"/>
                <w:lang w:eastAsia="ja-JP"/>
              </w:rPr>
              <w:t>of 64 SSBs.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hint="eastAsia"/>
                <w:sz w:val="22"/>
                <w:szCs w:val="22"/>
                <w:lang w:eastAsia="ja-JP"/>
              </w:rPr>
              <w:t xml:space="preserve">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 xml:space="preserve">n order to reduce the impact of standardization caused by indicating candidate </w:t>
            </w:r>
            <w:r>
              <w:rPr>
                <w:rFonts w:ascii="Times New Roman" w:eastAsia="MS Mincho" w:hAnsi="Times New Roman" w:hint="eastAsia"/>
                <w:sz w:val="22"/>
                <w:szCs w:val="22"/>
                <w:lang w:eastAsia="ja-JP"/>
              </w:rPr>
              <w:lastRenderedPageBreak/>
              <w:t>SSB indices, the maximum number of candidate SSB defined in the half-frame can be kept unchan</w:t>
            </w:r>
            <w:r>
              <w:rPr>
                <w:rFonts w:ascii="Times New Roman" w:eastAsia="MS Mincho" w:hAnsi="Times New Roman" w:hint="eastAsia"/>
                <w:sz w:val="22"/>
                <w:szCs w:val="22"/>
                <w:lang w:eastAsia="ja-JP"/>
              </w:rPr>
              <w:t>ged (maintain 64) or limited to 128 for 240/480/960 kHz SSB SCS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w:t>
            </w:r>
            <w:r>
              <w:rPr>
                <w:rFonts w:ascii="Times New Roman" w:eastAsia="MS Mincho" w:hAnsi="Times New Roman"/>
                <w:sz w:val="22"/>
                <w:szCs w:val="22"/>
                <w:lang w:eastAsia="ja-JP"/>
              </w:rPr>
              <w:t xml:space="preserve"> SS-raster locations. This maybe bit pending on the Channel Access discussions, i.e. if we can assume that when DBTW is not enabled, LBT can be enabled.  If DBTW presence is indicated via SS-raster location, and we can in this case always assume that LBT i</w:t>
            </w:r>
            <w:r>
              <w:rPr>
                <w:rFonts w:ascii="Times New Roman" w:eastAsia="MS Mincho" w:hAnsi="Times New Roman"/>
                <w:sz w:val="22"/>
                <w:szCs w:val="22"/>
                <w:lang w:eastAsia="ja-JP"/>
              </w:rPr>
              <w:t>s enabled, we would need to be able to be explicitly indicate if LBT is used only when DBTW is not enabled. Thus it would be possible to use/share the bits used for DBTW support (SSB candidate location relation).</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w:t>
            </w:r>
            <w:r>
              <w:rPr>
                <w:rFonts w:ascii="Times New Roman" w:eastAsia="MS Mincho" w:hAnsi="Times New Roman"/>
                <w:sz w:val="22"/>
                <w:szCs w:val="22"/>
                <w:lang w:eastAsia="ja-JP"/>
              </w:rPr>
              <w:t>alternative candidate locations for all the SSBs at 120kHz scs, if number of SSBs is larger than 32, the NR-U (Q) based mechanism does not seem feasible. Therefore, we think that we should be able to directly indicate in the SSB whether it is a re-transmis</w:t>
            </w:r>
            <w:r>
              <w:rPr>
                <w:rFonts w:ascii="Times New Roman" w:eastAsia="MS Mincho" w:hAnsi="Times New Roman"/>
                <w:sz w:val="22"/>
                <w:szCs w:val="22"/>
                <w:lang w:eastAsia="ja-JP"/>
              </w:rPr>
              <w:t>sion of a given SSB for example:</w:t>
            </w:r>
          </w:p>
          <w:p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w:t>
            </w:r>
            <w:r>
              <w:t xml:space="preserve"> as the SSB</w:t>
            </w:r>
          </w:p>
          <w:p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t>
            </w:r>
            <w:r>
              <w:t xml:space="preserve">within the group of additional positions. I.e. possible re-transmission locations are grouped so that e.g. SSB#0 can be re-transmitted on certain additional positions.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w:t>
            </w:r>
            <w:r>
              <w:rPr>
                <w:rFonts w:ascii="Times New Roman" w:eastAsia="MS Mincho" w:hAnsi="Times New Roman"/>
                <w:sz w:val="22"/>
                <w:szCs w:val="22"/>
                <w:lang w:eastAsia="ja-JP"/>
              </w:rPr>
              <w:t>s window can be assumed, but for 480kHz and 960kHz shorter time could be considered. The final value would depend on the SSB pattern design, and number of additional candidate locations supported.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w:t>
            </w:r>
            <w:r>
              <w:rPr>
                <w:rFonts w:ascii="Times New Roman" w:eastAsia="MS Mincho" w:hAnsi="Times New Roman"/>
                <w:sz w:val="22"/>
                <w:szCs w:val="22"/>
                <w:lang w:eastAsia="ja-JP"/>
              </w:rPr>
              <w:t xml:space="preserve"> feasible in most scenarios due to limited number of additional candidate locations at least for 120kHz.</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Unless I’m mistaken, the floating approach would mean that the actual DBTW window time from UE perspective is increased. Not sure if that is </w:t>
            </w:r>
            <w:r>
              <w:rPr>
                <w:rFonts w:ascii="Times New Roman" w:eastAsia="MS Mincho" w:hAnsi="Times New Roman"/>
                <w:sz w:val="22"/>
                <w:szCs w:val="22"/>
                <w:lang w:eastAsia="ja-JP"/>
              </w:rPr>
              <w:t>preferable/according to the earlier agreements.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think that this is needed, for both, DBTW and possible for the short control signaling exemption for 120kHz. In case of DBTW the possible candidate locations for retransmission could be shared in time </w:t>
            </w:r>
            <w:r>
              <w:rPr>
                <w:rFonts w:ascii="Times New Roman" w:eastAsia="MS Mincho" w:hAnsi="Times New Roman"/>
                <w:sz w:val="22"/>
                <w:szCs w:val="22"/>
                <w:lang w:eastAsia="ja-JP"/>
              </w:rPr>
              <w:t>multiplexing manner so that part of the time re-transmission is allowed for certain SSBs.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w:t>
            </w:r>
            <w:r>
              <w:rPr>
                <w:rFonts w:ascii="Times New Roman" w:eastAsia="MS Mincho" w:hAnsi="Times New Roman"/>
                <w:sz w:val="22"/>
                <w:szCs w:val="22"/>
                <w:lang w:eastAsia="ja-JP"/>
              </w:rPr>
              <w:t xml:space="preserve"> should enable using the positions not used by ‘actually transmitted SSBs’ to be used as candidate locations. For 480kHz and 960kHz, we are open to discuss whether we need to </w:t>
            </w:r>
            <w:r>
              <w:rPr>
                <w:rFonts w:ascii="Times New Roman" w:eastAsia="MS Mincho" w:hAnsi="Times New Roman"/>
                <w:sz w:val="22"/>
                <w:szCs w:val="22"/>
                <w:lang w:eastAsia="ja-JP"/>
              </w:rPr>
              <w:lastRenderedPageBreak/>
              <w:t>support full range of 128 positions.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w:t>
            </w:r>
            <w:r>
              <w:rPr>
                <w:rFonts w:ascii="Times New Roman" w:eastAsia="MS Mincho" w:hAnsi="Times New Roman"/>
                <w:sz w:val="22"/>
                <w:szCs w:val="22"/>
                <w:lang w:eastAsia="ja-JP"/>
              </w:rPr>
              <w:t xml:space="preserve">reed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w:t>
            </w:r>
            <w:r>
              <w:rPr>
                <w:rFonts w:ascii="Times New Roman" w:eastAsia="MS Mincho" w:hAnsi="Times New Roman"/>
                <w:sz w:val="22"/>
                <w:szCs w:val="22"/>
                <w:lang w:eastAsia="ja-JP"/>
              </w:rPr>
              <w:t>en at current stage.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w:t>
            </w:r>
            <w:r>
              <w:rPr>
                <w:rFonts w:ascii="Times New Roman" w:eastAsia="MS Mincho" w:hAnsi="Times New Roman"/>
                <w:sz w:val="22"/>
                <w:szCs w:val="22"/>
                <w:lang w:eastAsia="ja-JP"/>
              </w:rPr>
              <w:t xml:space="preserve"> included in MIB to support DBTW.</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r>
            <w:r>
              <w:rPr>
                <w:rFonts w:ascii="Times New Roman" w:eastAsia="MS Mincho" w:hAnsi="Times New Roman"/>
                <w:sz w:val="22"/>
                <w:szCs w:val="22"/>
                <w:lang w:eastAsia="ja-JP"/>
              </w:rPr>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We prefer to keep it as maximum 5ms, the exist</w:t>
            </w:r>
            <w:r>
              <w:rPr>
                <w:rFonts w:ascii="Times New Roman" w:eastAsia="MS Mincho" w:hAnsi="Times New Roman"/>
                <w:sz w:val="22"/>
                <w:szCs w:val="22"/>
                <w:lang w:eastAsia="ja-JP"/>
              </w:rPr>
              <w:t xml:space="preserve">ing values from Rel-16 are acceptable.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 not see the necessity for functionality other than DBTW</w:t>
            </w:r>
            <w:r>
              <w:rPr>
                <w:rFonts w:ascii="Times New Roman" w:eastAsia="MS Mincho" w:hAnsi="Times New Roman"/>
                <w:sz w:val="22"/>
                <w:szCs w:val="22"/>
                <w:lang w:eastAsia="ja-JP"/>
              </w:rPr>
              <w:t xml:space="preserv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Enabling and disabl</w:t>
            </w:r>
            <w:r>
              <w:rPr>
                <w:rFonts w:ascii="Times New Roman" w:eastAsia="MS Mincho" w:hAnsi="Times New Roman"/>
                <w:sz w:val="22"/>
                <w:szCs w:val="22"/>
                <w:lang w:eastAsia="ja-JP"/>
              </w:rPr>
              <w:t xml:space="preserve">ing the DBTW can be implicitly based on the LBT mode or no-LBT mode/short control signaling exemption.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Agree with Qualcomm, the discussion on the details of which bit information to </w:t>
            </w:r>
            <w:r>
              <w:rPr>
                <w:rFonts w:ascii="Times New Roman" w:eastAsia="MS Mincho" w:hAnsi="Times New Roman"/>
                <w:sz w:val="22"/>
                <w:szCs w:val="22"/>
                <w:lang w:eastAsia="ja-JP"/>
              </w:rPr>
              <w:lastRenderedPageBreak/>
              <w:t>be/how to be used can be postponed after multiplexing patterns of SSB</w:t>
            </w:r>
            <w:r>
              <w:rPr>
                <w:rFonts w:ascii="Times New Roman" w:eastAsia="MS Mincho" w:hAnsi="Times New Roman"/>
                <w:sz w:val="22"/>
                <w:szCs w:val="22"/>
                <w:lang w:eastAsia="ja-JP"/>
              </w:rPr>
              <w:t xml:space="preserve"> and CORESET0 details are agreed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w:t>
            </w:r>
            <w:r>
              <w:rPr>
                <w:rFonts w:ascii="Times New Roman" w:hAnsi="Times New Roman"/>
                <w:sz w:val="22"/>
                <w:szCs w:val="22"/>
                <w:lang w:eastAsia="zh-CN"/>
              </w:rPr>
              <w:t>e enabled/disabled DBTW.</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w:t>
            </w:r>
            <w:r>
              <w:rPr>
                <w:rFonts w:ascii="Times New Roman" w:eastAsia="MS Mincho" w:hAnsi="Times New Roman"/>
                <w:sz w:val="22"/>
                <w:szCs w:val="22"/>
                <w:lang w:eastAsia="ja-JP"/>
              </w:rPr>
              <w:t>upport to DBTW for 120khz, for 480kHz/960kHz we think since the duty cycle is less than 10% there’s no need to introduce DBTW.</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w:t>
            </w:r>
            <w:r>
              <w:rPr>
                <w:rFonts w:ascii="Times New Roman" w:eastAsia="MS Mincho" w:hAnsi="Times New Roman"/>
                <w:sz w:val="22"/>
                <w:szCs w:val="22"/>
                <w:lang w:eastAsia="ja-JP"/>
              </w:rPr>
              <w:t xml:space="preserve"> result of the discussion for SSB/CORESET#0 configuration.</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w:t>
            </w:r>
            <w:r>
              <w:rPr>
                <w:rFonts w:ascii="Times New Roman" w:eastAsiaTheme="minorEastAsia" w:hAnsi="Times New Roman"/>
                <w:sz w:val="22"/>
                <w:szCs w:val="22"/>
                <w:lang w:eastAsia="zh-CN"/>
              </w:rPr>
              <w:t>l</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w:t>
            </w:r>
            <w:r>
              <w:rPr>
                <w:rFonts w:ascii="Times New Roman" w:eastAsia="MS Mincho" w:hAnsi="Times New Roman"/>
                <w:sz w:val="22"/>
                <w:szCs w:val="22"/>
                <w:lang w:eastAsia="ja-JP"/>
              </w:rPr>
              <w:t>ter discussing availability of CORESET#0 configuration in SSB.</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ms, is preferred to avoid configuration </w:t>
            </w:r>
            <w:r>
              <w:rPr>
                <w:rFonts w:ascii="Times New Roman" w:eastAsia="MS Mincho" w:hAnsi="Times New Roman"/>
                <w:sz w:val="22"/>
                <w:szCs w:val="22"/>
                <w:lang w:eastAsia="ja-JP"/>
              </w:rPr>
              <w:lastRenderedPageBreak/>
              <w:t>signalling.</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w:t>
            </w:r>
            <w:r>
              <w:rPr>
                <w:rFonts w:ascii="Times New Roman" w:eastAsia="MS Mincho" w:hAnsi="Times New Roman"/>
                <w:sz w:val="22"/>
                <w:szCs w:val="22"/>
                <w:lang w:eastAsia="ja-JP"/>
              </w:rPr>
              <w:t xml:space="preserve">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DBTW). It relies on using both halves of radio frame for SS burst </w:t>
            </w:r>
            <w:r>
              <w:rPr>
                <w:rFonts w:ascii="Times New Roman" w:eastAsia="MS Mincho" w:hAnsi="Times New Roman"/>
                <w:sz w:val="22"/>
                <w:szCs w:val="22"/>
                <w:lang w:eastAsia="ja-JP"/>
              </w:rPr>
              <w:t>transmission. It could be supported if no additional candidate SSB positions could be found within a fixed DBTW. In this case, some changes in RRM measurement gaps seem to be needed.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w:t>
            </w:r>
            <w:r>
              <w:rPr>
                <w:rFonts w:ascii="Times New Roman" w:hAnsi="Times New Roman"/>
                <w:sz w:val="22"/>
                <w:szCs w:val="22"/>
                <w:lang w:eastAsia="zh-CN"/>
              </w:rPr>
              <w:t xml:space="preserve"> supported.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Three methods can be used to indicate </w:t>
            </w:r>
            <w:r>
              <w:rPr>
                <w:rFonts w:ascii="Times New Roman" w:hAnsi="Times New Roman"/>
                <w:sz w:val="22"/>
                <w:szCs w:val="22"/>
                <w:lang w:eastAsia="zh-CN"/>
              </w:rPr>
              <w:t>whether there is DBTW:</w:t>
            </w:r>
          </w:p>
          <w:p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DBTW le</w:t>
            </w:r>
            <w:r>
              <w:rPr>
                <w:rFonts w:ascii="Times New Roman" w:hAnsi="Times New Roman"/>
                <w:sz w:val="22"/>
                <w:szCs w:val="22"/>
                <w:lang w:eastAsia="zh-CN"/>
              </w:rPr>
              <w:t xml:space="preserv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w:t>
            </w:r>
            <w:r>
              <w:rPr>
                <w:rFonts w:ascii="Times New Roman" w:hAnsi="Times New Roman"/>
                <w:sz w:val="22"/>
                <w:szCs w:val="22"/>
                <w:lang w:eastAsia="zh-CN"/>
              </w:rPr>
              <w:t>cate the value of Q:</w:t>
            </w:r>
          </w:p>
          <w:p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we provide </w:t>
            </w:r>
            <w:r>
              <w:rPr>
                <w:rFonts w:ascii="Times New Roman" w:eastAsia="MS Mincho" w:hAnsi="Times New Roman"/>
                <w:szCs w:val="22"/>
                <w:lang w:eastAsia="ja-JP"/>
              </w:rPr>
              <w:t>input on the remaining questions in case there can be consensus to support. We have a strong concern that there are quite a few details that need to be worked out before feasibility can be assessed and a decision can be made on support/no support.</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w:t>
            </w:r>
            <w:r>
              <w:rPr>
                <w:rFonts w:ascii="Times New Roman" w:eastAsia="MS Mincho" w:hAnsi="Times New Roman"/>
                <w:szCs w:val="22"/>
                <w:lang w:eastAsia="ja-JP"/>
              </w:rPr>
              <w:t>served value of Q (e.g., Q = 64) can be used to indicate DBTW on/off</w:t>
            </w:r>
          </w:p>
          <w:p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before support of DBTW can be decided, it needs to be decided how to indicate LBT on/off. In the GTW it was agreed to discuss this in the channel access AI. The reason for the de</w:t>
            </w:r>
            <w:r>
              <w:rPr>
                <w:rFonts w:ascii="Times New Roman" w:eastAsia="MS Mincho" w:hAnsi="Times New Roman"/>
                <w:szCs w:val="22"/>
                <w:lang w:eastAsia="ja-JP"/>
              </w:rPr>
              <w:t xml:space="preserv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w:t>
            </w:r>
            <w:r>
              <w:rPr>
                <w:rFonts w:ascii="Times New Roman" w:eastAsia="MS Mincho" w:hAnsi="Times New Roman"/>
                <w:szCs w:val="22"/>
                <w:lang w:eastAsia="ja-JP"/>
              </w:rPr>
              <w:t xml:space="preserve">1.2.1. Hence two </w:t>
            </w:r>
            <w:r>
              <w:rPr>
                <w:rFonts w:ascii="Times New Roman" w:eastAsia="MS Mincho" w:hAnsi="Times New Roman"/>
                <w:szCs w:val="22"/>
                <w:lang w:eastAsia="ja-JP"/>
              </w:rPr>
              <w:lastRenderedPageBreak/>
              <w:t>alternatives for handling this are:</w:t>
            </w:r>
          </w:p>
          <w:p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w:t>
            </w:r>
            <w:r>
              <w:rPr>
                <w:rFonts w:ascii="Times New Roman" w:eastAsia="MS Mincho" w:hAnsi="Times New Roman"/>
                <w:szCs w:val="22"/>
                <w:lang w:eastAsia="ja-JP"/>
              </w:rPr>
              <w:t>r indicating LBT on/off in addition to bits for Q.</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22pt" o:ole="">
                  <v:imagedata r:id="rId18" o:title=""/>
                </v:shape>
                <o:OLEObject Type="Embed" ProgID="Equation.3" ShapeID="_x0000_i1025" DrawAspect="Content" ObjectID="_1683557468" r:id="rId19"/>
              </w:object>
            </w:r>
            <w:r>
              <w:rPr>
                <w:rFonts w:hint="eastAsia"/>
                <w:lang w:eastAsia="zh-CN"/>
              </w:rPr>
              <w:t xml:space="preserve"> bits</w:t>
            </w:r>
          </w:p>
          <w:p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v:shape id="_x0000_i1026" type="#_x0000_t75" style="width:33.5pt;height:15pt" o:ole="">
                  <v:imagedata r:id="rId20" o:title=""/>
                </v:shape>
                <o:OLEObject Type="Embed" ProgID="Equation.3" ShapeID="_x0000_i1026" DrawAspect="Content" ObjectID="_1683557469" r:id="rId21"/>
              </w:object>
            </w:r>
            <w:r>
              <w:rPr>
                <w:lang w:eastAsia="zh-CN"/>
              </w:rPr>
              <w:t xml:space="preserve"> is the size of </w:t>
            </w:r>
            <w:r>
              <w:rPr>
                <w:rFonts w:hint="eastAsia"/>
                <w:lang w:eastAsia="zh-CN"/>
              </w:rPr>
              <w:t>CORESET 0</w:t>
            </w:r>
            <w:r>
              <w:rPr>
                <w:lang w:eastAsia="zh-CN"/>
              </w:rPr>
              <w:t xml:space="preserve"> </w:t>
            </w:r>
          </w:p>
          <w:p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w:t>
            </w:r>
            <w:r>
              <w:rPr>
                <w:rFonts w:eastAsiaTheme="minorEastAsia"/>
                <w:highlight w:val="yellow"/>
                <w:lang w:eastAsia="zh-CN"/>
              </w:rPr>
              <w:t xml:space="preserve">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w:t>
            </w:r>
            <w:r>
              <w:rPr>
                <w:rFonts w:ascii="Times New Roman" w:eastAsia="MS Mincho" w:hAnsi="Times New Roman"/>
                <w:szCs w:val="22"/>
                <w:lang w:eastAsia="ja-JP"/>
              </w:rPr>
              <w:t xml:space="preserve">potentially be repurposed. The (SSB,CORESET0) SCS combinations are not yet known; it seems clear that all 4 bits are needed for signaling k_SSB (12 values) unless RAN4 designs a very specialized sync raster; and the CORESET0 configuration table is not yet </w:t>
            </w:r>
            <w:r>
              <w:rPr>
                <w:rFonts w:ascii="Times New Roman" w:eastAsia="MS Mincho" w:hAnsi="Times New Roman"/>
                <w:szCs w:val="22"/>
                <w:lang w:eastAsia="ja-JP"/>
              </w:rPr>
              <w:t>decided.</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w:t>
            </w:r>
            <w:r>
              <w:rPr>
                <w:rFonts w:ascii="Times New Roman" w:eastAsia="MS Mincho" w:hAnsi="Times New Roman"/>
                <w:szCs w:val="22"/>
                <w:lang w:eastAsia="ja-JP"/>
              </w:rPr>
              <w:t>e motivation, and seems to be a departure from Rel-16. Not preferrable to specify a new approach from the perspective of reuse of implementations.</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is able to signal today </w:t>
            </w:r>
            <w:r>
              <w:rPr>
                <w:rFonts w:ascii="Times New Roman" w:eastAsia="MS Mincho" w:hAnsi="Times New Roman"/>
                <w:szCs w:val="22"/>
                <w:lang w:eastAsia="ja-JP"/>
              </w:rPr>
              <w:t>with 6 bits (3 bits from DMRS sequence and 3 bits from PBCH payload).</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Althou</w:t>
            </w:r>
            <w:r>
              <w:rPr>
                <w:rFonts w:ascii="Times New Roman" w:eastAsia="MS Mincho" w:hAnsi="Times New Roman"/>
                <w:sz w:val="22"/>
                <w:szCs w:val="22"/>
                <w:lang w:eastAsia="ja-JP"/>
              </w:rPr>
              <w:t xml:space="preserve">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w:t>
            </w:r>
            <w:r>
              <w:rPr>
                <w:rFonts w:ascii="Times New Roman" w:eastAsia="MS Mincho" w:hAnsi="Times New Roman"/>
                <w:sz w:val="22"/>
                <w:szCs w:val="22"/>
                <w:lang w:eastAsia="ja-JP"/>
              </w:rPr>
              <w:t>parameters.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Maximum 5 msec should be baseline. We can further discuss small length for 480 kHz and 960 kHz SCS.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w:t>
            </w:r>
            <w:r>
              <w:rPr>
                <w:rFonts w:ascii="Times New Roman" w:eastAsia="MS Mincho" w:hAnsi="Times New Roman"/>
                <w:sz w:val="22"/>
                <w:szCs w:val="22"/>
                <w:lang w:eastAsia="ja-JP"/>
              </w:rPr>
              <w:t>se it causes increasing detection complexity and large spec impact.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w:t>
            </w:r>
            <w:r>
              <w:rPr>
                <w:rFonts w:ascii="Times New Roman" w:eastAsia="MS Mincho" w:hAnsi="Times New Roman"/>
                <w:sz w:val="22"/>
                <w:szCs w:val="22"/>
                <w:lang w:eastAsia="ja-JP"/>
              </w:rPr>
              <w:t>uration signaling.</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 xml:space="preserve">upport </w:t>
            </w:r>
            <w:r>
              <w:rPr>
                <w:rFonts w:ascii="Times New Roman" w:hAnsi="Times New Roman"/>
                <w:sz w:val="22"/>
                <w:szCs w:val="22"/>
                <w:lang w:eastAsia="zh-CN"/>
              </w:rPr>
              <w:t>mechanism to balance out SSB DTX from LBT failure.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w:t>
      </w:r>
      <w:r>
        <w:rPr>
          <w:rFonts w:ascii="Times New Roman" w:hAnsi="Times New Roman"/>
          <w:sz w:val="22"/>
          <w:szCs w:val="22"/>
          <w:lang w:eastAsia="zh-CN"/>
        </w:rPr>
        <w:t>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w:t>
      </w:r>
      <w:r>
        <w:rPr>
          <w:rFonts w:ascii="Times New Roman" w:hAnsi="Times New Roman"/>
          <w:sz w:val="22"/>
          <w:szCs w:val="22"/>
          <w:lang w:eastAsia="zh-CN"/>
        </w:rPr>
        <w:t xml:space="preserve"> support enabling/disabling LBT &amp; DBTW, including DCI 1_0 size issue and where to signal enable/disable (if supported)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sz w:val="22"/>
          <w:szCs w:val="22"/>
          <w:lang w:eastAsia="zh-CN"/>
        </w:rPr>
        <w:t>dicate via SI: LGE, Mediatek</w:t>
      </w:r>
      <w:r>
        <w:rPr>
          <w:rFonts w:ascii="Times New Roman" w:hAnsi="Times New Roman"/>
          <w:color w:val="FF0000"/>
          <w:sz w:val="22"/>
          <w:szCs w:val="22"/>
          <w:u w:val="single"/>
          <w:lang w:eastAsia="zh-CN"/>
        </w:rPr>
        <w:t>, 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via UE specific RRC: LGE</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w:t>
      </w:r>
      <w:r>
        <w:rPr>
          <w:rFonts w:ascii="Times New Roman" w:hAnsi="Times New Roman"/>
          <w:sz w:val="22"/>
          <w:szCs w:val="22"/>
          <w:lang w:eastAsia="zh-CN"/>
        </w:rPr>
        <w:t>n not needed: ZTE, Sanechips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w:t>
      </w:r>
      <w:r>
        <w:rPr>
          <w:rFonts w:ascii="Times New Roman" w:hAnsi="Times New Roman"/>
          <w:sz w:val="22"/>
          <w:szCs w:val="22"/>
          <w:lang w:eastAsia="zh-CN"/>
        </w:rPr>
        <w:t>including which bits to re-purpose for the additional information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rsidR="009E60B1" w:rsidRDefault="00996023">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LGE, NEC, Samsung, OPPO, Ericsson (if DBTW is supported)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Mediatek, </w:t>
      </w:r>
      <w:r>
        <w:rPr>
          <w:rFonts w:ascii="Times New Roman" w:hAnsi="Times New Roman"/>
          <w:sz w:val="22"/>
          <w:szCs w:val="22"/>
          <w:lang w:eastAsia="zh-CN"/>
        </w:rPr>
        <w:t>ZTE, Sanechips, Xiaomi, Lenovo, Motorola Mobility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w:t>
      </w:r>
      <w:r>
        <w:rPr>
          <w:rFonts w:ascii="Times New Roman" w:hAnsi="Times New Roman"/>
          <w:sz w:val="22"/>
          <w:szCs w:val="22"/>
          <w:lang w:eastAsia="zh-CN"/>
        </w:rPr>
        <w:t>ovo, Motorola Mobility, Interdigital</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w:t>
      </w:r>
      <w:r>
        <w:rPr>
          <w:rFonts w:ascii="Times New Roman" w:hAnsi="Times New Roman"/>
          <w:sz w:val="22"/>
          <w:szCs w:val="22"/>
          <w:lang w:eastAsia="zh-CN"/>
        </w:rPr>
        <w:t>ricsson (if DBTW is supported)</w:t>
      </w:r>
      <w:r>
        <w:rPr>
          <w:rFonts w:ascii="Times New Roman" w:hAnsi="Times New Roman"/>
          <w:color w:val="FF0000"/>
          <w:sz w:val="22"/>
          <w:szCs w:val="22"/>
          <w:u w:val="single"/>
          <w:lang w:eastAsia="zh-CN"/>
        </w:rPr>
        <w:t>, 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{16, 64}: </w:t>
      </w:r>
      <w:r>
        <w:rPr>
          <w:rFonts w:ascii="Times New Roman" w:hAnsi="Times New Roman"/>
          <w:sz w:val="22"/>
          <w:szCs w:val="22"/>
          <w:lang w:eastAsia="zh-CN"/>
        </w:rPr>
        <w:t>OPPO</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w:t>
      </w:r>
      <w:r>
        <w:rPr>
          <w:rFonts w:ascii="Times New Roman" w:hAnsi="Times New Roman"/>
          <w:sz w:val="22"/>
          <w:szCs w:val="22"/>
          <w:lang w:eastAsia="zh-CN"/>
        </w:rPr>
        <w:t>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NEC, ZTE, </w:t>
      </w:r>
      <w:r>
        <w:rPr>
          <w:rFonts w:ascii="Times New Roman" w:hAnsi="Times New Roman"/>
          <w:sz w:val="22"/>
          <w:szCs w:val="22"/>
          <w:lang w:eastAsia="zh-CN"/>
        </w:rPr>
        <w:t>Sanechips, Xiaomi, OPPO, Futurewei, Lenovo, Motorola Mobility, CATT, Ericsson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LGE (open for further discussion), Qualcomm, Mediatek, Xiaomi, OPPO, Lenovo</w:t>
      </w:r>
      <w:r>
        <w:rPr>
          <w:rFonts w:ascii="Times New Roman" w:hAnsi="Times New Roman"/>
          <w:sz w:val="22"/>
          <w:szCs w:val="22"/>
          <w:lang w:eastAsia="zh-CN"/>
        </w:rPr>
        <w:t>, Motorola Mobility, Ericsson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 xml:space="preserve">of the companies think DBTW would be needed. Moderator suggests focusing on getting further progress with the direction that DBTW are to be </w:t>
      </w:r>
      <w:r>
        <w:rPr>
          <w:rFonts w:ascii="Times New Roman" w:hAnsi="Times New Roman"/>
          <w:sz w:val="22"/>
          <w:szCs w:val="22"/>
          <w:lang w:eastAsia="zh-CN"/>
        </w:rPr>
        <w:t>supported. Moderator has formulated a proposal that could be used for further discussions.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1.3-1)</w:t>
      </w:r>
    </w:p>
    <w:p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w:t>
      </w:r>
      <w:r>
        <w:rPr>
          <w:rFonts w:ascii="Times New Roman" w:hAnsi="Times New Roman"/>
          <w:sz w:val="22"/>
          <w:szCs w:val="22"/>
          <w:lang w:eastAsia="zh-CN"/>
        </w:rPr>
        <w:t>g of DBTW by MIB or GSCN does not preclude other signaling methods</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w:t>
      </w:r>
      <w:r>
        <w:rPr>
          <w:rFonts w:ascii="Times New Roman" w:hAnsi="Times New Roman"/>
          <w:sz w:val="22"/>
          <w:szCs w:val="22"/>
          <w:lang w:eastAsia="zh-CN"/>
        </w:rPr>
        <w:t>o support floating DBTW</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Also please comment further on how to deal with DCI format size difference if DBTW is used (issue Ericsson brought up). Moderator assumes support of option 1-1 or 1-2 should resolve this issue, bu</w:t>
      </w:r>
      <w:r>
        <w:rPr>
          <w:rFonts w:ascii="Times New Roman" w:hAnsi="Times New Roman"/>
          <w:color w:val="C00000"/>
          <w:sz w:val="22"/>
          <w:szCs w:val="22"/>
          <w:lang w:eastAsia="zh-CN"/>
        </w:rPr>
        <w:t>t would like to receive comments form companies.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w:t>
            </w:r>
            <w:r>
              <w:rPr>
                <w:rFonts w:ascii="Times New Roman" w:hAnsi="Times New Roman"/>
                <w:b/>
                <w:bCs/>
                <w:sz w:val="22"/>
                <w:szCs w:val="22"/>
                <w:lang w:eastAsia="zh-CN"/>
              </w:rPr>
              <w:t>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rPr>
          <w:trHeight w:val="3855"/>
        </w:trPr>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rsidR="009E60B1" w:rsidRDefault="00996023">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64, DBTW disabled}. </w:t>
            </w:r>
          </w:p>
          <w:p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current options for indicating DBTW disabling and ena</w:t>
            </w:r>
            <w:r>
              <w:rPr>
                <w:rFonts w:ascii="Times New Roman" w:eastAsia="MS Mincho" w:hAnsi="Times New Roman"/>
                <w:sz w:val="22"/>
                <w:szCs w:val="22"/>
                <w:lang w:eastAsia="ja-JP"/>
              </w:rPr>
              <w:t xml:space="preserve">bling is only for initial access case, and there should be options for indicating using RRC parameter for non-initial access. If the common understanding is to discuss that later, we are ok. </w:t>
            </w:r>
          </w:p>
          <w:p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r>
              <w:rPr>
                <w:rFonts w:ascii="Times New Roman" w:eastAsia="MS Mincho" w:hAnsi="Times New Roman"/>
                <w:sz w:val="22"/>
                <w:szCs w:val="22"/>
                <w:lang w:eastAsia="zh-CN"/>
              </w:rPr>
              <w:t xml:space="preserve">ing assumption, since we don’t know whether enough bits can be re-interpreted for this purpose yet. </w:t>
            </w:r>
          </w:p>
          <w:p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w:t>
            </w:r>
            <w:r>
              <w:rPr>
                <w:rFonts w:ascii="Times New Roman" w:eastAsia="MS Mincho" w:hAnsi="Times New Roman"/>
                <w:sz w:val="22"/>
                <w:szCs w:val="22"/>
                <w:lang w:eastAsia="zh-CN"/>
              </w:rPr>
              <w:t xml:space="preserve">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w:t>
            </w:r>
            <w:r>
              <w:rPr>
                <w:rFonts w:ascii="Times New Roman" w:hAnsi="Times New Roman"/>
                <w:sz w:val="22"/>
                <w:szCs w:val="22"/>
                <w:lang w:eastAsia="zh-CN"/>
              </w:rPr>
              <w:t>tween option 1-1 and 1-2.</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w:t>
            </w:r>
            <w:r>
              <w:rPr>
                <w:rFonts w:ascii="Times New Roman" w:hAnsi="Times New Roman"/>
                <w:sz w:val="22"/>
                <w:szCs w:val="22"/>
                <w:lang w:eastAsia="zh-CN"/>
              </w:rPr>
              <w:t>etween 64 or 80</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rPr>
          <w:trHeight w:val="1268"/>
        </w:trPr>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If DBTW is to be supported, we think that it should only apply to 120 kHz SCS. The higher SCSs (480/960 kHz) clearly can support the short control signal exemptions and do not need LBT. Adding DBTW to these SCSs will add more un-necessary complexity and sp</w:t>
            </w:r>
            <w:r>
              <w:rPr>
                <w:rFonts w:ascii="Times New Roman" w:eastAsia="MS Mincho" w:hAnsi="Times New Roman"/>
                <w:sz w:val="22"/>
                <w:szCs w:val="22"/>
                <w:lang w:eastAsia="ja-JP"/>
              </w:rPr>
              <w:t xml:space="preserve">ecification efforts. </w:t>
            </w:r>
          </w:p>
        </w:tc>
      </w:tr>
      <w:tr w:rsidR="009E60B1">
        <w:trPr>
          <w:trHeight w:val="1268"/>
        </w:trPr>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w:t>
            </w:r>
            <w:r>
              <w:rPr>
                <w:rFonts w:ascii="Times New Roman" w:hAnsi="Times New Roman"/>
                <w:sz w:val="22"/>
                <w:szCs w:val="22"/>
                <w:lang w:eastAsia="zh-CN"/>
              </w:rPr>
              <w:t>er or not to support floating DBTW and Whether or not to support mechanism to balance out SSB DTX (from LBT failure))</w:t>
            </w:r>
            <w:r>
              <w:rPr>
                <w:rFonts w:ascii="Times New Roman" w:eastAsiaTheme="minorEastAsia" w:hAnsi="Times New Roman"/>
                <w:sz w:val="22"/>
                <w:szCs w:val="22"/>
                <w:lang w:eastAsia="ko-KR"/>
              </w:rPr>
              <w:t>.</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w:t>
            </w:r>
            <w:r>
              <w:rPr>
                <w:rFonts w:ascii="Times New Roman" w:eastAsiaTheme="minorEastAsia" w:hAnsi="Times New Roman"/>
                <w:sz w:val="22"/>
                <w:szCs w:val="22"/>
                <w:lang w:eastAsia="ko-KR"/>
              </w:rPr>
              <w:t>de short control signal exemption rule. If not, it seems necessary to apply DBTW to 480/960 kHz SCS as well.</w:t>
            </w: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w:t>
            </w:r>
            <w:r>
              <w:rPr>
                <w:rFonts w:ascii="Times New Roman" w:eastAsiaTheme="minorEastAsia" w:hAnsi="Times New Roman"/>
                <w:sz w:val="22"/>
                <w:szCs w:val="22"/>
                <w:lang w:eastAsia="ko-KR"/>
              </w:rPr>
              <w:t xml:space="preserv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w:t>
            </w:r>
            <w:r>
              <w:rPr>
                <w:rFonts w:ascii="Times New Roman" w:eastAsiaTheme="minorEastAsia" w:hAnsi="Times New Roman"/>
                <w:sz w:val="22"/>
                <w:szCs w:val="22"/>
                <w:lang w:eastAsia="ko-KR"/>
              </w:rPr>
              <w:t xml:space="preserve"> signaled in SIB1 or later, we think the problem can be simply figured out by UE assuming 17 bits for all cases in 60 GHz.</w:t>
            </w: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w:t>
            </w:r>
            <w:r>
              <w:rPr>
                <w:rFonts w:ascii="Times New Roman" w:eastAsia="MS Mincho" w:hAnsi="Times New Roman"/>
                <w:szCs w:val="22"/>
                <w:lang w:eastAsia="ja-JP"/>
              </w:rPr>
              <w:t xml:space="preserve"> have strong concerns, and thus recommend that DBTW remains as FFS until some fundamental issues are resolved. Our main concerns are:</w:t>
            </w:r>
          </w:p>
          <w:p w:rsidR="009E60B1" w:rsidRDefault="00996023">
            <w:pPr>
              <w:pStyle w:val="CommentText"/>
              <w:numPr>
                <w:ilvl w:val="0"/>
                <w:numId w:val="40"/>
              </w:numPr>
              <w:spacing w:before="0" w:after="0" w:line="280" w:lineRule="atLeast"/>
            </w:pPr>
            <w:r>
              <w:t xml:space="preserve">If LBT on/off is signaled in MIB, then it is not clear yet that there are enough bits to signal both DBTW on/off and Q </w:t>
            </w:r>
            <w:r>
              <w:t>(even if jointly encoded)</w:t>
            </w:r>
          </w:p>
          <w:p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w:t>
            </w:r>
            <w:r>
              <w:t xml:space="preserve"> failure is rare, and this is why signaling flexibility is needed to disable DBTW in such a deployment (as per previous agreement)</w:t>
            </w:r>
          </w:p>
          <w:p w:rsidR="009E60B1" w:rsidRDefault="00996023">
            <w:pPr>
              <w:pStyle w:val="CommentText"/>
              <w:numPr>
                <w:ilvl w:val="1"/>
                <w:numId w:val="40"/>
              </w:numPr>
              <w:spacing w:before="0" w:after="0" w:line="280" w:lineRule="atLeast"/>
            </w:pPr>
            <w:r>
              <w:t>Hence, signaling of LBT on/off and DBTW on/off needs to cover the following 3 combinations:</w:t>
            </w:r>
          </w:p>
          <w:p w:rsidR="009E60B1" w:rsidRDefault="00996023">
            <w:pPr>
              <w:pStyle w:val="CommentText"/>
              <w:numPr>
                <w:ilvl w:val="2"/>
                <w:numId w:val="40"/>
              </w:numPr>
              <w:spacing w:before="0" w:after="0" w:line="280" w:lineRule="atLeast"/>
            </w:pPr>
            <w:r>
              <w:t xml:space="preserve">Unlicensed with LBT off / </w:t>
            </w:r>
            <w:r>
              <w:t>licensed</w:t>
            </w:r>
          </w:p>
          <w:p w:rsidR="009E60B1" w:rsidRDefault="00996023">
            <w:pPr>
              <w:pStyle w:val="CommentText"/>
              <w:numPr>
                <w:ilvl w:val="3"/>
                <w:numId w:val="40"/>
              </w:numPr>
              <w:spacing w:before="0" w:after="0" w:line="280" w:lineRule="atLeast"/>
            </w:pPr>
            <w:r>
              <w:t>DBTW off</w:t>
            </w:r>
          </w:p>
          <w:p w:rsidR="009E60B1" w:rsidRDefault="00996023">
            <w:pPr>
              <w:pStyle w:val="CommentText"/>
              <w:numPr>
                <w:ilvl w:val="2"/>
                <w:numId w:val="40"/>
              </w:numPr>
              <w:spacing w:before="0" w:after="0" w:line="280" w:lineRule="atLeast"/>
            </w:pPr>
            <w:r>
              <w:t>Unlicensed with LBT on</w:t>
            </w:r>
          </w:p>
          <w:p w:rsidR="009E60B1" w:rsidRDefault="00996023">
            <w:pPr>
              <w:pStyle w:val="CommentText"/>
              <w:numPr>
                <w:ilvl w:val="3"/>
                <w:numId w:val="40"/>
              </w:numPr>
              <w:spacing w:before="0" w:after="0" w:line="280" w:lineRule="atLeast"/>
            </w:pPr>
            <w:r>
              <w:t>DBTW on</w:t>
            </w:r>
          </w:p>
          <w:p w:rsidR="009E60B1" w:rsidRDefault="00996023">
            <w:pPr>
              <w:pStyle w:val="CommentText"/>
              <w:numPr>
                <w:ilvl w:val="3"/>
                <w:numId w:val="40"/>
              </w:numPr>
              <w:spacing w:before="0" w:after="0" w:line="280" w:lineRule="atLeast"/>
            </w:pPr>
            <w:r>
              <w:t>DBTW off</w:t>
            </w:r>
          </w:p>
          <w:p w:rsidR="009E60B1" w:rsidRDefault="00996023">
            <w:pPr>
              <w:pStyle w:val="CommentText"/>
              <w:numPr>
                <w:ilvl w:val="0"/>
                <w:numId w:val="40"/>
              </w:numPr>
              <w:spacing w:before="0" w:after="0" w:line="280" w:lineRule="atLeast"/>
            </w:pPr>
            <w:r>
              <w:t>Given (1), the following issues need to be resolved in this order:</w:t>
            </w:r>
          </w:p>
          <w:p w:rsidR="009E60B1" w:rsidRDefault="00996023">
            <w:pPr>
              <w:pStyle w:val="CommentText"/>
              <w:numPr>
                <w:ilvl w:val="1"/>
                <w:numId w:val="40"/>
              </w:numPr>
              <w:spacing w:before="0" w:after="0" w:line="280" w:lineRule="atLeast"/>
            </w:pPr>
            <w:r>
              <w:t>Is LBT on/off to be signaled in MIB?</w:t>
            </w:r>
          </w:p>
          <w:p w:rsidR="009E60B1" w:rsidRDefault="00996023">
            <w:pPr>
              <w:pStyle w:val="CommentText"/>
              <w:numPr>
                <w:ilvl w:val="1"/>
                <w:numId w:val="40"/>
              </w:numPr>
              <w:spacing w:before="0" w:after="0" w:line="280" w:lineRule="atLeast"/>
            </w:pPr>
            <w:r>
              <w:t xml:space="preserve">If "No," then </w:t>
            </w:r>
          </w:p>
          <w:p w:rsidR="009E60B1" w:rsidRDefault="00996023">
            <w:pPr>
              <w:pStyle w:val="CommentText"/>
              <w:numPr>
                <w:ilvl w:val="2"/>
                <w:numId w:val="40"/>
              </w:numPr>
              <w:spacing w:before="0" w:after="0" w:line="280" w:lineRule="atLeast"/>
            </w:pPr>
            <w:r>
              <w:t>How is the DCI 1_0 size issue handled? Please see description of issue plus sol</w:t>
            </w:r>
            <w:r>
              <w:t>ution options in our comments above in the 1</w:t>
            </w:r>
            <w:r>
              <w:rPr>
                <w:vertAlign w:val="superscript"/>
              </w:rPr>
              <w:t>st</w:t>
            </w:r>
            <w:r>
              <w:t xml:space="preserve"> round discussion</w:t>
            </w:r>
          </w:p>
          <w:p w:rsidR="009E60B1" w:rsidRDefault="00996023">
            <w:pPr>
              <w:pStyle w:val="CommentText"/>
              <w:numPr>
                <w:ilvl w:val="2"/>
                <w:numId w:val="40"/>
              </w:numPr>
              <w:spacing w:before="0" w:after="0" w:line="280" w:lineRule="atLeast"/>
            </w:pPr>
            <w:r>
              <w:t>How/where is LBT on/off signaled?</w:t>
            </w:r>
          </w:p>
          <w:p w:rsidR="009E60B1" w:rsidRDefault="00996023">
            <w:pPr>
              <w:pStyle w:val="CommentText"/>
              <w:numPr>
                <w:ilvl w:val="2"/>
                <w:numId w:val="40"/>
              </w:numPr>
              <w:spacing w:before="0" w:after="0" w:line="280" w:lineRule="atLeast"/>
            </w:pPr>
            <w:r>
              <w:t>How to find the bits for signaling both DBTW on/off and Q?</w:t>
            </w:r>
          </w:p>
          <w:p w:rsidR="009E60B1" w:rsidRDefault="00996023">
            <w:pPr>
              <w:pStyle w:val="CommentText"/>
              <w:numPr>
                <w:ilvl w:val="3"/>
                <w:numId w:val="40"/>
              </w:numPr>
              <w:spacing w:before="0" w:after="0" w:line="280" w:lineRule="atLeast"/>
            </w:pPr>
            <w:r>
              <w:t>As hinted by Samsung, if there are not enough bits to signal Q, then Q may need to be signaled in S</w:t>
            </w:r>
            <w:r>
              <w:t>IB1</w:t>
            </w:r>
            <w:r>
              <w:rPr>
                <w:rFonts w:eastAsiaTheme="minorEastAsia"/>
                <w:szCs w:val="22"/>
                <w:lang w:eastAsia="ko-KR"/>
              </w:rPr>
              <w:t xml:space="preserve"> </w:t>
            </w:r>
          </w:p>
          <w:p w:rsidR="009E60B1" w:rsidRDefault="00996023">
            <w:pPr>
              <w:pStyle w:val="CommentText"/>
              <w:numPr>
                <w:ilvl w:val="1"/>
                <w:numId w:val="40"/>
              </w:numPr>
              <w:spacing w:before="0" w:after="0" w:line="280" w:lineRule="atLeast"/>
            </w:pPr>
            <w:r>
              <w:t>If "Yes," then</w:t>
            </w:r>
          </w:p>
          <w:p w:rsidR="009E60B1" w:rsidRDefault="00996023">
            <w:pPr>
              <w:pStyle w:val="CommentText"/>
              <w:numPr>
                <w:ilvl w:val="2"/>
                <w:numId w:val="40"/>
              </w:numPr>
              <w:spacing w:before="0" w:after="0" w:line="280" w:lineRule="atLeast"/>
            </w:pPr>
            <w:r>
              <w:t>How to find the bits for signaling LBT on/off, DBTW on/off, and Q?</w:t>
            </w:r>
          </w:p>
          <w:p w:rsidR="009E60B1" w:rsidRDefault="00996023">
            <w:pPr>
              <w:pStyle w:val="CommentText"/>
              <w:numPr>
                <w:ilvl w:val="3"/>
                <w:numId w:val="40"/>
              </w:numPr>
              <w:spacing w:before="0" w:after="0" w:line="280" w:lineRule="atLeast"/>
            </w:pPr>
            <w:r>
              <w:t>Priority should be the following order</w:t>
            </w:r>
          </w:p>
          <w:p w:rsidR="009E60B1" w:rsidRDefault="00996023">
            <w:pPr>
              <w:pStyle w:val="CommentText"/>
              <w:numPr>
                <w:ilvl w:val="4"/>
                <w:numId w:val="40"/>
              </w:numPr>
              <w:spacing w:before="0" w:after="0" w:line="280" w:lineRule="atLeast"/>
            </w:pPr>
            <w:r>
              <w:t>LBT on/off</w:t>
            </w:r>
          </w:p>
          <w:p w:rsidR="009E60B1" w:rsidRDefault="00996023">
            <w:pPr>
              <w:pStyle w:val="CommentText"/>
              <w:numPr>
                <w:ilvl w:val="4"/>
                <w:numId w:val="40"/>
              </w:numPr>
              <w:spacing w:before="0" w:after="0" w:line="280" w:lineRule="atLeast"/>
            </w:pPr>
            <w:r>
              <w:t>DBTW on/off</w:t>
            </w:r>
          </w:p>
          <w:p w:rsidR="009E60B1" w:rsidRDefault="00996023">
            <w:pPr>
              <w:pStyle w:val="CommentText"/>
              <w:numPr>
                <w:ilvl w:val="4"/>
                <w:numId w:val="40"/>
              </w:numPr>
              <w:spacing w:before="0" w:after="0" w:line="280" w:lineRule="atLeast"/>
            </w:pPr>
            <w:r>
              <w:t>Q</w:t>
            </w:r>
          </w:p>
          <w:p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w:t>
            </w:r>
            <w:r>
              <w:rPr>
                <w:rFonts w:ascii="Times New Roman" w:eastAsiaTheme="minorEastAsia" w:hAnsi="Times New Roman"/>
                <w:szCs w:val="22"/>
                <w:lang w:eastAsia="ko-KR"/>
              </w:rPr>
              <w:t>he solution of using a separate sets of sync raster points (like Option 2) will have a large impact on UE SSB search complexity.</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trPr>
          <w:trHeight w:val="1268"/>
        </w:trPr>
        <w:tc>
          <w:tcPr>
            <w:tcW w:w="1805" w:type="dxa"/>
            <w:shd w:val="clear" w:color="auto" w:fill="auto"/>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w:t>
            </w:r>
            <w:r>
              <w:rPr>
                <w:rFonts w:ascii="Times New Roman" w:eastAsiaTheme="minorEastAsia" w:hAnsi="Times New Roman"/>
                <w:sz w:val="22"/>
                <w:szCs w:val="22"/>
                <w:lang w:eastAsia="ko-KR"/>
              </w:rPr>
              <w:t>ilicon</w:t>
            </w:r>
          </w:p>
        </w:tc>
        <w:tc>
          <w:tcPr>
            <w:tcW w:w="8157"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rsidR="009E60B1" w:rsidRDefault="00996023">
            <w:pPr>
              <w:pStyle w:val="ListParagraph"/>
              <w:numPr>
                <w:ilvl w:val="0"/>
                <w:numId w:val="41"/>
              </w:numPr>
              <w:spacing w:line="280" w:lineRule="atLeast"/>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w:t>
            </w:r>
            <w:r>
              <w:rPr>
                <w:lang w:eastAsia="zh-CN"/>
              </w:rPr>
              <w:lastRenderedPageBreak/>
              <w:t>the UE (non-initial access)”. Assuming that the agreements regarding 480/960 kHz SSB stand as is, we do not see why indicati</w:t>
            </w:r>
            <w:r>
              <w:rPr>
                <w:lang w:eastAsia="zh-CN"/>
              </w:rPr>
              <w:t>ng enable/disable of DBTW and Q and DBTW length signaling should be implicitly or explicitly included in MIB (or even SIB1) for these SSB numerologies? Instead, indicating enable/disable of DBTW, and Q and DBTW length signaling can be explicitly provided t</w:t>
            </w:r>
            <w:r>
              <w:rPr>
                <w:lang w:eastAsia="zh-CN"/>
              </w:rPr>
              <w:t xml:space="preserve">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w:t>
            </w:r>
            <w:r>
              <w:rPr>
                <w:lang w:eastAsia="zh-CN"/>
              </w:rPr>
              <w:t xml:space="preserve"> UE is required to have the  SSB location and SCS using dedicated signaling to be able to detect SSB and read MIB in 480/960 kHz. So, why indicating enable/disable of DBTW, Q, and DBTW length can’t be done using the same dedicated signaling prior to UE att</w:t>
            </w:r>
            <w:r>
              <w:rPr>
                <w:lang w:eastAsia="zh-CN"/>
              </w:rPr>
              <w:t>empts to read MIB? The main problem with indication in MIB is to find some bits to repurpose. There seems to be diverse views about how to do it but the common denominator of all views is that it is a difficult task due to limited MIB payload and lack of o</w:t>
            </w:r>
            <w:r>
              <w:rPr>
                <w:lang w:eastAsia="zh-CN"/>
              </w:rPr>
              <w:t>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w:t>
            </w:r>
            <w:r>
              <w:rPr>
                <w:rFonts w:eastAsia="宋体"/>
                <w:lang w:eastAsia="zh-CN"/>
              </w:rPr>
              <w:t>ble/disable signaling of DBTW by MIB or GSCN does not preclude other signaling methods” does not address the above problem. In our view, if the agreements regarding SSB SCS stand as is, indication in MIB is not technically justifiable.</w:t>
            </w:r>
          </w:p>
          <w:p w:rsidR="009E60B1" w:rsidRDefault="009E60B1">
            <w:pPr>
              <w:pStyle w:val="BodyText"/>
              <w:spacing w:after="0" w:line="280" w:lineRule="atLeast"/>
              <w:ind w:left="720"/>
              <w:rPr>
                <w:rFonts w:ascii="Times New Roman" w:hAnsi="Times New Roman"/>
                <w:sz w:val="22"/>
                <w:szCs w:val="22"/>
                <w:lang w:eastAsia="zh-CN"/>
              </w:rPr>
            </w:pPr>
          </w:p>
          <w:p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w:t>
            </w:r>
            <w:r>
              <w:rPr>
                <w:rFonts w:ascii="Times New Roman" w:hAnsi="Times New Roman"/>
                <w:sz w:val="22"/>
                <w:szCs w:val="22"/>
                <w:lang w:eastAsia="zh-CN"/>
              </w:rPr>
              <w:t xml:space="preserve">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w:t>
            </w:r>
            <w:r>
              <w:rPr>
                <w:rFonts w:ascii="Times New Roman" w:hAnsi="Times New Roman"/>
                <w:sz w:val="22"/>
                <w:szCs w:val="22"/>
                <w:lang w:eastAsia="zh-CN"/>
              </w:rPr>
              <w:t xml:space="preserve">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w:t>
            </w:r>
            <w:r>
              <w:rPr>
                <w:rFonts w:ascii="Times New Roman" w:hAnsi="Times New Roman"/>
                <w:sz w:val="22"/>
                <w:szCs w:val="22"/>
                <w:lang w:eastAsia="zh-CN"/>
              </w:rPr>
              <w:t>exes higher than 31 are not transmitted altogether. But this does not necessarily mean that the first 32 SSB indexes can slide. This simply would depend on whether or not the DBTW length can accommodate sliding 32 SSB indexes within DBTW. Similarly, assumi</w:t>
            </w:r>
            <w:r>
              <w:rPr>
                <w:rFonts w:ascii="Times New Roman" w:hAnsi="Times New Roman"/>
                <w:sz w:val="22"/>
                <w:szCs w:val="22"/>
                <w:lang w:eastAsia="zh-CN"/>
              </w:rPr>
              <w:t xml:space="preserve">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w:t>
            </w:r>
            <w:r>
              <w:rPr>
                <w:rFonts w:ascii="Times New Roman" w:hAnsi="Times New Roman"/>
                <w:sz w:val="22"/>
                <w:szCs w:val="22"/>
                <w:lang w:eastAsia="zh-CN"/>
              </w:rPr>
              <w:t>de within a DBTW of maximum size of 5 ms. In our view, in case we cannot entirely rely on dedicated signaling to indicate enable/disable of DBTW (eg in the case of 120 kHz SSB or in the case that, for some reason, indicating enable/disable of DBTW for 480/</w:t>
            </w:r>
            <w:r>
              <w:rPr>
                <w:rFonts w:ascii="Times New Roman" w:hAnsi="Times New Roman"/>
                <w:sz w:val="22"/>
                <w:szCs w:val="22"/>
                <w:lang w:eastAsia="zh-CN"/>
              </w:rPr>
              <w:t xml:space="preserve">960 kHz SSB is agreed to be provided in SI) the only way to indicate whether or not DBTW is enabled is by comparing DBTW </w:t>
            </w:r>
            <w:r>
              <w:rPr>
                <w:rFonts w:ascii="Times New Roman" w:hAnsi="Times New Roman"/>
                <w:sz w:val="22"/>
                <w:szCs w:val="22"/>
                <w:lang w:eastAsia="zh-CN"/>
              </w:rPr>
              <w:lastRenderedPageBreak/>
              <w:t xml:space="preserve">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w:t>
            </w:r>
            <w:r>
              <w:rPr>
                <w:rFonts w:ascii="Times New Roman" w:hAnsi="Times New Roman"/>
                <w:sz w:val="22"/>
                <w:szCs w:val="22"/>
                <w:lang w:eastAsia="zh-CN"/>
              </w:rPr>
              <w:t xml:space="preserve">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-1, DBTW is </w:t>
            </w:r>
            <w:r>
              <w:rPr>
                <w:rFonts w:ascii="Times New Roman" w:hAnsi="Times New Roman"/>
                <w:sz w:val="22"/>
                <w:szCs w:val="22"/>
                <w:lang w:eastAsia="zh-CN"/>
              </w:rPr>
              <w:t>enabled.</w:t>
            </w:r>
          </w:p>
          <w:p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w:t>
            </w:r>
            <w:r>
              <w:rPr>
                <w:rFonts w:eastAsia="宋体"/>
                <w:lang w:eastAsia="zh-CN"/>
              </w:rPr>
              <w:t xml:space="preserve">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ListParagraph"/>
              <w:numPr>
                <w:ilvl w:val="1"/>
                <w:numId w:val="38"/>
              </w:numPr>
              <w:spacing w:line="280" w:lineRule="atLeast"/>
              <w:rPr>
                <w:color w:val="0070C0"/>
                <w:lang w:eastAsia="zh-CN"/>
              </w:rPr>
            </w:pPr>
            <w:r>
              <w:rPr>
                <w:rFonts w:eastAsia="宋体"/>
                <w:color w:val="0070C0"/>
                <w:lang w:eastAsia="zh-CN"/>
              </w:rPr>
              <w:t>For the cas</w:t>
            </w:r>
            <w:r>
              <w:rPr>
                <w:rFonts w:eastAsia="宋体"/>
                <w:color w:val="0070C0"/>
                <w:lang w:eastAsia="zh-CN"/>
              </w:rPr>
              <w:t>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For 120 kHz S</w:t>
            </w:r>
            <w:r>
              <w:rPr>
                <w:rFonts w:ascii="Times New Roman" w:hAnsi="Times New Roman"/>
                <w:color w:val="0070C0"/>
                <w:sz w:val="22"/>
                <w:szCs w:val="22"/>
                <w:lang w:eastAsia="zh-CN"/>
              </w:rPr>
              <w:t xml:space="preserve">SB: </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sz w:val="22"/>
                <w:szCs w:val="22"/>
                <w:lang w:eastAsia="zh-CN"/>
              </w:rPr>
              <w:t xml:space="preserve"> 2) distinct GSCN used by the SSB</w:t>
            </w:r>
          </w:p>
          <w:p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other </w:t>
            </w:r>
            <w:r>
              <w:rPr>
                <w:rFonts w:ascii="Times New Roman" w:hAnsi="Times New Roman"/>
                <w:sz w:val="22"/>
                <w:szCs w:val="22"/>
                <w:lang w:eastAsia="zh-CN"/>
              </w:rPr>
              <w:t>signaling methods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Whether or </w:t>
            </w:r>
            <w:r>
              <w:rPr>
                <w:rFonts w:ascii="Times New Roman" w:hAnsi="Times New Roman"/>
                <w:sz w:val="22"/>
                <w:szCs w:val="22"/>
                <w:lang w:eastAsia="zh-CN"/>
              </w:rPr>
              <w:t>not to support mechanism to balance out SSB DTX (from LBT failure)</w:t>
            </w:r>
          </w:p>
          <w:p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rsidR="009E60B1" w:rsidRDefault="009E60B1">
            <w:pPr>
              <w:pStyle w:val="BodyText"/>
              <w:spacing w:after="0" w:line="280" w:lineRule="atLeast"/>
              <w:jc w:val="left"/>
              <w:rPr>
                <w:rFonts w:ascii="Times New Roman" w:eastAsia="MS Mincho" w:hAnsi="Times New Roman"/>
                <w:szCs w:val="22"/>
                <w:lang w:eastAsia="ja-JP"/>
              </w:rPr>
            </w:pP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w:t>
            </w:r>
            <w:r>
              <w:rPr>
                <w:rFonts w:ascii="Times New Roman" w:hAnsi="Times New Roman"/>
                <w:sz w:val="22"/>
                <w:szCs w:val="22"/>
                <w:lang w:eastAsia="zh-CN"/>
              </w:rPr>
              <w:t xml:space="preserve"> the last two FFS points are needed.</w:t>
            </w:r>
          </w:p>
        </w:tc>
      </w:tr>
      <w:tr w:rsidR="009E60B1">
        <w:trPr>
          <w:trHeight w:val="1268"/>
        </w:trPr>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w:t>
            </w:r>
            <w:r>
              <w:rPr>
                <w:rFonts w:ascii="Times New Roman" w:eastAsiaTheme="minorEastAsia" w:hAnsi="Times New Roman" w:hint="eastAsia"/>
                <w:sz w:val="22"/>
                <w:szCs w:val="22"/>
                <w:lang w:eastAsia="ko-KR"/>
              </w:rPr>
              <w:t xml:space="preserve">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w:t>
            </w:r>
            <w:r>
              <w:rPr>
                <w:rFonts w:ascii="Times New Roman" w:eastAsiaTheme="minorEastAsia" w:hAnsi="Times New Roman" w:hint="eastAsia"/>
                <w:sz w:val="22"/>
                <w:szCs w:val="22"/>
                <w:lang w:eastAsia="ko-KR"/>
              </w:rPr>
              <w:t xml:space="preserve">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w:t>
            </w:r>
            <w:r>
              <w:rPr>
                <w:rFonts w:ascii="Times New Roman" w:eastAsiaTheme="minorEastAsia" w:hAnsi="Times New Roman" w:hint="eastAsia"/>
                <w:sz w:val="22"/>
                <w:szCs w:val="22"/>
                <w:lang w:eastAsia="zh-CN"/>
              </w:rPr>
              <w:t xml:space="preserve">dered in combination with the </w:t>
            </w:r>
            <w:r>
              <w:rPr>
                <w:rFonts w:ascii="Times New Roman" w:eastAsiaTheme="minorEastAsia" w:hAnsi="Times New Roman" w:hint="eastAsia"/>
                <w:sz w:val="22"/>
                <w:szCs w:val="22"/>
                <w:lang w:eastAsia="zh-CN"/>
              </w:rPr>
              <w:lastRenderedPageBreak/>
              <w:t>length of DBTW and the value of Q.</w:t>
            </w:r>
          </w:p>
          <w:p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trPr>
          <w:trHeight w:val="1268"/>
        </w:trPr>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DBTW for all applicable </w:t>
            </w:r>
            <w:r>
              <w:rPr>
                <w:rFonts w:ascii="Times New Roman" w:hAnsi="Times New Roman"/>
                <w:sz w:val="22"/>
                <w:szCs w:val="22"/>
                <w:lang w:eastAsia="zh-CN"/>
              </w:rPr>
              <w:t>SCS of SSB.</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trPr>
          <w:trHeight w:val="1268"/>
        </w:trPr>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w:t>
            </w:r>
            <w:r>
              <w:rPr>
                <w:rFonts w:ascii="Times New Roman" w:eastAsiaTheme="minorEastAsia" w:hAnsi="Times New Roman"/>
                <w:sz w:val="22"/>
                <w:szCs w:val="22"/>
                <w:lang w:eastAsia="zh-CN"/>
              </w:rPr>
              <w:t>y with 120 kHz (64 or 80) is not enough to support NR-U like cyclic mapping when we consider typical number of SSBs beams like 56 or more. Hence, we would propose following modification:</w:t>
            </w:r>
          </w:p>
          <w:p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w:t>
            </w:r>
            <w:r>
              <w:rPr>
                <w:rFonts w:ascii="Times New Roman" w:hAnsi="Times New Roman"/>
                <w:sz w:val="22"/>
                <w:szCs w:val="22"/>
                <w:lang w:eastAsia="zh-CN"/>
              </w:rPr>
              <w:t xml:space="preserve"> DBTW is indicated by one or more of the following methods: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w:t>
            </w:r>
            <w:r>
              <w:rPr>
                <w:rFonts w:ascii="Times New Roman" w:hAnsi="Times New Roman"/>
                <w:sz w:val="22"/>
                <w:szCs w:val="22"/>
                <w:lang w:eastAsia="zh-CN"/>
              </w:rPr>
              <w:t xml:space="preserve"> by the SSB</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Total number of valid values of</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Transmitted SSB original index and for re-transmission, actual location index (of transmission)</w:t>
            </w:r>
          </w:p>
          <w:p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w:t>
            </w:r>
            <w:r>
              <w:rPr>
                <w:rFonts w:ascii="Times New Roman" w:hAnsi="Times New Roman"/>
                <w:color w:val="FF0000"/>
                <w:sz w:val="22"/>
                <w:szCs w:val="22"/>
                <w:u w:val="single"/>
                <w:lang w:eastAsia="zh-CN"/>
              </w:rPr>
              <w:t>on index, the valid locations are shared for set of SSBs in TDM manner (i.e. if one alternative time location is valid, no additional bits are needed, if two options for given SFN exist, one bit is needed) if number additional locations is less than the nu</w:t>
            </w:r>
            <w:r>
              <w:rPr>
                <w:rFonts w:ascii="Times New Roman" w:hAnsi="Times New Roman"/>
                <w:color w:val="FF0000"/>
                <w:sz w:val="22"/>
                <w:szCs w:val="22"/>
                <w:u w:val="single"/>
                <w:lang w:eastAsia="zh-CN"/>
              </w:rPr>
              <w:t>mber of actually transmitted SSBs.</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w:t>
            </w:r>
            <w:r>
              <w:rPr>
                <w:rFonts w:ascii="Times New Roman" w:hAnsi="Times New Roman"/>
                <w:sz w:val="22"/>
                <w:szCs w:val="22"/>
                <w:lang w:eastAsia="zh-CN"/>
              </w:rPr>
              <w:t xml:space="preserve"> not to support floating DBTW</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BodyText"/>
              <w:spacing w:after="0" w:line="280" w:lineRule="atLeast"/>
              <w:jc w:val="left"/>
              <w:rPr>
                <w:rFonts w:ascii="Times New Roman" w:hAnsi="Times New Roman"/>
                <w:sz w:val="22"/>
                <w:szCs w:val="22"/>
                <w:lang w:eastAsia="zh-CN"/>
              </w:rPr>
            </w:pPr>
          </w:p>
        </w:tc>
      </w:tr>
      <w:tr w:rsidR="009E60B1">
        <w:trPr>
          <w:trHeight w:val="1268"/>
        </w:trPr>
        <w:tc>
          <w:tcPr>
            <w:tcW w:w="1805" w:type="dxa"/>
          </w:tcPr>
          <w:p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trPr>
          <w:trHeight w:val="1268"/>
        </w:trPr>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trPr>
          <w:trHeight w:val="1268"/>
        </w:trPr>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 of all, the DCI format size dif</w:t>
            </w:r>
            <w:r>
              <w:rPr>
                <w:rFonts w:ascii="Times New Roman" w:eastAsiaTheme="minorEastAsia" w:hAnsi="Times New Roman"/>
                <w:sz w:val="22"/>
                <w:szCs w:val="22"/>
                <w:lang w:eastAsia="ko-KR"/>
              </w:rPr>
              <w:t>ference is only applicable for FR1 spec, and we don’t think it’s straightforward that such difference is automatically applicable to 52.6 to 72 GHz, which may need further discussion. The origin for having such difference is from the indication of CAPC, bu</w:t>
            </w:r>
            <w:r>
              <w:rPr>
                <w:rFonts w:ascii="Times New Roman" w:eastAsiaTheme="minorEastAsia" w:hAnsi="Times New Roman"/>
                <w:sz w:val="22"/>
                <w:szCs w:val="22"/>
                <w:lang w:eastAsia="ko-KR"/>
              </w:rPr>
              <w:t xml:space="preserve">t whether and how to indicate for 60 GHz unlicensed may need further discussion. </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even with a DCI format size difference, it’s applicable to licensed/unlicensed band, and may not directly related to the value of Q. For example, before monitoring Type</w:t>
            </w:r>
            <w:r>
              <w:rPr>
                <w:rFonts w:ascii="Times New Roman" w:eastAsiaTheme="minorEastAsia" w:hAnsi="Times New Roman"/>
                <w:sz w:val="22"/>
                <w:szCs w:val="22"/>
                <w:lang w:eastAsia="ko-KR"/>
              </w:rPr>
              <w:t xml:space="preserve">0-PDCCH, a UE only needs to know whether the band is operating on licensed or unlicensed band, and there is no need to know the exact value of Q, so in this sense, this issue may not be closely tied to the indication of Q. </w:t>
            </w:r>
          </w:p>
        </w:tc>
      </w:tr>
      <w:tr w:rsidR="009E60B1">
        <w:trPr>
          <w:trHeight w:val="1268"/>
        </w:trPr>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w:t>
            </w:r>
            <w:r>
              <w:rPr>
                <w:rFonts w:ascii="Times New Roman" w:hAnsi="Times New Roman"/>
                <w:sz w:val="22"/>
                <w:szCs w:val="22"/>
                <w:lang w:eastAsia="zh-CN"/>
              </w:rPr>
              <w:t xml:space="preserve">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 xml:space="preserve">We also prefer to keep the last FFS sub-bullets as some alternatives for consideration if RAN1 could not find MIB/PBCH </w:t>
            </w:r>
            <w:r>
              <w:rPr>
                <w:rFonts w:ascii="Times New Roman" w:hAnsi="Times New Roman"/>
                <w:sz w:val="22"/>
                <w:szCs w:val="22"/>
                <w:lang w:eastAsia="zh-CN"/>
              </w:rPr>
              <w:t>payload bits for repurposing or enough SSB candidate positions in the time domain.</w:t>
            </w:r>
          </w:p>
        </w:tc>
      </w:tr>
      <w:tr w:rsidR="009E60B1">
        <w:trPr>
          <w:trHeight w:val="1268"/>
        </w:trPr>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We agree with some other companies that DBTW   should only apply to 120 kHz SCS. The higher SCSs (480/960 kHz) clearly can support the short control signal exemptions </w:t>
            </w:r>
            <w:r>
              <w:rPr>
                <w:rFonts w:ascii="Times New Roman" w:eastAsia="MS Mincho" w:hAnsi="Times New Roman"/>
                <w:sz w:val="22"/>
                <w:szCs w:val="22"/>
                <w:lang w:eastAsia="ja-JP"/>
              </w:rPr>
              <w:t>and do not need LBT.  We already see the specification work that need to introduce DBTW for 480/960kHz.</w:t>
            </w:r>
          </w:p>
        </w:tc>
      </w:tr>
      <w:tr w:rsidR="009E60B1">
        <w:trPr>
          <w:trHeight w:val="1268"/>
        </w:trPr>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Regarding the comment from Samsung2: "…a UE only needs to know whether the band is operating on licensed or unlicensed band…" Yes, this is </w:t>
            </w:r>
            <w:r>
              <w:rPr>
                <w:rFonts w:ascii="Times New Roman" w:hAnsi="Times New Roman"/>
                <w:szCs w:val="22"/>
                <w:lang w:eastAsia="zh-CN"/>
              </w:rPr>
              <w:t xml:space="preserve">the core issue we are concerned about. How will the UE obtain that information? Will it be signaled in MIB, will it be indicated by different GSCN sets, will the UE know before decoding DCI 1_0 with different sizes, etc. This has still not been discussed, </w:t>
            </w:r>
            <w:r>
              <w:rPr>
                <w:rFonts w:ascii="Times New Roman" w:hAnsi="Times New Roman"/>
                <w:szCs w:val="22"/>
                <w:lang w:eastAsia="zh-CN"/>
              </w:rPr>
              <w:t>and it potentially impacts MIB design, and thus is related to indication of DBTW on/off and Q.</w:t>
            </w:r>
          </w:p>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 xml:space="preserve">(Unlicensed with LBT on) + </w:t>
            </w:r>
            <w:r>
              <w:rPr>
                <w:rFonts w:eastAsia="Times New Roman"/>
              </w:rPr>
              <w:t>DBTW on</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w:t>
            </w:r>
            <w:r>
              <w:rPr>
                <w:rFonts w:ascii="Times New Roman" w:hAnsi="Times New Roman"/>
                <w:szCs w:val="22"/>
                <w:lang w:eastAsia="zh-CN"/>
              </w:rPr>
              <w:t>I 1_0 size depends on licensed/unlicensed, then this information needs to be known unless it is acceptable for the UE to perform two blind decodes with different size hypotheses.</w:t>
            </w:r>
          </w:p>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w:t>
            </w:r>
            <w:r>
              <w:rPr>
                <w:rFonts w:ascii="Times New Roman" w:hAnsi="Times New Roman"/>
                <w:szCs w:val="22"/>
                <w:lang w:eastAsia="zh-CN"/>
              </w:rPr>
              <w:t>ess in the Channel Access AI, we are uncomfortable agreeing to support DBTW before there is more clarity on this issue. Additionally, we do not think DBTW is needed for 480/960 kHz since the discovery bust can easily be contained within 10 ms thus satisfyi</w:t>
            </w:r>
            <w:r>
              <w:rPr>
                <w:rFonts w:ascii="Times New Roman" w:hAnsi="Times New Roman"/>
                <w:szCs w:val="22"/>
                <w:lang w:eastAsia="zh-CN"/>
              </w:rPr>
              <w:t>ng the short control signaling requirements. Hence we recommend the following changes to Proposal 1.3.-1 to address our concerns:</w:t>
            </w:r>
          </w:p>
          <w:p w:rsidR="009E60B1" w:rsidRDefault="009E60B1">
            <w:pPr>
              <w:pStyle w:val="BodyText"/>
              <w:spacing w:after="0" w:line="280" w:lineRule="atLeast"/>
              <w:jc w:val="left"/>
              <w:rPr>
                <w:rFonts w:ascii="Times New Roman" w:hAnsi="Times New Roman"/>
                <w:szCs w:val="22"/>
                <w:lang w:eastAsia="zh-CN"/>
              </w:rPr>
            </w:pPr>
          </w:p>
          <w:p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Enable/disable of DBTW is indicated by one or more of the following </w:t>
            </w:r>
            <w:r>
              <w:rPr>
                <w:rFonts w:ascii="Times New Roman" w:hAnsi="Times New Roman"/>
                <w:sz w:val="22"/>
                <w:szCs w:val="22"/>
                <w:lang w:eastAsia="zh-CN"/>
              </w:rPr>
              <w:t>methods:</w:t>
            </w:r>
          </w:p>
          <w:p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w:t>
            </w:r>
            <w:r>
              <w:rPr>
                <w:rFonts w:ascii="Times New Roman" w:hAnsi="Times New Roman"/>
                <w:sz w:val="22"/>
                <w:szCs w:val="22"/>
                <w:lang w:eastAsia="zh-CN"/>
              </w:rPr>
              <w:t xml:space="preserve"> both.</w:t>
            </w:r>
          </w:p>
          <w:p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 xml:space="preserve">(Unlicensed with LBT on) + DBTW </w:t>
            </w:r>
            <w:r>
              <w:rPr>
                <w:rFonts w:eastAsia="Times New Roman"/>
                <w:color w:val="FA0000"/>
                <w:sz w:val="22"/>
                <w:szCs w:val="22"/>
              </w:rPr>
              <w:t>enabled</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rsidR="009E60B1" w:rsidRDefault="009E60B1">
            <w:pPr>
              <w:pStyle w:val="BodyText"/>
              <w:spacing w:after="0" w:line="280" w:lineRule="atLeast"/>
              <w:jc w:val="left"/>
              <w:rPr>
                <w:rFonts w:ascii="Times New Roman" w:eastAsia="MS Mincho" w:hAnsi="Times New Roman"/>
                <w:szCs w:val="22"/>
                <w:lang w:eastAsia="ja-JP"/>
              </w:rPr>
            </w:pPr>
          </w:p>
        </w:tc>
      </w:tr>
      <w:tr w:rsidR="009E60B1">
        <w:trPr>
          <w:trHeight w:val="368"/>
        </w:trPr>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support the moderator’s original </w:t>
            </w:r>
            <w:r>
              <w:rPr>
                <w:rFonts w:ascii="Times New Roman" w:eastAsiaTheme="minorEastAsia" w:hAnsi="Times New Roman"/>
                <w:sz w:val="22"/>
                <w:szCs w:val="22"/>
                <w:lang w:eastAsia="ko-KR"/>
              </w:rPr>
              <w:t>proposal except for the last two FFS points.</w:t>
            </w:r>
          </w:p>
        </w:tc>
      </w:tr>
      <w:tr w:rsidR="009E60B1">
        <w:trPr>
          <w:trHeight w:val="51"/>
        </w:trPr>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trPr>
          <w:trHeight w:val="1268"/>
        </w:trPr>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I can capture the suggested method for determination of DBTW. However, I would like to clarify for 120kHz initial acces</w:t>
            </w:r>
            <w:r>
              <w:rPr>
                <w:rFonts w:ascii="Times New Roman" w:hAnsi="Times New Roman"/>
                <w:szCs w:val="22"/>
                <w:lang w:eastAsia="zh-CN"/>
              </w:rPr>
              <w:t xml:space="preserve">s cases, how is the UE obtaining the DBTW length at the time of MIB decoding or at the time of decoding CSS based PDCCH? Are you proposing to include DBTW length in the MIB? </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an updated proposal in </w:t>
      </w:r>
      <w:r>
        <w:rPr>
          <w:rFonts w:ascii="Times New Roman" w:hAnsi="Times New Roman"/>
          <w:sz w:val="22"/>
          <w:szCs w:val="22"/>
          <w:lang w:eastAsia="zh-CN"/>
        </w:rPr>
        <w:t>1.3-2. The following were changed compared to Proposal 1.3-1.</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w:t>
      </w:r>
      <w:r>
        <w:rPr>
          <w:rFonts w:ascii="Times New Roman" w:hAnsi="Times New Roman"/>
          <w:sz w:val="22"/>
          <w:szCs w:val="22"/>
          <w:lang w:eastAsia="zh-CN"/>
        </w:rPr>
        <w:t xml:space="preserve"> on Ericsson comments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w:t>
      </w:r>
      <w:r>
        <w:rPr>
          <w:rFonts w:ascii="Times New Roman" w:hAnsi="Times New Roman"/>
          <w:sz w:val="22"/>
          <w:szCs w:val="22"/>
          <w:lang w:eastAsia="zh-CN"/>
        </w:rPr>
        <w:t>ying for DBTW for 480/960kHz is questionable, and number of companies think DBTW should apply to all SCS.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1.3-2)</w:t>
      </w:r>
    </w:p>
    <w:p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color w:val="C00000"/>
          <w:sz w:val="22"/>
          <w:szCs w:val="22"/>
          <w:u w:val="single"/>
          <w:lang w:eastAsia="zh-CN"/>
        </w:rPr>
        <w:t>only applicable for 120kHz SSB or for all SSB SCS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w:t>
      </w:r>
      <w:r>
        <w:rPr>
          <w:rFonts w:eastAsia="Times New Roman"/>
          <w:color w:val="C00000"/>
          <w:sz w:val="22"/>
          <w:szCs w:val="22"/>
          <w:u w:val="single"/>
        </w:rPr>
        <w:t>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w:t>
      </w:r>
      <w:r>
        <w:rPr>
          <w:rFonts w:eastAsia="Times New Roman"/>
          <w:color w:val="C00000"/>
          <w:sz w:val="22"/>
          <w:szCs w:val="22"/>
          <w:u w:val="single"/>
        </w:rPr>
        <w:t>dicated in MIB, then FFS whether/how the UE determines different sizes of DCI 1_0 with CRC scrambled by SI-RNTI</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w:t>
      </w:r>
      <w:r>
        <w:rPr>
          <w:rFonts w:ascii="Times New Roman" w:hAnsi="Times New Roman"/>
          <w:strike/>
          <w:color w:val="C00000"/>
          <w:sz w:val="22"/>
          <w:szCs w:val="22"/>
          <w:lang w:eastAsia="zh-CN"/>
        </w:rPr>
        <w: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2) distinct </w:t>
      </w:r>
      <w:r>
        <w:rPr>
          <w:rFonts w:ascii="Times New Roman" w:hAnsi="Times New Roman"/>
          <w:sz w:val="22"/>
          <w:szCs w:val="22"/>
          <w:lang w:eastAsia="zh-CN"/>
        </w:rPr>
        <w:t>GSCN used by the SSB</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m:t>
            </m:r>
            <m:r>
              <m:rPr>
                <m:sty m:val="p"/>
              </m:rPr>
              <w:rPr>
                <w:rFonts w:ascii="Cambria Math" w:hAnsi="Cambria Math"/>
                <w:color w:val="C00000"/>
                <w:sz w:val="22"/>
                <w:szCs w:val="22"/>
                <w:u w:val="single"/>
                <w:lang w:eastAsia="zh-CN"/>
              </w:rPr>
              <m:t>B</m:t>
            </m:r>
          </m:sub>
          <m:sup>
            <m:r>
              <m:rPr>
                <m:sty m:val="p"/>
              </m:rPr>
              <w:rPr>
                <w:rFonts w:ascii="Cambria Math" w:hAnsi="Cambria Math"/>
                <w:color w:val="C00000"/>
                <w:sz w:val="22"/>
                <w:szCs w:val="22"/>
                <w:u w:val="single"/>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w:t>
      </w:r>
      <w:r>
        <w:rPr>
          <w:rFonts w:ascii="Times New Roman" w:hAnsi="Times New Roman"/>
          <w:color w:val="C00000"/>
          <w:sz w:val="22"/>
          <w:szCs w:val="22"/>
          <w:u w:val="single"/>
          <w:lang w:eastAsia="zh-CN"/>
        </w:rPr>
        <w:t xml:space="preserve">on index, the valid locations are shared for set of SSBs in TDM manner (i.e. if one alternative time location is valid, no additional bits are needed, if two </w:t>
      </w:r>
      <w:r>
        <w:rPr>
          <w:rFonts w:ascii="Times New Roman" w:hAnsi="Times New Roman"/>
          <w:color w:val="C00000"/>
          <w:sz w:val="22"/>
          <w:szCs w:val="22"/>
          <w:u w:val="single"/>
          <w:lang w:eastAsia="zh-CN"/>
        </w:rPr>
        <w:lastRenderedPageBreak/>
        <w:t>options for given SFN exist, one bit is needed) if number additional locations is less than the nu</w:t>
      </w:r>
      <w:r>
        <w:rPr>
          <w:rFonts w:ascii="Times New Roman" w:hAnsi="Times New Roman"/>
          <w:color w:val="C00000"/>
          <w:sz w:val="22"/>
          <w:szCs w:val="22"/>
          <w:u w:val="single"/>
          <w:lang w:eastAsia="zh-CN"/>
        </w:rPr>
        <w:t>mber of actually transmitted SSBs.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120kHz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w:t>
      </w:r>
      <w:r>
        <w:rPr>
          <w:rFonts w:ascii="Times New Roman" w:hAnsi="Times New Roman"/>
          <w:sz w:val="22"/>
          <w:szCs w:val="22"/>
          <w:lang w:eastAsia="zh-CN"/>
        </w:rPr>
        <w:t>Proposal 1.3-2.</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47"/>
        <w:gridCol w:w="8741"/>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bit unclear on the sub-bullet for the case if DBTW is supported for 480/960 kHz. Our understanding is that anyway DBTW will be supported for initial access with 120 kHz SCS. Why such new dedicated signaling can b</w:t>
            </w:r>
            <w:r>
              <w:rPr>
                <w:rFonts w:ascii="Times New Roman" w:eastAsia="MS Mincho" w:hAnsi="Times New Roman"/>
                <w:sz w:val="22"/>
                <w:szCs w:val="22"/>
                <w:lang w:eastAsia="ja-JP"/>
              </w:rPr>
              <w:t xml:space="preserve">e needed for 480/960 kHz? We are not sure if just to reuse the design for 120 kHz SCS would be more difficult than to introduce new dedicated signaling. </w:t>
            </w:r>
          </w:p>
          <w:p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In principle we are fine with the proposal, with some minor suggestions for change. Firstly, for the working assumption on MIB signalling, thank you for the FL for accounting our concern. While we unders</w:t>
            </w:r>
            <w:r>
              <w:rPr>
                <w:rFonts w:ascii="Times New Roman" w:eastAsia="MS Mincho" w:hAnsi="Times New Roman"/>
                <w:sz w:val="22"/>
                <w:szCs w:val="22"/>
                <w:lang w:eastAsia="ja-JP"/>
              </w:rPr>
              <w:t xml:space="preserve">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w:t>
            </w:r>
            <w:r>
              <w:rPr>
                <w:rFonts w:ascii="Times New Roman" w:eastAsia="MS Mincho" w:hAnsi="Times New Roman"/>
                <w:sz w:val="22"/>
                <w:szCs w:val="22"/>
                <w:lang w:eastAsia="zh-CN"/>
              </w:rPr>
              <w:t>fications as suggested below.</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w:t>
            </w:r>
            <w:r>
              <w:rPr>
                <w:rFonts w:ascii="Times New Roman" w:hAnsi="Times New Roman"/>
                <w:color w:val="C00000"/>
                <w:sz w:val="22"/>
                <w:szCs w:val="22"/>
                <w:u w:val="single"/>
                <w:lang w:eastAsia="zh-CN"/>
              </w:rPr>
              <w:t>supported for 480/960kHz SSB:</w:t>
            </w:r>
          </w:p>
          <w:p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 xml:space="preserve">(Unlicensed with LBT on) + DBTW </w:t>
            </w:r>
            <w:r>
              <w:rPr>
                <w:rFonts w:eastAsia="Times New Roman" w:cs="Calibri"/>
                <w:color w:val="C00000"/>
                <w:sz w:val="22"/>
                <w:szCs w:val="22"/>
                <w:u w:val="single"/>
              </w:rPr>
              <w:t>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ption 1) signaling in MIB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1-2, </w:t>
            </w:r>
            <w:r>
              <w:rPr>
                <w:rFonts w:ascii="Times New Roman" w:hAnsi="Times New Roman"/>
                <w:color w:val="C00000"/>
                <w:sz w:val="22"/>
                <w:szCs w:val="22"/>
                <w:u w:val="single"/>
                <w:lang w:eastAsia="zh-CN"/>
              </w:rPr>
              <w:t>1-3, or any combination of the listed options.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w:t>
            </w:r>
            <w:r>
              <w:rPr>
                <w:rFonts w:ascii="Times New Roman" w:hAnsi="Times New Roman"/>
                <w:color w:val="C00000"/>
                <w:sz w:val="22"/>
                <w:szCs w:val="22"/>
                <w:u w:val="single"/>
                <w:lang w:eastAsia="zh-CN"/>
              </w:rPr>
              <w:t>ion, actual location index (of transmission)</w:t>
            </w:r>
          </w:p>
          <w:p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w:t>
            </w:r>
            <w:r>
              <w:rPr>
                <w:rFonts w:ascii="Times New Roman" w:hAnsi="Times New Roman"/>
                <w:color w:val="C00000"/>
                <w:sz w:val="22"/>
                <w:szCs w:val="22"/>
                <w:u w:val="single"/>
                <w:lang w:eastAsia="zh-CN"/>
              </w:rPr>
              <w:t>two options for given SFN exist, one bit is needed) if number additional locations is less than the number of actually transmitted SSBs.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w:t>
            </w:r>
            <w:r>
              <w:rPr>
                <w:rFonts w:ascii="Times New Roman" w:hAnsi="Times New Roman"/>
                <w:color w:val="C00000"/>
                <w:sz w:val="22"/>
                <w:szCs w:val="22"/>
                <w:u w:val="single"/>
                <w:lang w:eastAsia="zh-CN"/>
              </w:rPr>
              <w:t>m 5 msec</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Whether or not to support </w:t>
            </w:r>
            <w:r>
              <w:rPr>
                <w:rFonts w:ascii="Times New Roman" w:hAnsi="Times New Roman"/>
                <w:strike/>
                <w:color w:val="C00000"/>
                <w:sz w:val="22"/>
                <w:szCs w:val="22"/>
                <w:lang w:eastAsia="zh-CN"/>
              </w:rPr>
              <w:t>mechanism to balance out SSB DTX (from LBT failure)</w:t>
            </w:r>
          </w:p>
          <w:p w:rsidR="009E60B1" w:rsidRDefault="009E60B1">
            <w:pPr>
              <w:pStyle w:val="BodyText"/>
              <w:spacing w:after="0" w:line="280" w:lineRule="atLeast"/>
              <w:rPr>
                <w:rFonts w:ascii="Times New Roman" w:eastAsia="MS Mincho" w:hAnsi="Times New Roman"/>
                <w:sz w:val="22"/>
                <w:szCs w:val="22"/>
                <w:lang w:eastAsia="ja-JP"/>
              </w:rPr>
            </w:pPr>
          </w:p>
          <w:p w:rsidR="009E60B1" w:rsidRDefault="009E60B1">
            <w:pPr>
              <w:pStyle w:val="BodyText"/>
              <w:spacing w:after="0" w:line="280" w:lineRule="atLeast"/>
              <w:rPr>
                <w:rFonts w:ascii="Times New Roman" w:eastAsia="MS Mincho" w:hAnsi="Times New Roman"/>
                <w:sz w:val="22"/>
                <w:szCs w:val="22"/>
                <w:lang w:eastAsia="ja-JP"/>
              </w:rPr>
            </w:pP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However, there is a question for Alt B under potential Working Assumption. Is Alt B related to signaling Q value? Rather, from my understandin</w:t>
            </w:r>
            <w:r>
              <w:rPr>
                <w:rFonts w:ascii="Times New Roman" w:eastAsiaTheme="minorEastAsia" w:hAnsi="Times New Roman"/>
                <w:sz w:val="22"/>
                <w:szCs w:val="22"/>
                <w:lang w:eastAsia="ko-KR"/>
              </w:rPr>
              <w:t xml:space="preserve">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 xml:space="preserve">’t seem to be clear that Alt A and Alt </w:t>
            </w:r>
            <w:r>
              <w:rPr>
                <w:rFonts w:ascii="Times New Roman" w:eastAsiaTheme="minorEastAsia" w:hAnsi="Times New Roman"/>
                <w:sz w:val="22"/>
                <w:szCs w:val="22"/>
                <w:lang w:eastAsia="ko-KR"/>
              </w:rPr>
              <w:t xml:space="preserve">B have </w:t>
            </w:r>
            <w:r>
              <w:rPr>
                <w:rFonts w:ascii="Times New Roman" w:eastAsiaTheme="minorEastAsia" w:hAnsi="Times New Roman"/>
                <w:sz w:val="22"/>
                <w:szCs w:val="22"/>
                <w:lang w:eastAsia="ko-KR"/>
              </w:rPr>
              <w:lastRenderedPageBreak/>
              <w:t>the common factor, rather they seem to be separate issues.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w:t>
            </w:r>
            <w:r>
              <w:rPr>
                <w:rFonts w:ascii="Times New Roman" w:hAnsi="Times New Roman"/>
                <w:sz w:val="22"/>
                <w:szCs w:val="22"/>
                <w:lang w:eastAsia="zh-CN"/>
              </w:rPr>
              <w:t>SSB positions, which is a separate issue with that Alt. A aims to solve.</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w:t>
            </w:r>
            <w:r>
              <w:rPr>
                <w:rFonts w:ascii="Times New Roman" w:hAnsi="Times New Roman"/>
                <w:color w:val="C00000"/>
                <w:sz w:val="22"/>
                <w:szCs w:val="22"/>
                <w:u w:val="single"/>
                <w:lang w:eastAsia="zh-CN"/>
              </w:rPr>
              <w:t>icable for 120kHz SSB or for all SSB SCS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If not </w:t>
            </w:r>
            <w:r>
              <w:rPr>
                <w:rFonts w:eastAsia="Times New Roman"/>
                <w:color w:val="C00000"/>
                <w:sz w:val="22"/>
                <w:szCs w:val="22"/>
                <w:u w:val="single"/>
              </w:rPr>
              <w:t>indicated in MIB, then FFS whether/how the UE determines different sizes of DCI 1_0 with CRC scrambled by SI-RNTI</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w:t>
            </w:r>
            <w:r>
              <w:rPr>
                <w:rFonts w:ascii="Times New Roman" w:eastAsia="MS Mincho" w:hAnsi="Times New Roman" w:hint="eastAsia"/>
                <w:sz w:val="22"/>
                <w:szCs w:val="22"/>
                <w:lang w:eastAsia="zh-CN"/>
              </w:rPr>
              <w:t>, we are fine.</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w:t>
            </w:r>
            <w:r>
              <w:rPr>
                <w:rFonts w:ascii="Times New Roman" w:eastAsia="MS Mincho" w:hAnsi="Times New Roman"/>
                <w:sz w:val="22"/>
                <w:szCs w:val="22"/>
                <w:lang w:eastAsia="ja-JP"/>
              </w:rPr>
              <w:t xml:space="preserve"> operation, but for DBTW enable/disable signalling purposes, could one explain why they need to be different.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w:t>
            </w:r>
            <w:r>
              <w:rPr>
                <w:rFonts w:ascii="Times New Roman" w:eastAsia="MS Mincho" w:hAnsi="Times New Roman"/>
                <w:sz w:val="22"/>
                <w:szCs w:val="22"/>
                <w:lang w:eastAsia="zh-CN"/>
              </w:rPr>
              <w:t xml:space="preserve"> to distinguish in our mind are “Licensed (DBTW not applicable)”, “Unlicensed with LBT on and DBTW enabled”, “Unlicensed with LBT off and DBTW disabled”.</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w:t>
            </w:r>
            <w:r>
              <w:rPr>
                <w:rFonts w:ascii="Times New Roman" w:hAnsi="Times New Roman"/>
                <w:szCs w:val="22"/>
                <w:lang w:eastAsia="zh-CN"/>
              </w:rPr>
              <w:t xml:space="preserve"> is provided in SIB1. UE can assume a default of 5 ms DBTW at the time of MIB decoding or at the time of decoding CSS based </w:t>
            </w:r>
            <w:r>
              <w:rPr>
                <w:rFonts w:ascii="Times New Roman" w:hAnsi="Times New Roman"/>
                <w:szCs w:val="22"/>
                <w:lang w:eastAsia="zh-CN"/>
              </w:rPr>
              <w:lastRenderedPageBreak/>
              <w:t>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w:t>
            </w:r>
            <w:r>
              <w:rPr>
                <w:rFonts w:hint="eastAsia"/>
                <w:lang w:eastAsia="zh-CN"/>
              </w:rPr>
              <w:t xml:space="preserve"> the discovery burst transmission window is a half frame</w:t>
            </w:r>
            <w:r>
              <w:rPr>
                <w:lang w:eastAsia="zh-CN"/>
              </w:rPr>
              <w:t>”. This is also more accurately reflected in our proposed changes.</w:t>
            </w:r>
          </w:p>
          <w:p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w:t>
            </w:r>
            <w:r>
              <w:rPr>
                <w:szCs w:val="22"/>
                <w:lang w:eastAsia="zh-CN"/>
              </w:rPr>
              <w:t xml:space="preserve">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are not relevant (everything is clearly indicated using dedicated signaling). 1 and 2 are currently relevant for 120 kHz SSB o</w:t>
            </w:r>
            <w:r>
              <w:rPr>
                <w:szCs w:val="22"/>
                <w:lang w:eastAsia="zh-CN"/>
              </w:rPr>
              <w:t xml:space="preserve">nly. Also, for 120 kHz, </w:t>
            </w:r>
            <w:r>
              <w:rPr>
                <w:sz w:val="22"/>
                <w:szCs w:val="22"/>
                <w:lang w:eastAsia="zh-CN"/>
              </w:rPr>
              <w:t xml:space="preserve">Enable/disable of DBTW can be indicated by comparing the </w:t>
            </w:r>
          </w:p>
          <w:p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supported for </w:t>
            </w:r>
            <w:r>
              <w:rPr>
                <w:rFonts w:ascii="Times New Roman" w:hAnsi="Times New Roman"/>
                <w:color w:val="C00000"/>
                <w:sz w:val="22"/>
                <w:szCs w:val="22"/>
                <w:u w:val="single"/>
                <w:lang w:eastAsia="zh-CN"/>
              </w:rPr>
              <w:t>480/960kHz SSB:</w:t>
            </w:r>
          </w:p>
          <w:p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w:t>
            </w:r>
            <w:r>
              <w:rPr>
                <w:rFonts w:eastAsia="宋体"/>
                <w:color w:val="C00000"/>
                <w:u w:val="single"/>
                <w:lang w:eastAsia="zh-CN"/>
              </w:rPr>
              <w:t>ed 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Whether/how LBT </w:t>
            </w:r>
            <w:r>
              <w:rPr>
                <w:rFonts w:eastAsia="Times New Roman"/>
                <w:color w:val="C00000"/>
                <w:sz w:val="22"/>
                <w:szCs w:val="22"/>
                <w:u w:val="single"/>
              </w:rPr>
              <w:t>on/off is indicated in MIB</w:t>
            </w:r>
          </w:p>
          <w:p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w:t>
            </w:r>
            <w:r>
              <w:rPr>
                <w:rFonts w:ascii="Times New Roman" w:hAnsi="Times New Roman"/>
                <w:strike/>
                <w:color w:val="C00000"/>
                <w:sz w:val="22"/>
                <w:szCs w:val="22"/>
                <w:u w:val="single"/>
                <w:lang w:eastAsia="zh-CN"/>
              </w:rPr>
              <w:lastRenderedPageBreak/>
              <w:t xml:space="preserve">of the listed options. </w:t>
            </w:r>
            <w:r>
              <w:rPr>
                <w:rFonts w:ascii="Times New Roman" w:hAnsi="Times New Roman"/>
                <w:color w:val="0070C0"/>
                <w:sz w:val="22"/>
                <w:szCs w:val="22"/>
                <w:lang w:eastAsia="zh-CN"/>
              </w:rPr>
              <w:t>between option 1-1 and 1-2</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w:t>
            </w:r>
            <w:r>
              <w:rPr>
                <w:rFonts w:ascii="Times New Roman" w:hAnsi="Times New Roman"/>
                <w:sz w:val="22"/>
                <w:szCs w:val="22"/>
                <w:lang w:eastAsia="zh-CN"/>
              </w:rPr>
              <w:t>lude other signaling methods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w:t>
            </w:r>
            <w:r>
              <w:rPr>
                <w:rFonts w:ascii="Times New Roman" w:hAnsi="Times New Roman"/>
                <w:color w:val="C00000"/>
                <w:sz w:val="22"/>
                <w:szCs w:val="22"/>
                <w:u w:val="single"/>
                <w:lang w:eastAsia="zh-CN"/>
              </w:rPr>
              <w:t>l index and for re-transmission, actual location index (of transmission)</w:t>
            </w:r>
          </w:p>
          <w:p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w:t>
            </w:r>
            <w:r>
              <w:rPr>
                <w:rFonts w:ascii="Times New Roman" w:hAnsi="Times New Roman"/>
                <w:color w:val="C00000"/>
                <w:sz w:val="22"/>
                <w:szCs w:val="22"/>
                <w:u w:val="single"/>
                <w:lang w:eastAsia="zh-CN"/>
              </w:rPr>
              <w:t>itional bits are needed, if two options for given SFN exist, one bit is needed) if number additional locations is less than the number of actually transmitted SSBs.</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same as </w:t>
            </w:r>
            <w:r>
              <w:rPr>
                <w:rFonts w:ascii="Times New Roman" w:hAnsi="Times New Roman"/>
                <w:sz w:val="22"/>
                <w:szCs w:val="22"/>
                <w:lang w:eastAsia="zh-CN"/>
              </w:rPr>
              <w:t>Rel-16 FR1 NR-U</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1 and 2</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w:t>
            </w:r>
            <w:r>
              <w:rPr>
                <w:rFonts w:ascii="Times New Roman" w:hAnsi="Times New Roman"/>
                <w:strike/>
                <w:color w:val="C00000"/>
                <w:sz w:val="22"/>
                <w:szCs w:val="22"/>
                <w:lang w:eastAsia="zh-CN"/>
              </w:rPr>
              <w:t>ether or not to support mechanism to balance out SSB DTX (from LBT failure)</w:t>
            </w:r>
          </w:p>
          <w:p w:rsidR="009E60B1" w:rsidRDefault="009E60B1">
            <w:pPr>
              <w:pStyle w:val="BodyText"/>
              <w:spacing w:after="0" w:line="280" w:lineRule="atLeast"/>
              <w:rPr>
                <w:rFonts w:ascii="Times New Roman" w:hAnsi="Times New Roman"/>
                <w:sz w:val="22"/>
                <w:szCs w:val="22"/>
                <w:lang w:eastAsia="zh-CN"/>
              </w:rPr>
            </w:pPr>
          </w:p>
          <w:p w:rsidR="009E60B1" w:rsidRDefault="009E60B1">
            <w:pPr>
              <w:spacing w:line="280" w:lineRule="atLeast"/>
              <w:rPr>
                <w:szCs w:val="22"/>
                <w:lang w:eastAsia="zh-CN"/>
              </w:rPr>
            </w:pPr>
          </w:p>
          <w:p w:rsidR="009E60B1" w:rsidRDefault="009E60B1">
            <w:pPr>
              <w:pStyle w:val="BodyText"/>
              <w:spacing w:after="0" w:line="280" w:lineRule="atLeast"/>
              <w:rPr>
                <w:lang w:eastAsia="zh-CN"/>
              </w:rPr>
            </w:pPr>
          </w:p>
          <w:p w:rsidR="009E60B1" w:rsidRDefault="009E60B1">
            <w:pPr>
              <w:pStyle w:val="BodyText"/>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Support mechanism to indicate or inform that DBTW is enabled/disabled for both </w:t>
            </w:r>
            <w:r>
              <w:rPr>
                <w:rFonts w:eastAsia="Times New Roman"/>
              </w:rPr>
              <w:t>IDLE and CONNECTED mode UEs</w:t>
            </w:r>
          </w:p>
          <w:p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 xml:space="preserve">This agreement supports (Unlicensed + LBT on) for both DBTW on and off. Not all deployment scenarios in regions that require LBT </w:t>
            </w:r>
            <w:r>
              <w:rPr>
                <w:rFonts w:ascii="Times New Roman" w:eastAsia="MS Mincho" w:hAnsi="Times New Roman"/>
                <w:szCs w:val="22"/>
                <w:lang w:eastAsia="zh-CN"/>
              </w:rPr>
              <w:t>need to use DBTW, e.g., deployments in which LBT failure is rare (majority of deployments). That was the original purpose of agreeing that DBTW could be enabled/disabled, even when LBT is on. DBTW on/off is not tied 1:1 to LBT on/off. That is why there are</w:t>
            </w:r>
            <w:r>
              <w:rPr>
                <w:rFonts w:ascii="Times New Roman" w:eastAsia="MS Mincho" w:hAnsi="Times New Roman"/>
                <w:szCs w:val="22"/>
                <w:lang w:eastAsia="zh-CN"/>
              </w:rPr>
              <w:t xml:space="preserve"> 3 cases, not just two.</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w:t>
            </w:r>
            <w:r>
              <w:rPr>
                <w:rFonts w:ascii="Times New Roman" w:eastAsia="MS Mincho" w:hAnsi="Times New Roman"/>
                <w:szCs w:val="22"/>
                <w:lang w:eastAsia="zh-CN"/>
              </w:rPr>
              <w:t>the 2 cases are not indicated in MIB (or by some other means prior to SIB1 reception), then the UE will need to do two blind decodes of DCI 1_0 for SIB1 reading.</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w:t>
            </w:r>
            <w:r>
              <w:rPr>
                <w:rFonts w:ascii="Times New Roman" w:eastAsia="MS Mincho" w:hAnsi="Times New Roman"/>
                <w:szCs w:val="22"/>
                <w:lang w:eastAsia="zh-CN"/>
              </w:rPr>
              <w:t>l there be two different sizes are not?</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w:t>
            </w:r>
            <w:r>
              <w:rPr>
                <w:rFonts w:ascii="Times New Roman" w:eastAsia="MS Mincho" w:hAnsi="Times New Roman"/>
                <w:szCs w:val="22"/>
                <w:lang w:eastAsia="zh-CN"/>
              </w:rPr>
              <w:t>or this reason, it is better to leave DBTW support as FFS until these issues are resolved.</w:t>
            </w:r>
          </w:p>
        </w:tc>
      </w:tr>
      <w:tr w:rsidR="009E60B1">
        <w:tc>
          <w:tcPr>
            <w:tcW w:w="1805" w:type="dxa"/>
          </w:tcPr>
          <w:p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DBTW is not needed. But if it is agreed, then the proposal generally seems ok to us. The only concern we have is about the Alt B details. Th</w:t>
            </w:r>
            <w:r>
              <w:rPr>
                <w:rFonts w:ascii="Times New Roman" w:eastAsia="MS Mincho" w:hAnsi="Times New Roman"/>
                <w:sz w:val="22"/>
                <w:szCs w:val="22"/>
                <w:lang w:eastAsia="zh-CN"/>
              </w:rPr>
              <w:t xml:space="preserve">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w:t>
            </w:r>
            <w:r>
              <w:rPr>
                <w:rFonts w:ascii="Times New Roman" w:hAnsi="Times New Roman"/>
                <w:strike/>
                <w:color w:val="C00000"/>
                <w:sz w:val="22"/>
                <w:szCs w:val="22"/>
                <w:u w:val="single"/>
                <w:lang w:eastAsia="zh-CN"/>
              </w:rPr>
              <w:t>on)</w:t>
            </w:r>
          </w:p>
          <w:p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w:t>
            </w:r>
            <w:r>
              <w:rPr>
                <w:rFonts w:ascii="Times New Roman" w:hAnsi="Times New Roman"/>
                <w:strike/>
                <w:color w:val="C00000"/>
                <w:sz w:val="22"/>
                <w:szCs w:val="22"/>
                <w:u w:val="single"/>
                <w:lang w:eastAsia="zh-CN"/>
              </w:rPr>
              <w:t>e location is valid, no additional bits are needed, if two options for given SFN exist, one bit is needed) if number additional locations is less than the number of actually transmitted SSBs.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w:t>
            </w:r>
            <w:r>
              <w:rPr>
                <w:rFonts w:ascii="Times New Roman" w:eastAsia="MS Mincho" w:hAnsi="Times New Roman"/>
                <w:sz w:val="22"/>
                <w:szCs w:val="22"/>
                <w:lang w:eastAsia="zh-CN"/>
              </w:rPr>
              <w:t>generally OK with the Proposal. The particular details of signaling need further discussions.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believe we are making bit more progress, </w:t>
      </w:r>
      <w:r>
        <w:rPr>
          <w:rFonts w:ascii="Times New Roman" w:hAnsi="Times New Roman"/>
          <w:sz w:val="22"/>
          <w:szCs w:val="22"/>
          <w:lang w:eastAsia="zh-CN"/>
        </w:rPr>
        <w:t>Moderator will provide updated proposal based on feedback right after GTW on Tuesday. Suggest refining the proposal for approval over email (or GTW Thursday).</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updated Proposal 1.3-2 based on comments </w:t>
      </w:r>
      <w:r>
        <w:rPr>
          <w:rFonts w:ascii="Times New Roman" w:hAnsi="Times New Roman"/>
          <w:sz w:val="22"/>
          <w:szCs w:val="22"/>
          <w:lang w:eastAsia="zh-CN"/>
        </w:rPr>
        <w:t>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lastRenderedPageBreak/>
        <w:t>Proposal 1.3-3)</w:t>
      </w:r>
    </w:p>
    <w:p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supported for </w:t>
      </w:r>
      <w:r>
        <w:rPr>
          <w:rFonts w:ascii="Times New Roman" w:hAnsi="Times New Roman"/>
          <w:color w:val="C00000"/>
          <w:sz w:val="22"/>
          <w:szCs w:val="22"/>
          <w:u w:val="single"/>
          <w:lang w:eastAsia="zh-CN"/>
        </w:rPr>
        <w:t>480/960kHz SSB:</w:t>
      </w:r>
    </w:p>
    <w:p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w:t>
      </w:r>
      <w:r>
        <w:rPr>
          <w:rFonts w:eastAsia="Times New Roman" w:cs="Calibri"/>
          <w:color w:val="C00000"/>
          <w:sz w:val="22"/>
          <w:szCs w:val="22"/>
          <w:u w:val="single"/>
        </w:rPr>
        <w:t>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w:t>
      </w:r>
      <w:r>
        <w:rPr>
          <w:rFonts w:eastAsia="Times New Roman"/>
          <w:color w:val="0070C0"/>
          <w:sz w:val="22"/>
          <w:szCs w:val="22"/>
          <w:u w:val="single"/>
        </w:rPr>
        <w:t>ignaling design and how to handle implications to DCI 1_0 size ambiguity if is not distinguished in signaling</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 xml:space="preserve">indicated by a specific </w:t>
      </w:r>
      <w:r>
        <w:rPr>
          <w:rFonts w:ascii="Times New Roman" w:hAnsi="Times New Roman"/>
          <w:strike/>
          <w:color w:val="C00000"/>
          <w:sz w:val="22"/>
          <w:szCs w:val="22"/>
          <w:lang w:eastAsia="zh-CN"/>
        </w:rPr>
        <w:t>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Pr>
          <w:rFonts w:ascii="Times New Roman" w:hAnsi="Times New Roman"/>
          <w:sz w:val="22"/>
          <w:szCs w:val="22"/>
          <w:lang w:eastAsia="zh-CN"/>
        </w:rPr>
        <w:t>distinct GSCN used by the SSB</w:t>
      </w:r>
    </w:p>
    <w:p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1.3-4)</w:t>
      </w:r>
    </w:p>
    <w:p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w:t>
      </w:r>
      <w:r>
        <w:rPr>
          <w:rFonts w:ascii="Times New Roman" w:hAnsi="Times New Roman"/>
          <w:color w:val="0070C0"/>
          <w:sz w:val="22"/>
          <w:szCs w:val="22"/>
          <w:u w:val="single"/>
          <w:lang w:eastAsia="zh-CN"/>
        </w:rPr>
        <w:t xml:space="preserve"> indication</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w:t>
      </w:r>
      <w:r>
        <w:rPr>
          <w:rFonts w:ascii="Times New Roman" w:hAnsi="Times New Roman"/>
          <w:color w:val="C00000"/>
          <w:sz w:val="22"/>
          <w:szCs w:val="22"/>
          <w:u w:val="single"/>
          <w:lang w:eastAsia="zh-CN"/>
        </w:rPr>
        <w:t>re-transmission and SSB candidate location</w:t>
      </w:r>
    </w:p>
    <w:p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 xml:space="preserve">Indication whether SSB is transmission or </w:t>
      </w:r>
      <w:r>
        <w:rPr>
          <w:rFonts w:ascii="Times New Roman" w:hAnsi="Times New Roman"/>
          <w:strike/>
          <w:color w:val="00B050"/>
          <w:sz w:val="22"/>
          <w:szCs w:val="22"/>
          <w:u w:val="single"/>
          <w:lang w:eastAsia="zh-CN"/>
        </w:rPr>
        <w:t>re-transmission (e.g. re-purpose of subCarrierSpacingCommon)</w:t>
      </w:r>
    </w:p>
    <w:p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w:t>
      </w:r>
      <w:r>
        <w:rPr>
          <w:rFonts w:ascii="Times New Roman" w:hAnsi="Times New Roman"/>
          <w:strike/>
          <w:color w:val="00B050"/>
          <w:sz w:val="22"/>
          <w:szCs w:val="22"/>
          <w:u w:val="single"/>
          <w:lang w:eastAsia="zh-CN"/>
        </w:rPr>
        <w:t>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t>
      </w:r>
      <w:r>
        <w:rPr>
          <w:rFonts w:ascii="Times New Roman" w:hAnsi="Times New Roman"/>
          <w:color w:val="C00000"/>
          <w:sz w:val="22"/>
          <w:szCs w:val="22"/>
          <w:u w:val="single"/>
          <w:lang w:eastAsia="zh-CN"/>
        </w:rPr>
        <w: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between 64 or 80</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 xml:space="preserve">at </w:t>
      </w:r>
      <w:r>
        <w:rPr>
          <w:rFonts w:ascii="Times New Roman" w:hAnsi="Times New Roman"/>
          <w:color w:val="0070C0"/>
          <w:sz w:val="22"/>
          <w:szCs w:val="22"/>
          <w:u w:val="single"/>
          <w:lang w:eastAsia="zh-CN"/>
        </w:rPr>
        <w:t>least for 120kHz</w:t>
      </w:r>
    </w:p>
    <w:p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w:t>
      </w:r>
      <w:r>
        <w:rPr>
          <w:rFonts w:eastAsia="宋体"/>
          <w:color w:val="C00000"/>
          <w:u w:val="single"/>
          <w:lang w:eastAsia="zh-CN"/>
        </w:rPr>
        <w:t>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w:t>
      </w:r>
      <w:r>
        <w:rPr>
          <w:rFonts w:eastAsia="Times New Roman" w:cs="Calibri"/>
          <w:color w:val="C00000"/>
          <w:sz w:val="22"/>
          <w:szCs w:val="22"/>
          <w:u w:val="single"/>
        </w:rPr>
        <w:t xml:space="preserve">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 xml:space="preserve">Case 1 or </w:t>
      </w:r>
      <w:r>
        <w:rPr>
          <w:rFonts w:eastAsia="Times New Roman"/>
          <w:strike/>
          <w:color w:val="00B050"/>
          <w:sz w:val="22"/>
          <w:szCs w:val="22"/>
          <w:u w:val="single"/>
        </w:rPr>
        <w:t>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Enable/disable of DBTW is indicated by one or more of the fol</w:t>
      </w:r>
      <w:r>
        <w:rPr>
          <w:rFonts w:ascii="Times New Roman" w:hAnsi="Times New Roman"/>
          <w:sz w:val="22"/>
          <w:szCs w:val="22"/>
          <w:lang w:eastAsia="zh-CN"/>
        </w:rPr>
        <w:t>lowing methods: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1.3-6</w:t>
      </w:r>
      <w:r>
        <w:rPr>
          <w:rFonts w:ascii="Times New Roman" w:hAnsi="Times New Roman"/>
          <w:b/>
          <w:bCs/>
          <w:lang w:eastAsia="zh-CN"/>
        </w:rPr>
        <w:t>) Update of 1.3-4</w:t>
      </w:r>
    </w:p>
    <w:p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r>
        <w:rPr>
          <w:rFonts w:ascii="Times New Roman" w:hAnsi="Times New Roman"/>
          <w:strike/>
          <w:color w:val="00B050"/>
          <w:sz w:val="22"/>
          <w:szCs w:val="22"/>
          <w:u w:val="single"/>
          <w:lang w:eastAsia="zh-CN"/>
        </w:rPr>
        <w:t>subCarrierSpacingCommon)</w:t>
      </w:r>
    </w:p>
    <w:p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w:t>
      </w:r>
      <w:r>
        <w:rPr>
          <w:rFonts w:ascii="Times New Roman" w:hAnsi="Times New Roman"/>
          <w:strike/>
          <w:color w:val="00B050"/>
          <w:sz w:val="22"/>
          <w:szCs w:val="22"/>
          <w:u w:val="single"/>
          <w:lang w:eastAsia="zh-CN"/>
        </w:rPr>
        <w:t>f one alternative time location is valid, no additional bits are needed, if two options for given SFN exist, one bit is needed) if number additional locations is less than the number of actually transmitted SSBs.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between 64 or 128</w:t>
      </w:r>
    </w:p>
    <w:p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w:t>
            </w:r>
            <w:r>
              <w:rPr>
                <w:rFonts w:ascii="Times New Roman" w:hAnsi="Times New Roman"/>
                <w:sz w:val="22"/>
                <w:szCs w:val="22"/>
                <w:lang w:eastAsia="zh-CN"/>
              </w:rPr>
              <w:t>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w:t>
            </w:r>
            <w:r>
              <w:rPr>
                <w:rFonts w:eastAsia="Times New Roman"/>
                <w:color w:val="C00000"/>
                <w:sz w:val="22"/>
                <w:szCs w:val="22"/>
                <w:u w:val="single"/>
              </w:rPr>
              <w:t xml:space="preserve">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If not indicated in MIB, then FFS whether/how the UE determines different sizes of DCI 1_0 with CRC scrambled </w:t>
            </w:r>
            <w:r>
              <w:rPr>
                <w:rFonts w:eastAsia="Times New Roman"/>
                <w:color w:val="C00000"/>
                <w:sz w:val="22"/>
                <w:szCs w:val="22"/>
                <w:u w:val="single"/>
              </w:rPr>
              <w:t>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w:t>
            </w:r>
            <w:r>
              <w:rPr>
                <w:rFonts w:ascii="Times New Roman" w:hAnsi="Times New Roman"/>
                <w:sz w:val="22"/>
                <w:szCs w:val="22"/>
                <w:lang w:eastAsia="zh-CN"/>
              </w:rPr>
              <w:t xml:space="preserve"> DBTW is indicated by one or more of the following methods: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lastRenderedPageBreak/>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w:t>
            </w:r>
            <w:r>
              <w:rPr>
                <w:rFonts w:ascii="Times New Roman" w:hAnsi="Times New Roman"/>
                <w:sz w:val="22"/>
                <w:szCs w:val="22"/>
                <w:lang w:eastAsia="zh-CN"/>
              </w:rPr>
              <w:t xml:space="preserve"> of DBTW by MIB or GSCN does not preclude other signaling methods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w:t>
            </w:r>
            <w:r>
              <w:rPr>
                <w:rFonts w:ascii="Times New Roman" w:eastAsiaTheme="minorEastAsia" w:hAnsi="Times New Roman"/>
                <w:sz w:val="22"/>
                <w:szCs w:val="22"/>
                <w:lang w:eastAsia="ko-KR"/>
              </w:rPr>
              <w:t xml:space="preserve"> can change the main bullet and first sub-bullet as follows.</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w:t>
            </w:r>
            <w:r>
              <w:rPr>
                <w:rFonts w:ascii="Times New Roman" w:eastAsiaTheme="minorEastAsia" w:hAnsi="Times New Roman"/>
                <w:sz w:val="22"/>
                <w:szCs w:val="22"/>
                <w:lang w:eastAsia="ko-KR"/>
              </w:rPr>
              <w:t xml:space="preserve"> working assumption and Alt B. Main point is that SSB will not be “re-”transmitted within DBTW and Alt B is related to how to signal candidate SSB index in case more than 64 candidates are supported. In that sense, we would suggest the following to make wo</w:t>
            </w:r>
            <w:r>
              <w:rPr>
                <w:rFonts w:ascii="Times New Roman" w:eastAsiaTheme="minorEastAsia" w:hAnsi="Times New Roman"/>
                <w:sz w:val="22"/>
                <w:szCs w:val="22"/>
                <w:lang w:eastAsia="ko-KR"/>
              </w:rPr>
              <w:t>rding more generalized.</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 xml:space="preserve">candidate </w:t>
            </w:r>
            <w:r>
              <w:rPr>
                <w:rFonts w:ascii="Times New Roman" w:hAnsi="Times New Roman"/>
                <w:strike/>
                <w:color w:val="FFC000"/>
                <w:sz w:val="22"/>
                <w:szCs w:val="22"/>
                <w:u w:val="single"/>
                <w:lang w:eastAsia="zh-CN"/>
              </w:rPr>
              <w:lastRenderedPageBreak/>
              <w:t>location</w:t>
            </w:r>
          </w:p>
          <w:p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rsidR="009E60B1" w:rsidRDefault="009E60B1">
            <w:pPr>
              <w:pStyle w:val="BodyText"/>
              <w:spacing w:after="0" w:line="280" w:lineRule="atLeast"/>
              <w:rPr>
                <w:rFonts w:ascii="Times New Roman" w:hAnsi="Times New Roman"/>
                <w:sz w:val="22"/>
                <w:szCs w:val="22"/>
                <w:lang w:eastAsia="zh-CN"/>
              </w:rPr>
            </w:pP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tc>
          <w:tcPr>
            <w:tcW w:w="152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w:t>
            </w:r>
            <w:r>
              <w:rPr>
                <w:rFonts w:ascii="Times New Roman" w:eastAsia="MS Mincho" w:hAnsi="Times New Roman"/>
                <w:sz w:val="22"/>
                <w:szCs w:val="22"/>
                <w:lang w:eastAsia="ja-JP"/>
              </w:rPr>
              <w:t>he amin bullet as requested by LGE.</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For the case agreed in RAN1 #104bis-e where 480/960 kHz SSB location and SCS are explicitly provided to the UE (non-initial acce</w:t>
            </w:r>
            <w:r>
              <w:rPr>
                <w:rFonts w:eastAsia="宋体"/>
                <w:color w:val="C00000"/>
                <w:u w:val="single"/>
                <w:lang w:eastAsia="zh-CN"/>
              </w:rPr>
              <w:t xml:space="preserve">ss), indication of enable/disable of DBTW </w:t>
            </w:r>
            <w:r>
              <w:rPr>
                <w:rFonts w:eastAsia="宋体"/>
                <w:color w:val="0070C0"/>
                <w:highlight w:val="yellow"/>
                <w:u w:val="single"/>
                <w:lang w:eastAsia="zh-CN"/>
              </w:rPr>
              <w:t>configuration</w:t>
            </w:r>
            <w:r>
              <w:rPr>
                <w:rFonts w:eastAsia="宋体"/>
                <w:strike/>
                <w:color w:val="0070C0"/>
                <w:highlight w:val="yellow"/>
                <w:u w:val="single"/>
                <w:lang w:eastAsia="zh-CN"/>
              </w:rPr>
              <w:t xml:space="preserve">and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length</w:t>
            </w:r>
            <w:r>
              <w:rPr>
                <w:rFonts w:eastAsia="宋体"/>
                <w:color w:val="C00000"/>
                <w:u w:val="single"/>
                <w:lang w:eastAsia="zh-CN"/>
              </w:rPr>
              <w:t xml:space="preserve"> are supported only by dedicated signaling.</w:t>
            </w:r>
          </w:p>
          <w:p w:rsidR="009E60B1" w:rsidRDefault="009E60B1">
            <w:pPr>
              <w:pStyle w:val="BodyText"/>
              <w:spacing w:after="0" w:line="280" w:lineRule="atLeast"/>
              <w:rPr>
                <w:rFonts w:ascii="Times New Roman" w:eastAsia="MS Mincho" w:hAnsi="Times New Roman"/>
                <w:sz w:val="22"/>
                <w:szCs w:val="22"/>
                <w:lang w:eastAsia="ja-JP"/>
              </w:rPr>
            </w:pP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w:t>
            </w:r>
            <w:r>
              <w:rPr>
                <w:rFonts w:ascii="Times New Roman" w:eastAsia="MS Mincho" w:hAnsi="Times New Roman" w:hint="eastAsia"/>
                <w:sz w:val="22"/>
                <w:szCs w:val="22"/>
                <w:lang w:eastAsia="zh-CN"/>
              </w:rPr>
              <w:t xml:space="preserve">Alt 2 contains Alt 1. Alt 1 </w:t>
            </w:r>
            <w:r>
              <w:rPr>
                <w:rFonts w:ascii="Times New Roman" w:eastAsia="MS Mincho" w:hAnsi="Times New Roman" w:hint="eastAsia"/>
                <w:sz w:val="22"/>
                <w:szCs w:val="22"/>
                <w:lang w:eastAsia="zh-CN"/>
              </w:rPr>
              <w:t>can be deleted or used as a sub-bullet of Alt 2</w:t>
            </w:r>
            <w:r>
              <w:rPr>
                <w:rFonts w:ascii="Times New Roman" w:eastAsia="MS Mincho" w:hAnsi="Times New Roman" w:hint="eastAsia"/>
                <w:sz w:val="22"/>
                <w:szCs w:val="22"/>
                <w:lang w:eastAsia="zh-CN"/>
              </w:rPr>
              <w:t>, we prefer the following modification:</w:t>
            </w:r>
            <w:r>
              <w:rPr>
                <w:rFonts w:ascii="Times New Roman" w:eastAsia="MS Mincho" w:hAnsi="Times New Roman" w:hint="eastAsia"/>
                <w:sz w:val="22"/>
                <w:szCs w:val="22"/>
                <w:lang w:eastAsia="zh-CN"/>
              </w:rPr>
              <w:t xml:space="preserve"> </w:t>
            </w:r>
          </w:p>
          <w:p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Except for above two issues, </w:t>
            </w:r>
            <w:r>
              <w:rPr>
                <w:rFonts w:ascii="Times New Roman" w:eastAsia="MS Mincho" w:hAnsi="Times New Roman" w:hint="eastAsia"/>
                <w:sz w:val="22"/>
                <w:szCs w:val="22"/>
                <w:lang w:eastAsia="zh-CN"/>
              </w:rPr>
              <w:t>we are fine with Proposal 1.3-5 and Proposal 1.3-6.</w:t>
            </w:r>
          </w:p>
          <w:p w:rsidR="009E60B1" w:rsidRDefault="009E60B1">
            <w:pPr>
              <w:pStyle w:val="BodyText"/>
              <w:spacing w:after="0" w:line="280" w:lineRule="atLeast"/>
              <w:rPr>
                <w:rFonts w:ascii="Times New Roman" w:eastAsia="MS Mincho" w:hAnsi="Times New Roman"/>
                <w:sz w:val="22"/>
                <w:szCs w:val="22"/>
                <w:lang w:eastAsia="ja-JP"/>
              </w:rPr>
            </w:pP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2.1.4 SSB Resource Pattern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agreed values of n corresponding to Cased D SSB pattern, do not support any additional </w:t>
      </w:r>
      <w:r>
        <w:rPr>
          <w:rFonts w:ascii="Times New Roman" w:hAnsi="Times New Roman"/>
          <w:sz w:val="22"/>
          <w:szCs w:val="22"/>
          <w:lang w:eastAsia="zh-CN"/>
        </w:rPr>
        <w:t>values of n for SSB with 120kHz SCS in operation with shared or without shared spectrum.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operations with shared spectrum:</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reuse case </w:t>
      </w:r>
      <w:r>
        <w:rPr>
          <w:rFonts w:ascii="Times New Roman" w:hAnsi="Times New Roman"/>
          <w:sz w:val="22"/>
          <w:szCs w:val="22"/>
          <w:lang w:eastAsia="zh-CN"/>
        </w:rPr>
        <w:t>D as the baseline for designing the SCS 480 kHz and 960 kHz time domain pattern.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w:t>
      </w:r>
      <w:r>
        <w:rPr>
          <w:rFonts w:ascii="Times New Roman" w:hAnsi="Times New Roman"/>
          <w:sz w:val="22"/>
          <w:szCs w:val="22"/>
          <w:lang w:eastAsia="zh-CN"/>
        </w:rPr>
        <w:t>date SSBs;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w:t>
      </w:r>
      <w:r>
        <w:rPr>
          <w:rFonts w:ascii="Times New Roman" w:hAnsi="Times New Roman"/>
          <w:sz w:val="22"/>
          <w:szCs w:val="22"/>
          <w:lang w:eastAsia="zh-CN"/>
        </w:rPr>
        <w:t>Hz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w:t>
      </w:r>
      <w:r>
        <w:rPr>
          <w:rFonts w:ascii="Times New Roman" w:hAnsi="Times New Roman"/>
          <w:sz w:val="22"/>
          <w:szCs w:val="22"/>
          <w:lang w:eastAsia="zh-CN"/>
        </w:rPr>
        <w:t>ed group of up to four additional positions that can be used to retransmit any of the associated actual SSBs.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w:t>
      </w:r>
      <w:r>
        <w:rPr>
          <w:rFonts w:ascii="Times New Roman" w:hAnsi="Times New Roman"/>
          <w:sz w:val="22"/>
          <w:szCs w:val="22"/>
          <w:lang w:eastAsia="zh-CN"/>
        </w:rPr>
        <w:t xml:space="preserve">= 10, 11, 12, 13, 15, 16, 17, 18.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w:t>
      </w:r>
      <w:r>
        <w:rPr>
          <w:rFonts w:ascii="Times New Roman" w:hAnsi="Times New Roman"/>
          <w:sz w:val="22"/>
          <w:szCs w:val="22"/>
          <w:lang w:eastAsia="zh-CN"/>
        </w:rPr>
        <w:t xml:space="preserve"> are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w:t>
      </w:r>
      <w:r>
        <w:rPr>
          <w:rFonts w:ascii="Times New Roman" w:hAnsi="Times New Roman"/>
          <w:sz w:val="22"/>
          <w:szCs w:val="22"/>
          <w:lang w:eastAsia="zh-CN"/>
        </w:rPr>
        <w:t xml:space="preserve">than 64 SSB transmission opportunities shall be defined within a 5ms SSB burst set to support up to 64 beams for SSB beam sweeping in case of  occasional LBT failure. The issue of supporting additional bit(s) for the extension of SSB candidate index needs </w:t>
      </w:r>
      <w:r>
        <w:rPr>
          <w:rFonts w:ascii="Times New Roman" w:hAnsi="Times New Roman"/>
          <w:sz w:val="22"/>
          <w:szCs w:val="22"/>
          <w:lang w:eastAsia="zh-CN"/>
        </w:rPr>
        <w:t>further study.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w:t>
      </w:r>
      <w:r>
        <w:rPr>
          <w:rFonts w:ascii="Times New Roman" w:hAnsi="Times New Roman"/>
          <w:sz w:val="22"/>
          <w:szCs w:val="22"/>
          <w:lang w:eastAsia="zh-CN"/>
        </w:rPr>
        <w:t>60 kHz, consider defining an SSB pattern consisting of multiple “SSB slots” where SSB symbols for one or more beams are contained in the “SSB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w:t>
      </w:r>
      <w:r>
        <w:rPr>
          <w:rFonts w:ascii="Times New Roman" w:hAnsi="Times New Roman"/>
          <w:sz w:val="22"/>
          <w:szCs w:val="22"/>
          <w:lang w:eastAsia="zh-CN"/>
        </w:rPr>
        <w:t>ay be defined in the SSB slots with beam switching gaps between control and SSB symbols of different beams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w:t>
      </w:r>
      <w:r>
        <w:rPr>
          <w:rFonts w:ascii="Times New Roman" w:hAnsi="Times New Roman"/>
          <w:sz w:val="22"/>
          <w:szCs w:val="22"/>
          <w:lang w:eastAsia="zh-CN"/>
        </w:rPr>
        <w:t>th the corresponding beams for the lower SCS SSB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w:t>
      </w:r>
      <w:r>
        <w:rPr>
          <w:rFonts w:ascii="Times New Roman" w:hAnsi="Times New Roman"/>
          <w:sz w:val="22"/>
          <w:szCs w:val="22"/>
          <w:lang w:eastAsia="zh-CN"/>
        </w:rPr>
        <w:t xml:space="preserve"> to reuse the existing design (i.e. Case A/C, Case B/D and Case E) as much as possible, and take different impacts in single/mixed numerology operation into account.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w:t>
      </w:r>
      <w:r>
        <w:rPr>
          <w:rFonts w:ascii="Times New Roman" w:hAnsi="Times New Roman"/>
          <w:sz w:val="22"/>
          <w:szCs w:val="22"/>
          <w:lang w:eastAsia="zh-CN"/>
        </w:rPr>
        <w:t xml:space="preserve"> kHz and 960 kHz if the CPs can not used to support beam switching and other functions simultaneously.</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w:t>
      </w:r>
      <w:r>
        <w:rPr>
          <w:rFonts w:ascii="Times New Roman" w:hAnsi="Times New Roman"/>
          <w:sz w:val="22"/>
          <w:szCs w:val="22"/>
          <w:lang w:eastAsia="zh-CN"/>
        </w:rPr>
        <w:t>g pattern of Case A and Case C in one or two slots defined in Rel-15 NR</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w:t>
      </w:r>
      <w:r>
        <w:rPr>
          <w:rFonts w:ascii="Times New Roman" w:hAnsi="Times New Roman"/>
          <w:sz w:val="22"/>
          <w:szCs w:val="22"/>
          <w:lang w:eastAsia="zh-CN"/>
        </w:rPr>
        <w:t>ft the existing SSB by one or more symbols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r>
        <w:rPr>
          <w:rFonts w:ascii="Times New Roman" w:hAnsi="Times New Roman"/>
          <w:sz w:val="22"/>
          <w:szCs w:val="22"/>
          <w:lang w:eastAsia="zh-CN"/>
        </w:rPr>
        <w:t>candidate SSB defined in the half-frame can be kept unchanged (maintain 64) or limited to 128 for 240/480/960 kHz SSB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w:t>
      </w:r>
      <w:r>
        <w:rPr>
          <w:rFonts w:ascii="Times New Roman" w:hAnsi="Times New Roman"/>
          <w:sz w:val="22"/>
          <w:szCs w:val="22"/>
          <w:lang w:eastAsia="zh-CN"/>
        </w:rPr>
        <w:t>carrying slot for 480 kHz and 6 SSB carrying slots followed by 2 non-SSB carrying slots for 960kHz, to accommodate Rx-Tx switching gap.</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w:t>
      </w:r>
      <w:r>
        <w:rPr>
          <w:rFonts w:ascii="Times New Roman" w:hAnsi="Times New Roman"/>
          <w:sz w:val="22"/>
          <w:szCs w:val="22"/>
          <w:lang w:eastAsia="zh-CN"/>
        </w:rPr>
        <w:t>onds to the first symbol of the first slot in a half-frame.</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0,1,2,3,4,5, 8,9,10,11,12,13, 16,17,18,19,20,21, 24,25,26,27,28</w:t>
      </w:r>
      <w:r>
        <w:rPr>
          <w:rFonts w:ascii="Times New Roman" w:hAnsi="Times New Roman"/>
          <w:sz w:val="22"/>
          <w:szCs w:val="22"/>
          <w:lang w:eastAsia="zh-CN"/>
        </w:rPr>
        <w:t xml:space="preserve">,29, 32,33,34,35,36,37, 40, 41.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Reserve 2 slots for DL/UL and UL/D</w:t>
      </w:r>
      <w:r>
        <w:rPr>
          <w:rFonts w:ascii="Times New Roman" w:hAnsi="Times New Roman"/>
          <w:sz w:val="22"/>
          <w:szCs w:val="22"/>
          <w:lang w:eastAsia="zh-CN"/>
        </w:rPr>
        <w:t xml:space="preserve">L switching to allow for fast UL transmission between two SSB bursts.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w:t>
      </w:r>
      <w:r>
        <w:rPr>
          <w:rFonts w:ascii="Times New Roman" w:hAnsi="Times New Roman"/>
          <w:sz w:val="22"/>
          <w:szCs w:val="22"/>
          <w:lang w:eastAsia="zh-CN"/>
        </w:rPr>
        <w:t>al candidate SSBs based on additional n values should be investigated.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w:t>
      </w:r>
      <w:r>
        <w:rPr>
          <w:rFonts w:ascii="Times New Roman" w:hAnsi="Times New Roman"/>
          <w:sz w:val="22"/>
          <w:szCs w:val="22"/>
          <w:lang w:eastAsia="zh-CN"/>
        </w:rPr>
        <w:t>CH block with 480/960 kHz SCS, if RAN4 confirms that no explicit switching gap is needed between successive SS/PBCH blocks.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w:t>
      </w:r>
      <w:r>
        <w:rPr>
          <w:rFonts w:ascii="Times New Roman" w:hAnsi="Times New Roman"/>
          <w:sz w:val="22"/>
          <w:szCs w:val="22"/>
          <w:lang w:eastAsia="zh-CN"/>
        </w:rPr>
        <w:t>lock’s transmission opportunities, only if PBCH payload is sufficient to indicate the increased number of candidate SS/PBCH block indexes.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w:t>
      </w:r>
      <w:r>
        <w:rPr>
          <w:rFonts w:ascii="Times New Roman" w:hAnsi="Times New Roman"/>
          <w:sz w:val="22"/>
          <w:szCs w:val="22"/>
          <w:lang w:eastAsia="zh-CN"/>
        </w:rPr>
        <w:t>ngs (numerologies) are adopted for SSB, then to allow the beam switching between contiguous SSBs, a gap (for example a symbol gap or post prefix) should be supported before beam switching.</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w:t>
      </w:r>
      <w:r>
        <w:rPr>
          <w:rFonts w:ascii="Times New Roman" w:hAnsi="Times New Roman"/>
          <w:sz w:val="22"/>
          <w:szCs w:val="22"/>
          <w:lang w:eastAsia="zh-CN"/>
        </w:rPr>
        <w:t xml:space="preserve"> transmission patterns to deliberately include the CORESET#0 and SIB1 in fixed time locations along with the corresponding SS/PBCH block to ensure the channel occupancy as much as possible, in the initial access operations for unlicensed spectrum in beyond</w:t>
      </w:r>
      <w:r>
        <w:rPr>
          <w:rFonts w:ascii="Times New Roman" w:hAnsi="Times New Roman"/>
          <w:sz w:val="22"/>
          <w:szCs w:val="22"/>
          <w:lang w:eastAsia="zh-CN"/>
        </w:rPr>
        <w:t xml:space="preserve"> 52.6GHz.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w:t>
      </w:r>
      <w:r>
        <w:rPr>
          <w:rFonts w:ascii="Times New Roman" w:hAnsi="Times New Roman"/>
          <w:sz w:val="22"/>
          <w:szCs w:val="22"/>
          <w:lang w:eastAsia="zh-CN"/>
        </w:rPr>
        <w:t>(e.g., 4, 9, 14, 19) should be added for the SSB with 120kHz SCS in above 52.6GHz.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SSBs per slot, with guard period </w:t>
      </w:r>
      <w:r>
        <w:rPr>
          <w:rFonts w:ascii="Times New Roman" w:hAnsi="Times New Roman"/>
          <w:sz w:val="22"/>
          <w:szCs w:val="22"/>
          <w:lang w:eastAsia="zh-CN"/>
        </w:rPr>
        <w:t>of at least 1 symbol between the SSBs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[27] WILUS:</w:t>
      </w:r>
    </w:p>
    <w:p w:rsidR="009E60B1" w:rsidRDefault="00996023">
      <w:pPr>
        <w:pStyle w:val="ListParagraph"/>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w:t>
      </w:r>
      <w:r>
        <w:rPr>
          <w:rFonts w:eastAsia="宋体"/>
          <w:lang w:eastAsia="zh-CN"/>
        </w:rPr>
        <w:t>p into account due to a RF interruption time of Tx/Rx beams and/or LBT gap in unlicensed spectrum.</w:t>
      </w: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w:t>
      </w:r>
      <w:r>
        <w:rPr>
          <w:rFonts w:ascii="Times New Roman" w:hAnsi="Times New Roman"/>
          <w:sz w:val="22"/>
          <w:szCs w:val="22"/>
          <w:lang w:eastAsia="zh-CN"/>
        </w:rPr>
        <w:t>SSB position within a slot(s) is difficult to conclude due to lack of information from RAN4, moderator suggests to discuss and conclude on other aspects of SSB pattern that do not require feedback from RAN4. For example: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sz w:val="22"/>
          <w:szCs w:val="22"/>
          <w:lang w:eastAsia="zh-CN"/>
        </w:rPr>
        <w:t>lots that may contain candidate SSB(s) (including maximum number of candidate SSB in half-radio frame)</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w:t>
      </w:r>
      <w:r>
        <w:rPr>
          <w:rFonts w:ascii="Times New Roman" w:hAnsi="Times New Roman"/>
          <w:sz w:val="22"/>
          <w:szCs w:val="22"/>
          <w:lang w:eastAsia="zh-CN"/>
        </w:rPr>
        <w:t xml:space="preserve"> 9, 14, 19 for the SSB candidate position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Assuming {X,Y} </w:t>
      </w:r>
      <w:r>
        <w:rPr>
          <w:rFonts w:ascii="Times New Roman" w:hAnsi="Times New Roman"/>
          <w:sz w:val="22"/>
          <w:szCs w:val="22"/>
          <w:lang w:eastAsia="zh-CN"/>
        </w:rPr>
        <w:t>+ 14×n, SSB candidate position, support</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w:t>
      </w:r>
      <w:r>
        <w:rPr>
          <w:rFonts w:ascii="Times New Roman" w:hAnsi="Times New Roman"/>
          <w:sz w:val="22"/>
          <w:szCs w:val="22"/>
          <w:lang w:eastAsia="zh-CN"/>
        </w:rPr>
        <w:t xml:space="preserve">tion 4-1) n = 0,1,2,…,31 </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w:t>
      </w:r>
      <w:r>
        <w:rPr>
          <w:rFonts w:ascii="Times New Roman" w:hAnsi="Times New Roman"/>
          <w:sz w:val="22"/>
          <w:szCs w:val="22"/>
          <w:lang w:eastAsia="zh-CN"/>
        </w:rPr>
        <w:t>tarting out by answering some fundamental questions (as suggested by few companies)</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w:t>
      </w:r>
      <w:r>
        <w:rPr>
          <w:rFonts w:ascii="Times New Roman" w:hAnsi="Times New Roman"/>
          <w:sz w:val="22"/>
          <w:szCs w:val="22"/>
          <w:lang w:eastAsia="zh-CN"/>
        </w:rPr>
        <w:t>ir of consecutive slots?</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w:t>
      </w:r>
      <w:r>
        <w:rPr>
          <w:rFonts w:ascii="Times New Roman" w:hAnsi="Times New Roman"/>
          <w:sz w:val="22"/>
          <w:szCs w:val="22"/>
          <w:lang w:eastAsia="zh-CN"/>
        </w:rPr>
        <w:t xml:space="preserve">n, SSB resource pattern for licensed/no LBT case a complete subset of the other case (i.e. value of n for one mode all included in the other mode)? </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values of n) to supp</w:t>
      </w:r>
      <w:r>
        <w:rPr>
          <w:rFonts w:ascii="Times New Roman" w:hAnsi="Times New Roman"/>
          <w:sz w:val="22"/>
          <w:szCs w:val="22"/>
          <w:lang w:eastAsia="zh-CN"/>
        </w:rPr>
        <w:t xml:space="preserve">ort intermittent UL or other transmissions than SSB? </w:t>
      </w:r>
    </w:p>
    <w:p w:rsidR="009E60B1" w:rsidRDefault="009E60B1">
      <w:pPr>
        <w:pStyle w:val="BodyText"/>
        <w:spacing w:after="0"/>
        <w:ind w:left="1440"/>
        <w:rPr>
          <w:rFonts w:ascii="Times New Roman" w:hAnsi="Times New Roman"/>
          <w:sz w:val="22"/>
          <w:szCs w:val="22"/>
          <w:lang w:eastAsia="zh-CN"/>
        </w:rPr>
      </w:pPr>
    </w:p>
    <w:bookmarkEnd w:id="16"/>
    <w:p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We support 1 SSB per slot since it has some benefits, e.g., relaxing beam sweeping overhead and resource utilization efficiency. 1 SSB per slot can achieve more resources available for other transmissions with the same beam within the slot. Also, the t</w:t>
            </w:r>
            <w:r>
              <w:rPr>
                <w:rFonts w:ascii="Times New Roman" w:eastAsia="MS Mincho" w:hAnsi="Times New Roman"/>
                <w:sz w:val="22"/>
                <w:szCs w:val="22"/>
                <w:lang w:eastAsia="ja-JP"/>
              </w:rPr>
              <w:t xml:space="preserve">ime required to complete beam sweeping will not be a significant issue since slot length is shortened with larger SCS.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t>
            </w:r>
            <w:r>
              <w:rPr>
                <w:rFonts w:ascii="Times New Roman" w:eastAsia="MS Mincho" w:hAnsi="Times New Roman"/>
                <w:sz w:val="22"/>
                <w:szCs w:val="22"/>
                <w:lang w:eastAsia="ja-JP"/>
              </w:rPr>
              <w:t xml:space="preserve">We support to consider non-SSB slots. Its periodicity would need to be discussed further.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w:t>
            </w:r>
            <w:r>
              <w:rPr>
                <w:rFonts w:ascii="Times New Roman" w:hAnsi="Times New Roman"/>
                <w:sz w:val="22"/>
                <w:szCs w:val="22"/>
                <w:lang w:eastAsia="zh-CN"/>
              </w:rPr>
              <w:t>ered if we can find bit location to indicate the increased SSB candidate position.</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w:t>
            </w:r>
            <w:r>
              <w:rPr>
                <w:rFonts w:ascii="Times New Roman" w:hAnsi="Times New Roman"/>
                <w:sz w:val="22"/>
                <w:szCs w:val="22"/>
                <w:lang w:eastAsia="zh-CN"/>
              </w:rPr>
              <w:t xml:space="preserve"> Case D) as the starting point.</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Q1) To allow for UL and URLLC traffic, do not add additional SSB </w:t>
            </w:r>
            <w:r>
              <w:rPr>
                <w:rFonts w:ascii="Times New Roman" w:hAnsi="Times New Roman"/>
                <w:sz w:val="22"/>
                <w:szCs w:val="22"/>
                <w:lang w:eastAsia="zh-CN"/>
              </w:rPr>
              <w:lastRenderedPageBreak/>
              <w:t>candidate positions</w:t>
            </w:r>
          </w:p>
          <w:p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w:t>
            </w:r>
            <w:r>
              <w:rPr>
                <w:rFonts w:ascii="Times New Roman" w:hAnsi="Times New Roman"/>
                <w:sz w:val="22"/>
                <w:szCs w:val="22"/>
                <w:lang w:eastAsia="zh-CN"/>
              </w:rPr>
              <w:t>Hz:</w:t>
            </w:r>
          </w:p>
          <w:p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Q5) Same pattern </w:t>
            </w:r>
            <w:r>
              <w:rPr>
                <w:rFonts w:ascii="Times New Roman" w:hAnsi="Times New Roman"/>
                <w:sz w:val="22"/>
                <w:szCs w:val="22"/>
                <w:lang w:eastAsia="zh-CN"/>
              </w:rPr>
              <w:t>for licensed and unlicensed</w:t>
            </w:r>
          </w:p>
          <w:p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spacing w:line="280" w:lineRule="atLeast"/>
            </w:pPr>
          </w:p>
          <w:p w:rsidR="009E60B1" w:rsidRDefault="009E60B1">
            <w:pPr>
              <w:spacing w:line="280" w:lineRule="atLeast"/>
            </w:pPr>
          </w:p>
          <w:p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r>
              <w:rPr>
                <w:rFonts w:ascii="Times New Roman" w:eastAsiaTheme="minorEastAsia" w:hAnsi="Times New Roman" w:hint="eastAsia"/>
                <w:sz w:val="22"/>
                <w:szCs w:val="22"/>
                <w:lang w:eastAsia="zh-CN"/>
              </w:rPr>
              <w:t>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Q4), for cases in unlicensed or with LBT on, more candidate SSB can be </w:t>
            </w:r>
            <w:r>
              <w:rPr>
                <w:rFonts w:ascii="Times New Roman" w:hAnsi="Times New Roman" w:hint="eastAsia"/>
                <w:sz w:val="22"/>
                <w:szCs w:val="22"/>
                <w:lang w:eastAsia="zh-CN"/>
              </w:rPr>
              <w:t>defined than that of cases in licensed or with LBT off.</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w:t>
            </w:r>
            <w:r>
              <w:rPr>
                <w:rFonts w:ascii="Times New Roman" w:hAnsi="Times New Roman"/>
                <w:sz w:val="22"/>
                <w:szCs w:val="22"/>
                <w:lang w:eastAsia="zh-CN"/>
              </w:rPr>
              <w:t xml:space="preserve">Bs are </w:t>
            </w:r>
            <w:r>
              <w:rPr>
                <w:rFonts w:ascii="Times New Roman" w:hAnsi="Times New Roman"/>
                <w:sz w:val="22"/>
                <w:szCs w:val="22"/>
                <w:lang w:eastAsia="zh-CN"/>
              </w:rPr>
              <w:lastRenderedPageBreak/>
              <w:t>transmitted as it is not likely that symbols for UL transmission can be fitted in the slot due to DL-UL switching time.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4) If DBTW is supported, we would think that additional candidate locations would be preferred. We are open to discuss, whether we assume full set (64+64) or if fewer are supported. For no DBTW, only 64 are needed.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w:t>
            </w:r>
            <w:r>
              <w:rPr>
                <w:rFonts w:ascii="Times New Roman" w:hAnsi="Times New Roman"/>
                <w:sz w:val="22"/>
                <w:szCs w:val="22"/>
                <w:lang w:eastAsia="zh-CN"/>
              </w:rPr>
              <w:t>licity.</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Q6) </w:t>
            </w:r>
            <w:r>
              <w:rPr>
                <w:rFonts w:ascii="Times New Roman" w:hAnsi="Times New Roman"/>
                <w:sz w:val="22"/>
                <w:szCs w:val="22"/>
                <w:lang w:eastAsia="zh-CN"/>
              </w:rPr>
              <w:t>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Number of </w:t>
            </w:r>
            <w:r>
              <w:rPr>
                <w:rFonts w:ascii="Times New Roman" w:hAnsi="Times New Roman"/>
                <w:sz w:val="22"/>
                <w:szCs w:val="22"/>
                <w:lang w:eastAsia="zh-CN"/>
              </w:rPr>
              <w:t>candidates for unlicensed band should be higher than the number of candidates for licensed band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e.g., depending on the v</w:t>
            </w:r>
            <w:r>
              <w:rPr>
                <w:rFonts w:ascii="Times New Roman" w:hAnsi="Times New Roman"/>
                <w:sz w:val="22"/>
                <w:szCs w:val="22"/>
                <w:lang w:eastAsia="zh-CN"/>
              </w:rPr>
              <w:t xml:space="preserve">alue of QCL indication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Same pattern for licensed and </w:t>
            </w:r>
            <w:r>
              <w:rPr>
                <w:rFonts w:ascii="Times New Roman" w:hAnsi="Times New Roman"/>
                <w:sz w:val="22"/>
                <w:szCs w:val="22"/>
                <w:lang w:eastAsia="zh-CN"/>
              </w:rPr>
              <w:t>unlicensed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w:t>
            </w:r>
            <w:r>
              <w:rPr>
                <w:rFonts w:ascii="Times New Roman" w:hAnsi="Times New Roman"/>
                <w:sz w:val="22"/>
                <w:szCs w:val="22"/>
                <w:lang w:eastAsia="zh-CN"/>
              </w:rPr>
              <w:t>additional candicate locations.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w:t>
            </w:r>
            <w:r>
              <w:rPr>
                <w:rFonts w:ascii="Times New Roman" w:eastAsiaTheme="minorEastAsia" w:hAnsi="Times New Roman"/>
                <w:sz w:val="22"/>
                <w:szCs w:val="22"/>
                <w:lang w:eastAsia="zh-CN"/>
              </w:rPr>
              <w: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w:t>
            </w:r>
            <w:r>
              <w:rPr>
                <w:rFonts w:ascii="Times New Roman" w:hAnsi="Times New Roman"/>
                <w:sz w:val="22"/>
                <w:szCs w:val="22"/>
                <w:lang w:eastAsia="zh-CN"/>
              </w:rPr>
              <w:t xml:space="preserve"> Additional n = 4, 9, 14, 19 could be supported if DBTW is supported and DBTW enable/disable signalling is also supported.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w:t>
            </w:r>
            <w:r>
              <w:rPr>
                <w:rFonts w:ascii="Times New Roman" w:hAnsi="Times New Roman"/>
                <w:sz w:val="22"/>
                <w:szCs w:val="22"/>
                <w:lang w:eastAsia="zh-CN"/>
              </w:rPr>
              <w:t>e signalling is supported.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 xml:space="preserve">4) No, there should be more candidate SSB positions for unlicensed case than licensed case.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5)Yes, SSB resource pattern for </w:t>
            </w:r>
            <w:r>
              <w:rPr>
                <w:rFonts w:ascii="Times New Roman" w:hAnsi="Times New Roman"/>
                <w:sz w:val="22"/>
                <w:szCs w:val="22"/>
                <w:lang w:eastAsia="zh-CN"/>
              </w:rPr>
              <w:t>licensed/no LBT case can be  a complete subset of that for unlicensed case.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w:t>
            </w:r>
            <w:r>
              <w:rPr>
                <w:rFonts w:ascii="Times New Roman" w:eastAsia="MS Mincho" w:hAnsi="Times New Roman"/>
                <w:sz w:val="22"/>
                <w:szCs w:val="22"/>
                <w:lang w:eastAsia="ja-JP"/>
              </w:rPr>
              <w:t xml:space="preserve"> better to be discussed until RAN4 LS back</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w:t>
            </w:r>
            <w:r>
              <w:rPr>
                <w:rFonts w:ascii="Times New Roman" w:hAnsi="Times New Roman"/>
                <w:sz w:val="22"/>
                <w:szCs w:val="22"/>
                <w:lang w:eastAsia="zh-CN"/>
              </w:rPr>
              <w:t>480, 480}, {960, 960}.</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According to the WID, the maximum number of SS/PBCH block beams is 64. It is also the maximum number of candidate SSB positions that can be signalled in the SS/PBCH b</w:t>
            </w:r>
            <w:r>
              <w:rPr>
                <w:lang w:val="en-GB" w:eastAsia="ja-JP"/>
              </w:rPr>
              <w:t xml:space="preserve">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w:t>
            </w:r>
            <w:r>
              <w:rPr>
                <w:lang w:val="en-GB" w:eastAsia="ja-JP"/>
              </w:rPr>
              <w:t xml:space="preserve">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w:t>
            </w:r>
            <w:r>
              <w:rPr>
                <w:rFonts w:ascii="Times New Roman" w:hAnsi="Times New Roman"/>
                <w:szCs w:val="20"/>
                <w:lang w:eastAsia="zh-CN"/>
              </w:rPr>
              <w:t xml:space="preserve"> NOTE (Strive to minimize specification impact due to the new SCS for SSB) in the previous agreement. In that sense, we suggest legacy pattern (e.g., Case D) as the starting point</w:t>
            </w:r>
          </w:p>
          <w:p w:rsidR="009E60B1" w:rsidRDefault="00996023">
            <w:pPr>
              <w:pStyle w:val="BodyText"/>
              <w:spacing w:after="0" w:line="280" w:lineRule="atLeast"/>
              <w:rPr>
                <w:lang w:val="en-GB" w:eastAsia="ja-JP"/>
              </w:rPr>
            </w:pPr>
            <w:r>
              <w:rPr>
                <w:lang w:val="en-GB" w:eastAsia="ja-JP"/>
              </w:rPr>
              <w:t xml:space="preserve">Q3) Our preference is Case D as the starting point, so that implies up to 2 </w:t>
            </w:r>
            <w:r>
              <w:rPr>
                <w:lang w:val="en-GB" w:eastAsia="ja-JP"/>
              </w:rPr>
              <w:t>SSB/slot</w:t>
            </w:r>
          </w:p>
          <w:p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rsidR="009E60B1" w:rsidRDefault="00996023">
            <w:pPr>
              <w:pStyle w:val="BodyText"/>
              <w:spacing w:after="0" w:line="280" w:lineRule="atLeast"/>
              <w:rPr>
                <w:lang w:val="en-GB" w:eastAsia="ja-JP"/>
              </w:rPr>
            </w:pPr>
            <w:r>
              <w:rPr>
                <w:lang w:val="en-GB" w:eastAsia="ja-JP"/>
              </w:rPr>
              <w:t>Q5) N/A since we prefer same number of candidates for each</w:t>
            </w:r>
            <w:r>
              <w:rPr>
                <w:lang w:val="en-GB" w:eastAsia="ja-JP"/>
              </w:rPr>
              <w:t xml:space="preserve"> mode (64)</w:t>
            </w:r>
          </w:p>
          <w:p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rsidR="009E60B1" w:rsidRDefault="009E60B1">
            <w:pPr>
              <w:pStyle w:val="BodyText"/>
              <w:spacing w:after="0" w:line="280" w:lineRule="atLeast"/>
              <w:rPr>
                <w:lang w:val="en-GB" w:eastAsia="ja-JP"/>
              </w:rPr>
            </w:pPr>
          </w:p>
          <w:p w:rsidR="009E60B1" w:rsidRDefault="009E60B1">
            <w:pPr>
              <w:pStyle w:val="BodyText"/>
              <w:spacing w:after="0" w:line="280" w:lineRule="atLeast"/>
              <w:rPr>
                <w:rFonts w:ascii="Times New Roman" w:hAnsi="Times New Roman"/>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candidate SSB position for </w:t>
            </w:r>
            <w:r>
              <w:rPr>
                <w:rFonts w:ascii="Times New Roman" w:eastAsia="MS Mincho" w:hAnsi="Times New Roman"/>
                <w:sz w:val="22"/>
                <w:szCs w:val="22"/>
                <w:lang w:eastAsia="ja-JP"/>
              </w:rPr>
              <w:t>unlicensed would be larger than that for licensed if DBWT is supported.</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w:t>
            </w:r>
            <w:r>
              <w:rPr>
                <w:rFonts w:ascii="Times New Roman" w:hAnsi="Times New Roman"/>
                <w:sz w:val="22"/>
                <w:szCs w:val="22"/>
                <w:lang w:eastAsia="zh-CN"/>
              </w:rPr>
              <w:t>locations for unlicensed band can be larger and also the number of candidate SSBs could be different for LBT and no-LBT cases even for unlicensed band.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w:t>
            </w:r>
            <w:r>
              <w:rPr>
                <w:rFonts w:ascii="Times New Roman" w:hAnsi="Times New Roman"/>
                <w:szCs w:val="22"/>
                <w:lang w:eastAsia="zh-CN"/>
              </w:rPr>
              <w:t>lot</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w:t>
            </w:r>
            <w:r>
              <w:rPr>
                <w:rFonts w:ascii="Times New Roman" w:hAnsi="Times New Roman"/>
                <w:szCs w:val="22"/>
                <w:lang w:eastAsia="zh-CN"/>
              </w:rPr>
              <w:t>set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4, 9, 14, 19 for the SSB candidate position for unlicensed </w:t>
      </w:r>
      <w:r>
        <w:rPr>
          <w:rFonts w:ascii="Times New Roman" w:hAnsi="Times New Roman"/>
          <w:sz w:val="22"/>
          <w:szCs w:val="22"/>
          <w:lang w:eastAsia="zh-CN"/>
        </w:rPr>
        <w:t>operation</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LGE, Qualcomm, Mediatek, Xioami, Huawei, HiSilicon, OPPO, Futurwei, Spreadtrum, Ericsson</w:t>
      </w:r>
    </w:p>
    <w:p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Q2) same SSB </w:t>
      </w:r>
      <w:r>
        <w:rPr>
          <w:rFonts w:ascii="Times New Roman" w:hAnsi="Times New Roman"/>
          <w:sz w:val="22"/>
          <w:szCs w:val="22"/>
          <w:lang w:eastAsia="zh-CN"/>
        </w:rPr>
        <w:t>resource pattern within pair of consecutive slots?</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w:t>
      </w:r>
      <w:r>
        <w:rPr>
          <w:rFonts w:ascii="Times New Roman" w:hAnsi="Times New Roman"/>
          <w:sz w:val="22"/>
          <w:szCs w:val="22"/>
          <w:lang w:eastAsia="zh-CN"/>
        </w:rPr>
        <w:t>on</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w:t>
      </w:r>
      <w:r>
        <w:rPr>
          <w:rFonts w:ascii="Times New Roman" w:hAnsi="Times New Roman"/>
          <w:sz w:val="22"/>
          <w:szCs w:val="22"/>
          <w:lang w:eastAsia="zh-CN"/>
        </w:rPr>
        <w:t xml:space="preserve"> mode of operation (e.g. licensed and unlicensed or depending on LBT on or off)?</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Pr>
          <w:rFonts w:ascii="Times New Roman" w:hAnsi="Times New Roman"/>
          <w:sz w:val="22"/>
          <w:szCs w:val="22"/>
          <w:lang w:eastAsia="zh-CN"/>
        </w:rPr>
        <w:t xml:space="preserve">, Spreadtrum, </w:t>
      </w:r>
      <w:r>
        <w:rPr>
          <w:rFonts w:ascii="Times New Roman" w:hAnsi="Times New Roman"/>
          <w:color w:val="FF0000"/>
          <w:sz w:val="22"/>
          <w:szCs w:val="22"/>
          <w:lang w:eastAsia="zh-CN"/>
        </w:rPr>
        <w:t>WILUS</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Yes: Docomo, Sam</w:t>
      </w:r>
      <w:r>
        <w:rPr>
          <w:rFonts w:ascii="Times New Roman" w:hAnsi="Times New Roman"/>
          <w:sz w:val="22"/>
          <w:szCs w:val="22"/>
          <w:lang w:eastAsia="zh-CN"/>
        </w:rPr>
        <w:t xml:space="preserve">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w:t>
      </w:r>
      <w:r>
        <w:rPr>
          <w:rFonts w:ascii="Times New Roman" w:hAnsi="Times New Roman"/>
          <w:sz w:val="22"/>
          <w:szCs w:val="22"/>
          <w:lang w:eastAsia="zh-CN"/>
        </w:rPr>
        <w:t xml:space="preserve">ive values of n) to support intermittent UL or other transmissions than SSB? </w:t>
      </w:r>
    </w:p>
    <w:p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w:t>
      </w:r>
      <w:r>
        <w:rPr>
          <w:rFonts w:ascii="Times New Roman" w:hAnsi="Times New Roman"/>
          <w:sz w:val="22"/>
          <w:szCs w:val="22"/>
          <w:lang w:eastAsia="zh-CN"/>
        </w:rPr>
        <w:t xml:space="preserve">, Intel, NEC, Spreadtrum, Ericsson, </w:t>
      </w:r>
      <w:r>
        <w:rPr>
          <w:rFonts w:ascii="Times New Roman" w:hAnsi="Times New Roman"/>
          <w:color w:val="FF0000"/>
          <w:sz w:val="22"/>
          <w:szCs w:val="22"/>
          <w:lang w:eastAsia="zh-CN"/>
        </w:rPr>
        <w:t>WILUS</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For 480/960kHz SSB, companies seem to be generally aligned in the d</w:t>
      </w:r>
      <w:r>
        <w:rPr>
          <w:rFonts w:ascii="Times New Roman" w:hAnsi="Times New Roman"/>
          <w:sz w:val="22"/>
          <w:szCs w:val="22"/>
          <w:lang w:eastAsia="zh-CN"/>
        </w:rPr>
        <w:t xml:space="preserve">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w:t>
      </w:r>
      <w:r>
        <w:rPr>
          <w:rFonts w:ascii="Times New Roman" w:hAnsi="Times New Roman"/>
          <w:b/>
          <w:bCs/>
          <w:lang w:eastAsia="zh-CN"/>
        </w:rPr>
        <w:t>oposal 1.4-1)</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w:t>
      </w:r>
      <w:r>
        <w:rPr>
          <w:rFonts w:ascii="Times New Roman" w:hAnsi="Times New Roman"/>
          <w:sz w:val="22"/>
          <w:szCs w:val="22"/>
          <w:lang w:eastAsia="zh-CN"/>
        </w:rPr>
        <w:t xml:space="preserve"> Y</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licensed (or disabled DBTW) </w:t>
      </w:r>
      <w:r>
        <w:rPr>
          <w:rFonts w:ascii="Times New Roman" w:hAnsi="Times New Roman"/>
          <w:sz w:val="22"/>
          <w:szCs w:val="22"/>
          <w:lang w:eastAsia="zh-CN"/>
        </w:rPr>
        <w:t>cases shall be strictly a subset of values for unlicensed (or enabled DBTW) cases.</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w:t>
      </w:r>
      <w:r>
        <w:rPr>
          <w:rFonts w:ascii="Times New Roman" w:hAnsi="Times New Roman"/>
          <w:sz w:val="22"/>
          <w:szCs w:val="22"/>
          <w:lang w:eastAsia="zh-CN"/>
        </w:rPr>
        <w:t>s</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1.4-2)</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w:t>
      </w:r>
      <w:r>
        <w:rPr>
          <w:rFonts w:ascii="Times New Roman" w:hAnsi="Times New Roman"/>
          <w:sz w:val="22"/>
          <w:szCs w:val="22"/>
          <w:lang w:eastAsia="zh-CN"/>
        </w:rPr>
        <w:t>es for ‘n’ depend on licensed/unlicensed operation (or alternatively enablement/disablement of DBTW)</w:t>
      </w:r>
    </w:p>
    <w:p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w:t>
      </w:r>
      <w:r>
        <w:rPr>
          <w:rFonts w:ascii="Times New Roman" w:hAnsi="Times New Roman"/>
          <w:sz w:val="22"/>
          <w:szCs w:val="22"/>
          <w:lang w:eastAsia="zh-CN"/>
        </w:rPr>
        <w:t>BTW) cases.</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w:t>
      </w:r>
      <w:r>
        <w:rPr>
          <w:rFonts w:ascii="Times New Roman" w:hAnsi="Times New Roman"/>
          <w:sz w:val="22"/>
          <w:szCs w:val="22"/>
          <w:lang w:eastAsia="zh-CN"/>
        </w:rPr>
        <w:t>ide further comments.</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83"/>
      </w:tblGrid>
      <w:tr w:rsidR="009E60B1">
        <w:tc>
          <w:tcPr>
            <w:tcW w:w="1416"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41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tc>
          <w:tcPr>
            <w:tcW w:w="141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tc>
          <w:tcPr>
            <w:tcW w:w="141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tc>
          <w:tcPr>
            <w:tcW w:w="141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Made </w:t>
            </w:r>
            <w:r>
              <w:rPr>
                <w:rFonts w:ascii="Times New Roman" w:eastAsiaTheme="minorEastAsia" w:hAnsi="Times New Roman"/>
                <w:sz w:val="22"/>
                <w:szCs w:val="22"/>
                <w:lang w:eastAsia="ko-KR"/>
              </w:rPr>
              <w:t>minor updates to avoid confusion on FFS aspects.</w:t>
            </w:r>
          </w:p>
        </w:tc>
      </w:tr>
      <w:tr w:rsidR="009E60B1">
        <w:tc>
          <w:tcPr>
            <w:tcW w:w="141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w:t>
            </w:r>
            <w:r>
              <w:rPr>
                <w:rFonts w:ascii="Times New Roman" w:eastAsia="MS Mincho" w:hAnsi="Times New Roman"/>
                <w:sz w:val="22"/>
                <w:szCs w:val="22"/>
                <w:lang w:eastAsia="ja-JP"/>
              </w:rPr>
              <w:t xml:space="preserve"> and 1.4-2, support 1.4-1. We think 1.4-1 does not mean full flexibility on X/Y/n value between 480 and 960 kHz</w:t>
            </w:r>
          </w:p>
        </w:tc>
      </w:tr>
      <w:tr w:rsidR="009E60B1">
        <w:tc>
          <w:tcPr>
            <w:tcW w:w="141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w:t>
            </w:r>
            <w:r>
              <w:rPr>
                <w:rFonts w:ascii="Times New Roman" w:eastAsiaTheme="minorEastAsia" w:hAnsi="Times New Roman"/>
                <w:sz w:val="22"/>
                <w:szCs w:val="22"/>
                <w:lang w:eastAsia="ko-KR"/>
              </w:rPr>
              <w:t xml:space="preserve">pattern within two slots. Down-selection between two </w:t>
            </w:r>
            <w:r>
              <w:rPr>
                <w:rFonts w:ascii="Times New Roman" w:eastAsiaTheme="minorEastAsia" w:hAnsi="Times New Roman"/>
                <w:sz w:val="22"/>
                <w:szCs w:val="22"/>
                <w:lang w:eastAsia="ko-KR"/>
              </w:rPr>
              <w:lastRenderedPageBreak/>
              <w:t>alternatives may rely on RAN4’ reply LS, so we prefer not to narrow down at this moment. In that sense, we suggest following update proposal and we prefer Alt 2.</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w:t>
            </w:r>
            <w:r>
              <w:rPr>
                <w:rFonts w:ascii="Times New Roman" w:hAnsi="Times New Roman"/>
                <w:sz w:val="22"/>
                <w:szCs w:val="22"/>
                <w:lang w:eastAsia="zh-CN"/>
              </w:rPr>
              <w:t>ols of the candidate SSB have index {X, Y} + 14*n, where index 0 corresponds to the first symbol of the first slot in a half-frame</w:t>
            </w:r>
          </w:p>
          <w:p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w:t>
            </w:r>
            <w:r>
              <w:rPr>
                <w:rFonts w:ascii="Times New Roman" w:hAnsi="Times New Roman"/>
                <w:color w:val="C00000"/>
                <w:sz w:val="22"/>
                <w:szCs w:val="22"/>
                <w:u w:val="single"/>
                <w:lang w:eastAsia="zh-CN"/>
              </w:rPr>
              <w:t>ve index {4, 8, 16, 20} + 28*n, where index 0 corresponds to the first symbol of the first slot in a half-frame</w:t>
            </w:r>
          </w:p>
          <w:p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w:t>
            </w:r>
            <w:r>
              <w:rPr>
                <w:rFonts w:ascii="Times New Roman" w:hAnsi="Times New Roman"/>
                <w:sz w:val="22"/>
                <w:szCs w:val="22"/>
                <w:lang w:eastAsia="zh-CN"/>
              </w:rPr>
              <w:t>ernatively enablement/disablement of DBTW)</w:t>
            </w:r>
          </w:p>
          <w:p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w:t>
            </w:r>
            <w:r>
              <w:rPr>
                <w:rFonts w:ascii="Times New Roman" w:hAnsi="Times New Roman"/>
                <w:sz w:val="22"/>
                <w:szCs w:val="22"/>
                <w:lang w:eastAsia="zh-CN"/>
              </w:rPr>
              <w:t>eger values (i.e. non-candidate SSB slots are positioned every few candidate SSB slots)</w:t>
            </w:r>
          </w:p>
          <w:p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BodyText"/>
              <w:spacing w:after="0" w:line="280" w:lineRule="atLeast"/>
              <w:rPr>
                <w:rFonts w:ascii="Times New Roman" w:eastAsiaTheme="minorEastAsia" w:hAnsi="Times New Roman"/>
                <w:sz w:val="22"/>
                <w:szCs w:val="22"/>
                <w:lang w:eastAsia="ko-KR"/>
              </w:rPr>
            </w:pPr>
          </w:p>
        </w:tc>
      </w:tr>
      <w:tr w:rsidR="009E60B1">
        <w:tc>
          <w:tcPr>
            <w:tcW w:w="141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supportive of the Case D pattern which is captured in Proposal 1.4-2, at least as a starting point of </w:t>
            </w:r>
            <w:r>
              <w:rPr>
                <w:rFonts w:ascii="Times New Roman" w:eastAsiaTheme="minorEastAsia" w:hAnsi="Times New Roman"/>
                <w:szCs w:val="22"/>
                <w:lang w:eastAsia="ko-KR"/>
              </w:rPr>
              <w:t>discussion. We acknowledge that there is a dependence on feedback from RAN4 on potential need for gaps for beam switching. We also observe the Note from the prior agreement:</w:t>
            </w:r>
          </w:p>
          <w:p w:rsidR="009E60B1" w:rsidRDefault="00996023">
            <w:pPr>
              <w:spacing w:before="0" w:after="0" w:line="280" w:lineRule="atLeast"/>
              <w:ind w:left="288"/>
              <w:rPr>
                <w:lang w:eastAsia="zh-CN"/>
              </w:rPr>
            </w:pPr>
            <w:r>
              <w:rPr>
                <w:highlight w:val="green"/>
                <w:lang w:eastAsia="zh-CN"/>
              </w:rPr>
              <w:t>Agreement:</w:t>
            </w:r>
          </w:p>
          <w:p w:rsidR="009E60B1" w:rsidRDefault="00996023">
            <w:pPr>
              <w:spacing w:before="0" w:after="0" w:line="280" w:lineRule="atLeast"/>
              <w:ind w:left="288"/>
              <w:rPr>
                <w:lang w:eastAsia="zh-CN"/>
              </w:rPr>
            </w:pPr>
            <w:r>
              <w:rPr>
                <w:lang w:eastAsia="zh-CN"/>
              </w:rPr>
              <w:t xml:space="preserve">For the case where SSB location and SCS are explicitly provided to the </w:t>
            </w:r>
            <w:r>
              <w:rPr>
                <w:lang w:eastAsia="zh-CN"/>
              </w:rPr>
              <w:t>UE (non-initial access) and SSB does not configure Type-0 PDCCH, support 480 kHz and 960 kHz numerologies for the SSB</w:t>
            </w:r>
          </w:p>
          <w:p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w:t>
            </w:r>
            <w:r>
              <w:rPr>
                <w:rFonts w:ascii="Times New Roman" w:eastAsiaTheme="minorEastAsia" w:hAnsi="Times New Roman"/>
                <w:szCs w:val="22"/>
                <w:lang w:eastAsia="ko-KR"/>
              </w:rPr>
              <w:t>uivalent to LBT off, i.e., it is a valid deployment to disable DBTW in unlicensed spectrum too:</w:t>
            </w:r>
          </w:p>
          <w:p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w:t>
            </w:r>
            <w:r>
              <w:rPr>
                <w:rFonts w:ascii="Times New Roman" w:hAnsi="Times New Roman"/>
                <w:strike/>
                <w:color w:val="FF0000"/>
                <w:szCs w:val="20"/>
                <w:lang w:eastAsia="zh-CN"/>
              </w:rPr>
              <w:t>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tc>
          <w:tcPr>
            <w:tcW w:w="1416" w:type="dxa"/>
            <w:shd w:val="clear" w:color="auto" w:fill="auto"/>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w:t>
            </w:r>
            <w:r>
              <w:rPr>
                <w:rFonts w:ascii="Times New Roman" w:hAnsi="Times New Roman"/>
                <w:sz w:val="22"/>
                <w:szCs w:val="22"/>
                <w:lang w:eastAsia="zh-CN"/>
              </w:rPr>
              <w:t xml:space="preserv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{X, Y} + 14*n, where index 0 corresponds to the first symbol of the </w:t>
            </w:r>
            <w:r>
              <w:rPr>
                <w:rFonts w:ascii="Times New Roman" w:hAnsi="Times New Roman"/>
                <w:sz w:val="22"/>
                <w:szCs w:val="22"/>
                <w:lang w:eastAsia="zh-CN"/>
              </w:rPr>
              <w:t>first slot in a half-frame</w:t>
            </w:r>
          </w:p>
          <w:p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number of values for ‘n’ depend on licensed/unlicensed operation (or alternatively </w:t>
            </w:r>
            <w:r>
              <w:rPr>
                <w:rFonts w:ascii="Times New Roman" w:hAnsi="Times New Roman"/>
                <w:sz w:val="22"/>
                <w:szCs w:val="22"/>
                <w:lang w:eastAsia="zh-CN"/>
              </w:rPr>
              <w:t>enablement/disablement of DBTW)</w:t>
            </w:r>
          </w:p>
          <w:p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w:t>
            </w:r>
            <w:r>
              <w:rPr>
                <w:rFonts w:ascii="Times New Roman" w:hAnsi="Times New Roman"/>
                <w:sz w:val="22"/>
                <w:szCs w:val="22"/>
                <w:lang w:eastAsia="zh-CN"/>
              </w:rPr>
              <w:t>alues (i.e. non-candidate SSB slots are positioned every few candidate SSB slots)</w:t>
            </w:r>
          </w:p>
          <w:p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rsidR="009E60B1" w:rsidRDefault="009E60B1">
            <w:pPr>
              <w:pStyle w:val="BodyText"/>
              <w:spacing w:after="0" w:line="280" w:lineRule="atLeast"/>
              <w:rPr>
                <w:rFonts w:ascii="Times New Roman" w:eastAsiaTheme="minorEastAsia" w:hAnsi="Times New Roman"/>
                <w:sz w:val="22"/>
                <w:szCs w:val="22"/>
                <w:lang w:eastAsia="ko-KR"/>
              </w:rPr>
            </w:pPr>
          </w:p>
        </w:tc>
      </w:tr>
      <w:tr w:rsidR="009E60B1">
        <w:tc>
          <w:tcPr>
            <w:tcW w:w="141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tc>
          <w:tcPr>
            <w:tcW w:w="141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tc>
          <w:tcPr>
            <w:tcW w:w="141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tc>
          <w:tcPr>
            <w:tcW w:w="141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tc>
          <w:tcPr>
            <w:tcW w:w="1416"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w:t>
            </w:r>
            <w:r>
              <w:rPr>
                <w:rFonts w:ascii="Times New Roman" w:hAnsi="Times New Roman" w:hint="eastAsia"/>
                <w:sz w:val="22"/>
                <w:szCs w:val="22"/>
                <w:lang w:eastAsia="zh-CN"/>
              </w:rPr>
              <w:t>ends on the response of RAN4. We agree with LGE that two proposals can be merged into one proposal and listed as two options.</w:t>
            </w:r>
          </w:p>
        </w:tc>
      </w:tr>
      <w:tr w:rsidR="009E60B1">
        <w:tc>
          <w:tcPr>
            <w:tcW w:w="141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tc>
          <w:tcPr>
            <w:tcW w:w="141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 with proposal 1.4-1. As it is unlikely that we can fit UL symbols to the </w:t>
            </w:r>
            <w:r>
              <w:rPr>
                <w:rFonts w:ascii="Times New Roman" w:eastAsiaTheme="minorEastAsia" w:hAnsi="Times New Roman"/>
                <w:sz w:val="22"/>
                <w:szCs w:val="22"/>
                <w:lang w:eastAsia="ko-KR"/>
              </w:rPr>
              <w:t>slot (with SSBs) due to DL-UL switching time, it would seem preferable to preserve more symbols for the PDCCHs.</w:t>
            </w:r>
          </w:p>
        </w:tc>
      </w:tr>
      <w:tr w:rsidR="009E60B1">
        <w:tc>
          <w:tcPr>
            <w:tcW w:w="141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tc>
          <w:tcPr>
            <w:tcW w:w="1416" w:type="dxa"/>
          </w:tcPr>
          <w:p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w:t>
            </w:r>
            <w:r>
              <w:rPr>
                <w:rFonts w:ascii="Times New Roman" w:eastAsia="PMingLiU" w:hAnsi="Times New Roman"/>
                <w:sz w:val="22"/>
                <w:szCs w:val="22"/>
                <w:lang w:eastAsia="zh-TW"/>
              </w:rPr>
              <w:t>legacy patterns as much as possible. So we support proposal 1.4-2 and LGE’s updated proposal.</w:t>
            </w:r>
          </w:p>
        </w:tc>
      </w:tr>
      <w:tr w:rsidR="009E60B1">
        <w:tc>
          <w:tcPr>
            <w:tcW w:w="141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tc>
          <w:tcPr>
            <w:tcW w:w="141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w:t>
            </w:r>
            <w:r>
              <w:rPr>
                <w:rFonts w:ascii="Times New Roman" w:hAnsi="Times New Roman"/>
                <w:sz w:val="22"/>
                <w:szCs w:val="22"/>
                <w:lang w:eastAsia="zh-CN"/>
              </w:rPr>
              <w:t xml:space="preserve">s, however, RAN1 did not conclude yet on whether beam switching gaps are needed in the SSB pattern. Hence we cannot agree to Proposal 1.4-2 as it precludes the beam switching gaps needs which is still not </w:t>
            </w:r>
            <w:r>
              <w:rPr>
                <w:rFonts w:ascii="Times New Roman" w:hAnsi="Times New Roman"/>
                <w:sz w:val="22"/>
                <w:szCs w:val="22"/>
                <w:lang w:eastAsia="zh-CN"/>
              </w:rPr>
              <w:lastRenderedPageBreak/>
              <w:t>concluded.</w:t>
            </w:r>
          </w:p>
        </w:tc>
      </w:tr>
      <w:tr w:rsidR="009E60B1">
        <w:tc>
          <w:tcPr>
            <w:tcW w:w="141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Samsung2</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 and</w:t>
            </w:r>
            <w:r>
              <w:rPr>
                <w:rFonts w:ascii="Times New Roman" w:hAnsi="Times New Roman"/>
                <w:sz w:val="22"/>
                <w:szCs w:val="22"/>
                <w:lang w:eastAsia="zh-CN"/>
              </w:rPr>
              <w:t xml:space="preserve"> this is our comment on why 120 kHz SSB pattern is not proper for 480/960 kHz (regardless of the beam switching time).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design of SSB pattern in Rel-15 considers reserving symbols for CORESET (symbol #0 and #1) and UL transmission (symbol #12 and #13),</w:t>
            </w:r>
            <w:r>
              <w:rPr>
                <w:rFonts w:ascii="Times New Roman" w:hAnsi="Times New Roman"/>
                <w:sz w:val="22"/>
                <w:szCs w:val="22"/>
                <w:lang w:eastAsia="zh-CN"/>
              </w:rPr>
              <w:t xml:space="preserve"> and the SCS of CORESET and UL transmission is 60 kHz or 120 kHz when the SCS of SSB is 120 or 240 kHz in FR2. </w:t>
            </w:r>
          </w:p>
          <w:p w:rsidR="009E60B1" w:rsidRDefault="00996023">
            <w:pPr>
              <w:pStyle w:val="BodyText"/>
              <w:spacing w:after="0" w:line="280" w:lineRule="atLeast"/>
              <w:rPr>
                <w:rFonts w:ascii="Times New Roman" w:hAnsi="Times New Roman"/>
                <w:sz w:val="22"/>
                <w:szCs w:val="22"/>
                <w:lang w:eastAsia="zh-CN"/>
              </w:rPr>
            </w:pPr>
            <w:r>
              <w:object w:dxaOrig="8366" w:dyaOrig="1979">
                <v:shape id="_x0000_i1027" type="#_x0000_t75" style="width:418.5pt;height:99pt" o:ole="">
                  <v:imagedata r:id="rId22" o:title=""/>
                </v:shape>
                <o:OLEObject Type="Embed" ProgID="Visio.Drawing.15" ShapeID="_x0000_i1027" DrawAspect="Content" ObjectID="_1683557470" r:id="rId23"/>
              </w:objec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above figure, it’s clear that in order to reserve symbol #0, 1, 12, 13 in 60 kHz and 120 kHz, the only choice of SSB is as in the pattern supported in Rel-15 FR2, but such limitation is not needed for 52.6 to 71 GHz, since there is no need to multiple</w:t>
            </w:r>
            <w:r>
              <w:rPr>
                <w:rFonts w:ascii="Times New Roman" w:hAnsi="Times New Roman"/>
                <w:sz w:val="22"/>
                <w:szCs w:val="22"/>
                <w:lang w:eastAsia="zh-CN"/>
              </w:rPr>
              <w:t xml:space="preserve"> 240 kHz data with 480 kHz SSB. The key issue of this pattern is, symbol #7 in both slots are occupied by SSB, which has a conflict with using symbol #7 as starting symbol for type0-PDCCH as configured in MIB.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SSB pattern case A and C i</w:t>
            </w:r>
            <w:r>
              <w:rPr>
                <w:rFonts w:ascii="Times New Roman" w:hAnsi="Times New Roman"/>
                <w:sz w:val="22"/>
                <w:szCs w:val="22"/>
                <w:lang w:eastAsia="zh-CN"/>
              </w:rPr>
              <w:t xml:space="preserve">s more proper for reserving symbols for CORESET and UL transmission with the same numerology. </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tc>
          <w:tcPr>
            <w:tcW w:w="141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tc>
          <w:tcPr>
            <w:tcW w:w="141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 xml:space="preserve">we support proposal 1.4-2 to minimize </w:t>
            </w:r>
            <w:r>
              <w:rPr>
                <w:rFonts w:ascii="Times New Roman" w:eastAsia="PMingLiU" w:hAnsi="Times New Roman"/>
                <w:sz w:val="22"/>
                <w:szCs w:val="22"/>
                <w:lang w:eastAsia="zh-TW"/>
              </w:rPr>
              <w:t>the potential specification work.</w:t>
            </w:r>
          </w:p>
        </w:tc>
      </w:tr>
      <w:tr w:rsidR="009E60B1">
        <w:tc>
          <w:tcPr>
            <w:tcW w:w="141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HiSilicon, Apple, </w:t>
      </w:r>
      <w:r>
        <w:rPr>
          <w:rFonts w:ascii="Times New Roman" w:hAnsi="Times New Roman"/>
          <w:sz w:val="22"/>
          <w:szCs w:val="22"/>
          <w:lang w:eastAsia="zh-CN"/>
        </w:rPr>
        <w:t>Spreadtrum, Nokia, Lenovo, Motorola Mobility, Intel, Convida</w:t>
      </w:r>
    </w:p>
    <w:p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rsidR="009E60B1" w:rsidRDefault="009E60B1">
      <w:pPr>
        <w:pStyle w:val="BodyText"/>
        <w:spacing w:after="0"/>
        <w:rPr>
          <w:rFonts w:ascii="Times New Roman" w:hAnsi="Times New Roman"/>
          <w:sz w:val="22"/>
          <w:szCs w:val="22"/>
          <w:lang w:eastAsia="zh-CN"/>
        </w:rPr>
      </w:pPr>
    </w:p>
    <w:bookmarkEnd w:id="17"/>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w:t>
      </w:r>
      <w:r>
        <w:rPr>
          <w:rFonts w:ascii="Times New Roman" w:hAnsi="Times New Roman"/>
          <w:b/>
          <w:bCs/>
          <w:sz w:val="22"/>
          <w:szCs w:val="18"/>
          <w:u w:val="single"/>
          <w:lang w:eastAsia="zh-CN"/>
        </w:rPr>
        <w:t>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Proposal 1.4-3 which merges the two proposals as LGE suggested. Remove the language on licensed vs unlicensed as moderator assumes the difference of ‘n’ could be dependent on DBTW usage or </w:t>
      </w:r>
      <w:r>
        <w:rPr>
          <w:rFonts w:ascii="Times New Roman" w:hAnsi="Times New Roman"/>
          <w:sz w:val="22"/>
          <w:szCs w:val="22"/>
          <w:lang w:eastAsia="zh-CN"/>
        </w:rPr>
        <w:lastRenderedPageBreak/>
        <w:t>whether licensed or unlicense</w:t>
      </w:r>
      <w:r>
        <w:rPr>
          <w:rFonts w:ascii="Times New Roman" w:hAnsi="Times New Roman"/>
          <w:sz w:val="22"/>
          <w:szCs w:val="22"/>
          <w:lang w:eastAsia="zh-CN"/>
        </w:rPr>
        <w:t>d is used. Moderator assumes LBT operation is more generic. However, if companies have better description, please suggest.</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1.4-3)</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w:t>
      </w:r>
      <w:r>
        <w:rPr>
          <w:rFonts w:ascii="Times New Roman" w:hAnsi="Times New Roman"/>
          <w:sz w:val="22"/>
          <w:szCs w:val="22"/>
          <w:lang w:eastAsia="zh-CN"/>
        </w:rPr>
        <w:t xml:space="preserve"> to the first symbol of the first slot in a half-frame</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w:t>
      </w:r>
      <w:r>
        <w:rPr>
          <w:rFonts w:ascii="Times New Roman" w:hAnsi="Times New Roman"/>
          <w:sz w:val="22"/>
          <w:szCs w:val="22"/>
          <w:lang w:eastAsia="zh-CN"/>
        </w:rPr>
        <w:t xml:space="preserve"> of the first slot in a half-frame</w:t>
      </w:r>
    </w:p>
    <w:p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w:t>
      </w:r>
      <w:r>
        <w:rPr>
          <w:rFonts w:ascii="Times New Roman" w:hAnsi="Times New Roman"/>
          <w:sz w:val="22"/>
          <w:szCs w:val="22"/>
          <w:lang w:eastAsia="zh-CN"/>
        </w:rPr>
        <w:t>trictly a subset of values for another mode of operation, if two mode of operation exist for number of candidate SSBs</w:t>
      </w:r>
    </w:p>
    <w:p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w:t>
      </w:r>
      <w:r>
        <w:rPr>
          <w:rFonts w:ascii="Times New Roman" w:hAnsi="Times New Roman"/>
          <w:sz w:val="22"/>
          <w:szCs w:val="22"/>
          <w:lang w:eastAsia="zh-CN"/>
        </w:rPr>
        <w:t>B slots)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by DOCOMO it would be good to </w:t>
            </w:r>
            <w:r>
              <w:rPr>
                <w:rFonts w:ascii="Times New Roman" w:eastAsia="MS Mincho" w:hAnsi="Times New Roman"/>
                <w:sz w:val="22"/>
                <w:szCs w:val="22"/>
                <w:lang w:eastAsia="ja-JP"/>
              </w:rPr>
              <w:t>clarify if the Alt1 and Alt2 are for further discussion/down selection. With that assumption we are OK with proposal 1.4-3, (with preference to Alt1)</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w:t>
            </w:r>
            <w:r>
              <w:rPr>
                <w:rFonts w:ascii="Times New Roman" w:eastAsia="MS Mincho" w:hAnsi="Times New Roman"/>
                <w:sz w:val="22"/>
                <w:szCs w:val="22"/>
                <w:lang w:eastAsia="ja-JP"/>
              </w:rPr>
              <w:t>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Apple </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Alt 2 is not in line with the current RAN1 discussions as we did not conclude yet on the beam switching gaps. May be something </w:t>
            </w:r>
            <w:r>
              <w:rPr>
                <w:rFonts w:ascii="Times New Roman" w:eastAsia="MS Mincho" w:hAnsi="Times New Roman"/>
                <w:sz w:val="22"/>
                <w:szCs w:val="22"/>
                <w:lang w:eastAsia="zh-CN"/>
              </w:rPr>
              <w:t>like this would help cover all grounds at this point:</w:t>
            </w:r>
          </w:p>
          <w:p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w:t>
            </w:r>
            <w:r>
              <w:rPr>
                <w:rFonts w:ascii="Times New Roman" w:hAnsi="Times New Roman"/>
                <w:i/>
                <w:iCs/>
                <w:sz w:val="22"/>
                <w:szCs w:val="22"/>
                <w:lang w:eastAsia="zh-CN"/>
              </w:rPr>
              <w:t>kHz and 960kHz</w:t>
            </w:r>
          </w:p>
          <w:p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w:t>
            </w:r>
            <w:r>
              <w:rPr>
                <w:rFonts w:ascii="Times New Roman" w:eastAsia="MS Mincho" w:hAnsi="Times New Roman"/>
                <w:sz w:val="22"/>
                <w:szCs w:val="22"/>
                <w:lang w:eastAsia="zh-CN"/>
              </w:rPr>
              <w:t xml:space="preserve">myside was not to leave open for all possibility, but try to make further progress, if possible as mentioned by Docomo and other down select in this meeting. Unless Qualcomm’s preference to have SSB pattern defined across pair of slots, it might be better </w:t>
            </w:r>
            <w:r>
              <w:rPr>
                <w:rFonts w:ascii="Times New Roman" w:eastAsia="MS Mincho" w:hAnsi="Times New Roman"/>
                <w:sz w:val="22"/>
                <w:szCs w:val="22"/>
                <w:lang w:eastAsia="zh-CN"/>
              </w:rPr>
              <w:t>to not list them.</w:t>
            </w:r>
          </w:p>
        </w:tc>
      </w:tr>
    </w:tbl>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w:t>
      </w:r>
      <w:r>
        <w:rPr>
          <w:rFonts w:ascii="Times New Roman" w:hAnsi="Times New Roman"/>
          <w:sz w:val="22"/>
          <w:szCs w:val="22"/>
          <w:lang w:eastAsia="zh-CN"/>
        </w:rPr>
        <w:t>sue is close for RAN1 #105-e.</w:t>
      </w:r>
    </w:p>
    <w:p w:rsidR="009E60B1" w:rsidRDefault="009E60B1">
      <w:pPr>
        <w:pStyle w:val="BodyText"/>
        <w:spacing w:after="0"/>
        <w:rPr>
          <w:rFonts w:ascii="Times New Roman" w:hAnsi="Times New Roman"/>
          <w:sz w:val="22"/>
          <w:szCs w:val="22"/>
          <w:lang w:eastAsia="zh-CN"/>
        </w:rPr>
      </w:pPr>
    </w:p>
    <w:p w:rsidR="009E60B1" w:rsidRDefault="00996023">
      <w:pPr>
        <w:rPr>
          <w:b/>
          <w:bCs/>
          <w:lang w:eastAsia="zh-CN"/>
        </w:rPr>
      </w:pPr>
      <w:r>
        <w:rPr>
          <w:b/>
          <w:bCs/>
          <w:highlight w:val="green"/>
          <w:lang w:eastAsia="zh-CN"/>
        </w:rPr>
        <w:t>Agreement:</w:t>
      </w:r>
    </w:p>
    <w:p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w:t>
      </w:r>
      <w:r>
        <w:rPr>
          <w:rFonts w:ascii="Times New Roman" w:hAnsi="Times New Roman"/>
          <w:szCs w:val="20"/>
          <w:lang w:eastAsia="zh-CN"/>
        </w:rPr>
        <w:t>alue of X and Y are identical for 480kHz and 960kHz</w:t>
      </w:r>
    </w:p>
    <w:p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w:t>
      </w:r>
      <w:r>
        <w:rPr>
          <w:rFonts w:ascii="Times New Roman" w:hAnsi="Times New Roman"/>
          <w:szCs w:val="20"/>
          <w:lang w:eastAsia="zh-CN"/>
        </w:rPr>
        <w:t>z and 960kHz for ALT 1 and 2</w:t>
      </w:r>
    </w:p>
    <w:p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w:t>
      </w:r>
      <w:r>
        <w:rPr>
          <w:rFonts w:ascii="Times New Roman" w:hAnsi="Times New Roman"/>
          <w:szCs w:val="20"/>
          <w:lang w:eastAsia="zh-CN"/>
        </w:rPr>
        <w:t>operation, if two mode of operation exist for number of candidate SSBs</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2.1.5 CORESET#0 Configuration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[2]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w:t>
      </w:r>
      <w:r>
        <w:rPr>
          <w:rFonts w:ascii="Times New Roman" w:hAnsi="Times New Roman"/>
          <w:sz w:val="22"/>
          <w:szCs w:val="22"/>
          <w:lang w:eastAsia="zh-CN"/>
        </w:rPr>
        <w:t>d spectrum.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w:t>
      </w:r>
      <w:r>
        <w:rPr>
          <w:rFonts w:ascii="Times New Roman" w:hAnsi="Times New Roman"/>
          <w:sz w:val="22"/>
          <w:szCs w:val="22"/>
          <w:lang w:eastAsia="zh-CN"/>
        </w:rPr>
        <w:t xml:space="preserve">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w:t>
      </w:r>
      <w:r>
        <w:rPr>
          <w:rFonts w:ascii="Times New Roman" w:hAnsi="Times New Roman"/>
          <w:sz w:val="22"/>
          <w:szCs w:val="22"/>
          <w:lang w:eastAsia="zh-CN"/>
        </w:rPr>
        <w:t>60K, 480K): Pattern 1, Pattern 2</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{480, 480} case. Pending on the UE </w:t>
      </w:r>
      <w:r>
        <w:rPr>
          <w:rFonts w:ascii="Times New Roman" w:hAnsi="Times New Roman"/>
          <w:sz w:val="22"/>
          <w:szCs w:val="22"/>
          <w:lang w:eastAsia="zh-CN"/>
        </w:rPr>
        <w:t>minimum BW capability, consider also SSB and CORESET multiplexing pattern 2 or 3.</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w:t>
      </w:r>
      <w:r>
        <w:rPr>
          <w:rFonts w:ascii="Times New Roman" w:hAnsi="Times New Roman"/>
          <w:sz w:val="22"/>
          <w:szCs w:val="22"/>
          <w:lang w:eastAsia="zh-CN"/>
        </w:rPr>
        <w:t>0kHz sub-carrier spacing, consider supporting also N_{RB}^{CORESET}={96}. In case SSB and Type0 CORESET multiplexing pattern 1 removing option of N_{RB}^{CORESET}={24} could be considered.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w:t>
      </w:r>
      <w:r>
        <w:rPr>
          <w:rFonts w:ascii="Times New Roman" w:hAnsi="Times New Roman"/>
          <w:sz w:val="22"/>
          <w:szCs w:val="22"/>
          <w:lang w:eastAsia="zh-CN"/>
        </w:rPr>
        <w:t>owing options: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w:t>
      </w:r>
      <w:r>
        <w:rPr>
          <w:rFonts w:ascii="Times New Roman" w:hAnsi="Times New Roman"/>
          <w:sz w:val="22"/>
          <w:szCs w:val="22"/>
          <w:lang w:eastAsia="zh-CN"/>
        </w:rPr>
        <w:t>pacing, support following options:</w:t>
      </w:r>
    </w:p>
    <w:p w:rsidR="009E60B1" w:rsidRDefault="0099602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rsidR="009E60B1" w:rsidRDefault="0099602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w:t>
      </w:r>
      <w:r>
        <w:rPr>
          <w:rFonts w:ascii="Times New Roman" w:hAnsi="Times New Roman"/>
          <w:sz w:val="22"/>
          <w:szCs w:val="22"/>
          <w:lang w:eastAsia="zh-CN"/>
        </w:rPr>
        <w:t>20 KHz SCS, support the following combinations of SSB/CORESET multiplexing pattern, number of RB and symbols for CORESET.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CORESET, 2 </w:t>
      </w:r>
      <w:r>
        <w:rPr>
          <w:rFonts w:ascii="Times New Roman" w:hAnsi="Times New Roman"/>
          <w:sz w:val="22"/>
          <w:szCs w:val="22"/>
          <w:lang w:eastAsia="zh-CN"/>
        </w:rPr>
        <w:t>symbol CORESET}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w:t>
      </w:r>
      <w:r>
        <w:rPr>
          <w:rFonts w:ascii="Times New Roman" w:hAnsi="Times New Roman"/>
          <w:sz w:val="22"/>
          <w:szCs w:val="22"/>
          <w:lang w:eastAsia="zh-CN"/>
        </w:rPr>
        <w:t>0 SCS combinations: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w:t>
      </w:r>
      <w:r>
        <w:rPr>
          <w:rFonts w:ascii="Times New Roman" w:hAnsi="Times New Roman"/>
          <w:sz w:val="22"/>
          <w:szCs w:val="22"/>
          <w:lang w:eastAsia="zh-CN"/>
        </w:rPr>
        <w:t>g of the SSB is known to the UE, support CORESET0 SCS = SSB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w:t>
      </w:r>
      <w:r>
        <w:rPr>
          <w:rFonts w:ascii="Times New Roman" w:hAnsi="Times New Roman"/>
          <w:sz w:val="22"/>
          <w:szCs w:val="22"/>
          <w:lang w:eastAsia="zh-CN"/>
        </w:rPr>
        <w:t>SSB/CORESET0 multiplexing pattern 1 design may be reused with possibly some changes to the table (e.g., the need for &lt; 2.5 ms options for the start of the CORESET0 wrt frame boundary) which depends on the outcome of the SSB pattern design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w:t>
      </w:r>
      <w:r>
        <w:rPr>
          <w:rFonts w:ascii="Times New Roman" w:hAnsi="Times New Roman"/>
          <w:sz w:val="22"/>
          <w:szCs w:val="22"/>
          <w:lang w:eastAsia="zh-CN"/>
        </w:rPr>
        <w:t>iplexing pattern 2:</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w:t>
      </w:r>
      <w:r>
        <w:rPr>
          <w:rFonts w:ascii="Times New Roman" w:hAnsi="Times New Roman"/>
          <w:sz w:val="22"/>
          <w:szCs w:val="22"/>
          <w:lang w:eastAsia="zh-CN"/>
        </w:rPr>
        <w:t xml:space="preserve"> existing NR Rel-16 design)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w:t>
      </w:r>
      <w:r>
        <w:rPr>
          <w:rFonts w:ascii="Times New Roman" w:hAnsi="Times New Roman"/>
          <w:sz w:val="22"/>
          <w:szCs w:val="22"/>
          <w:lang w:eastAsia="zh-CN"/>
        </w:rPr>
        <w:t>nd 960 kHz), where a time domain fixed location for the CORESET0 and SIB1 is considered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w:t>
      </w:r>
      <w:r>
        <w:rPr>
          <w:rFonts w:ascii="Times New Roman" w:hAnsi="Times New Roman"/>
          <w:sz w:val="22"/>
          <w:szCs w:val="22"/>
          <w:lang w:eastAsia="zh-CN"/>
        </w:rPr>
        <w:t>sidered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w:t>
      </w:r>
      <w:r>
        <w:rPr>
          <w:rFonts w:ascii="Times New Roman" w:hAnsi="Times New Roman"/>
          <w:sz w:val="22"/>
          <w:szCs w:val="22"/>
          <w:lang w:eastAsia="zh-CN"/>
        </w:rPr>
        <w:t>0 kHz) Multiplexing patterns: 1, 3</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w:t>
      </w:r>
      <w:r>
        <w:rPr>
          <w:rFonts w:ascii="Times New Roman" w:hAnsi="Times New Roman"/>
          <w:sz w:val="22"/>
          <w:szCs w:val="22"/>
          <w:lang w:eastAsia="zh-CN"/>
        </w:rPr>
        <w:t xml:space="preserve"> agreed the minimum CBW is increased to 100 MHz, at least SSB and CORESET#0 </w:t>
      </w:r>
      <w:r>
        <w:rPr>
          <w:rFonts w:ascii="Times New Roman" w:hAnsi="Times New Roman"/>
          <w:sz w:val="22"/>
          <w:szCs w:val="22"/>
          <w:lang w:eastAsia="zh-CN"/>
        </w:rPr>
        <w:lastRenderedPageBreak/>
        <w:t>multiplexing patterns, number of RBs for CORESET#0, number of symbols (duration of CORESET#0) that are supported in Rel-15/16 should still be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ListParagraph"/>
        <w:numPr>
          <w:ilvl w:val="1"/>
          <w:numId w:val="7"/>
        </w:numPr>
        <w:rPr>
          <w:rFonts w:eastAsia="宋体"/>
          <w:lang w:eastAsia="zh-CN"/>
        </w:rPr>
      </w:pPr>
      <w:r>
        <w:rPr>
          <w:rFonts w:eastAsia="宋体"/>
          <w:lang w:eastAsia="zh-CN"/>
        </w:rPr>
        <w:t>Support CO</w:t>
      </w:r>
      <w:r>
        <w:rPr>
          <w:rFonts w:eastAsia="宋体"/>
          <w:lang w:eastAsia="zh-CN"/>
        </w:rPr>
        <w:t xml:space="preserve">RESET#0/Type0-PDCCH configuration indication in MIB of SSB for all supported SSB SCS. </w:t>
      </w:r>
    </w:p>
    <w:p w:rsidR="009E60B1" w:rsidRDefault="00996023">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w:t>
      </w:r>
      <w:r>
        <w:rPr>
          <w:rFonts w:ascii="Times New Roman" w:hAnsi="Times New Roman"/>
          <w:sz w:val="22"/>
          <w:szCs w:val="22"/>
          <w:lang w:eastAsia="zh-CN"/>
        </w:rPr>
        <w:t>and non-initial access with support of CORESET0/Type0-PDCCH configuration in the MIB.</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w:t>
      </w:r>
      <w:r>
        <w:rPr>
          <w:rFonts w:ascii="Times New Roman" w:hAnsi="Times New Roman"/>
          <w:sz w:val="22"/>
          <w:szCs w:val="22"/>
          <w:lang w:eastAsia="zh-CN"/>
        </w:rPr>
        <w:t>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w:t>
      </w:r>
      <w:r>
        <w:rPr>
          <w:rFonts w:ascii="Times New Roman" w:hAnsi="Times New Roman"/>
          <w:sz w:val="22"/>
          <w:szCs w:val="22"/>
          <w:lang w:eastAsia="zh-CN"/>
        </w:rPr>
        <w:t>44). If the assumption cannot be satisfied, it’s up to RAN4 to decide which of 240/480/960 kHz SCS are supported for initial access of such band.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w:t>
      </w:r>
      <w:r>
        <w:rPr>
          <w:rFonts w:ascii="Times New Roman" w:hAnsi="Times New Roman"/>
          <w:sz w:val="22"/>
          <w:szCs w:val="22"/>
          <w:lang w:eastAsia="zh-CN"/>
        </w:rPr>
        <w:t>ster entries.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r>
        <w:rPr>
          <w:rFonts w:ascii="Times New Roman" w:hAnsi="Times New Roman"/>
          <w:sz w:val="22"/>
          <w:szCs w:val="22"/>
          <w:lang w:eastAsia="zh-CN"/>
        </w:rPr>
        <w:t>doesn’t support 960 kHz SCS for data/control channels.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SS/PBCH block with 480 kHz SCS and 960 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w:t>
      </w:r>
      <w:r>
        <w:rPr>
          <w:rFonts w:ascii="Times New Roman" w:hAnsi="Times New Roman"/>
          <w:sz w:val="22"/>
          <w:szCs w:val="22"/>
          <w:lang w:eastAsia="zh-CN"/>
        </w:rPr>
        <w:t xml:space="preserve"> RB as the number of RBs for CORESET#0;</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w:t>
      </w:r>
      <w:r>
        <w:rPr>
          <w:rFonts w:ascii="Times New Roman" w:hAnsi="Times New Roman"/>
          <w:sz w:val="22"/>
          <w:szCs w:val="22"/>
          <w:lang w:eastAsia="zh-CN"/>
        </w:rPr>
        <w:t>o convey the CORESET#0 and Type0-PDCCH to UE to avoid BWP and SCS switching.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w:t>
      </w:r>
      <w:r>
        <w:rPr>
          <w:rFonts w:ascii="Times New Roman" w:hAnsi="Times New Roman"/>
          <w:sz w:val="22"/>
          <w:szCs w:val="22"/>
          <w:lang w:eastAsia="zh-CN"/>
        </w:rPr>
        <w:t xml:space="preserve"> SCS(s) is supported for SSB and a single numerology is used for both SSB and CORESET#0/SIB1, at least TDM between SSB and CORESET#0/SIB1 can be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case of TDM between SSB and CORESET#0 PDCCH/SIB1 PDSCH, support different structure(s) of TDM tha</w:t>
      </w:r>
      <w:r>
        <w:rPr>
          <w:rFonts w:ascii="Times New Roman" w:hAnsi="Times New Roman"/>
          <w:sz w:val="22"/>
          <w:szCs w:val="22"/>
          <w:lang w:eastAsia="zh-CN"/>
        </w:rPr>
        <w:t xml:space="preserve">n the ones supported in Rel-15/-16 NR.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w:t>
      </w:r>
      <w:r>
        <w:rPr>
          <w:rFonts w:ascii="Times New Roman" w:hAnsi="Times New Roman"/>
          <w:sz w:val="22"/>
          <w:szCs w:val="22"/>
          <w:lang w:eastAsia="zh-CN"/>
        </w:rPr>
        <w:t>s, mixed numerology between SSB and CORESET#0/SIB1 should be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case where </w:t>
      </w:r>
      <w:r>
        <w:rPr>
          <w:rFonts w:ascii="Times New Roman" w:hAnsi="Times New Roman"/>
          <w:sz w:val="22"/>
          <w:szCs w:val="22"/>
          <w:lang w:eastAsia="zh-CN"/>
        </w:rPr>
        <w:t>SSB location and SCS are explicitly provided to the UE (non-initial access) and SSB configures Type-0 PDCCH, support 480 kHz and 960 kHz numerologies for the SSB.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ListParagraph"/>
        <w:numPr>
          <w:ilvl w:val="1"/>
          <w:numId w:val="7"/>
        </w:numPr>
        <w:rPr>
          <w:rFonts w:eastAsia="宋体"/>
          <w:lang w:eastAsia="zh-CN"/>
        </w:rPr>
      </w:pPr>
      <w:r>
        <w:rPr>
          <w:rFonts w:eastAsia="宋体"/>
          <w:lang w:eastAsia="zh-CN"/>
        </w:rPr>
        <w:t xml:space="preserve">Regarding the multiplexing between SSB and CORESET#0/RMSI-PDSCH, after </w:t>
      </w:r>
      <w:r>
        <w:rPr>
          <w:rFonts w:eastAsia="宋体"/>
          <w:lang w:eastAsia="zh-CN"/>
        </w:rPr>
        <w:t>agreeing new SCSs for SSB above all, it should be decided which combinations and multiplexing patterns are supported for NR operation from 52.6GHz to 71GHz.</w:t>
      </w:r>
    </w:p>
    <w:p w:rsidR="009E60B1" w:rsidRDefault="00996023">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w:t>
      </w:r>
      <w:r>
        <w:rPr>
          <w:rFonts w:eastAsia="宋体"/>
          <w:lang w:eastAsia="zh-CN"/>
        </w:rPr>
        <w:t>ering multi-beam operation and it can be closely located without the gap between SSB and CORESET#0/RMSI for not allowing any in-between channel access operation in the unlicensed band.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w:t>
      </w:r>
      <w:r>
        <w:rPr>
          <w:rFonts w:ascii="Times New Roman" w:hAnsi="Times New Roman"/>
          <w:sz w:val="22"/>
          <w:szCs w:val="22"/>
          <w:lang w:eastAsia="zh-CN"/>
        </w:rPr>
        <w:t>0/Type-PDCCH</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Any </w:t>
      </w:r>
      <w:r>
        <w:rPr>
          <w:rFonts w:ascii="Times New Roman" w:hAnsi="Times New Roman"/>
          <w:sz w:val="22"/>
          <w:szCs w:val="22"/>
          <w:lang w:eastAsia="zh-CN"/>
        </w:rPr>
        <w:t>updates/changes to existing CORESET#0/Type0-PDCCH configuration for 120kHz SSB (if needed)</w:t>
      </w:r>
    </w:p>
    <w:p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w:t>
      </w:r>
      <w:r>
        <w:rPr>
          <w:rFonts w:ascii="Times New Roman" w:hAnsi="Times New Roman"/>
          <w:sz w:val="22"/>
          <w:szCs w:val="22"/>
          <w:lang w:eastAsia="zh-CN"/>
        </w:rPr>
        <w:t>n the following:</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Whether Support CORESET#0/Type0-PDCCH configuration for </w:t>
      </w:r>
      <w:r>
        <w:rPr>
          <w:rFonts w:ascii="Times New Roman" w:hAnsi="Times New Roman"/>
          <w:sz w:val="22"/>
          <w:szCs w:val="22"/>
          <w:lang w:eastAsia="zh-CN"/>
        </w:rPr>
        <w:t>480/960kHz SSB</w:t>
      </w:r>
    </w:p>
    <w:p w:rsidR="009E60B1" w:rsidRDefault="009E60B1">
      <w:pPr>
        <w:pStyle w:val="ListParagraph"/>
        <w:rPr>
          <w:lang w:eastAsia="zh-CN"/>
        </w:rPr>
      </w:pP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We strongly support it as it achieves ANR/CGI report</w:t>
            </w:r>
            <w:r>
              <w:rPr>
                <w:rFonts w:ascii="Times New Roman" w:eastAsia="MS Mincho" w:hAnsi="Times New Roman"/>
                <w:sz w:val="22"/>
                <w:szCs w:val="22"/>
                <w:lang w:eastAsia="ja-JP"/>
              </w:rPr>
              <w:t xml:space="preserve">ing which is essential from operator’s perspective.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w:t>
            </w:r>
            <w:r>
              <w:rPr>
                <w:rFonts w:ascii="Times New Roman" w:hAnsi="Times New Roman"/>
                <w:sz w:val="22"/>
                <w:szCs w:val="22"/>
                <w:lang w:eastAsia="zh-CN"/>
              </w:rPr>
              <w:t>updates/changes to existing CORESET#0/Type0-PDCCH configuration for 120kHz SSB? If so what are some of the aspects that need consideration for the update/changes</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Existing configuration seems sufficient. However, if additional configuration is required, the</w:t>
            </w:r>
            <w:r>
              <w:rPr>
                <w:rFonts w:ascii="Times New Roman" w:eastAsiaTheme="minorEastAsia" w:hAnsi="Times New Roman" w:hint="eastAsia"/>
                <w:sz w:val="22"/>
                <w:szCs w:val="22"/>
                <w:lang w:eastAsia="ko-KR"/>
              </w:rPr>
              <w:t xml:space="preserve">n </w:t>
            </w:r>
            <w:r>
              <w:rPr>
                <w:rFonts w:ascii="Times New Roman" w:eastAsiaTheme="minorEastAsia" w:hAnsi="Times New Roman"/>
                <w:sz w:val="22"/>
                <w:szCs w:val="22"/>
                <w:lang w:eastAsia="ko-KR"/>
              </w:rPr>
              <w:t>that configuration can be just added with current configurations kept.</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w:t>
            </w:r>
            <w:r>
              <w:rPr>
                <w:rFonts w:ascii="Times New Roman" w:hAnsi="Times New Roman"/>
                <w:sz w:val="22"/>
                <w:szCs w:val="22"/>
                <w:lang w:eastAsia="zh-CN"/>
              </w:rPr>
              <w:t>20 kHz CORESET#0/Type0-PDCCH for 120 kHz SSB SCS.</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w:t>
            </w:r>
            <w:r>
              <w:rPr>
                <w:rFonts w:ascii="Times New Roman" w:hAnsi="Times New Roman"/>
                <w:sz w:val="22"/>
                <w:szCs w:val="22"/>
                <w:lang w:eastAsia="zh-CN"/>
              </w:rPr>
              <w:lastRenderedPageBreak/>
              <w:t xml:space="preserve">the channel and sync raster design), since the minimum channel bandwidth is increased from FR2.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RB offsets, the other parameters for CORESET#0 configura</w:t>
            </w:r>
            <w:r>
              <w:rPr>
                <w:rFonts w:ascii="Times New Roman" w:hAnsi="Times New Roman"/>
                <w:sz w:val="22"/>
                <w:szCs w:val="22"/>
                <w:lang w:eastAsia="zh-CN"/>
              </w:rPr>
              <w:t xml:space="preserve">tion for 480 and 960 kHz can reuse 120 kHz SSB. </w:t>
            </w:r>
          </w:p>
          <w:p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w:t>
            </w:r>
            <w:r>
              <w:rPr>
                <w:rFonts w:ascii="Times New Roman" w:hAnsi="Times New Roman"/>
                <w:sz w:val="22"/>
                <w:szCs w:val="22"/>
                <w:lang w:eastAsia="zh-CN"/>
              </w:rPr>
              <w:t>end that we first agree on the SSB + CORESET0 combinations, then return to this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w:t>
            </w:r>
            <w:r>
              <w:rPr>
                <w:rFonts w:ascii="Times New Roman" w:eastAsiaTheme="minorEastAsia" w:hAnsi="Times New Roman"/>
                <w:sz w:val="22"/>
                <w:szCs w:val="22"/>
                <w:lang w:eastAsia="zh-TW"/>
              </w:rPr>
              <w:t>re whether 480/960 kHz means CORESET SCS or SSB with 480/960 kHz SCS?</w:t>
            </w:r>
          </w:p>
          <w:p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w:t>
            </w:r>
            <w:r>
              <w:rPr>
                <w:rFonts w:ascii="Times New Roman" w:hAnsi="Times New Roman" w:hint="eastAsia"/>
                <w:sz w:val="22"/>
                <w:szCs w:val="22"/>
                <w:lang w:eastAsia="zh-CN"/>
              </w:rPr>
              <w:t xml:space="preserve"> = {120, 120} kHz, at least SSB and CORESET#0 multiplexing patterns, number of RBs for CORESET#0, number of symbols (duration of CORESET#0) that are supported in Rel-15/16 should still be supported. If additional configuration (e.g. introducing 96 PRBs) is</w:t>
            </w:r>
            <w:r>
              <w:rPr>
                <w:rFonts w:ascii="Times New Roman" w:hAnsi="Times New Roman" w:hint="eastAsia"/>
                <w:sz w:val="22"/>
                <w:szCs w:val="22"/>
                <w:lang w:eastAsia="zh-CN"/>
              </w:rPr>
              <w:t xml:space="preserve"> proved to be feasible, the reserved bits can be used for it.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 xml:space="preserve">is </w:t>
            </w:r>
            <w:r>
              <w:rPr>
                <w:rFonts w:ascii="Times New Roman" w:hAnsi="Times New Roman" w:hint="eastAsia"/>
                <w:sz w:val="22"/>
                <w:szCs w:val="22"/>
                <w:lang w:eastAsia="zh-CN"/>
              </w:rPr>
              <w:t>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lastRenderedPageBreak/>
              <w:t xml:space="preserve">(SSB, Type0-PDCCH): SCS (960 kHz, 960 kHz)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w:t>
            </w:r>
            <w:r>
              <w:rPr>
                <w:rFonts w:ascii="Times New Roman" w:hAnsi="Times New Roman"/>
                <w:sz w:val="22"/>
                <w:szCs w:val="22"/>
                <w:lang w:eastAsia="zh-CN"/>
              </w:rPr>
              <w:t>or multiplexing pattern 2 or 3 (assuming still single scs for CORESET#0/Type0-PDCCH and SSB) could be further considered.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w:t>
            </w:r>
            <w:r>
              <w:rPr>
                <w:rFonts w:ascii="Times New Roman" w:hAnsi="Times New Roman"/>
                <w:sz w:val="22"/>
                <w:szCs w:val="22"/>
                <w:lang w:eastAsia="zh-CN"/>
              </w:rPr>
              <w:t>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Based on the c</w:t>
            </w:r>
            <w:r>
              <w:rPr>
                <w:rFonts w:ascii="Times New Roman" w:hAnsi="Times New Roman"/>
                <w:sz w:val="22"/>
                <w:szCs w:val="22"/>
                <w:lang w:eastAsia="zh-CN"/>
              </w:rPr>
              <w:t xml:space="preserve">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For the additional COR</w:t>
            </w:r>
            <w:r>
              <w:rPr>
                <w:rFonts w:ascii="Times New Roman" w:hAnsi="Times New Roman"/>
                <w:sz w:val="22"/>
                <w:szCs w:val="22"/>
                <w:lang w:eastAsia="zh-CN"/>
              </w:rPr>
              <w:t xml:space="preserve">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For 120 kHz </w:t>
            </w:r>
            <w:r>
              <w:rPr>
                <w:rFonts w:ascii="Times New Roman" w:hAnsi="Times New Roman"/>
                <w:sz w:val="22"/>
                <w:szCs w:val="22"/>
                <w:lang w:eastAsia="zh-CN"/>
              </w:rPr>
              <w:t>SSB, support only one 1 SCS for CORESET#0/Type0-PDCCH equal to 120 kHz.</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depends on t</w:t>
            </w:r>
            <w:r>
              <w:rPr>
                <w:rFonts w:ascii="Times New Roman" w:hAnsi="Times New Roman"/>
                <w:sz w:val="22"/>
                <w:szCs w:val="22"/>
                <w:lang w:eastAsia="zh-CN"/>
              </w:rPr>
              <w:t xml:space="preserve">he outcome of </w:t>
            </w:r>
            <w:r>
              <w:rPr>
                <w:rFonts w:ascii="Times New Roman" w:hAnsi="Times New Roman" w:hint="eastAsia"/>
                <w:sz w:val="22"/>
                <w:szCs w:val="22"/>
                <w:lang w:eastAsia="zh-CN"/>
              </w:rPr>
              <w:t>the decision in section 2.1.1 and 2.1.2</w:t>
            </w:r>
          </w:p>
          <w:p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We prefer </w:t>
            </w:r>
            <w:r>
              <w:rPr>
                <w:rFonts w:ascii="Times New Roman" w:hAnsi="Times New Roman"/>
                <w:sz w:val="22"/>
                <w:szCs w:val="22"/>
                <w:lang w:eastAsia="zh-CN"/>
              </w:rPr>
              <w:t>single SCS for both SSB and CORESET#0</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but if  only 120kHz is supported for i</w:t>
            </w:r>
            <w:r>
              <w:rPr>
                <w:rFonts w:ascii="Times New Roman" w:hAnsi="Times New Roman"/>
                <w:sz w:val="22"/>
                <w:szCs w:val="22"/>
                <w:lang w:eastAsia="zh-CN"/>
              </w:rPr>
              <w:t xml:space="preserve">nitial access there may be a need to consider {120,480/960}.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Pattern 1 is prioritized first. </w:t>
            </w:r>
            <w:r>
              <w:rPr>
                <w:rFonts w:ascii="Times New Roman" w:hAnsi="Times New Roman"/>
                <w:sz w:val="22"/>
                <w:szCs w:val="22"/>
                <w:lang w:eastAsia="zh-CN"/>
              </w:rPr>
              <w:t>Pattern 3 could be also considered then.</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w:t>
            </w:r>
            <w:r>
              <w:rPr>
                <w:rFonts w:ascii="Times New Roman" w:hAnsi="Times New Roman"/>
                <w:sz w:val="22"/>
                <w:szCs w:val="22"/>
                <w:lang w:eastAsia="zh-CN"/>
              </w:rPr>
              <w:t xml:space="preserve"> kHz can FFS.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rsidR="009E60B1" w:rsidRDefault="009E60B1">
            <w:pPr>
              <w:pStyle w:val="BodyText"/>
              <w:spacing w:after="0" w:line="280" w:lineRule="atLeast"/>
              <w:ind w:left="720"/>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rsidR="009E60B1" w:rsidRDefault="009E60B1">
            <w:pPr>
              <w:pStyle w:val="BodyText"/>
              <w:spacing w:after="0" w:line="280" w:lineRule="atLeast"/>
              <w:ind w:left="720"/>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w:t>
            </w:r>
            <w:r>
              <w:rPr>
                <w:rFonts w:ascii="Times New Roman" w:hAnsi="Times New Roman"/>
                <w:sz w:val="22"/>
                <w:szCs w:val="22"/>
                <w:lang w:eastAsia="zh-CN"/>
              </w:rPr>
              <w:t>er 480/960K SSB could be used for initial access or not. If only 960K SSB is supported for initial access, it is still beneficial to consider SSB + CORESET0 = 960 kHz + 480 kHz.</w:t>
            </w:r>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Q1) We support reuse of the existing (120,120) tables in 38.213 </w:t>
            </w:r>
            <w:r>
              <w:rPr>
                <w:rFonts w:ascii="Times New Roman" w:hAnsi="Times New Roman"/>
                <w:szCs w:val="22"/>
                <w:lang w:eastAsia="zh-CN"/>
              </w:rPr>
              <w:t>Section 13</w:t>
            </w:r>
          </w:p>
          <w:p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w:t>
            </w:r>
            <w:r>
              <w:rPr>
                <w:rFonts w:ascii="Times New Roman" w:hAnsi="Times New Roman"/>
                <w:szCs w:val="22"/>
                <w:lang w:eastAsia="zh-CN"/>
              </w:rPr>
              <w:t>.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w:t>
            </w:r>
            <w:r>
              <w:rPr>
                <w:rFonts w:ascii="Times New Roman" w:hAnsi="Times New Roman"/>
                <w:szCs w:val="22"/>
                <w:lang w:eastAsia="zh-CN"/>
              </w:rPr>
              <w:t xml:space="preserve">SET0 (Rel-15/16 supports only the value 14 RBs). </w:t>
            </w:r>
          </w:p>
          <w:p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lastRenderedPageBreak/>
              <w:t>Some companies have suggested support for 96 RB CORESET; however, after investigation of link budgets between various signals/channels, we found that RMSI PDSCH is the limiting channel amongst SSB, Type0-PD</w:t>
            </w:r>
            <w:r>
              <w:rPr>
                <w:rFonts w:ascii="Times New Roman" w:hAnsi="Times New Roman"/>
                <w:szCs w:val="22"/>
                <w:lang w:eastAsia="zh-CN"/>
              </w:rPr>
              <w:t xml:space="preserve">CCH, RMSI PDSCH. Hence, increasing the number of RBs for Type0-PDCCH is not helpful in terms of coverage, so we don’t see the motivation. </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Q3) Recommended we return to this once there is more </w:t>
            </w:r>
            <w:r>
              <w:rPr>
                <w:rFonts w:ascii="Times New Roman" w:hAnsi="Times New Roman"/>
                <w:szCs w:val="22"/>
                <w:lang w:eastAsia="zh-CN"/>
              </w:rPr>
              <w:t>clarity. In principle, however, we should strive to reuse as much as possible from the (120,120) design</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w:t>
            </w:r>
            <w:r>
              <w:rPr>
                <w:rFonts w:ascii="Times New Roman" w:eastAsia="MS Mincho" w:hAnsi="Times New Roman"/>
                <w:sz w:val="22"/>
                <w:szCs w:val="22"/>
                <w:lang w:eastAsia="ja-JP"/>
              </w:rPr>
              <w:t>s supported for initial access, no need to change for CORESET#0/Type0-PDCCH configuration for 120kHz SSB.</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w:t>
            </w:r>
            <w:r>
              <w:rPr>
                <w:rFonts w:ascii="Times New Roman" w:eastAsia="MS Mincho" w:hAnsi="Times New Roman"/>
                <w:sz w:val="22"/>
                <w:szCs w:val="22"/>
                <w:lang w:eastAsia="ja-JP"/>
              </w:rPr>
              <w:t>ingle numerology operation, but it depends on outcome in section 2.1.1</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w:t>
            </w:r>
            <w:r>
              <w:rPr>
                <w:rFonts w:ascii="Times New Roman" w:hAnsi="Times New Roman"/>
                <w:szCs w:val="22"/>
                <w:lang w:eastAsia="zh-CN"/>
              </w:rPr>
              <w:t>4) Yes</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Sanechips, </w:t>
      </w:r>
      <w:r>
        <w:rPr>
          <w:rFonts w:ascii="Times New Roman" w:hAnsi="Times New Roman"/>
          <w:sz w:val="22"/>
          <w:szCs w:val="22"/>
          <w:lang w:eastAsia="zh-CN"/>
        </w:rPr>
        <w:t>Nokia, Huawei, HiSilicon</w:t>
      </w:r>
    </w:p>
    <w:p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w:t>
      </w:r>
      <w:r>
        <w:rPr>
          <w:rFonts w:ascii="Times New Roman" w:hAnsi="Times New Roman"/>
          <w:sz w:val="22"/>
          <w:szCs w:val="22"/>
          <w:lang w:eastAsia="zh-CN"/>
        </w:rPr>
        <w:t>hether Support CORESET#0/Type0-PDCCH configuration for 480/960kHz SSB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w:t>
      </w:r>
      <w:r>
        <w:rPr>
          <w:rFonts w:ascii="Times New Roman" w:hAnsi="Times New Roman"/>
          <w:sz w:val="22"/>
          <w:szCs w:val="22"/>
          <w:lang w:eastAsia="zh-CN"/>
        </w:rPr>
        <w:t>xing patterns and CORESET#0/Type-PDCCH parameters for 480/960kHz</w:t>
      </w:r>
    </w:p>
    <w:p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w:t>
      </w:r>
      <w:r>
        <w:rPr>
          <w:rFonts w:ascii="Times New Roman" w:hAnsi="Times New Roman"/>
          <w:sz w:val="22"/>
          <w:szCs w:val="22"/>
          <w:lang w:eastAsia="zh-CN"/>
        </w:rPr>
        <w:t>nly 1 SCS for CORESET#0/Type0-PDCCH for each SSB SCS agreeable?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w:t>
      </w:r>
      <w:r>
        <w:rPr>
          <w:rFonts w:ascii="Times New Roman" w:hAnsi="Times New Roman"/>
          <w:sz w:val="22"/>
          <w:szCs w:val="22"/>
          <w:lang w:eastAsia="zh-CN"/>
        </w:rPr>
        <w:t>Qualcomm, CATT(if only 120kHz is supported for initial access)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w:t>
      </w:r>
      <w:r>
        <w:rPr>
          <w:rFonts w:ascii="Times New Roman" w:hAnsi="Times New Roman"/>
          <w:sz w:val="22"/>
          <w:szCs w:val="22"/>
          <w:lang w:eastAsia="zh-CN"/>
        </w:rPr>
        <w:t>CS seems to be something that has large support. Moderator has formulated two proposals based on inputs received.</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1.5-1)</w:t>
      </w:r>
    </w:p>
    <w:p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FFS which multiplexing pattern (i.e. 1, 2, and/or 3) </w:t>
      </w:r>
      <w:r>
        <w:rPr>
          <w:rFonts w:ascii="Times New Roman" w:hAnsi="Times New Roman"/>
          <w:sz w:val="22"/>
          <w:szCs w:val="22"/>
          <w:lang w:eastAsia="zh-CN"/>
        </w:rPr>
        <w:t>and number of symbols (i.e. 1, 2, and/or 3) for 96 PRB CORESET#0 will be used with.</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1.5-2)</w:t>
      </w:r>
    </w:p>
    <w:p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Proposal 1.5-2 (we propose to </w:t>
            </w:r>
            <w:r>
              <w:rPr>
                <w:rFonts w:ascii="Times New Roman" w:eastAsia="MS Mincho" w:hAnsi="Times New Roman"/>
                <w:sz w:val="22"/>
                <w:szCs w:val="22"/>
                <w:lang w:eastAsia="ja-JP"/>
              </w:rPr>
              <w:t xml:space="preserve">consider SSB + CORESET0 = 120 kHz </w:t>
            </w:r>
            <w:r>
              <w:rPr>
                <w:rFonts w:ascii="Times New Roman" w:eastAsia="MS Mincho" w:hAnsi="Times New Roman"/>
                <w:sz w:val="22"/>
                <w:szCs w:val="22"/>
                <w:lang w:eastAsia="ja-JP"/>
              </w:rPr>
              <w:lastRenderedPageBreak/>
              <w:t>+ 480/960 kHz (to support a single numerology deployment using 120 kHz SCS SSB (and 240 kHz SCS SSB if supported) and 480/960 kHz SCS data/control))</w:t>
            </w: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w:t>
            </w:r>
            <w:r>
              <w:rPr>
                <w:rFonts w:ascii="Times New Roman" w:eastAsiaTheme="minorEastAsia" w:hAnsi="Times New Roman" w:hint="eastAsia"/>
                <w:sz w:val="22"/>
                <w:szCs w:val="22"/>
                <w:lang w:eastAsia="ko-KR"/>
              </w:rPr>
              <w:t>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w:t>
            </w:r>
            <w:r>
              <w:rPr>
                <w:rFonts w:ascii="Times New Roman" w:eastAsiaTheme="minorEastAsia" w:hAnsi="Times New Roman"/>
                <w:sz w:val="22"/>
                <w:szCs w:val="22"/>
                <w:lang w:eastAsia="ko-KR"/>
              </w:rPr>
              <w:t>ORESET#0 configuration?</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w:t>
            </w:r>
            <w:r>
              <w:rPr>
                <w:rFonts w:ascii="Times New Roman" w:eastAsia="MS Mincho" w:hAnsi="Times New Roman"/>
                <w:sz w:val="22"/>
                <w:szCs w:val="22"/>
                <w:lang w:eastAsia="ja-JP"/>
              </w:rPr>
              <w:t xml:space="preserve">it clarifies the motivation somehow. </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QC view on Proposal 1.5-2. If all SCSs 120, 480 and 960 kHz are not supported for SSB during initial access, to access 480 and 960 kHz faster, we believe multiplexing with different numerology would be </w:t>
            </w:r>
            <w:r>
              <w:rPr>
                <w:rFonts w:ascii="Times New Roman" w:eastAsia="MS Mincho" w:hAnsi="Times New Roman"/>
                <w:sz w:val="22"/>
                <w:szCs w:val="22"/>
                <w:lang w:eastAsia="ja-JP"/>
              </w:rPr>
              <w:t>beneficial.</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As we</w:t>
            </w:r>
            <w:r>
              <w:rPr>
                <w:rFonts w:ascii="Times New Roman" w:eastAsiaTheme="minorEastAsia" w:hAnsi="Times New Roman"/>
                <w:szCs w:val="22"/>
                <w:lang w:eastAsia="ko-KR"/>
              </w:rPr>
              <w:t xml:space="preserve"> commented previously, </w:t>
            </w:r>
            <w:r>
              <w:rPr>
                <w:rFonts w:ascii="Times New Roman" w:hAnsi="Times New Roman"/>
                <w:szCs w:val="22"/>
                <w:lang w:eastAsia="zh-CN"/>
              </w:rPr>
              <w:t>we have investigated link budgets between various signals/channels, and we have found that RMSI PDSCH is the limiting channel amongst SSB, Type0-PDCCH, RMSI PDSCH. Hence, increasing the number of RBs for Type0-PDCCH is not helpful in</w:t>
            </w:r>
            <w:r>
              <w:rPr>
                <w:rFonts w:ascii="Times New Roman" w:hAnsi="Times New Roman"/>
                <w:szCs w:val="22"/>
                <w:lang w:eastAsia="zh-CN"/>
              </w:rPr>
              <w:t xml:space="preserve"> terms of coverage. </w:t>
            </w:r>
            <w:r>
              <w:rPr>
                <w:rFonts w:ascii="Times New Roman" w:eastAsiaTheme="minorEastAsia" w:hAnsi="Times New Roman"/>
                <w:szCs w:val="22"/>
                <w:lang w:eastAsia="ko-KR"/>
              </w:rPr>
              <w:t xml:space="preserve">We share the view with LGE that there is insufficient justification for supporting 96 RBs. </w:t>
            </w:r>
          </w:p>
          <w:p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rsidR="009E60B1" w:rsidRDefault="009E60B1">
            <w:pPr>
              <w:pStyle w:val="BodyText"/>
              <w:spacing w:after="0" w:line="280" w:lineRule="atLeast"/>
              <w:jc w:val="left"/>
              <w:rPr>
                <w:rFonts w:ascii="Times New Roman" w:eastAsiaTheme="minorEastAsia" w:hAnsi="Times New Roman"/>
                <w:szCs w:val="22"/>
                <w:lang w:eastAsia="ko-KR"/>
              </w:rPr>
            </w:pPr>
          </w:p>
        </w:tc>
      </w:tr>
      <w:tr w:rsidR="009E60B1">
        <w:tc>
          <w:tcPr>
            <w:tcW w:w="1805" w:type="dxa"/>
            <w:shd w:val="clear" w:color="auto" w:fill="auto"/>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w:t>
            </w:r>
            <w:r>
              <w:rPr>
                <w:rFonts w:ascii="Times New Roman" w:eastAsiaTheme="minorEastAsia" w:hAnsi="Times New Roman"/>
                <w:sz w:val="22"/>
                <w:szCs w:val="22"/>
                <w:lang w:eastAsia="ko-KR"/>
              </w:rPr>
              <w:t xml:space="preserve"> support Proposal 1.5-1.</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trPr>
          <w:trHeight w:val="277"/>
        </w:trPr>
        <w:tc>
          <w:tcPr>
            <w:tcW w:w="1805"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trPr>
          <w:trHeight w:val="277"/>
        </w:trPr>
        <w:tc>
          <w:tcPr>
            <w:tcW w:w="1805"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trPr>
          <w:trHeight w:val="277"/>
        </w:trPr>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of symbols </w:t>
            </w:r>
            <w:r>
              <w:rPr>
                <w:rFonts w:ascii="Times New Roman" w:hAnsi="Times New Roman" w:hint="eastAsia"/>
                <w:sz w:val="22"/>
                <w:szCs w:val="22"/>
                <w:lang w:eastAsia="zh-CN"/>
              </w:rPr>
              <w:t>(duration of CORESET#0) that are supported in Rel-15/16 should still be supported. On the basis of above, we are open to introduce 96 PRBs if it is proved to be feasible.</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t>
            </w:r>
            <w:r>
              <w:rPr>
                <w:rFonts w:ascii="Times New Roman" w:eastAsiaTheme="minorEastAsia" w:hAnsi="Times New Roman"/>
                <w:sz w:val="22"/>
                <w:szCs w:val="22"/>
                <w:lang w:eastAsia="ko-KR"/>
              </w:rPr>
              <w:t>with proposal 1.5-1, with similar comment as Samsung that we need FFS for the possible need of adding offsets.</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Pr>
                <w:rFonts w:ascii="Times New Roman" w:eastAsiaTheme="minorEastAsia" w:hAnsi="Times New Roman"/>
                <w:sz w:val="22"/>
                <w:szCs w:val="22"/>
                <w:lang w:eastAsia="ko-KR"/>
              </w:rPr>
              <w:t>support Proposal 1.5-2 and agree with LGE regarding 1.5-1, that supporting 96 RBs for 120kHz needs to be sufficiently justified.</w:t>
            </w:r>
          </w:p>
        </w:tc>
      </w:tr>
      <w:tr w:rsidR="009E60B1">
        <w:trPr>
          <w:trHeight w:val="277"/>
        </w:trPr>
        <w:tc>
          <w:tcPr>
            <w:tcW w:w="1805" w:type="dxa"/>
          </w:tcPr>
          <w:p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some view on the minimum channel bandwith</w:t>
            </w:r>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w:t>
            </w:r>
            <w:r>
              <w:rPr>
                <w:rFonts w:ascii="Times New Roman" w:eastAsiaTheme="minorEastAsia" w:hAnsi="Times New Roman"/>
                <w:sz w:val="22"/>
                <w:szCs w:val="22"/>
                <w:lang w:eastAsia="ko-KR"/>
              </w:rPr>
              <w:t>not only designed for minimum channel bandwidth, so there is no reasoning on limiting all the configurations within the minimum channel bandwidth. In Rel-15 FR2, the required UE bandwidth for initial access was assumed to be 100 MHz, which was the base for</w:t>
            </w:r>
            <w:r>
              <w:rPr>
                <w:rFonts w:ascii="Times New Roman" w:eastAsiaTheme="minorEastAsia" w:hAnsi="Times New Roman"/>
                <w:sz w:val="22"/>
                <w:szCs w:val="22"/>
                <w:lang w:eastAsia="ko-KR"/>
              </w:rPr>
              <w:t xml:space="preserve"> determining 48 as the maximum number of RBs for CORESER#0, but such assumption can be relaxed for 52.6 to 71 GHz, since the channels would be much wider. </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w:t>
            </w:r>
            <w:r>
              <w:rPr>
                <w:rFonts w:ascii="Times New Roman" w:eastAsiaTheme="minorEastAsia" w:hAnsi="Times New Roman"/>
                <w:sz w:val="22"/>
                <w:szCs w:val="22"/>
                <w:lang w:eastAsia="ko-KR"/>
              </w:rPr>
              <w:t xml:space="preserve"> 120kHz needs to be sufficiently justified.</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w:t>
            </w:r>
            <w:r>
              <w:rPr>
                <w:rFonts w:ascii="Times New Roman" w:hAnsi="Times New Roman"/>
                <w:szCs w:val="22"/>
                <w:lang w:eastAsia="zh-CN"/>
              </w:rPr>
              <w:t>signals/channels, and we have found that RMSI PDSCH is the limiting channel amongst SSB, Type0-PDCCH, RMSI PDSCH based on typical RMSI payloads. Hence, increasing the number of RBs for Type0-PDCCH is not helpful in terms of coverage, since RMSI PDSCH is st</w:t>
            </w:r>
            <w:r>
              <w:rPr>
                <w:rFonts w:ascii="Times New Roman" w:hAnsi="Times New Roman"/>
                <w:szCs w:val="22"/>
                <w:lang w:eastAsia="zh-CN"/>
              </w:rPr>
              <w:t>ill limiting. This link budget evaluation takes into account the regulatory power limits, chiefly in the US where extending the bandwidth beyond 100 MHz doesn't help since the conducted power is limited to 27 dBm. 96 RBs translates to 138 MHz which is clea</w:t>
            </w:r>
            <w:r>
              <w:rPr>
                <w:rFonts w:ascii="Times New Roman" w:hAnsi="Times New Roman"/>
                <w:szCs w:val="22"/>
                <w:lang w:eastAsia="zh-CN"/>
              </w:rPr>
              <w:t>rly larger than 100 MHz.</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trPr>
          <w:trHeight w:val="277"/>
        </w:trPr>
        <w:tc>
          <w:tcPr>
            <w:tcW w:w="1805" w:type="dxa"/>
          </w:tcPr>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1.5-1</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w:t>
      </w:r>
      <w:r>
        <w:rPr>
          <w:rFonts w:ascii="Times New Roman" w:hAnsi="Times New Roman"/>
          <w:sz w:val="22"/>
          <w:szCs w:val="22"/>
          <w:lang w:eastAsia="zh-CN"/>
        </w:rPr>
        <w:t>, Futurewei, Intel, OPPO</w:t>
      </w:r>
      <w:r>
        <w:rPr>
          <w:rFonts w:ascii="Times New Roman" w:hAnsi="Times New Roman" w:hint="eastAsia"/>
          <w:color w:val="C00000"/>
          <w:sz w:val="22"/>
          <w:szCs w:val="22"/>
          <w:u w:val="single"/>
          <w:lang w:eastAsia="zh-CN"/>
        </w:rPr>
        <w:t>, ZTE, Sanechips</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w:t>
      </w:r>
      <w:r>
        <w:rPr>
          <w:rFonts w:ascii="Times New Roman" w:hAnsi="Times New Roman"/>
          <w:sz w:val="22"/>
          <w:szCs w:val="22"/>
          <w:lang w:eastAsia="zh-CN"/>
        </w:rPr>
        <w:t>to RAN1 agreements, moderator suggest companies supportive of the proposal to provide further information and continue discussions.</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at least two companies thought it would be beneficial to include the additional SCS support for CORESET</w:t>
      </w:r>
      <w:r>
        <w:rPr>
          <w:rFonts w:ascii="Times New Roman" w:hAnsi="Times New Roman"/>
          <w:sz w:val="22"/>
          <w:szCs w:val="22"/>
          <w:lang w:eastAsia="zh-CN"/>
        </w:rPr>
        <w:t xml:space="preserve">#0/Type0-PDCCH for 120kHz SSB. Moderator suggests Qualcomm and Docomo to provide further information to convince the companies supportive of Proposal 1.5-2. </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w:t>
            </w:r>
            <w:r>
              <w:rPr>
                <w:rFonts w:ascii="Times New Roman" w:hAnsi="Times New Roman"/>
                <w:b/>
                <w:bCs/>
                <w:sz w:val="22"/>
                <w:szCs w:val="22"/>
                <w:lang w:eastAsia="zh-CN"/>
              </w:rPr>
              <w:t>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our understanding is so far 24 and 48 PRBs are supported for CORESET#0 RBs for 120 kHz SCS, both of which would be less than 100 MHz, wouldn’t they? Even though SIB1 is more bottleneck, isn’t there any value to support additional RBs mo</w:t>
            </w:r>
            <w:r>
              <w:rPr>
                <w:rFonts w:ascii="Times New Roman" w:hAnsi="Times New Roman"/>
                <w:sz w:val="22"/>
                <w:szCs w:val="22"/>
                <w:lang w:eastAsia="zh-CN"/>
              </w:rPr>
              <w:t xml:space="preserve">re than 48?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 xml:space="preserve">with </w:t>
            </w:r>
            <w:r>
              <w:rPr>
                <w:rFonts w:ascii="Times New Roman" w:hAnsi="Times New Roman"/>
                <w:color w:val="FF0000"/>
                <w:sz w:val="22"/>
                <w:szCs w:val="22"/>
                <w:lang w:eastAsia="zh-CN"/>
              </w:rPr>
              <w:t>120 kHz SCS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above, we think it depends on the result at section 2.1.1. If both 480 khz and 960 kHz are supported for SSB during initial access (which may be hard to be agreed), we are fine with modified Proposal 1.5-2 above. Or if more than 1 SCS is su</w:t>
            </w:r>
            <w:r>
              <w:rPr>
                <w:rFonts w:ascii="Times New Roman" w:eastAsia="MS Mincho" w:hAnsi="Times New Roman"/>
                <w:sz w:val="22"/>
                <w:szCs w:val="22"/>
                <w:lang w:eastAsia="ja-JP"/>
              </w:rPr>
              <w:t>pported for type0-PDCCH multiplexed with SSB with either 480 or 960 kHz SCS (which may also be hard to be agreed), we are also fine with above. Otherwise, 120 kHz SCS CORESET#0 will also need to be received by UE being operated under 480 or 960 kHz SCS. It</w:t>
            </w:r>
            <w:r>
              <w:rPr>
                <w:rFonts w:ascii="Times New Roman" w:eastAsia="MS Mincho" w:hAnsi="Times New Roman"/>
                <w:sz w:val="22"/>
                <w:szCs w:val="22"/>
                <w:lang w:eastAsia="ja-JP"/>
              </w:rPr>
              <w:t xml:space="preserve"> may not a “perfect” single numerology operation, but can achieve less #changes of SCS.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Same position as earlier (support 1.5-1 and can agree to 1.5-2). As a note that the discussion/use is not only limited to unlicensed operation, thus supporting </w:t>
            </w:r>
            <w:r>
              <w:rPr>
                <w:rFonts w:ascii="Times New Roman" w:eastAsia="MS Mincho" w:hAnsi="Times New Roman"/>
                <w:sz w:val="22"/>
                <w:szCs w:val="22"/>
                <w:lang w:eastAsia="ja-JP"/>
              </w:rPr>
              <w:t>wider 96RB could be used in licensed operation to e.g. improve the RMSI coverage.</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w:t>
            </w:r>
            <w:r>
              <w:rPr>
                <w:rFonts w:ascii="Times New Roman" w:hAnsi="Times New Roman" w:hint="eastAsia"/>
                <w:sz w:val="22"/>
                <w:szCs w:val="22"/>
                <w:lang w:eastAsia="zh-CN"/>
              </w:rPr>
              <w:t>til it is proved necessary.</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trPr>
                <w:trHeight w:val="634"/>
              </w:trPr>
              <w:tc>
                <w:tcPr>
                  <w:tcW w:w="1051" w:type="dxa"/>
                  <w:vAlign w:val="center"/>
                </w:tcPr>
                <w:p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 xml:space="preserve">Purpose/Node Placement </w:t>
                  </w:r>
                  <w:r>
                    <w:rPr>
                      <w:rFonts w:ascii="Arial" w:hAnsi="Arial" w:cs="Arial"/>
                      <w:sz w:val="18"/>
                      <w:szCs w:val="18"/>
                    </w:rPr>
                    <w:t>requirements</w:t>
                  </w:r>
                </w:p>
              </w:tc>
              <w:tc>
                <w:tcPr>
                  <w:tcW w:w="1300"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trPr>
                <w:trHeight w:val="3345"/>
              </w:trPr>
              <w:tc>
                <w:tcPr>
                  <w:tcW w:w="1051" w:type="dxa"/>
                </w:tcPr>
                <w:p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rsidR="009E60B1" w:rsidRDefault="00996023">
                  <w:pPr>
                    <w:pStyle w:val="TAL"/>
                    <w:keepNext w:val="0"/>
                    <w:keepLines w:val="0"/>
                    <w:spacing w:before="0" w:line="240" w:lineRule="auto"/>
                    <w:jc w:val="left"/>
                    <w:rPr>
                      <w:rFonts w:cs="Arial"/>
                      <w:szCs w:val="18"/>
                    </w:rPr>
                  </w:pPr>
                  <w:r>
                    <w:rPr>
                      <w:rFonts w:cs="Arial"/>
                      <w:szCs w:val="18"/>
                    </w:rPr>
                    <w:t>Max avg. EIRP (82 – 2N) dBm</w:t>
                  </w:r>
                </w:p>
                <w:p w:rsidR="009E60B1" w:rsidRDefault="00996023">
                  <w:pPr>
                    <w:pStyle w:val="TAL"/>
                    <w:keepNext w:val="0"/>
                    <w:keepLines w:val="0"/>
                    <w:spacing w:before="0" w:line="240" w:lineRule="auto"/>
                    <w:jc w:val="left"/>
                    <w:rPr>
                      <w:rFonts w:cs="Arial"/>
                      <w:szCs w:val="18"/>
                    </w:rPr>
                  </w:pPr>
                  <w:r>
                    <w:rPr>
                      <w:rFonts w:cs="Arial"/>
                      <w:szCs w:val="18"/>
                    </w:rPr>
                    <w:t>Max peak EIRP (85 – 2N) dBm.</w:t>
                  </w:r>
                </w:p>
                <w:p w:rsidR="009E60B1" w:rsidRDefault="00996023">
                  <w:pPr>
                    <w:pStyle w:val="TAL"/>
                    <w:keepNext w:val="0"/>
                    <w:keepLines w:val="0"/>
                    <w:spacing w:before="0" w:line="240" w:lineRule="auto"/>
                    <w:jc w:val="left"/>
                    <w:rPr>
                      <w:rFonts w:cs="Arial"/>
                      <w:szCs w:val="18"/>
                    </w:rPr>
                  </w:pPr>
                  <w:r>
                    <w:rPr>
                      <w:rFonts w:cs="Arial"/>
                      <w:szCs w:val="18"/>
                    </w:rPr>
                    <w:t>N = max(0, 51 dBi – antenna-gain)</w:t>
                  </w:r>
                </w:p>
                <w:p w:rsidR="009E60B1" w:rsidRDefault="009E60B1">
                  <w:pPr>
                    <w:pStyle w:val="TAL"/>
                    <w:keepNext w:val="0"/>
                    <w:keepLines w:val="0"/>
                    <w:spacing w:before="0" w:line="240" w:lineRule="auto"/>
                    <w:jc w:val="left"/>
                    <w:rPr>
                      <w:rFonts w:cs="Arial"/>
                      <w:szCs w:val="18"/>
                    </w:rPr>
                  </w:pPr>
                </w:p>
                <w:p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 xml:space="preserve">Otherwise, </w:t>
                  </w:r>
                  <w:r>
                    <w:rPr>
                      <w:rFonts w:ascii="Arial" w:hAnsi="Arial" w:cs="Arial"/>
                      <w:sz w:val="18"/>
                      <w:szCs w:val="18"/>
                    </w:rPr>
                    <w:t>max peak conducted output power is 500mW</w:t>
                  </w:r>
                </w:p>
              </w:tc>
              <w:tc>
                <w:tcPr>
                  <w:tcW w:w="1236" w:type="dxa"/>
                </w:tcPr>
                <w:p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9E60B1" w:rsidRDefault="00996023">
                  <w:pPr>
                    <w:pStyle w:val="TAL"/>
                    <w:keepNext w:val="0"/>
                    <w:keepLines w:val="0"/>
                    <w:spacing w:before="0" w:line="240" w:lineRule="auto"/>
                    <w:rPr>
                      <w:rFonts w:cs="Arial"/>
                      <w:szCs w:val="18"/>
                    </w:rPr>
                  </w:pPr>
                  <w:r>
                    <w:rPr>
                      <w:rFonts w:cs="Arial"/>
                      <w:szCs w:val="18"/>
                    </w:rPr>
                    <w:t>Unlicensed.</w:t>
                  </w:r>
                </w:p>
                <w:p w:rsidR="009E60B1" w:rsidRDefault="009E60B1">
                  <w:pPr>
                    <w:pStyle w:val="List5"/>
                    <w:spacing w:before="0" w:after="0" w:line="240" w:lineRule="auto"/>
                    <w:ind w:left="-14" w:firstLine="0"/>
                    <w:rPr>
                      <w:rFonts w:ascii="Arial" w:hAnsi="Arial" w:cs="Arial"/>
                      <w:sz w:val="18"/>
                      <w:szCs w:val="18"/>
                    </w:rPr>
                  </w:pPr>
                </w:p>
              </w:tc>
            </w:tr>
            <w:tr w:rsidR="009E60B1">
              <w:trPr>
                <w:trHeight w:val="702"/>
              </w:trPr>
              <w:tc>
                <w:tcPr>
                  <w:tcW w:w="6445" w:type="dxa"/>
                  <w:gridSpan w:val="4"/>
                </w:tcPr>
                <w:p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instantaneous frequency range occupied by a steady state radiated signal with modulation, outside which the radiated power spectral </w:t>
                  </w:r>
                  <w:r>
                    <w:rPr>
                      <w:rFonts w:cs="Arial"/>
                      <w:szCs w:val="18"/>
                    </w:rPr>
                    <w:t>density never exceeds 6 dB below the maximum radiated power spectral density in the band, as measured with a 100kHz resolution bandwidth spectrum analyzer. The center frequency must be stationary during the measurement interval, even if not stationary duri</w:t>
                  </w:r>
                  <w:r>
                    <w:rPr>
                      <w:rFonts w:cs="Arial"/>
                      <w:szCs w:val="18"/>
                    </w:rPr>
                    <w:t>ng normal operation (e.g., for frequency hopping devices). Peak transmitter conducted output power shall be measured with an RF detector that has a detection bandwidth that encompasses the 57-71GHz band and that has a video bandwidth of at least 10MHz.</w:t>
                  </w:r>
                </w:p>
              </w:tc>
            </w:tr>
          </w:tbl>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w:t>
            </w:r>
            <w:r>
              <w:rPr>
                <w:rFonts w:ascii="Times New Roman" w:hAnsi="Times New Roman"/>
                <w:sz w:val="22"/>
                <w:szCs w:val="22"/>
                <w:lang w:eastAsia="zh-CN"/>
              </w:rPr>
              <w:t>n UL for PRACH preamble of L=139 and SCS 480 kHz. As we commented further, that’s the reason to support L=571 and SCS 480 kHz for PRACH.</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in the previous comment, adding 96 RB for CORESET#0</w:t>
            </w:r>
            <w:r>
              <w:rPr>
                <w:rFonts w:ascii="Times New Roman" w:hAnsi="Times New Roman"/>
                <w:sz w:val="22"/>
                <w:szCs w:val="22"/>
                <w:lang w:eastAsia="zh-CN"/>
              </w:rPr>
              <w:t xml:space="preserve"> BW is beneficial for RMSI coverage (e.g. either larger number of RB in frequency domain, or saving number of symbols in time domain).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Supporting single SCS for CORESET#0 for a given SSB SCS is for the simplicity of the design, and saving one bit in MIB f</w:t>
            </w:r>
            <w:r>
              <w:rPr>
                <w:rFonts w:ascii="Times New Roman" w:hAnsi="Times New Roman"/>
                <w:sz w:val="22"/>
                <w:szCs w:val="22"/>
                <w:lang w:eastAsia="zh-CN"/>
              </w:rPr>
              <w:t xml:space="preserve">or other purpose. </w:t>
            </w:r>
          </w:p>
        </w:tc>
      </w:tr>
      <w:tr w:rsidR="009E60B1">
        <w:tc>
          <w:tcPr>
            <w:tcW w:w="1805" w:type="dxa"/>
            <w:shd w:val="clear" w:color="auto" w:fill="auto"/>
          </w:tcPr>
          <w:p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 xml:space="preserve">maximum </w:t>
            </w:r>
            <w:r>
              <w:rPr>
                <w:lang w:eastAsia="zh-CN"/>
              </w:rPr>
              <w:t>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xml:space="preserve">, the </w:t>
            </w:r>
            <w:r>
              <w:rPr>
                <w:lang w:eastAsia="zh-CN"/>
              </w:rPr>
              <w:lastRenderedPageBreak/>
              <w:t>CORESET#0 with 96 PRB (138.24 MHz bandwidth in 120 kHz SCS) should also be considered.</w:t>
            </w:r>
          </w:p>
          <w:p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We do not support Proposal 1.5-2. Bas</w:t>
            </w:r>
            <w:r>
              <w:rPr>
                <w:rFonts w:ascii="Times New Roman" w:eastAsiaTheme="minorEastAsia" w:hAnsi="Times New Roman"/>
                <w:sz w:val="22"/>
                <w:szCs w:val="22"/>
                <w:lang w:eastAsia="ko-KR"/>
              </w:rPr>
              <w:t xml:space="preserve">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1.5-1) (copy)</w:t>
      </w:r>
    </w:p>
    <w:p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w:t>
      </w:r>
      <w:r>
        <w:rPr>
          <w:rFonts w:ascii="Times New Roman" w:hAnsi="Times New Roman"/>
          <w:sz w:val="22"/>
          <w:szCs w:val="22"/>
          <w:lang w:eastAsia="zh-CN"/>
        </w:rPr>
        <w:t xml:space="preserve"> multiplexing pattern (i.e. 1, 2, and/or 3) and number of symbols (i.e. 1, 2, and/or 3) for 96 PRB CORESET#0 will be used with.</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w:t>
      </w:r>
      <w:r>
        <w:rPr>
          <w:rFonts w:ascii="Times New Roman" w:hAnsi="Times New Roman"/>
          <w:sz w:val="22"/>
          <w:szCs w:val="22"/>
          <w:lang w:eastAsia="zh-CN"/>
        </w:rPr>
        <w:t>als.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t>
            </w:r>
            <w:r>
              <w:rPr>
                <w:rFonts w:ascii="Times New Roman" w:hAnsi="Times New Roman"/>
                <w:sz w:val="22"/>
                <w:szCs w:val="22"/>
                <w:lang w:eastAsia="zh-CN"/>
              </w:rPr>
              <w:t>with Proposal 1.5-3</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tc>
          <w:tcPr>
            <w:tcW w:w="152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tc>
          <w:tcPr>
            <w:tcW w:w="152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2.1.5 Various other aspects on SSB Design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r>
        <w:rPr>
          <w:rFonts w:ascii="Times New Roman" w:hAnsi="Times New Roman"/>
          <w:sz w:val="22"/>
          <w:szCs w:val="22"/>
          <w:lang w:eastAsia="zh-CN"/>
        </w:rPr>
        <w:t>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w:t>
      </w:r>
      <w:r>
        <w:rPr>
          <w:rFonts w:ascii="Times New Roman" w:hAnsi="Times New Roman"/>
          <w:sz w:val="22"/>
          <w:szCs w:val="22"/>
          <w:lang w:eastAsia="zh-CN"/>
        </w:rPr>
        <w:t xml:space="preserve"> search in 52.6-71GHz, a UE may assume that half frames with SSB occur with smaller period than FR2 (e.g. 5ms), or lower RAN4 requirement for the cell search time.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[8] </w:t>
      </w:r>
      <w:r>
        <w:rPr>
          <w:rFonts w:ascii="Times New Roman" w:hAnsi="Times New Roman"/>
          <w:sz w:val="22"/>
          <w:szCs w:val="22"/>
          <w:lang w:eastAsia="zh-CN"/>
        </w:rPr>
        <w:t>Qualcomm: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w:t>
      </w:r>
      <w:r>
        <w:rPr>
          <w:lang w:eastAsia="zh-CN"/>
        </w:rPr>
        <w:t>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w:t>
      </w:r>
      <w:r>
        <w:rPr>
          <w:rFonts w:ascii="Times New Roman" w:hAnsi="Times New Roman"/>
          <w:sz w:val="22"/>
          <w:szCs w:val="22"/>
          <w:lang w:eastAsia="zh-CN"/>
        </w:rPr>
        <w:t>. Indicate the 4th LSB of SFB in MIB payload.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w:t>
      </w:r>
      <w:r>
        <w:rPr>
          <w:rFonts w:ascii="Times New Roman" w:hAnsi="Times New Roman"/>
          <w:sz w:val="22"/>
          <w:szCs w:val="22"/>
          <w:lang w:eastAsia="zh-CN"/>
        </w:rPr>
        <w:t>ation can be supported.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w:t>
      </w:r>
      <w:r>
        <w:rPr>
          <w:rFonts w:ascii="Times New Roman" w:hAnsi="Times New Roman"/>
          <w:sz w:val="22"/>
          <w:szCs w:val="22"/>
          <w:lang w:eastAsia="zh-CN"/>
        </w:rPr>
        <w:t>ty needed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w:t>
      </w:r>
      <w:r>
        <w:rPr>
          <w:rFonts w:ascii="Times New Roman" w:hAnsi="Times New Roman"/>
          <w:sz w:val="22"/>
          <w:szCs w:val="22"/>
          <w:lang w:eastAsia="zh-CN"/>
        </w:rPr>
        <w:t>e listed issues further.</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9E60B1" w:rsidRDefault="009E60B1">
      <w:pPr>
        <w:pStyle w:val="ListParagraph"/>
        <w:rPr>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Different sync raster can be assigned for licensed and unlicens</w:t>
            </w:r>
            <w:r>
              <w:rPr>
                <w:rFonts w:ascii="Times New Roman" w:hAnsi="Times New Roman"/>
                <w:sz w:val="22"/>
                <w:szCs w:val="22"/>
                <w:lang w:eastAsia="zh-CN"/>
              </w:rPr>
              <w:t xml:space="preserve">ed band for initial access purpose, and network can explicit configure this information after initial access.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w:t>
            </w:r>
            <w:r>
              <w:rPr>
                <w:rFonts w:ascii="Times New Roman" w:hAnsi="Times New Roman"/>
                <w:sz w:val="22"/>
                <w:szCs w:val="22"/>
                <w:lang w:eastAsia="zh-CN"/>
              </w:rPr>
              <w:lastRenderedPageBreak/>
              <w:t xml:space="preserve">SCS (e.g., PDCCH/PDSCH), consider WB DMRS or cell-specific TRS for further timing error corrections (for cell-specific TRS, consider studying the FD density needed). </w:t>
            </w:r>
          </w:p>
          <w:p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w:t>
            </w:r>
            <w:r>
              <w:rPr>
                <w:rFonts w:ascii="Times New Roman" w:hAnsi="Times New Roman"/>
                <w:sz w:val="22"/>
                <w:szCs w:val="22"/>
                <w:lang w:eastAsia="zh-CN"/>
              </w:rPr>
              <w:t>to default SSB periodicity</w:t>
            </w:r>
          </w:p>
          <w:p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 xml:space="preserve">Lenovo, </w:t>
            </w:r>
            <w:r>
              <w:rPr>
                <w:rFonts w:ascii="Times New Roman" w:eastAsiaTheme="minorEastAsia" w:hAnsi="Times New Roman"/>
                <w:sz w:val="22"/>
                <w:szCs w:val="22"/>
                <w:lang w:eastAsia="zh-CN"/>
              </w:rPr>
              <w:t>Motorola Mobility</w:t>
            </w:r>
          </w:p>
        </w:tc>
        <w:tc>
          <w:tcPr>
            <w:tcW w:w="8157" w:type="dxa"/>
          </w:tcPr>
          <w:p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w:t>
            </w:r>
            <w:r>
              <w:rPr>
                <w:rFonts w:ascii="Times New Roman" w:hAnsi="Times New Roman"/>
                <w:sz w:val="22"/>
                <w:szCs w:val="22"/>
                <w:lang w:eastAsia="zh-CN"/>
              </w:rPr>
              <w:t>uce any changes</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w:t>
            </w:r>
            <w:r>
              <w:rPr>
                <w:rFonts w:ascii="Times New Roman" w:hAnsi="Times New Roman"/>
                <w:sz w:val="22"/>
                <w:szCs w:val="22"/>
                <w:lang w:eastAsia="zh-CN"/>
              </w:rPr>
              <w:t xml:space="preserve"> the buffering complexity should also be studied. Based on the outcome on the study, we may decide whether the change of default initial access is needed or not.</w:t>
            </w:r>
          </w:p>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or unlicensed operation is needed and sync raster differentiation is a </w:t>
            </w:r>
            <w:r>
              <w:rPr>
                <w:rFonts w:ascii="Times New Roman" w:hAnsi="Times New Roman"/>
                <w:sz w:val="22"/>
                <w:szCs w:val="22"/>
                <w:lang w:eastAsia="zh-CN"/>
              </w:rPr>
              <w:t>good way to achieve this.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tc>
          <w:tcPr>
            <w:tcW w:w="1805" w:type="dxa"/>
          </w:tcPr>
          <w:p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We don't see a strong motivation for this, as during initial access performance </w:t>
            </w:r>
            <w:r>
              <w:rPr>
                <w:rFonts w:ascii="Times New Roman" w:hAnsi="Times New Roman"/>
                <w:szCs w:val="22"/>
                <w:lang w:eastAsia="zh-CN"/>
              </w:rPr>
              <w:t>should not require fine time/frequency tracking</w:t>
            </w:r>
          </w:p>
          <w:p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w:t>
            </w:r>
            <w:r>
              <w:rPr>
                <w:rFonts w:ascii="Times New Roman" w:hAnsi="Times New Roman"/>
                <w:szCs w:val="22"/>
                <w:lang w:eastAsia="zh-CN"/>
              </w:rPr>
              <w:t>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w:t>
            </w:r>
            <w:r>
              <w:rPr>
                <w:rFonts w:ascii="Times New Roman" w:eastAsia="MS Mincho" w:hAnsi="Times New Roman"/>
                <w:szCs w:val="22"/>
                <w:lang w:eastAsia="ja-JP"/>
              </w:rPr>
              <w:lastRenderedPageBreak/>
              <w:t xml:space="preserve">1_0 with CRC scrambled by </w:t>
            </w:r>
            <w:r>
              <w:rPr>
                <w:rFonts w:ascii="Times New Roman" w:eastAsia="MS Mincho" w:hAnsi="Times New Roman"/>
                <w:szCs w:val="22"/>
                <w:lang w:eastAsia="ja-JP"/>
              </w:rPr>
              <w:t xml:space="preserve">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w:t>
            </w:r>
            <w:r>
              <w:rPr>
                <w:rFonts w:ascii="Times New Roman" w:eastAsia="MS Mincho" w:hAnsi="Times New Roman"/>
                <w:szCs w:val="22"/>
                <w:lang w:eastAsia="ja-JP"/>
              </w:rPr>
              <w:t xml:space="preserve"> does 2 blind decodes assuming the 2 different sizes</w:t>
            </w:r>
          </w:p>
          <w:p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w:t>
            </w:r>
            <w:r>
              <w:rPr>
                <w:rFonts w:ascii="Times New Roman" w:eastAsia="MS Mincho" w:hAnsi="Times New Roman"/>
                <w:szCs w:val="22"/>
                <w:lang w:eastAsia="ja-JP"/>
              </w:rPr>
              <w:t>panies have also suggested using a different set of sync raster points (SetA vs. SetB) for indicating LBT on/off. However, we point out that this can double the UE SSB search complexity, which is most likely not desirable from a UE implementation standpoin</w:t>
            </w:r>
            <w:r>
              <w:rPr>
                <w:rFonts w:ascii="Times New Roman" w:eastAsia="MS Mincho" w:hAnsi="Times New Roman"/>
                <w:szCs w:val="22"/>
                <w:lang w:eastAsia="ja-JP"/>
              </w:rPr>
              <w:t>t. Furthermore, this has a strong RAN4 dependence.</w:t>
            </w:r>
          </w:p>
          <w:p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v:shape id="_x0000_i1028" type="#_x0000_t75" style="width:136pt;height:22pt" o:ole="">
                  <v:imagedata r:id="rId18" o:title=""/>
                </v:shape>
                <o:OLEObject Type="Embed" ProgID="Equation.3" ShapeID="_x0000_i1028" DrawAspect="Content" ObjectID="_1683557471" r:id="rId24"/>
              </w:object>
            </w:r>
            <w:r>
              <w:rPr>
                <w:rFonts w:hint="eastAsia"/>
                <w:lang w:eastAsia="zh-CN"/>
              </w:rPr>
              <w:t xml:space="preserve"> bits</w:t>
            </w:r>
          </w:p>
          <w:p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v:shape id="_x0000_i1029" type="#_x0000_t75" style="width:33.5pt;height:15pt" o:ole="">
                  <v:imagedata r:id="rId20" o:title=""/>
                </v:shape>
                <o:OLEObject Type="Embed" ProgID="Equation.3" ShapeID="_x0000_i1029" DrawAspect="Content" ObjectID="_1683557472" r:id="rId25"/>
              </w:object>
            </w:r>
            <w:r>
              <w:rPr>
                <w:lang w:eastAsia="zh-CN"/>
              </w:rPr>
              <w:t xml:space="preserve"> is the size of </w:t>
            </w:r>
            <w:r>
              <w:rPr>
                <w:rFonts w:hint="eastAsia"/>
                <w:lang w:eastAsia="zh-CN"/>
              </w:rPr>
              <w:t>CORESET 0</w:t>
            </w:r>
            <w:r>
              <w:rPr>
                <w:lang w:eastAsia="zh-CN"/>
              </w:rPr>
              <w:t xml:space="preserve"> </w:t>
            </w:r>
          </w:p>
          <w:p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w:t>
            </w:r>
            <w:r>
              <w:rPr>
                <w:rFonts w:eastAsiaTheme="minorEastAsia"/>
                <w:highlight w:val="yellow"/>
                <w:lang w:eastAsia="zh-CN"/>
              </w:rPr>
              <w:t xml:space="preserve">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rsidR="009E60B1" w:rsidRDefault="009E60B1">
            <w:pPr>
              <w:pStyle w:val="BodyText"/>
              <w:spacing w:after="0" w:line="280" w:lineRule="atLeast"/>
              <w:ind w:left="360"/>
              <w:rPr>
                <w:rFonts w:ascii="Times New Roman" w:hAnsi="Times New Roman"/>
                <w:szCs w:val="22"/>
                <w:lang w:eastAsia="zh-CN"/>
              </w:rPr>
            </w:pP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Looks like </w:t>
      </w:r>
      <w:r>
        <w:rPr>
          <w:rFonts w:ascii="Times New Roman" w:hAnsi="Times New Roman"/>
          <w:sz w:val="22"/>
          <w:szCs w:val="22"/>
          <w:lang w:eastAsia="zh-CN"/>
        </w:rPr>
        <w:t>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initial a</w:t>
            </w:r>
            <w:r>
              <w:rPr>
                <w:rFonts w:ascii="Times New Roman" w:hAnsi="Times New Roman"/>
                <w:sz w:val="22"/>
                <w:szCs w:val="22"/>
                <w:lang w:eastAsia="zh-CN"/>
              </w:rPr>
              <w:t xml:space="preserve">ccess, in cases where the SSB SCS is smaller than other channels’ SCS (e.g., PDCCH/PDSCH), consider WB DMRS or cell-specific TRS for further timing error corrections (for cell-specific TRS, consider studying the FD density needed). </w:t>
            </w: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To </w:t>
            </w:r>
            <w:r>
              <w:rPr>
                <w:rFonts w:ascii="Times New Roman" w:eastAsiaTheme="minorEastAsia" w:hAnsi="Times New Roman" w:hint="eastAsia"/>
                <w:sz w:val="22"/>
                <w:szCs w:val="22"/>
                <w:lang w:eastAsia="ko-KR"/>
              </w:rPr>
              <w:t>Qualcomm,</w:t>
            </w: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rsidR="009E60B1" w:rsidRDefault="009E60B1">
            <w:pPr>
              <w:pStyle w:val="BodyText"/>
              <w:spacing w:after="0" w:line="280" w:lineRule="atLeast"/>
              <w:jc w:val="left"/>
              <w:rPr>
                <w:rFonts w:ascii="Times New Roman" w:eastAsiaTheme="minorEastAsia" w:hAnsi="Times New Roman"/>
                <w:sz w:val="22"/>
                <w:szCs w:val="22"/>
                <w:lang w:eastAsia="ko-KR"/>
              </w:rPr>
            </w:pP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w:t>
            </w:r>
            <w:r>
              <w:rPr>
                <w:rFonts w:ascii="Times New Roman" w:eastAsiaTheme="minorEastAsia" w:hAnsi="Times New Roman"/>
                <w:sz w:val="22"/>
                <w:szCs w:val="22"/>
                <w:lang w:eastAsia="ko-KR"/>
              </w:rPr>
              <w:t>ds to be signaled in MIB or prior to MIB. However, even though LBT on or off is signaled in SIB1, we think the problem can be figured out by UE assuming 17 bits for all cases in 60 GHz.</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w:t>
            </w:r>
            <w:r>
              <w:rPr>
                <w:rFonts w:ascii="Times New Roman" w:eastAsiaTheme="minorEastAsia" w:hAnsi="Times New Roman"/>
                <w:szCs w:val="22"/>
                <w:lang w:eastAsia="ko-KR"/>
              </w:rPr>
              <w:t>rly, this issue needs to decided, since it potentially affects MIB design. In turn this affects if/how to indicate DBTW related parameters in MIB and DBTW on/off.</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that there is a dependency of MIB/DBTW design on this issue, what is the </w:t>
            </w:r>
            <w:r>
              <w:rPr>
                <w:rFonts w:ascii="Times New Roman" w:eastAsiaTheme="minorEastAsia" w:hAnsi="Times New Roman"/>
                <w:szCs w:val="22"/>
                <w:lang w:eastAsia="ko-KR"/>
              </w:rPr>
              <w:t>moderator's recommendation on how to proceed (1) wait for decisions in the channel access AI before making further agreements in the initial access AI, or (2) discuss this issue in the initial access AI?</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w:t>
            </w:r>
            <w:r>
              <w:rPr>
                <w:rFonts w:ascii="Times New Roman" w:eastAsiaTheme="minorEastAsia" w:hAnsi="Times New Roman"/>
                <w:szCs w:val="22"/>
                <w:lang w:eastAsia="ko-KR"/>
              </w:rPr>
              <w:t xml:space="preserve"> being discussed either channel access or initial access, I think it should be ok. What is important is that there is a potential issue identified and the issue is being resolved somehow in RAN1.</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w:t>
            </w:r>
            <w:r>
              <w:rPr>
                <w:rFonts w:ascii="Times New Roman" w:eastAsiaTheme="minorEastAsia" w:hAnsi="Times New Roman"/>
                <w:szCs w:val="22"/>
                <w:lang w:eastAsia="ko-KR"/>
              </w:rPr>
              <w:t>n’s further guidance. Based on last guidance from Chairman, it was suggested to discuss support of specific feature in channel access, and discuss the details of the signaling in initial access.</w:t>
            </w:r>
          </w:p>
          <w:p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w:t>
            </w:r>
            <w:r>
              <w:rPr>
                <w:rFonts w:ascii="Times New Roman" w:eastAsiaTheme="minorEastAsia" w:hAnsi="Times New Roman"/>
                <w:szCs w:val="22"/>
                <w:lang w:eastAsia="ko-KR"/>
              </w:rPr>
              <w:t xml:space="preserve"> So I suggest we continue the discussion.</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Moderator suggest to continue discussion to help companies </w:t>
      </w:r>
      <w:r>
        <w:rPr>
          <w:rFonts w:ascii="Times New Roman" w:hAnsi="Times New Roman"/>
          <w:sz w:val="22"/>
          <w:szCs w:val="22"/>
          <w:lang w:eastAsia="zh-CN"/>
        </w:rPr>
        <w:t>to get better understanding, but de-prioritize the following issues for GTW discussion.</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w:t>
      </w:r>
      <w:r>
        <w:rPr>
          <w:rFonts w:ascii="Times New Roman" w:hAnsi="Times New Roman"/>
          <w:sz w:val="22"/>
          <w:szCs w:val="22"/>
          <w:lang w:eastAsia="zh-CN"/>
        </w:rPr>
        <w:t xml:space="preserve"> periodicity to be assumed by the UE</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tc>
          <w:tcPr>
            <w:tcW w:w="1805" w:type="dxa"/>
          </w:tcPr>
          <w:p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rsidR="009E60B1" w:rsidRDefault="009E60B1">
            <w:pPr>
              <w:pStyle w:val="BodyText"/>
              <w:spacing w:after="0" w:line="280" w:lineRule="atLeast"/>
              <w:rPr>
                <w:rFonts w:ascii="Times New Roman" w:eastAsia="MS Mincho" w:hAnsi="Times New Roman"/>
                <w:sz w:val="22"/>
                <w:szCs w:val="22"/>
                <w:lang w:eastAsia="ja-JP"/>
              </w:rPr>
            </w:pP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2"/>
        <w:rPr>
          <w:lang w:eastAsia="zh-CN"/>
        </w:rPr>
      </w:pPr>
      <w:r>
        <w:rPr>
          <w:lang w:eastAsia="zh-CN"/>
        </w:rPr>
        <w:t xml:space="preserve">2.2 PRACH Aspects </w:t>
      </w:r>
    </w:p>
    <w:p w:rsidR="009E60B1" w:rsidRDefault="00996023">
      <w:pPr>
        <w:pStyle w:val="Heading3"/>
        <w:rPr>
          <w:lang w:eastAsia="zh-CN"/>
        </w:rPr>
      </w:pPr>
      <w:r>
        <w:rPr>
          <w:lang w:eastAsia="zh-CN"/>
        </w:rPr>
        <w:t>2.2.1 Supported</w:t>
      </w:r>
      <w:r>
        <w:rPr>
          <w:lang w:eastAsia="zh-CN"/>
        </w:rPr>
        <w:t xml:space="preserve"> PRACH Numerology</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w:t>
      </w:r>
      <w:r>
        <w:rPr>
          <w:rFonts w:ascii="Times New Roman" w:hAnsi="Times New Roman"/>
          <w:sz w:val="22"/>
          <w:szCs w:val="22"/>
          <w:lang w:eastAsia="zh-CN"/>
        </w:rPr>
        <w:t xml:space="preserve"> 480 and 960 kHz PRACH SCS with sequence length L=139 for PRACH Formats A1~A3, B1~B4, C0, and C2, respectively.</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UE is in RRC_IDLE or RRC_INACTIVE state, support only 120 kHz SCS for PRACH preamble and Msg.3 transmission in </w:t>
      </w:r>
      <w:r>
        <w:rPr>
          <w:rFonts w:ascii="Times New Roman" w:hAnsi="Times New Roman"/>
          <w:sz w:val="22"/>
          <w:szCs w:val="22"/>
          <w:lang w:eastAsia="zh-CN"/>
        </w:rPr>
        <w:t>52.6GHz to 71GHz spectrum. This includes all following cases: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w:t>
      </w:r>
      <w:r>
        <w:rPr>
          <w:rFonts w:ascii="Times New Roman" w:hAnsi="Times New Roman"/>
          <w:sz w:val="22"/>
          <w:szCs w:val="22"/>
          <w:lang w:eastAsia="zh-CN"/>
        </w:rPr>
        <w:t>ration is provided in the configuration of initial UL BWP for PCell in SIB1.</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w:t>
      </w:r>
      <w:r>
        <w:rPr>
          <w:rFonts w:ascii="Times New Roman" w:hAnsi="Times New Roman"/>
          <w:sz w:val="22"/>
          <w:szCs w:val="22"/>
          <w:lang w:eastAsia="zh-CN"/>
        </w:rPr>
        <w:t>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960KHz SCS in addition to 120KHz SCS for PRACH format (A, B, C).</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w:t>
      </w:r>
      <w:r>
        <w:rPr>
          <w:rFonts w:ascii="Times New Roman" w:hAnsi="Times New Roman"/>
          <w:sz w:val="22"/>
          <w:szCs w:val="22"/>
          <w:lang w:eastAsia="zh-CN"/>
        </w:rPr>
        <w:t>Hz and/or 960 kHz SCS for PRACH in initial access use case when UE’s SSB search complexity can be mitigated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w:t>
      </w:r>
      <w:r>
        <w:rPr>
          <w:rFonts w:ascii="Times New Roman" w:hAnsi="Times New Roman"/>
          <w:sz w:val="22"/>
          <w:szCs w:val="22"/>
          <w:lang w:eastAsia="zh-CN"/>
        </w:rPr>
        <w: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w:t>
      </w:r>
      <w:r>
        <w:rPr>
          <w:rFonts w:ascii="Times New Roman" w:hAnsi="Times New Roman"/>
          <w:sz w:val="22"/>
          <w:szCs w:val="22"/>
          <w:lang w:eastAsia="zh-CN"/>
        </w:rPr>
        <w:t>n to 120kHz, support 480kHz and 960kHz for PRACH SCS for all cases.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w:t>
      </w:r>
      <w:r>
        <w:rPr>
          <w:rFonts w:ascii="Times New Roman" w:hAnsi="Times New Roman"/>
          <w:sz w:val="22"/>
          <w:szCs w:val="22"/>
          <w:lang w:eastAsia="zh-CN"/>
        </w:rPr>
        <w:t>, support only the 480 and/or 960 kHz SCS PRACH with the sequence length L=139 for the cases other than initial access (e.g., for SCell).</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w:t>
      </w:r>
      <w:r>
        <w:rPr>
          <w:rFonts w:ascii="Times New Roman" w:hAnsi="Times New Roman"/>
          <w:sz w:val="22"/>
          <w:szCs w:val="22"/>
          <w:lang w:eastAsia="zh-CN"/>
        </w:rPr>
        <w:t>es of 480kHz and 960kHz for PRACH transmission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as well as SSB, 480 and 960 kHz SCS should be supported at least for non-initial </w:t>
      </w:r>
      <w:r>
        <w:rPr>
          <w:rFonts w:ascii="Times New Roman" w:hAnsi="Times New Roman"/>
          <w:sz w:val="22"/>
          <w:szCs w:val="22"/>
          <w:lang w:eastAsia="zh-CN"/>
        </w:rPr>
        <w:t>access cases.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480 and 960kHz PRACH (in addition to 120kHz PRACH)</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w:t>
      </w:r>
      <w:r>
        <w:rPr>
          <w:rFonts w:ascii="Times New Roman" w:hAnsi="Times New Roman"/>
          <w:sz w:val="22"/>
          <w:szCs w:val="22"/>
          <w:lang w:eastAsia="zh-CN"/>
        </w:rPr>
        <w:t xml:space="preserve"> in RAN1 specification. There are some discussion around limiting use of specific PRACH SCS in different use cases, but from moderator’s understanding such distinction will not be present in RAN1 specification. Moderator suggest further discussion as compa</w:t>
      </w:r>
      <w:r>
        <w:rPr>
          <w:rFonts w:ascii="Times New Roman" w:hAnsi="Times New Roman"/>
          <w:sz w:val="22"/>
          <w:szCs w:val="22"/>
          <w:lang w:eastAsia="zh-CN"/>
        </w:rPr>
        <w:t>nies seems to be close to alignment.</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lastRenderedPageBreak/>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w:t>
      </w:r>
      <w:r>
        <w:rPr>
          <w:rFonts w:ascii="Times New Roman" w:hAnsi="Times New Roman"/>
          <w:sz w:val="22"/>
          <w:szCs w:val="22"/>
          <w:lang w:eastAsia="zh-CN"/>
        </w:rPr>
        <w:t>ther discussion and progress on RACH, moderator suggest to first see we can agree to support which SCS for PRACH, and further discuss how and whether to limit the SCS usage for specific scenarios. This way some further discussion on RO and PRACH sequence a</w:t>
      </w:r>
      <w:r>
        <w:rPr>
          <w:rFonts w:ascii="Times New Roman" w:hAnsi="Times New Roman"/>
          <w:sz w:val="22"/>
          <w:szCs w:val="22"/>
          <w:lang w:eastAsia="zh-CN"/>
        </w:rPr>
        <w:t>nd format could be made.</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rsidR="009E60B1" w:rsidRDefault="00996023">
      <w:pPr>
        <w:pStyle w:val="Heading5"/>
        <w:rPr>
          <w:rFonts w:ascii="Times New Roman" w:hAnsi="Times New Roman"/>
          <w:b/>
          <w:bCs/>
          <w:lang w:eastAsia="zh-CN"/>
        </w:rPr>
      </w:pPr>
      <w:r>
        <w:rPr>
          <w:rFonts w:ascii="Times New Roman" w:hAnsi="Times New Roman"/>
          <w:b/>
          <w:bCs/>
          <w:lang w:eastAsia="zh-CN"/>
        </w:rPr>
        <w:t>Proposal 2.1-1)</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w:t>
      </w:r>
      <w:r>
        <w:rPr>
          <w:rFonts w:ascii="Times New Roman" w:hAnsi="Times New Roman"/>
          <w:sz w:val="22"/>
          <w:szCs w:val="22"/>
          <w:lang w:eastAsia="zh-CN"/>
        </w:rPr>
        <w:t>peration from RAN1 perspective (if any)</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rsidR="009E60B1" w:rsidRDefault="009E60B1">
      <w:pPr>
        <w:pStyle w:val="BodyText"/>
        <w:spacing w:after="0"/>
        <w:ind w:left="720"/>
        <w:rPr>
          <w:rFonts w:ascii="Times New Roman" w:hAnsi="Times New Roman"/>
          <w:sz w:val="22"/>
          <w:szCs w:val="22"/>
          <w:lang w:eastAsia="zh-CN"/>
        </w:rPr>
      </w:pPr>
    </w:p>
    <w:p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upport the Proposal 2.1-1. Since 480/960 kHz SCS for SSB are supported at least for non-initial access, 480/960 kHz PRACH should be supported in PHY specifications. Ok with sending LS to RAN2 on use case restrictions and discussing about it further in RAN1</w:t>
            </w:r>
            <w:r>
              <w:rPr>
                <w:rFonts w:ascii="Times New Roman" w:eastAsia="MS Mincho" w:hAnsi="Times New Roman"/>
                <w:sz w:val="22"/>
                <w:szCs w:val="22"/>
                <w:lang w:eastAsia="ja-JP"/>
              </w:rPr>
              <w:t xml:space="preserve">.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have a clarification question regarding the comment in the GTW. In our understanding, initial BWP configured in SIB1 can take a SCS of 480 kHz and 960 kHz, for both downlink and uplink cases, since the agreement of supporting 480 kHz and 960 kHz for dat</w:t>
            </w:r>
            <w:r>
              <w:rPr>
                <w:rFonts w:ascii="Times New Roman" w:eastAsia="MS Mincho" w:hAnsi="Times New Roman"/>
                <w:sz w:val="22"/>
                <w:szCs w:val="22"/>
                <w:lang w:eastAsia="ja-JP"/>
              </w:rPr>
              <w:t xml:space="preserve">a/control/RS didn’t specify its use cases. Then it would be straightforward to allow PRACH to use the same SCS as well.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w:t>
            </w:r>
            <w:r>
              <w:rPr>
                <w:rFonts w:ascii="Times New Roman" w:eastAsia="MS Mincho" w:hAnsi="Times New Roman"/>
                <w:sz w:val="22"/>
                <w:szCs w:val="22"/>
                <w:lang w:eastAsia="ja-JP"/>
              </w:rPr>
              <w:t xml:space="preserve"> RAN2 in order to make further discussion and progress on RACH.</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rsidR="009E60B1" w:rsidRDefault="00996023">
            <w:pPr>
              <w:spacing w:line="280" w:lineRule="atLeast"/>
              <w:rPr>
                <w:lang w:eastAsia="zh-CN"/>
              </w:rPr>
            </w:pPr>
            <w:r>
              <w:rPr>
                <w:highlight w:val="green"/>
                <w:lang w:eastAsia="zh-CN"/>
              </w:rPr>
              <w:t>Agreement:</w:t>
            </w:r>
          </w:p>
          <w:p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w:t>
            </w:r>
            <w:r>
              <w:rPr>
                <w:rFonts w:cs="Times"/>
                <w:szCs w:val="20"/>
                <w:lang w:eastAsia="zh-CN"/>
              </w:rPr>
              <w:t xml:space="preserve"> PRACH SCS with </w:t>
            </w:r>
            <w:r>
              <w:rPr>
                <w:rFonts w:cs="Times"/>
                <w:szCs w:val="20"/>
                <w:lang w:eastAsia="zh-CN"/>
              </w:rPr>
              <w:lastRenderedPageBreak/>
              <w:t>sequence length L=571, 1151 (in addition to L=139) for PRACH Formats A1~A3, B1~B4, C0, and C2.</w:t>
            </w:r>
          </w:p>
          <w:p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w:t>
            </w:r>
            <w:r>
              <w:rPr>
                <w:rFonts w:cs="Times"/>
                <w:szCs w:val="20"/>
                <w:highlight w:val="cyan"/>
                <w:lang w:eastAsia="zh-CN"/>
              </w:rPr>
              <w:t xml:space="preserve"> length L=139 for PRACH Formats A1~A3, B1~B4, C0, and C2, respectively.</w:t>
            </w:r>
          </w:p>
          <w:p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w:t>
            </w:r>
            <w:r>
              <w:rPr>
                <w:rFonts w:ascii="Times New Roman" w:hAnsi="Times New Roman"/>
                <w:sz w:val="22"/>
                <w:szCs w:val="22"/>
                <w:lang w:eastAsia="zh-CN"/>
              </w:rPr>
              <w:t xml:space="preserve"> PRACH SCS for non-initial access. This is similar to the discussions that we have regarding the possible enhancements in PRACH configuration for 120 kHz SCS.</w:t>
            </w:r>
          </w:p>
          <w:p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“Whether or not the application of 4</w:t>
            </w:r>
            <w:r>
              <w:rPr>
                <w:rFonts w:ascii="Times New Roman" w:hAnsi="Times New Roman"/>
                <w:sz w:val="22"/>
                <w:szCs w:val="22"/>
                <w:lang w:eastAsia="zh-CN"/>
              </w:rPr>
              <w:t xml:space="preserve">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w:t>
            </w:r>
            <w:r>
              <w:rPr>
                <w:rFonts w:ascii="Times New Roman" w:hAnsi="Times New Roman"/>
                <w:sz w:val="22"/>
                <w:szCs w:val="22"/>
                <w:lang w:eastAsia="zh-CN"/>
              </w:rPr>
              <w:t xml:space="preserve">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is concluded, we can send an LS to RAN2 and inform them abou</w:t>
            </w:r>
            <w:r>
              <w:rPr>
                <w:rFonts w:ascii="Times New Roman" w:hAnsi="Times New Roman"/>
                <w:sz w:val="22"/>
                <w:szCs w:val="22"/>
                <w:lang w:eastAsia="zh-CN"/>
              </w:rPr>
              <w:t xml:space="preserve">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w:t>
            </w:r>
            <w:r>
              <w:rPr>
                <w:rFonts w:ascii="Times New Roman" w:hAnsi="Times New Roman"/>
                <w:sz w:val="22"/>
                <w:szCs w:val="22"/>
                <w:lang w:eastAsia="zh-CN"/>
              </w:rPr>
              <w:t xml:space="preserve">, in our view, above agreement in RAN1 104-e means that “UE is not expected to be configured with 480/960 kHz SCS PRACH in initial UL BWP of a PCell provided in Type0-PDSCH”. This is clearly a RAN1 specification impact.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w:t>
            </w:r>
            <w:r>
              <w:rPr>
                <w:rFonts w:ascii="Times New Roman" w:hAnsi="Times New Roman"/>
                <w:sz w:val="22"/>
                <w:szCs w:val="22"/>
                <w:lang w:eastAsia="zh-CN"/>
              </w:rPr>
              <w:t>st the following proposal that is built on the Agreement in RAN1 104-e:</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non-initial access use cas</w:t>
            </w:r>
            <w:r>
              <w:rPr>
                <w:rFonts w:cs="Times"/>
                <w:b/>
                <w:szCs w:val="20"/>
                <w:lang w:eastAsia="zh-CN"/>
              </w:rPr>
              <w:t xml:space="preserve">e means that </w:t>
            </w:r>
            <w:r>
              <w:rPr>
                <w:rFonts w:ascii="Times New Roman" w:hAnsi="Times New Roman"/>
                <w:b/>
                <w:sz w:val="22"/>
                <w:szCs w:val="22"/>
                <w:lang w:eastAsia="zh-CN"/>
              </w:rPr>
              <w:t xml:space="preserve">UE is not expected to be configured with 480/960 kHz SCS PRACH in initial UL BWP of a PCell provided in Type0-PDSCH. </w:t>
            </w:r>
          </w:p>
          <w:p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E60B1" w:rsidRDefault="009E60B1">
            <w:pPr>
              <w:pStyle w:val="BodyText"/>
              <w:spacing w:after="0" w:line="280" w:lineRule="atLeast"/>
              <w:rPr>
                <w:rFonts w:ascii="Times New Roman" w:hAnsi="Times New Roman"/>
                <w:sz w:val="22"/>
                <w:szCs w:val="22"/>
                <w:lang w:eastAsia="zh-CN"/>
              </w:rPr>
            </w:pPr>
          </w:p>
          <w:p w:rsidR="009E60B1" w:rsidRDefault="009E60B1">
            <w:pPr>
              <w:pStyle w:val="BodyText"/>
              <w:spacing w:after="0" w:line="280" w:lineRule="atLeast"/>
              <w:rPr>
                <w:rFonts w:ascii="Times New Roman" w:eastAsiaTheme="minorEastAsia" w:hAnsi="Times New Roman"/>
                <w:sz w:val="22"/>
                <w:szCs w:val="22"/>
                <w:lang w:eastAsia="ko-KR"/>
              </w:rPr>
            </w:pPr>
          </w:p>
        </w:tc>
      </w:tr>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are OK in principle with the proposal i.e. to send an LS to RAN 2.  The actual LS needs further discussions. Therefore, we suggest adding “LS to RAN4 text is FFS”</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r>
              <w:rPr>
                <w:rFonts w:ascii="Times New Roman" w:eastAsiaTheme="minorEastAsia" w:hAnsi="Times New Roman"/>
                <w:sz w:val="22"/>
                <w:szCs w:val="22"/>
                <w:lang w:eastAsia="ko-KR"/>
              </w:rPr>
              <w:t>.</w:t>
            </w:r>
          </w:p>
        </w:tc>
      </w:tr>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w:t>
            </w:r>
            <w:r>
              <w:rPr>
                <w:rFonts w:ascii="Times New Roman" w:hAnsi="Times New Roman"/>
                <w:szCs w:val="22"/>
                <w:lang w:eastAsia="zh-CN"/>
              </w:rPr>
              <w:t xml:space="preserve"> already agreed to support 480/960 kHz PRACH for non-initial access use cases, and clearly this would be specified in RAN1.</w:t>
            </w:r>
          </w:p>
          <w:p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We are okay to provide an LS to RAN2 (doesn't need to be this meeting) informing them of potential restrictions on the use cases of </w:t>
            </w:r>
            <w:r>
              <w:rPr>
                <w:rFonts w:ascii="Times New Roman" w:hAnsi="Times New Roman"/>
                <w:szCs w:val="22"/>
                <w:lang w:eastAsia="zh-CN"/>
              </w:rPr>
              <w:t>480/960 kHz PRACH once decisions on SSB are stable.</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w:t>
      </w:r>
      <w:r>
        <w:rPr>
          <w:rFonts w:ascii="Times New Roman" w:hAnsi="Times New Roman"/>
          <w:sz w:val="22"/>
          <w:szCs w:val="22"/>
          <w:lang w:eastAsia="zh-CN"/>
        </w:rPr>
        <w:t>ted in the physical layer specification, and the only issue left is whether or not 480kHz and 960kHz can be applicable for initial access. However, this seems quite dependent on 480/960kHz SSB support for initial access. Therefore moderator assumes discuss</w:t>
      </w:r>
      <w:r>
        <w:rPr>
          <w:rFonts w:ascii="Times New Roman" w:hAnsi="Times New Roman"/>
          <w:sz w:val="22"/>
          <w:szCs w:val="22"/>
          <w:lang w:eastAsia="zh-CN"/>
        </w:rPr>
        <w:t>ion on supported PRACH numerology can be skipped for this meeting.</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w:t>
      </w:r>
      <w:r>
        <w:rPr>
          <w:rFonts w:ascii="Times New Roman" w:hAnsi="Times New Roman"/>
          <w:sz w:val="22"/>
          <w:szCs w:val="22"/>
          <w:lang w:eastAsia="zh-CN"/>
        </w:rPr>
        <w:t>cification for 480/960kHz PRACH.</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tc>
          <w:tcPr>
            <w:tcW w:w="9962" w:type="dxa"/>
          </w:tcPr>
          <w:p w:rsidR="009E60B1" w:rsidRDefault="00996023">
            <w:pPr>
              <w:spacing w:before="0" w:after="0" w:line="240" w:lineRule="auto"/>
              <w:rPr>
                <w:lang w:eastAsia="zh-CN"/>
              </w:rPr>
            </w:pPr>
            <w:r>
              <w:rPr>
                <w:highlight w:val="green"/>
                <w:lang w:eastAsia="zh-CN"/>
              </w:rPr>
              <w:t>Agreement:</w:t>
            </w:r>
          </w:p>
          <w:p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w:t>
      </w:r>
      <w:r>
        <w:rPr>
          <w:rFonts w:ascii="Times New Roman" w:hAnsi="Times New Roman"/>
          <w:sz w:val="22"/>
          <w:szCs w:val="22"/>
          <w:lang w:eastAsia="zh-CN"/>
        </w:rPr>
        <w:t xml:space="preserve"> please comment further.</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have the same understanding as FL</w:t>
            </w:r>
          </w:p>
        </w:tc>
      </w:tr>
      <w:tr w:rsidR="009E60B1">
        <w:tc>
          <w:tcPr>
            <w:tcW w:w="1805" w:type="dxa"/>
          </w:tcPr>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tc>
          <w:tcPr>
            <w:tcW w:w="1805" w:type="dxa"/>
          </w:tcPr>
          <w:p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tc>
          <w:tcPr>
            <w:tcW w:w="1805" w:type="dxa"/>
            <w:shd w:val="clear" w:color="auto" w:fill="auto"/>
          </w:tcPr>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t>
            </w:r>
            <w:r>
              <w:rPr>
                <w:rFonts w:ascii="Times New Roman" w:eastAsia="MS Mincho" w:hAnsi="Times New Roman"/>
                <w:sz w:val="22"/>
                <w:szCs w:val="22"/>
                <w:lang w:eastAsia="ja-JP"/>
              </w:rPr>
              <w:t>agree with FL’s understanding.</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are fine with FL conclusion. As noted earlier (in RAN1#104b-e) the distinction of ‘initial’ and </w:t>
            </w:r>
            <w:r>
              <w:rPr>
                <w:rFonts w:ascii="Times New Roman" w:hAnsi="Times New Roman"/>
                <w:szCs w:val="22"/>
                <w:lang w:eastAsia="zh-CN"/>
              </w:rPr>
              <w:t>‘non-initial’ does not seem very clear for PRACH from physical layer perspective.</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tc>
          <w:tcPr>
            <w:tcW w:w="1805" w:type="dxa"/>
          </w:tcPr>
          <w:p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tc>
          <w:tcPr>
            <w:tcW w:w="1805"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tc>
          <w:tcPr>
            <w:tcW w:w="1805"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with </w:t>
            </w:r>
            <w:r>
              <w:rPr>
                <w:rFonts w:ascii="Times New Roman" w:hAnsi="Times New Roman" w:hint="eastAsia"/>
                <w:sz w:val="22"/>
                <w:szCs w:val="22"/>
                <w:lang w:eastAsia="zh-CN"/>
              </w:rPr>
              <w:t>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tc>
          <w:tcPr>
            <w:tcW w:w="1805"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 xml:space="preserve">2.2.2 PRACH </w:t>
      </w:r>
      <w:r>
        <w:rPr>
          <w:lang w:eastAsia="zh-CN"/>
        </w:rPr>
        <w:t>Sequence and Format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only using PRACH </w:t>
      </w:r>
      <w:r>
        <w:rPr>
          <w:rFonts w:ascii="Times New Roman" w:hAnsi="Times New Roman"/>
          <w:sz w:val="22"/>
          <w:szCs w:val="22"/>
          <w:lang w:eastAsia="zh-CN"/>
        </w:rPr>
        <w:t>sequence length = 139 for SCS = 480 kHz and 960 kHz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w:t>
      </w:r>
      <w:r>
        <w:rPr>
          <w:rFonts w:ascii="Times New Roman" w:hAnsi="Times New Roman"/>
          <w:sz w:val="22"/>
          <w:szCs w:val="22"/>
          <w:lang w:eastAsia="zh-CN"/>
        </w:rPr>
        <w:t>engths L=571 and L=1151 are not required for the licensed spectrum where the regulatory requirements are not defined on PSD limit.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w:t>
      </w:r>
      <w:r>
        <w:rPr>
          <w:rFonts w:ascii="Times New Roman" w:hAnsi="Times New Roman"/>
          <w:sz w:val="22"/>
          <w:szCs w:val="22"/>
          <w:lang w:eastAsia="zh-CN"/>
        </w:rPr>
        <w:t xml:space="preserve"> should be reused.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additional length (e.g., L=571 and/or </w:t>
      </w:r>
      <w:r>
        <w:rPr>
          <w:rFonts w:ascii="Times New Roman" w:hAnsi="Times New Roman"/>
          <w:sz w:val="22"/>
          <w:szCs w:val="22"/>
          <w:lang w:eastAsia="zh-CN"/>
        </w:rPr>
        <w:t>1151) should be discussed after receiving an LS reply from RAN4 on UE EIRP and conducted power in 52.6 – 71 GHz</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w:t>
      </w:r>
      <w:r>
        <w:rPr>
          <w:rFonts w:ascii="Times New Roman" w:hAnsi="Times New Roman"/>
          <w:sz w:val="22"/>
          <w:szCs w:val="22"/>
          <w:lang w:eastAsia="zh-CN"/>
        </w:rPr>
        <w:t>mo (other lengths FFS)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that PRACH length decision may need to </w:t>
      </w:r>
      <w:r>
        <w:rPr>
          <w:rFonts w:ascii="Times New Roman" w:hAnsi="Times New Roman"/>
          <w:sz w:val="22"/>
          <w:szCs w:val="22"/>
          <w:lang w:eastAsia="zh-CN"/>
        </w:rPr>
        <w:t>wait for RAN4 reply LS on EIRP and max conducted power.</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rsidR="009E60B1" w:rsidRDefault="009E60B1">
      <w:pPr>
        <w:pStyle w:val="ListParagraph"/>
        <w:rPr>
          <w:lang w:eastAsia="zh-CN"/>
        </w:rPr>
      </w:pP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w:t>
      </w:r>
      <w:r>
        <w:rPr>
          <w:rFonts w:ascii="Times New Roman" w:hAnsi="Times New Roman"/>
          <w:sz w:val="22"/>
          <w:szCs w:val="22"/>
          <w:lang w:eastAsia="zh-CN"/>
        </w:rPr>
        <w:t xml:space="preserve"> the following:</w:t>
      </w:r>
    </w:p>
    <w:p w:rsidR="009E60B1" w:rsidRDefault="00996023">
      <w:pPr>
        <w:pStyle w:val="Heading5"/>
        <w:rPr>
          <w:rFonts w:ascii="Times New Roman" w:hAnsi="Times New Roman"/>
          <w:b/>
          <w:bCs/>
          <w:lang w:eastAsia="zh-CN"/>
        </w:rPr>
      </w:pPr>
      <w:r>
        <w:rPr>
          <w:rFonts w:ascii="Times New Roman" w:hAnsi="Times New Roman"/>
          <w:b/>
          <w:bCs/>
          <w:lang w:eastAsia="zh-CN"/>
        </w:rPr>
        <w:t>Proposal 2.2-1)</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w:t>
            </w:r>
            <w:r>
              <w:rPr>
                <w:rFonts w:ascii="Times New Roman" w:eastAsia="MS Mincho" w:hAnsi="Times New Roman"/>
                <w:sz w:val="22"/>
                <w:szCs w:val="22"/>
                <w:lang w:eastAsia="ja-JP"/>
              </w:rPr>
              <w:t>main bullet and prefer to remove the FFS part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hAnsi="Times New Roman" w:hint="eastAsia"/>
                <w:sz w:val="22"/>
                <w:szCs w:val="22"/>
                <w:lang w:eastAsia="zh-CN"/>
              </w:rPr>
              <w:t xml:space="preserve">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rsidR="009E60B1" w:rsidRDefault="00996023">
            <w:pPr>
              <w:spacing w:line="280" w:lineRule="atLeast"/>
              <w:rPr>
                <w:lang w:eastAsia="zh-CN"/>
              </w:rPr>
            </w:pPr>
            <w:r>
              <w:rPr>
                <w:highlight w:val="green"/>
                <w:lang w:eastAsia="zh-CN"/>
              </w:rPr>
              <w:t xml:space="preserve">Agreement </w:t>
            </w:r>
            <w:r>
              <w:rPr>
                <w:b/>
                <w:highlight w:val="green"/>
                <w:lang w:eastAsia="zh-CN"/>
              </w:rPr>
              <w:t>(RAN1 1</w:t>
            </w:r>
            <w:r>
              <w:rPr>
                <w:b/>
                <w:highlight w:val="green"/>
                <w:lang w:eastAsia="zh-CN"/>
              </w:rPr>
              <w:t>04-e):</w:t>
            </w:r>
          </w:p>
          <w:p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 xml:space="preserve">if 480kHz and/or 960 kHz SSB SCS is </w:t>
            </w:r>
            <w:r>
              <w:rPr>
                <w:rFonts w:cs="Times"/>
                <w:szCs w:val="20"/>
                <w:highlight w:val="cyan"/>
                <w:lang w:eastAsia="zh-CN"/>
              </w:rPr>
              <w:t>agreed to be supported, support 480 and/or 960 kHz PRACH SCS with sequence length L=139 for PRACH Formats A1~A3, B1~B4, C0, and C2, respectively.</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w:t>
            </w:r>
            <w:r>
              <w:rPr>
                <w:rFonts w:ascii="Times New Roman" w:hAnsi="Times New Roman"/>
                <w:sz w:val="22"/>
                <w:szCs w:val="22"/>
                <w:lang w:eastAsia="zh-CN"/>
              </w:rPr>
              <w:lastRenderedPageBreak/>
              <w:t>104-e regarding 480/960kH</w:t>
            </w:r>
            <w:r>
              <w:rPr>
                <w:rFonts w:ascii="Times New Roman" w:hAnsi="Times New Roman"/>
                <w:sz w:val="22"/>
                <w:szCs w:val="22"/>
                <w:lang w:eastAsia="zh-CN"/>
              </w:rPr>
              <w:t xml:space="preserve">z PRACH to all cases (initial access and non-initial access case) without through discussion and justification. We believe that all operations during initial access should be carried out on the base numerology of 120 kHz.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companies would like to expand</w:t>
            </w:r>
            <w:r>
              <w:rPr>
                <w:rFonts w:ascii="Times New Roman" w:hAnsi="Times New Roman"/>
                <w:sz w:val="22"/>
                <w:szCs w:val="22"/>
                <w:lang w:eastAsia="zh-CN"/>
              </w:rPr>
              <w:t xml:space="preserve"> the support of 480/960 kHz PRACH SCS to initial access cases, we can discuss this issue. However, such an issue should be discussed in RAN1 and the outcome (whether the support of 480/960 kHz PRACH SCS is limited to non-initial access case or is expanded </w:t>
            </w:r>
            <w:r>
              <w:rPr>
                <w:rFonts w:ascii="Times New Roman" w:hAnsi="Times New Roman"/>
                <w:sz w:val="22"/>
                <w:szCs w:val="22"/>
                <w:lang w:eastAsia="zh-CN"/>
              </w:rPr>
              <w:t>to both initial access and non-initial access cases) should be provided to RAN2 in an LS so it can be reflected in RAN2 specifications. RAN2 has no means to decide whether or not a specific PRACH SCS is applicable only in non-initial access case or both in</w:t>
            </w:r>
            <w:r>
              <w:rPr>
                <w:rFonts w:ascii="Times New Roman" w:hAnsi="Times New Roman"/>
                <w:sz w:val="22"/>
                <w:szCs w:val="22"/>
                <w:lang w:eastAsia="zh-CN"/>
              </w:rPr>
              <w:t xml:space="preserve">itial and non-initial access cases. </w:t>
            </w:r>
          </w:p>
          <w:p w:rsidR="009E60B1" w:rsidRDefault="009E60B1">
            <w:pPr>
              <w:pStyle w:val="BodyText"/>
              <w:spacing w:after="0" w:line="280" w:lineRule="atLeast"/>
              <w:rPr>
                <w:rFonts w:ascii="Times New Roman" w:eastAsiaTheme="minorEastAsia" w:hAnsi="Times New Roman"/>
                <w:sz w:val="22"/>
                <w:szCs w:val="22"/>
                <w:lang w:eastAsia="ko-KR"/>
              </w:rPr>
            </w:pPr>
          </w:p>
          <w:p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w:t>
            </w:r>
            <w:r>
              <w:rPr>
                <w:rFonts w:ascii="Times New Roman" w:hAnsi="Times New Roman"/>
                <w:b/>
                <w:sz w:val="22"/>
                <w:szCs w:val="22"/>
                <w:lang w:eastAsia="zh-CN"/>
              </w:rPr>
              <w:t>ype0-PDSCH.</w:t>
            </w:r>
          </w:p>
          <w:p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Please clarify the intention of the proposal with respect to the prior agreement on PRACH format for SCS 480/960 kHz for </w:t>
            </w:r>
            <w:r>
              <w:rPr>
                <w:rFonts w:ascii="Times New Roman" w:hAnsi="Times New Roman"/>
                <w:sz w:val="22"/>
                <w:szCs w:val="22"/>
                <w:lang w:eastAsia="zh-CN"/>
              </w:rPr>
              <w:t>non-initial channel access as we already agreed the PRACH format for non-initial access case.</w:t>
            </w:r>
          </w:p>
        </w:tc>
      </w:tr>
      <w:tr w:rsidR="009E60B1">
        <w:tc>
          <w:tcPr>
            <w:tcW w:w="1805"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tblPrEx>
          <w:shd w:val="clear" w:color="auto" w:fill="auto"/>
        </w:tblPrEx>
        <w:tc>
          <w:tcPr>
            <w:tcW w:w="1805" w:type="dxa"/>
            <w:shd w:val="clear" w:color="auto" w:fill="auto"/>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tblPrEx>
          <w:shd w:val="clear" w:color="auto" w:fill="auto"/>
        </w:tblPrEx>
        <w:tc>
          <w:tcPr>
            <w:tcW w:w="1805" w:type="dxa"/>
            <w:shd w:val="clear" w:color="auto" w:fill="auto"/>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tblPrEx>
          <w:shd w:val="clear" w:color="auto" w:fill="auto"/>
        </w:tblPrEx>
        <w:tc>
          <w:tcPr>
            <w:tcW w:w="1805"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w:t>
            </w:r>
            <w:r>
              <w:rPr>
                <w:rFonts w:ascii="Times New Roman" w:hAnsi="Times New Roman"/>
                <w:sz w:val="22"/>
                <w:szCs w:val="22"/>
                <w:lang w:eastAsia="zh-CN"/>
              </w:rPr>
              <w:t>ower level should be reduced from 27 dBm). Therefore, at least for SCS 480 kHz, L=571 should be supported (without contradiction with the agreed minimal system bandwidth) in order to achieve the max Tx power level of 27 dBm for fixed wireless access in the</w:t>
            </w:r>
            <w:r>
              <w:rPr>
                <w:rFonts w:ascii="Times New Roman" w:hAnsi="Times New Roman"/>
                <w:sz w:val="22"/>
                <w:szCs w:val="22"/>
                <w:lang w:eastAsia="zh-CN"/>
              </w:rPr>
              <w:t xml:space="preserve"> US.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prefer to keep the FFS, as depending on response from RAN4 on the max EIRP and </w:t>
            </w:r>
            <w:r>
              <w:rPr>
                <w:rFonts w:ascii="Times New Roman" w:hAnsi="Times New Roman"/>
                <w:sz w:val="22"/>
                <w:szCs w:val="22"/>
                <w:lang w:eastAsia="zh-CN"/>
              </w:rPr>
              <w:lastRenderedPageBreak/>
              <w:t>max conducted power pairs, RAN1 may find other PRACH sequence length necessary.</w:t>
            </w:r>
          </w:p>
        </w:tc>
      </w:tr>
      <w:tr w:rsidR="009E60B1">
        <w:tblPrEx>
          <w:shd w:val="clear" w:color="auto" w:fill="auto"/>
        </w:tblPrEx>
        <w:tc>
          <w:tcPr>
            <w:tcW w:w="1805" w:type="dxa"/>
            <w:shd w:val="clear" w:color="auto" w:fill="auto"/>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Again, Huawei </w:t>
            </w:r>
            <w:r>
              <w:rPr>
                <w:rFonts w:ascii="Times New Roman" w:hAnsi="Times New Roman"/>
                <w:szCs w:val="22"/>
                <w:lang w:eastAsia="zh-CN"/>
              </w:rPr>
              <w:t>has a point. We have agreed on support of 480/960 kHz PRACH at least for non-initial access use cases, so it seems we don’t need a re-agreement.</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w:t>
            </w:r>
            <w:r>
              <w:rPr>
                <w:rFonts w:ascii="Times New Roman" w:hAnsi="Times New Roman"/>
                <w:szCs w:val="22"/>
                <w:lang w:eastAsia="zh-CN"/>
              </w:rPr>
              <w:t>0 kHz. These bandwidth are excessive, and actually lead to degraded link budget. In the US, the conducted power limit of 27 dBm is achieved at 100 MHz, so it is not necessary to go to 274 MHz. In fact, the link budget degrades – no additional power, just a</w:t>
            </w:r>
            <w:r>
              <w:rPr>
                <w:rFonts w:ascii="Times New Roman" w:hAnsi="Times New Roman"/>
                <w:szCs w:val="22"/>
                <w:lang w:eastAsia="zh-CN"/>
              </w:rPr>
              <w:t>dditional noise.</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tblPrEx>
          <w:shd w:val="clear" w:color="auto" w:fill="auto"/>
        </w:tblPrEx>
        <w:tc>
          <w:tcPr>
            <w:tcW w:w="1805" w:type="dxa"/>
            <w:shd w:val="clear" w:color="auto" w:fill="auto"/>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Huawei noted, RAN1 has already agreed to support L=139 is supported for 480/960kHz PRACH. The only open question is </w:t>
      </w:r>
      <w:r>
        <w:rPr>
          <w:rFonts w:ascii="Times New Roman" w:hAnsi="Times New Roman"/>
          <w:sz w:val="22"/>
          <w:szCs w:val="22"/>
          <w:lang w:eastAsia="zh-CN"/>
        </w:rPr>
        <w:t>other values. Most companies think L=139 is sufficient. Intel has commented the support for L=571 for 480kHz, while Ericsson comments that this is not needed.</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w:t>
      </w:r>
      <w:r>
        <w:rPr>
          <w:rFonts w:ascii="Times New Roman" w:hAnsi="Times New Roman"/>
          <w:sz w:val="22"/>
          <w:szCs w:val="22"/>
          <w:lang w:eastAsia="zh-CN"/>
        </w:rPr>
        <w:t>pecified in RAN1 specification, and RAN1 could go ahead with further development of RAN1 specification for 480/960kHz PRACH.</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tc>
          <w:tcPr>
            <w:tcW w:w="9962" w:type="dxa"/>
          </w:tcPr>
          <w:p w:rsidR="009E60B1" w:rsidRDefault="00996023">
            <w:pPr>
              <w:spacing w:before="0" w:after="0" w:line="240" w:lineRule="auto"/>
              <w:rPr>
                <w:lang w:eastAsia="zh-CN"/>
              </w:rPr>
            </w:pPr>
            <w:r>
              <w:rPr>
                <w:highlight w:val="green"/>
                <w:lang w:eastAsia="zh-CN"/>
              </w:rPr>
              <w:t>Agreement:</w:t>
            </w:r>
          </w:p>
          <w:p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w:t>
            </w:r>
            <w:r>
              <w:rPr>
                <w:rFonts w:cs="Times"/>
                <w:szCs w:val="20"/>
                <w:lang w:eastAsia="zh-CN"/>
              </w:rPr>
              <w:t>tion to L=139) for PRACH Formats A1~A3, B1~B4, C0, and C2.</w:t>
            </w:r>
          </w:p>
          <w:p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if 480kHz and/or 960 kHz SSB SCS is agreed to be supported, support 480 and/or 960 kHz PRACH SCS with sequence length L=139 for PRACH Formats A1~A3, B1~B4, C0, </w:t>
            </w:r>
            <w:r>
              <w:rPr>
                <w:rFonts w:cs="Times"/>
                <w:szCs w:val="20"/>
                <w:lang w:eastAsia="zh-CN"/>
              </w:rPr>
              <w:t>and C2, respectively.</w:t>
            </w:r>
          </w:p>
        </w:tc>
      </w:tr>
    </w:tbl>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Should L=571 for 480kHz PRACH be supported to maximize (conducted) transmit </w:t>
      </w:r>
      <w:r>
        <w:rPr>
          <w:rFonts w:ascii="Times New Roman" w:hAnsi="Times New Roman"/>
          <w:sz w:val="22"/>
          <w:szCs w:val="22"/>
          <w:lang w:eastAsia="zh-CN"/>
        </w:rPr>
        <w:t>power for US fixed wireless use cases?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w:t>
            </w:r>
            <w:r>
              <w:rPr>
                <w:rFonts w:ascii="Times New Roman" w:hAnsi="Times New Roman"/>
                <w:sz w:val="22"/>
                <w:szCs w:val="22"/>
                <w:lang w:eastAsia="zh-CN"/>
              </w:rPr>
              <w:t xml:space="preserve"> not see a need to support L=571 for 480kHz PRACH</w:t>
            </w:r>
          </w:p>
        </w:tc>
      </w:tr>
      <w:tr w:rsidR="009E60B1">
        <w:tc>
          <w:tcPr>
            <w:tcW w:w="1805"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lastRenderedPageBreak/>
              <w:t xml:space="preserve">Still, we don't think L = 571 is needed for 480 kHz as the  PRACH bandwidth is excessive (274 MHz). It far exceeds the bandwidth for which the US conducted power </w:t>
            </w:r>
            <w:r>
              <w:rPr>
                <w:rFonts w:ascii="Times New Roman" w:eastAsia="MS Mincho" w:hAnsi="Times New Roman"/>
                <w:szCs w:val="22"/>
                <w:lang w:eastAsia="ja-JP"/>
              </w:rPr>
              <w:t>limit maxes out at 27 dBm, i.e., 100 MHz.</w:t>
            </w:r>
          </w:p>
        </w:tc>
      </w:tr>
      <w:tr w:rsidR="009E60B1">
        <w:tc>
          <w:tcPr>
            <w:tcW w:w="1805"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trPr>
          <w:trHeight w:val="258"/>
        </w:trPr>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tc>
          <w:tcPr>
            <w:tcW w:w="1805" w:type="dxa"/>
            <w:shd w:val="clear" w:color="auto" w:fill="auto"/>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trPr>
          <w:trHeight w:val="258"/>
        </w:trPr>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trPr>
          <w:trHeight w:val="258"/>
        </w:trPr>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trPr>
          <w:trHeight w:val="258"/>
        </w:trPr>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FL conclusion. We share the same </w:t>
            </w:r>
            <w:r>
              <w:rPr>
                <w:rFonts w:ascii="Times New Roman" w:eastAsia="MS Mincho" w:hAnsi="Times New Roman"/>
                <w:szCs w:val="22"/>
                <w:lang w:eastAsia="ja-JP"/>
              </w:rPr>
              <w:t>view as other companies that L = 571 is not needed for 480 kHz, but we are open to leave it FFS.</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trPr>
          <w:trHeight w:val="258"/>
        </w:trPr>
        <w:tc>
          <w:tcPr>
            <w:tcW w:w="1805" w:type="dxa"/>
          </w:tcPr>
          <w:p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do not see the need to support L=571 for 480 kHz PRACH.</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trPr>
          <w:trHeight w:val="258"/>
        </w:trPr>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trPr>
          <w:trHeight w:val="258"/>
        </w:trPr>
        <w:tc>
          <w:tcPr>
            <w:tcW w:w="1805" w:type="dxa"/>
          </w:tcPr>
          <w:p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L = 571 is needed </w:t>
            </w:r>
            <w:r>
              <w:rPr>
                <w:rFonts w:ascii="Times New Roman" w:hAnsi="Times New Roman"/>
                <w:sz w:val="22"/>
                <w:szCs w:val="22"/>
                <w:lang w:eastAsia="zh-CN"/>
              </w:rPr>
              <w:t>for 480 kHz PRACH.</w:t>
            </w:r>
          </w:p>
        </w:tc>
      </w:tr>
    </w:tbl>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Futurewei, Ericsson, Nokia, Fujitsu, Qualcomm, Docomo, LGE, Apple, </w:t>
      </w:r>
      <w:r>
        <w:rPr>
          <w:rFonts w:ascii="Times New Roman" w:hAnsi="Times New Roman"/>
          <w:sz w:val="22"/>
          <w:szCs w:val="22"/>
          <w:lang w:eastAsia="zh-CN"/>
        </w:rPr>
        <w:t>Huawei, HiSilicon, OPPO</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w:t>
      </w:r>
      <w:r>
        <w:rPr>
          <w:rFonts w:ascii="Times New Roman" w:hAnsi="Times New Roman"/>
          <w:sz w:val="22"/>
          <w:szCs w:val="22"/>
          <w:lang w:eastAsia="zh-CN"/>
        </w:rPr>
        <w:t>71 for 480kHz to provide further information and continue for discussion.</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 xml:space="preserve">and is reduced for systems </w:t>
            </w:r>
            <w:r>
              <w:rPr>
                <w:sz w:val="22"/>
                <w:szCs w:val="22"/>
                <w:lang w:eastAsia="zh-CN"/>
              </w:rPr>
              <w:t>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rsidR="009E60B1" w:rsidRDefault="00996023">
            <w:pPr>
              <w:spacing w:after="0" w:line="280" w:lineRule="atLeast"/>
              <w:jc w:val="left"/>
              <w:rPr>
                <w:sz w:val="22"/>
                <w:szCs w:val="22"/>
                <w:lang w:eastAsia="zh-CN"/>
              </w:rPr>
            </w:pPr>
            <w:r>
              <w:rPr>
                <w:rFonts w:hint="eastAsia"/>
                <w:sz w:val="22"/>
                <w:szCs w:val="22"/>
                <w:lang w:eastAsia="zh-CN"/>
              </w:rPr>
              <w:t>If we only support 139</w:t>
            </w:r>
            <w:r>
              <w:rPr>
                <w:rFonts w:hint="eastAsia"/>
                <w:sz w:val="22"/>
                <w:szCs w:val="22"/>
                <w:lang w:eastAsia="zh-CN"/>
              </w:rPr>
              <w:t xml:space="preserve"> length sequence 480KHz, the bandwidth is 66.72MHz, with the above regulatory in the US, the Tx power would be 334mW, which can not achieve max Tx power.</w:t>
            </w:r>
          </w:p>
          <w:p w:rsidR="009E60B1" w:rsidRDefault="00996023">
            <w:pPr>
              <w:spacing w:after="0" w:line="280" w:lineRule="atLeast"/>
              <w:jc w:val="left"/>
              <w:rPr>
                <w:sz w:val="22"/>
                <w:szCs w:val="22"/>
                <w:lang w:eastAsia="ja-JP"/>
              </w:rPr>
            </w:pPr>
            <w:r>
              <w:rPr>
                <w:rFonts w:hint="eastAsia"/>
                <w:sz w:val="22"/>
                <w:szCs w:val="22"/>
                <w:lang w:eastAsia="zh-CN"/>
              </w:rPr>
              <w:t xml:space="preserve">In addition, L=571 has already been supported for 30kHz, the spec impact to additionally support </w:t>
            </w:r>
            <w:r>
              <w:rPr>
                <w:rFonts w:hint="eastAsia"/>
                <w:sz w:val="22"/>
                <w:szCs w:val="22"/>
                <w:lang w:eastAsia="zh-CN"/>
              </w:rPr>
              <w:t>another SCS for L=571 is quite limited, so we can consider L</w:t>
            </w:r>
            <w:r>
              <w:rPr>
                <w:sz w:val="22"/>
                <w:szCs w:val="22"/>
                <w:lang w:eastAsia="zh-CN"/>
              </w:rPr>
              <w:t>=</w:t>
            </w:r>
            <w:r>
              <w:rPr>
                <w:rFonts w:hint="eastAsia"/>
                <w:sz w:val="22"/>
                <w:szCs w:val="22"/>
                <w:lang w:eastAsia="zh-CN"/>
              </w:rPr>
              <w:t>571 for 480kHz PRACH.</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trPr>
                <w:trHeight w:val="634"/>
              </w:trPr>
              <w:tc>
                <w:tcPr>
                  <w:tcW w:w="1051" w:type="dxa"/>
                  <w:vAlign w:val="center"/>
                </w:tcPr>
                <w:p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w:t>
                  </w:r>
                  <w:r>
                    <w:rPr>
                      <w:rFonts w:ascii="Arial" w:hAnsi="Arial" w:cs="Arial"/>
                      <w:sz w:val="18"/>
                      <w:szCs w:val="18"/>
                    </w:rPr>
                    <w:t>and [GHz]</w:t>
                  </w:r>
                </w:p>
              </w:tc>
              <w:tc>
                <w:tcPr>
                  <w:tcW w:w="2858"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trPr>
                <w:trHeight w:val="3345"/>
              </w:trPr>
              <w:tc>
                <w:tcPr>
                  <w:tcW w:w="1051" w:type="dxa"/>
                </w:tcPr>
                <w:p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rsidR="009E60B1" w:rsidRDefault="00996023">
                  <w:pPr>
                    <w:pStyle w:val="TAL"/>
                    <w:keepNext w:val="0"/>
                    <w:keepLines w:val="0"/>
                    <w:spacing w:before="0" w:line="240" w:lineRule="auto"/>
                    <w:jc w:val="left"/>
                    <w:rPr>
                      <w:rFonts w:cs="Arial"/>
                      <w:szCs w:val="18"/>
                    </w:rPr>
                  </w:pPr>
                  <w:r>
                    <w:rPr>
                      <w:rFonts w:cs="Arial"/>
                      <w:szCs w:val="18"/>
                    </w:rPr>
                    <w:t>Max avg. EIRP (82 – 2N) dBm</w:t>
                  </w:r>
                </w:p>
                <w:p w:rsidR="009E60B1" w:rsidRDefault="00996023">
                  <w:pPr>
                    <w:pStyle w:val="TAL"/>
                    <w:keepNext w:val="0"/>
                    <w:keepLines w:val="0"/>
                    <w:spacing w:before="0" w:line="240" w:lineRule="auto"/>
                    <w:jc w:val="left"/>
                    <w:rPr>
                      <w:rFonts w:cs="Arial"/>
                      <w:szCs w:val="18"/>
                    </w:rPr>
                  </w:pPr>
                  <w:r>
                    <w:rPr>
                      <w:rFonts w:cs="Arial"/>
                      <w:szCs w:val="18"/>
                    </w:rPr>
                    <w:t>Max peak EIRP (85 – 2N) dBm.</w:t>
                  </w:r>
                </w:p>
                <w:p w:rsidR="009E60B1" w:rsidRDefault="00996023">
                  <w:pPr>
                    <w:pStyle w:val="TAL"/>
                    <w:keepNext w:val="0"/>
                    <w:keepLines w:val="0"/>
                    <w:spacing w:before="0" w:line="240" w:lineRule="auto"/>
                    <w:jc w:val="left"/>
                    <w:rPr>
                      <w:rFonts w:cs="Arial"/>
                      <w:szCs w:val="18"/>
                    </w:rPr>
                  </w:pPr>
                  <w:r>
                    <w:rPr>
                      <w:rFonts w:cs="Arial"/>
                      <w:szCs w:val="18"/>
                    </w:rPr>
                    <w:t>N = max(0, 51 dBi – antenna-gain)</w:t>
                  </w:r>
                </w:p>
                <w:p w:rsidR="009E60B1" w:rsidRDefault="009E60B1">
                  <w:pPr>
                    <w:pStyle w:val="TAL"/>
                    <w:keepNext w:val="0"/>
                    <w:keepLines w:val="0"/>
                    <w:spacing w:before="0" w:line="240" w:lineRule="auto"/>
                    <w:jc w:val="left"/>
                    <w:rPr>
                      <w:rFonts w:cs="Arial"/>
                      <w:szCs w:val="18"/>
                    </w:rPr>
                  </w:pPr>
                </w:p>
                <w:p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9E60B1" w:rsidRDefault="00996023">
                  <w:pPr>
                    <w:pStyle w:val="TAL"/>
                    <w:keepNext w:val="0"/>
                    <w:keepLines w:val="0"/>
                    <w:spacing w:before="0" w:line="240" w:lineRule="auto"/>
                    <w:rPr>
                      <w:rFonts w:cs="Arial"/>
                      <w:szCs w:val="18"/>
                    </w:rPr>
                  </w:pPr>
                  <w:r>
                    <w:rPr>
                      <w:rFonts w:cs="Arial"/>
                      <w:szCs w:val="18"/>
                    </w:rPr>
                    <w:t>Unlicensed.</w:t>
                  </w:r>
                </w:p>
                <w:p w:rsidR="009E60B1" w:rsidRDefault="009E60B1">
                  <w:pPr>
                    <w:pStyle w:val="List5"/>
                    <w:spacing w:before="0" w:after="0" w:line="240" w:lineRule="auto"/>
                    <w:ind w:left="-14" w:firstLine="0"/>
                    <w:rPr>
                      <w:rFonts w:ascii="Arial" w:hAnsi="Arial" w:cs="Arial"/>
                      <w:sz w:val="18"/>
                      <w:szCs w:val="18"/>
                    </w:rPr>
                  </w:pPr>
                </w:p>
              </w:tc>
            </w:tr>
            <w:tr w:rsidR="009E60B1">
              <w:trPr>
                <w:trHeight w:val="702"/>
              </w:trPr>
              <w:tc>
                <w:tcPr>
                  <w:tcW w:w="6445" w:type="dxa"/>
                  <w:gridSpan w:val="4"/>
                </w:tcPr>
                <w:p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w:t>
                  </w:r>
                  <w:r>
                    <w:rPr>
                      <w:rFonts w:cs="Arial"/>
                      <w:szCs w:val="18"/>
                    </w:rPr>
                    <w:t>instantaneous frequency range occupied by a steady state radiated signal with modulation, outside which the radiated power spectral density never exceeds 6 dB below the maximum radiated power spectral density in the band, as measured with a 100kHz resoluti</w:t>
                  </w:r>
                  <w:r>
                    <w:rPr>
                      <w:rFonts w:cs="Arial"/>
                      <w:szCs w:val="18"/>
                    </w:rPr>
                    <w:t>on bandwidth spectrum analyzer. The center frequency must be stationary during the measurement interval, even if not stationary during normal operation (e.g., for frequency hopping devices). Peak transmitter conducted output power shall be measured with an</w:t>
                  </w:r>
                  <w:r>
                    <w:rPr>
                      <w:rFonts w:cs="Arial"/>
                      <w:szCs w:val="18"/>
                    </w:rPr>
                    <w:t xml:space="preserve"> RF detector that has a detection bandwidth that encompasses the 57-71GHz band and that has a video bandwidth of at least 10MHz.</w:t>
                  </w:r>
                </w:p>
              </w:tc>
            </w:tr>
          </w:tbl>
          <w:p w:rsidR="009E60B1" w:rsidRDefault="009E60B1">
            <w:pPr>
              <w:spacing w:after="0" w:line="280" w:lineRule="atLeast"/>
              <w:rPr>
                <w:sz w:val="22"/>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9E60B1">
        <w:tc>
          <w:tcPr>
            <w:tcW w:w="1805" w:type="dxa"/>
          </w:tcPr>
          <w:p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rsidR="009E60B1" w:rsidRDefault="009E60B1">
            <w:pPr>
              <w:spacing w:after="0" w:line="280" w:lineRule="atLeast"/>
              <w:rPr>
                <w:rFonts w:eastAsia="MS Mincho"/>
                <w:sz w:val="22"/>
                <w:szCs w:val="22"/>
                <w:lang w:eastAsia="ja-JP"/>
              </w:rPr>
            </w:pP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2.2.3 RACH Occasion Resources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 Huawei, HiSilicon: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indicating two LSBs of SFN at which gNB has received msg1 (msgA) </w:t>
      </w:r>
      <w:r>
        <w:rPr>
          <w:rFonts w:ascii="Times New Roman" w:hAnsi="Times New Roman"/>
          <w:sz w:val="22"/>
          <w:szCs w:val="22"/>
          <w:lang w:eastAsia="zh-CN"/>
        </w:rPr>
        <w:t>in DCI format 1_0 with CRC scrambled by RA-RNTI (msgB-RNTI).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w:t>
      </w:r>
      <w:r>
        <w:rPr>
          <w:rFonts w:ascii="Times New Roman" w:hAnsi="Times New Roman"/>
          <w:sz w:val="22"/>
          <w:szCs w:val="22"/>
          <w:lang w:eastAsia="zh-CN"/>
        </w:rPr>
        <w:t>ACH transmission from another UE in the previous RO.</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w:t>
      </w:r>
      <w:r>
        <w:rPr>
          <w:rFonts w:ascii="Times New Roman" w:hAnsi="Times New Roman"/>
          <w:sz w:val="22"/>
          <w:szCs w:val="22"/>
          <w:lang w:eastAsia="zh-CN"/>
        </w:rPr>
        <w:t>e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w:t>
      </w:r>
      <w:r>
        <w:rPr>
          <w:rFonts w:ascii="Times New Roman" w:hAnsi="Times New Roman"/>
          <w:sz w:val="22"/>
          <w:szCs w:val="22"/>
          <w:lang w:eastAsia="zh-CN"/>
        </w:rPr>
        <w:t>or different PRACH SCS and the number of PRACH slots within a reference slot is the same as FR2.</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RACH configuration table and PRACH slot(s) for 480 and 960 kHz are allocated with the following principles where </w:t>
      </w:r>
      <w:r>
        <w:rPr>
          <w:rFonts w:ascii="Times New Roman" w:hAnsi="Times New Roman"/>
          <w:sz w:val="22"/>
          <w:szCs w:val="22"/>
          <w:lang w:eastAsia="zh-CN"/>
        </w:rPr>
        <w:t>the reference SCS is 60 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w:t>
      </w:r>
      <w:r>
        <w:rPr>
          <w:rFonts w:ascii="Times New Roman" w:hAnsi="Times New Roman"/>
          <w:sz w:val="22"/>
          <w:szCs w:val="22"/>
          <w:lang w:eastAsia="zh-CN"/>
        </w:rPr>
        <w:t>re two PRACHs slot with 480 or 960 kHz SCS among the slots defined by the 60 kHz reference slot.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support PRACH configurations that allow maintaining the same PRACH processing load (operations/unit time) as for 120 </w:t>
      </w:r>
      <w:r>
        <w:rPr>
          <w:rFonts w:ascii="Times New Roman" w:hAnsi="Times New Roman"/>
          <w:sz w:val="22"/>
          <w:szCs w:val="22"/>
          <w:lang w:eastAsia="zh-CN"/>
        </w:rPr>
        <w:t>kHz PRACH configurations.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w:t>
      </w:r>
      <w:r>
        <w:rPr>
          <w:rFonts w:ascii="Times New Roman" w:hAnsi="Times New Roman"/>
          <w:sz w:val="22"/>
          <w:szCs w:val="22"/>
          <w:lang w:eastAsia="zh-CN"/>
        </w:rPr>
        <w:t xml:space="preserve">2 480/960 kHz slots within a 60 kHz reference slot are used depending on the value in the existing column "Number of PRACH slots within a 60 kHz slot" </w:t>
      </w:r>
      <w:r>
        <w:rPr>
          <w:rFonts w:ascii="Times New Roman" w:hAnsi="Times New Roman"/>
          <w:sz w:val="22"/>
          <w:szCs w:val="22"/>
          <w:lang w:eastAsia="zh-CN"/>
        </w:rPr>
        <w:lastRenderedPageBreak/>
        <w:t>in the current PRACH configuration table. The rule should be common for all PRACH configurations in the t</w:t>
      </w:r>
      <w:r>
        <w:rPr>
          <w:rFonts w:ascii="Times New Roman" w:hAnsi="Times New Roman"/>
          <w:sz w:val="22"/>
          <w:szCs w:val="22"/>
          <w:lang w:eastAsia="zh-CN"/>
        </w:rPr>
        <w:t>able.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w:t>
      </w:r>
      <w:r>
        <w:rPr>
          <w:rFonts w:ascii="Times New Roman" w:hAnsi="Times New Roman"/>
          <w:sz w:val="22"/>
          <w:szCs w:val="22"/>
          <w:lang w:eastAsia="zh-CN"/>
        </w:rPr>
        <w:t>d 1151, respectively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w:t>
      </w:r>
      <w:r>
        <w:rPr>
          <w:rFonts w:ascii="Times New Roman" w:hAnsi="Times New Roman"/>
          <w:sz w:val="22"/>
          <w:szCs w:val="22"/>
          <w:lang w:eastAsia="zh-CN"/>
        </w:rPr>
        <w:t>evel gap between ROs to allow for gNB beam switching delay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w:t>
      </w:r>
      <w:r>
        <w:rPr>
          <w:rFonts w:ascii="Times New Roman" w:hAnsi="Times New Roman"/>
          <w:sz w:val="22"/>
          <w:szCs w:val="22"/>
          <w:lang w:eastAsia="zh-CN"/>
        </w:rPr>
        <w:t>d design a unified RO configuration for both licensed and unlicensed spectrums.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w:t>
      </w:r>
      <w:r>
        <w:rPr>
          <w:rFonts w:ascii="Times New Roman" w:hAnsi="Times New Roman"/>
          <w:sz w:val="22"/>
          <w:szCs w:val="22"/>
          <w:lang w:eastAsia="zh-CN"/>
        </w:rPr>
        <w:t>r SCS 480 kHz and 960 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w:t>
      </w:r>
      <w:r>
        <w:rPr>
          <w:rFonts w:ascii="Times New Roman" w:hAnsi="Times New Roman"/>
          <w:sz w:val="22"/>
          <w:szCs w:val="22"/>
          <w:lang w:eastAsia="zh-CN"/>
        </w:rPr>
        <w:t>ting position(s) of PRACH slots within the reference slot by properly setting the values of parameter n_{slot}^{RA} (TS 38.211, Section 5.3.2).</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w:t>
      </w:r>
      <w:r>
        <w:rPr>
          <w:rFonts w:ascii="Times New Roman" w:hAnsi="Times New Roman"/>
          <w:sz w:val="22"/>
          <w:szCs w:val="22"/>
          <w:lang w:eastAsia="zh-CN"/>
        </w:rPr>
        <w:t>etween SSBs and ROs.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w:t>
      </w:r>
      <w:r>
        <w:rPr>
          <w:rFonts w:ascii="Times New Roman" w:hAnsi="Times New Roman"/>
          <w:sz w:val="22"/>
          <w:szCs w:val="22"/>
          <w:lang w:eastAsia="zh-CN"/>
        </w:rPr>
        <w:t>.3.2 from TS 38.211 as follows:</w:t>
      </w:r>
    </w:p>
    <w:p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w:t>
      </w:r>
      <w:r>
        <w:rPr>
          <w:rFonts w:ascii="Times New Roman" w:hAnsi="Times New Roman"/>
          <w:sz w:val="22"/>
          <w:szCs w:val="22"/>
          <w:lang w:eastAsia="zh-CN"/>
        </w:rPr>
        <w:t xml:space="preserve"> time domain.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PRACH configuration Table to indicate the time-domain PRACH slot lo</w:t>
      </w:r>
      <w:r>
        <w:rPr>
          <w:rFonts w:ascii="Times New Roman" w:hAnsi="Times New Roman"/>
          <w:sz w:val="22"/>
          <w:szCs w:val="22"/>
          <w:lang w:eastAsia="zh-CN"/>
        </w:rPr>
        <w:t xml:space="preserve">cation.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keep the same PRACH capacity as Rel-16 FR2 for 480kHz and 960kHz SCS to minimize the signaling overhead.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w:t>
      </w:r>
      <w:r>
        <w:rPr>
          <w:rFonts w:ascii="Times New Roman" w:hAnsi="Times New Roman"/>
          <w:sz w:val="22"/>
          <w:szCs w:val="22"/>
          <w:lang w:eastAsia="zh-CN"/>
        </w:rPr>
        <w:t xml:space="preserve"> = 120 kHz derived from the PRACH configuration table as the reference for larger SCS cases.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w:t>
      </w:r>
      <w:r>
        <w:rPr>
          <w:rFonts w:ascii="Times New Roman" w:hAnsi="Times New Roman"/>
          <w:sz w:val="22"/>
          <w:szCs w:val="22"/>
          <w:lang w:eastAsia="zh-CN"/>
        </w:rPr>
        <w:t>n 2 (keep 80 slots in total but redesign the RACH period and RACH duration location) can be considered.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w:t>
      </w:r>
      <w:r>
        <w:rPr>
          <w:rFonts w:ascii="Times New Roman" w:hAnsi="Times New Roman"/>
          <w:sz w:val="22"/>
          <w:szCs w:val="22"/>
          <w:lang w:eastAsia="zh-CN"/>
        </w:rPr>
        <w:t xml:space="preserve">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w:t>
      </w:r>
      <w:r>
        <w:rPr>
          <w:rFonts w:ascii="Times New Roman" w:hAnsi="Times New Roman"/>
          <w:sz w:val="22"/>
          <w:szCs w:val="22"/>
          <w:lang w:eastAsia="zh-CN"/>
        </w:rPr>
        <w:t xml:space="preserve">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w:t>
      </w: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w:t>
      </w:r>
      <w:r>
        <w:rPr>
          <w:rFonts w:ascii="Times New Roman" w:hAnsi="Times New Roman"/>
          <w:sz w:val="22"/>
          <w:szCs w:val="22"/>
          <w:lang w:eastAsia="zh-CN"/>
        </w:rPr>
        <w:t>ion should be supported.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w:t>
      </w:r>
      <w:r>
        <w:rPr>
          <w:rFonts w:ascii="Times New Roman" w:hAnsi="Times New Roman"/>
          <w:sz w:val="22"/>
          <w:szCs w:val="22"/>
          <w:lang w:eastAsia="zh-CN"/>
        </w:rPr>
        <w:t>r FR2 and unpaired spectrum) in Rel-16 38.211 as much as possible. 60kHz reference slot should be also inherited.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w:t>
      </w:r>
      <w:r>
        <w:rPr>
          <w:rFonts w:ascii="Times New Roman" w:hAnsi="Times New Roman"/>
          <w:sz w:val="22"/>
          <w:szCs w:val="22"/>
          <w:lang w:eastAsia="zh-CN"/>
        </w:rPr>
        <w:t>l-16.</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w:t>
      </w:r>
      <w:r>
        <w:rPr>
          <w:rFonts w:ascii="Times New Roman" w:hAnsi="Times New Roman"/>
          <w:sz w:val="22"/>
          <w:szCs w:val="22"/>
          <w:lang w:eastAsia="zh-CN"/>
        </w:rPr>
        <w:t>termined based on the existing RO configuration specified in FR2</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several detailed proposals. Most of the proposals are suggestions and answers to several sub-issues. Moderator suggest to continue discussion with the following question list, and try to resolve each question during the RAN1 meeting</w:t>
      </w:r>
      <w:r>
        <w:rPr>
          <w:rFonts w:ascii="Times New Roman" w:hAnsi="Times New Roman"/>
          <w:sz w:val="22"/>
          <w:szCs w:val="22"/>
          <w:lang w:eastAsia="zh-CN"/>
        </w:rPr>
        <w:t xml:space="preserve">.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 response window size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w:t>
      </w:r>
      <w:r>
        <w:rPr>
          <w:rFonts w:ascii="Times New Roman" w:hAnsi="Times New Roman"/>
          <w:sz w:val="22"/>
          <w:szCs w:val="22"/>
          <w:lang w:eastAsia="zh-CN"/>
        </w:rPr>
        <w:t>ching (if needed)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changes/updates to starting symbol positions of PRACH slots within </w:t>
      </w:r>
      <w:r>
        <w:rPr>
          <w:rFonts w:ascii="Times New Roman" w:hAnsi="Times New Roman"/>
          <w:sz w:val="22"/>
          <w:szCs w:val="22"/>
          <w:lang w:eastAsia="zh-CN"/>
        </w:rPr>
        <w:t>reference slot</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w:t>
      </w:r>
      <w:r>
        <w:rPr>
          <w:rFonts w:ascii="Times New Roman" w:hAnsi="Times New Roman"/>
          <w:sz w:val="22"/>
          <w:szCs w:val="22"/>
          <w:lang w:eastAsia="zh-CN"/>
        </w:rPr>
        <w:t>O (if agreed), whether (and how) to support gap for LBT (if needed)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w:t>
      </w:r>
      <w:r>
        <w:rPr>
          <w:rFonts w:ascii="Times New Roman" w:hAnsi="Times New Roman"/>
          <w:sz w:val="22"/>
          <w:szCs w:val="22"/>
          <w:lang w:eastAsia="zh-CN"/>
        </w:rPr>
        <w:t>960kHz PRACH per reference slot</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w:t>
            </w:r>
            <w:r>
              <w:rPr>
                <w:rFonts w:ascii="Times New Roman" w:hAnsi="Times New Roman"/>
                <w:b/>
                <w:bCs/>
                <w:sz w:val="22"/>
                <w:szCs w:val="22"/>
                <w:lang w:eastAsia="zh-CN"/>
              </w:rPr>
              <w:t>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we do not see the neces</w:t>
            </w:r>
            <w:r>
              <w:rPr>
                <w:rFonts w:ascii="Times New Roman" w:eastAsia="MS Mincho" w:hAnsi="Times New Roman"/>
                <w:sz w:val="22"/>
                <w:szCs w:val="22"/>
                <w:lang w:eastAsia="ja-JP"/>
              </w:rPr>
              <w:t xml:space="preserve">sity to change anything on symbol position within reference slots.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and </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6</w:t>
            </w:r>
            <w:r>
              <w:rPr>
                <w:rFonts w:ascii="Times New Roman" w:hAnsi="Times New Roman"/>
                <w:sz w:val="22"/>
                <w:szCs w:val="22"/>
                <w:lang w:eastAsia="zh-CN"/>
              </w:rPr>
              <w:t>)</w:t>
            </w:r>
            <w:r>
              <w:rPr>
                <w:rFonts w:ascii="Times New Roman" w:hAnsi="Times New Roman" w:hint="eastAsia"/>
                <w:sz w:val="22"/>
                <w:szCs w:val="22"/>
                <w:lang w:eastAsia="zh-CN"/>
              </w:rPr>
              <w:t>. keep it s</w:t>
            </w:r>
            <w:r>
              <w:rPr>
                <w:rFonts w:ascii="Times New Roman" w:hAnsi="Times New Roman" w:hint="eastAsia"/>
                <w:sz w:val="22"/>
                <w:szCs w:val="22"/>
                <w:lang w:eastAsia="zh-CN"/>
              </w:rPr>
              <w:t>ame as 120khz at least, FFS others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We prefer to keep the RAR </w:t>
            </w:r>
            <w:r>
              <w:rPr>
                <w:rFonts w:ascii="Times New Roman" w:eastAsiaTheme="minorEastAsia" w:hAnsi="Times New Roman" w:hint="eastAsia"/>
                <w:sz w:val="22"/>
                <w:szCs w:val="22"/>
                <w:lang w:eastAsia="ko-KR"/>
              </w:rPr>
              <w:t>window size as 10ms.</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w:t>
            </w:r>
            <w:r>
              <w:rPr>
                <w:rFonts w:ascii="Times New Roman" w:eastAsiaTheme="minorEastAsia" w:hAnsi="Times New Roman"/>
                <w:sz w:val="22"/>
                <w:szCs w:val="22"/>
                <w:lang w:eastAsia="ko-KR"/>
              </w:rPr>
              <w:t>s can be the fixed duration (e.g., X usec or Y symbol).</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w:t>
            </w:r>
            <w:r>
              <w:rPr>
                <w:rFonts w:ascii="Times New Roman" w:eastAsiaTheme="minorEastAsia" w:hAnsi="Times New Roman"/>
                <w:sz w:val="22"/>
                <w:szCs w:val="22"/>
                <w:lang w:eastAsia="ko-KR"/>
              </w:rPr>
              <w: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w:t>
            </w:r>
            <w:r>
              <w:rPr>
                <w:rFonts w:ascii="Times New Roman" w:eastAsiaTheme="minorEastAsia" w:hAnsi="Times New Roman"/>
                <w:sz w:val="22"/>
                <w:szCs w:val="22"/>
                <w:lang w:val="en-GB" w:eastAsia="ko-KR"/>
              </w:rPr>
              <w:t xml:space="preserve"> the gNB.</w:t>
            </w:r>
          </w:p>
          <w:p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w:t>
            </w:r>
            <w:r>
              <w:rPr>
                <w:rFonts w:ascii="Times New Roman" w:eastAsiaTheme="minorEastAsia" w:hAnsi="Times New Roman"/>
                <w:sz w:val="22"/>
                <w:szCs w:val="22"/>
                <w:lang w:val="en-GB" w:eastAsia="ko-KR"/>
              </w:rPr>
              <w:t>oponent companies (i.e., what is the differences from 60 kHz SCS reference slot?).</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spacing w:line="280" w:lineRule="atLeast"/>
              <w:rPr>
                <w:sz w:val="22"/>
                <w:szCs w:val="22"/>
              </w:rPr>
            </w:pPr>
            <w:r>
              <w:rPr>
                <w:sz w:val="22"/>
                <w:szCs w:val="22"/>
              </w:rPr>
              <w:t>Q1) Same as FR2</w:t>
            </w:r>
          </w:p>
          <w:p w:rsidR="009E60B1" w:rsidRDefault="00996023">
            <w:pPr>
              <w:spacing w:line="280" w:lineRule="atLeast"/>
              <w:rPr>
                <w:sz w:val="22"/>
                <w:szCs w:val="22"/>
              </w:rPr>
            </w:pPr>
            <w:r>
              <w:rPr>
                <w:sz w:val="22"/>
                <w:szCs w:val="22"/>
              </w:rPr>
              <w:t>Q2) No LBT gap needed</w:t>
            </w:r>
          </w:p>
          <w:p w:rsidR="009E60B1" w:rsidRDefault="00996023">
            <w:pPr>
              <w:spacing w:line="280" w:lineRule="atLeast"/>
              <w:rPr>
                <w:sz w:val="22"/>
                <w:szCs w:val="22"/>
              </w:rPr>
            </w:pPr>
            <w:r>
              <w:rPr>
                <w:sz w:val="22"/>
                <w:szCs w:val="22"/>
              </w:rPr>
              <w:t>Q3) No LBT gap needed</w:t>
            </w:r>
          </w:p>
          <w:p w:rsidR="009E60B1" w:rsidRDefault="00996023">
            <w:pPr>
              <w:spacing w:line="280" w:lineRule="atLeast"/>
              <w:jc w:val="left"/>
              <w:rPr>
                <w:sz w:val="22"/>
                <w:szCs w:val="22"/>
              </w:rPr>
            </w:pPr>
            <w:r>
              <w:rPr>
                <w:sz w:val="22"/>
                <w:szCs w:val="22"/>
              </w:rPr>
              <w:t>Q4) Depending on RAN4 LS reply, but based on our analysis we see a nee</w:t>
            </w:r>
            <w:r>
              <w:rPr>
                <w:sz w:val="22"/>
                <w:szCs w:val="22"/>
              </w:rPr>
              <w:t>d for beam switching gap</w:t>
            </w:r>
          </w:p>
          <w:p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w:t>
            </w:r>
            <w:r>
              <w:rPr>
                <w:sz w:val="22"/>
                <w:szCs w:val="22"/>
              </w:rPr>
              <w:t>ex for 480/960kHz” be postponed to after the number of slots in a reference slot is finalized which may depends on the gap needs</w:t>
            </w:r>
          </w:p>
          <w:p w:rsidR="009E60B1" w:rsidRDefault="00996023">
            <w:pPr>
              <w:spacing w:line="280" w:lineRule="atLeast"/>
              <w:jc w:val="left"/>
              <w:rPr>
                <w:sz w:val="22"/>
                <w:szCs w:val="22"/>
              </w:rPr>
            </w:pPr>
            <w:r>
              <w:rPr>
                <w:sz w:val="22"/>
                <w:szCs w:val="22"/>
              </w:rPr>
              <w:t>Q6) This depends on the need to have more repetitions and/or the need for beam switching gaps</w:t>
            </w:r>
          </w:p>
          <w:p w:rsidR="009E60B1" w:rsidRDefault="00996023">
            <w:pPr>
              <w:spacing w:line="280" w:lineRule="atLeast"/>
              <w:rPr>
                <w:sz w:val="22"/>
                <w:szCs w:val="22"/>
              </w:rPr>
            </w:pPr>
            <w:r>
              <w:rPr>
                <w:sz w:val="22"/>
                <w:szCs w:val="22"/>
              </w:rPr>
              <w:t xml:space="preserve">Q7) Can be the same as FR2 (60 </w:t>
            </w:r>
            <w:r>
              <w:rPr>
                <w:sz w:val="22"/>
                <w:szCs w:val="22"/>
              </w:rPr>
              <w:t>kHz)</w:t>
            </w:r>
          </w:p>
          <w:p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No. The </w:t>
            </w:r>
            <w:r>
              <w:rPr>
                <w:rFonts w:ascii="Times New Roman" w:hAnsi="Times New Roman"/>
                <w:sz w:val="22"/>
                <w:szCs w:val="22"/>
                <w:lang w:eastAsia="zh-CN"/>
              </w:rPr>
              <w:t>motivation (stronger than in NR-U) should be justified.</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E60B1" w:rsidRDefault="009E60B1">
            <w:pPr>
              <w:pStyle w:val="BodyText"/>
              <w:spacing w:after="0" w:line="280" w:lineRule="atLeast"/>
              <w:ind w:leftChars="9" w:left="18"/>
              <w:rPr>
                <w:rFonts w:ascii="Times New Roman" w:hAnsi="Times New Roman"/>
                <w:sz w:val="22"/>
                <w:szCs w:val="22"/>
                <w:lang w:eastAsia="zh-CN"/>
              </w:rPr>
            </w:pP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w:t>
            </w:r>
            <w:r>
              <w:rPr>
                <w:rFonts w:ascii="Times New Roman" w:hAnsi="Times New Roman"/>
                <w:sz w:val="22"/>
                <w:szCs w:val="22"/>
                <w:lang w:eastAsia="zh-CN"/>
              </w:rPr>
              <w:t xml:space="preserve"> how) to support gap for beam switching (if needed)</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w:t>
            </w:r>
            <w:r>
              <w:rPr>
                <w:rFonts w:ascii="Times New Roman" w:hAnsi="Times New Roman"/>
                <w:sz w:val="22"/>
                <w:szCs w:val="22"/>
                <w:lang w:eastAsia="zh-CN"/>
              </w:rPr>
              <w:t>ACH per reference slot</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spacing w:line="280" w:lineRule="atLeast"/>
              <w:rPr>
                <w:sz w:val="22"/>
                <w:szCs w:val="22"/>
              </w:rPr>
            </w:pPr>
            <w:r>
              <w:rPr>
                <w:sz w:val="22"/>
                <w:szCs w:val="22"/>
              </w:rPr>
              <w:t>Q1) Same as FR2</w:t>
            </w:r>
          </w:p>
          <w:p w:rsidR="009E60B1" w:rsidRDefault="00996023">
            <w:pPr>
              <w:spacing w:line="280" w:lineRule="atLeast"/>
              <w:rPr>
                <w:sz w:val="22"/>
                <w:szCs w:val="22"/>
              </w:rPr>
            </w:pPr>
            <w:r>
              <w:rPr>
                <w:sz w:val="22"/>
                <w:szCs w:val="22"/>
              </w:rPr>
              <w:t>Q2) Gap for LBT is not needed</w:t>
            </w:r>
          </w:p>
          <w:p w:rsidR="009E60B1" w:rsidRDefault="00996023">
            <w:pPr>
              <w:spacing w:line="280" w:lineRule="atLeast"/>
              <w:rPr>
                <w:sz w:val="22"/>
                <w:szCs w:val="22"/>
              </w:rPr>
            </w:pPr>
            <w:r>
              <w:rPr>
                <w:sz w:val="22"/>
                <w:szCs w:val="22"/>
              </w:rPr>
              <w:t>Q3) Gap for LBT is not needed</w:t>
            </w:r>
          </w:p>
          <w:p w:rsidR="009E60B1" w:rsidRDefault="00996023">
            <w:pPr>
              <w:spacing w:line="280" w:lineRule="atLeast"/>
              <w:rPr>
                <w:sz w:val="22"/>
                <w:szCs w:val="22"/>
              </w:rPr>
            </w:pPr>
            <w:r>
              <w:rPr>
                <w:sz w:val="22"/>
                <w:szCs w:val="22"/>
              </w:rPr>
              <w:t>Q4) This discussion can be deferred until RAN4 respond to RAN1’s LS</w:t>
            </w:r>
          </w:p>
          <w:p w:rsidR="009E60B1" w:rsidRDefault="00996023">
            <w:pPr>
              <w:spacing w:line="280" w:lineRule="atLeast"/>
              <w:rPr>
                <w:sz w:val="22"/>
                <w:szCs w:val="22"/>
              </w:rPr>
            </w:pPr>
            <w:r>
              <w:rPr>
                <w:sz w:val="22"/>
                <w:szCs w:val="22"/>
              </w:rPr>
              <w:t xml:space="preserve">Q5) We prefer to reuse the same reference slot as FR2 and see whether the number of PRACH slots is the same as that in FR2 per </w:t>
            </w:r>
            <w:r>
              <w:rPr>
                <w:sz w:val="22"/>
                <w:szCs w:val="22"/>
              </w:rPr>
              <w:t>reference slot. So this question also depends on the RO configuration</w:t>
            </w:r>
          </w:p>
          <w:p w:rsidR="009E60B1" w:rsidRDefault="00996023">
            <w:pPr>
              <w:spacing w:line="280" w:lineRule="atLeast"/>
              <w:rPr>
                <w:sz w:val="22"/>
                <w:szCs w:val="22"/>
              </w:rPr>
            </w:pPr>
            <w:r>
              <w:rPr>
                <w:sz w:val="22"/>
                <w:szCs w:val="22"/>
              </w:rPr>
              <w:t>Q6) The RO density can be the same as that in 120 kHz</w:t>
            </w:r>
          </w:p>
          <w:p w:rsidR="009E60B1" w:rsidRDefault="00996023">
            <w:pPr>
              <w:spacing w:line="280" w:lineRule="atLeast"/>
              <w:rPr>
                <w:sz w:val="22"/>
                <w:szCs w:val="22"/>
              </w:rPr>
            </w:pPr>
            <w:r>
              <w:rPr>
                <w:sz w:val="22"/>
                <w:szCs w:val="22"/>
              </w:rPr>
              <w:t>Q7) Prefer same as FR2</w:t>
            </w:r>
          </w:p>
          <w:p w:rsidR="009E60B1" w:rsidRDefault="00996023">
            <w:pPr>
              <w:spacing w:line="280" w:lineRule="atLeast"/>
              <w:rPr>
                <w:sz w:val="22"/>
                <w:szCs w:val="22"/>
              </w:rPr>
            </w:pPr>
            <w:r>
              <w:rPr>
                <w:sz w:val="22"/>
                <w:szCs w:val="22"/>
              </w:rPr>
              <w:t xml:space="preserve">Q8) </w:t>
            </w:r>
          </w:p>
          <w:p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sz w:val="22"/>
                <w:szCs w:val="22"/>
                <w:lang w:eastAsia="zh-CN"/>
              </w:rPr>
            </w:pPr>
            <w:r>
              <w:rPr>
                <w:rFonts w:hint="eastAsia"/>
                <w:sz w:val="22"/>
                <w:szCs w:val="22"/>
                <w:lang w:eastAsia="zh-CN"/>
              </w:rPr>
              <w:t>Q1) Same as FR2</w:t>
            </w:r>
          </w:p>
          <w:p w:rsidR="009E60B1" w:rsidRDefault="00996023">
            <w:pPr>
              <w:pStyle w:val="BodyText"/>
              <w:spacing w:after="0" w:line="280" w:lineRule="atLeast"/>
              <w:rPr>
                <w:sz w:val="22"/>
                <w:szCs w:val="22"/>
                <w:lang w:eastAsia="zh-CN"/>
              </w:rPr>
            </w:pPr>
            <w:r>
              <w:rPr>
                <w:rFonts w:hint="eastAsia"/>
                <w:sz w:val="22"/>
                <w:szCs w:val="22"/>
                <w:lang w:eastAsia="zh-CN"/>
              </w:rPr>
              <w:lastRenderedPageBreak/>
              <w:t>Q2) and Q3) No LBT gap needed</w:t>
            </w:r>
          </w:p>
          <w:p w:rsidR="009E60B1" w:rsidRDefault="00996023">
            <w:pPr>
              <w:pStyle w:val="BodyText"/>
              <w:spacing w:after="0" w:line="280" w:lineRule="atLeast"/>
              <w:rPr>
                <w:sz w:val="22"/>
                <w:szCs w:val="22"/>
                <w:lang w:eastAsia="zh-CN"/>
              </w:rPr>
            </w:pPr>
            <w:r>
              <w:rPr>
                <w:rFonts w:hint="eastAsia"/>
                <w:sz w:val="22"/>
                <w:szCs w:val="22"/>
                <w:lang w:eastAsia="zh-CN"/>
              </w:rPr>
              <w:t>Q4) Wait for RAN</w:t>
            </w:r>
            <w:r>
              <w:rPr>
                <w:rFonts w:hint="eastAsia"/>
                <w:sz w:val="22"/>
                <w:szCs w:val="22"/>
                <w:lang w:eastAsia="zh-CN"/>
              </w:rPr>
              <w:t>4</w:t>
            </w:r>
            <w:r>
              <w:rPr>
                <w:sz w:val="22"/>
                <w:szCs w:val="22"/>
                <w:lang w:eastAsia="zh-CN"/>
              </w:rPr>
              <w:t>’</w:t>
            </w:r>
            <w:r>
              <w:rPr>
                <w:rFonts w:hint="eastAsia"/>
                <w:sz w:val="22"/>
                <w:szCs w:val="22"/>
                <w:lang w:eastAsia="zh-CN"/>
              </w:rPr>
              <w:t>s reply LS</w:t>
            </w:r>
          </w:p>
          <w:p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sz w:val="22"/>
                <w:szCs w:val="22"/>
                <w:lang w:eastAsia="zh-CN"/>
              </w:rPr>
            </w:pPr>
            <w:r>
              <w:rPr>
                <w:sz w:val="22"/>
                <w:szCs w:val="22"/>
                <w:lang w:eastAsia="zh-CN"/>
              </w:rPr>
              <w:t>Q1) Same as FR2</w:t>
            </w:r>
          </w:p>
          <w:p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rsidR="009E60B1" w:rsidRDefault="00996023">
            <w:pPr>
              <w:pStyle w:val="BodyText"/>
              <w:spacing w:after="0" w:line="280" w:lineRule="atLeast"/>
              <w:rPr>
                <w:sz w:val="22"/>
                <w:szCs w:val="22"/>
                <w:lang w:eastAsia="zh-CN"/>
              </w:rPr>
            </w:pPr>
            <w:r>
              <w:rPr>
                <w:sz w:val="22"/>
                <w:szCs w:val="22"/>
                <w:lang w:eastAsia="zh-CN"/>
              </w:rPr>
              <w:t>Q3) Support. By same way as Q2.</w:t>
            </w:r>
          </w:p>
          <w:p w:rsidR="009E60B1" w:rsidRDefault="00996023">
            <w:pPr>
              <w:pStyle w:val="BodyText"/>
              <w:spacing w:after="0" w:line="280" w:lineRule="atLeast"/>
              <w:rPr>
                <w:sz w:val="22"/>
                <w:szCs w:val="22"/>
                <w:lang w:eastAsia="zh-CN"/>
              </w:rPr>
            </w:pPr>
            <w:r>
              <w:rPr>
                <w:sz w:val="22"/>
                <w:szCs w:val="22"/>
                <w:lang w:eastAsia="zh-CN"/>
              </w:rPr>
              <w:t>Q4) Support. By same way as Q2.</w:t>
            </w:r>
          </w:p>
          <w:p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w:t>
            </w:r>
            <w:r>
              <w:rPr>
                <w:sz w:val="22"/>
                <w:szCs w:val="22"/>
                <w:lang w:eastAsia="zh-CN"/>
              </w:rPr>
              <w:t xml:space="preserve">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w:t>
            </w:r>
            <w:r>
              <w:rPr>
                <w:sz w:val="22"/>
                <w:szCs w:val="22"/>
                <w:lang w:eastAsia="zh-CN"/>
              </w:rPr>
              <w:t>be reduced, and then more than 2 RACH slots per reference slot should be supported.</w:t>
            </w:r>
          </w:p>
          <w:p w:rsidR="009E60B1" w:rsidRDefault="00996023">
            <w:pPr>
              <w:pStyle w:val="BodyText"/>
              <w:spacing w:after="0" w:line="280" w:lineRule="atLeast"/>
              <w:rPr>
                <w:sz w:val="22"/>
                <w:szCs w:val="22"/>
                <w:lang w:eastAsia="zh-CN"/>
              </w:rPr>
            </w:pPr>
            <w:r>
              <w:rPr>
                <w:sz w:val="22"/>
                <w:szCs w:val="22"/>
                <w:lang w:eastAsia="zh-CN"/>
              </w:rPr>
              <w:t>Q7) 60 kHz</w:t>
            </w:r>
          </w:p>
          <w:p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rsidR="009E60B1" w:rsidRDefault="00996023">
            <w:pPr>
              <w:pStyle w:val="BodyText"/>
              <w:spacing w:after="0" w:line="280" w:lineRule="atLeast"/>
              <w:rPr>
                <w:sz w:val="22"/>
                <w:szCs w:val="22"/>
                <w:lang w:eastAsia="zh-CN"/>
              </w:rPr>
            </w:pPr>
            <w:r>
              <w:rPr>
                <w:sz w:val="22"/>
                <w:szCs w:val="22"/>
                <w:lang w:eastAsia="zh-CN"/>
              </w:rPr>
              <w:t xml:space="preserve">Q2)&amp;Q3) We would prefer to </w:t>
            </w:r>
            <w:r>
              <w:rPr>
                <w:sz w:val="22"/>
                <w:szCs w:val="22"/>
                <w:lang w:eastAsia="zh-CN"/>
              </w:rPr>
              <w:t>define fixed LBT gap time between valid ROs that do not depend on the time domain allocation of the PRACH.</w:t>
            </w:r>
          </w:p>
          <w:p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w:t>
            </w:r>
            <w:r>
              <w:rPr>
                <w:sz w:val="22"/>
                <w:szCs w:val="22"/>
                <w:lang w:eastAsia="zh-CN"/>
              </w:rPr>
              <w:t>f 480/960kHz) would be placed to the last slot overlapping with the corresponding 120kHz slot.</w:t>
            </w:r>
          </w:p>
          <w:p w:rsidR="009E60B1" w:rsidRDefault="00996023">
            <w:pPr>
              <w:pStyle w:val="BodyText"/>
              <w:spacing w:after="0" w:line="280" w:lineRule="atLeast"/>
              <w:rPr>
                <w:sz w:val="22"/>
                <w:szCs w:val="22"/>
                <w:lang w:eastAsia="zh-CN"/>
              </w:rPr>
            </w:pPr>
            <w:r>
              <w:rPr>
                <w:sz w:val="22"/>
                <w:szCs w:val="22"/>
                <w:lang w:eastAsia="zh-CN"/>
              </w:rPr>
              <w:t>Q6) Same as for 120kHz in FR2.</w:t>
            </w:r>
          </w:p>
          <w:p w:rsidR="009E60B1" w:rsidRDefault="00996023">
            <w:pPr>
              <w:pStyle w:val="BodyText"/>
              <w:spacing w:after="0" w:line="280" w:lineRule="atLeast"/>
              <w:rPr>
                <w:sz w:val="22"/>
                <w:szCs w:val="22"/>
                <w:lang w:eastAsia="zh-CN"/>
              </w:rPr>
            </w:pPr>
            <w:r>
              <w:rPr>
                <w:sz w:val="22"/>
                <w:szCs w:val="22"/>
                <w:lang w:eastAsia="zh-CN"/>
              </w:rPr>
              <w:t>Q7) 60kHz.</w:t>
            </w:r>
          </w:p>
          <w:p w:rsidR="009E60B1" w:rsidRDefault="00996023">
            <w:pPr>
              <w:pStyle w:val="BodyText"/>
              <w:spacing w:after="0" w:line="280" w:lineRule="atLeast"/>
              <w:rPr>
                <w:sz w:val="22"/>
                <w:szCs w:val="22"/>
                <w:lang w:eastAsia="zh-CN"/>
              </w:rPr>
            </w:pPr>
            <w:r>
              <w:rPr>
                <w:sz w:val="22"/>
                <w:szCs w:val="22"/>
                <w:lang w:eastAsia="zh-CN"/>
              </w:rPr>
              <w:t>Q8) No changes.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r>
              <w:rPr>
                <w:sz w:val="22"/>
                <w:szCs w:val="22"/>
                <w:lang w:val="fr-FR" w:eastAsia="zh-CN"/>
              </w:rPr>
              <w:t>Reuse FR2</w:t>
            </w:r>
          </w:p>
          <w:p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Yes. 1 symbol gap between </w:t>
            </w:r>
            <w:r>
              <w:rPr>
                <w:rFonts w:ascii="Times New Roman" w:eastAsiaTheme="minorEastAsia" w:hAnsi="Times New Roman"/>
                <w:sz w:val="22"/>
                <w:szCs w:val="22"/>
                <w:lang w:eastAsia="ko-KR"/>
              </w:rPr>
              <w:t>consecutive ROs.</w:t>
            </w:r>
          </w:p>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w:t>
            </w:r>
            <w:r>
              <w:rPr>
                <w:rFonts w:ascii="Times New Roman" w:hAnsi="Times New Roman"/>
                <w:sz w:val="22"/>
                <w:szCs w:val="22"/>
                <w:lang w:eastAsia="zh-CN"/>
              </w:rPr>
              <w:t>ap between consecutive ROs for beam switching at least for 960 kHz SCS.</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w:t>
            </w:r>
            <w:r>
              <w:rPr>
                <w:rFonts w:ascii="Times New Roman" w:eastAsiaTheme="minorEastAsia" w:hAnsi="Times New Roman"/>
                <w:sz w:val="22"/>
                <w:szCs w:val="22"/>
                <w:lang w:eastAsia="ko-KR"/>
              </w:rPr>
              <w:t xml:space="preserve"> the number of 120 kHz SCS PRACH slots in the same reference slot.</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trPr>
          <w:trHeight w:val="2528"/>
        </w:trPr>
        <w:tc>
          <w:tcPr>
            <w:tcW w:w="1805" w:type="dxa"/>
            <w:shd w:val="clear" w:color="auto" w:fill="FFFFFF" w:themeFill="background1"/>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BodyText"/>
              <w:spacing w:after="0" w:line="280" w:lineRule="atLeast"/>
              <w:rPr>
                <w:sz w:val="22"/>
                <w:szCs w:val="22"/>
                <w:lang w:eastAsia="zh-CN"/>
              </w:rPr>
            </w:pPr>
            <w:r>
              <w:rPr>
                <w:sz w:val="22"/>
                <w:szCs w:val="22"/>
                <w:lang w:eastAsia="zh-CN"/>
              </w:rPr>
              <w:t>Q1) Same as FR2</w:t>
            </w:r>
          </w:p>
          <w:p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rsidR="009E60B1" w:rsidRDefault="00996023">
            <w:pPr>
              <w:pStyle w:val="BodyText"/>
              <w:spacing w:after="0" w:line="280" w:lineRule="atLeast"/>
              <w:rPr>
                <w:sz w:val="22"/>
                <w:szCs w:val="22"/>
                <w:lang w:eastAsia="zh-CN"/>
              </w:rPr>
            </w:pPr>
            <w:r>
              <w:rPr>
                <w:sz w:val="22"/>
                <w:szCs w:val="22"/>
                <w:lang w:eastAsia="zh-CN"/>
              </w:rPr>
              <w:t xml:space="preserve">Q7) 120kHz </w:t>
            </w:r>
          </w:p>
          <w:p w:rsidR="009E60B1" w:rsidRDefault="00996023">
            <w:pPr>
              <w:pStyle w:val="BodyText"/>
              <w:spacing w:after="0" w:line="280" w:lineRule="atLeast"/>
              <w:rPr>
                <w:sz w:val="22"/>
                <w:szCs w:val="22"/>
                <w:lang w:eastAsia="zh-CN"/>
              </w:rPr>
            </w:pPr>
            <w:r>
              <w:rPr>
                <w:sz w:val="22"/>
                <w:szCs w:val="22"/>
                <w:lang w:eastAsia="zh-CN"/>
              </w:rPr>
              <w:t>Q8) FFS</w:t>
            </w:r>
          </w:p>
          <w:p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tc>
          <w:tcPr>
            <w:tcW w:w="179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rsidR="009E60B1" w:rsidRDefault="00996023">
            <w:pPr>
              <w:pStyle w:val="BodyText"/>
              <w:spacing w:after="0" w:line="280" w:lineRule="atLeast"/>
              <w:rPr>
                <w:sz w:val="22"/>
                <w:szCs w:val="22"/>
                <w:lang w:eastAsia="zh-CN"/>
              </w:rPr>
            </w:pPr>
            <w:r>
              <w:rPr>
                <w:sz w:val="22"/>
                <w:szCs w:val="22"/>
                <w:lang w:eastAsia="zh-CN"/>
              </w:rPr>
              <w:t>Q1) Same as FR2</w:t>
            </w:r>
          </w:p>
          <w:p w:rsidR="009E60B1" w:rsidRDefault="00996023">
            <w:pPr>
              <w:pStyle w:val="BodyText"/>
              <w:spacing w:after="0" w:line="280" w:lineRule="atLeast"/>
              <w:rPr>
                <w:sz w:val="22"/>
                <w:szCs w:val="22"/>
                <w:lang w:eastAsia="zh-CN"/>
              </w:rPr>
            </w:pPr>
            <w:r>
              <w:rPr>
                <w:sz w:val="22"/>
                <w:szCs w:val="22"/>
                <w:lang w:eastAsia="zh-CN"/>
              </w:rPr>
              <w:t>Q2) No LBT gap is needed</w:t>
            </w:r>
          </w:p>
          <w:p w:rsidR="009E60B1" w:rsidRDefault="00996023">
            <w:pPr>
              <w:pStyle w:val="BodyText"/>
              <w:spacing w:after="0" w:line="280" w:lineRule="atLeast"/>
              <w:rPr>
                <w:sz w:val="22"/>
                <w:szCs w:val="22"/>
                <w:lang w:eastAsia="zh-CN"/>
              </w:rPr>
            </w:pPr>
            <w:r>
              <w:rPr>
                <w:sz w:val="22"/>
                <w:szCs w:val="22"/>
                <w:lang w:eastAsia="zh-CN"/>
              </w:rPr>
              <w:t>Q3) No LBT gap is needed</w:t>
            </w:r>
          </w:p>
          <w:p w:rsidR="009E60B1" w:rsidRDefault="00996023">
            <w:pPr>
              <w:pStyle w:val="BodyText"/>
              <w:spacing w:after="0" w:line="280" w:lineRule="atLeast"/>
              <w:rPr>
                <w:sz w:val="22"/>
                <w:szCs w:val="22"/>
                <w:lang w:eastAsia="zh-CN"/>
              </w:rPr>
            </w:pPr>
            <w:r>
              <w:rPr>
                <w:sz w:val="22"/>
                <w:szCs w:val="22"/>
                <w:lang w:eastAsia="zh-CN"/>
              </w:rPr>
              <w:t xml:space="preserve">Q4) Depending on RAN4 </w:t>
            </w:r>
            <w:r>
              <w:rPr>
                <w:sz w:val="22"/>
                <w:szCs w:val="22"/>
                <w:lang w:eastAsia="zh-CN"/>
              </w:rPr>
              <w:t>reply</w:t>
            </w:r>
          </w:p>
          <w:p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rsidR="009E60B1" w:rsidRDefault="00996023">
            <w:pPr>
              <w:pStyle w:val="BodyText"/>
              <w:spacing w:after="0" w:line="280" w:lineRule="atLeast"/>
              <w:rPr>
                <w:sz w:val="22"/>
                <w:szCs w:val="22"/>
                <w:lang w:eastAsia="zh-CN"/>
              </w:rPr>
            </w:pPr>
            <w:r>
              <w:rPr>
                <w:sz w:val="22"/>
                <w:szCs w:val="22"/>
                <w:lang w:eastAsia="zh-CN"/>
              </w:rPr>
              <w:t>Q7) Same as in FR2, 60 kHz</w:t>
            </w:r>
          </w:p>
          <w:p w:rsidR="009E60B1" w:rsidRDefault="00996023">
            <w:pPr>
              <w:pStyle w:val="BodyText"/>
              <w:spacing w:after="0" w:line="280" w:lineRule="atLeast"/>
              <w:rPr>
                <w:sz w:val="22"/>
                <w:szCs w:val="22"/>
                <w:lang w:eastAsia="zh-CN"/>
              </w:rPr>
            </w:pPr>
            <w:r>
              <w:rPr>
                <w:sz w:val="22"/>
                <w:szCs w:val="22"/>
                <w:lang w:eastAsia="zh-CN"/>
              </w:rPr>
              <w:t>Q8) FFS</w:t>
            </w:r>
          </w:p>
        </w:tc>
      </w:tr>
      <w:tr w:rsidR="009E60B1">
        <w:tc>
          <w:tcPr>
            <w:tcW w:w="179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rsidR="009E60B1" w:rsidRDefault="00996023">
            <w:pPr>
              <w:pStyle w:val="BodyText"/>
              <w:spacing w:after="0" w:line="280" w:lineRule="atLeast"/>
              <w:rPr>
                <w:sz w:val="22"/>
                <w:szCs w:val="22"/>
                <w:lang w:eastAsia="zh-CN"/>
              </w:rPr>
            </w:pPr>
            <w:r>
              <w:rPr>
                <w:sz w:val="22"/>
                <w:szCs w:val="22"/>
                <w:lang w:eastAsia="zh-CN"/>
              </w:rPr>
              <w:t>Q1) Same as FR2</w:t>
            </w:r>
          </w:p>
          <w:p w:rsidR="009E60B1" w:rsidRDefault="00996023">
            <w:pPr>
              <w:pStyle w:val="BodyText"/>
              <w:spacing w:after="0" w:line="280" w:lineRule="atLeast"/>
              <w:rPr>
                <w:sz w:val="22"/>
                <w:szCs w:val="22"/>
                <w:lang w:eastAsia="zh-CN"/>
              </w:rPr>
            </w:pPr>
            <w:r>
              <w:rPr>
                <w:sz w:val="22"/>
                <w:szCs w:val="22"/>
                <w:lang w:eastAsia="zh-CN"/>
              </w:rPr>
              <w:t>Q2) No LBT gap is needed</w:t>
            </w:r>
          </w:p>
          <w:p w:rsidR="009E60B1" w:rsidRDefault="00996023">
            <w:pPr>
              <w:pStyle w:val="BodyText"/>
              <w:spacing w:after="0" w:line="280" w:lineRule="atLeast"/>
              <w:rPr>
                <w:sz w:val="22"/>
                <w:szCs w:val="22"/>
                <w:lang w:eastAsia="zh-CN"/>
              </w:rPr>
            </w:pPr>
            <w:r>
              <w:rPr>
                <w:sz w:val="22"/>
                <w:szCs w:val="22"/>
                <w:lang w:eastAsia="zh-CN"/>
              </w:rPr>
              <w:t>Q3) No LBT gap is needed</w:t>
            </w:r>
          </w:p>
          <w:p w:rsidR="009E60B1" w:rsidRDefault="00996023">
            <w:pPr>
              <w:pStyle w:val="BodyText"/>
              <w:spacing w:after="0" w:line="280" w:lineRule="atLeast"/>
              <w:rPr>
                <w:sz w:val="22"/>
                <w:szCs w:val="22"/>
                <w:lang w:eastAsia="zh-CN"/>
              </w:rPr>
            </w:pPr>
            <w:r>
              <w:rPr>
                <w:sz w:val="22"/>
                <w:szCs w:val="22"/>
                <w:lang w:eastAsia="zh-CN"/>
              </w:rPr>
              <w:t>Q4) FFS based on RAN4 feedback</w:t>
            </w:r>
          </w:p>
          <w:p w:rsidR="009E60B1" w:rsidRDefault="00996023">
            <w:pPr>
              <w:pStyle w:val="BodyText"/>
              <w:spacing w:after="0" w:line="280" w:lineRule="atLeast"/>
              <w:rPr>
                <w:sz w:val="22"/>
                <w:szCs w:val="22"/>
                <w:lang w:eastAsia="zh-CN"/>
              </w:rPr>
            </w:pPr>
            <w:r>
              <w:rPr>
                <w:sz w:val="22"/>
                <w:szCs w:val="22"/>
                <w:lang w:eastAsia="zh-CN"/>
              </w:rPr>
              <w:t xml:space="preserve">Q5) </w:t>
            </w:r>
            <w:r>
              <w:rPr>
                <w:sz w:val="22"/>
                <w:szCs w:val="22"/>
                <w:lang w:eastAsia="zh-CN"/>
              </w:rPr>
              <w:t>Discuss it after decision about RO density and reference slot.</w:t>
            </w:r>
          </w:p>
          <w:p w:rsidR="009E60B1" w:rsidRDefault="00996023">
            <w:pPr>
              <w:pStyle w:val="BodyText"/>
              <w:spacing w:after="0" w:line="280" w:lineRule="atLeast"/>
              <w:rPr>
                <w:sz w:val="22"/>
                <w:szCs w:val="22"/>
                <w:lang w:eastAsia="zh-CN"/>
              </w:rPr>
            </w:pPr>
            <w:r>
              <w:rPr>
                <w:sz w:val="22"/>
                <w:szCs w:val="22"/>
                <w:lang w:eastAsia="zh-CN"/>
              </w:rPr>
              <w:lastRenderedPageBreak/>
              <w:t xml:space="preserve">Q6) The configuration of 480/960kHz can be based on the 120kHz RO. </w:t>
            </w:r>
          </w:p>
          <w:p w:rsidR="009E60B1" w:rsidRDefault="00996023">
            <w:pPr>
              <w:pStyle w:val="BodyText"/>
              <w:spacing w:after="0" w:line="280" w:lineRule="atLeast"/>
              <w:rPr>
                <w:sz w:val="22"/>
                <w:szCs w:val="22"/>
                <w:lang w:eastAsia="zh-CN"/>
              </w:rPr>
            </w:pPr>
            <w:r>
              <w:rPr>
                <w:sz w:val="22"/>
                <w:szCs w:val="22"/>
                <w:lang w:eastAsia="zh-CN"/>
              </w:rPr>
              <w:t>Q7) 60 kHz</w:t>
            </w:r>
          </w:p>
          <w:p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tc>
          <w:tcPr>
            <w:tcW w:w="179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rsidR="009E60B1" w:rsidRDefault="00996023">
            <w:pPr>
              <w:pStyle w:val="BodyText"/>
              <w:spacing w:after="0" w:line="280" w:lineRule="atLeast"/>
              <w:rPr>
                <w:sz w:val="22"/>
                <w:szCs w:val="22"/>
                <w:lang w:eastAsia="zh-CN"/>
              </w:rPr>
            </w:pPr>
            <w:r>
              <w:rPr>
                <w:sz w:val="22"/>
                <w:szCs w:val="22"/>
                <w:lang w:eastAsia="zh-CN"/>
              </w:rPr>
              <w:t>Q2) No LBT gap needed</w:t>
            </w:r>
          </w:p>
          <w:p w:rsidR="009E60B1" w:rsidRDefault="00996023">
            <w:pPr>
              <w:pStyle w:val="BodyText"/>
              <w:spacing w:after="0" w:line="280" w:lineRule="atLeast"/>
              <w:rPr>
                <w:sz w:val="22"/>
                <w:szCs w:val="22"/>
                <w:lang w:eastAsia="zh-CN"/>
              </w:rPr>
            </w:pPr>
            <w:r>
              <w:rPr>
                <w:sz w:val="22"/>
                <w:szCs w:val="22"/>
                <w:lang w:eastAsia="zh-CN"/>
              </w:rPr>
              <w:t>Q3) No LBT gap needed</w:t>
            </w:r>
          </w:p>
          <w:p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rsidR="009E60B1" w:rsidRDefault="00996023">
            <w:pPr>
              <w:pStyle w:val="BodyText"/>
              <w:spacing w:after="0" w:line="280" w:lineRule="atLeast"/>
              <w:rPr>
                <w:sz w:val="22"/>
                <w:szCs w:val="22"/>
                <w:lang w:eastAsia="zh-CN"/>
              </w:rPr>
            </w:pPr>
            <w:r>
              <w:rPr>
                <w:sz w:val="22"/>
                <w:szCs w:val="22"/>
                <w:lang w:eastAsia="zh-CN"/>
              </w:rPr>
              <w:t xml:space="preserve">Q6) Strive to keep the number of ROs within the reference slot the same as for SCS 120 </w:t>
            </w:r>
            <w:r>
              <w:rPr>
                <w:sz w:val="22"/>
                <w:szCs w:val="22"/>
                <w:lang w:eastAsia="zh-CN"/>
              </w:rPr>
              <w:t>kHz. However, the number of occupied RACH slot could be larger, e.g., because of gaps introduced between consecutive ROs</w:t>
            </w:r>
          </w:p>
          <w:p w:rsidR="009E60B1" w:rsidRDefault="00996023">
            <w:pPr>
              <w:pStyle w:val="BodyText"/>
              <w:spacing w:after="0" w:line="280" w:lineRule="atLeast"/>
              <w:rPr>
                <w:sz w:val="22"/>
                <w:szCs w:val="22"/>
                <w:lang w:eastAsia="zh-CN"/>
              </w:rPr>
            </w:pPr>
            <w:r>
              <w:rPr>
                <w:sz w:val="22"/>
                <w:szCs w:val="22"/>
                <w:lang w:eastAsia="zh-CN"/>
              </w:rPr>
              <w:t>Q7) 60 kHz</w:t>
            </w:r>
          </w:p>
          <w:p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tc>
          <w:tcPr>
            <w:tcW w:w="179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w:t>
            </w:r>
            <w:r>
              <w:rPr>
                <w:sz w:val="22"/>
                <w:szCs w:val="22"/>
                <w:lang w:eastAsia="zh-CN"/>
              </w:rPr>
              <w:t>me as FR2.</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 xml:space="preserve">4) For the beam switching gap, we should wait for RAN4’s </w:t>
            </w:r>
            <w:r>
              <w:rPr>
                <w:sz w:val="22"/>
                <w:szCs w:val="22"/>
                <w:lang w:eastAsia="zh-CN"/>
              </w:rPr>
              <w:t>LS reply.</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w:t>
            </w:r>
            <w:r>
              <w:rPr>
                <w:sz w:val="22"/>
                <w:szCs w:val="22"/>
                <w:lang w:eastAsia="zh-CN"/>
              </w:rPr>
              <w:t xml:space="preserve"> reference slot compared to 120 kHz to improve the access rate.</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tc>
          <w:tcPr>
            <w:tcW w:w="179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rsidR="009E60B1" w:rsidRDefault="00996023">
            <w:pPr>
              <w:pStyle w:val="BodyText"/>
              <w:spacing w:after="0" w:line="280" w:lineRule="atLeast"/>
              <w:rPr>
                <w:szCs w:val="22"/>
                <w:lang w:eastAsia="zh-CN"/>
              </w:rPr>
            </w:pPr>
            <w:r>
              <w:rPr>
                <w:szCs w:val="22"/>
                <w:lang w:eastAsia="zh-CN"/>
              </w:rPr>
              <w:t>Q1) Same as FR2</w:t>
            </w:r>
          </w:p>
          <w:p w:rsidR="009E60B1" w:rsidRDefault="00996023">
            <w:pPr>
              <w:pStyle w:val="BodyText"/>
              <w:spacing w:after="0" w:line="280" w:lineRule="atLeast"/>
              <w:rPr>
                <w:szCs w:val="22"/>
                <w:lang w:eastAsia="zh-CN"/>
              </w:rPr>
            </w:pPr>
            <w:r>
              <w:rPr>
                <w:szCs w:val="22"/>
                <w:lang w:eastAsia="zh-CN"/>
              </w:rPr>
              <w:t xml:space="preserve">Q2) We do not see </w:t>
            </w:r>
            <w:r>
              <w:rPr>
                <w:szCs w:val="22"/>
                <w:lang w:eastAsia="zh-CN"/>
              </w:rPr>
              <w:t>a need for LBT gap. PRACH should fall under short control signal exemption.</w:t>
            </w:r>
          </w:p>
          <w:p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w:t>
            </w:r>
            <w:r>
              <w:rPr>
                <w:szCs w:val="22"/>
                <w:lang w:eastAsia="zh-CN"/>
              </w:rPr>
              <w:t xml:space="preserve"> from RAN4 is still pending, hence difficult to make progress here.</w:t>
            </w:r>
          </w:p>
          <w:p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w:t>
            </w:r>
            <w:r>
              <w:rPr>
                <w:szCs w:val="22"/>
                <w:lang w:eastAsia="zh-CN"/>
              </w:rPr>
              <w:t xml:space="preserve">e slot are used depending on the value in the existing column "Number of PRACH slots </w:t>
            </w:r>
            <w:r>
              <w:rPr>
                <w:szCs w:val="22"/>
                <w:lang w:eastAsia="zh-CN"/>
              </w:rPr>
              <w:lastRenderedPageBreak/>
              <w:t>within a 60 kHz slot" in the current PRACH configuration table. The rule should be common for all PRACH configurations in the table. For example, for the case of 2 480/960</w:t>
            </w:r>
            <w:r>
              <w:rPr>
                <w:szCs w:val="22"/>
                <w:lang w:eastAsia="zh-CN"/>
              </w:rPr>
              <w:t xml:space="preserve">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rsidR="009E60B1" w:rsidRDefault="00996023">
            <w:pPr>
              <w:pStyle w:val="BodyText"/>
              <w:spacing w:after="0" w:line="280" w:lineRule="atLeast"/>
              <w:rPr>
                <w:szCs w:val="22"/>
                <w:lang w:eastAsia="zh-CN"/>
              </w:rPr>
            </w:pPr>
            <w:r>
              <w:rPr>
                <w:rFonts w:ascii="Arial" w:eastAsia="等线" w:hAnsi="Arial" w:cs="Arial"/>
                <w:noProof/>
                <w:szCs w:val="20"/>
                <w:lang w:eastAsia="zh-CN"/>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96023">
            <w:pPr>
              <w:pStyle w:val="BodyText"/>
              <w:spacing w:after="0" w:line="280" w:lineRule="atLeast"/>
              <w:rPr>
                <w:szCs w:val="22"/>
                <w:lang w:eastAsia="zh-CN"/>
              </w:rPr>
            </w:pPr>
            <w:r>
              <w:rPr>
                <w:szCs w:val="22"/>
                <w:lang w:eastAsia="zh-CN"/>
              </w:rPr>
              <w:t>Q6) We have a strong preferenc</w:t>
            </w:r>
            <w:r>
              <w:rPr>
                <w:szCs w:val="22"/>
                <w:lang w:eastAsia="zh-CN"/>
              </w:rPr>
              <w:t>e to support the same RO density as FR2 since we don't think the number of needed RACH opportunities scales with SCS. Furthermore, we prefer not to increase the PRCH processing load at the gNB. Reusing the FR2 PRACH configuration table with only 1 or 2 480</w:t>
            </w:r>
            <w:r>
              <w:rPr>
                <w:szCs w:val="22"/>
                <w:lang w:eastAsia="zh-CN"/>
              </w:rPr>
              <w:t>/960 slots within a 60 kHz reference slot achieves the goal of maintaining the same RO density as FR2.</w:t>
            </w:r>
          </w:p>
          <w:p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rsidR="009E60B1" w:rsidRDefault="00996023">
            <w:pPr>
              <w:spacing w:line="280" w:lineRule="atLeast"/>
              <w:rPr>
                <w:szCs w:val="22"/>
                <w:lang w:eastAsia="zh-CN"/>
              </w:rPr>
            </w:pPr>
            <w:r>
              <w:rPr>
                <w:szCs w:val="22"/>
                <w:lang w:eastAsia="zh-CN"/>
              </w:rPr>
              <w:t>Q8) Can reuse existing starting symbol positions as specified in the current PR</w:t>
            </w:r>
            <w:r>
              <w:rPr>
                <w:szCs w:val="22"/>
                <w:lang w:eastAsia="zh-CN"/>
              </w:rPr>
              <w:t>ACH configuration table in 38.211 for FR2</w:t>
            </w:r>
          </w:p>
        </w:tc>
      </w:tr>
      <w:tr w:rsidR="009E60B1">
        <w:tc>
          <w:tcPr>
            <w:tcW w:w="1795" w:type="dxa"/>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 xml:space="preserve">8 we don’t see the necessity of </w:t>
            </w:r>
            <w:r>
              <w:rPr>
                <w:rFonts w:eastAsia="MS Mincho"/>
                <w:sz w:val="22"/>
                <w:szCs w:val="22"/>
                <w:lang w:eastAsia="ja-JP"/>
              </w:rPr>
              <w:t>change.</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w:t>
      </w:r>
      <w:r>
        <w:rPr>
          <w:rFonts w:ascii="Times New Roman" w:hAnsi="Times New Roman"/>
          <w:sz w:val="22"/>
          <w:szCs w:val="22"/>
          <w:lang w:eastAsia="zh-CN"/>
        </w:rPr>
        <w:t xml:space="preserve"> vivo,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need: Docomo, Qualcomm, Sharp, Mediatek, ZTE, Sanechip</w:t>
      </w:r>
      <w:r>
        <w:rPr>
          <w:rFonts w:ascii="Times New Roman" w:hAnsi="Times New Roman"/>
          <w:sz w:val="22"/>
          <w:szCs w:val="22"/>
          <w:lang w:eastAsia="zh-CN"/>
        </w:rPr>
        <w:t>s, Futurwei, , CATT, Intel,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w:t>
      </w:r>
      <w:r>
        <w:rPr>
          <w:rFonts w:ascii="Times New Roman" w:hAnsi="Times New Roman"/>
          <w:sz w:val="22"/>
          <w:szCs w:val="22"/>
          <w:lang w:eastAsia="zh-CN"/>
        </w:rPr>
        <w:t>ualcomm, Sharp, Mediatek, ZTE, Sanechips, Futurwei, CATT, Intel,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w:t>
      </w:r>
      <w:r>
        <w:rPr>
          <w:rFonts w:ascii="Times New Roman" w:hAnsi="Times New Roman"/>
          <w:sz w:val="22"/>
          <w:szCs w:val="22"/>
          <w:lang w:eastAsia="zh-CN"/>
        </w:rPr>
        <w:t>ded)</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w:t>
      </w:r>
      <w:r>
        <w:rPr>
          <w:rFonts w:ascii="Times New Roman" w:hAnsi="Times New Roman"/>
          <w:sz w:val="22"/>
          <w:szCs w:val="22"/>
          <w:lang w:eastAsia="zh-CN"/>
        </w:rPr>
        <w:t>, HiSilicon, Futurwei, CATT, vivo, Sony</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w:t>
      </w:r>
      <w:r>
        <w:rPr>
          <w:rFonts w:ascii="Times New Roman" w:hAnsi="Times New Roman"/>
          <w:sz w:val="22"/>
          <w:szCs w:val="22"/>
          <w:lang w:eastAsia="zh-CN"/>
        </w:rPr>
        <w:t>,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r>
        <w:rPr>
          <w:rFonts w:ascii="Times New Roman" w:hAnsi="Times New Roman"/>
          <w:sz w:val="22"/>
          <w:szCs w:val="22"/>
          <w:lang w:eastAsia="zh-CN"/>
        </w:rPr>
        <w:t>Sanechips, Fujitsu, Nokia, NSB, Huawei, HiSilicon, Futurwei, CATT, Intel, vivo,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w:t>
      </w:r>
      <w:r>
        <w:rPr>
          <w:rFonts w:ascii="Times New Roman" w:hAnsi="Times New Roman"/>
          <w:sz w:val="22"/>
          <w:szCs w:val="22"/>
          <w:lang w:eastAsia="zh-CN"/>
        </w:rPr>
        <w:t>a, NSB, CATT, Ericsson, Sony</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RAR window sizes, numerous companies </w:t>
      </w:r>
      <w:r>
        <w:rPr>
          <w:rFonts w:ascii="Times New Roman" w:hAnsi="Times New Roman"/>
          <w:sz w:val="22"/>
          <w:szCs w:val="22"/>
          <w:lang w:eastAsia="zh-CN"/>
        </w:rPr>
        <w:t>stated same as FR2. In Rel-15/16 NR, the supported RAR window sizes are:</w:t>
      </w:r>
    </w:p>
    <w:p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and</w:t>
      </w:r>
      <w:r>
        <w:rPr>
          <w:rFonts w:ascii="Times New Roman" w:hAnsi="Times New Roman"/>
          <w:sz w:val="22"/>
          <w:szCs w:val="22"/>
          <w:lang w:eastAsia="zh-CN"/>
        </w:rPr>
        <w:t xml:space="preserve"> a value lower than or equal to 40 ms when Msg2 is transmitted with shared spectrum channel access (see TS 38.321 [3], clause 5.1.4). </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w:t>
      </w:r>
      <w:r>
        <w:rPr>
          <w:rFonts w:ascii="Times New Roman" w:hAnsi="Times New Roman"/>
          <w:sz w:val="22"/>
          <w:szCs w:val="22"/>
          <w:lang w:eastAsia="zh-CN"/>
        </w:rPr>
        <w:t xml:space="preserve"> 10msec. However, it was not clear if all companies had the same understanding. Therefore, moderator would like to ask companies again to clarify their preferences.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2.3-1)</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For NR 52.6 ~ 71 GHz random access, support all Rel-15 and Rel-16 RAR win</w:t>
      </w:r>
      <w:r>
        <w:rPr>
          <w:rFonts w:ascii="Times New Roman" w:hAnsi="Times New Roman"/>
          <w:sz w:val="22"/>
          <w:szCs w:val="22"/>
          <w:lang w:eastAsia="zh-CN"/>
        </w:rPr>
        <w:t xml:space="preserve">dow lengths (i.e. 1, 2, 4, 8, 10, 20, 40, 60, 80, 160 slots),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w:t>
      </w:r>
      <w:r>
        <w:rPr>
          <w:rFonts w:ascii="Times New Roman" w:hAnsi="Times New Roman"/>
          <w:sz w:val="22"/>
          <w:szCs w:val="22"/>
          <w:lang w:eastAsia="zh-CN"/>
        </w:rPr>
        <w:t>urrent FR1 NR-U</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gNB to send RAR, in case gNB has problem accessing channel due to LBT. </w:t>
            </w:r>
            <w:r>
              <w:rPr>
                <w:rFonts w:ascii="Times New Roman" w:eastAsia="MS Mincho" w:hAnsi="Times New Roman"/>
                <w:sz w:val="22"/>
                <w:szCs w:val="22"/>
                <w:lang w:eastAsia="ja-JP"/>
              </w:rPr>
              <w:t>We don’t believe the issue exists here.</w:t>
            </w:r>
          </w:p>
        </w:tc>
      </w:tr>
      <w:tr w:rsidR="009E60B1">
        <w:tc>
          <w:tcPr>
            <w:tcW w:w="1805"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tc>
          <w:tcPr>
            <w:tcW w:w="1805"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hint="eastAsia"/>
                <w:sz w:val="22"/>
                <w:szCs w:val="22"/>
                <w:lang w:eastAsia="ko-KR"/>
              </w:rPr>
              <w:t xml:space="preserve">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tc>
          <w:tcPr>
            <w:tcW w:w="1805" w:type="dxa"/>
            <w:shd w:val="clear" w:color="auto" w:fill="auto"/>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10 ms in 480(960) kHz SCS i</w:t>
            </w:r>
            <w:r>
              <w:rPr>
                <w:rFonts w:ascii="Times New Roman" w:eastAsia="MS Mincho" w:hAnsi="Times New Roman"/>
                <w:szCs w:val="22"/>
                <w:lang w:eastAsia="ja-JP"/>
              </w:rPr>
              <w:t xml:space="preserve">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t>
            </w:r>
            <w:r>
              <w:rPr>
                <w:i/>
                <w:sz w:val="22"/>
                <w:szCs w:val="22"/>
              </w:rPr>
              <w:t>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w:t>
            </w:r>
            <w:r>
              <w:rPr>
                <w:sz w:val="22"/>
                <w:szCs w:val="22"/>
              </w:rPr>
              <w:t xml:space="preserve">appended to msgA prior to sending msgB. </w:t>
            </w:r>
          </w:p>
          <w:p w:rsidR="009E60B1" w:rsidRDefault="009E60B1">
            <w:pPr>
              <w:pStyle w:val="BodyText"/>
              <w:spacing w:after="0" w:line="280" w:lineRule="atLeast"/>
              <w:jc w:val="left"/>
              <w:rPr>
                <w:rFonts w:ascii="Times New Roman" w:eastAsia="MS Mincho" w:hAnsi="Times New Roman"/>
                <w:szCs w:val="22"/>
                <w:lang w:eastAsia="ja-JP"/>
              </w:rPr>
            </w:pPr>
          </w:p>
        </w:tc>
      </w:tr>
      <w:tr w:rsidR="009E60B1">
        <w:tc>
          <w:tcPr>
            <w:tcW w:w="1805"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 xml:space="preserve">in terms of </w:t>
            </w:r>
            <w:r>
              <w:rPr>
                <w:rFonts w:ascii="Times New Roman" w:hAnsi="Times New Roman"/>
                <w:color w:val="FF0000"/>
                <w:sz w:val="22"/>
                <w:szCs w:val="22"/>
                <w:u w:val="single"/>
                <w:lang w:eastAsia="zh-CN"/>
              </w:rPr>
              <w:t>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2) and network configures a value lower than or equal to 40 msec</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What is available </w:t>
            </w:r>
            <w:r>
              <w:rPr>
                <w:rFonts w:ascii="Times New Roman" w:hAnsi="Times New Roman"/>
                <w:sz w:val="22"/>
                <w:szCs w:val="22"/>
                <w:lang w:eastAsia="zh-CN"/>
              </w:rPr>
              <w:t>in current FR1 NR-U</w:t>
            </w:r>
          </w:p>
          <w:p w:rsidR="009E60B1" w:rsidRDefault="009E60B1">
            <w:pPr>
              <w:pStyle w:val="BodyText"/>
              <w:spacing w:after="0" w:line="280" w:lineRule="atLeast"/>
              <w:jc w:val="left"/>
              <w:rPr>
                <w:rFonts w:ascii="Times New Roman" w:hAnsi="Times New Roman"/>
                <w:sz w:val="22"/>
                <w:szCs w:val="22"/>
                <w:lang w:eastAsia="zh-CN"/>
              </w:rPr>
            </w:pPr>
          </w:p>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w:t>
            </w:r>
            <w:r>
              <w:rPr>
                <w:rFonts w:ascii="Times New Roman" w:hAnsi="Times New Roman"/>
                <w:sz w:val="22"/>
                <w:szCs w:val="22"/>
                <w:lang w:eastAsia="zh-CN"/>
              </w:rPr>
              <w:t>ne with Alt 1 for both licensed and unlicensed</w:t>
            </w:r>
          </w:p>
        </w:tc>
      </w:tr>
      <w:tr w:rsidR="009E60B1">
        <w:tc>
          <w:tcPr>
            <w:tcW w:w="1805" w:type="dxa"/>
          </w:tcPr>
          <w:p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tc>
          <w:tcPr>
            <w:tcW w:w="1805"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split, and require further discussions. On determination of RACH index for 480/960kHz, </w:t>
      </w:r>
      <w:r>
        <w:rPr>
          <w:rFonts w:ascii="Times New Roman" w:hAnsi="Times New Roman"/>
          <w:sz w:val="22"/>
          <w:szCs w:val="22"/>
          <w:lang w:eastAsia="zh-CN"/>
        </w:rPr>
        <w:t>most companies seem to favor keeping the same density as 120kHz PRACH. Moderator has formulated a proposal based on inputs received.</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w:t>
      </w:r>
      <w:r>
        <w:rPr>
          <w:rFonts w:ascii="Times New Roman" w:hAnsi="Times New Roman"/>
          <w:sz w:val="22"/>
          <w:szCs w:val="22"/>
          <w:lang w:eastAsia="zh-CN"/>
        </w:rPr>
        <w:t>nd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RO for 480/960kHz is </w:t>
      </w:r>
      <w:r>
        <w:rPr>
          <w:rFonts w:ascii="Times New Roman" w:hAnsi="Times New Roman"/>
          <w:sz w:val="22"/>
          <w:szCs w:val="22"/>
          <w:lang w:eastAsia="zh-CN"/>
        </w:rPr>
        <w:t>shown below:</w:t>
      </w:r>
    </w:p>
    <w:p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for 480/960kHz PRACH is </w:t>
      </w:r>
      <w:r>
        <w:rPr>
          <w:rFonts w:ascii="Times New Roman" w:hAnsi="Times New Roman"/>
          <w:sz w:val="22"/>
          <w:szCs w:val="22"/>
          <w:lang w:eastAsia="zh-CN"/>
        </w:rPr>
        <w:t>additionally supported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w:t>
      </w:r>
      <w:r>
        <w:rPr>
          <w:rFonts w:ascii="Times New Roman" w:hAnsi="Times New Roman"/>
          <w:sz w:val="22"/>
          <w:szCs w:val="22"/>
          <w:lang w:eastAsia="zh-CN"/>
        </w:rPr>
        <w:t>ccount for beam switching gap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5"/>
        <w:gridCol w:w="8946"/>
      </w:tblGrid>
      <w:tr w:rsidR="009E60B1">
        <w:tc>
          <w:tcPr>
            <w:tcW w:w="1186"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18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second bullet, is the intention to say that having</w:t>
            </w:r>
            <w:r>
              <w:rPr>
                <w:rFonts w:ascii="Times New Roman" w:eastAsia="MS Mincho" w:hAnsi="Times New Roman"/>
                <w:sz w:val="22"/>
                <w:szCs w:val="22"/>
                <w:lang w:eastAsia="ja-JP"/>
              </w:rPr>
              <w:t xml:space="preserve"> the same RO density as the PRACH configuration when using 120 khz? </w:t>
            </w:r>
          </w:p>
          <w:p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w:t>
            </w:r>
            <w:r>
              <w:rPr>
                <w:rFonts w:ascii="Times New Roman" w:eastAsia="MS Mincho" w:hAnsi="Times New Roman"/>
                <w:sz w:val="22"/>
                <w:szCs w:val="22"/>
                <w:lang w:eastAsia="ja-JP"/>
              </w:rPr>
              <w:t>Os per one 120khz RO.  We don’t see any benefits to use 60khz over 120 khz as reference SCS.</w:t>
            </w:r>
          </w:p>
        </w:tc>
      </w:tr>
      <w:tr w:rsidR="009E60B1">
        <w:tc>
          <w:tcPr>
            <w:tcW w:w="118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tc>
          <w:tcPr>
            <w:tcW w:w="1186"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the direction of this proposal, but we think it could benefit from some clarification as pointed out by </w:t>
            </w:r>
            <w:r>
              <w:rPr>
                <w:rFonts w:ascii="Times New Roman" w:hAnsi="Times New Roman"/>
                <w:sz w:val="22"/>
                <w:szCs w:val="22"/>
                <w:lang w:eastAsia="zh-CN"/>
              </w:rPr>
              <w:t>Samsung.</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w:t>
            </w:r>
            <w:r>
              <w:rPr>
                <w:rFonts w:ascii="Times New Roman" w:hAnsi="Times New Roman"/>
                <w:sz w:val="22"/>
                <w:szCs w:val="22"/>
                <w:lang w:eastAsia="zh-CN"/>
              </w:rPr>
              <w:t>y a reference slot duration for defining how many PRACH slots occur within this duration. In FR2 for 120 kHz PRACH there can be either 1 or 2 PRACH slots (second half or both halves of the 60 kHz reference slot). Which half or halves of this reference slot</w:t>
            </w:r>
            <w:r>
              <w:rPr>
                <w:rFonts w:ascii="Times New Roman" w:hAnsi="Times New Roman"/>
                <w:sz w:val="22"/>
                <w:szCs w:val="22"/>
                <w:lang w:eastAsia="zh-CN"/>
              </w:rPr>
              <w:t xml:space="preserve"> are used is specified in 38.211 Section 5.3.2 with the following:</w:t>
            </w:r>
          </w:p>
          <w:p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w:t>
            </w:r>
            <w:r>
              <w:rPr>
                <w:highlight w:val="yellow"/>
              </w:rPr>
              <w:t xml:space="preserve">Number of PRACH slots within a 60 kHz slot" in Table 6.3.3.2-4 is </w:t>
            </w:r>
            <w:r>
              <w:rPr>
                <w:highlight w:val="yellow"/>
              </w:rPr>
              <w:lastRenderedPageBreak/>
              <w:t xml:space="preserve">equal to 1, then </w:t>
            </w:r>
            <w:r>
              <w:rPr>
                <w:noProof/>
                <w:position w:val="-10"/>
                <w:highlight w:val="yellow"/>
                <w:lang w:eastAsia="zh-CN"/>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w:t>
            </w:r>
            <w:r>
              <w:rPr>
                <w:rFonts w:ascii="Times New Roman" w:hAnsi="Times New Roman"/>
                <w:sz w:val="22"/>
                <w:szCs w:val="22"/>
                <w:lang w:eastAsia="zh-CN"/>
              </w:rPr>
              <w:t>erwise if it is 2, then both halves of the 60 kHz reference slot are used.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w:t>
            </w:r>
            <w:r>
              <w:rPr>
                <w:rFonts w:ascii="Times New Roman" w:hAnsi="Times New Roman"/>
                <w:sz w:val="22"/>
                <w:szCs w:val="22"/>
                <w:lang w:eastAsia="zh-CN"/>
              </w:rPr>
              <w:t>H configuration index that points to one of the 256 rows in the PRACH configuration table. Once the row is indicated, the number of PRACH slots within a 60 kHz reference slot is fully determined – either 1 or 2 as already mentioned (see the highlighted col</w:t>
            </w:r>
            <w:r>
              <w:rPr>
                <w:rFonts w:ascii="Times New Roman" w:hAnsi="Times New Roman"/>
                <w:sz w:val="22"/>
                <w:szCs w:val="22"/>
                <w:lang w:eastAsia="zh-CN"/>
              </w:rPr>
              <w:t>umn in an extract of the PRACH configuration table 6.3.3.2-4 copied at the bottom of this table).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w:t>
            </w:r>
            <w:r>
              <w:rPr>
                <w:rFonts w:ascii="Times New Roman" w:hAnsi="Times New Roman"/>
                <w:sz w:val="22"/>
                <w:szCs w:val="22"/>
                <w:lang w:eastAsia="zh-CN"/>
              </w:rPr>
              <w:t>ation signaling overhead. In fact there is no need to change anything in the table either. All that is needed is to add a rule to the above on which 480/960 kHz slots within the 60 kHz reference slot are used.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w:t>
            </w:r>
            <w:r>
              <w:rPr>
                <w:rFonts w:ascii="Times New Roman" w:hAnsi="Times New Roman"/>
                <w:sz w:val="22"/>
                <w:szCs w:val="22"/>
                <w:lang w:eastAsia="zh-CN"/>
              </w:rPr>
              <w:t>.3.2 could be augmented as follows (corresponds to the example illustration in the proposal)</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t>
            </w:r>
            <w:r>
              <w:t>within a 60 kHz slot" in Table 6.3.3.2-4 is equal to 2.</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w:t>
            </w:r>
            <w:r>
              <w:t xml:space="preserve"> in Table 6.3.3.2-4 is equal to 2.</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w:t>
            </w:r>
            <w:r>
              <w:rPr>
                <w:rFonts w:ascii="Times New Roman" w:hAnsi="Times New Roman"/>
                <w:color w:val="FF0000"/>
                <w:sz w:val="22"/>
                <w:szCs w:val="22"/>
                <w:lang w:eastAsia="zh-CN"/>
              </w:rPr>
              <w:t xml:space="preserve"> SCS</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for 480/960kHz </w:t>
            </w:r>
            <w:r>
              <w:rPr>
                <w:rFonts w:ascii="Times New Roman" w:hAnsi="Times New Roman"/>
                <w:strike/>
                <w:color w:val="FF0000"/>
                <w:sz w:val="22"/>
                <w:szCs w:val="22"/>
                <w:lang w:eastAsia="zh-CN"/>
              </w:rPr>
              <w:t>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w:t>
            </w:r>
            <w:r>
              <w:rPr>
                <w:rFonts w:ascii="Times New Roman" w:hAnsi="Times New Roman"/>
                <w:strike/>
                <w:color w:val="FF0000"/>
                <w:sz w:val="22"/>
                <w:szCs w:val="22"/>
                <w:lang w:eastAsia="zh-CN"/>
              </w:rPr>
              <w:t>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w:t>
            </w:r>
            <w:r>
              <w:rPr>
                <w:rFonts w:ascii="Times New Roman" w:hAnsi="Times New Roman"/>
                <w:sz w:val="22"/>
                <w:szCs w:val="22"/>
                <w:lang w:eastAsia="zh-CN"/>
              </w:rPr>
              <w:t xml:space="preserve"> below:</w:t>
            </w:r>
          </w:p>
          <w:p w:rsidR="009E60B1" w:rsidRDefault="00996023">
            <w:pPr>
              <w:pStyle w:val="BodyText"/>
              <w:spacing w:after="0" w:line="280" w:lineRule="atLeast"/>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tc>
          <w:tcPr>
            <w:tcW w:w="1186"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tc>
          <w:tcPr>
            <w:tcW w:w="1186"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tc>
          <w:tcPr>
            <w:tcW w:w="1186"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w:t>
            </w:r>
            <w:r>
              <w:rPr>
                <w:rFonts w:ascii="Times New Roman" w:eastAsiaTheme="minorEastAsia" w:hAnsi="Times New Roman"/>
                <w:sz w:val="22"/>
                <w:szCs w:val="22"/>
                <w:lang w:eastAsia="ko-KR"/>
              </w:rPr>
              <w:t>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the additional PRACH slots for 480 and 960 kHz SCS can be indicated/configured by the parameter X to allocate the consecutive</w:t>
            </w:r>
            <w:r>
              <w:rPr>
                <w:rFonts w:ascii="Times New Roman" w:eastAsiaTheme="minorEastAsia" w:hAnsi="Times New Roman"/>
                <w:sz w:val="22"/>
                <w:szCs w:val="22"/>
                <w:lang w:val="en-GB" w:eastAsia="ko-KR"/>
              </w:rPr>
              <w:t xml:space="preser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tc>
          <w:tcPr>
            <w:tcW w:w="1186" w:type="dxa"/>
            <w:shd w:val="clear" w:color="auto" w:fill="auto"/>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w:t>
            </w:r>
            <w:r>
              <w:rPr>
                <w:rFonts w:ascii="Times New Roman" w:hAnsi="Times New Roman"/>
                <w:color w:val="000000" w:themeColor="text1"/>
                <w:sz w:val="22"/>
                <w:szCs w:val="22"/>
                <w:lang w:eastAsia="zh-CN"/>
              </w:rPr>
              <w:t>per the first line,  the whole proposal only addresses 480/960 kHz PRACH</w:t>
            </w:r>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 xml:space="preserve">is </w:t>
            </w:r>
            <w:r>
              <w:rPr>
                <w:rFonts w:ascii="Times New Roman" w:hAnsi="Times New Roman"/>
                <w:color w:val="0070C0"/>
                <w:sz w:val="22"/>
                <w:szCs w:val="22"/>
                <w:lang w:eastAsia="zh-CN"/>
              </w:rPr>
              <w:t>supported</w:t>
            </w:r>
          </w:p>
          <w:p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z w:val="22"/>
                <w:szCs w:val="22"/>
                <w:lang w:eastAsia="zh-CN"/>
              </w:rPr>
              <w:t>reference slot</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tc>
          <w:tcPr>
            <w:tcW w:w="1186" w:type="dxa"/>
          </w:tcPr>
          <w:p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tc>
          <w:tcPr>
            <w:tcW w:w="1186"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tc>
          <w:tcPr>
            <w:tcW w:w="1186"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and fine with </w:t>
            </w:r>
            <w:r>
              <w:rPr>
                <w:rFonts w:ascii="Times New Roman" w:hAnsi="Times New Roman"/>
                <w:sz w:val="22"/>
                <w:szCs w:val="22"/>
                <w:lang w:eastAsia="zh-CN"/>
              </w:rPr>
              <w:t>Ericsson and Huawei’s updates.</w:t>
            </w:r>
          </w:p>
        </w:tc>
      </w:tr>
      <w:tr w:rsidR="009E60B1">
        <w:tc>
          <w:tcPr>
            <w:tcW w:w="1186"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tc>
          <w:tcPr>
            <w:tcW w:w="1186"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tc>
          <w:tcPr>
            <w:tcW w:w="1186"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tc>
          <w:tcPr>
            <w:tcW w:w="1186"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tc>
          <w:tcPr>
            <w:tcW w:w="1186" w:type="dxa"/>
          </w:tcPr>
          <w:p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tc>
          <w:tcPr>
            <w:tcW w:w="118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tc>
          <w:tcPr>
            <w:tcW w:w="118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w:t>
            </w:r>
            <w:r>
              <w:rPr>
                <w:rFonts w:ascii="Times New Roman" w:hAnsi="Times New Roman"/>
                <w:i/>
                <w:iCs/>
                <w:color w:val="FF0000"/>
                <w:sz w:val="22"/>
                <w:szCs w:val="22"/>
                <w:lang w:eastAsia="zh-CN"/>
              </w:rPr>
              <w:t>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This assumes the same PRACH slots per reference slot (i.e., 1 or 2). But RAN1 did not conclude yet on the need for beam switching gaps. We may end up concluding that gaps are needed. In this case, to achieve the same PRACH capacity for a certain PRACH form</w:t>
            </w:r>
            <w:r>
              <w:rPr>
                <w:rFonts w:ascii="Times New Roman" w:hAnsi="Times New Roman"/>
                <w:sz w:val="22"/>
                <w:szCs w:val="22"/>
                <w:lang w:eastAsia="zh-CN"/>
              </w:rPr>
              <w:t xml:space="preserve">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tc>
          <w:tcPr>
            <w:tcW w:w="1186" w:type="dxa"/>
          </w:tcPr>
          <w:p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w:t>
            </w:r>
            <w:r>
              <w:rPr>
                <w:rFonts w:ascii="Times New Roman" w:hAnsi="Times New Roman"/>
                <w:sz w:val="22"/>
                <w:szCs w:val="22"/>
                <w:lang w:eastAsia="zh-CN"/>
              </w:rPr>
              <w:t>posal 2.3-3.</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w:t>
            </w:r>
            <w:r>
              <w:rPr>
                <w:rFonts w:ascii="Times New Roman" w:hAnsi="Times New Roman"/>
                <w:sz w:val="22"/>
                <w:szCs w:val="22"/>
                <w:lang w:eastAsia="zh-CN"/>
              </w:rPr>
              <w:t>fics inherent to SCS 480 kHz/960 kHz, for example, beam switching gaps between consecutive ROs. The drawback is that Proposal 2.3-3 operates in terms of counting PRACH slots and the number of PRACH slots per reference slot as the density of ROs. In our con</w:t>
            </w:r>
            <w:r>
              <w:rPr>
                <w:rFonts w:ascii="Times New Roman" w:hAnsi="Times New Roman"/>
                <w:sz w:val="22"/>
                <w:szCs w:val="22"/>
                <w:lang w:eastAsia="zh-CN"/>
              </w:rPr>
              <w:t>tribution, we illustrated the situation when due to the gaps between the consecutive ROs the number of PRACH slots occupied by ROs within a reference slot is increased but the density in terms of the number of ROs per reference slot remains the same.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w:t>
            </w:r>
            <w:r>
              <w:rPr>
                <w:rFonts w:ascii="Times New Roman" w:hAnsi="Times New Roman"/>
                <w:sz w:val="22"/>
                <w:szCs w:val="22"/>
                <w:lang w:eastAsia="zh-CN"/>
              </w:rPr>
              <w:t xml:space="preserve">der to describe correctly PRACH RO configurations for SCS 480 kHz/960 kHz and reuse the existing PRACH RO configuration design for SCS 120 kHz as much as possible, we believe some re-interoperation of the existing variables is needed. For that purpose, we </w:t>
            </w:r>
            <w:r>
              <w:rPr>
                <w:rFonts w:ascii="Times New Roman" w:hAnsi="Times New Roman"/>
                <w:sz w:val="22"/>
                <w:szCs w:val="22"/>
                <w:lang w:eastAsia="zh-CN"/>
              </w:rPr>
              <w:t xml:space="preserve">may suggest the </w:t>
            </w:r>
            <w:r>
              <w:rPr>
                <w:rFonts w:ascii="Times New Roman" w:hAnsi="Times New Roman"/>
                <w:sz w:val="22"/>
                <w:szCs w:val="22"/>
                <w:lang w:eastAsia="zh-CN"/>
              </w:rPr>
              <w:lastRenderedPageBreak/>
              <w:t>following modification of Proposal 2.3-2:</w:t>
            </w:r>
          </w:p>
          <w:p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w:t>
            </w:r>
            <w:r>
              <w:rPr>
                <w:rFonts w:ascii="Times New Roman" w:hAnsi="Times New Roman"/>
                <w:color w:val="FF0000"/>
                <w:sz w:val="22"/>
                <w:szCs w:val="22"/>
                <w:lang w:eastAsia="zh-CN"/>
              </w:rPr>
              <w:t xml:space="preserve">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w:t>
            </w:r>
            <w:r>
              <w:rPr>
                <w:rFonts w:ascii="Times New Roman" w:hAnsi="Times New Roman"/>
                <w:sz w:val="22"/>
                <w:szCs w:val="22"/>
                <w:lang w:eastAsia="zh-CN"/>
              </w:rPr>
              <w:t>0kHz is shown below:</w:t>
            </w:r>
          </w:p>
          <w:p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line="280" w:lineRule="atLeast"/>
              <w:rPr>
                <w:rFonts w:ascii="Times New Roman" w:hAnsi="Times New Roman"/>
                <w:sz w:val="22"/>
                <w:szCs w:val="22"/>
                <w:lang w:eastAsia="zh-CN"/>
              </w:rPr>
            </w:pPr>
          </w:p>
          <w:p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tc>
          <w:tcPr>
            <w:tcW w:w="1186" w:type="dxa"/>
          </w:tcPr>
          <w:p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tc>
          <w:tcPr>
            <w:tcW w:w="1186" w:type="dxa"/>
          </w:tcPr>
          <w:p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w:t>
            </w:r>
            <w:r>
              <w:rPr>
                <w:rFonts w:ascii="Times New Roman" w:hAnsi="Times New Roman"/>
                <w:szCs w:val="22"/>
                <w:lang w:eastAsia="zh-CN"/>
              </w:rPr>
              <w:t>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w:t>
            </w:r>
            <w:r>
              <w:rPr>
                <w:rFonts w:ascii="Times New Roman" w:hAnsi="Times New Roman"/>
                <w:szCs w:val="22"/>
                <w:lang w:eastAsia="zh-CN"/>
              </w:rPr>
              <w:t>) that indicates "Number of PRACH slots within a 60 kHz slot" is equal to 1, it can happen that the introduction of gaps between ROs can cause the number of PRACH slots within a 60 kHz PRACH slot to be 2 instead of 1? And furthermore, do I correctly unders</w:t>
            </w:r>
            <w:r>
              <w:rPr>
                <w:rFonts w:ascii="Times New Roman" w:hAnsi="Times New Roman"/>
                <w:szCs w:val="22"/>
                <w:lang w:eastAsia="zh-CN"/>
              </w:rPr>
              <w:t>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w:t>
            </w:r>
            <w:r>
              <w:rPr>
                <w:rFonts w:ascii="Times New Roman" w:hAnsi="Times New Roman"/>
                <w:szCs w:val="22"/>
                <w:lang w:eastAsia="zh-CN"/>
              </w:rPr>
              <w:t>NB implementation perspective due to not having ROs contained fully contained within a PRACH slot and potentially ROs that cross a slot boundary.</w:t>
            </w:r>
          </w:p>
          <w:p w:rsidR="009E60B1" w:rsidRDefault="0099602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v:shape id="_x0000_i1030" type="#_x0000_t75" style="width:280.5pt;height:111pt" o:ole="">
                  <v:imagedata r:id="rId31" o:title=""/>
                </v:shape>
                <o:OLEObject Type="Embed" ProgID="Visio.Drawing.15" ShapeID="_x0000_i1030" DrawAspect="Content" ObjectID="_1683557473" r:id="rId32"/>
              </w:object>
            </w:r>
            <w:r>
              <w:rPr>
                <w:rFonts w:ascii="Times New Roman" w:hAnsi="Times New Roman"/>
                <w:szCs w:val="22"/>
                <w:lang w:eastAsia="zh-CN"/>
              </w:rPr>
              <w:t xml:space="preserve"> </w:t>
            </w:r>
          </w:p>
          <w:p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the need for gaps between ROs is still open and there may be more than one</w:t>
            </w:r>
            <w:r>
              <w:rPr>
                <w:rFonts w:ascii="Times New Roman" w:hAnsi="Times New Roman"/>
                <w:szCs w:val="22"/>
                <w:lang w:eastAsia="zh-CN"/>
              </w:rPr>
              <w:t xml:space="preserv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 xml:space="preserve">of the </w:t>
            </w:r>
            <w:r>
              <w:rPr>
                <w:rFonts w:ascii="Times New Roman" w:hAnsi="Times New Roman"/>
                <w:szCs w:val="22"/>
                <w:lang w:eastAsia="zh-CN"/>
              </w:rPr>
              <w:t>FFS:</w:t>
            </w:r>
            <w:r>
              <w:rPr>
                <w:rFonts w:ascii="Times New Roman" w:hAnsi="Times New Roman"/>
                <w:szCs w:val="22"/>
                <w:lang w:eastAsia="zh-CN"/>
              </w:rPr>
              <w:br/>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w:t>
            </w:r>
            <w:r>
              <w:rPr>
                <w:rFonts w:ascii="Times New Roman" w:hAnsi="Times New Roman"/>
                <w:color w:val="0000FF"/>
                <w:sz w:val="22"/>
                <w:szCs w:val="22"/>
                <w:lang w:eastAsia="zh-CN"/>
              </w:rPr>
              <w:t>hing purposes</w:t>
            </w:r>
          </w:p>
          <w:p w:rsidR="009E60B1" w:rsidRDefault="009E60B1">
            <w:pPr>
              <w:pStyle w:val="BodyText"/>
              <w:spacing w:after="0" w:line="280" w:lineRule="atLeast"/>
              <w:rPr>
                <w:rFonts w:ascii="Times New Roman" w:hAnsi="Times New Roman"/>
                <w:szCs w:val="22"/>
                <w:lang w:eastAsia="zh-CN"/>
              </w:rPr>
            </w:pPr>
          </w:p>
          <w:p w:rsidR="009E60B1" w:rsidRDefault="009E60B1">
            <w:pPr>
              <w:pStyle w:val="BodyText"/>
              <w:spacing w:after="0" w:line="280" w:lineRule="atLeast"/>
              <w:rPr>
                <w:rFonts w:ascii="Times New Roman" w:hAnsi="Times New Roman"/>
                <w:szCs w:val="22"/>
                <w:lang w:eastAsia="zh-CN"/>
              </w:rPr>
            </w:pP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ALT 1 and 2, the minor difference is if the density for 120kHz </w:t>
      </w:r>
      <w:r>
        <w:rPr>
          <w:rFonts w:ascii="Times New Roman" w:hAnsi="Times New Roman"/>
          <w:sz w:val="22"/>
          <w:szCs w:val="22"/>
          <w:lang w:eastAsia="zh-CN"/>
        </w:rPr>
        <w:t>happens to be changed from what is available for existing FR2.</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2.3-4)</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480/960 kHz PRACH slots </w:t>
      </w:r>
      <w:r>
        <w:rPr>
          <w:rFonts w:ascii="Times New Roman" w:hAnsi="Times New Roman"/>
          <w:sz w:val="22"/>
          <w:szCs w:val="22"/>
          <w:lang w:eastAsia="zh-CN"/>
        </w:rPr>
        <w:t>within the reference slot, and</w:t>
      </w:r>
    </w:p>
    <w:p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has the same density </w:t>
      </w:r>
      <w:r>
        <w:rPr>
          <w:rFonts w:ascii="Times New Roman" w:hAnsi="Times New Roman"/>
          <w:color w:val="0070C0"/>
          <w:sz w:val="22"/>
          <w:szCs w:val="22"/>
          <w:lang w:eastAsia="zh-CN"/>
        </w:rPr>
        <w:t>(i.e. number of PRACH slots per reference slot) as 120kHz PRACH per reference slot</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w:t>
      </w:r>
      <w:r>
        <w:rPr>
          <w:rFonts w:ascii="Times New Roman" w:hAnsi="Times New Roman"/>
          <w:color w:val="C00000"/>
          <w:sz w:val="22"/>
          <w:szCs w:val="22"/>
          <w:u w:val="single"/>
          <w:lang w:eastAsia="zh-CN"/>
        </w:rPr>
        <w:t>not the ROs for a given PRACH configuration can span more than one PRACH slot if gaps between consecutive ROs are supported for LBT and/or beam switching purposes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whether and how </w:t>
      </w:r>
      <w:r>
        <w:rPr>
          <w:rFonts w:ascii="Times New Roman" w:hAnsi="Times New Roman"/>
          <w:sz w:val="22"/>
          <w:szCs w:val="22"/>
          <w:lang w:eastAsia="zh-CN"/>
        </w:rPr>
        <w:t>to account for beam switching gap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w:t>
      </w:r>
      <w:r>
        <w:rPr>
          <w:rFonts w:ascii="Times New Roman" w:hAnsi="Times New Roman"/>
          <w:sz w:val="22"/>
          <w:szCs w:val="22"/>
          <w:lang w:eastAsia="zh-CN"/>
        </w:rPr>
        <w:t>ible, it would be good to resolve the alternative in this meeting before final agreement.</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rather than RACH slots per reference slot?</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w:t>
            </w:r>
            <w:r>
              <w:rPr>
                <w:rFonts w:ascii="Times New Roman" w:hAnsi="Times New Roman"/>
                <w:color w:val="FF0000"/>
                <w:sz w:val="22"/>
                <w:szCs w:val="22"/>
                <w:lang w:eastAsia="zh-CN"/>
              </w:rPr>
              <w:t>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t>
            </w:r>
            <w:r>
              <w:rPr>
                <w:rFonts w:ascii="Times New Roman" w:hAnsi="Times New Roman"/>
                <w:sz w:val="22"/>
                <w:szCs w:val="22"/>
                <w:lang w:eastAsia="zh-CN"/>
              </w:rPr>
              <w:t>would like to suggest:</w:t>
            </w:r>
          </w:p>
          <w:p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Secondly, regarding the clarification in the summary (copied as below), we do not quite understand the relation between the density for 120 kHz and the 2 alternatives for 480/960kHz. It seems the density for 120 kHz is something that could be separately di</w:t>
            </w:r>
            <w:r>
              <w:rPr>
                <w:rFonts w:ascii="Times New Roman" w:hAnsi="Times New Roman"/>
                <w:sz w:val="22"/>
                <w:szCs w:val="22"/>
                <w:lang w:eastAsia="zh-CN"/>
              </w:rPr>
              <w:t xml:space="preserve">scussed. It would be appreciated if it can be further clarified. </w:t>
            </w:r>
          </w:p>
          <w:p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w:t>
            </w:r>
            <w:r>
              <w:rPr>
                <w:rFonts w:ascii="Times New Roman" w:eastAsiaTheme="minorEastAsia" w:hAnsi="Times New Roman"/>
                <w:sz w:val="22"/>
                <w:szCs w:val="22"/>
                <w:lang w:eastAsia="ko-KR"/>
              </w:rPr>
              <w:t>tween ALT1 and 2, we slightly prefer ALT2 over ALT1.</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w:t>
            </w:r>
            <w:r>
              <w:rPr>
                <w:rFonts w:ascii="Times New Roman" w:hAnsi="Times New Roman" w:hint="eastAsia"/>
                <w:sz w:val="22"/>
                <w:szCs w:val="22"/>
                <w:lang w:eastAsia="zh-CN"/>
              </w:rPr>
              <w:t>f PRACH slots per reference slot), while Alt2 keeps the same density of PRACH slot but opens the door for RO density(the total number of RO per reference slot), is that the correct understanding? If so, we prefer Alt2 and fine with the Proposal 2.3-4.</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w:t>
            </w:r>
            <w:r>
              <w:rPr>
                <w:rFonts w:ascii="Times New Roman" w:hAnsi="Times New Roman"/>
                <w:sz w:val="22"/>
                <w:szCs w:val="22"/>
                <w:lang w:eastAsia="zh-CN"/>
              </w:rPr>
              <w: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w:t>
            </w:r>
            <w:r>
              <w:rPr>
                <w:rFonts w:ascii="Times New Roman" w:hAnsi="Times New Roman"/>
                <w:sz w:val="22"/>
                <w:szCs w:val="22"/>
                <w:lang w:eastAsia="zh-CN"/>
              </w:rPr>
              <w:t xml:space="preserve"> fine with the corresponding FFS sub-bullet in Proposal 2.3-4.</w:t>
            </w:r>
          </w:p>
        </w:tc>
      </w:tr>
      <w:tr w:rsidR="009E60B1">
        <w:tc>
          <w:tcPr>
            <w:tcW w:w="1805"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reference slot is the same </w:t>
            </w:r>
            <w:r>
              <w:rPr>
                <w:rFonts w:ascii="Times New Roman" w:hAnsi="Times New Roman"/>
                <w:sz w:val="22"/>
                <w:szCs w:val="22"/>
                <w:lang w:eastAsia="zh-CN"/>
              </w:rPr>
              <w:t>as Rel15/16.</w:t>
            </w:r>
          </w:p>
          <w:p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w:t>
            </w:r>
            <w:r>
              <w:rPr>
                <w:rFonts w:ascii="Times New Roman" w:hAnsi="Times New Roman"/>
                <w:sz w:val="22"/>
                <w:szCs w:val="22"/>
                <w:lang w:eastAsia="zh-CN"/>
              </w:rPr>
              <w:t>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w:t>
            </w:r>
            <w:r>
              <w:rPr>
                <w:rFonts w:ascii="Times New Roman" w:hAnsi="Times New Roman"/>
                <w:sz w:val="22"/>
                <w:szCs w:val="22"/>
                <w:lang w:eastAsia="zh-CN"/>
              </w:rPr>
              <w:t xml:space="preserve">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w:t>
            </w:r>
            <w:r>
              <w:rPr>
                <w:rFonts w:ascii="Times New Roman" w:hAnsi="Times New Roman"/>
                <w:sz w:val="22"/>
                <w:szCs w:val="22"/>
                <w:lang w:eastAsia="zh-CN"/>
              </w:rPr>
              <w:t xml:space="preserve"> have the Intel rewording for Alt 2.</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w:t>
            </w:r>
            <w:r>
              <w:rPr>
                <w:rFonts w:ascii="Times New Roman" w:hAnsi="Times New Roman"/>
                <w:sz w:val="22"/>
                <w:szCs w:val="22"/>
                <w:lang w:eastAsia="zh-CN"/>
              </w:rPr>
              <w:t xml:space="preserve"> fine with Intel’s update</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2.3-5)</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w:t>
      </w:r>
      <w:r>
        <w:rPr>
          <w:rFonts w:ascii="Times New Roman" w:hAnsi="Times New Roman"/>
          <w:sz w:val="22"/>
          <w:szCs w:val="22"/>
          <w:lang w:eastAsia="zh-CN"/>
        </w:rPr>
        <w:t>duration corresponds to 60 kHz SCS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w:t>
      </w:r>
      <w:r>
        <w:rPr>
          <w:rFonts w:ascii="Times New Roman" w:hAnsi="Times New Roman"/>
          <w:color w:val="0070C0"/>
          <w:sz w:val="22"/>
          <w:szCs w:val="22"/>
          <w:lang w:eastAsia="zh-CN"/>
        </w:rPr>
        <w:t xml:space="preserve"> in FR2 is supported</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w:t>
      </w:r>
      <w:r>
        <w:rPr>
          <w:rFonts w:ascii="Times New Roman" w:hAnsi="Times New Roman"/>
          <w:strike/>
          <w:color w:val="00B050"/>
          <w:sz w:val="22"/>
          <w:szCs w:val="22"/>
          <w:lang w:eastAsia="zh-CN"/>
        </w:rPr>
        <w:t>t</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not the ROs for a given PRACH configuration can span more than one </w:t>
      </w:r>
      <w:r>
        <w:rPr>
          <w:rFonts w:ascii="Times New Roman" w:hAnsi="Times New Roman"/>
          <w:color w:val="C00000"/>
          <w:sz w:val="22"/>
          <w:szCs w:val="22"/>
          <w:u w:val="single"/>
          <w:lang w:eastAsia="zh-CN"/>
        </w:rPr>
        <w:t>PRACH slot if gaps between consecutive ROs are supported for LBT and/or beam switching purposes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n “example” illustration of PRACH slots for 480/960kHz is shown below:</w:t>
      </w:r>
    </w:p>
    <w:p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Heading5"/>
        <w:rPr>
          <w:rFonts w:ascii="Times New Roman" w:hAnsi="Times New Roman"/>
          <w:b/>
          <w:bCs/>
          <w:lang w:eastAsia="zh-CN"/>
        </w:rPr>
      </w:pPr>
      <w:r>
        <w:rPr>
          <w:rFonts w:ascii="Times New Roman" w:hAnsi="Times New Roman"/>
          <w:b/>
          <w:bCs/>
          <w:lang w:eastAsia="zh-CN"/>
        </w:rPr>
        <w:t>Proposal 2.3-5) (copy &amp; with clean up)</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m:t>
            </m:r>
            <m:r>
              <m:rPr>
                <m:nor/>
              </m:rPr>
              <w:rPr>
                <w:rFonts w:ascii="Times New Roman" w:hAnsi="Times New Roman"/>
                <w:szCs w:val="20"/>
              </w:rPr>
              <m:t>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w:t>
      </w:r>
      <w:r>
        <w:rPr>
          <w:rFonts w:ascii="Times New Roman" w:hAnsi="Times New Roman"/>
          <w:sz w:val="22"/>
          <w:szCs w:val="22"/>
          <w:lang w:eastAsia="zh-CN"/>
        </w:rPr>
        <w:t>purposes</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w:t>
      </w:r>
      <w:r>
        <w:rPr>
          <w:rFonts w:ascii="Times New Roman" w:hAnsi="Times New Roman"/>
          <w:sz w:val="22"/>
          <w:szCs w:val="22"/>
          <w:lang w:eastAsia="zh-CN"/>
        </w:rPr>
        <w:t>ue to comment on Proposal 2.3-5 and provide clarification/modification that would resolve further issues.</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2"/>
        <w:gridCol w:w="8946"/>
      </w:tblGrid>
      <w:tr w:rsidR="009E60B1" w:rsidTr="000043BD">
        <w:tc>
          <w:tcPr>
            <w:tcW w:w="1242"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946" w:type="dxa"/>
            <w:shd w:val="clear" w:color="auto" w:fill="FBE4D5" w:themeFill="accent2" w:themeFillTint="33"/>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rsidTr="000043BD">
        <w:tc>
          <w:tcPr>
            <w:tcW w:w="1242"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9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w:t>
            </w:r>
            <w:r>
              <w:rPr>
                <w:rFonts w:ascii="Times New Roman" w:hAnsi="Times New Roman" w:hint="eastAsia"/>
                <w:sz w:val="22"/>
                <w:szCs w:val="22"/>
                <w:lang w:eastAsia="zh-CN"/>
              </w:rPr>
              <w:t xml:space="preserve">).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tep 1: UE will read the PRACH configuration index and using 120khz to interpret the PRACH</w:t>
            </w:r>
            <w:r>
              <w:rPr>
                <w:rFonts w:ascii="Times New Roman" w:hAnsi="Times New Roman" w:hint="eastAsia"/>
                <w:sz w:val="22"/>
                <w:szCs w:val="22"/>
                <w:lang w:eastAsia="zh-CN"/>
              </w:rPr>
              <w:t xml:space="preserv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w:t>
            </w:r>
            <w:r>
              <w:rPr>
                <w:rFonts w:ascii="Times New Roman" w:hAnsi="Times New Roman" w:hint="eastAsia"/>
                <w:sz w:val="22"/>
                <w:szCs w:val="22"/>
                <w:lang w:eastAsia="zh-CN"/>
              </w:rPr>
              <w:t>O within 120khz RO.</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w:t>
            </w:r>
            <w:r>
              <w:rPr>
                <w:rFonts w:ascii="Times New Roman" w:hAnsi="Times New Roman" w:hint="eastAsia"/>
                <w:sz w:val="22"/>
                <w:szCs w:val="22"/>
                <w:lang w:eastAsia="zh-CN"/>
              </w:rPr>
              <w:t xml:space="preserve">irst bullet in the proposal is to change the later one to use 60khz.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 xml:space="preserve">hen we may have closer </w:t>
            </w:r>
            <w:r>
              <w:rPr>
                <w:rFonts w:ascii="Times New Roman" w:hAnsi="Times New Roman" w:hint="eastAsia"/>
                <w:sz w:val="22"/>
                <w:szCs w:val="22"/>
                <w:lang w:eastAsia="zh-CN"/>
              </w:rPr>
              <w:t>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w:t>
            </w:r>
            <w:r>
              <w:rPr>
                <w:rFonts w:ascii="Times New Roman" w:hAnsi="Times New Roman"/>
                <w:sz w:val="22"/>
                <w:szCs w:val="22"/>
                <w:lang w:eastAsia="zh-CN"/>
              </w:rPr>
              <w:t>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rsidTr="000043BD">
        <w:tc>
          <w:tcPr>
            <w:tcW w:w="1242"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9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rsidTr="000043BD">
        <w:tc>
          <w:tcPr>
            <w:tcW w:w="1242"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9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75EE5781" wp14:editId="539FF190">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w:t>
            </w:r>
            <w:r>
              <w:rPr>
                <w:rFonts w:ascii="Times New Roman" w:hAnsi="Times New Roman"/>
                <w:sz w:val="22"/>
                <w:szCs w:val="22"/>
                <w:lang w:eastAsia="zh-CN"/>
              </w:rPr>
              <w:t xml:space="preserve"> to determine the PRACH slots within a </w:t>
            </w:r>
            <w:r>
              <w:rPr>
                <w:rFonts w:ascii="Times New Roman" w:hAnsi="Times New Roman"/>
                <w:sz w:val="22"/>
                <w:szCs w:val="22"/>
                <w:lang w:eastAsia="zh-CN"/>
              </w:rPr>
              <w:lastRenderedPageBreak/>
              <w:t>reference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rsidR="009E60B1" w:rsidRDefault="00996023">
            <w:pPr>
              <w:spacing w:line="280" w:lineRule="atLeast"/>
            </w:pPr>
            <w:r>
              <w:t xml:space="preserve">where </w:t>
            </w:r>
          </w:p>
          <w:p w:rsidR="009E60B1" w:rsidRDefault="00996023">
            <w:pPr>
              <w:pStyle w:val="B1"/>
              <w:spacing w:line="280" w:lineRule="atLeast"/>
            </w:pPr>
            <w:r>
              <w:t>-</w:t>
            </w:r>
            <w:r>
              <w:tab/>
            </w:r>
            <w:r>
              <w:rPr>
                <w:noProof/>
                <w:position w:val="-10"/>
                <w:lang w:eastAsia="zh-CN"/>
              </w:rPr>
              <w:drawing>
                <wp:inline distT="0" distB="0" distL="0" distR="0" wp14:anchorId="3A030B56" wp14:editId="21D6BCE8">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rsidR="009E60B1" w:rsidRDefault="00996023">
            <w:pPr>
              <w:pStyle w:val="B1"/>
              <w:spacing w:line="280" w:lineRule="atLeast"/>
            </w:pPr>
            <w:r>
              <w:t>-</w:t>
            </w:r>
            <w:r>
              <w:tab/>
            </w:r>
            <w:r>
              <w:rPr>
                <w:noProof/>
                <w:position w:val="-10"/>
                <w:lang w:eastAsia="zh-CN"/>
              </w:rPr>
              <w:drawing>
                <wp:inline distT="0" distB="0" distL="0" distR="0" wp14:anchorId="4619E1E1" wp14:editId="69FB4728">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w:t>
            </w:r>
            <w:r>
              <w:t xml:space="preserve">ion within the PRACH slot, numbered in increasing order from 0 to </w:t>
            </w:r>
            <w:r>
              <w:rPr>
                <w:noProof/>
                <w:position w:val="-10"/>
                <w:lang w:eastAsia="zh-CN"/>
              </w:rPr>
              <w:drawing>
                <wp:inline distT="0" distB="0" distL="0" distR="0" wp14:anchorId="67E5C23D" wp14:editId="74598FE6">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2AF2606B" wp14:editId="2F69B81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v:shape id="_x0000_i1031" type="#_x0000_t75" style="width:44pt;height:14pt" o:ole="">
                  <v:imagedata r:id="rId37" o:title=""/>
                </v:shape>
                <o:OLEObject Type="Embed" ProgID="Equation.DSMT4" ShapeID="_x0000_i1031" DrawAspect="Content" ObjectID="_1683557474" r:id="rId38"/>
              </w:object>
            </w:r>
            <w:r>
              <w:t>;</w:t>
            </w:r>
          </w:p>
          <w:p w:rsidR="009E60B1" w:rsidRDefault="00996023">
            <w:pPr>
              <w:pStyle w:val="B1"/>
              <w:spacing w:line="280" w:lineRule="atLeast"/>
            </w:pPr>
            <w:r>
              <w:t>-</w:t>
            </w:r>
            <w:r>
              <w:tab/>
            </w:r>
            <w:r>
              <w:rPr>
                <w:noProof/>
                <w:position w:val="-10"/>
                <w:lang w:eastAsia="zh-CN"/>
              </w:rPr>
              <w:drawing>
                <wp:inline distT="0" distB="0" distL="0" distR="0" wp14:anchorId="05C76428" wp14:editId="4D5A0F4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rsidR="009E60B1" w:rsidRDefault="00996023">
            <w:pPr>
              <w:pStyle w:val="B1"/>
              <w:spacing w:line="280" w:lineRule="atLeast"/>
            </w:pPr>
            <w:r>
              <w:t>-</w:t>
            </w:r>
            <w:r>
              <w:tab/>
            </w:r>
            <w:r>
              <w:rPr>
                <w:noProof/>
                <w:position w:val="-10"/>
                <w:lang w:eastAsia="zh-CN"/>
              </w:rPr>
              <w:drawing>
                <wp:inline distT="0" distB="0" distL="0" distR="0" wp14:anchorId="1309BC5D" wp14:editId="778C08E2">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523DC2C8" wp14:editId="26665617">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016541" wp14:editId="33965198">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rsidR="009E60B1" w:rsidRDefault="00996023">
            <w:pPr>
              <w:pStyle w:val="B2"/>
              <w:spacing w:line="280" w:lineRule="atLeast"/>
            </w:pPr>
            <w:r>
              <w:t>-</w:t>
            </w:r>
            <w:r>
              <w:tab/>
            </w:r>
            <w:r>
              <w:t xml:space="preserve">otherwise, </w:t>
            </w:r>
            <w:r>
              <w:rPr>
                <w:noProof/>
                <w:position w:val="-12"/>
                <w:lang w:eastAsia="zh-CN"/>
              </w:rPr>
              <w:drawing>
                <wp:inline distT="0" distB="0" distL="0" distR="0" wp14:anchorId="28C50C09" wp14:editId="2A6B8A9D">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7AB17E9A" wp14:editId="0652C46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which may be values from {0, 1} for 120kHz cases, {0, </w:t>
            </w:r>
            <w:r>
              <w:rPr>
                <w:rFonts w:ascii="Times New Roman" w:hAnsi="Times New Roman"/>
                <w:sz w:val="22"/>
                <w:szCs w:val="22"/>
                <w:lang w:eastAsia="zh-CN"/>
              </w:rPr>
              <w:t>1, …, 7} for 480kHz cases, and {0, 1, …., 15} for 960kHz cases.</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the first bullet doesn’t really change how the PRACH slots are mapped or the density, rather it is stating that when we enumerate the PRACH slots with indices, it will be enumerated using </w:t>
            </w:r>
            <w:r>
              <w:rPr>
                <w:rFonts w:ascii="Times New Roman" w:hAnsi="Times New Roman"/>
                <w:sz w:val="22"/>
                <w:szCs w:val="22"/>
                <w:lang w:eastAsia="zh-CN"/>
              </w:rPr>
              <w:t>60kHz slots as reference.</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w:t>
            </w:r>
            <w:r>
              <w:rPr>
                <w:rFonts w:ascii="Times New Roman" w:hAnsi="Times New Roman"/>
                <w:sz w:val="22"/>
                <w:szCs w:val="22"/>
                <w:lang w:eastAsia="zh-CN"/>
              </w:rPr>
              <w:t>eally hold technical value beyond this.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w:t>
            </w:r>
            <w:r>
              <w:rPr>
                <w:rFonts w:ascii="Times New Roman" w:hAnsi="Times New Roman"/>
                <w:sz w:val="22"/>
                <w:szCs w:val="22"/>
                <w:lang w:eastAsia="zh-CN"/>
              </w:rPr>
              <w:t>eed to read the first and second bullet together, as it simply is describing how we plan to describe the PRACH slots (in what unit) but nothing pretty much beyond that.</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w:t>
            </w:r>
            <w:r>
              <w:rPr>
                <w:rFonts w:ascii="Times New Roman" w:hAnsi="Times New Roman"/>
                <w:sz w:val="22"/>
                <w:szCs w:val="22"/>
                <w:lang w:eastAsia="zh-CN"/>
              </w:rPr>
              <w:t xml:space="preserve">LT 2 will also have 1 RO for 480/960kHz cases. If the 60kHz reference slot contains 2 RO, we will also </w:t>
            </w:r>
            <w:r>
              <w:rPr>
                <w:rFonts w:ascii="Times New Roman" w:hAnsi="Times New Roman"/>
                <w:sz w:val="22"/>
                <w:szCs w:val="22"/>
                <w:lang w:eastAsia="zh-CN"/>
              </w:rPr>
              <w:lastRenderedPageBreak/>
              <w:t>have 2 RO for 480/960kHz cases. We could equally describe this to state that if there is one 120kHz PRACH slot, there should be 1 480/960kHz PRACH slot i</w:t>
            </w:r>
            <w:r>
              <w:rPr>
                <w:rFonts w:ascii="Times New Roman" w:hAnsi="Times New Roman"/>
                <w:sz w:val="22"/>
                <w:szCs w:val="22"/>
                <w:lang w:eastAsia="zh-CN"/>
              </w:rPr>
              <w:t>n the time overlapped by the 120kHz PRACH slot.</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w:t>
            </w:r>
            <w:r>
              <w:rPr>
                <w:rFonts w:ascii="Times New Roman" w:hAnsi="Times New Roman"/>
                <w:sz w:val="22"/>
                <w:szCs w:val="22"/>
                <w:lang w:eastAsia="zh-CN"/>
              </w:rPr>
              <w:t>ually possible to describe it using 60kHz reference slots. Nothing is being precluded here (as far as moderator can tell).</w:t>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w:t>
            </w:r>
            <w:r>
              <w:rPr>
                <w:rFonts w:ascii="Times New Roman" w:hAnsi="Times New Roman"/>
                <w:sz w:val="22"/>
                <w:szCs w:val="22"/>
                <w:lang w:eastAsia="zh-CN"/>
              </w:rPr>
              <w:t xml:space="preserve"> said, if description is prohibiting something that Samsung is thinking of, please state so, such that description can be updated.</w:t>
            </w:r>
          </w:p>
        </w:tc>
      </w:tr>
      <w:tr w:rsidR="009E60B1" w:rsidTr="000043BD">
        <w:tc>
          <w:tcPr>
            <w:tcW w:w="1242"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946"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w:t>
            </w:r>
            <w:r>
              <w:rPr>
                <w:rFonts w:ascii="Times New Roman" w:eastAsia="MS Mincho" w:hAnsi="Times New Roman"/>
                <w:sz w:val="22"/>
                <w:szCs w:val="22"/>
                <w:lang w:eastAsia="ja-JP"/>
              </w:rPr>
              <w:t xml:space="preserve">ointed out by Samsung, we agree with Moderator’s latest statement above. To consider the reply from RAN4 on beam switching, ALT 2 looks better to us. No down-selection but just capturing the two ALTs would also be fine.  </w:t>
            </w:r>
          </w:p>
        </w:tc>
      </w:tr>
      <w:tr w:rsidR="009E60B1" w:rsidTr="000043BD">
        <w:tc>
          <w:tcPr>
            <w:tcW w:w="1242"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946"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support Proposal 2.3-5 and </w:t>
            </w:r>
            <w:r>
              <w:rPr>
                <w:rFonts w:ascii="Times New Roman" w:eastAsiaTheme="minorEastAsia" w:hAnsi="Times New Roman"/>
                <w:sz w:val="22"/>
                <w:szCs w:val="22"/>
                <w:lang w:eastAsia="ko-KR"/>
              </w:rPr>
              <w:t>share the same view with Moderator. For ALT 1 and ALT 2, we are fine with capturing both alternatives without down-selection to consider the reply from RAN4 on the beam switching.</w:t>
            </w:r>
          </w:p>
        </w:tc>
      </w:tr>
      <w:tr w:rsidR="009E60B1" w:rsidTr="000043BD">
        <w:tc>
          <w:tcPr>
            <w:tcW w:w="1242"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9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hint="eastAsia"/>
                <w:strike/>
                <w:color w:val="C00000"/>
                <w:sz w:val="22"/>
                <w:szCs w:val="22"/>
                <w:lang w:eastAsia="zh-CN"/>
              </w:rPr>
              <w:t>.</w:t>
            </w:r>
            <w:r>
              <w:rPr>
                <w:rFonts w:ascii="Times New Roman" w:hAnsi="Times New Roman"/>
                <w:color w:val="C00000"/>
                <w:sz w:val="22"/>
                <w:szCs w:val="22"/>
                <w:lang w:eastAsia="zh-CN"/>
              </w:rPr>
              <w:t xml:space="preserve"> </w:t>
            </w:r>
          </w:p>
          <w:p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30461B0F" wp14:editId="0C88CE4B">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w:t>
            </w:r>
            <w:r>
              <w:rPr>
                <w:rFonts w:ascii="Times New Roman" w:hAnsi="Times New Roman" w:hint="eastAsia"/>
                <w:color w:val="00B0F0"/>
                <w:sz w:val="22"/>
                <w:szCs w:val="22"/>
                <w:lang w:eastAsia="zh-CN"/>
              </w:rPr>
              <w:t xml:space="preserve">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w:t>
            </w:r>
            <w:r>
              <w:rPr>
                <w:rFonts w:ascii="Times New Roman" w:hAnsi="Times New Roman" w:hint="eastAsia"/>
                <w:color w:val="00B0F0"/>
                <w:sz w:val="22"/>
                <w:szCs w:val="22"/>
                <w:lang w:eastAsia="zh-CN"/>
              </w:rPr>
              <w:t xml:space="preserve"> more new rows. </w:t>
            </w:r>
          </w:p>
          <w:p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rsidR="009E60B1" w:rsidRDefault="009E60B1">
            <w:pPr>
              <w:pStyle w:val="BodyText"/>
              <w:spacing w:after="0" w:line="280" w:lineRule="atLeast"/>
              <w:rPr>
                <w:rFonts w:ascii="Times New Roman" w:hAnsi="Times New Roman"/>
                <w:color w:val="00B0F0"/>
                <w:sz w:val="22"/>
                <w:szCs w:val="22"/>
                <w:lang w:eastAsia="zh-CN"/>
              </w:rPr>
            </w:pPr>
          </w:p>
          <w:p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nother point is that, the process of current</w:t>
            </w:r>
            <w:r>
              <w:rPr>
                <w:rFonts w:ascii="Times New Roman" w:hAnsi="Times New Roman" w:hint="eastAsia"/>
                <w:color w:val="00B0F0"/>
                <w:sz w:val="22"/>
                <w:szCs w:val="22"/>
                <w:lang w:eastAsia="zh-CN"/>
              </w:rPr>
              <w:t xml:space="preserve">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rom a 60khz/120khz PRACH slot to a 480khz slot, then the RO in each 480khz slot is same as usual, in wh</w:t>
            </w:r>
            <w:r>
              <w:rPr>
                <w:rFonts w:ascii="Times New Roman" w:hAnsi="Times New Roman" w:hint="eastAsia"/>
                <w:color w:val="00B0F0"/>
                <w:sz w:val="22"/>
                <w:szCs w:val="22"/>
                <w:lang w:eastAsia="zh-CN"/>
              </w:rPr>
              <w:t xml:space="preserve">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lastRenderedPageBreak/>
              <w:drawing>
                <wp:inline distT="0" distB="0" distL="0" distR="0" wp14:anchorId="775EBD6D" wp14:editId="089608EB">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At least the same density (i.e. number of </w:t>
            </w:r>
            <w:r>
              <w:rPr>
                <w:rFonts w:ascii="Times New Roman" w:hAnsi="Times New Roman"/>
                <w:sz w:val="22"/>
                <w:szCs w:val="22"/>
                <w:lang w:eastAsia="zh-CN"/>
              </w:rPr>
              <w:t>PRACH slots per reference slot) as for 120kHz PRACH in FR2 is supported</w:t>
            </w:r>
          </w:p>
          <w:p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at least the same RO density (i.e. number of RO per reference slot) as for 120kHz PRACH in</w:t>
            </w:r>
            <w:r>
              <w:rPr>
                <w:rFonts w:ascii="Times New Roman" w:hAnsi="Times New Roman"/>
                <w:sz w:val="22"/>
                <w:szCs w:val="22"/>
                <w:lang w:eastAsia="zh-CN"/>
              </w:rPr>
              <w:t xml:space="preserve"> FR2 is supported </w:t>
            </w:r>
          </w:p>
          <w:p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w:t>
            </w:r>
            <w:r>
              <w:rPr>
                <w:rFonts w:ascii="Times New Roman" w:hAnsi="Times New Roman"/>
                <w:sz w:val="22"/>
                <w:szCs w:val="22"/>
                <w:lang w:eastAsia="zh-CN"/>
              </w:rPr>
              <w:t>utive ROs are supported for LBT and/or beam switching purposes</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w:t>
            </w:r>
            <w:r>
              <w:rPr>
                <w:rFonts w:ascii="Times New Roman" w:hAnsi="Times New Roman"/>
                <w:sz w:val="22"/>
                <w:szCs w:val="22"/>
                <w:lang w:eastAsia="zh-CN"/>
              </w:rPr>
              <w:t xml:space="preserve"> slots for 480/960kHz is shown below:</w:t>
            </w:r>
          </w:p>
          <w:p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7EE0DED5" wp14:editId="13D18BD1">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line="280" w:lineRule="atLeast"/>
              <w:rPr>
                <w:rFonts w:ascii="Times New Roman" w:hAnsi="Times New Roman"/>
                <w:sz w:val="22"/>
                <w:szCs w:val="22"/>
                <w:lang w:eastAsia="zh-CN"/>
              </w:rPr>
            </w:pPr>
          </w:p>
          <w:p w:rsidR="009E60B1" w:rsidRDefault="009E60B1">
            <w:pPr>
              <w:pStyle w:val="BodyText"/>
              <w:spacing w:after="0" w:line="280" w:lineRule="atLeast"/>
              <w:rPr>
                <w:rFonts w:ascii="Times New Roman" w:hAnsi="Times New Roman"/>
                <w:sz w:val="22"/>
                <w:szCs w:val="22"/>
                <w:lang w:eastAsia="zh-CN"/>
              </w:rPr>
            </w:pPr>
          </w:p>
          <w:p w:rsidR="009E60B1" w:rsidRDefault="009E60B1">
            <w:pPr>
              <w:pStyle w:val="BodyText"/>
              <w:spacing w:after="0" w:line="280" w:lineRule="atLeast"/>
              <w:rPr>
                <w:rFonts w:ascii="Times New Roman" w:hAnsi="Times New Roman"/>
                <w:sz w:val="22"/>
                <w:szCs w:val="22"/>
                <w:lang w:eastAsia="zh-CN"/>
              </w:rPr>
            </w:pP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 xml:space="preserve">onsider following options </w:t>
            </w:r>
            <w:r>
              <w:rPr>
                <w:rFonts w:ascii="Times New Roman" w:hAnsi="Times New Roman" w:hint="eastAsia"/>
                <w:color w:val="00B0F0"/>
                <w:sz w:val="22"/>
                <w:szCs w:val="22"/>
                <w:lang w:eastAsia="zh-CN"/>
              </w:rPr>
              <w:t>for RACH configuration:</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2: configuring the 480/960 kHz RO(s) within a RO with </w:t>
            </w:r>
            <w:r>
              <w:rPr>
                <w:rFonts w:ascii="Times New Roman" w:hAnsi="Times New Roman" w:hint="eastAsia"/>
                <w:color w:val="00B0F0"/>
                <w:sz w:val="22"/>
                <w:szCs w:val="22"/>
                <w:lang w:eastAsia="zh-CN"/>
              </w:rPr>
              <w:t>reference SCS</w:t>
            </w:r>
          </w:p>
          <w:p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PRACH slot density (number of PRACH slots per refere</w:t>
            </w:r>
            <w:r>
              <w:rPr>
                <w:rFonts w:ascii="Times New Roman" w:hAnsi="Times New Roman"/>
                <w:sz w:val="22"/>
                <w:szCs w:val="22"/>
                <w:lang w:eastAsia="zh-CN"/>
              </w:rPr>
              <w:t xml:space="preserve">nce slot) </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w:t>
            </w:r>
            <w:r>
              <w:rPr>
                <w:rFonts w:ascii="Times New Roman" w:hAnsi="Times New Roman"/>
                <w:sz w:val="22"/>
                <w:szCs w:val="22"/>
                <w:lang w:eastAsia="zh-CN"/>
              </w:rPr>
              <w:t>ther or not the ROs for a given PRACH configuration can span more than one PRACH slot if gaps between consecutive ROs are supported for LBT and/or beam switching purposes</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w:t>
            </w:r>
            <w:r>
              <w:rPr>
                <w:rFonts w:ascii="Times New Roman" w:hAnsi="Times New Roman"/>
                <w:sz w:val="22"/>
                <w:szCs w:val="22"/>
                <w:lang w:eastAsia="zh-CN"/>
              </w:rPr>
              <w:t>and how to account for beam switching gap in RO configuration (if needed)</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8ED7CE8" wp14:editId="79DDC205">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BodyText"/>
              <w:spacing w:after="0" w:line="280" w:lineRule="atLeast"/>
              <w:rPr>
                <w:rFonts w:ascii="Times New Roman" w:hAnsi="Times New Roman"/>
                <w:sz w:val="22"/>
                <w:szCs w:val="22"/>
                <w:lang w:eastAsia="zh-CN"/>
              </w:rPr>
            </w:pPr>
          </w:p>
        </w:tc>
      </w:tr>
      <w:tr w:rsidR="000043BD" w:rsidTr="000043BD">
        <w:tc>
          <w:tcPr>
            <w:tcW w:w="1242" w:type="dxa"/>
          </w:tcPr>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946" w:type="dxa"/>
          </w:tcPr>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rsidR="000043BD" w:rsidRPr="00DC659A" w:rsidRDefault="000043BD" w:rsidP="0083311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3C3B0F5F" wp14:editId="40C985C1">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 am sure why the table needs to be updated.</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0E1D1994" wp14:editId="0D6AFBCA">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5C4A30A0" wp14:editId="2538457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7ACDA9D0" wp14:editId="3EF88A9F">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5FEACB8E" wp14:editId="4D8FDF9A">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2381E8B2" wp14:editId="49C8AEA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32E15380" wp14:editId="094D21A1">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rsidR="000043BD" w:rsidRDefault="000043BD" w:rsidP="0083311F">
            <w:pPr>
              <w:pStyle w:val="BodyText"/>
              <w:spacing w:after="0"/>
              <w:rPr>
                <w:rFonts w:ascii="Times New Roman" w:hAnsi="Times New Roman"/>
                <w:sz w:val="22"/>
                <w:szCs w:val="22"/>
                <w:lang w:eastAsia="zh-CN"/>
              </w:rPr>
            </w:pP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6F0FE5F1" wp14:editId="4FF54131">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rsidR="000043BD" w:rsidRDefault="000043BD" w:rsidP="0083311F">
            <w:pPr>
              <w:pStyle w:val="BodyText"/>
              <w:spacing w:after="0"/>
              <w:rPr>
                <w:rFonts w:ascii="Times New Roman" w:hAnsi="Times New Roman"/>
                <w:sz w:val="22"/>
                <w:szCs w:val="22"/>
                <w:lang w:eastAsia="zh-CN"/>
              </w:rPr>
            </w:pP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w:t>
            </w:r>
            <w:r w:rsidRPr="006877C2">
              <w:rPr>
                <w:rFonts w:ascii="Times New Roman" w:hAnsi="Times New Roman" w:hint="eastAsia"/>
                <w:color w:val="00B0F0"/>
                <w:sz w:val="22"/>
                <w:szCs w:val="22"/>
                <w:lang w:eastAsia="zh-CN"/>
              </w:rPr>
              <w:lastRenderedPageBreak/>
              <w:t xml:space="preserve">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rsidR="000043BD" w:rsidRDefault="000043BD" w:rsidP="0083311F">
            <w:pPr>
              <w:pStyle w:val="BodyText"/>
              <w:spacing w:after="0"/>
              <w:rPr>
                <w:rFonts w:ascii="Times New Roman" w:hAnsi="Times New Roman"/>
                <w:sz w:val="22"/>
                <w:szCs w:val="22"/>
                <w:lang w:eastAsia="zh-CN"/>
              </w:rPr>
            </w:pP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ED2CB59" wp14:editId="47CFC0F1">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rsidR="000043BD" w:rsidRPr="00E2427F" w:rsidRDefault="000043BD" w:rsidP="0083311F">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rsidR="000043BD" w:rsidRPr="00E2427F" w:rsidRDefault="000043BD" w:rsidP="0083311F">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rsidR="000043BD" w:rsidRPr="00E2427F" w:rsidRDefault="000043BD" w:rsidP="0083311F">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rsidR="000043BD" w:rsidRPr="00E2427F" w:rsidRDefault="000043BD" w:rsidP="0083311F">
            <w:pPr>
              <w:pStyle w:val="BodyText"/>
              <w:spacing w:after="0"/>
              <w:rPr>
                <w:rFonts w:ascii="Times New Roman" w:hAnsi="Times New Roman"/>
                <w:sz w:val="22"/>
                <w:szCs w:val="22"/>
                <w:lang w:eastAsia="zh-CN"/>
              </w:rPr>
            </w:pPr>
          </w:p>
        </w:tc>
      </w:tr>
      <w:tr w:rsidR="009E60B1" w:rsidTr="000043BD">
        <w:tc>
          <w:tcPr>
            <w:tcW w:w="1242"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946"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2.3-5. As for the 2 altern</w:t>
            </w:r>
            <w:r>
              <w:rPr>
                <w:rFonts w:ascii="Times New Roman" w:hAnsi="Times New Roman" w:hint="eastAsia"/>
                <w:sz w:val="22"/>
                <w:szCs w:val="22"/>
                <w:lang w:eastAsia="zh-CN"/>
              </w:rPr>
              <w:t xml:space="preserve">atives, we think the combination of the 2 alternatives would be better, because that implies exact the same configuration as in FR2 PRACH configuration table. If only one of the alternatives can be chosen, we prefer Alt1.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w:t>
            </w:r>
            <w:r>
              <w:rPr>
                <w:rFonts w:ascii="Times New Roman" w:hAnsi="Times New Roman" w:hint="eastAsia"/>
                <w:sz w:val="22"/>
                <w:szCs w:val="22"/>
                <w:lang w:eastAsia="zh-CN"/>
              </w:rPr>
              <w:t>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t need to dynamically indicate or provide different combinations for d</w:t>
            </w:r>
            <w:r>
              <w:rPr>
                <w:rFonts w:ascii="Times New Roman" w:hAnsi="Times New Roman" w:hint="eastAsia"/>
                <w:sz w:val="22"/>
                <w:szCs w:val="22"/>
                <w:lang w:eastAsia="zh-CN"/>
              </w:rPr>
              <w:t xml:space="preserve">ifferent row, for example, we can always set slot index(4,7) and index (8,15) for each row in a reference slot for 480kHz and 960kHz respectively, if the corresponding 120kHz SCS has 2 PRACH slots in a reference slot in current table. </w:t>
            </w:r>
          </w:p>
        </w:tc>
      </w:tr>
      <w:tr w:rsidR="000043BD" w:rsidTr="000043BD">
        <w:tc>
          <w:tcPr>
            <w:tcW w:w="1242" w:type="dxa"/>
          </w:tcPr>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946" w:type="dxa"/>
          </w:tcPr>
          <w:p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bookmarkStart w:id="26" w:name="_GoBack"/>
      <w:bookmarkEnd w:id="26"/>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4th Round </w:t>
      </w:r>
      <w:r>
        <w:rPr>
          <w:rFonts w:ascii="Times New Roman" w:hAnsi="Times New Roman"/>
          <w:b/>
          <w:bCs/>
          <w:sz w:val="22"/>
          <w:szCs w:val="18"/>
          <w:u w:val="single"/>
          <w:lang w:eastAsia="zh-CN"/>
        </w:rPr>
        <w:t>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2.2.4 RA Preamble ID calculation</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Alt.1: Modify the RA-RNTI formula as following and introduce some contention </w:t>
      </w:r>
      <w:r>
        <w:rPr>
          <w:rFonts w:ascii="Times New Roman" w:hAnsi="Times New Roman"/>
          <w:sz w:val="22"/>
          <w:szCs w:val="22"/>
          <w:lang w:eastAsia="zh-CN"/>
        </w:rPr>
        <w:t>resolution mechanism to resolve the conflict.</w:t>
      </w:r>
    </w:p>
    <w:p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w:t>
      </w:r>
      <w:r>
        <w:rPr>
          <w:rFonts w:ascii="Times New Roman" w:hAnsi="Times New Roman"/>
          <w:sz w:val="22"/>
          <w:szCs w:val="22"/>
          <w:lang w:eastAsia="zh-CN"/>
        </w:rPr>
        <w:t>TI.</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w:t>
      </w:r>
      <w:r>
        <w:rPr>
          <w:rFonts w:ascii="Times New Roman" w:hAnsi="Times New Roman"/>
          <w:sz w:val="22"/>
          <w:szCs w:val="22"/>
          <w:lang w:eastAsia="zh-CN"/>
        </w:rPr>
        <w:t>figured with 480 or 960 kHz SCS where</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w:t>
      </w:r>
      <w:r>
        <w:rPr>
          <w:rFonts w:ascii="Times New Roman" w:hAnsi="Times New Roman"/>
          <w:sz w:val="22"/>
          <w:szCs w:val="22"/>
          <w:lang w:eastAsia="zh-CN"/>
        </w:rPr>
        <w:t xml:space="preserve"> determined based on a subcarrier spacing of 120 kHz.</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Msg1 transmission with 480 KHz/960 KHz SCS, RA-RNTI is divided into two parts. One part of RA-RNTI is carried by DCI, and the remaining 16-bit of RA-RNTI could be used to s</w:t>
      </w:r>
      <w:r>
        <w:rPr>
          <w:rFonts w:ascii="Times New Roman" w:hAnsi="Times New Roman"/>
          <w:sz w:val="22"/>
          <w:szCs w:val="22"/>
          <w:lang w:eastAsia="zh-CN"/>
        </w:rPr>
        <w:t xml:space="preserve">cramble CRC of the DCI1. Two possible options are: </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9E60B1" w:rsidRDefault="00996023">
      <w:pPr>
        <w:pStyle w:val="ListParagraph"/>
        <w:numPr>
          <w:ilvl w:val="2"/>
          <w:numId w:val="7"/>
        </w:numPr>
        <w:rPr>
          <w:rFonts w:eastAsia="宋体"/>
          <w:lang w:eastAsia="zh-CN"/>
        </w:rPr>
      </w:pPr>
      <m:oMath>
        <m:r>
          <w:rPr>
            <w:rFonts w:ascii="Cambria Math" w:eastAsia="宋体" w:hAnsi="Cambria Math"/>
            <w:lang w:eastAsia="zh-CN"/>
          </w:rPr>
          <m:t>RA</m:t>
        </m:r>
        <m:r>
          <w:rPr>
            <w:rFonts w:ascii="Cambria Math" w:eastAsia="宋体" w:hAnsi="Cambria Math"/>
            <w:lang w:eastAsia="zh-CN"/>
          </w:rPr>
          <m:t>-</m:t>
        </m:r>
        <m:r>
          <w:rPr>
            <w:rFonts w:ascii="Cambria Math" w:eastAsia="宋体" w:hAnsi="Cambria Math"/>
            <w:lang w:eastAsia="zh-CN"/>
          </w:rPr>
          <m:t>RNTI</m:t>
        </m:r>
        <m:r>
          <w:rPr>
            <w:rFonts w:ascii="Cambria Math" w:eastAsia="宋体" w:hAnsi="Cambria Math"/>
            <w:lang w:eastAsia="zh-CN"/>
          </w:rPr>
          <m:t>=</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rsidR="009E60B1" w:rsidRDefault="00996023">
      <w:pPr>
        <w:pStyle w:val="ListParagraph"/>
        <w:numPr>
          <w:ilvl w:val="2"/>
          <w:numId w:val="7"/>
        </w:numPr>
        <w:rPr>
          <w:rFonts w:eastAsia="宋体"/>
          <w:lang w:eastAsia="zh-CN"/>
        </w:rPr>
      </w:pPr>
      <m:oMath>
        <m:r>
          <w:rPr>
            <w:rFonts w:ascii="Cambria Math" w:eastAsia="宋体" w:hAnsi="Cambria Math"/>
            <w:lang w:eastAsia="zh-CN"/>
          </w:rPr>
          <m:t>inDCIbit</m:t>
        </m:r>
        <m:r>
          <w:rPr>
            <w:rFonts w:ascii="Cambria Math" w:eastAsia="宋体" w:hAnsi="Cambria Math"/>
            <w:lang w:eastAsia="zh-CN"/>
          </w:rPr>
          <m:t>=</m:t>
        </m:r>
        <m:r>
          <w:rPr>
            <w:rFonts w:ascii="Cambria Math" w:eastAsia="宋体" w:hAnsi="Cambria Math"/>
            <w:lang w:eastAsia="zh-CN"/>
          </w:rPr>
          <m: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w:t>
      </w:r>
      <w:r>
        <w:rPr>
          <w:rFonts w:ascii="Times New Roman" w:hAnsi="Times New Roman" w:hint="eastAsia"/>
          <w:sz w:val="22"/>
          <w:szCs w:val="22"/>
          <w:lang w:eastAsia="zh-CN"/>
        </w:rPr>
        <w:t xml:space="preserve">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w:t>
      </w:r>
      <w:r>
        <w:rPr>
          <w:rFonts w:ascii="Times New Roman" w:hAnsi="Times New Roman" w:hint="eastAsia"/>
          <w:sz w:val="22"/>
          <w:szCs w:val="22"/>
          <w:lang w:eastAsia="zh-CN"/>
        </w:rPr>
        <w:t xml:space="preserve">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w:t>
      </w:r>
      <w:r>
        <w:rPr>
          <w:rFonts w:ascii="Times New Roman" w:hAnsi="Times New Roman"/>
          <w:sz w:val="22"/>
          <w:szCs w:val="22"/>
          <w:lang w:eastAsia="zh-CN"/>
        </w:rPr>
        <w:t>tions for RA-RNTI enhancements:</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w:t>
      </w:r>
      <w:r>
        <w:rPr>
          <w:rFonts w:ascii="Times New Roman" w:hAnsi="Times New Roman"/>
          <w:sz w:val="22"/>
          <w:szCs w:val="22"/>
          <w:lang w:eastAsia="zh-CN"/>
        </w:rPr>
        <w:t>-16, divide the system frame into N segments (each segment is 80 slots using the used SCS), and signal the segment index that transmit the preamble in the DCI.</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w:t>
      </w:r>
      <w:r>
        <w:rPr>
          <w:rFonts w:ascii="Times New Roman" w:hAnsi="Times New Roman"/>
          <w:sz w:val="22"/>
          <w:szCs w:val="22"/>
          <w:lang w:eastAsia="zh-CN"/>
        </w:rPr>
        <w:t>PRACH SCS 480 kHz and 960 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w:t>
      </w:r>
      <w:r>
        <w:rPr>
          <w:rFonts w:ascii="Times New Roman" w:hAnsi="Times New Roman"/>
          <w:sz w:val="22"/>
          <w:szCs w:val="22"/>
          <w:lang w:eastAsia="zh-CN"/>
        </w:rPr>
        <w:t>.3.2 of TS 38.211.</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w:t>
      </w:r>
      <w:r>
        <w:rPr>
          <w:rFonts w:ascii="Times New Roman" w:hAnsi="Times New Roman"/>
          <w:sz w:val="22"/>
          <w:szCs w:val="22"/>
          <w:lang w:eastAsia="zh-CN"/>
        </w:rPr>
        <w:t>uling RAR indicates the local index among the slots having the same t_id.</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m:t>
                </m:r>
                <m:r>
                  <m:rPr>
                    <m:sty m:val="p"/>
                  </m:rPr>
                  <w:rPr>
                    <w:rFonts w:ascii="Cambria Math" w:hAnsi="Cambria Math"/>
                    <w:sz w:val="22"/>
                    <w:szCs w:val="22"/>
                    <w:lang w:eastAsia="zh-CN"/>
                  </w:rPr>
                  <m:t>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w:t>
      </w:r>
      <w:r>
        <w:rPr>
          <w:rFonts w:ascii="Times New Roman" w:hAnsi="Times New Roman"/>
          <w:sz w:val="22"/>
          <w:szCs w:val="22"/>
          <w:lang w:eastAsia="zh-CN"/>
        </w:rPr>
        <w:t>existing RA-RNTI/MSGB-RNTI equation can be reused for 480 and 960 kHz SCS by reinterpreting the slot indexes t_id based on a new specific subcarrier spacing as the slot indexes of 120 kHz SCS (e.g., floor(t_id/n) where n=4 for 480 kHz SCS and n=8 for 960 k</w:t>
      </w:r>
      <w:r>
        <w:rPr>
          <w:rFonts w:ascii="Times New Roman" w:hAnsi="Times New Roman"/>
          <w:sz w:val="22"/>
          <w:szCs w:val="22"/>
          <w:lang w:eastAsia="zh-CN"/>
        </w:rPr>
        <w:t>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w:t>
      </w:r>
      <w:r>
        <w:rPr>
          <w:rFonts w:ascii="Times New Roman" w:hAnsi="Times New Roman"/>
          <w:sz w:val="22"/>
          <w:szCs w:val="22"/>
          <w:lang w:eastAsia="zh-CN"/>
        </w:rPr>
        <w:t>ation, the following options can be considered: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w:t>
      </w:r>
      <w:r>
        <w:rPr>
          <w:rFonts w:ascii="Times New Roman" w:hAnsi="Times New Roman"/>
          <w:sz w:val="22"/>
          <w:szCs w:val="22"/>
          <w:lang w:eastAsia="zh-CN"/>
        </w:rPr>
        <w:t>cy index or the symbol index into M subset (if M=4, the subset index 0/1/2/3 can be configured to the frequency index {0, 1}, {2, 3}, {4, 5}, {6, 7}, respectively) + signal the subset index using the DCI that schedules the MSG2/MSGB</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w:t>
      </w:r>
      <w:r>
        <w:rPr>
          <w:rFonts w:ascii="Times New Roman" w:hAnsi="Times New Roman"/>
          <w:sz w:val="22"/>
          <w:szCs w:val="22"/>
          <w:lang w:eastAsia="zh-CN"/>
        </w:rPr>
        <w:t>ng RO density per reference slot is unchanged, without modifying the formula and definition of s_id. Modify the definition of t_id as the slot index referring to 120kHz SCS.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w:t>
      </w:r>
      <w:r>
        <w:rPr>
          <w:rFonts w:ascii="Times New Roman" w:hAnsi="Times New Roman"/>
          <w:sz w:val="22"/>
          <w:szCs w:val="22"/>
          <w:lang w:eastAsia="zh-CN"/>
        </w:rPr>
        <w:t>entified existing RA-RNTI calculation will have overflow issue. One of more of the following options were considered by companies to resolve this issue.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w:t>
      </w:r>
      <w:r>
        <w:rPr>
          <w:rFonts w:ascii="Times New Roman" w:hAnsi="Times New Roman"/>
          <w:sz w:val="22"/>
          <w:szCs w:val="22"/>
          <w:lang w:eastAsia="zh-CN"/>
        </w:rPr>
        <w:t xml:space="preserve"> resolve the conflict.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multiple RO </w:t>
      </w:r>
      <w:r>
        <w:rPr>
          <w:rFonts w:ascii="Times New Roman" w:hAnsi="Times New Roman"/>
          <w:sz w:val="22"/>
          <w:szCs w:val="22"/>
          <w:lang w:eastAsia="zh-CN"/>
        </w:rPr>
        <w:t>blocks (segmented RO blocks) with indication in RAR</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6</w:t>
      </w:r>
      <w:r>
        <w:rPr>
          <w:rFonts w:ascii="Times New Roman" w:hAnsi="Times New Roman"/>
          <w:sz w:val="22"/>
          <w:szCs w:val="22"/>
          <w:lang w:eastAsia="zh-CN"/>
        </w:rPr>
        <w:t xml:space="preserve">)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E60B1" w:rsidRDefault="009E60B1">
      <w:pPr>
        <w:pStyle w:val="BodyText"/>
        <w:spacing w:after="0"/>
        <w:ind w:left="720"/>
        <w:rPr>
          <w:rFonts w:ascii="Times New Roman" w:hAnsi="Times New Roman"/>
          <w:sz w:val="22"/>
          <w:szCs w:val="22"/>
          <w:lang w:eastAsia="zh-CN"/>
        </w:rPr>
      </w:pP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2F2F2" w:themeFill="background1" w:themeFillShade="F2"/>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Generally, since some o</w:t>
            </w:r>
            <w:r>
              <w:rPr>
                <w:rFonts w:ascii="Times New Roman" w:eastAsia="MS Mincho" w:hAnsi="Times New Roman"/>
                <w:sz w:val="22"/>
                <w:szCs w:val="22"/>
                <w:lang w:eastAsia="ja-JP"/>
              </w:rPr>
              <w:t xml:space="preserve">ptions are relevant to RO design modification while other options are not, as a result the comparison among options is dependent on RO design modification. </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Under the assumption that PRACH number per 120kHz slot is kept the same, we can support Option 3 fo</w:t>
            </w:r>
            <w:r>
              <w:rPr>
                <w:rFonts w:ascii="Times New Roman" w:eastAsia="MS Mincho" w:hAnsi="Times New Roman"/>
                <w:sz w:val="22"/>
                <w:szCs w:val="22"/>
                <w:lang w:eastAsia="ja-JP"/>
              </w:rPr>
              <w:t xml:space="preserve">r the minor specification impact.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prefer Option 2.  And we </w:t>
            </w:r>
            <w:r>
              <w:rPr>
                <w:rFonts w:ascii="Times New Roman" w:hAnsi="Times New Roman"/>
                <w:sz w:val="22"/>
                <w:szCs w:val="22"/>
                <w:lang w:eastAsia="zh-CN"/>
              </w:rPr>
              <w:t>agree to defer this discussion.</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w:t>
            </w:r>
            <w:r>
              <w:rPr>
                <w:rFonts w:ascii="Times New Roman" w:hAnsi="Times New Roman"/>
                <w:sz w:val="22"/>
                <w:szCs w:val="22"/>
                <w:lang w:eastAsia="zh-CN"/>
              </w:rPr>
              <w:t xml:space="preserve">values </w:t>
            </w:r>
          </w:p>
          <w:p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w:t>
            </w:r>
            <w:r>
              <w:rPr>
                <w:rFonts w:ascii="Times New Roman" w:hAnsi="Times New Roman"/>
                <w:sz w:val="22"/>
                <w:szCs w:val="22"/>
                <w:lang w:eastAsia="zh-CN"/>
              </w:rPr>
              <w:t xml:space="preserve"> necessary, as in NR-U.</w:t>
            </w:r>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w:t>
            </w:r>
            <w:r>
              <w:rPr>
                <w:rFonts w:ascii="Times New Roman" w:hAnsi="Times New Roman"/>
                <w:szCs w:val="22"/>
                <w:lang w:eastAsia="zh-CN"/>
              </w:rPr>
              <w:t>to reuse the FR2 PRACH configuration table "as is" and also adopting a rule to only have 1 or 2 480/960 PRACH slots within a 60 kHz reference slot, the only update that is needed to the RA-RNTI  formula is that t_id should be determined based on SCS 120 kH</w:t>
            </w:r>
            <w:r>
              <w:rPr>
                <w:rFonts w:ascii="Times New Roman" w:hAnsi="Times New Roman"/>
                <w:szCs w:val="22"/>
                <w:lang w:eastAsia="zh-CN"/>
              </w:rPr>
              <w:t>z.</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E60B1" w:rsidRDefault="009E60B1">
      <w:pPr>
        <w:pStyle w:val="BodyText"/>
        <w:spacing w:after="0"/>
        <w:rPr>
          <w:rFonts w:ascii="Times New Roman" w:hAnsi="Times New Roman"/>
          <w:sz w:val="22"/>
          <w:szCs w:val="22"/>
          <w:lang w:eastAsia="zh-CN"/>
        </w:rPr>
      </w:pP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w:t>
      </w:r>
      <w:r>
        <w:rPr>
          <w:rFonts w:ascii="Times New Roman" w:hAnsi="Times New Roman"/>
          <w:sz w:val="22"/>
          <w:szCs w:val="22"/>
          <w:lang w:eastAsia="zh-CN"/>
        </w:rPr>
        <w:t xml:space="preserve"> and introduce some contention resolution mechanism to resolve the conflict.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m:t>
                </m:r>
                <m:r>
                  <w:rPr>
                    <w:rFonts w:ascii="Cambria Math" w:hAnsi="Cambria Math"/>
                    <w:sz w:val="22"/>
                    <w:szCs w:val="22"/>
                    <w:lang w:eastAsia="zh-CN"/>
                  </w:rPr>
                  <m:t>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w:t>
      </w:r>
      <w:r>
        <w:rPr>
          <w:rFonts w:ascii="Times New Roman" w:hAnsi="Times New Roman"/>
          <w:sz w:val="22"/>
          <w:szCs w:val="22"/>
          <w:lang w:eastAsia="zh-CN"/>
        </w:rPr>
        <w:t xml:space="preserve"> Nokia, NSB, Lenovo, Motorola Mobility, Ericsson, LGE</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w:t>
      </w:r>
      <w:r>
        <w:rPr>
          <w:rFonts w:ascii="Times New Roman" w:hAnsi="Times New Roman"/>
          <w:sz w:val="22"/>
          <w:szCs w:val="22"/>
          <w:lang w:eastAsia="zh-CN"/>
        </w:rPr>
        <w:t>companies commented that details of the RO configuration may need to be finalized before concluding on the solution for RA-RNTI calculation issue.</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w:t>
      </w:r>
      <w:r>
        <w:rPr>
          <w:rFonts w:ascii="Times New Roman" w:hAnsi="Times New Roman"/>
          <w:sz w:val="22"/>
          <w:szCs w:val="22"/>
          <w:lang w:eastAsia="zh-CN"/>
        </w:rPr>
        <w:t>RA-RNTI calculation solution, moderator suggest to list the potential solutions.</w:t>
      </w:r>
    </w:p>
    <w:p w:rsidR="009E60B1" w:rsidRDefault="009E60B1">
      <w:pPr>
        <w:pStyle w:val="BodyText"/>
        <w:spacing w:after="0"/>
        <w:rPr>
          <w:rFonts w:ascii="Times New Roman" w:hAnsi="Times New Roman"/>
          <w:sz w:val="22"/>
          <w:szCs w:val="22"/>
          <w:lang w:eastAsia="zh-CN"/>
        </w:rPr>
      </w:pPr>
    </w:p>
    <w:p w:rsidR="009E60B1" w:rsidRDefault="00996023">
      <w:pPr>
        <w:pStyle w:val="Heading5"/>
        <w:rPr>
          <w:rFonts w:ascii="Times New Roman" w:hAnsi="Times New Roman"/>
          <w:b/>
          <w:bCs/>
          <w:lang w:eastAsia="zh-CN"/>
        </w:rPr>
      </w:pPr>
      <w:r>
        <w:rPr>
          <w:rFonts w:ascii="Times New Roman" w:hAnsi="Times New Roman"/>
          <w:b/>
          <w:bCs/>
          <w:lang w:eastAsia="zh-CN"/>
        </w:rPr>
        <w:t>Proposal 2.4-1)</w:t>
      </w:r>
    </w:p>
    <w:p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m:t>
            </m:r>
            <m:r>
              <w:rPr>
                <w:rFonts w:ascii="Cambria Math" w:hAnsi="Cambria Math"/>
                <w:sz w:val="22"/>
                <w:szCs w:val="22"/>
                <w:lang w:eastAsia="zh-CN"/>
              </w:rPr>
              <m:t>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9E60B1" w:rsidRDefault="00996023">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9E60B1" w:rsidRDefault="00996023">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w:t>
      </w:r>
      <w:r>
        <w:rPr>
          <w:rFonts w:ascii="Times New Roman" w:hAnsi="Times New Roman"/>
          <w:sz w:val="22"/>
          <w:szCs w:val="22"/>
          <w:lang w:eastAsia="zh-CN"/>
        </w:rPr>
        <w:t>.3.2 of TS 38.211.</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m:t>
            </m:r>
            <m:r>
              <w:rPr>
                <w:rFonts w:ascii="Cambria Math" w:hAnsi="Cambria Math"/>
                <w:color w:val="C00000"/>
                <w:sz w:val="22"/>
                <w:szCs w:val="22"/>
                <w:lang w:eastAsia="zh-CN"/>
              </w:rPr>
              <m:t>-</m:t>
            </m:r>
            <m:r>
              <w:rPr>
                <w:rFonts w:ascii="Cambria Math" w:hAnsi="Cambria Math"/>
                <w:color w:val="C00000"/>
                <w:sz w:val="22"/>
                <w:szCs w:val="22"/>
                <w:lang w:eastAsia="zh-CN"/>
              </w:rPr>
              <m:t>id</m:t>
            </m:r>
          </m:sub>
        </m:sSub>
      </m:oMath>
    </w:p>
    <w:p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m:t>
        </m:r>
        <m:r>
          <w:rPr>
            <w:rFonts w:ascii="Cambria Math" w:hAnsi="Cambria Math"/>
            <w:color w:val="C00000"/>
            <w:sz w:val="22"/>
            <w:szCs w:val="22"/>
            <w:lang w:eastAsia="zh-CN"/>
          </w:rPr>
          <m:t>-</m:t>
        </m:r>
        <m:r>
          <w:rPr>
            <w:rFonts w:ascii="Cambria Math" w:hAnsi="Cambria Math"/>
            <w:color w:val="C00000"/>
            <w:sz w:val="22"/>
            <w:szCs w:val="22"/>
            <w:lang w:eastAsia="zh-CN"/>
          </w:rPr>
          <m:t>indication</m:t>
        </m:r>
        <m:r>
          <w:rPr>
            <w:rFonts w:ascii="Cambria Math" w:hAnsi="Cambria Math"/>
            <w:color w:val="C00000"/>
            <w:sz w:val="22"/>
            <w:szCs w:val="22"/>
            <w:lang w:eastAsia="zh-CN"/>
          </w:rPr>
          <m:t>=</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m:t>
            </m:r>
            <m:r>
              <w:rPr>
                <w:rFonts w:ascii="Cambria Math" w:hAnsi="Cambria Math"/>
                <w:color w:val="C00000"/>
                <w:sz w:val="22"/>
                <w:szCs w:val="22"/>
                <w:lang w:eastAsia="zh-CN"/>
              </w:rPr>
              <m:t>-</m:t>
            </m:r>
            <m:r>
              <w:rPr>
                <w:rFonts w:ascii="Cambria Math" w:hAnsi="Cambria Math"/>
                <w:color w:val="C00000"/>
                <w:sz w:val="22"/>
                <w:szCs w:val="22"/>
                <w:lang w:eastAsia="zh-CN"/>
              </w:rPr>
              <m:t>id</m:t>
            </m:r>
          </m:sub>
        </m:sSub>
      </m:oMath>
    </w:p>
    <w:p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m:t>
        </m:r>
        <m:r>
          <w:rPr>
            <w:rFonts w:ascii="Cambria Math" w:hAnsi="Cambria Math"/>
            <w:color w:val="C00000"/>
            <w:sz w:val="22"/>
            <w:szCs w:val="22"/>
            <w:lang w:eastAsia="zh-CN"/>
          </w:rPr>
          <m:t>-</m:t>
        </m:r>
        <m:r>
          <w:rPr>
            <w:rFonts w:ascii="Cambria Math" w:hAnsi="Cambria Math"/>
            <w:color w:val="C00000"/>
            <w:sz w:val="22"/>
            <w:szCs w:val="22"/>
            <w:lang w:eastAsia="zh-CN"/>
          </w:rPr>
          <m:t>indication</m:t>
        </m:r>
        <m:r>
          <w:rPr>
            <w:rFonts w:ascii="Cambria Math" w:hAnsi="Cambria Math"/>
            <w:color w:val="C00000"/>
            <w:sz w:val="22"/>
            <w:szCs w:val="22"/>
            <w:lang w:eastAsia="zh-CN"/>
          </w:rPr>
          <m:t>=</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lang w:eastAsia="zh-CN"/>
        </w:rPr>
        <w:t>comment further if moderator has missed any other solutions, or incorrectly captured the solution suggested by the companies.</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 xml:space="preserve">f not, we </w:t>
            </w:r>
            <w:r>
              <w:rPr>
                <w:rFonts w:ascii="Times New Roman" w:hAnsi="Times New Roman" w:hint="eastAsia"/>
                <w:sz w:val="22"/>
                <w:szCs w:val="22"/>
                <w:lang w:eastAsia="zh-CN"/>
              </w:rPr>
              <w:lastRenderedPageBreak/>
              <w:t xml:space="preserve">are not ready to </w:t>
            </w:r>
            <w:r>
              <w:rPr>
                <w:rFonts w:ascii="Times New Roman" w:hAnsi="Times New Roman" w:hint="eastAsia"/>
                <w:sz w:val="22"/>
                <w:szCs w:val="22"/>
                <w:lang w:eastAsia="zh-CN"/>
              </w:rPr>
              <w:t>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w:t>
            </w:r>
            <w:r>
              <w:rPr>
                <w:rFonts w:ascii="Times New Roman" w:eastAsia="MS Mincho" w:hAnsi="Times New Roman"/>
                <w:sz w:val="22"/>
                <w:szCs w:val="22"/>
                <w:lang w:eastAsia="ja-JP"/>
              </w:rPr>
              <w:t>is highly dependent on the RO design (number of RACH slots in a reference slot, reference slot SCS, etc…). Recommend to defer this discussion until the RO design is final</w:t>
            </w: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w:t>
            </w:r>
            <w:r>
              <w:rPr>
                <w:rFonts w:ascii="Times New Roman" w:hAnsi="Times New Roman"/>
                <w:szCs w:val="22"/>
                <w:lang w:eastAsia="zh-CN"/>
              </w:rPr>
              <w:t xml:space="preserve"> we agree with Samsung, that it is too early to make progress on RA-RNTI has it is tightly coupled to the PRACH configuration design. If the same design is reused from Rel-15 FR2 with only 1 or 2 PRACH slots per reference slot, then very minimal change is </w:t>
            </w:r>
            <w:r>
              <w:rPr>
                <w:rFonts w:ascii="Times New Roman" w:hAnsi="Times New Roman"/>
                <w:szCs w:val="22"/>
                <w:lang w:eastAsia="zh-CN"/>
              </w:rPr>
              <w:t>needed to the RA-RNTI calculation. If a more complexity design is adopted, then RA-RNTI calculation would also need more changes.</w:t>
            </w:r>
          </w:p>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In fact, if the the same de</w:t>
            </w:r>
            <w:r>
              <w:rPr>
                <w:rFonts w:ascii="Times New Roman" w:hAnsi="Times New Roman"/>
                <w:szCs w:val="22"/>
                <w:lang w:eastAsia="zh-CN"/>
              </w:rPr>
              <w:t xml:space="preserve">sign on PRACH configuration is used from Rel-15 FR2, the only change that is needed to RA-RNTI is that t_id assumes 120 kHz. Nothing more. </w:t>
            </w: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tc>
          <w:tcPr>
            <w:tcW w:w="1805" w:type="dxa"/>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We share Samsung and Eric</w:t>
            </w:r>
            <w:r>
              <w:rPr>
                <w:rFonts w:ascii="Times New Roman" w:eastAsia="MS Mincho" w:hAnsi="Times New Roman"/>
                <w:szCs w:val="22"/>
                <w:lang w:eastAsia="ja-JP"/>
              </w:rPr>
              <w:t xml:space="preserve">sson point while we also much appreciate the effort made by FL and companies. Considering the clear dependency on the earlier section, it is not ready. </w:t>
            </w:r>
          </w:p>
        </w:tc>
      </w:tr>
      <w:tr w:rsidR="009E60B1">
        <w:tc>
          <w:tcPr>
            <w:tcW w:w="1805"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 xml:space="preserve">The discussion for RA-RNTI can be postponed </w:t>
            </w:r>
            <w:r>
              <w:rPr>
                <w:rFonts w:ascii="Times New Roman" w:eastAsiaTheme="minorEastAsia" w:hAnsi="Times New Roman"/>
                <w:sz w:val="22"/>
                <w:szCs w:val="22"/>
                <w:lang w:eastAsia="ko-KR"/>
              </w:rPr>
              <w:t>until the design of RO configuration is determined.</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also agree to discuss the RA-RNTI calculation issue after the RO design issue is </w:t>
            </w:r>
            <w:r>
              <w:rPr>
                <w:rFonts w:ascii="Times New Roman" w:eastAsia="MS Mincho" w:hAnsi="Times New Roman"/>
                <w:sz w:val="22"/>
                <w:szCs w:val="22"/>
                <w:lang w:eastAsia="ja-JP"/>
              </w:rPr>
              <w:t>solved.</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 xml:space="preserve">ting the options is necessary for future discussions, we’d like to make Option 2) to be more </w:t>
            </w:r>
            <w:r>
              <w:rPr>
                <w:rFonts w:ascii="Times New Roman" w:hAnsi="Times New Roman"/>
                <w:sz w:val="22"/>
                <w:szCs w:val="22"/>
                <w:lang w:eastAsia="zh-CN"/>
              </w:rPr>
              <w:t>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m:t>
                  </m:r>
                  <m:r>
                    <w:rPr>
                      <w:rFonts w:ascii="Cambria Math" w:hAnsi="Cambria Math"/>
                      <w:sz w:val="22"/>
                      <w:szCs w:val="22"/>
                      <w:u w:val="single"/>
                      <w:lang w:eastAsia="zh-CN"/>
                    </w:rPr>
                    <m:t>-</m:t>
                  </m:r>
                  <m:r>
                    <w:rPr>
                      <w:rFonts w:ascii="Cambria Math" w:hAnsi="Cambria Math"/>
                      <w:sz w:val="22"/>
                      <w:szCs w:val="22"/>
                      <w:u w:val="single"/>
                      <w:lang w:eastAsia="zh-CN"/>
                    </w:rPr>
                    <m:t>id</m:t>
                  </m:r>
                </m:sub>
              </m:sSub>
            </m:oMath>
          </w:p>
          <w:p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m:t>
              </m:r>
              <m:r>
                <w:rPr>
                  <w:rFonts w:ascii="Cambria Math" w:hAnsi="Cambria Math"/>
                  <w:sz w:val="22"/>
                  <w:szCs w:val="22"/>
                  <w:u w:val="single"/>
                  <w:lang w:eastAsia="zh-CN"/>
                </w:rPr>
                <m:t>-</m:t>
              </m:r>
              <m:r>
                <w:rPr>
                  <w:rFonts w:ascii="Cambria Math" w:hAnsi="Cambria Math"/>
                  <w:sz w:val="22"/>
                  <w:szCs w:val="22"/>
                  <w:u w:val="single"/>
                  <w:lang w:eastAsia="zh-CN"/>
                </w:rPr>
                <m:t>indication</m:t>
              </m:r>
              <m:r>
                <w:rPr>
                  <w:rFonts w:ascii="Cambria Math" w:hAnsi="Cambria Math"/>
                  <w:sz w:val="22"/>
                  <w:szCs w:val="22"/>
                  <w:u w:val="single"/>
                  <w:lang w:eastAsia="zh-CN"/>
                </w:rPr>
                <m:t>=</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w:t>
            </w:r>
            <w:r>
              <w:rPr>
                <w:rFonts w:ascii="Times New Roman" w:hAnsi="Times New Roman" w:hint="eastAsia"/>
                <w:sz w:val="22"/>
                <w:szCs w:val="22"/>
                <w:lang w:eastAsia="zh-CN"/>
              </w:rPr>
              <w:t xml:space="preserve"> configuration is determined.</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modification from Fujitsu makes Option 2 a totally different understanding </w:t>
            </w:r>
            <w:r>
              <w:rPr>
                <w:rFonts w:ascii="Times New Roman" w:hAnsi="Times New Roman" w:hint="eastAsia"/>
                <w:sz w:val="22"/>
                <w:szCs w:val="22"/>
                <w:lang w:eastAsia="zh-CN"/>
              </w:rPr>
              <w:t>from us, perhaps it can be Option 6.</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tc>
          <w:tcPr>
            <w:tcW w:w="1805" w:type="dxa"/>
          </w:tcPr>
          <w:p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w:t>
            </w:r>
            <w:r>
              <w:rPr>
                <w:rFonts w:ascii="Times New Roman" w:hAnsi="Times New Roman"/>
                <w:sz w:val="22"/>
                <w:szCs w:val="22"/>
                <w:lang w:eastAsia="zh-CN"/>
              </w:rPr>
              <w:t xml:space="preserve"> is unfortunate that our proposal was not captured by the FL in his summary of this discussion. We reiterate our preference, which is compatible with Rel 16 NR-U RAR possible configuration.</w:t>
            </w:r>
          </w:p>
          <w:p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m:t>
                  </m:r>
                  <m:r>
                    <w:rPr>
                      <w:rFonts w:ascii="Cambria Math" w:hAnsi="Cambria Math"/>
                      <w:sz w:val="22"/>
                      <w:szCs w:val="22"/>
                      <w:lang w:eastAsia="zh-CN"/>
                    </w:rPr>
                    <m:t>a</m:t>
                  </m:r>
                  <m:r>
                    <w:rPr>
                      <w:rFonts w:ascii="Cambria Math" w:hAnsi="Cambria Math"/>
                      <w:sz w:val="22"/>
                      <w:szCs w:val="22"/>
                      <w:lang w:eastAsia="zh-CN"/>
                    </w:rPr>
                    <m:t>rrier</m:t>
                  </m:r>
                  <m:r>
                    <w:rPr>
                      <w:rFonts w:ascii="Cambria Math" w:hAnsi="Cambria Math"/>
                      <w:sz w:val="22"/>
                      <w:szCs w:val="22"/>
                      <w:lang w:eastAsia="zh-CN"/>
                    </w:rPr>
                    <m:t>-</m:t>
                  </m:r>
                  <m:r>
                    <w:rPr>
                      <w:rFonts w:ascii="Cambria Math" w:hAnsi="Cambria Math"/>
                      <w:sz w:val="22"/>
                      <w:szCs w:val="22"/>
                      <w:lang w:eastAsia="zh-CN"/>
                    </w:rPr>
                    <m:t>id</m:t>
                  </m:r>
                </m:sub>
              </m:sSub>
            </m:oMath>
          </w:p>
          <w:p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9E60B1" w:rsidRDefault="009E60B1">
            <w:pPr>
              <w:pStyle w:val="BodyText"/>
              <w:spacing w:after="0" w:line="280" w:lineRule="atLeast"/>
              <w:rPr>
                <w:rFonts w:ascii="Times New Roman" w:hAnsi="Times New Roman"/>
                <w:sz w:val="22"/>
                <w:szCs w:val="22"/>
                <w:lang w:eastAsia="zh-CN"/>
              </w:rPr>
            </w:pP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w:t>
            </w:r>
            <w:r>
              <w:rPr>
                <w:rFonts w:ascii="Times New Roman" w:hAnsi="Times New Roman" w:hint="eastAsia"/>
                <w:sz w:val="22"/>
                <w:szCs w:val="22"/>
                <w:lang w:eastAsia="zh-CN"/>
              </w:rPr>
              <w:t>s determined.</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w:t>
      </w:r>
      <w:r>
        <w:rPr>
          <w:rFonts w:ascii="Times New Roman" w:hAnsi="Times New Roman"/>
          <w:sz w:val="22"/>
          <w:szCs w:val="22"/>
          <w:lang w:eastAsia="zh-CN"/>
        </w:rPr>
        <w:t>discuss this matter in GTW or try for agreement/conclusion. However, suggests companies to provide views on potential options so that the different options can be listed in the moderator summary for next meeting’s discussion.</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w:t>
      </w:r>
      <w:r>
        <w:rPr>
          <w:rFonts w:ascii="Times New Roman" w:hAnsi="Times New Roman"/>
          <w:sz w:val="22"/>
          <w:szCs w:val="22"/>
          <w:lang w:eastAsia="zh-CN"/>
        </w:rPr>
        <w:t>ve.</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w:t>
            </w:r>
            <w:r>
              <w:rPr>
                <w:rFonts w:ascii="Times New Roman" w:eastAsia="MS Mincho" w:hAnsi="Times New Roman"/>
                <w:sz w:val="22"/>
                <w:szCs w:val="22"/>
                <w:lang w:eastAsia="ja-JP"/>
              </w:rPr>
              <w:t>ussion on it.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157" w:type="dxa"/>
          </w:tcPr>
          <w:p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to defer the discussion. Considering that Moderator suggests to use the Proposal 2.4.1 for further discussion, we provide the following modification on Option 2) </w:t>
            </w:r>
            <w:r>
              <w:rPr>
                <w:rFonts w:ascii="Times New Roman" w:hAnsi="Times New Roman" w:hint="eastAsia"/>
                <w:sz w:val="22"/>
                <w:szCs w:val="22"/>
                <w:lang w:eastAsia="zh-CN"/>
              </w:rPr>
              <w:lastRenderedPageBreak/>
              <w:t>and new added Option 8):</w:t>
            </w:r>
          </w:p>
          <w:p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m:t>
              </m:r>
              <m:r>
                <w:rPr>
                  <w:rFonts w:ascii="Cambria Math" w:hAnsi="Cambria Math"/>
                  <w:strike/>
                  <w:color w:val="FF0000"/>
                  <w:sz w:val="22"/>
                  <w:szCs w:val="22"/>
                  <w:lang w:eastAsia="zh-CN"/>
                </w:rPr>
                <m:t>-</m:t>
              </m:r>
              <m:r>
                <w:rPr>
                  <w:rFonts w:ascii="Cambria Math" w:hAnsi="Cambria Math"/>
                  <w:strike/>
                  <w:color w:val="FF0000"/>
                  <w:sz w:val="22"/>
                  <w:szCs w:val="22"/>
                  <w:lang w:eastAsia="zh-CN"/>
                </w:rPr>
                <m:t>indication</m:t>
              </m:r>
              <m:r>
                <w:rPr>
                  <w:rFonts w:ascii="Cambria Math" w:hAnsi="Cambria Math"/>
                  <w:strike/>
                  <w:color w:val="FF0000"/>
                  <w:sz w:val="22"/>
                  <w:szCs w:val="22"/>
                  <w:lang w:eastAsia="zh-CN"/>
                </w:rPr>
                <m:t>=</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m:t>
                  </m:r>
                  <m:r>
                    <w:rPr>
                      <w:rFonts w:ascii="Cambria Math" w:hAnsi="Cambria Math"/>
                      <w:color w:val="FF0000"/>
                      <w:sz w:val="22"/>
                      <w:szCs w:val="22"/>
                      <w:lang w:eastAsia="zh-CN"/>
                    </w:rPr>
                    <m:t>-</m:t>
                  </m:r>
                  <m:r>
                    <w:rPr>
                      <w:rFonts w:ascii="Cambria Math" w:hAnsi="Cambria Math"/>
                      <w:color w:val="FF0000"/>
                      <w:sz w:val="22"/>
                      <w:szCs w:val="22"/>
                      <w:lang w:eastAsia="zh-CN"/>
                    </w:rPr>
                    <m:t>id</m:t>
                  </m:r>
                </m:sub>
              </m:sSub>
            </m:oMath>
          </w:p>
          <w:p w:rsidR="009E60B1" w:rsidRDefault="00996023">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Pr>
                <w:rFonts w:ascii="Times New Roman" w:hAnsi="Times New Roman"/>
                <w:color w:val="FF0000"/>
                <w:sz w:val="22"/>
                <w:szCs w:val="22"/>
                <w:lang w:eastAsia="zh-CN"/>
              </w:rPr>
              <w:t xml:space="preserve"> is the index of the </w:t>
            </w:r>
            <w:r>
              <w:rPr>
                <w:rFonts w:ascii="Times New Roman" w:hAnsi="Times New Roman" w:hint="eastAsia"/>
                <w:color w:val="FF0000"/>
                <w:sz w:val="22"/>
                <w:szCs w:val="22"/>
                <w:lang w:eastAsia="zh-CN"/>
              </w:rPr>
              <w:t>PRACH</w:t>
            </w:r>
            <w:r>
              <w:rPr>
                <w:rFonts w:ascii="Times New Roman" w:hAnsi="Times New Roman"/>
                <w:color w:val="FF0000"/>
                <w:sz w:val="22"/>
                <w:szCs w:val="22"/>
                <w:lang w:eastAsia="zh-CN"/>
              </w:rPr>
              <w:t xml:space="preserve"> slot that contains the PRACH occasion in a </w:t>
            </w:r>
            <w:r>
              <w:rPr>
                <w:rFonts w:ascii="Times New Roman" w:hAnsi="Times New Roman" w:hint="eastAsia"/>
                <w:color w:val="FF0000"/>
                <w:sz w:val="22"/>
                <w:szCs w:val="22"/>
                <w:lang w:eastAsia="zh-CN"/>
              </w:rPr>
              <w:t>segment</w:t>
            </w:r>
            <w:r>
              <w:rPr>
                <w:rFonts w:ascii="Times New Roman" w:hAnsi="Times New Roman"/>
                <w:color w:val="FF0000"/>
                <w:sz w:val="22"/>
                <w:szCs w:val="22"/>
                <w:lang w:eastAsia="zh-CN"/>
              </w:rPr>
              <w:t>.</w:t>
            </w:r>
          </w:p>
          <w:p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w:t>
            </w:r>
            <w:r>
              <w:rPr>
                <w:rFonts w:ascii="Times New Roman" w:hAnsi="Times New Roman" w:hint="eastAsia"/>
                <w:sz w:val="22"/>
                <w:szCs w:val="22"/>
                <w:lang w:eastAsia="zh-CN"/>
              </w:rPr>
              <w:t>dex of 480kHz/960kHz if the location of PRACH slot in each 120kHz slot duration is the same. Since 80 is the number of 120kHz slots in a system frame, we can maintain the same RNTI range as in FR2. Actually the principle of Option 2 is the same as Option 4</w:t>
            </w:r>
            <w:r>
              <w:rPr>
                <w:rFonts w:ascii="Times New Roman" w:hAnsi="Times New Roman" w:hint="eastAsia"/>
                <w:sz w:val="22"/>
                <w:szCs w:val="22"/>
                <w:lang w:eastAsia="zh-CN"/>
              </w:rPr>
              <w:t>, the difference is Option 4 re-interpret t_id instead of using mod 80 operation .</w:t>
            </w:r>
          </w:p>
          <w:p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w:t>
            </w:r>
            <w:r>
              <w:rPr>
                <w:rFonts w:ascii="Times New Roman" w:hAnsi="Times New Roman" w:hint="eastAsia"/>
                <w:sz w:val="22"/>
                <w:szCs w:val="22"/>
                <w:lang w:eastAsia="zh-CN"/>
              </w:rPr>
              <w:t>egment. This option requires additional signaling overhead log2(N) bits to indicate the segment index.</w:t>
            </w:r>
          </w:p>
        </w:tc>
      </w:tr>
    </w:tbl>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3"/>
        <w:rPr>
          <w:lang w:eastAsia="zh-CN"/>
        </w:rPr>
      </w:pPr>
      <w:r>
        <w:rPr>
          <w:lang w:eastAsia="zh-CN"/>
        </w:rPr>
        <w:t>2.2.5 Other aspects on PRACH</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SCSe for PRACH transmissions and consider how gNB can </w:t>
      </w:r>
      <w:r>
        <w:rPr>
          <w:rFonts w:ascii="Times New Roman" w:hAnsi="Times New Roman"/>
          <w:sz w:val="22"/>
          <w:szCs w:val="22"/>
          <w:lang w:eastAsia="zh-CN"/>
        </w:rPr>
        <w:t>control use of SCSe for PRACH transmissions so that the maximum limit for the SCSe transmissions can be kept</w:t>
      </w:r>
    </w:p>
    <w:p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w:t>
      </w:r>
      <w:r>
        <w:rPr>
          <w:rFonts w:ascii="Times New Roman" w:hAnsi="Times New Roman"/>
          <w:sz w:val="22"/>
          <w:szCs w:val="22"/>
          <w:lang w:eastAsia="zh-CN"/>
        </w:rPr>
        <w:t>ion of the PRACH. In that case the LBT gap length would not depend on the used PRACH format.</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lang w:eastAsia="zh-CN"/>
        </w:rPr>
      </w:pPr>
      <w:r>
        <w:rPr>
          <w:lang w:eastAsia="zh-CN"/>
        </w:rPr>
        <w:lastRenderedPageBreak/>
        <w:t>Summary of Discussions</w:t>
      </w:r>
    </w:p>
    <w:p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w:t>
      </w:r>
      <w:r>
        <w:rPr>
          <w:rFonts w:ascii="Times New Roman" w:hAnsi="Times New Roman"/>
          <w:sz w:val="22"/>
          <w:szCs w:val="22"/>
          <w:lang w:eastAsia="zh-CN"/>
        </w:rPr>
        <w:t>onsiderations for PRACH design. The discussion includes, application of short control signal exemption for PRACH, and enable/disable of LBT for PRACH.</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E60B1">
      <w:pPr>
        <w:pStyle w:val="BodyText"/>
        <w:spacing w:after="0"/>
        <w:rPr>
          <w:rFonts w:ascii="Times New Roman" w:hAnsi="Times New Roman"/>
          <w:sz w:val="22"/>
          <w:szCs w:val="22"/>
          <w:lang w:eastAsia="zh-CN"/>
        </w:rPr>
      </w:pP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w:t>
      </w:r>
      <w:r>
        <w:rPr>
          <w:rFonts w:ascii="Times New Roman" w:hAnsi="Times New Roman"/>
          <w:sz w:val="22"/>
          <w:szCs w:val="22"/>
          <w:lang w:eastAsia="zh-CN"/>
        </w:rPr>
        <w:t xml:space="preserve"> channel access agenda. If there are any other issues related to PRACH that requires discussion, please provide suggestions and inputs below.</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w:t>
            </w:r>
            <w:r>
              <w:rPr>
                <w:rFonts w:ascii="Times New Roman" w:hAnsi="Times New Roman"/>
                <w:sz w:val="22"/>
                <w:szCs w:val="22"/>
                <w:lang w:eastAsia="zh-CN"/>
              </w:rPr>
              <w:t>length = 571 and 1151, respectively, thus, the maximum number of FD ROs are reduced. Consider ways to increase the TD ROs (to maintain the same capacity) with minimal specification impact</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w:t>
      </w:r>
      <w:r>
        <w:rPr>
          <w:rFonts w:ascii="Times New Roman" w:hAnsi="Times New Roman"/>
          <w:sz w:val="22"/>
          <w:szCs w:val="22"/>
          <w:lang w:eastAsia="zh-CN"/>
        </w:rPr>
        <w:t xml:space="preserve"> additional issues for discussion.</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further motivate the issue pointed out in the first round, the following are the </w:t>
            </w:r>
            <w:r>
              <w:rPr>
                <w:rFonts w:ascii="Times New Roman" w:eastAsia="MS Mincho" w:hAnsi="Times New Roman"/>
                <w:sz w:val="22"/>
                <w:szCs w:val="22"/>
                <w:lang w:eastAsia="ja-JP"/>
              </w:rPr>
              <w:t>straightforward options:</w:t>
            </w:r>
          </w:p>
          <w:p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w:t>
            </w:r>
            <w:r>
              <w:rPr>
                <w:rFonts w:ascii="Times New Roman" w:eastAsia="MS Mincho" w:hAnsi="Times New Roman"/>
                <w:sz w:val="22"/>
                <w:szCs w:val="22"/>
                <w:lang w:eastAsia="ja-JP"/>
              </w:rPr>
              <w:t>n TS 38.211</w:t>
            </w:r>
          </w:p>
          <w:p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rsidR="009E60B1" w:rsidRDefault="00996023">
            <w:pPr>
              <w:pStyle w:val="ListParagraph"/>
              <w:numPr>
                <w:ilvl w:val="0"/>
                <w:numId w:val="69"/>
              </w:numPr>
              <w:spacing w:line="240" w:lineRule="auto"/>
              <w:jc w:val="left"/>
            </w:pPr>
            <w:r>
              <w:t>Add more reference slots in a configuration period by:</w:t>
            </w:r>
          </w:p>
          <w:p w:rsidR="009E60B1" w:rsidRDefault="00996023">
            <w:pPr>
              <w:pStyle w:val="ListParagraph"/>
              <w:numPr>
                <w:ilvl w:val="1"/>
                <w:numId w:val="69"/>
              </w:numPr>
              <w:spacing w:line="240" w:lineRule="auto"/>
              <w:jc w:val="left"/>
            </w:pPr>
            <w:r>
              <w:t xml:space="preserve">Alt 1: adding N additional slots </w:t>
            </w:r>
            <w:r>
              <w:t>every M reference slot​</w:t>
            </w:r>
          </w:p>
          <w:p w:rsidR="009E60B1" w:rsidRDefault="00996023">
            <w:pPr>
              <w:pStyle w:val="ListParagraph"/>
              <w:numPr>
                <w:ilvl w:val="2"/>
                <w:numId w:val="69"/>
              </w:numPr>
              <w:spacing w:line="240" w:lineRule="auto"/>
              <w:jc w:val="left"/>
            </w:pPr>
            <w:r>
              <w:t>Reuse existing Table 6.3.3.2-4 in TS 38.211​ (minimal spec impact)</w:t>
            </w:r>
          </w:p>
          <w:p w:rsidR="009E60B1" w:rsidRDefault="00996023">
            <w:pPr>
              <w:pStyle w:val="ListParagraph"/>
              <w:numPr>
                <w:ilvl w:val="2"/>
                <w:numId w:val="69"/>
              </w:numPr>
              <w:spacing w:line="240" w:lineRule="auto"/>
              <w:jc w:val="left"/>
            </w:pPr>
            <w:r>
              <w:t>N and M can be specified or indicated​</w:t>
            </w:r>
          </w:p>
          <w:p w:rsidR="009E60B1" w:rsidRDefault="00996023">
            <w:pPr>
              <w:pStyle w:val="ListParagraph"/>
              <w:numPr>
                <w:ilvl w:val="2"/>
                <w:numId w:val="69"/>
              </w:numPr>
              <w:spacing w:line="240" w:lineRule="auto"/>
              <w:jc w:val="left"/>
            </w:pPr>
            <w:r>
              <w:lastRenderedPageBreak/>
              <w:t>Example: PRACH Config. Index 0:​</w:t>
            </w:r>
          </w:p>
          <w:p w:rsidR="009E60B1" w:rsidRDefault="00996023">
            <w:pPr>
              <w:pStyle w:val="ListParagraph"/>
              <w:numPr>
                <w:ilvl w:val="3"/>
                <w:numId w:val="69"/>
              </w:numPr>
              <w:spacing w:line="240" w:lineRule="auto"/>
              <w:jc w:val="left"/>
            </w:pPr>
            <w:r>
              <w:t>Current table: Slot number = 4,9,14,19,24,29,34,39​</w:t>
            </w:r>
          </w:p>
          <w:p w:rsidR="009E60B1" w:rsidRDefault="00996023">
            <w:pPr>
              <w:pStyle w:val="ListParagraph"/>
              <w:numPr>
                <w:ilvl w:val="3"/>
                <w:numId w:val="69"/>
              </w:numPr>
              <w:spacing w:line="240" w:lineRule="auto"/>
              <w:jc w:val="left"/>
            </w:pPr>
            <w:r>
              <w:t>New values (N = 1, M = 2): Slot number = </w:t>
            </w:r>
            <w:r>
              <w:t>4,</w:t>
            </w:r>
            <w:r>
              <w:rPr>
                <w:color w:val="FF0000"/>
              </w:rPr>
              <w:t>5</w:t>
            </w:r>
            <w:r>
              <w:t>, 9,14,</w:t>
            </w:r>
            <w:r>
              <w:rPr>
                <w:color w:val="FF0000"/>
              </w:rPr>
              <w:t>15</w:t>
            </w:r>
            <w:r>
              <w:t>,19,24,</w:t>
            </w:r>
            <w:r>
              <w:rPr>
                <w:color w:val="FF0000"/>
              </w:rPr>
              <w:t>25</w:t>
            </w:r>
            <w:r>
              <w:t>, 29,34,</w:t>
            </w:r>
            <w:r>
              <w:rPr>
                <w:color w:val="FF0000"/>
              </w:rPr>
              <w:t>35</w:t>
            </w:r>
            <w:r>
              <w:t>,39​</w:t>
            </w:r>
          </w:p>
          <w:p w:rsidR="009E60B1" w:rsidRDefault="00996023">
            <w:pPr>
              <w:pStyle w:val="ListParagraph"/>
              <w:numPr>
                <w:ilvl w:val="1"/>
                <w:numId w:val="69"/>
              </w:numPr>
              <w:spacing w:line="240" w:lineRule="auto"/>
              <w:jc w:val="left"/>
            </w:pPr>
            <w:r>
              <w:t>Alt 2: adding one or more offseted version(s) (offset = L) of the slot number pattern to the existing one​</w:t>
            </w:r>
          </w:p>
          <w:p w:rsidR="009E60B1" w:rsidRDefault="00996023">
            <w:pPr>
              <w:pStyle w:val="ListParagraph"/>
              <w:numPr>
                <w:ilvl w:val="2"/>
                <w:numId w:val="69"/>
              </w:numPr>
              <w:spacing w:line="240" w:lineRule="auto"/>
              <w:jc w:val="left"/>
            </w:pPr>
            <w:r>
              <w:t>Reuse existing Table 6.3.3.2-4 in TS 38.211​ (minimal spec impact)</w:t>
            </w:r>
          </w:p>
          <w:p w:rsidR="009E60B1" w:rsidRDefault="00996023">
            <w:pPr>
              <w:pStyle w:val="ListParagraph"/>
              <w:numPr>
                <w:ilvl w:val="2"/>
                <w:numId w:val="69"/>
              </w:numPr>
              <w:spacing w:line="240" w:lineRule="auto"/>
              <w:jc w:val="left"/>
            </w:pPr>
            <w:r>
              <w:t>L can be specified or indicated and can be eit</w:t>
            </w:r>
            <w:r>
              <w:t>her added or subtracted to the existing slot number​</w:t>
            </w:r>
          </w:p>
          <w:p w:rsidR="009E60B1" w:rsidRDefault="00996023">
            <w:pPr>
              <w:pStyle w:val="ListParagraph"/>
              <w:numPr>
                <w:ilvl w:val="2"/>
                <w:numId w:val="69"/>
              </w:numPr>
              <w:spacing w:line="240" w:lineRule="auto"/>
              <w:jc w:val="left"/>
            </w:pPr>
            <w:r>
              <w:t>Example: PRACH Config. Index 0:​</w:t>
            </w:r>
          </w:p>
          <w:p w:rsidR="009E60B1" w:rsidRDefault="00996023">
            <w:pPr>
              <w:pStyle w:val="ListParagraph"/>
              <w:numPr>
                <w:ilvl w:val="3"/>
                <w:numId w:val="69"/>
              </w:numPr>
              <w:spacing w:line="240" w:lineRule="auto"/>
              <w:jc w:val="left"/>
            </w:pPr>
            <w:r>
              <w:t>Current table: Slot number = 4,9,14,19,24,29,34,39​</w:t>
            </w:r>
          </w:p>
          <w:p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rsidR="009E60B1" w:rsidRDefault="009E60B1">
            <w:pPr>
              <w:pStyle w:val="BodyText"/>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w:t>
            </w:r>
            <w:r>
              <w:rPr>
                <w:rFonts w:ascii="Times New Roman" w:eastAsia="MS Mincho" w:hAnsi="Times New Roman"/>
                <w:sz w:val="22"/>
                <w:szCs w:val="22"/>
                <w:lang w:eastAsia="ja-JP"/>
              </w:rPr>
              <w:t>approach suggested by Qualcomm is needed. A reduction in frequency domain ROs is a consequence of using longer sequences, but if this is a problem a, shorter sequence can be used. In other words, there are sufficient configurability tools in the spec to tr</w:t>
            </w:r>
            <w:r>
              <w:rPr>
                <w:rFonts w:ascii="Times New Roman" w:eastAsia="MS Mincho" w:hAnsi="Times New Roman"/>
                <w:sz w:val="22"/>
                <w:szCs w:val="22"/>
                <w:lang w:eastAsia="ja-JP"/>
              </w:rPr>
              <w:t>ade off RACH capacity/coverage. It is not needed to fundamentally change the PRACH configuration table or significantly alter interpretations of the table (which will lead to very long discussions).</w:t>
            </w:r>
          </w:p>
        </w:tc>
      </w:tr>
      <w:tr w:rsidR="009E60B1">
        <w:tc>
          <w:tcPr>
            <w:tcW w:w="1805" w:type="dxa"/>
          </w:tcPr>
          <w:p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w:t>
            </w:r>
            <w:r>
              <w:rPr>
                <w:rFonts w:ascii="Times New Roman" w:eastAsiaTheme="minorEastAsia" w:hAnsi="Times New Roman"/>
                <w:sz w:val="22"/>
                <w:szCs w:val="22"/>
                <w:lang w:eastAsia="ko-KR"/>
              </w:rPr>
              <w:t>nal slot is not needed.</w:t>
            </w:r>
          </w:p>
        </w:tc>
      </w:tr>
    </w:tbl>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w:t>
            </w:r>
            <w:r>
              <w:rPr>
                <w:rFonts w:ascii="Times New Roman" w:eastAsiaTheme="minorEastAsia" w:hAnsi="Times New Roman"/>
                <w:sz w:val="22"/>
                <w:szCs w:val="22"/>
                <w:lang w:eastAsia="ko-KR"/>
              </w:rPr>
              <w:t>length may be needed to improve coverage, but that does not necessary mean that capacity should also reduce. At sometimes we may need both. Thus we may need to have additional TD RO to account for the less FD ROs.</w:t>
            </w:r>
          </w:p>
        </w:tc>
      </w:tr>
      <w:tr w:rsidR="009E60B1">
        <w:tc>
          <w:tcPr>
            <w:tcW w:w="1805" w:type="dxa"/>
          </w:tcPr>
          <w:p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w:t>
            </w:r>
            <w:r>
              <w:rPr>
                <w:rFonts w:ascii="Times New Roman" w:eastAsia="MS Mincho" w:hAnsi="Times New Roman"/>
                <w:sz w:val="22"/>
                <w:szCs w:val="22"/>
                <w:lang w:eastAsia="ja-JP"/>
              </w:rPr>
              <w:t>le.</w:t>
            </w:r>
          </w:p>
        </w:tc>
      </w:tr>
      <w:tr w:rsidR="009E60B1">
        <w:tc>
          <w:tcPr>
            <w:tcW w:w="1805" w:type="dxa"/>
          </w:tcPr>
          <w:p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rsidR="009E60B1" w:rsidRDefault="009E60B1">
            <w:pPr>
              <w:pStyle w:val="BodyText"/>
              <w:spacing w:after="0" w:line="280" w:lineRule="atLeast"/>
              <w:jc w:val="left"/>
              <w:rPr>
                <w:rFonts w:ascii="Times New Roman" w:eastAsia="MS Mincho" w:hAnsi="Times New Roman"/>
                <w:sz w:val="22"/>
                <w:szCs w:val="22"/>
                <w:lang w:eastAsia="ja-JP"/>
              </w:rPr>
            </w:pPr>
          </w:p>
        </w:tc>
      </w:tr>
    </w:tbl>
    <w:p w:rsidR="009E60B1" w:rsidRDefault="009E60B1">
      <w:pPr>
        <w:pStyle w:val="BodyText"/>
        <w:spacing w:after="0"/>
        <w:rPr>
          <w:rFonts w:ascii="Times New Roman" w:hAnsi="Times New Roman"/>
          <w:sz w:val="22"/>
          <w:szCs w:val="22"/>
          <w:lang w:eastAsia="zh-CN"/>
        </w:rPr>
      </w:pPr>
    </w:p>
    <w:p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rsidR="009E60B1" w:rsidRDefault="009E60B1">
      <w:pPr>
        <w:pStyle w:val="BodyText"/>
        <w:spacing w:after="0"/>
        <w:rPr>
          <w:rFonts w:ascii="Times New Roman" w:hAnsi="Times New Roman"/>
          <w:sz w:val="22"/>
          <w:szCs w:val="22"/>
          <w:lang w:eastAsia="zh-CN"/>
        </w:rPr>
      </w:pPr>
    </w:p>
    <w:p w:rsidR="009E60B1" w:rsidRDefault="00996023">
      <w:pPr>
        <w:rPr>
          <w:b/>
          <w:bCs/>
          <w:lang w:eastAsia="zh-CN"/>
        </w:rPr>
      </w:pPr>
      <w:r>
        <w:rPr>
          <w:b/>
          <w:bCs/>
          <w:highlight w:val="green"/>
          <w:lang w:eastAsia="zh-CN"/>
        </w:rPr>
        <w:t>Agreement:</w:t>
      </w:r>
    </w:p>
    <w:p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 xml:space="preserve">ALT 1) First symbols of the candidate SSB have </w:t>
      </w:r>
      <w:r>
        <w:rPr>
          <w:rFonts w:ascii="Times New Roman" w:hAnsi="Times New Roman"/>
          <w:szCs w:val="20"/>
          <w:lang w:eastAsia="zh-CN"/>
        </w:rPr>
        <w:t>index {X, Y} + 14*n, where index 0 corresponds to the first symbol of the first slot in a half-frame</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w:t>
      </w:r>
      <w:r>
        <w:rPr>
          <w:rFonts w:ascii="Times New Roman" w:hAnsi="Times New Roman"/>
          <w:szCs w:val="20"/>
          <w:lang w:eastAsia="zh-CN"/>
        </w:rPr>
        <w:t xml:space="preserve"> where index 0 corresponds to the first symbol of the first slot in a half-frame</w:t>
      </w:r>
    </w:p>
    <w:p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w:t>
      </w:r>
      <w:r>
        <w:rPr>
          <w:rFonts w:ascii="Times New Roman" w:hAnsi="Times New Roman"/>
          <w:szCs w:val="20"/>
          <w:lang w:eastAsia="zh-CN"/>
        </w:rPr>
        <w:t>es of ‘n’ for one mode of operation shall be strictly a subset of values for another mode of operation, if two mode of operation exist for number of candidate SSBs</w:t>
      </w:r>
    </w:p>
    <w:p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E60B1">
      <w:pPr>
        <w:pStyle w:val="BodyText"/>
        <w:spacing w:after="0"/>
        <w:rPr>
          <w:rFonts w:ascii="Times New Roman" w:hAnsi="Times New Roman"/>
          <w:sz w:val="22"/>
          <w:szCs w:val="22"/>
          <w:lang w:eastAsia="zh-CN"/>
        </w:rPr>
      </w:pPr>
    </w:p>
    <w:p w:rsidR="009E60B1" w:rsidRDefault="00996023">
      <w:pPr>
        <w:pStyle w:val="Heading1"/>
        <w:textAlignment w:val="auto"/>
        <w:rPr>
          <w:rFonts w:cs="Arial"/>
          <w:sz w:val="32"/>
          <w:szCs w:val="32"/>
          <w:lang w:val="en-US"/>
        </w:rPr>
      </w:pPr>
      <w:r>
        <w:rPr>
          <w:rFonts w:cs="Arial"/>
          <w:sz w:val="32"/>
          <w:szCs w:val="32"/>
          <w:lang w:val="en-US"/>
        </w:rPr>
        <w:t>Reference</w:t>
      </w:r>
    </w:p>
    <w:p w:rsidR="009E60B1" w:rsidRDefault="00996023">
      <w:pPr>
        <w:pStyle w:val="ListParagraph"/>
        <w:numPr>
          <w:ilvl w:val="0"/>
          <w:numId w:val="70"/>
        </w:numPr>
        <w:ind w:left="450" w:hanging="450"/>
        <w:rPr>
          <w:lang w:eastAsia="zh-CN"/>
        </w:rPr>
      </w:pPr>
      <w:r>
        <w:rPr>
          <w:lang w:eastAsia="zh-CN"/>
        </w:rPr>
        <w:t>R1-2104210, “Initial access for Beyond 52.6GHz,” FUTUREWEI</w:t>
      </w:r>
    </w:p>
    <w:p w:rsidR="009E60B1" w:rsidRDefault="00996023">
      <w:pPr>
        <w:pStyle w:val="ListParagraph"/>
        <w:numPr>
          <w:ilvl w:val="0"/>
          <w:numId w:val="70"/>
        </w:numPr>
        <w:ind w:left="450" w:hanging="450"/>
        <w:rPr>
          <w:lang w:eastAsia="zh-CN"/>
        </w:rPr>
      </w:pPr>
      <w:r>
        <w:rPr>
          <w:lang w:eastAsia="zh-CN"/>
        </w:rPr>
        <w:t xml:space="preserve">R1-2104273, “Initial access signals and </w:t>
      </w:r>
      <w:r>
        <w:rPr>
          <w:lang w:eastAsia="zh-CN"/>
        </w:rPr>
        <w:t>channels for 52-71GHz spectrum,” Huawei, HiSilicon</w:t>
      </w:r>
    </w:p>
    <w:p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rsidR="009E60B1" w:rsidRDefault="00996023">
      <w:pPr>
        <w:pStyle w:val="ListParagraph"/>
        <w:numPr>
          <w:ilvl w:val="0"/>
          <w:numId w:val="70"/>
        </w:numPr>
        <w:ind w:left="450" w:hanging="450"/>
        <w:rPr>
          <w:lang w:eastAsia="zh-CN"/>
        </w:rPr>
      </w:pPr>
      <w:r>
        <w:rPr>
          <w:lang w:eastAsia="zh-CN"/>
        </w:rPr>
        <w:t>R1-2104452, “</w:t>
      </w:r>
      <w:r>
        <w:rPr>
          <w:lang w:eastAsia="zh-CN"/>
        </w:rPr>
        <w:t>Initial access aspects,” Nokia, Nokia Shanghai Bell</w:t>
      </w:r>
    </w:p>
    <w:p w:rsidR="009E60B1" w:rsidRDefault="00996023">
      <w:pPr>
        <w:pStyle w:val="ListParagraph"/>
        <w:numPr>
          <w:ilvl w:val="0"/>
          <w:numId w:val="70"/>
        </w:numPr>
        <w:ind w:left="450" w:hanging="450"/>
        <w:rPr>
          <w:lang w:eastAsia="zh-CN"/>
        </w:rPr>
      </w:pPr>
      <w:r>
        <w:rPr>
          <w:lang w:eastAsia="zh-CN"/>
        </w:rPr>
        <w:t>R1-2104460, “Initial Access Aspects,” Ericsson</w:t>
      </w:r>
    </w:p>
    <w:p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rsidR="009E60B1" w:rsidRDefault="00996023">
      <w:pPr>
        <w:pStyle w:val="ListParagraph"/>
        <w:numPr>
          <w:ilvl w:val="0"/>
          <w:numId w:val="70"/>
        </w:numPr>
        <w:ind w:left="450" w:hanging="450"/>
        <w:rPr>
          <w:lang w:eastAsia="zh-CN"/>
        </w:rPr>
      </w:pPr>
      <w:r>
        <w:rPr>
          <w:lang w:eastAsia="zh-CN"/>
        </w:rPr>
        <w:t>R1-2104765, “Discusson on initial access aspects,” OPPO</w:t>
      </w:r>
    </w:p>
    <w:p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rsidR="009E60B1" w:rsidRDefault="00996023">
      <w:pPr>
        <w:pStyle w:val="ListParagraph"/>
        <w:numPr>
          <w:ilvl w:val="0"/>
          <w:numId w:val="70"/>
        </w:numPr>
        <w:ind w:left="450" w:hanging="450"/>
        <w:rPr>
          <w:lang w:eastAsia="zh-CN"/>
        </w:rPr>
      </w:pPr>
      <w:r>
        <w:rPr>
          <w:lang w:eastAsia="zh-CN"/>
        </w:rPr>
        <w:t>R1-2105061</w:t>
      </w:r>
      <w:r>
        <w:rPr>
          <w:lang w:eastAsia="zh-CN"/>
        </w:rPr>
        <w:t>, “Considerations on initial access for NR from 52.6GHz to 71 GHz,” Fujitsu</w:t>
      </w:r>
    </w:p>
    <w:p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rsidR="009E60B1" w:rsidRDefault="00996023">
      <w:pPr>
        <w:pStyle w:val="ListParagraph"/>
        <w:numPr>
          <w:ilvl w:val="0"/>
          <w:numId w:val="70"/>
        </w:numPr>
        <w:ind w:left="450" w:hanging="450"/>
        <w:rPr>
          <w:lang w:eastAsia="zh-CN"/>
        </w:rPr>
      </w:pPr>
      <w:r>
        <w:rPr>
          <w:lang w:eastAsia="zh-CN"/>
        </w:rPr>
        <w:lastRenderedPageBreak/>
        <w:t>R1-2105260, “Disc</w:t>
      </w:r>
      <w:r>
        <w:rPr>
          <w:lang w:eastAsia="zh-CN"/>
        </w:rPr>
        <w:t>ussion on initial access aspects supporting NR from 52.6 to 71 GHz,” NEC</w:t>
      </w:r>
    </w:p>
    <w:p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rsidR="009E60B1" w:rsidRDefault="00996023">
      <w:pPr>
        <w:pStyle w:val="ListParagraph"/>
        <w:numPr>
          <w:ilvl w:val="0"/>
          <w:numId w:val="70"/>
        </w:numPr>
        <w:ind w:left="450" w:hanging="450"/>
        <w:rPr>
          <w:lang w:eastAsia="zh-CN"/>
        </w:rPr>
      </w:pPr>
      <w:r>
        <w:rPr>
          <w:lang w:eastAsia="zh-CN"/>
        </w:rPr>
        <w:t>R1-2105419, “Initial</w:t>
      </w:r>
      <w:r>
        <w:rPr>
          <w:lang w:eastAsia="zh-CN"/>
        </w:rPr>
        <w:t xml:space="preserve"> access aspects to support NR above 52.6 GHz,” LG Electronics</w:t>
      </w:r>
    </w:p>
    <w:p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rsidR="009E60B1" w:rsidRDefault="00996023">
      <w:pPr>
        <w:pStyle w:val="ListParagraph"/>
        <w:numPr>
          <w:ilvl w:val="0"/>
          <w:numId w:val="70"/>
        </w:numPr>
        <w:ind w:left="450" w:hanging="450"/>
        <w:rPr>
          <w:lang w:eastAsia="zh-CN"/>
        </w:rPr>
      </w:pPr>
      <w:r>
        <w:rPr>
          <w:lang w:eastAsia="zh-CN"/>
        </w:rPr>
        <w:t>R1-2105581, “Discussio</w:t>
      </w:r>
      <w:r>
        <w:rPr>
          <w:lang w:eastAsia="zh-CN"/>
        </w:rPr>
        <w:t>ns on initial access aspects,” InterDigital, Inc.</w:t>
      </w:r>
    </w:p>
    <w:p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rsidR="009E60B1" w:rsidRDefault="00996023">
      <w:pPr>
        <w:pStyle w:val="ListParagraph"/>
        <w:numPr>
          <w:ilvl w:val="0"/>
          <w:numId w:val="70"/>
        </w:numPr>
        <w:ind w:left="450" w:hanging="450"/>
        <w:rPr>
          <w:lang w:eastAsia="zh-CN"/>
        </w:rPr>
      </w:pPr>
      <w:r>
        <w:rPr>
          <w:lang w:eastAsia="zh-CN"/>
        </w:rPr>
        <w:t>R1-2105630, “Initial access aspects,” Sharp</w:t>
      </w:r>
    </w:p>
    <w:p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w:t>
      </w:r>
      <w:r>
        <w:rPr>
          <w:lang w:eastAsia="zh-CN"/>
        </w:rPr>
        <w:t>t in 52.6 GHz and beyond,” AT&amp;T</w:t>
      </w:r>
    </w:p>
    <w:p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rsidR="009E60B1" w:rsidRDefault="00996023">
      <w:pPr>
        <w:pStyle w:val="ListParagraph"/>
        <w:numPr>
          <w:ilvl w:val="0"/>
          <w:numId w:val="70"/>
        </w:numPr>
        <w:ind w:left="450" w:hanging="450"/>
        <w:rPr>
          <w:lang w:eastAsia="zh-CN"/>
        </w:rPr>
      </w:pPr>
      <w:r>
        <w:rPr>
          <w:lang w:eastAsia="zh-CN"/>
        </w:rPr>
        <w:t xml:space="preserve">R1-2105868, “Discussion on initial access </w:t>
      </w:r>
      <w:r>
        <w:rPr>
          <w:lang w:eastAsia="zh-CN"/>
        </w:rPr>
        <w:t>aspects for NR beyond 52.6GHz,” WILUS Inc.</w:t>
      </w:r>
    </w:p>
    <w:p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rsidR="009E60B1" w:rsidRDefault="009E60B1">
      <w:pPr>
        <w:rPr>
          <w:lang w:eastAsia="zh-CN"/>
        </w:rPr>
      </w:pPr>
    </w:p>
    <w:sectPr w:rsidR="009E60B1">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023" w:rsidRDefault="00996023">
      <w:pPr>
        <w:spacing w:after="0" w:line="240" w:lineRule="auto"/>
      </w:pPr>
      <w:r>
        <w:separator/>
      </w:r>
    </w:p>
  </w:endnote>
  <w:endnote w:type="continuationSeparator" w:id="0">
    <w:p w:rsidR="00996023" w:rsidRDefault="0099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B1" w:rsidRDefault="00996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60B1" w:rsidRDefault="009E60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B1" w:rsidRDefault="00996023">
    <w:pPr>
      <w:pStyle w:val="Footer"/>
      <w:ind w:right="360"/>
    </w:pPr>
    <w:r>
      <w:rPr>
        <w:rStyle w:val="PageNumber"/>
      </w:rPr>
      <w:fldChar w:fldCharType="begin"/>
    </w:r>
    <w:r>
      <w:rPr>
        <w:rStyle w:val="PageNumber"/>
      </w:rPr>
      <w:instrText xml:space="preserve"> PAGE </w:instrText>
    </w:r>
    <w:r>
      <w:rPr>
        <w:rStyle w:val="PageNumber"/>
      </w:rPr>
      <w:fldChar w:fldCharType="separate"/>
    </w:r>
    <w:r w:rsidR="000043BD">
      <w:rPr>
        <w:rStyle w:val="PageNumber"/>
        <w:noProof/>
      </w:rPr>
      <w:t>173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43BD">
      <w:rPr>
        <w:rStyle w:val="PageNumber"/>
        <w:noProof/>
      </w:rPr>
      <w:t>185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023" w:rsidRDefault="00996023">
      <w:pPr>
        <w:spacing w:after="0" w:line="240" w:lineRule="auto"/>
      </w:pPr>
      <w:r>
        <w:separator/>
      </w:r>
    </w:p>
  </w:footnote>
  <w:footnote w:type="continuationSeparator" w:id="0">
    <w:p w:rsidR="00996023" w:rsidRDefault="00996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B1" w:rsidRDefault="009960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7">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4"/>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8"/>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6"/>
  </w:num>
  <w:num w:numId="56">
    <w:abstractNumId w:val="52"/>
  </w:num>
  <w:num w:numId="57">
    <w:abstractNumId w:val="7"/>
  </w:num>
  <w:num w:numId="58">
    <w:abstractNumId w:val="65"/>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6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wmf"/><Relationship Id="rId26" Type="http://schemas.openxmlformats.org/officeDocument/2006/relationships/image" Target="media/image6.png"/><Relationship Id="rId39" Type="http://schemas.openxmlformats.org/officeDocument/2006/relationships/image" Target="media/image17.wmf"/><Relationship Id="rId21" Type="http://schemas.openxmlformats.org/officeDocument/2006/relationships/oleObject" Target="embeddings/oleObject2.bin"/><Relationship Id="rId34" Type="http://schemas.openxmlformats.org/officeDocument/2006/relationships/image" Target="media/image13.w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oleObject" Target="embeddings/oleObject3.bin"/><Relationship Id="rId32" Type="http://schemas.openxmlformats.org/officeDocument/2006/relationships/package" Target="embeddings/Microsoft_Visio___22.vsdx"/><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package" Target="embeddings/Microsoft_Visio___11.vsdx"/><Relationship Id="rId28" Type="http://schemas.openxmlformats.org/officeDocument/2006/relationships/image" Target="media/image8.wmf"/><Relationship Id="rId36" Type="http://schemas.openxmlformats.org/officeDocument/2006/relationships/image" Target="media/image15.wmf"/><Relationship Id="rId10" Type="http://schemas.openxmlformats.org/officeDocument/2006/relationships/styles" Target="styles.xml"/><Relationship Id="rId19" Type="http://schemas.openxmlformats.org/officeDocument/2006/relationships/oleObject" Target="embeddings/oleObject1.bin"/><Relationship Id="rId31" Type="http://schemas.openxmlformats.org/officeDocument/2006/relationships/image" Target="media/image11.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5.e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4.wmf"/><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oleObject" Target="embeddings/oleObject5.bin"/><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C4FA3776-AB2C-4076-9F78-B36748D36E57}">
  <ds:schemaRefs>
    <ds:schemaRef ds:uri="http://schemas.openxmlformats.org/officeDocument/2006/bibliography"/>
  </ds:schemaRefs>
</ds:datastoreItem>
</file>

<file path=customXml/itemProps8.xml><?xml version="1.0" encoding="utf-8"?>
<ds:datastoreItem xmlns:ds="http://schemas.openxmlformats.org/officeDocument/2006/customXml" ds:itemID="{1A971928-B588-443E-A597-821581A5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185</Pages>
  <Words>62995</Words>
  <Characters>359072</Characters>
  <Application>Microsoft Office Word</Application>
  <DocSecurity>0</DocSecurity>
  <Lines>2992</Lines>
  <Paragraphs>842</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421225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MarkXiong</cp:lastModifiedBy>
  <cp:revision>2</cp:revision>
  <cp:lastPrinted>2011-11-09T07:49:00Z</cp:lastPrinted>
  <dcterms:created xsi:type="dcterms:W3CDTF">2021-05-26T09:47:00Z</dcterms:created>
  <dcterms:modified xsi:type="dcterms:W3CDTF">2021-05-26T09:47:00Z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