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14:textFill>
            <w14:solidFill>
              <w14:schemeClr w14:val="tx1"/>
            </w14:solidFill>
          </w14:textFill>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4"/>
          <w:szCs w:val="24"/>
          <w:lang w:eastAsia="ja-JP"/>
        </w:rPr>
        <w:t>e-Meeting, May 10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27</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2021</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pPr>
        <w:spacing w:after="0"/>
        <w:ind w:left="1983" w:hanging="1983" w:hangingChars="823"/>
        <w:jc w:val="both"/>
        <w:rPr>
          <w:rFonts w:ascii="Arial" w:hAnsi="Arial" w:cs="Arial"/>
          <w:b/>
          <w:sz w:val="24"/>
          <w:lang w:val="en-US"/>
        </w:rPr>
      </w:pPr>
      <w:r>
        <w:rPr>
          <w:rFonts w:ascii="Arial" w:hAnsi="Arial" w:cs="Arial"/>
          <w:b/>
          <w:sz w:val="24"/>
          <w:lang w:val="en-US"/>
        </w:rPr>
        <w:t>Title:                     Feature Lead summary #1 for NRU RRM Operation</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spacing w:before="120"/>
        <w:jc w:val="both"/>
        <w:rPr>
          <w:rFonts w:ascii="Arial" w:hAnsi="Arial" w:cs="Arial"/>
          <w:lang w:val="en-US" w:eastAsia="zh-CN"/>
        </w:rPr>
      </w:pPr>
      <w:r>
        <w:rPr>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hAnsi="Arial" w:eastAsia="等线" w:cs="Arial"/>
          <w:i/>
          <w:lang w:eastAsia="zh-CN"/>
        </w:rPr>
        <w:t>rmtc-SubframeOffset</w:t>
      </w:r>
      <w:r>
        <w:rPr>
          <w:rFonts w:ascii="Arial" w:hAnsi="Arial" w:eastAsia="等线" w:cs="Arial"/>
          <w:lang w:eastAsia="zh-CN"/>
        </w:rPr>
        <w:t xml:space="preserve"> is not configured. </w:t>
      </w:r>
      <w:r>
        <w:rPr>
          <w:rFonts w:ascii="Arial" w:hAnsi="Arial" w:cs="Arial"/>
          <w:lang w:val="en-US" w:eastAsia="zh-CN"/>
        </w:rPr>
        <w:t xml:space="preserve"> </w:t>
      </w:r>
    </w:p>
    <w:p>
      <w:pPr>
        <w:spacing w:before="120"/>
        <w:jc w:val="both"/>
        <w:rPr>
          <w:rFonts w:ascii="Arial" w:hAnsi="Arial" w:cs="Arial"/>
          <w:lang w:val="en-US" w:eastAsia="zh-CN"/>
        </w:rPr>
      </w:pPr>
    </w:p>
    <w:p>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pPr>
        <w:jc w:val="both"/>
        <w:rPr>
          <w:rFonts w:ascii="Arial" w:hAnsi="Arial"/>
          <w:lang w:eastAsia="zh-CN"/>
        </w:rPr>
      </w:pPr>
      <w:r>
        <w:rPr>
          <w:rFonts w:ascii="Arial" w:hAnsi="Arial"/>
          <w:lang w:eastAsia="zh-CN"/>
        </w:rPr>
        <w:t>Follow the naming convention in this example:</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NRU-04-v000.docx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NRU-04-v001-CompanyA.docx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NRU-04-v002-CompanyA-CompanyB.docx</w:t>
      </w:r>
    </w:p>
    <w:p>
      <w:pPr>
        <w:pStyle w:val="25"/>
        <w:numPr>
          <w:ilvl w:val="0"/>
          <w:numId w:val="2"/>
        </w:numPr>
        <w:overflowPunct/>
        <w:autoSpaceDE/>
        <w:autoSpaceDN/>
        <w:adjustRightInd/>
        <w:spacing w:line="252" w:lineRule="auto"/>
        <w:jc w:val="both"/>
        <w:textAlignment w:val="auto"/>
        <w:rPr>
          <w:rFonts w:ascii="Arial" w:hAnsi="Arial" w:eastAsia="Batang"/>
          <w:lang w:val="en-US" w:eastAsia="zh-CN"/>
        </w:rPr>
      </w:pPr>
      <w:r>
        <w:rPr>
          <w:rFonts w:ascii="Arial" w:hAnsi="Arial" w:eastAsia="Batang"/>
          <w:lang w:val="en-US" w:eastAsia="zh-CN"/>
        </w:rPr>
        <w:t>NRU-04-v003-CompanyB-CompanyC.docx</w:t>
      </w:r>
    </w:p>
    <w:p>
      <w:pPr>
        <w:spacing w:before="120"/>
        <w:jc w:val="both"/>
        <w:rPr>
          <w:rFonts w:ascii="Arial" w:hAnsi="Arial" w:cs="Arial"/>
          <w:lang w:val="en-US" w:eastAsia="zh-CN"/>
        </w:rPr>
      </w:pPr>
    </w:p>
    <w:p>
      <w:pPr>
        <w:pStyle w:val="2"/>
        <w:rPr>
          <w:rFonts w:cs="Arial"/>
          <w:lang w:val="en-US"/>
        </w:rPr>
      </w:pPr>
      <w:r>
        <w:rPr>
          <w:rFonts w:cs="Arial"/>
          <w:lang w:val="en-US"/>
        </w:rPr>
        <w:t>2. Discussions</w:t>
      </w:r>
    </w:p>
    <w:p>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pPr>
        <w:rPr>
          <w:rFonts w:ascii="Arial" w:hAnsi="Arial" w:cs="Arial"/>
        </w:rPr>
      </w:pPr>
      <w:r>
        <w:rPr>
          <w:rFonts w:ascii="Arial" w:hAnsi="Arial" w:cs="Arial"/>
        </w:rPr>
        <w:t xml:space="preserve">The RSSI measurement configuration consists of the following IE in which the UE is configured with an RSSI measurment periodicity </w:t>
      </w:r>
      <w:r>
        <w:rPr>
          <w:rFonts w:ascii="Arial" w:hAnsi="Arial" w:cs="Arial"/>
          <w:i/>
          <w:iCs/>
        </w:rPr>
        <w:t>rmtc-Periodicity</w:t>
      </w:r>
      <w:r>
        <w:rPr>
          <w:rFonts w:ascii="Arial" w:hAnsi="Arial" w:cs="Arial"/>
        </w:rPr>
        <w:t xml:space="preserve"> (40, 80, 160, 320, or 640 ms) and potentially a subframe offset </w:t>
      </w:r>
      <w:r>
        <w:rPr>
          <w:rFonts w:ascii="Arial" w:hAnsi="Arial" w:cs="Arial"/>
          <w:i/>
          <w:iCs/>
        </w:rPr>
        <w:t>rmtc-SubframeOffset</w:t>
      </w:r>
      <w:r>
        <w:rPr>
          <w:rFonts w:ascii="Arial" w:hAnsi="Arial" w:cs="Arial"/>
        </w:rPr>
        <w:t xml:space="preserve"> (0 .. 640 ms). The latter indicates the first subframe within the periodicity for which the RSSI 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pPr>
        <w:pStyle w:val="43"/>
      </w:pPr>
      <w:bookmarkStart w:id="2" w:name="_Hlk71573875"/>
      <w:r>
        <w:t xml:space="preserve">RMTC-Config-r16 ::=               </w:t>
      </w:r>
      <w:r>
        <w:rPr>
          <w:color w:val="993366"/>
        </w:rPr>
        <w:t>SEQUENCE</w:t>
      </w:r>
      <w:r>
        <w:t xml:space="preserve"> {</w:t>
      </w:r>
    </w:p>
    <w:p>
      <w:pPr>
        <w:pStyle w:val="43"/>
      </w:pPr>
      <w:r>
        <w:t xml:space="preserve">    rmtc-Periodicity-r16              </w:t>
      </w:r>
      <w:r>
        <w:rPr>
          <w:color w:val="993366"/>
        </w:rPr>
        <w:t>ENUMERATED</w:t>
      </w:r>
      <w:r>
        <w:t xml:space="preserve"> {ms40, ms80, ms160, ms320, ms640},</w:t>
      </w:r>
    </w:p>
    <w:p>
      <w:pPr>
        <w:pStyle w:val="43"/>
        <w:rPr>
          <w:color w:val="808080"/>
        </w:rPr>
      </w:pPr>
      <w:r>
        <w:t xml:space="preserve">    </w:t>
      </w:r>
      <w:r>
        <w:rPr>
          <w:highlight w:val="yellow"/>
        </w:rPr>
        <w:t xml:space="preserve">rmtc-SubframeOffset-r16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pPr>
        <w:pStyle w:val="43"/>
      </w:pPr>
      <w:r>
        <w:t xml:space="preserve">    measDurationSymbols-r16           </w:t>
      </w:r>
      <w:r>
        <w:rPr>
          <w:color w:val="993366"/>
        </w:rPr>
        <w:t>ENUMERATED</w:t>
      </w:r>
      <w:r>
        <w:t xml:space="preserve"> {sym1, sym14or12, sym28or24, sym42or36, sym70or60},</w:t>
      </w:r>
    </w:p>
    <w:p>
      <w:pPr>
        <w:pStyle w:val="43"/>
      </w:pPr>
      <w:r>
        <w:t xml:space="preserve">    rmtc-Frequency-r16                ARFCN-ValueNR,</w:t>
      </w:r>
    </w:p>
    <w:p>
      <w:pPr>
        <w:pStyle w:val="43"/>
      </w:pPr>
      <w:r>
        <w:t xml:space="preserve">    ref-SCS-CP-r16                    </w:t>
      </w:r>
      <w:r>
        <w:rPr>
          <w:color w:val="993366"/>
        </w:rPr>
        <w:t>ENUMERATED</w:t>
      </w:r>
      <w:r>
        <w:t xml:space="preserve"> {kHz15, kHz30, kHz60-NCP, kHz60-ECP},</w:t>
      </w:r>
    </w:p>
    <w:p>
      <w:pPr>
        <w:pStyle w:val="43"/>
      </w:pPr>
      <w:r>
        <w:t xml:space="preserve">    ...</w:t>
      </w:r>
    </w:p>
    <w:p>
      <w:pPr>
        <w:pStyle w:val="43"/>
      </w:pPr>
      <w:r>
        <w:t>}</w:t>
      </w:r>
    </w:p>
    <w:bookmarkEnd w:id="2"/>
    <w:p>
      <w:pPr>
        <w:rPr>
          <w:rFonts w:ascii="Arial" w:hAnsi="Arial" w:cs="Arial"/>
          <w:lang w:eastAsia="ja-JP"/>
        </w:rPr>
      </w:pPr>
    </w:p>
    <w:p>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pPr>
        <w:rPr>
          <w:rFonts w:ascii="Arial" w:hAnsi="Arial" w:cs="Arial"/>
        </w:rPr>
      </w:pPr>
      <w:r>
        <w:rPr>
          <w:rFonts w:ascii="Arial" w:hAnsi="Arial" w:cs="Arial"/>
        </w:rPr>
        <w:t xml:space="preserve">Three options were identified by RAN2 as listed in [1]: </w:t>
      </w:r>
    </w:p>
    <w:p>
      <w:pPr>
        <w:pStyle w:val="25"/>
        <w:numPr>
          <w:ilvl w:val="0"/>
          <w:numId w:val="3"/>
        </w:numPr>
        <w:rPr>
          <w:rFonts w:ascii="Arial" w:hAnsi="Arial" w:cs="Arial"/>
        </w:rPr>
      </w:pPr>
      <w:r>
        <w:rPr>
          <w:rFonts w:ascii="Arial" w:hAnsi="Arial" w:cs="Arial"/>
        </w:rPr>
        <w:t xml:space="preserve">Opt.1: Per </w:t>
      </w:r>
      <w:r>
        <w:rPr>
          <w:rFonts w:ascii="Arial" w:hAnsi="Arial" w:eastAsia="等线" w:cs="Arial"/>
          <w:lang w:eastAsia="zh-CN"/>
        </w:rPr>
        <w:t xml:space="preserve">rmtc-Periodicity. </w:t>
      </w:r>
    </w:p>
    <w:p>
      <w:pPr>
        <w:pStyle w:val="25"/>
        <w:numPr>
          <w:ilvl w:val="0"/>
          <w:numId w:val="3"/>
        </w:numPr>
        <w:rPr>
          <w:rFonts w:ascii="Arial" w:hAnsi="Arial" w:cs="Arial"/>
        </w:rPr>
      </w:pPr>
      <w:r>
        <w:rPr>
          <w:rFonts w:ascii="Arial" w:hAnsi="Arial" w:eastAsia="等线" w:cs="Arial"/>
          <w:lang w:eastAsia="zh-CN"/>
        </w:rPr>
        <w:t xml:space="preserve">Opt.2: Per every reportInterval configured in ReportConfigNR. </w:t>
      </w:r>
    </w:p>
    <w:p>
      <w:pPr>
        <w:pStyle w:val="25"/>
        <w:numPr>
          <w:ilvl w:val="0"/>
          <w:numId w:val="3"/>
        </w:numPr>
        <w:rPr>
          <w:rFonts w:ascii="Arial" w:hAnsi="Arial" w:cs="Arial"/>
        </w:rPr>
      </w:pPr>
      <w:r>
        <w:rPr>
          <w:rFonts w:ascii="Arial" w:hAnsi="Arial" w:eastAsia="等线" w:cs="Arial"/>
          <w:lang w:eastAsia="zh-CN"/>
        </w:rPr>
        <w:t>Opt.3: Upon every RRCReconfiguration message</w:t>
      </w:r>
    </w:p>
    <w:p>
      <w:pPr>
        <w:rPr>
          <w:rFonts w:ascii="Arial" w:hAnsi="Arial" w:cs="Arial"/>
          <w:lang w:eastAsia="ja-JP"/>
        </w:rPr>
      </w:pPr>
      <w:r>
        <w:rPr>
          <w:rFonts w:ascii="Arial" w:hAnsi="Arial" w:cs="Arial"/>
          <w:lang w:eastAsia="ja-JP"/>
        </w:rPr>
        <w:t xml:space="preserve">The views from companies were a bit split as summarized in Table 1: </w:t>
      </w:r>
    </w:p>
    <w:p>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160"/>
        <w:gridCol w:w="405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BEBEBE" w:themeFill="background1" w:themeFillShade="BF"/>
          </w:tcPr>
          <w:p>
            <w:pPr>
              <w:spacing w:after="120"/>
              <w:rPr>
                <w:rFonts w:ascii="Arial" w:hAnsi="Arial" w:cs="Arial"/>
                <w:lang w:eastAsia="ja-JP"/>
              </w:rPr>
            </w:pPr>
            <w:r>
              <w:rPr>
                <w:rFonts w:ascii="Arial" w:hAnsi="Arial" w:cs="Arial"/>
                <w:lang w:eastAsia="ja-JP"/>
              </w:rPr>
              <w:t>#</w:t>
            </w:r>
          </w:p>
        </w:tc>
        <w:tc>
          <w:tcPr>
            <w:tcW w:w="2160" w:type="dxa"/>
            <w:shd w:val="clear" w:color="auto" w:fill="BEBEBE" w:themeFill="background1" w:themeFillShade="BF"/>
          </w:tcPr>
          <w:p>
            <w:pPr>
              <w:spacing w:after="120"/>
              <w:rPr>
                <w:rFonts w:ascii="Arial" w:hAnsi="Arial" w:cs="Arial"/>
                <w:lang w:eastAsia="ja-JP"/>
              </w:rPr>
            </w:pPr>
            <w:r>
              <w:rPr>
                <w:rFonts w:ascii="Arial" w:hAnsi="Arial" w:cs="Arial"/>
                <w:lang w:eastAsia="ja-JP"/>
              </w:rPr>
              <w:t>Companies</w:t>
            </w:r>
          </w:p>
        </w:tc>
        <w:tc>
          <w:tcPr>
            <w:tcW w:w="4050" w:type="dxa"/>
            <w:shd w:val="clear" w:color="auto" w:fill="BEBEBE" w:themeFill="background1" w:themeFillShade="BF"/>
          </w:tcPr>
          <w:p>
            <w:pPr>
              <w:spacing w:after="120"/>
              <w:rPr>
                <w:rFonts w:ascii="Arial" w:hAnsi="Arial" w:cs="Arial"/>
                <w:lang w:eastAsia="ja-JP"/>
              </w:rPr>
            </w:pPr>
            <w:r>
              <w:rPr>
                <w:rFonts w:ascii="Arial" w:hAnsi="Arial" w:cs="Arial"/>
                <w:lang w:eastAsia="ja-JP"/>
              </w:rPr>
              <w:t>Reasoning</w:t>
            </w:r>
          </w:p>
        </w:tc>
        <w:tc>
          <w:tcPr>
            <w:tcW w:w="1687" w:type="dxa"/>
            <w:shd w:val="clear" w:color="auto" w:fill="BEBEBE" w:themeFill="background1" w:themeFillShade="BF"/>
          </w:tcPr>
          <w:p>
            <w:pPr>
              <w:spacing w:after="120"/>
              <w:rPr>
                <w:rFonts w:ascii="Arial" w:hAnsi="Arial" w:cs="Arial"/>
                <w:lang w:eastAsia="ja-JP"/>
              </w:rPr>
            </w:pPr>
            <w:r>
              <w:rPr>
                <w:rFonts w:ascii="Arial" w:hAnsi="Arial" w:cs="Arial"/>
                <w:lang w:eastAsia="ja-JP"/>
              </w:rPr>
              <w: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hAnsi="Arial" w:eastAsia="等线" w:cs="Arial"/>
                <w:lang w:eastAsia="zh-CN"/>
              </w:rPr>
              <w:t>rmtc-Periodicity.</w:t>
            </w:r>
          </w:p>
        </w:tc>
        <w:tc>
          <w:tcPr>
            <w:tcW w:w="2160" w:type="dxa"/>
          </w:tcPr>
          <w:p>
            <w:pPr>
              <w:spacing w:after="0"/>
              <w:rPr>
                <w:rFonts w:ascii="Arial" w:hAnsi="Arial" w:cs="Arial"/>
                <w:lang w:eastAsia="ja-JP"/>
              </w:rPr>
            </w:pPr>
            <w:r>
              <w:rPr>
                <w:rFonts w:ascii="Arial" w:hAnsi="Arial" w:cs="Arial"/>
                <w:lang w:eastAsia="ja-JP"/>
              </w:rPr>
              <w:t>Ericsson [2]</w:t>
            </w:r>
          </w:p>
          <w:p>
            <w:pPr>
              <w:spacing w:after="0"/>
              <w:rPr>
                <w:rFonts w:ascii="Arial" w:hAnsi="Arial" w:cs="Arial"/>
                <w:lang w:eastAsia="ja-JP"/>
              </w:rPr>
            </w:pPr>
            <w:r>
              <w:rPr>
                <w:rFonts w:ascii="Arial" w:hAnsi="Arial" w:cs="Arial"/>
                <w:lang w:eastAsia="ja-JP"/>
              </w:rPr>
              <w:t>ZTE [3][4]</w:t>
            </w:r>
          </w:p>
          <w:p>
            <w:pPr>
              <w:spacing w:after="0"/>
              <w:rPr>
                <w:rFonts w:ascii="Arial" w:hAnsi="Arial" w:cs="Arial"/>
                <w:lang w:eastAsia="ja-JP"/>
              </w:rPr>
            </w:pPr>
            <w:r>
              <w:rPr>
                <w:rFonts w:ascii="Arial" w:hAnsi="Arial" w:cs="Arial"/>
                <w:lang w:eastAsia="ja-JP"/>
              </w:rPr>
              <w:t>LGE [7]</w:t>
            </w:r>
          </w:p>
          <w:p>
            <w:pPr>
              <w:spacing w:after="0"/>
              <w:rPr>
                <w:rFonts w:ascii="Arial" w:hAnsi="Arial" w:cs="Arial"/>
                <w:lang w:eastAsia="ja-JP"/>
              </w:rPr>
            </w:pPr>
            <w:r>
              <w:rPr>
                <w:rFonts w:ascii="Arial" w:hAnsi="Arial" w:cs="Arial"/>
                <w:lang w:eastAsia="ja-JP"/>
              </w:rPr>
              <w:t>Vivo [8]</w:t>
            </w:r>
          </w:p>
          <w:p>
            <w:pPr>
              <w:spacing w:after="0"/>
              <w:rPr>
                <w:rFonts w:ascii="Arial" w:hAnsi="Arial" w:cs="Arial"/>
                <w:lang w:eastAsia="ja-JP"/>
              </w:rPr>
            </w:pPr>
            <w:r>
              <w:rPr>
                <w:rFonts w:ascii="Arial" w:hAnsi="Arial" w:cs="Arial"/>
                <w:lang w:eastAsia="ja-JP"/>
              </w:rPr>
              <w:t>Apple [10]</w:t>
            </w:r>
          </w:p>
        </w:tc>
        <w:tc>
          <w:tcPr>
            <w:tcW w:w="4050" w:type="dxa"/>
          </w:tcPr>
          <w:p>
            <w:pPr>
              <w:pStyle w:val="25"/>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pPr>
              <w:spacing w:after="120"/>
              <w:rPr>
                <w:rFonts w:ascii="Arial" w:hAnsi="Arial" w:cs="Arial"/>
                <w:lang w:eastAsia="ja-JP"/>
              </w:rPr>
            </w:pPr>
            <w:r>
              <w:rPr>
                <w:rFonts w:ascii="Arial" w:hAnsi="Arial" w:cs="Arial"/>
                <w:lang w:eastAsia="ja-JP"/>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cs="Arial"/>
              </w:rPr>
            </w:pPr>
            <w:r>
              <w:rPr>
                <w:rFonts w:ascii="Arial" w:hAnsi="Arial" w:eastAsia="等线" w:cs="Arial"/>
                <w:lang w:eastAsia="zh-CN"/>
              </w:rPr>
              <w:t xml:space="preserve">Opt.2: Per every reportInterval configured in ReportConfigNR. </w:t>
            </w:r>
          </w:p>
        </w:tc>
        <w:tc>
          <w:tcPr>
            <w:tcW w:w="2160" w:type="dxa"/>
          </w:tcPr>
          <w:p>
            <w:pPr>
              <w:spacing w:after="0"/>
              <w:rPr>
                <w:rFonts w:ascii="Arial" w:hAnsi="Arial" w:cs="Arial"/>
                <w:lang w:eastAsia="ja-JP"/>
              </w:rPr>
            </w:pPr>
            <w:r>
              <w:rPr>
                <w:rFonts w:ascii="Arial" w:hAnsi="Arial" w:cs="Arial"/>
                <w:lang w:eastAsia="ja-JP"/>
              </w:rPr>
              <w:t>None</w:t>
            </w:r>
          </w:p>
        </w:tc>
        <w:tc>
          <w:tcPr>
            <w:tcW w:w="4050" w:type="dxa"/>
          </w:tcPr>
          <w:p>
            <w:pPr>
              <w:spacing w:after="120"/>
              <w:rPr>
                <w:rFonts w:ascii="Arial" w:hAnsi="Arial" w:cs="Arial"/>
                <w:lang w:eastAsia="ja-JP"/>
              </w:rPr>
            </w:pPr>
          </w:p>
        </w:tc>
        <w:tc>
          <w:tcPr>
            <w:tcW w:w="1687" w:type="dxa"/>
          </w:tcPr>
          <w:p>
            <w:pPr>
              <w:spacing w:after="120"/>
              <w:rPr>
                <w:rFonts w:ascii="Arial" w:hAnsi="Arial"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cs="Arial"/>
              </w:rPr>
            </w:pPr>
            <w:r>
              <w:rPr>
                <w:rFonts w:ascii="Arial" w:hAnsi="Arial" w:eastAsia="等线" w:cs="Arial"/>
                <w:lang w:eastAsia="zh-CN"/>
              </w:rPr>
              <w:t>Opt.3: Upon every RRCReconfiguration message</w:t>
            </w:r>
          </w:p>
        </w:tc>
        <w:tc>
          <w:tcPr>
            <w:tcW w:w="2160" w:type="dxa"/>
          </w:tcPr>
          <w:p>
            <w:pPr>
              <w:spacing w:after="0"/>
              <w:rPr>
                <w:rFonts w:ascii="Arial" w:hAnsi="Arial" w:cs="Arial"/>
                <w:lang w:eastAsia="ja-JP"/>
              </w:rPr>
            </w:pPr>
            <w:r>
              <w:rPr>
                <w:rFonts w:ascii="Arial" w:hAnsi="Arial" w:cs="Arial"/>
                <w:lang w:eastAsia="ja-JP"/>
              </w:rPr>
              <w:t>None</w:t>
            </w:r>
          </w:p>
        </w:tc>
        <w:tc>
          <w:tcPr>
            <w:tcW w:w="4050" w:type="dxa"/>
          </w:tcPr>
          <w:p>
            <w:pPr>
              <w:spacing w:after="120"/>
              <w:rPr>
                <w:rFonts w:ascii="Arial" w:hAnsi="Arial" w:cs="Arial"/>
                <w:lang w:eastAsia="ja-JP"/>
              </w:rPr>
            </w:pPr>
          </w:p>
        </w:tc>
        <w:tc>
          <w:tcPr>
            <w:tcW w:w="1687" w:type="dxa"/>
          </w:tcPr>
          <w:p>
            <w:pPr>
              <w:spacing w:after="120"/>
              <w:rPr>
                <w:rFonts w:ascii="Arial" w:hAnsi="Arial"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Arial" w:hAnsi="Arial" w:eastAsia="等线" w:cs="Arial"/>
                <w:lang w:eastAsia="zh-CN"/>
              </w:rPr>
            </w:pPr>
            <w:r>
              <w:rPr>
                <w:rFonts w:ascii="Arial" w:hAnsi="Arial" w:eastAsia="等线" w:cs="Arial"/>
                <w:lang w:eastAsia="zh-CN"/>
              </w:rPr>
              <w:t>Opt.4: left for UE implementation</w:t>
            </w:r>
          </w:p>
        </w:tc>
        <w:tc>
          <w:tcPr>
            <w:tcW w:w="2160" w:type="dxa"/>
          </w:tcPr>
          <w:p>
            <w:pPr>
              <w:spacing w:after="0"/>
              <w:rPr>
                <w:rFonts w:ascii="Arial" w:hAnsi="Arial" w:cs="Arial"/>
                <w:lang w:eastAsia="ja-JP"/>
              </w:rPr>
            </w:pPr>
            <w:r>
              <w:rPr>
                <w:rFonts w:ascii="Arial" w:hAnsi="Arial" w:cs="Arial"/>
                <w:lang w:eastAsia="ja-JP"/>
              </w:rPr>
              <w:t>Nokia [5]</w:t>
            </w:r>
          </w:p>
          <w:p>
            <w:pPr>
              <w:spacing w:after="0"/>
              <w:rPr>
                <w:rFonts w:ascii="Arial" w:hAnsi="Arial" w:cs="Arial"/>
                <w:lang w:eastAsia="ja-JP"/>
              </w:rPr>
            </w:pPr>
            <w:r>
              <w:rPr>
                <w:rFonts w:ascii="Arial" w:hAnsi="Arial" w:cs="Arial"/>
                <w:lang w:eastAsia="ja-JP"/>
              </w:rPr>
              <w:t>Samsung [6]</w:t>
            </w:r>
          </w:p>
          <w:p>
            <w:pPr>
              <w:spacing w:after="0"/>
              <w:rPr>
                <w:rFonts w:ascii="Arial" w:hAnsi="Arial" w:cs="Arial"/>
                <w:lang w:eastAsia="ja-JP"/>
              </w:rPr>
            </w:pPr>
            <w:r>
              <w:rPr>
                <w:rFonts w:ascii="Arial" w:hAnsi="Arial" w:cs="Arial"/>
                <w:lang w:eastAsia="ja-JP"/>
              </w:rPr>
              <w:t>Huawei [9]</w:t>
            </w:r>
          </w:p>
          <w:p>
            <w:pPr>
              <w:spacing w:after="0"/>
              <w:rPr>
                <w:rFonts w:ascii="Arial" w:hAnsi="Arial" w:cs="Arial"/>
                <w:lang w:eastAsia="ja-JP"/>
              </w:rPr>
            </w:pPr>
            <w:r>
              <w:rPr>
                <w:rFonts w:ascii="Arial" w:hAnsi="Arial" w:cs="Arial"/>
                <w:lang w:eastAsia="ja-JP"/>
              </w:rPr>
              <w:t>Apple [10]</w:t>
            </w:r>
          </w:p>
          <w:p>
            <w:pPr>
              <w:spacing w:after="0"/>
              <w:rPr>
                <w:rFonts w:ascii="Arial" w:hAnsi="Arial" w:cs="Arial"/>
                <w:lang w:eastAsia="ja-JP"/>
              </w:rPr>
            </w:pPr>
          </w:p>
        </w:tc>
        <w:tc>
          <w:tcPr>
            <w:tcW w:w="4050" w:type="dxa"/>
          </w:tcPr>
          <w:p>
            <w:pPr>
              <w:pStyle w:val="25"/>
              <w:numPr>
                <w:ilvl w:val="0"/>
                <w:numId w:val="4"/>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pPr>
              <w:pStyle w:val="25"/>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pPr>
              <w:spacing w:after="120"/>
              <w:rPr>
                <w:rFonts w:ascii="Arial" w:hAnsi="Arial" w:cs="Arial"/>
                <w:lang w:eastAsia="ja-JP"/>
              </w:rPr>
            </w:pPr>
            <w:r>
              <w:rPr>
                <w:rFonts w:ascii="Arial" w:hAnsi="Arial" w:cs="Arial"/>
                <w:lang w:eastAsia="ja-JP"/>
              </w:rPr>
              <w:t>4</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pPr>
              <w:rPr>
                <w:rFonts w:ascii="Arial" w:hAnsi="Arial" w:cs="Arial"/>
                <w:lang w:eastAsia="ja-JP"/>
              </w:rPr>
            </w:pPr>
            <w:r>
              <w:rPr>
                <w:highlight w:val="yellow"/>
              </w:rPr>
              <w:t>Keep value range for</w:t>
            </w:r>
            <w:r>
              <w:t xml:space="preserve"> rmtc-Period-r16 and </w:t>
            </w:r>
            <w:r>
              <w:rPr>
                <w:highlight w:val="yellow"/>
              </w:rPr>
              <w:t>rmtc-SubframeOffset-r16 the same as for LTE-LAA</w:t>
            </w:r>
            <w:r>
              <w:t>.</w:t>
            </w:r>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Companies’ views on applicable for LAA are summarized in Table 2 below: </w:t>
      </w:r>
    </w:p>
    <w:p>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070"/>
        <w:gridCol w:w="423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shd w:val="clear" w:color="auto" w:fill="BEBEBE" w:themeFill="background1" w:themeFillShade="BF"/>
          </w:tcPr>
          <w:p>
            <w:pPr>
              <w:spacing w:after="120"/>
              <w:rPr>
                <w:rFonts w:ascii="Arial" w:hAnsi="Arial" w:cs="Arial"/>
                <w:lang w:eastAsia="ja-JP"/>
              </w:rPr>
            </w:pPr>
            <w:r>
              <w:rPr>
                <w:rFonts w:ascii="Arial" w:hAnsi="Arial" w:cs="Arial"/>
                <w:lang w:eastAsia="ja-JP"/>
              </w:rPr>
              <w:t>#</w:t>
            </w:r>
          </w:p>
        </w:tc>
        <w:tc>
          <w:tcPr>
            <w:tcW w:w="2070" w:type="dxa"/>
            <w:shd w:val="clear" w:color="auto" w:fill="BEBEBE" w:themeFill="background1" w:themeFillShade="BF"/>
          </w:tcPr>
          <w:p>
            <w:pPr>
              <w:spacing w:after="120"/>
              <w:rPr>
                <w:rFonts w:ascii="Arial" w:hAnsi="Arial" w:cs="Arial"/>
                <w:lang w:eastAsia="ja-JP"/>
              </w:rPr>
            </w:pPr>
            <w:r>
              <w:rPr>
                <w:rFonts w:ascii="Arial" w:hAnsi="Arial" w:cs="Arial"/>
                <w:lang w:eastAsia="ja-JP"/>
              </w:rPr>
              <w:t>Companies</w:t>
            </w:r>
          </w:p>
        </w:tc>
        <w:tc>
          <w:tcPr>
            <w:tcW w:w="4235" w:type="dxa"/>
            <w:shd w:val="clear" w:color="auto" w:fill="BEBEBE" w:themeFill="background1" w:themeFillShade="BF"/>
          </w:tcPr>
          <w:p>
            <w:pPr>
              <w:spacing w:after="120"/>
              <w:rPr>
                <w:rFonts w:ascii="Arial" w:hAnsi="Arial" w:cs="Arial"/>
                <w:lang w:eastAsia="ja-JP"/>
              </w:rPr>
            </w:pPr>
            <w:r>
              <w:rPr>
                <w:rFonts w:ascii="Arial" w:hAnsi="Arial" w:cs="Arial"/>
                <w:lang w:eastAsia="ja-JP"/>
              </w:rPr>
              <w:t>Reasoning</w:t>
            </w:r>
          </w:p>
        </w:tc>
        <w:tc>
          <w:tcPr>
            <w:tcW w:w="1862" w:type="dxa"/>
            <w:shd w:val="clear" w:color="auto" w:fill="BEBEBE" w:themeFill="background1" w:themeFillShade="BF"/>
          </w:tcPr>
          <w:p>
            <w:pPr>
              <w:spacing w:after="120"/>
              <w:rPr>
                <w:rFonts w:ascii="Arial" w:hAnsi="Arial" w:cs="Arial"/>
                <w:lang w:eastAsia="ja-JP"/>
              </w:rPr>
            </w:pPr>
            <w:r>
              <w:rPr>
                <w:rFonts w:ascii="Arial" w:hAnsi="Arial" w:cs="Arial"/>
                <w:lang w:eastAsia="ja-JP"/>
              </w:rPr>
              <w: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120"/>
              <w:rPr>
                <w:rFonts w:ascii="Arial" w:hAnsi="Arial" w:cs="Arial"/>
                <w:lang w:eastAsia="ja-JP"/>
              </w:rPr>
            </w:pPr>
            <w:r>
              <w:rPr>
                <w:rFonts w:ascii="Arial" w:hAnsi="Arial" w:cs="Arial"/>
                <w:lang w:eastAsia="ja-JP"/>
              </w:rPr>
              <w:t>Opt.1: left to UE implementation</w:t>
            </w:r>
          </w:p>
        </w:tc>
        <w:tc>
          <w:tcPr>
            <w:tcW w:w="2070" w:type="dxa"/>
          </w:tcPr>
          <w:p>
            <w:pPr>
              <w:spacing w:after="60"/>
              <w:rPr>
                <w:rFonts w:ascii="Arial" w:hAnsi="Arial" w:cs="Arial"/>
                <w:lang w:eastAsia="ja-JP"/>
              </w:rPr>
            </w:pPr>
            <w:r>
              <w:rPr>
                <w:rFonts w:ascii="Arial" w:hAnsi="Arial" w:cs="Arial"/>
                <w:lang w:eastAsia="ja-JP"/>
              </w:rPr>
              <w:t>Ericsson [2]</w:t>
            </w:r>
          </w:p>
          <w:p>
            <w:pPr>
              <w:spacing w:after="60"/>
              <w:rPr>
                <w:rFonts w:ascii="Arial" w:hAnsi="Arial" w:cs="Arial"/>
                <w:lang w:eastAsia="ja-JP"/>
              </w:rPr>
            </w:pPr>
            <w:r>
              <w:rPr>
                <w:rFonts w:ascii="Arial" w:hAnsi="Arial" w:cs="Arial"/>
                <w:lang w:eastAsia="ja-JP"/>
              </w:rPr>
              <w:t>Nokia [5]</w:t>
            </w:r>
          </w:p>
          <w:p>
            <w:pPr>
              <w:spacing w:after="60"/>
              <w:rPr>
                <w:rFonts w:ascii="Arial" w:hAnsi="Arial" w:cs="Arial"/>
                <w:lang w:eastAsia="ja-JP"/>
              </w:rPr>
            </w:pPr>
            <w:r>
              <w:rPr>
                <w:rFonts w:ascii="Arial" w:hAnsi="Arial" w:cs="Arial"/>
                <w:lang w:eastAsia="ja-JP"/>
              </w:rPr>
              <w:t>Samsung [6]</w:t>
            </w:r>
          </w:p>
          <w:p>
            <w:pPr>
              <w:spacing w:after="60"/>
              <w:rPr>
                <w:rFonts w:ascii="Arial" w:hAnsi="Arial" w:cs="Arial"/>
                <w:lang w:eastAsia="ja-JP"/>
              </w:rPr>
            </w:pPr>
            <w:r>
              <w:rPr>
                <w:rFonts w:ascii="Arial" w:hAnsi="Arial" w:cs="Arial"/>
                <w:lang w:eastAsia="ja-JP"/>
              </w:rPr>
              <w:t>Huawei [9]</w:t>
            </w:r>
          </w:p>
          <w:p>
            <w:pPr>
              <w:spacing w:after="60"/>
              <w:rPr>
                <w:rFonts w:ascii="Arial" w:hAnsi="Arial" w:cs="Arial"/>
                <w:lang w:eastAsia="ja-JP"/>
              </w:rPr>
            </w:pPr>
            <w:r>
              <w:rPr>
                <w:rFonts w:ascii="Arial" w:hAnsi="Arial" w:cs="Arial"/>
                <w:lang w:eastAsia="ja-JP"/>
              </w:rPr>
              <w:t>Apple [10]</w:t>
            </w:r>
          </w:p>
        </w:tc>
        <w:tc>
          <w:tcPr>
            <w:tcW w:w="4235" w:type="dxa"/>
          </w:tcPr>
          <w:p>
            <w:pPr>
              <w:pStyle w:val="25"/>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pPr>
              <w:pStyle w:val="25"/>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pPr>
              <w:spacing w:after="120"/>
              <w:rPr>
                <w:rFonts w:ascii="Arial" w:hAnsi="Arial" w:cs="Arial"/>
                <w:lang w:eastAsia="ja-JP"/>
              </w:rPr>
            </w:pPr>
            <w:r>
              <w:rPr>
                <w:rFonts w:ascii="Arial" w:hAnsi="Arial" w:cs="Arial"/>
                <w:lang w:eastAsia="ja-JP"/>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rPr>
            </w:pPr>
            <w:r>
              <w:rPr>
                <w:rFonts w:ascii="Arial" w:hAnsi="Arial" w:cs="Arial"/>
              </w:rPr>
              <w:t>Opt.2: Same understanding is applied for LAA.</w:t>
            </w:r>
          </w:p>
        </w:tc>
        <w:tc>
          <w:tcPr>
            <w:tcW w:w="2070" w:type="dxa"/>
          </w:tcPr>
          <w:p>
            <w:pPr>
              <w:spacing w:after="60"/>
              <w:rPr>
                <w:ins w:id="0" w:author="Hongbo Si/5G Standards /SRA/Engineer/Samsung Electronics " w:date="2021-05-19T10:13:00Z"/>
                <w:rFonts w:ascii="Arial" w:hAnsi="Arial" w:cs="Arial"/>
                <w:lang w:eastAsia="ja-JP"/>
              </w:rPr>
            </w:pPr>
            <w:r>
              <w:rPr>
                <w:rFonts w:ascii="Arial" w:hAnsi="Arial" w:cs="Arial"/>
                <w:lang w:eastAsia="ja-JP"/>
              </w:rPr>
              <w:t>ZTE [3][4]</w:t>
            </w:r>
          </w:p>
          <w:p>
            <w:pPr>
              <w:spacing w:after="60"/>
              <w:rPr>
                <w:rFonts w:ascii="Arial" w:hAnsi="Arial" w:cs="Arial"/>
                <w:lang w:eastAsia="ja-JP"/>
              </w:rPr>
            </w:pPr>
            <w:ins w:id="1" w:author="Hongbo Si/5G Standards /SRA/Engineer/Samsung Electronics " w:date="2021-05-19T10:13:00Z">
              <w:r>
                <w:rPr>
                  <w:rFonts w:ascii="Arial" w:hAnsi="Arial" w:cs="Arial"/>
                  <w:lang w:eastAsia="ja-JP"/>
                </w:rPr>
                <w:t>Samsung [6]</w:t>
              </w:r>
            </w:ins>
          </w:p>
          <w:p>
            <w:pPr>
              <w:spacing w:after="60"/>
              <w:rPr>
                <w:rFonts w:ascii="Arial" w:hAnsi="Arial" w:cs="Arial"/>
                <w:lang w:eastAsia="ja-JP"/>
              </w:rPr>
            </w:pPr>
            <w:r>
              <w:rPr>
                <w:rFonts w:ascii="Arial" w:hAnsi="Arial" w:cs="Arial"/>
                <w:lang w:eastAsia="ja-JP"/>
              </w:rPr>
              <w:t>LGE [7]</w:t>
            </w:r>
          </w:p>
          <w:p>
            <w:pPr>
              <w:spacing w:after="60"/>
              <w:rPr>
                <w:rFonts w:ascii="Arial" w:hAnsi="Arial" w:cs="Arial"/>
                <w:lang w:eastAsia="ja-JP"/>
              </w:rPr>
            </w:pPr>
            <w:r>
              <w:rPr>
                <w:rFonts w:ascii="Arial" w:hAnsi="Arial" w:cs="Arial"/>
                <w:lang w:eastAsia="ja-JP"/>
              </w:rPr>
              <w:t>Vivo [8]</w:t>
            </w:r>
          </w:p>
          <w:p>
            <w:pPr>
              <w:spacing w:after="60"/>
              <w:rPr>
                <w:rFonts w:ascii="Arial" w:hAnsi="Arial" w:cs="Arial"/>
                <w:lang w:eastAsia="ja-JP"/>
              </w:rPr>
            </w:pPr>
            <w:r>
              <w:rPr>
                <w:rFonts w:ascii="Arial" w:hAnsi="Arial" w:cs="Arial"/>
                <w:lang w:eastAsia="ja-JP"/>
              </w:rPr>
              <w:t>Apple [10]</w:t>
            </w:r>
          </w:p>
        </w:tc>
        <w:tc>
          <w:tcPr>
            <w:tcW w:w="4235" w:type="dxa"/>
          </w:tcPr>
          <w:p>
            <w:pPr>
              <w:pStyle w:val="25"/>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pPr>
              <w:spacing w:after="120"/>
              <w:rPr>
                <w:rFonts w:ascii="Arial" w:hAnsi="Arial" w:cs="Arial"/>
                <w:lang w:eastAsia="ja-JP"/>
              </w:rPr>
            </w:pPr>
            <w:ins w:id="2" w:author="Hongbo Si/5G Standards /SRA/Engineer/Samsung Electronics " w:date="2021-05-19T10:13:00Z">
              <w:r>
                <w:rPr>
                  <w:rFonts w:ascii="Arial" w:hAnsi="Arial" w:cs="Arial"/>
                  <w:lang w:eastAsia="ja-JP"/>
                </w:rPr>
                <w:t>5</w:t>
              </w:r>
            </w:ins>
            <w:del w:id="3" w:author="Hongbo Si/5G Standards /SRA/Engineer/Samsung Electronics " w:date="2021-05-19T10:13:00Z">
              <w:r>
                <w:rPr>
                  <w:rFonts w:ascii="Arial" w:hAnsi="Arial" w:cs="Arial"/>
                  <w:lang w:eastAsia="ja-JP"/>
                </w:rPr>
                <w:delText>4</w:delText>
              </w:r>
            </w:del>
          </w:p>
        </w:tc>
      </w:tr>
    </w:tbl>
    <w:p>
      <w:pPr>
        <w:rPr>
          <w:rFonts w:ascii="Arial" w:hAnsi="Arial" w:cs="Arial"/>
          <w:lang w:eastAsia="ja-JP"/>
        </w:rPr>
      </w:pPr>
    </w:p>
    <w:p>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wayforward to address this issue for LAA. </w:t>
      </w:r>
    </w:p>
    <w:p>
      <w:pPr>
        <w:rPr>
          <w:rFonts w:ascii="Arial" w:hAnsi="Arial" w:cs="Arial"/>
          <w:lang w:eastAsia="ja-JP"/>
        </w:rPr>
      </w:pPr>
      <w:r>
        <w:rPr>
          <w:rFonts w:ascii="Arial" w:hAnsi="Arial" w:cs="Arial"/>
          <w:lang w:eastAsia="ja-JP"/>
        </w:rPr>
        <w:t xml:space="preserve">For NRU, a same UE behavior is preferable such that a UE behaviour is consistent, and implementation may be simplified. Given the fact that RRM measurement for NRU is inherited from LAA, it sounds wired if we define UE behavior for NRU and left for UE implementation for LAA.  </w:t>
      </w:r>
    </w:p>
    <w:p>
      <w:pPr>
        <w:rPr>
          <w:rFonts w:ascii="Arial" w:hAnsi="Arial" w:cs="Arial"/>
          <w:lang w:eastAsia="ja-JP"/>
        </w:rPr>
      </w:pPr>
    </w:p>
    <w:p>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hAnsi="Arial" w:eastAsia="等线" w:cs="Arial"/>
          <w:b/>
          <w:lang w:eastAsia="zh-CN"/>
        </w:rPr>
        <w:t xml:space="preserve">rmtc-Periodicity.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eastAsia="等线" w:cs="Arial"/>
          <w:b/>
          <w:lang w:eastAsia="zh-CN"/>
        </w:rPr>
        <w:t xml:space="preserve">For LAA, </w:t>
      </w:r>
      <w:r>
        <w:rPr>
          <w:rFonts w:ascii="Arial" w:hAnsi="Arial" w:cs="Arial"/>
          <w:b/>
        </w:rPr>
        <w:t xml:space="preserve">the generation method for the random offset is up to UE’s implementation. </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hAnsi="Arial" w:eastAsia="等线" w:cs="Arial"/>
          <w:b/>
          <w:lang w:eastAsia="zh-CN"/>
        </w:rPr>
        <w:t xml:space="preserve">rmtc-Periodicity.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pPr>
        <w:pStyle w:val="25"/>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pPr>
        <w:pStyle w:val="25"/>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pPr>
        <w:rPr>
          <w:rFonts w:ascii="Arial" w:hAnsi="Arial" w:cs="Arial"/>
          <w:lang w:eastAsia="ja-JP"/>
        </w:rPr>
      </w:pPr>
    </w:p>
    <w:p>
      <w:pPr>
        <w:rPr>
          <w:rFonts w:ascii="Arial" w:hAnsi="Arial" w:cs="Arial"/>
          <w:lang w:eastAsia="ja-JP"/>
        </w:rPr>
      </w:pPr>
      <w:r>
        <w:rPr>
          <w:rFonts w:ascii="Arial" w:hAnsi="Arial" w:cs="Arial"/>
          <w:lang w:eastAsia="ja-JP"/>
        </w:rPr>
        <w:t xml:space="preserve">Companies are invited to provide inputs in the table below: </w:t>
      </w:r>
    </w:p>
    <w:tbl>
      <w:tblPr>
        <w:tblStyle w:val="1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610"/>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D8D8D8" w:themeFill="background1" w:themeFillShade="D9"/>
          </w:tcPr>
          <w:p>
            <w:pPr>
              <w:rPr>
                <w:rFonts w:ascii="Arial" w:hAnsi="Arial" w:cs="Arial"/>
                <w:b/>
                <w:bCs/>
              </w:rPr>
            </w:pPr>
            <w:r>
              <w:rPr>
                <w:rFonts w:ascii="Arial" w:hAnsi="Arial" w:cs="Arial"/>
                <w:b/>
                <w:bCs/>
              </w:rPr>
              <w:t>Company</w:t>
            </w:r>
          </w:p>
        </w:tc>
        <w:tc>
          <w:tcPr>
            <w:tcW w:w="2610" w:type="dxa"/>
            <w:shd w:val="clear" w:color="auto" w:fill="D8D8D8" w:themeFill="background1" w:themeFillShade="D9"/>
          </w:tcPr>
          <w:p>
            <w:pPr>
              <w:rPr>
                <w:rFonts w:ascii="Arial" w:hAnsi="Arial" w:cs="Arial"/>
                <w:b/>
                <w:bCs/>
              </w:rPr>
            </w:pPr>
            <w:r>
              <w:rPr>
                <w:rFonts w:ascii="Arial" w:hAnsi="Arial" w:cs="Arial"/>
                <w:b/>
                <w:bCs/>
              </w:rPr>
              <w:t>Altnatives</w:t>
            </w:r>
          </w:p>
        </w:tc>
        <w:tc>
          <w:tcPr>
            <w:tcW w:w="522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rPr>
                <w:rFonts w:ascii="Arial" w:hAnsi="Arial" w:cs="Arial"/>
                <w:lang w:eastAsia="ko-KR"/>
              </w:rPr>
            </w:pPr>
            <w:r>
              <w:rPr>
                <w:rFonts w:ascii="Arial" w:hAnsi="Arial" w:cs="Arial"/>
                <w:lang w:eastAsia="ko-KR"/>
              </w:rPr>
              <w:t>Example: Company A</w:t>
            </w:r>
          </w:p>
        </w:tc>
        <w:tc>
          <w:tcPr>
            <w:tcW w:w="2610" w:type="dxa"/>
          </w:tcPr>
          <w:p>
            <w:pPr>
              <w:tabs>
                <w:tab w:val="left" w:pos="551"/>
              </w:tabs>
              <w:rPr>
                <w:rFonts w:ascii="Arial" w:hAnsi="Arial" w:cs="Arial"/>
                <w:lang w:eastAsia="ko-KR"/>
              </w:rPr>
            </w:pPr>
            <w:r>
              <w:rPr>
                <w:rFonts w:ascii="Arial" w:hAnsi="Arial" w:cs="Arial"/>
                <w:lang w:eastAsia="ko-KR"/>
              </w:rPr>
              <w:t xml:space="preserve">Alt.3 is preferred. </w:t>
            </w:r>
          </w:p>
          <w:p>
            <w:pPr>
              <w:tabs>
                <w:tab w:val="left" w:pos="551"/>
              </w:tabs>
              <w:rPr>
                <w:rFonts w:ascii="Arial" w:hAnsi="Arial" w:cs="Arial"/>
                <w:lang w:eastAsia="ko-KR"/>
              </w:rPr>
            </w:pPr>
            <w:r>
              <w:rPr>
                <w:rFonts w:ascii="Arial" w:hAnsi="Arial" w:cs="Arial"/>
                <w:lang w:eastAsia="ko-KR"/>
              </w:rPr>
              <w:t>Alt.2 is not acceptable.</w:t>
            </w:r>
          </w:p>
        </w:tc>
        <w:tc>
          <w:tcPr>
            <w:tcW w:w="5226"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95" w:type="dxa"/>
          </w:tcPr>
          <w:p>
            <w:pPr>
              <w:rPr>
                <w:rFonts w:ascii="Arial" w:hAnsi="Arial" w:cs="Arial"/>
                <w:lang w:eastAsia="ko-KR"/>
              </w:rPr>
            </w:pPr>
            <w:r>
              <w:rPr>
                <w:rFonts w:ascii="Arial" w:hAnsi="Arial" w:cs="Arial"/>
                <w:lang w:eastAsia="ko-KR"/>
              </w:rPr>
              <w:t>Samsung</w:t>
            </w:r>
          </w:p>
        </w:tc>
        <w:tc>
          <w:tcPr>
            <w:tcW w:w="2610" w:type="dxa"/>
          </w:tcPr>
          <w:p>
            <w:pPr>
              <w:tabs>
                <w:tab w:val="left" w:pos="551"/>
              </w:tabs>
              <w:rPr>
                <w:rFonts w:ascii="Arial" w:hAnsi="Arial" w:cs="Arial"/>
                <w:lang w:eastAsia="ko-KR"/>
              </w:rPr>
            </w:pPr>
            <w:r>
              <w:rPr>
                <w:rFonts w:ascii="Arial" w:hAnsi="Arial" w:cs="Arial"/>
                <w:lang w:eastAsia="ko-KR"/>
              </w:rPr>
              <w:t xml:space="preserve">Alt 3 is preferred. </w:t>
            </w:r>
          </w:p>
          <w:p>
            <w:pPr>
              <w:tabs>
                <w:tab w:val="left" w:pos="551"/>
              </w:tabs>
              <w:rPr>
                <w:rFonts w:ascii="Arial" w:hAnsi="Arial" w:cs="Arial"/>
                <w:lang w:eastAsia="ko-KR"/>
              </w:rPr>
            </w:pPr>
            <w:r>
              <w:rPr>
                <w:rFonts w:ascii="Arial" w:hAnsi="Arial" w:cs="Arial"/>
                <w:lang w:eastAsia="ko-KR"/>
              </w:rPr>
              <w:t xml:space="preserve">Alt 2 is not acceptable. </w:t>
            </w:r>
          </w:p>
          <w:p>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cs="Arial"/>
                <w:lang w:eastAsia="ko-KR"/>
              </w:rPr>
            </w:pPr>
            <w:r>
              <w:rPr>
                <w:rFonts w:ascii="Arial" w:hAnsi="Arial" w:cs="Arial"/>
                <w:lang w:eastAsia="ko-KR"/>
              </w:rPr>
              <w:t>Nokia, NSB</w:t>
            </w:r>
          </w:p>
        </w:tc>
        <w:tc>
          <w:tcPr>
            <w:tcW w:w="2610" w:type="dxa"/>
          </w:tcPr>
          <w:p>
            <w:pPr>
              <w:tabs>
                <w:tab w:val="left" w:pos="551"/>
              </w:tabs>
              <w:rPr>
                <w:rFonts w:ascii="Arial" w:hAnsi="Arial" w:cs="Arial"/>
                <w:lang w:eastAsia="ko-KR"/>
              </w:rPr>
            </w:pPr>
            <w:r>
              <w:rPr>
                <w:rFonts w:ascii="Arial" w:hAnsi="Arial" w:cs="Arial"/>
                <w:lang w:eastAsia="ko-KR"/>
              </w:rPr>
              <w:t>Alt 3 is preferable</w:t>
            </w:r>
          </w:p>
          <w:p>
            <w:pPr>
              <w:tabs>
                <w:tab w:val="left" w:pos="551"/>
              </w:tabs>
              <w:rPr>
                <w:rFonts w:ascii="Arial" w:hAnsi="Arial" w:cs="Arial"/>
                <w:lang w:eastAsia="ko-KR"/>
              </w:rPr>
            </w:pPr>
            <w:r>
              <w:rPr>
                <w:rFonts w:ascii="Arial" w:hAnsi="Arial" w:cs="Arial"/>
                <w:lang w:eastAsia="ko-KR"/>
              </w:rPr>
              <w:t xml:space="preserve">Alt 2 is not acceptable. </w:t>
            </w:r>
          </w:p>
          <w:p>
            <w:pPr>
              <w:tabs>
                <w:tab w:val="left" w:pos="551"/>
              </w:tabs>
              <w:rPr>
                <w:rFonts w:ascii="Arial" w:hAnsi="Arial" w:cs="Arial"/>
                <w:lang w:eastAsia="ko-KR"/>
              </w:rPr>
            </w:pPr>
            <w:r>
              <w:rPr>
                <w:rFonts w:ascii="Arial" w:hAnsi="Arial" w:cs="Arial"/>
                <w:lang w:eastAsia="ko-KR"/>
              </w:rPr>
              <w:t>Alt 1 is not acceptable.</w:t>
            </w:r>
          </w:p>
        </w:tc>
        <w:tc>
          <w:tcPr>
            <w:tcW w:w="5226" w:type="dxa"/>
          </w:tcPr>
          <w:p>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pPr>
              <w:rPr>
                <w:rFonts w:ascii="Arial" w:hAnsi="Arial" w:cs="Arial"/>
              </w:rPr>
            </w:pPr>
            <w:r>
              <w:rPr>
                <w:rFonts w:ascii="Arial" w:hAnsi="Arial" w:cs="Arial"/>
              </w:rPr>
              <w:t xml:space="preserve">Given the above, we think no CR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ascii="Arial" w:hAnsi="Arial" w:eastAsia="Malgun Gothic" w:cs="Arial"/>
                <w:lang w:eastAsia="ko-KR"/>
              </w:rPr>
            </w:pPr>
            <w:r>
              <w:rPr>
                <w:rFonts w:hint="eastAsia" w:ascii="Arial" w:hAnsi="Arial" w:eastAsia="Malgun Gothic" w:cs="Arial"/>
                <w:lang w:eastAsia="ko-KR"/>
              </w:rPr>
              <w:t>LG Electronics</w:t>
            </w:r>
          </w:p>
        </w:tc>
        <w:tc>
          <w:tcPr>
            <w:tcW w:w="2610" w:type="dxa"/>
          </w:tcPr>
          <w:p>
            <w:pPr>
              <w:tabs>
                <w:tab w:val="left" w:pos="551"/>
              </w:tabs>
              <w:rPr>
                <w:rFonts w:ascii="Arial" w:hAnsi="Arial" w:eastAsia="Malgun Gothic" w:cs="Arial"/>
                <w:lang w:eastAsia="ko-KR"/>
              </w:rPr>
            </w:pPr>
            <w:r>
              <w:rPr>
                <w:rFonts w:hint="eastAsia" w:ascii="Arial" w:hAnsi="Arial" w:eastAsia="Malgun Gothic" w:cs="Arial"/>
                <w:lang w:eastAsia="ko-KR"/>
              </w:rPr>
              <w:t>Alt 2 is preferable, but Alt 3 is also acceptable.</w:t>
            </w:r>
          </w:p>
        </w:tc>
        <w:tc>
          <w:tcPr>
            <w:tcW w:w="5226" w:type="dxa"/>
          </w:tcPr>
          <w:p>
            <w:pPr>
              <w:rPr>
                <w:rFonts w:ascii="Arial" w:hAnsi="Arial" w:eastAsia="Malgun Gothic" w:cs="Arial"/>
                <w:lang w:eastAsia="ko-KR"/>
              </w:rPr>
            </w:pPr>
            <w:r>
              <w:rPr>
                <w:rFonts w:hint="eastAsia" w:ascii="Arial" w:hAnsi="Arial" w:eastAsia="Malgun Gothic" w:cs="Arial"/>
                <w:lang w:eastAsia="ko-KR"/>
              </w:rPr>
              <w:t xml:space="preserve">Our understanding is </w:t>
            </w:r>
            <w:r>
              <w:rPr>
                <w:rFonts w:ascii="Arial" w:hAnsi="Arial" w:eastAsia="Malgun Gothic"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tcPr>
          <w:p>
            <w:pPr>
              <w:rPr>
                <w:rFonts w:hint="eastAsia" w:ascii="Arial" w:hAnsi="Arial" w:eastAsia="Malgun Gothic" w:cs="Arial"/>
                <w:lang w:eastAsia="ko-KR"/>
              </w:rPr>
            </w:pPr>
            <w:r>
              <w:rPr>
                <w:rFonts w:ascii="Arial" w:hAnsi="Arial" w:eastAsia="Malgun Gothic" w:cs="Arial"/>
                <w:lang w:eastAsia="ko-KR"/>
              </w:rPr>
              <w:t>Ericsson</w:t>
            </w:r>
          </w:p>
        </w:tc>
        <w:tc>
          <w:tcPr>
            <w:tcW w:w="2610" w:type="dxa"/>
          </w:tcPr>
          <w:p>
            <w:pPr>
              <w:tabs>
                <w:tab w:val="left" w:pos="551"/>
              </w:tabs>
              <w:rPr>
                <w:rFonts w:ascii="Arial" w:hAnsi="Arial" w:eastAsia="Malgun Gothic" w:cs="Arial"/>
                <w:lang w:eastAsia="ko-KR"/>
              </w:rPr>
            </w:pPr>
            <w:r>
              <w:rPr>
                <w:rFonts w:ascii="Arial" w:hAnsi="Arial" w:eastAsia="Malgun Gothic" w:cs="Arial"/>
                <w:lang w:eastAsia="ko-KR"/>
              </w:rPr>
              <w:t>Alt-1 is preferrable</w:t>
            </w:r>
          </w:p>
          <w:p>
            <w:pPr>
              <w:tabs>
                <w:tab w:val="left" w:pos="551"/>
              </w:tabs>
              <w:rPr>
                <w:rFonts w:ascii="Arial" w:hAnsi="Arial" w:eastAsia="Malgun Gothic" w:cs="Arial"/>
                <w:lang w:eastAsia="ko-KR"/>
              </w:rPr>
            </w:pPr>
            <w:r>
              <w:rPr>
                <w:rFonts w:ascii="Arial" w:hAnsi="Arial" w:eastAsia="Malgun Gothic" w:cs="Arial"/>
                <w:lang w:eastAsia="ko-KR"/>
              </w:rPr>
              <w:t>Alt-2 is not acceptable</w:t>
            </w:r>
          </w:p>
          <w:p>
            <w:pPr>
              <w:tabs>
                <w:tab w:val="left" w:pos="551"/>
              </w:tabs>
              <w:rPr>
                <w:rFonts w:hint="eastAsia" w:ascii="Arial" w:hAnsi="Arial" w:eastAsia="Malgun Gothic" w:cs="Arial"/>
                <w:lang w:eastAsia="ko-KR"/>
              </w:rPr>
            </w:pPr>
            <w:r>
              <w:rPr>
                <w:rFonts w:ascii="Arial" w:hAnsi="Arial" w:eastAsia="Malgun Gothic" w:cs="Arial"/>
                <w:lang w:eastAsia="ko-KR"/>
              </w:rPr>
              <w:t>Alt-3 is acceptable (but not our 1</w:t>
            </w:r>
            <w:r>
              <w:rPr>
                <w:rFonts w:ascii="Arial" w:hAnsi="Arial" w:eastAsia="Malgun Gothic" w:cs="Arial"/>
                <w:vertAlign w:val="superscript"/>
                <w:lang w:eastAsia="ko-KR"/>
              </w:rPr>
              <w:t>st</w:t>
            </w:r>
            <w:r>
              <w:rPr>
                <w:rFonts w:ascii="Arial" w:hAnsi="Arial" w:eastAsia="Malgun Gothic" w:cs="Arial"/>
                <w:lang w:eastAsia="ko-KR"/>
              </w:rPr>
              <w:t xml:space="preserve"> choice)</w:t>
            </w:r>
          </w:p>
        </w:tc>
        <w:tc>
          <w:tcPr>
            <w:tcW w:w="5226" w:type="dxa"/>
          </w:tcPr>
          <w:p>
            <w:pPr>
              <w:rPr>
                <w:rFonts w:ascii="Arial" w:hAnsi="Arial" w:eastAsia="Malgun Gothic" w:cs="Arial"/>
                <w:lang w:eastAsia="ko-KR"/>
              </w:rPr>
            </w:pPr>
            <w:r>
              <w:rPr>
                <w:rFonts w:ascii="Arial" w:hAnsi="Arial" w:eastAsia="Malgun Gothic" w:cs="Arial"/>
                <w:lang w:eastAsia="ko-KR"/>
              </w:rPr>
              <w:t>Alt-2 is not acceptable; already deployed LTE-LAA equipment could become spec non-compliant, which is clearly not desirable.</w:t>
            </w:r>
          </w:p>
          <w:p>
            <w:pPr>
              <w:rPr>
                <w:rFonts w:ascii="Arial" w:hAnsi="Arial" w:eastAsia="Malgun Gothic" w:cs="Arial"/>
                <w:lang w:eastAsia="ko-KR"/>
              </w:rPr>
            </w:pPr>
            <w:r>
              <w:rPr>
                <w:rFonts w:ascii="Arial" w:hAnsi="Arial" w:eastAsia="Malgun Gothic" w:cs="Arial"/>
                <w:lang w:eastAsia="ko-KR"/>
              </w:rPr>
              <w:t>Our thinking on Alt-1 is that it can be beneficial for the UE to do frequent randomization for better identification of hidden nodes, so since NR-U is new, there is an opportunity to do better.</w:t>
            </w:r>
          </w:p>
          <w:p>
            <w:pPr>
              <w:rPr>
                <w:rFonts w:hint="eastAsia" w:ascii="Arial" w:hAnsi="Arial" w:eastAsia="Malgun Gothic" w:cs="Arial"/>
                <w:lang w:eastAsia="ko-KR"/>
              </w:rPr>
            </w:pPr>
            <w:r>
              <w:rPr>
                <w:rFonts w:ascii="Arial" w:hAnsi="Arial" w:eastAsia="Malgun Gothic" w:cs="Arial"/>
                <w:lang w:eastAsia="ko-KR"/>
              </w:rPr>
              <w:t>We agree with the moderators comment that any potential impact on spec is limited to 38.331. Spec impact analysis can be handled by RAN2, since they asked the question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95" w:type="dxa"/>
            <w:vAlign w:val="top"/>
          </w:tcPr>
          <w:p>
            <w:pPr>
              <w:rPr>
                <w:rFonts w:hint="default" w:ascii="Arial" w:hAnsi="Arial" w:eastAsia="Malgun Gothic" w:cs="Arial"/>
                <w:sz w:val="20"/>
                <w:szCs w:val="20"/>
                <w:lang w:val="en-US" w:eastAsia="ko-KR" w:bidi="ar-SA"/>
              </w:rPr>
            </w:pPr>
            <w:r>
              <w:rPr>
                <w:rFonts w:hint="eastAsia" w:ascii="Arial" w:hAnsi="Arial" w:eastAsia="Malgun Gothic" w:cs="Arial"/>
                <w:lang w:val="en-US" w:eastAsia="zh-CN"/>
              </w:rPr>
              <w:t>ZTE, Sanechips</w:t>
            </w:r>
          </w:p>
        </w:tc>
        <w:tc>
          <w:tcPr>
            <w:tcW w:w="2610" w:type="dxa"/>
            <w:vAlign w:val="top"/>
          </w:tcPr>
          <w:p>
            <w:pPr>
              <w:tabs>
                <w:tab w:val="left" w:pos="551"/>
              </w:tabs>
              <w:rPr>
                <w:rFonts w:ascii="Arial" w:hAnsi="Arial" w:eastAsia="Malgun Gothic" w:cs="Arial"/>
                <w:sz w:val="20"/>
                <w:szCs w:val="20"/>
                <w:lang w:val="en-GB" w:eastAsia="ko-KR" w:bidi="ar-SA"/>
              </w:rPr>
            </w:pPr>
            <w:r>
              <w:rPr>
                <w:rFonts w:hint="eastAsia" w:ascii="Arial" w:hAnsi="Arial" w:eastAsia="Malgun Gothic" w:cs="Arial"/>
                <w:lang w:eastAsia="ko-KR"/>
              </w:rPr>
              <w:t xml:space="preserve">Alt 2 is preferable, but Alt </w:t>
            </w:r>
            <w:r>
              <w:rPr>
                <w:rFonts w:hint="eastAsia" w:ascii="Arial" w:hAnsi="Arial" w:eastAsia="Malgun Gothic" w:cs="Arial"/>
                <w:lang w:val="en-US" w:eastAsia="zh-CN"/>
              </w:rPr>
              <w:t>1</w:t>
            </w:r>
            <w:r>
              <w:rPr>
                <w:rFonts w:hint="eastAsia" w:ascii="Arial" w:hAnsi="Arial" w:eastAsia="Malgun Gothic" w:cs="Arial"/>
                <w:lang w:eastAsia="ko-KR"/>
              </w:rPr>
              <w:t xml:space="preserve"> is also acceptable.</w:t>
            </w:r>
          </w:p>
        </w:tc>
        <w:tc>
          <w:tcPr>
            <w:tcW w:w="5226" w:type="dxa"/>
            <w:vAlign w:val="top"/>
          </w:tcPr>
          <w:p>
            <w:pPr>
              <w:jc w:val="left"/>
              <w:rPr>
                <w:rFonts w:hint="default" w:ascii="Arial" w:hAnsi="Arial" w:eastAsia="宋体" w:cs="Arial"/>
                <w:lang w:val="en-US" w:eastAsia="zh-CN"/>
              </w:rPr>
            </w:pPr>
            <w:r>
              <w:rPr>
                <w:rFonts w:hint="eastAsia" w:ascii="Arial" w:hAnsi="Arial" w:eastAsia="Malgun Gothic" w:cs="Arial"/>
                <w:lang w:val="en-US" w:eastAsia="zh-CN"/>
              </w:rPr>
              <w:t xml:space="preserve">As everyone knows in LTE-LAA phase, If </w:t>
            </w:r>
            <w:r>
              <w:rPr>
                <w:rFonts w:hint="default" w:ascii="Arial" w:hAnsi="Arial" w:eastAsia="宋体" w:cs="Arial"/>
                <w:i/>
                <w:iCs/>
                <w:lang w:val="en-US" w:eastAsia="zh-CN"/>
              </w:rPr>
              <w:t>r</w:t>
            </w:r>
            <w:r>
              <w:rPr>
                <w:rFonts w:hint="default" w:ascii="Arial" w:hAnsi="Arial" w:cs="Arial"/>
                <w:i/>
                <w:lang w:val="en-US" w:eastAsia="zh-CN"/>
              </w:rPr>
              <w:t>mtc-SubframeOffset</w:t>
            </w:r>
            <w:r>
              <w:rPr>
                <w:rFonts w:hint="eastAsia" w:ascii="Arial" w:hAnsi="Arial" w:cs="Arial"/>
                <w:i/>
                <w:lang w:val="en-US" w:eastAsia="zh-CN"/>
              </w:rPr>
              <w:t xml:space="preserve"> </w:t>
            </w:r>
            <w:r>
              <w:rPr>
                <w:rFonts w:hint="eastAsia" w:ascii="Arial" w:hAnsi="Arial" w:eastAsia="Malgun Gothic" w:cs="Arial"/>
                <w:lang w:val="en-US" w:eastAsia="zh-CN"/>
              </w:rPr>
              <w:t>is not configured, a</w:t>
            </w:r>
            <w:r>
              <w:rPr>
                <w:rFonts w:hint="default" w:ascii="Arial" w:hAnsi="Arial" w:eastAsia="Malgun Gothic" w:cs="Arial"/>
                <w:lang w:val="en-US" w:eastAsia="zh-CN"/>
              </w:rPr>
              <w:t xml:space="preserve"> random value of </w:t>
            </w:r>
            <w:r>
              <w:rPr>
                <w:rFonts w:hint="default" w:ascii="Arial" w:hAnsi="Arial" w:eastAsia="宋体" w:cs="Arial"/>
                <w:i/>
                <w:iCs/>
                <w:lang w:val="en-US" w:eastAsia="zh-CN"/>
              </w:rPr>
              <w:t>r</w:t>
            </w:r>
            <w:r>
              <w:rPr>
                <w:rFonts w:hint="default" w:ascii="Arial" w:hAnsi="Arial" w:cs="Arial"/>
                <w:i/>
                <w:lang w:val="en-US" w:eastAsia="zh-CN"/>
              </w:rPr>
              <w:t xml:space="preserve">mtc-SubframeOffset </w:t>
            </w:r>
            <w:r>
              <w:rPr>
                <w:rFonts w:hint="default" w:ascii="Arial" w:hAnsi="Arial" w:eastAsia="Malgun Gothic" w:cs="Arial"/>
                <w:lang w:val="en-US" w:eastAsia="zh-CN"/>
              </w:rPr>
              <w:t xml:space="preserve">can </w:t>
            </w:r>
            <w:r>
              <w:rPr>
                <w:rFonts w:hint="eastAsia" w:ascii="Arial" w:hAnsi="Arial" w:eastAsia="Malgun Gothic" w:cs="Arial"/>
                <w:lang w:val="en-US" w:eastAsia="zh-CN"/>
              </w:rPr>
              <w:t>be used to avoid overlapping between RSSI measurement duration and a periodic transmission</w:t>
            </w:r>
            <w:r>
              <w:rPr>
                <w:rFonts w:hint="default" w:ascii="Arial" w:hAnsi="Arial" w:eastAsia="Malgun Gothic" w:cs="Arial"/>
                <w:lang w:val="en-US" w:eastAsia="zh-CN"/>
              </w:rPr>
              <w:t>.</w:t>
            </w:r>
            <w:r>
              <w:rPr>
                <w:rFonts w:hint="default" w:ascii="Arial" w:hAnsi="Arial" w:eastAsia="宋体" w:cs="Arial"/>
                <w:lang w:val="en-US" w:eastAsia="zh-CN"/>
              </w:rPr>
              <w:t xml:space="preserve"> </w:t>
            </w:r>
          </w:p>
          <w:p>
            <w:pPr>
              <w:jc w:val="left"/>
              <w:rPr>
                <w:rFonts w:hint="eastAsia" w:ascii="Arial" w:hAnsi="Arial" w:eastAsia="宋体" w:cs="Arial"/>
                <w:lang w:val="en-US" w:eastAsia="zh-CN"/>
              </w:rPr>
            </w:pPr>
            <w:r>
              <w:rPr>
                <w:rFonts w:hint="eastAsia" w:ascii="Arial" w:hAnsi="Arial" w:eastAsia="宋体" w:cs="Arial"/>
                <w:lang w:val="en-US" w:eastAsia="zh-CN"/>
              </w:rPr>
              <w:t xml:space="preserve">If </w:t>
            </w:r>
            <w:r>
              <w:rPr>
                <w:rFonts w:hint="eastAsia" w:ascii="Arial" w:hAnsi="Arial" w:eastAsia="Malgun Gothic" w:cs="Arial"/>
                <w:lang w:val="en-US" w:eastAsia="zh-CN"/>
              </w:rPr>
              <w:t xml:space="preserve"> we support a</w:t>
            </w:r>
            <w:r>
              <w:rPr>
                <w:rFonts w:hint="default" w:ascii="Arial" w:hAnsi="Arial" w:eastAsia="Malgun Gothic" w:cs="Arial"/>
                <w:lang w:val="en-US" w:eastAsia="zh-CN"/>
              </w:rPr>
              <w:t xml:space="preserve"> random value of </w:t>
            </w:r>
            <w:r>
              <w:rPr>
                <w:rFonts w:hint="default" w:ascii="Arial" w:hAnsi="Arial" w:eastAsia="宋体" w:cs="Arial"/>
                <w:i/>
                <w:iCs/>
                <w:lang w:val="en-US" w:eastAsia="zh-CN"/>
              </w:rPr>
              <w:t>r</w:t>
            </w:r>
            <w:r>
              <w:rPr>
                <w:rFonts w:hint="default" w:ascii="Arial" w:hAnsi="Arial" w:cs="Arial"/>
                <w:i/>
                <w:lang w:val="en-US" w:eastAsia="zh-CN"/>
              </w:rPr>
              <w:t>mtc-SubframeOffset</w:t>
            </w:r>
            <w:r>
              <w:rPr>
                <w:rFonts w:hint="eastAsia" w:ascii="Arial" w:hAnsi="Arial" w:cs="Arial"/>
                <w:i/>
                <w:lang w:val="en-US" w:eastAsia="zh-CN"/>
              </w:rPr>
              <w:t xml:space="preserve"> is generated </w:t>
            </w:r>
            <w:r>
              <w:rPr>
                <w:rFonts w:hint="default" w:ascii="Arial" w:hAnsi="Arial" w:eastAsia="宋体" w:cs="Arial"/>
                <w:lang w:val="en-US" w:eastAsia="zh-CN"/>
              </w:rPr>
              <w:t xml:space="preserve"> per every </w:t>
            </w:r>
            <w:r>
              <w:rPr>
                <w:rFonts w:hint="default" w:ascii="Arial" w:hAnsi="Arial" w:eastAsia="宋体" w:cs="Arial"/>
                <w:i/>
                <w:iCs/>
                <w:lang w:val="en-US" w:eastAsia="zh-CN"/>
              </w:rPr>
              <w:t>reportInterval</w:t>
            </w:r>
            <w:r>
              <w:rPr>
                <w:rFonts w:hint="default" w:ascii="Arial" w:hAnsi="Arial" w:eastAsia="宋体" w:cs="Arial"/>
                <w:lang w:val="en-US" w:eastAsia="zh-CN"/>
              </w:rPr>
              <w:t xml:space="preserve"> or upon every </w:t>
            </w:r>
            <w:r>
              <w:rPr>
                <w:rFonts w:hint="default" w:ascii="Arial" w:hAnsi="Arial" w:eastAsia="宋体" w:cs="Arial"/>
                <w:i/>
                <w:iCs/>
                <w:lang w:val="en-US" w:eastAsia="zh-CN"/>
              </w:rPr>
              <w:t xml:space="preserve">RRCReconfiguration </w:t>
            </w:r>
            <w:r>
              <w:rPr>
                <w:rFonts w:hint="default" w:ascii="Arial" w:hAnsi="Arial" w:eastAsia="宋体" w:cs="Arial"/>
                <w:lang w:val="en-US" w:eastAsia="zh-CN"/>
              </w:rPr>
              <w:t>message</w:t>
            </w:r>
            <w:r>
              <w:rPr>
                <w:rFonts w:hint="eastAsia" w:ascii="Arial" w:hAnsi="Arial" w:eastAsia="宋体" w:cs="Arial"/>
                <w:lang w:val="en-US" w:eastAsia="zh-CN"/>
              </w:rPr>
              <w:t xml:space="preserve">, </w:t>
            </w:r>
            <w:r>
              <w:rPr>
                <w:rFonts w:hint="default" w:ascii="Arial" w:hAnsi="Arial" w:eastAsia="宋体" w:cs="Arial"/>
                <w:lang w:val="en-US" w:eastAsia="zh-CN"/>
              </w:rPr>
              <w:t xml:space="preserve"> </w:t>
            </w:r>
            <w:r>
              <w:rPr>
                <w:rFonts w:hint="eastAsia" w:ascii="Arial" w:hAnsi="Arial" w:eastAsia="宋体" w:cs="Arial"/>
                <w:lang w:val="en-US" w:eastAsia="zh-CN"/>
              </w:rPr>
              <w:t xml:space="preserve">then this will </w:t>
            </w:r>
            <w:r>
              <w:rPr>
                <w:rFonts w:hint="default" w:ascii="Arial" w:hAnsi="Arial" w:eastAsia="宋体" w:cs="Arial"/>
                <w:lang w:val="en-US" w:eastAsia="zh-CN"/>
              </w:rPr>
              <w:t>greatly weakens the original intention of introducing timing randomization</w:t>
            </w:r>
            <w:r>
              <w:rPr>
                <w:rFonts w:hint="eastAsia" w:ascii="Arial" w:hAnsi="Arial" w:eastAsia="宋体" w:cs="Arial"/>
                <w:lang w:val="en-US" w:eastAsia="zh-CN"/>
              </w:rPr>
              <w:t xml:space="preserve"> and t</w:t>
            </w:r>
            <w:r>
              <w:rPr>
                <w:rFonts w:hint="default" w:ascii="Arial" w:hAnsi="Arial" w:eastAsia="宋体" w:cs="Arial"/>
                <w:lang w:val="en-US" w:eastAsia="zh-CN"/>
              </w:rPr>
              <w:t>he benefits brought by the timing randomization will be</w:t>
            </w:r>
            <w:r>
              <w:rPr>
                <w:rFonts w:hint="eastAsia" w:ascii="Arial" w:hAnsi="Arial" w:eastAsia="宋体" w:cs="Arial"/>
                <w:lang w:val="en-US" w:eastAsia="zh-CN"/>
              </w:rPr>
              <w:t xml:space="preserve"> also</w:t>
            </w:r>
            <w:r>
              <w:rPr>
                <w:rFonts w:hint="default" w:ascii="Arial" w:hAnsi="Arial" w:eastAsia="宋体" w:cs="Arial"/>
                <w:lang w:val="en-US" w:eastAsia="zh-CN"/>
              </w:rPr>
              <w:t xml:space="preserve"> greatly reduced</w:t>
            </w:r>
            <w:r>
              <w:rPr>
                <w:rFonts w:hint="eastAsia" w:ascii="Arial" w:hAnsi="Arial" w:eastAsia="宋体" w:cs="Arial"/>
                <w:lang w:val="en-US" w:eastAsia="zh-CN"/>
              </w:rPr>
              <w:t xml:space="preserve"> due to the time interval to generate random value is too long. Based on above consideration, we prefer the random offset is generated per rmtc-Periodicity. </w:t>
            </w:r>
          </w:p>
          <w:p>
            <w:pPr>
              <w:jc w:val="left"/>
              <w:rPr>
                <w:rFonts w:hint="eastAsia" w:ascii="Arial" w:hAnsi="Arial" w:cs="Arial"/>
                <w:lang w:val="en-US" w:eastAsia="zh-CN"/>
              </w:rPr>
            </w:pPr>
            <w:r>
              <w:rPr>
                <w:rFonts w:hint="eastAsia" w:ascii="Arial" w:hAnsi="Arial" w:eastAsia="宋体" w:cs="Arial"/>
                <w:lang w:val="en-US" w:eastAsia="zh-CN"/>
              </w:rPr>
              <w:t xml:space="preserve">Further, we know that </w:t>
            </w:r>
            <w:r>
              <w:rPr>
                <w:rFonts w:ascii="Arial" w:hAnsi="Arial" w:cs="Arial"/>
                <w:lang w:eastAsia="ja-JP"/>
              </w:rPr>
              <w:t>NR</w:t>
            </w:r>
            <w:r>
              <w:rPr>
                <w:rFonts w:hint="eastAsia" w:ascii="Arial" w:hAnsi="Arial" w:cs="Arial"/>
                <w:lang w:val="en-US" w:eastAsia="zh-CN"/>
              </w:rPr>
              <w:t>-</w:t>
            </w:r>
            <w:r>
              <w:rPr>
                <w:rFonts w:ascii="Arial" w:hAnsi="Arial" w:cs="Arial"/>
                <w:lang w:eastAsia="ja-JP"/>
              </w:rPr>
              <w:t>U RRM framework is inherited from LTE LAA</w:t>
            </w:r>
            <w:r>
              <w:rPr>
                <w:rFonts w:hint="eastAsia" w:ascii="Arial" w:hAnsi="Arial" w:cs="Arial"/>
                <w:lang w:val="en-US" w:eastAsia="zh-CN"/>
              </w:rPr>
              <w:t>. So, our 1</w:t>
            </w:r>
            <w:r>
              <w:rPr>
                <w:rFonts w:hint="eastAsia" w:ascii="Arial" w:hAnsi="Arial" w:cs="Arial"/>
                <w:vertAlign w:val="superscript"/>
                <w:lang w:val="en-US" w:eastAsia="zh-CN"/>
              </w:rPr>
              <w:t>st</w:t>
            </w:r>
            <w:r>
              <w:rPr>
                <w:rFonts w:hint="eastAsia" w:ascii="Arial" w:hAnsi="Arial" w:cs="Arial"/>
                <w:lang w:val="en-US" w:eastAsia="zh-CN"/>
              </w:rPr>
              <w:t xml:space="preserve"> preference is Alt 2.</w:t>
            </w:r>
          </w:p>
          <w:p>
            <w:pPr>
              <w:jc w:val="left"/>
              <w:rPr>
                <w:rFonts w:hint="default" w:ascii="Arial" w:hAnsi="Arial" w:eastAsia="Malgun Gothic" w:cs="Arial"/>
                <w:sz w:val="20"/>
                <w:szCs w:val="20"/>
                <w:lang w:val="en-US" w:eastAsia="ko-KR" w:bidi="ar-SA"/>
              </w:rPr>
            </w:pPr>
            <w:r>
              <w:rPr>
                <w:rFonts w:hint="eastAsia" w:ascii="Arial" w:hAnsi="Arial" w:cs="Arial"/>
                <w:lang w:val="en-US" w:eastAsia="zh-CN"/>
              </w:rPr>
              <w:t>However, c</w:t>
            </w:r>
            <w:r>
              <w:rPr>
                <w:rFonts w:hint="default" w:ascii="Arial" w:hAnsi="Arial" w:eastAsia="宋体" w:cs="Arial"/>
                <w:lang w:val="en-US" w:eastAsia="zh-CN"/>
              </w:rPr>
              <w:t>onside</w:t>
            </w:r>
            <w:r>
              <w:rPr>
                <w:rFonts w:hint="eastAsia" w:ascii="Arial" w:hAnsi="Arial" w:eastAsia="宋体" w:cs="Arial"/>
                <w:lang w:val="en-US" w:eastAsia="zh-CN"/>
              </w:rPr>
              <w:t>ring NBC issue mentioned by some companies, Alt 1 is also acceptable for us</w:t>
            </w:r>
            <w:bookmarkStart w:id="3" w:name="_GoBack"/>
            <w:bookmarkEnd w:id="3"/>
            <w:r>
              <w:rPr>
                <w:rFonts w:hint="eastAsia" w:ascii="Arial" w:hAnsi="Arial" w:eastAsia="宋体" w:cs="Arial"/>
                <w:lang w:val="en-US" w:eastAsia="zh-CN"/>
              </w:rPr>
              <w:t>.</w:t>
            </w:r>
          </w:p>
        </w:tc>
      </w:tr>
    </w:tbl>
    <w:p>
      <w:pPr>
        <w:rPr>
          <w:rFonts w:ascii="Arial" w:hAnsi="Arial" w:cs="Arial"/>
          <w:lang w:eastAsia="ja-JP"/>
        </w:rPr>
      </w:pPr>
    </w:p>
    <w:p>
      <w:pPr>
        <w:rPr>
          <w:rFonts w:ascii="Arial" w:hAnsi="Arial" w:cs="Arial"/>
          <w:lang w:eastAsia="ja-JP"/>
        </w:rPr>
      </w:pPr>
    </w:p>
    <w:p>
      <w:pPr>
        <w:rPr>
          <w:rFonts w:ascii="Arial" w:hAnsi="Arial" w:cs="Arial"/>
          <w:lang w:eastAsia="ja-JP"/>
        </w:rPr>
      </w:pPr>
      <w:r>
        <w:rPr>
          <w:rFonts w:ascii="Arial" w:hAnsi="Arial" w:cs="Arial"/>
          <w:lang w:eastAsia="ja-JP"/>
        </w:rPr>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pPr>
        <w:rPr>
          <w:rFonts w:ascii="Arial" w:hAnsi="Arial" w:cs="Arial"/>
          <w:lang w:eastAsia="ja-JP"/>
        </w:rPr>
      </w:pPr>
    </w:p>
    <w:p>
      <w:pPr>
        <w:pStyle w:val="2"/>
        <w:ind w:left="0" w:firstLine="0"/>
        <w:rPr>
          <w:rFonts w:cs="Arial"/>
          <w:lang w:val="en-US" w:eastAsia="zh-CN"/>
        </w:rPr>
      </w:pPr>
      <w:r>
        <w:rPr>
          <w:rFonts w:cs="Arial"/>
          <w:lang w:val="en-US"/>
        </w:rPr>
        <w:t>3. C</w:t>
      </w:r>
      <w:r>
        <w:rPr>
          <w:rFonts w:cs="Arial"/>
          <w:lang w:val="en-US" w:eastAsia="zh-CN"/>
        </w:rPr>
        <w:t xml:space="preserve">onclusion </w:t>
      </w:r>
    </w:p>
    <w:p>
      <w:pPr>
        <w:rPr>
          <w:rFonts w:ascii="Arial" w:hAnsi="Arial" w:cs="Arial"/>
          <w:lang w:eastAsia="zh-CN"/>
        </w:rPr>
      </w:pPr>
      <w:r>
        <w:rPr>
          <w:rFonts w:ascii="Arial" w:hAnsi="Arial" w:cs="Arial"/>
          <w:lang w:val="en-US"/>
        </w:rPr>
        <w:t>&lt;TBD&gt;</w:t>
      </w:r>
    </w:p>
    <w:p>
      <w:pPr>
        <w:rPr>
          <w:rFonts w:ascii="Arial" w:hAnsi="Arial" w:cs="Arial"/>
        </w:rPr>
      </w:pPr>
    </w:p>
    <w:p>
      <w:pPr>
        <w:rPr>
          <w:rFonts w:ascii="Arial" w:hAnsi="Arial" w:cs="Arial"/>
        </w:rPr>
      </w:pPr>
    </w:p>
    <w:p>
      <w:pPr>
        <w:pStyle w:val="2"/>
        <w:pBdr>
          <w:top w:val="single" w:color="auto" w:sz="12" w:space="4"/>
        </w:pBdr>
        <w:ind w:left="0" w:firstLine="0"/>
        <w:rPr>
          <w:rFonts w:cs="Arial"/>
          <w:lang w:val="en-US"/>
        </w:rPr>
      </w:pPr>
      <w:r>
        <w:rPr>
          <w:rFonts w:cs="Arial"/>
          <w:lang w:val="en-US"/>
        </w:rPr>
        <w:t>References</w:t>
      </w:r>
    </w:p>
    <w:p>
      <w:pPr>
        <w:pStyle w:val="25"/>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 xml:space="preserve">LS to RAN1 on random value generation for RMTC-SubframeOffs, RAN2. </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"file:///C:\\Users\\wanshic\\OneDrive%20-%20Qualcomm\\Documents\\Standards\\3GPP%20Standards\\Meeting%20Documents\\TSGR1_105\\Docs\\R1-2104459.zip" </w:instrText>
      </w:r>
      <w:r>
        <w:fldChar w:fldCharType="separate"/>
      </w:r>
      <w:r>
        <w:rPr>
          <w:rStyle w:val="19"/>
          <w:lang w:eastAsia="zh-CN"/>
        </w:rPr>
        <w:t>R1-2104459</w:t>
      </w:r>
      <w:r>
        <w:rPr>
          <w:rStyle w:val="19"/>
          <w:lang w:eastAsia="zh-CN"/>
        </w:rPr>
        <w:fldChar w:fldCharType="end"/>
      </w:r>
      <w:r>
        <w:rPr>
          <w:lang w:eastAsia="zh-CN"/>
        </w:rPr>
        <w:tab/>
      </w:r>
      <w:r>
        <w:rPr>
          <w:lang w:eastAsia="zh-CN"/>
        </w:rPr>
        <w:t>Discussion on LS from RAN2 on random value generation for RMTC-SubframeOffset</w:t>
      </w:r>
      <w:r>
        <w:rPr>
          <w:lang w:eastAsia="zh-CN"/>
        </w:rPr>
        <w:tab/>
      </w:r>
      <w:r>
        <w:rPr>
          <w:lang w:eastAsia="zh-CN"/>
        </w:rPr>
        <w:tab/>
      </w:r>
      <w:r>
        <w:rPr>
          <w:lang w:eastAsia="zh-CN"/>
        </w:rPr>
        <w:tab/>
      </w:r>
      <w:r>
        <w:rPr>
          <w:lang w:eastAsia="zh-CN"/>
        </w:rPr>
        <w:t>Ericsson</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"file:///C:\\Users\\wanshic\\OneDrive%20-%20Qualcomm\\Documents\\Standards\\3GPP%20Standards\\Meeting%20Documents\\TSGR1_105\\Docs\\R1-2104838.zip" </w:instrText>
      </w:r>
      <w:r>
        <w:fldChar w:fldCharType="separate"/>
      </w:r>
      <w:r>
        <w:rPr>
          <w:rStyle w:val="19"/>
          <w:lang w:eastAsia="zh-CN"/>
        </w:rPr>
        <w:t>R1-2104838</w:t>
      </w:r>
      <w:r>
        <w:rPr>
          <w:rStyle w:val="19"/>
          <w:lang w:eastAsia="zh-CN"/>
        </w:rPr>
        <w:fldChar w:fldCharType="end"/>
      </w:r>
      <w:r>
        <w:rPr>
          <w:lang w:eastAsia="zh-CN"/>
        </w:rPr>
        <w:tab/>
      </w:r>
      <w:r>
        <w:rPr>
          <w:lang w:eastAsia="zh-CN"/>
        </w:rPr>
        <w:t>Draft reply LS on RMTC-subframeoffset</w:t>
      </w:r>
      <w:r>
        <w:rPr>
          <w:lang w:eastAsia="zh-CN"/>
        </w:rPr>
        <w:tab/>
      </w:r>
      <w:r>
        <w:rPr>
          <w:lang w:eastAsia="zh-CN"/>
        </w:rPr>
        <w:t>ZTE, Sanechips</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"file:///C:\\Users\\wanshic\\OneDrive%20-%20Qualcomm\\Documents\\Standards\\3GPP%20Standards\\Meeting%20Documents\\TSGR1_105\\Docs\\R1-2104839.zip" </w:instrText>
      </w:r>
      <w:r>
        <w:fldChar w:fldCharType="separate"/>
      </w:r>
      <w:r>
        <w:rPr>
          <w:rStyle w:val="19"/>
          <w:lang w:eastAsia="zh-CN"/>
        </w:rPr>
        <w:t>R1-2104839</w:t>
      </w:r>
      <w:r>
        <w:rPr>
          <w:rStyle w:val="19"/>
          <w:lang w:eastAsia="zh-CN"/>
        </w:rPr>
        <w:fldChar w:fldCharType="end"/>
      </w:r>
      <w:r>
        <w:rPr>
          <w:lang w:eastAsia="zh-CN"/>
        </w:rPr>
        <w:tab/>
      </w:r>
      <w:r>
        <w:rPr>
          <w:lang w:eastAsia="zh-CN"/>
        </w:rPr>
        <w:t>Discussion on the random value generation for RMTC-subframeoffset</w:t>
      </w:r>
      <w:r>
        <w:rPr>
          <w:lang w:eastAsia="zh-CN"/>
        </w:rPr>
        <w:tab/>
      </w:r>
      <w:r>
        <w:rPr>
          <w:lang w:eastAsia="zh-CN"/>
        </w:rPr>
        <w:t>ZTE, Sanechips</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"file:///C:\\Users\\wanshic\\OneDrive%20-%20Qualcomm\\Documents\\Standards\\3GPP%20Standards\\Meeting%20Documents\\TSGR1_105\\Docs\\R1-2105271.zip" </w:instrText>
      </w:r>
      <w:r>
        <w:fldChar w:fldCharType="separate"/>
      </w:r>
      <w:r>
        <w:rPr>
          <w:rStyle w:val="19"/>
          <w:lang w:eastAsia="zh-CN"/>
        </w:rPr>
        <w:t>R1-2105271</w:t>
      </w:r>
      <w:r>
        <w:rPr>
          <w:rStyle w:val="19"/>
          <w:lang w:eastAsia="zh-CN"/>
        </w:rPr>
        <w:fldChar w:fldCharType="end"/>
      </w:r>
      <w:r>
        <w:rPr>
          <w:lang w:eastAsia="zh-CN"/>
        </w:rPr>
        <w:tab/>
      </w:r>
      <w:r>
        <w:rPr>
          <w:lang w:eastAsia="zh-CN"/>
        </w:rPr>
        <w:t>Discussion on RAN2 LS on random value generation for RMTC-SubframeOffset</w:t>
      </w:r>
      <w:r>
        <w:rPr>
          <w:lang w:eastAsia="zh-CN"/>
        </w:rPr>
        <w:tab/>
      </w:r>
      <w:r>
        <w:rPr>
          <w:lang w:eastAsia="zh-CN"/>
        </w:rPr>
        <w:t>Nokia, Nokia Shanghai Bell</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"file:///C:\\Users\\wanshic\\OneDrive%20-%20Qualcomm\\Documents\\Standards\\3GPP%20Standards\\Meeting%20Documents\\TSGR1_105\\Docs\\R1-2105279.zip" </w:instrText>
      </w:r>
      <w:r>
        <w:fldChar w:fldCharType="separate"/>
      </w:r>
      <w:r>
        <w:rPr>
          <w:rStyle w:val="19"/>
          <w:lang w:eastAsia="zh-CN"/>
        </w:rPr>
        <w:t>R1-2105279</w:t>
      </w:r>
      <w:r>
        <w:rPr>
          <w:rStyle w:val="19"/>
          <w:lang w:eastAsia="zh-CN"/>
        </w:rPr>
        <w:fldChar w:fldCharType="end"/>
      </w:r>
      <w:r>
        <w:rPr>
          <w:lang w:eastAsia="zh-CN"/>
        </w:rPr>
        <w:tab/>
      </w:r>
      <w:r>
        <w:rPr>
          <w:lang w:eastAsia="zh-CN"/>
        </w:rPr>
        <w:t>Discussion on the random value generation for RMTC-SubframeOffset</w:t>
      </w:r>
      <w:r>
        <w:rPr>
          <w:lang w:eastAsia="zh-CN"/>
        </w:rPr>
        <w:tab/>
      </w:r>
      <w:r>
        <w:rPr>
          <w:lang w:eastAsia="zh-CN"/>
        </w:rPr>
        <w:t>Samsung</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"file:///C:\\Users\\wanshic\\OneDrive%20-%20Qualcomm\\Documents\\Standards\\3GPP%20Standards\\Meeting%20Documents\\TSGR1_105\\Docs\\R1-2105414.zip" </w:instrText>
      </w:r>
      <w:r>
        <w:fldChar w:fldCharType="separate"/>
      </w:r>
      <w:r>
        <w:rPr>
          <w:rStyle w:val="19"/>
          <w:lang w:eastAsia="zh-CN"/>
        </w:rPr>
        <w:t>R1-2105414</w:t>
      </w:r>
      <w:r>
        <w:rPr>
          <w:rStyle w:val="19"/>
          <w:lang w:eastAsia="zh-CN"/>
        </w:rPr>
        <w:fldChar w:fldCharType="end"/>
      </w:r>
      <w:r>
        <w:rPr>
          <w:lang w:eastAsia="zh-CN"/>
        </w:rPr>
        <w:tab/>
      </w:r>
      <w:r>
        <w:rPr>
          <w:lang w:eastAsia="zh-CN"/>
        </w:rPr>
        <w:t>Discussion on RAN2 LS on random value generation for RMTC-SubframeOffset</w:t>
      </w:r>
      <w:r>
        <w:rPr>
          <w:lang w:eastAsia="zh-CN"/>
        </w:rPr>
        <w:tab/>
      </w:r>
      <w:r>
        <w:rPr>
          <w:lang w:eastAsia="zh-CN"/>
        </w:rPr>
        <w:t>LG Electronics</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"file:///C:\\Users\\wanshic\\OneDrive%20-%20Qualcomm\\Documents\\Standards\\3GPP%20Standards\\Meeting%20Documents\\TSGR1_105\\Docs\\R1-2105450.zip" </w:instrText>
      </w:r>
      <w:r>
        <w:fldChar w:fldCharType="separate"/>
      </w:r>
      <w:r>
        <w:rPr>
          <w:rStyle w:val="19"/>
          <w:lang w:eastAsia="zh-CN"/>
        </w:rPr>
        <w:t>R1-2105450</w:t>
      </w:r>
      <w:r>
        <w:rPr>
          <w:rStyle w:val="19"/>
          <w:lang w:eastAsia="zh-CN"/>
        </w:rPr>
        <w:fldChar w:fldCharType="end"/>
      </w:r>
      <w:r>
        <w:rPr>
          <w:lang w:eastAsia="zh-CN"/>
        </w:rPr>
        <w:tab/>
      </w:r>
      <w:r>
        <w:rPr>
          <w:lang w:eastAsia="zh-CN"/>
        </w:rPr>
        <w:t>Draft Reply LS on random value generation for RMTC-SubframeOffset</w:t>
      </w:r>
      <w:r>
        <w:rPr>
          <w:lang w:eastAsia="zh-CN"/>
        </w:rPr>
        <w:tab/>
      </w:r>
      <w:r>
        <w:rPr>
          <w:lang w:eastAsia="zh-CN"/>
        </w:rPr>
        <w:t>vivo</w:t>
      </w:r>
    </w:p>
    <w:p>
      <w:pPr>
        <w:pStyle w:val="25"/>
        <w:numPr>
          <w:ilvl w:val="0"/>
          <w:numId w:val="7"/>
        </w:numPr>
        <w:overflowPunct/>
        <w:autoSpaceDE/>
        <w:autoSpaceDN/>
        <w:adjustRightInd/>
        <w:spacing w:after="0"/>
        <w:contextualSpacing w:val="0"/>
        <w:textAlignment w:val="auto"/>
        <w:rPr>
          <w:lang w:eastAsia="zh-CN"/>
        </w:rPr>
      </w:pPr>
      <w:r>
        <w:fldChar w:fldCharType="begin"/>
      </w:r>
      <w:r>
        <w:instrText xml:space="preserve"> HYPERLINK "file:///C:\\Users\\wanshic\\OneDrive%20-%20Qualcomm\\Documents\\Standards\\3GPP%20Standards\\Meeting%20Documents\\TSGR1_105\\Docs\\R1-2105933.zip" </w:instrText>
      </w:r>
      <w:r>
        <w:fldChar w:fldCharType="separate"/>
      </w:r>
      <w:r>
        <w:rPr>
          <w:rStyle w:val="19"/>
          <w:lang w:eastAsia="zh-CN"/>
        </w:rPr>
        <w:t>R1-2105933</w:t>
      </w:r>
      <w:r>
        <w:rPr>
          <w:rStyle w:val="19"/>
          <w:lang w:eastAsia="zh-CN"/>
        </w:rPr>
        <w:fldChar w:fldCharType="end"/>
      </w:r>
      <w:r>
        <w:rPr>
          <w:lang w:eastAsia="zh-CN"/>
        </w:rPr>
        <w:tab/>
      </w:r>
      <w:r>
        <w:rPr>
          <w:lang w:eastAsia="zh-CN"/>
        </w:rPr>
        <w:t>Discussion on random value generation for rmtc-SubframeOffset</w:t>
      </w:r>
      <w:r>
        <w:rPr>
          <w:lang w:eastAsia="zh-CN"/>
        </w:rPr>
        <w:tab/>
      </w:r>
      <w:r>
        <w:rPr>
          <w:lang w:eastAsia="zh-CN"/>
        </w:rPr>
        <w:t>Huawei, HiSilicon</w:t>
      </w:r>
    </w:p>
    <w:p>
      <w:pPr>
        <w:pStyle w:val="25"/>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r>
      <w:r>
        <w:rPr>
          <w:lang w:eastAsia="zh-CN"/>
        </w:rPr>
        <w:t xml:space="preserve">Apple </w:t>
      </w:r>
    </w:p>
    <w:p>
      <w:pPr>
        <w:overflowPunct/>
        <w:autoSpaceDE/>
        <w:autoSpaceDN/>
        <w:adjustRightInd/>
        <w:spacing w:after="0"/>
        <w:textAlignment w:val="auto"/>
        <w:rPr>
          <w:rFonts w:ascii="Arial" w:hAnsi="Arial" w:eastAsiaTheme="minorHAnsi" w:cstheme="minorBidi"/>
          <w:szCs w:val="22"/>
          <w:lang w:val="en-US" w:eastAsia="zh-CN"/>
        </w:rPr>
      </w:pPr>
      <w:r>
        <w:rPr>
          <w:rFonts w:ascii="Arial" w:hAnsi="Arial" w:cs="Arial"/>
          <w:lang w:val="en-US" w:eastAsia="zh-CN"/>
        </w:rPr>
        <w:t xml:space="preserve"> </w:t>
      </w: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rStyle w:val="17"/>
      </w:rPr>
      <w:fldChar w:fldCharType="begin"/>
    </w:r>
    <w:r>
      <w:rPr>
        <w:rStyle w:val="17"/>
      </w:rPr>
      <w:instrText xml:space="preserve"> PAGE </w:instrText>
    </w:r>
    <w:r>
      <w:rPr>
        <w:rStyle w:val="17"/>
      </w:rPr>
      <w:fldChar w:fldCharType="separate"/>
    </w:r>
    <w:r>
      <w:rPr>
        <w:rStyle w:val="17"/>
      </w:rPr>
      <w:t>5</w:t>
    </w:r>
    <w:r>
      <w:rPr>
        <w:rStyle w:val="17"/>
      </w:rPr>
      <w:fldChar w:fldCharType="end"/>
    </w:r>
    <w:r>
      <w:rPr>
        <w:rStyle w:val="17"/>
      </w:rPr>
      <w:t>/</w:t>
    </w:r>
    <w:r>
      <w:rPr>
        <w:rStyle w:val="17"/>
      </w:rPr>
      <w:fldChar w:fldCharType="begin"/>
    </w:r>
    <w:r>
      <w:rPr>
        <w:rStyle w:val="17"/>
      </w:rPr>
      <w:instrText xml:space="preserve"> NUMPAGES </w:instrText>
    </w:r>
    <w:r>
      <w:rPr>
        <w:rStyle w:val="17"/>
      </w:rPr>
      <w:fldChar w:fldCharType="separate"/>
    </w:r>
    <w:r>
      <w:rPr>
        <w:rStyle w:val="17"/>
      </w:rPr>
      <w:t>5</w:t>
    </w:r>
    <w:r>
      <w:rPr>
        <w:rStyle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43F3"/>
    <w:multiLevelType w:val="multilevel"/>
    <w:tmpl w:val="1A7C4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0F17250"/>
    <w:multiLevelType w:val="multilevel"/>
    <w:tmpl w:val="50F1725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1A32BD3"/>
    <w:multiLevelType w:val="multilevel"/>
    <w:tmpl w:val="51A32BD3"/>
    <w:lvl w:ilvl="0" w:tentative="0">
      <w:start w:val="1"/>
      <w:numFmt w:val="decimal"/>
      <w:lvlText w:val="[%1]."/>
      <w:lvlJc w:val="left"/>
      <w:pPr>
        <w:ind w:left="360" w:hanging="360"/>
      </w:pPr>
      <w:rPr>
        <w:rFonts w:hint="eastAsia"/>
        <w:sz w:val="20"/>
        <w:szCs w:val="1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44D5660"/>
    <w:multiLevelType w:val="multilevel"/>
    <w:tmpl w:val="544D56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4E373E8"/>
    <w:multiLevelType w:val="multilevel"/>
    <w:tmpl w:val="74E373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23"/>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eastAsia="en-US" w:bidi="ar-SA"/>
    </w:rPr>
  </w:style>
  <w:style w:type="paragraph" w:styleId="3">
    <w:name w:val="heading 2"/>
    <w:basedOn w:val="1"/>
    <w:next w:val="1"/>
    <w:link w:val="26"/>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33"/>
    <w:qFormat/>
    <w:uiPriority w:val="0"/>
    <w:pPr>
      <w:overflowPunct/>
      <w:autoSpaceDE/>
      <w:autoSpaceDN/>
      <w:adjustRightInd/>
      <w:spacing w:after="120"/>
      <w:jc w:val="both"/>
      <w:textAlignment w:val="auto"/>
    </w:pPr>
    <w:rPr>
      <w:rFonts w:ascii="Arial" w:hAnsi="Arial" w:eastAsiaTheme="minorEastAsia" w:cstheme="minorBidi"/>
      <w:sz w:val="24"/>
      <w:szCs w:val="24"/>
      <w:lang w:val="en-US" w:eastAsia="zh-CN"/>
    </w:rPr>
  </w:style>
  <w:style w:type="paragraph" w:styleId="6">
    <w:name w:val="List 2"/>
    <w:basedOn w:val="1"/>
    <w:semiHidden/>
    <w:unhideWhenUsed/>
    <w:qFormat/>
    <w:uiPriority w:val="99"/>
    <w:pPr>
      <w:ind w:left="720" w:hanging="360"/>
      <w:contextualSpacing/>
    </w:pPr>
  </w:style>
  <w:style w:type="paragraph" w:styleId="7">
    <w:name w:val="Balloon Text"/>
    <w:basedOn w:val="1"/>
    <w:link w:val="27"/>
    <w:semiHidden/>
    <w:unhideWhenUsed/>
    <w:qFormat/>
    <w:uiPriority w:val="99"/>
    <w:pPr>
      <w:spacing w:after="0"/>
    </w:pPr>
    <w:rPr>
      <w:rFonts w:ascii="Segoe UI" w:hAnsi="Segoe UI" w:cs="Segoe UI"/>
      <w:sz w:val="18"/>
      <w:szCs w:val="18"/>
    </w:rPr>
  </w:style>
  <w:style w:type="paragraph" w:styleId="8">
    <w:name w:val="footer"/>
    <w:basedOn w:val="9"/>
    <w:link w:val="22"/>
    <w:uiPriority w:val="99"/>
    <w:pPr>
      <w:widowControl w:val="0"/>
      <w:jc w:val="center"/>
    </w:pPr>
    <w:rPr>
      <w:rFonts w:ascii="Arial" w:hAnsi="Arial"/>
      <w:b/>
      <w:i/>
      <w:sz w:val="18"/>
      <w:lang w:val="zh-CN" w:eastAsia="zh-CN"/>
    </w:rPr>
  </w:style>
  <w:style w:type="paragraph" w:styleId="9">
    <w:name w:val="header"/>
    <w:basedOn w:val="1"/>
    <w:link w:val="24"/>
    <w:unhideWhenUsed/>
    <w:qFormat/>
    <w:uiPriority w:val="99"/>
    <w:pPr>
      <w:tabs>
        <w:tab w:val="center" w:pos="4680"/>
        <w:tab w:val="right" w:pos="9360"/>
      </w:tabs>
      <w:spacing w:after="0"/>
    </w:pPr>
  </w:style>
  <w:style w:type="paragraph" w:styleId="10">
    <w:name w:val="List"/>
    <w:basedOn w:val="1"/>
    <w:semiHidden/>
    <w:unhideWhenUsed/>
    <w:qFormat/>
    <w:uiPriority w:val="99"/>
    <w:pPr>
      <w:ind w:left="360" w:hanging="360"/>
      <w:contextualSpacing/>
    </w:pPr>
  </w:style>
  <w:style w:type="paragraph" w:styleId="11">
    <w:name w:val="HTML Preformatted"/>
    <w:basedOn w:val="1"/>
    <w:link w:val="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Times New Roman" w:cs="Courier New"/>
      <w:lang w:val="en-US" w:eastAsia="zh-CN"/>
    </w:rPr>
  </w:style>
  <w:style w:type="paragraph" w:styleId="12">
    <w:name w:val="Normal (Web)"/>
    <w:basedOn w:val="1"/>
    <w:unhideWhenUsed/>
    <w:qFormat/>
    <w:uiPriority w:val="0"/>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Emphasis"/>
    <w:qFormat/>
    <w:uiPriority w:val="0"/>
    <w:rPr>
      <w:i/>
      <w:iCs/>
    </w:rPr>
  </w:style>
  <w:style w:type="character" w:styleId="19">
    <w:name w:val="Hyperlink"/>
    <w:qFormat/>
    <w:uiPriority w:val="99"/>
    <w:rPr>
      <w:color w:val="0000FF"/>
      <w:u w:val="single"/>
    </w:rPr>
  </w:style>
  <w:style w:type="character" w:styleId="20">
    <w:name w:val="Placeholder Text"/>
    <w:basedOn w:val="15"/>
    <w:semiHidden/>
    <w:uiPriority w:val="99"/>
    <w:rPr>
      <w:color w:val="808080"/>
    </w:rPr>
  </w:style>
  <w:style w:type="character" w:customStyle="1" w:styleId="21">
    <w:name w:val="Heading 1 Char"/>
    <w:basedOn w:val="15"/>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2">
    <w:name w:val="Footer Char"/>
    <w:basedOn w:val="15"/>
    <w:link w:val="8"/>
    <w:uiPriority w:val="99"/>
    <w:rPr>
      <w:rFonts w:ascii="Arial" w:hAnsi="Arial" w:eastAsia="宋体" w:cs="Times New Roman"/>
      <w:b/>
      <w:i/>
      <w:sz w:val="18"/>
      <w:szCs w:val="20"/>
      <w:lang w:val="zh-CN" w:eastAsia="zh-CN"/>
    </w:rPr>
  </w:style>
  <w:style w:type="character" w:customStyle="1" w:styleId="23">
    <w:name w:val="Heading 1 Char1"/>
    <w:link w:val="2"/>
    <w:qFormat/>
    <w:uiPriority w:val="0"/>
    <w:rPr>
      <w:rFonts w:ascii="Arial" w:hAnsi="Arial" w:eastAsia="宋体" w:cs="Times New Roman"/>
      <w:sz w:val="36"/>
      <w:szCs w:val="20"/>
      <w:lang w:val="en-GB" w:eastAsia="en-US"/>
    </w:rPr>
  </w:style>
  <w:style w:type="character" w:customStyle="1" w:styleId="24">
    <w:name w:val="Header Char"/>
    <w:basedOn w:val="15"/>
    <w:link w:val="9"/>
    <w:qFormat/>
    <w:uiPriority w:val="99"/>
    <w:rPr>
      <w:rFonts w:ascii="Times New Roman" w:hAnsi="Times New Roman" w:eastAsia="宋体" w:cs="Times New Roman"/>
      <w:sz w:val="20"/>
      <w:szCs w:val="20"/>
      <w:lang w:val="en-GB" w:eastAsia="en-US"/>
    </w:rPr>
  </w:style>
  <w:style w:type="paragraph" w:styleId="25">
    <w:name w:val="List Paragraph"/>
    <w:basedOn w:val="1"/>
    <w:link w:val="28"/>
    <w:qFormat/>
    <w:uiPriority w:val="34"/>
    <w:pPr>
      <w:ind w:left="720"/>
      <w:contextualSpacing/>
    </w:pPr>
  </w:style>
  <w:style w:type="character" w:customStyle="1" w:styleId="26">
    <w:name w:val="Heading 2 Char"/>
    <w:basedOn w:val="1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27">
    <w:name w:val="Balloon Text Char"/>
    <w:basedOn w:val="15"/>
    <w:link w:val="7"/>
    <w:semiHidden/>
    <w:qFormat/>
    <w:uiPriority w:val="99"/>
    <w:rPr>
      <w:rFonts w:ascii="Segoe UI" w:hAnsi="Segoe UI" w:eastAsia="宋体" w:cs="Segoe UI"/>
      <w:sz w:val="18"/>
      <w:szCs w:val="18"/>
      <w:lang w:val="en-GB" w:eastAsia="en-US"/>
    </w:rPr>
  </w:style>
  <w:style w:type="character" w:customStyle="1" w:styleId="28">
    <w:name w:val="List Paragraph Char"/>
    <w:link w:val="25"/>
    <w:qFormat/>
    <w:uiPriority w:val="34"/>
    <w:rPr>
      <w:rFonts w:ascii="Times New Roman" w:hAnsi="Times New Roman" w:eastAsia="宋体" w:cs="Times New Roman"/>
      <w:sz w:val="20"/>
      <w:szCs w:val="20"/>
      <w:lang w:val="en-GB" w:eastAsia="en-US"/>
    </w:rPr>
  </w:style>
  <w:style w:type="character" w:customStyle="1" w:styleId="29">
    <w:name w:val="Heading 3 Char"/>
    <w:basedOn w:val="15"/>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30">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1">
    <w:name w:val="normaltextrun"/>
    <w:basedOn w:val="15"/>
    <w:qFormat/>
    <w:uiPriority w:val="0"/>
  </w:style>
  <w:style w:type="character" w:customStyle="1" w:styleId="32">
    <w:name w:val="eop"/>
    <w:basedOn w:val="15"/>
    <w:qFormat/>
    <w:uiPriority w:val="0"/>
  </w:style>
  <w:style w:type="character" w:customStyle="1" w:styleId="33">
    <w:name w:val="Body Text Char"/>
    <w:basedOn w:val="15"/>
    <w:link w:val="5"/>
    <w:qFormat/>
    <w:uiPriority w:val="0"/>
    <w:rPr>
      <w:rFonts w:ascii="Arial" w:hAnsi="Arial"/>
      <w:sz w:val="24"/>
      <w:szCs w:val="24"/>
    </w:rPr>
  </w:style>
  <w:style w:type="character" w:customStyle="1" w:styleId="34">
    <w:name w:val="apple-converted-space"/>
    <w:basedOn w:val="15"/>
    <w:qFormat/>
    <w:uiPriority w:val="0"/>
  </w:style>
  <w:style w:type="paragraph" w:customStyle="1" w:styleId="35">
    <w:name w:val="B1"/>
    <w:basedOn w:val="10"/>
    <w:link w:val="36"/>
    <w:qFormat/>
    <w:uiPriority w:val="0"/>
    <w:pPr>
      <w:ind w:left="568" w:hanging="284"/>
      <w:contextualSpacing w:val="0"/>
    </w:pPr>
    <w:rPr>
      <w:rFonts w:eastAsia="MS Mincho"/>
    </w:rPr>
  </w:style>
  <w:style w:type="character" w:customStyle="1" w:styleId="36">
    <w:name w:val="B1 Zchn"/>
    <w:link w:val="35"/>
    <w:qFormat/>
    <w:uiPriority w:val="0"/>
    <w:rPr>
      <w:rFonts w:ascii="Times New Roman" w:hAnsi="Times New Roman" w:eastAsia="MS Mincho" w:cs="Times New Roman"/>
      <w:sz w:val="20"/>
      <w:szCs w:val="20"/>
      <w:lang w:val="en-GB" w:eastAsia="en-US"/>
    </w:rPr>
  </w:style>
  <w:style w:type="paragraph" w:customStyle="1" w:styleId="37">
    <w:name w:val="Observation"/>
    <w:basedOn w:val="1"/>
    <w:qFormat/>
    <w:uiPriority w:val="0"/>
    <w:pPr>
      <w:tabs>
        <w:tab w:val="left" w:pos="1701"/>
      </w:tabs>
      <w:overflowPunct/>
      <w:autoSpaceDE/>
      <w:autoSpaceDN/>
      <w:adjustRightInd/>
      <w:spacing w:after="120"/>
      <w:ind w:left="1701" w:hanging="1701"/>
      <w:jc w:val="both"/>
      <w:textAlignment w:val="auto"/>
    </w:pPr>
    <w:rPr>
      <w:rFonts w:asciiTheme="minorHAnsi" w:hAnsiTheme="minorHAnsi" w:eastAsiaTheme="minorEastAsia" w:cstheme="minorBidi"/>
      <w:b/>
      <w:bCs/>
      <w:sz w:val="24"/>
      <w:szCs w:val="24"/>
      <w:lang w:val="en-US" w:eastAsia="ja-JP"/>
    </w:rPr>
  </w:style>
  <w:style w:type="character" w:customStyle="1" w:styleId="38">
    <w:name w:val="B1 Char1"/>
    <w:qFormat/>
    <w:locked/>
    <w:uiPriority w:val="0"/>
    <w:rPr>
      <w:lang w:val="en-GB" w:eastAsia="en-GB"/>
    </w:rPr>
  </w:style>
  <w:style w:type="paragraph" w:customStyle="1" w:styleId="39">
    <w:name w:val="Reference"/>
    <w:basedOn w:val="5"/>
    <w:qFormat/>
    <w:uiPriority w:val="0"/>
    <w:pPr>
      <w:numPr>
        <w:ilvl w:val="0"/>
        <w:numId w:val="1"/>
      </w:numPr>
      <w:spacing w:line="259" w:lineRule="auto"/>
    </w:pPr>
    <w:rPr>
      <w:rFonts w:eastAsiaTheme="minorHAnsi"/>
      <w:sz w:val="20"/>
      <w:szCs w:val="22"/>
    </w:rPr>
  </w:style>
  <w:style w:type="character" w:customStyle="1" w:styleId="40">
    <w:name w:val="HTML Preformatted Char"/>
    <w:basedOn w:val="15"/>
    <w:link w:val="11"/>
    <w:qFormat/>
    <w:uiPriority w:val="99"/>
    <w:rPr>
      <w:rFonts w:ascii="Courier New" w:hAnsi="Courier New" w:eastAsia="Times New Roman" w:cs="Courier New"/>
      <w:sz w:val="20"/>
      <w:szCs w:val="20"/>
    </w:rPr>
  </w:style>
  <w:style w:type="paragraph" w:customStyle="1" w:styleId="41">
    <w:name w:val="B2"/>
    <w:basedOn w:val="6"/>
    <w:link w:val="42"/>
    <w:qFormat/>
    <w:uiPriority w:val="0"/>
    <w:pPr>
      <w:ind w:left="851" w:hanging="284"/>
      <w:contextualSpacing w:val="0"/>
    </w:pPr>
    <w:rPr>
      <w:rFonts w:eastAsia="MS Mincho"/>
    </w:rPr>
  </w:style>
  <w:style w:type="character" w:customStyle="1" w:styleId="42">
    <w:name w:val="B2 Char"/>
    <w:link w:val="41"/>
    <w:qFormat/>
    <w:uiPriority w:val="0"/>
    <w:rPr>
      <w:rFonts w:ascii="Times New Roman" w:hAnsi="Times New Roman" w:eastAsia="MS Mincho" w:cs="Times New Roman"/>
      <w:sz w:val="20"/>
      <w:szCs w:val="20"/>
      <w:lang w:val="en-GB" w:eastAsia="en-US"/>
    </w:rPr>
  </w:style>
  <w:style w:type="paragraph" w:customStyle="1" w:styleId="43">
    <w:name w:val="PL"/>
    <w:link w:val="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hAnsi="Courier New" w:eastAsia="Batang" w:cs="Times New Roman"/>
      <w:sz w:val="16"/>
      <w:szCs w:val="20"/>
      <w:lang w:val="en-GB" w:eastAsia="sv-SE" w:bidi="ar-SA"/>
    </w:rPr>
  </w:style>
  <w:style w:type="character" w:customStyle="1" w:styleId="44">
    <w:name w:val="PL Char"/>
    <w:link w:val="43"/>
    <w:qFormat/>
    <w:uiPriority w:val="0"/>
    <w:rPr>
      <w:rFonts w:ascii="Courier New" w:hAnsi="Courier New" w:eastAsia="Batang" w:cs="Times New Roman"/>
      <w:sz w:val="16"/>
      <w:szCs w:val="20"/>
      <w:shd w:val="clear" w:color="auto" w:fill="E6E6E6"/>
      <w:lang w:val="en-GB" w:eastAsia="sv-S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9B59-662F-4459-BEA5-CCEE82C6A9C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1659</Words>
  <Characters>9462</Characters>
  <Lines>78</Lines>
  <Paragraphs>22</Paragraphs>
  <TotalTime>3</TotalTime>
  <ScaleCrop>false</ScaleCrop>
  <LinksUpToDate>false</LinksUpToDate>
  <CharactersWithSpaces>11099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2021-05-19T22:23:00Z</dcterms:created>
  <dc:creator>He, Hong</dc:creator>
  <cp:lastModifiedBy>00144563</cp:lastModifiedBy>
  <cp:lastPrinted>2019-01-22T03:27:00Z</cp:lastPrinted>
  <dcterms:modified xsi:type="dcterms:W3CDTF">2021-05-20T08:05:19Z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